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C8F888" w14:textId="6254DCF8" w:rsidR="00225F4B" w:rsidRPr="00594781" w:rsidRDefault="00225F4B" w:rsidP="00225F4B">
      <w:pPr>
        <w:pStyle w:val="Header"/>
        <w:widowControl w:val="0"/>
        <w:spacing w:after="40"/>
        <w:rPr>
          <w:rFonts w:ascii="Arial" w:hAnsi="Arial" w:cs="Arial"/>
          <w:b/>
          <w:bCs/>
          <w:sz w:val="24"/>
          <w:szCs w:val="24"/>
          <w:lang w:eastAsia="zh-CN"/>
        </w:rPr>
      </w:pPr>
      <w:r w:rsidRPr="008715F7">
        <w:rPr>
          <w:rFonts w:ascii="Arial" w:hAnsi="Arial" w:cs="Arial"/>
          <w:b/>
          <w:bCs/>
          <w:sz w:val="24"/>
          <w:szCs w:val="24"/>
        </w:rPr>
        <w:t>3GPP TSG RAN WG1 #1</w:t>
      </w:r>
      <w:r w:rsidRPr="00594781">
        <w:rPr>
          <w:rFonts w:ascii="Arial" w:hAnsi="Arial" w:cs="Arial"/>
          <w:b/>
          <w:bCs/>
          <w:sz w:val="24"/>
          <w:szCs w:val="24"/>
        </w:rPr>
        <w:t>2</w:t>
      </w:r>
      <w:r w:rsidR="007B5573" w:rsidRPr="00594781">
        <w:rPr>
          <w:rFonts w:ascii="Arial" w:hAnsi="Arial" w:cs="Arial"/>
          <w:b/>
          <w:bCs/>
          <w:sz w:val="24"/>
          <w:szCs w:val="24"/>
        </w:rPr>
        <w:t>1</w:t>
      </w:r>
      <w:r w:rsidRPr="00594781">
        <w:rPr>
          <w:rFonts w:ascii="Arial" w:hAnsi="Arial" w:cs="Arial"/>
          <w:b/>
          <w:bCs/>
          <w:sz w:val="24"/>
          <w:szCs w:val="24"/>
        </w:rPr>
        <w:t xml:space="preserve">                                     </w:t>
      </w:r>
      <w:r w:rsidRPr="00594781">
        <w:rPr>
          <w:rFonts w:ascii="Arial" w:hAnsi="Arial" w:cs="Arial"/>
          <w:b/>
          <w:bCs/>
          <w:sz w:val="24"/>
          <w:szCs w:val="24"/>
          <w:lang w:eastAsia="zh-CN"/>
        </w:rPr>
        <w:t xml:space="preserve">                                    </w:t>
      </w:r>
      <w:r w:rsidRPr="00594781">
        <w:t xml:space="preserve"> </w:t>
      </w:r>
      <w:r w:rsidR="00AA54E7" w:rsidRPr="00594781">
        <w:rPr>
          <w:rFonts w:ascii="Arial" w:hAnsi="Arial" w:cs="Arial"/>
          <w:b/>
          <w:bCs/>
          <w:sz w:val="24"/>
          <w:szCs w:val="24"/>
          <w:lang w:eastAsia="zh-CN"/>
        </w:rPr>
        <w:t>R1-2504239</w:t>
      </w:r>
    </w:p>
    <w:p w14:paraId="13F33859" w14:textId="77777777" w:rsidR="00225F4B" w:rsidRPr="00894EB4" w:rsidRDefault="00225F4B" w:rsidP="00225F4B">
      <w:pPr>
        <w:tabs>
          <w:tab w:val="left" w:pos="1985"/>
        </w:tabs>
        <w:ind w:left="1985" w:hanging="1985"/>
        <w:textAlignment w:val="baseline"/>
        <w:rPr>
          <w:rFonts w:ascii="Arial" w:eastAsia="MS Mincho" w:hAnsi="Arial"/>
          <w:b/>
          <w:sz w:val="24"/>
          <w:lang w:val="x-none" w:eastAsia="x-none"/>
        </w:rPr>
      </w:pPr>
      <w:r w:rsidRPr="00894EB4">
        <w:rPr>
          <w:rFonts w:ascii="Arial" w:eastAsia="MS Mincho" w:hAnsi="Arial"/>
          <w:b/>
          <w:sz w:val="24"/>
          <w:lang w:val="x-none" w:eastAsia="x-none"/>
        </w:rPr>
        <w:t>St Julian's, Malta, 19 - 23 May, 2025</w:t>
      </w:r>
    </w:p>
    <w:p w14:paraId="0AF3952C" w14:textId="77777777" w:rsidR="00225F4B" w:rsidRPr="00894EB4" w:rsidRDefault="00225F4B" w:rsidP="00BB3572">
      <w:pPr>
        <w:tabs>
          <w:tab w:val="left" w:pos="1985"/>
        </w:tabs>
        <w:autoSpaceDE/>
        <w:autoSpaceDN/>
        <w:adjustRightInd/>
        <w:snapToGrid/>
        <w:spacing w:after="0"/>
        <w:rPr>
          <w:rFonts w:ascii="Arial" w:eastAsia="Batang" w:hAnsi="Arial"/>
          <w:b/>
          <w:bCs/>
          <w:sz w:val="24"/>
          <w:szCs w:val="20"/>
        </w:rPr>
      </w:pPr>
    </w:p>
    <w:p w14:paraId="15C811F2" w14:textId="0D6C332A" w:rsidR="00783BB3" w:rsidRPr="00894EB4" w:rsidRDefault="00783BB3" w:rsidP="00BB3572">
      <w:pPr>
        <w:tabs>
          <w:tab w:val="left" w:pos="1985"/>
        </w:tabs>
        <w:autoSpaceDE/>
        <w:autoSpaceDN/>
        <w:adjustRightInd/>
        <w:snapToGrid/>
        <w:spacing w:after="0"/>
        <w:rPr>
          <w:rFonts w:ascii="Arial" w:eastAsia="Batang" w:hAnsi="Arial"/>
          <w:b/>
          <w:bCs/>
          <w:sz w:val="24"/>
          <w:szCs w:val="20"/>
        </w:rPr>
      </w:pPr>
      <w:r w:rsidRPr="00894EB4">
        <w:rPr>
          <w:rFonts w:ascii="Arial" w:eastAsia="Batang" w:hAnsi="Arial"/>
          <w:b/>
          <w:bCs/>
          <w:sz w:val="24"/>
          <w:szCs w:val="20"/>
        </w:rPr>
        <w:t>Agenda item:</w:t>
      </w:r>
      <w:r w:rsidRPr="00894EB4">
        <w:rPr>
          <w:rFonts w:ascii="Arial" w:eastAsia="Batang" w:hAnsi="Arial"/>
          <w:b/>
          <w:bCs/>
          <w:sz w:val="24"/>
          <w:szCs w:val="20"/>
        </w:rPr>
        <w:tab/>
      </w:r>
      <w:r w:rsidRPr="00894EB4">
        <w:rPr>
          <w:rFonts w:ascii="Arial" w:eastAsia="Batang" w:hAnsi="Arial"/>
          <w:b/>
          <w:bCs/>
          <w:sz w:val="24"/>
          <w:szCs w:val="20"/>
        </w:rPr>
        <w:tab/>
      </w:r>
      <w:r w:rsidR="00D25F1A" w:rsidRPr="00894EB4">
        <w:rPr>
          <w:rFonts w:ascii="Arial" w:eastAsia="Batang" w:hAnsi="Arial"/>
          <w:sz w:val="24"/>
          <w:szCs w:val="20"/>
        </w:rPr>
        <w:t>9</w:t>
      </w:r>
      <w:r w:rsidRPr="00894EB4">
        <w:rPr>
          <w:rFonts w:ascii="Arial" w:eastAsia="Batang" w:hAnsi="Arial"/>
          <w:sz w:val="24"/>
          <w:szCs w:val="20"/>
        </w:rPr>
        <w:t>.</w:t>
      </w:r>
      <w:r w:rsidR="0018266D" w:rsidRPr="00894EB4">
        <w:rPr>
          <w:rFonts w:ascii="Arial" w:eastAsia="Batang" w:hAnsi="Arial"/>
          <w:sz w:val="24"/>
          <w:szCs w:val="20"/>
        </w:rPr>
        <w:t>7</w:t>
      </w:r>
      <w:r w:rsidR="00DA5A55" w:rsidRPr="00894EB4">
        <w:rPr>
          <w:rFonts w:ascii="Arial" w:eastAsia="Batang" w:hAnsi="Arial"/>
          <w:sz w:val="24"/>
          <w:szCs w:val="20"/>
        </w:rPr>
        <w:t>.</w:t>
      </w:r>
      <w:r w:rsidR="0018266D" w:rsidRPr="00894EB4">
        <w:rPr>
          <w:rFonts w:ascii="Arial" w:eastAsia="Batang" w:hAnsi="Arial"/>
          <w:sz w:val="24"/>
          <w:szCs w:val="20"/>
        </w:rPr>
        <w:t>1</w:t>
      </w:r>
    </w:p>
    <w:p w14:paraId="4EC5252F" w14:textId="1C195D54" w:rsidR="009B4370" w:rsidRPr="00894EB4" w:rsidRDefault="009B4370" w:rsidP="00BB3572">
      <w:pPr>
        <w:tabs>
          <w:tab w:val="left" w:pos="1985"/>
        </w:tabs>
        <w:overflowPunct w:val="0"/>
        <w:snapToGrid/>
        <w:spacing w:after="0"/>
        <w:ind w:left="2125" w:hanging="2125"/>
        <w:textAlignment w:val="baseline"/>
        <w:rPr>
          <w:rFonts w:ascii="Arial" w:hAnsi="Arial" w:cs="Arial"/>
          <w:b/>
          <w:bCs/>
          <w:sz w:val="24"/>
          <w:szCs w:val="20"/>
        </w:rPr>
      </w:pPr>
      <w:r w:rsidRPr="00894EB4">
        <w:rPr>
          <w:rFonts w:ascii="Arial" w:hAnsi="Arial" w:cs="Arial"/>
          <w:b/>
          <w:bCs/>
          <w:sz w:val="24"/>
          <w:szCs w:val="20"/>
        </w:rPr>
        <w:t>Source:</w:t>
      </w:r>
      <w:r w:rsidR="009D7B9B" w:rsidRPr="00894EB4">
        <w:rPr>
          <w:rFonts w:ascii="Arial" w:hAnsi="Arial" w:cs="Arial"/>
          <w:b/>
          <w:bCs/>
          <w:sz w:val="24"/>
          <w:szCs w:val="20"/>
        </w:rPr>
        <w:tab/>
        <w:t xml:space="preserve"> </w:t>
      </w:r>
      <w:r w:rsidR="00F3757E" w:rsidRPr="00894EB4">
        <w:rPr>
          <w:rFonts w:ascii="Arial" w:hAnsi="Arial" w:cs="Arial"/>
          <w:b/>
          <w:bCs/>
          <w:sz w:val="24"/>
          <w:szCs w:val="20"/>
        </w:rPr>
        <w:tab/>
      </w:r>
      <w:r w:rsidR="008639C0" w:rsidRPr="00894EB4">
        <w:rPr>
          <w:rFonts w:ascii="Arial" w:hAnsi="Arial" w:cs="Arial"/>
          <w:sz w:val="24"/>
          <w:szCs w:val="20"/>
        </w:rPr>
        <w:t>Lenovo</w:t>
      </w:r>
    </w:p>
    <w:p w14:paraId="7C305B88" w14:textId="0C157B77" w:rsidR="009B4370" w:rsidRPr="00894EB4" w:rsidRDefault="009B4370" w:rsidP="00BB3572">
      <w:pPr>
        <w:tabs>
          <w:tab w:val="left" w:pos="1985"/>
        </w:tabs>
        <w:overflowPunct w:val="0"/>
        <w:snapToGrid/>
        <w:spacing w:after="0"/>
        <w:ind w:left="2125" w:hanging="2125"/>
        <w:textAlignment w:val="baseline"/>
        <w:rPr>
          <w:rFonts w:ascii="Arial" w:hAnsi="Arial" w:cs="Arial"/>
          <w:b/>
          <w:bCs/>
          <w:sz w:val="24"/>
          <w:szCs w:val="20"/>
        </w:rPr>
      </w:pPr>
      <w:r w:rsidRPr="00894EB4">
        <w:rPr>
          <w:rFonts w:ascii="Arial" w:hAnsi="Arial" w:cs="Arial"/>
          <w:b/>
          <w:bCs/>
          <w:sz w:val="24"/>
          <w:szCs w:val="20"/>
        </w:rPr>
        <w:t>Title:</w:t>
      </w:r>
      <w:r w:rsidRPr="00894EB4">
        <w:rPr>
          <w:rFonts w:ascii="Arial" w:hAnsi="Arial" w:cs="Arial"/>
          <w:b/>
          <w:bCs/>
          <w:sz w:val="24"/>
          <w:szCs w:val="20"/>
        </w:rPr>
        <w:tab/>
      </w:r>
      <w:r w:rsidRPr="00894EB4">
        <w:rPr>
          <w:rFonts w:ascii="Arial" w:hAnsi="Arial" w:cs="Arial"/>
          <w:b/>
          <w:bCs/>
          <w:sz w:val="24"/>
          <w:szCs w:val="20"/>
        </w:rPr>
        <w:tab/>
      </w:r>
      <w:r w:rsidR="00B15D87" w:rsidRPr="00894EB4">
        <w:rPr>
          <w:rFonts w:ascii="Arial" w:hAnsi="Arial" w:cs="Arial"/>
          <w:sz w:val="24"/>
          <w:szCs w:val="20"/>
        </w:rPr>
        <w:t xml:space="preserve">Discussion on </w:t>
      </w:r>
      <w:r w:rsidR="0018266D" w:rsidRPr="00894EB4">
        <w:rPr>
          <w:rFonts w:ascii="Arial" w:hAnsi="Arial" w:cs="Arial"/>
          <w:sz w:val="24"/>
          <w:szCs w:val="20"/>
        </w:rPr>
        <w:t>ISAC deployment scenarios</w:t>
      </w:r>
      <w:r w:rsidR="009A6550" w:rsidRPr="00894EB4">
        <w:rPr>
          <w:rFonts w:ascii="Arial" w:hAnsi="Arial" w:cs="Arial"/>
          <w:sz w:val="24"/>
          <w:szCs w:val="20"/>
        </w:rPr>
        <w:t xml:space="preserve"> </w:t>
      </w:r>
    </w:p>
    <w:p w14:paraId="0197657D" w14:textId="200BE44C" w:rsidR="009C0564" w:rsidRPr="00894EB4" w:rsidRDefault="009B4370" w:rsidP="00BB3572">
      <w:pPr>
        <w:overflowPunct w:val="0"/>
        <w:snapToGrid/>
        <w:spacing w:after="0"/>
        <w:textAlignment w:val="baseline"/>
        <w:rPr>
          <w:rFonts w:ascii="Arial" w:hAnsi="Arial" w:cs="Arial"/>
          <w:b/>
          <w:bCs/>
          <w:sz w:val="24"/>
          <w:szCs w:val="20"/>
          <w:lang w:eastAsia="zh-CN"/>
        </w:rPr>
      </w:pPr>
      <w:r w:rsidRPr="00894EB4">
        <w:rPr>
          <w:rFonts w:ascii="Arial" w:hAnsi="Arial" w:cs="Arial"/>
          <w:b/>
          <w:bCs/>
          <w:sz w:val="24"/>
          <w:szCs w:val="20"/>
        </w:rPr>
        <w:t>Document for:</w:t>
      </w:r>
      <w:r w:rsidRPr="00894EB4">
        <w:rPr>
          <w:rFonts w:ascii="Arial" w:hAnsi="Arial" w:cs="Arial"/>
          <w:b/>
          <w:bCs/>
          <w:sz w:val="24"/>
          <w:szCs w:val="20"/>
        </w:rPr>
        <w:tab/>
      </w:r>
      <w:r w:rsidRPr="00894EB4">
        <w:rPr>
          <w:rFonts w:ascii="Arial" w:hAnsi="Arial" w:cs="Arial"/>
          <w:b/>
          <w:bCs/>
          <w:sz w:val="24"/>
          <w:szCs w:val="20"/>
        </w:rPr>
        <w:tab/>
      </w:r>
      <w:r w:rsidRPr="00894EB4">
        <w:rPr>
          <w:rFonts w:ascii="Arial" w:hAnsi="Arial" w:cs="Arial"/>
          <w:sz w:val="24"/>
          <w:szCs w:val="20"/>
        </w:rPr>
        <w:t xml:space="preserve">Discussion and </w:t>
      </w:r>
      <w:r w:rsidR="00D522A0" w:rsidRPr="00894EB4">
        <w:rPr>
          <w:rFonts w:ascii="Arial" w:hAnsi="Arial" w:cs="Arial"/>
          <w:sz w:val="24"/>
          <w:szCs w:val="20"/>
          <w:lang w:eastAsia="zh-CN"/>
        </w:rPr>
        <w:t>d</w:t>
      </w:r>
      <w:r w:rsidRPr="00894EB4">
        <w:rPr>
          <w:rFonts w:ascii="Arial" w:hAnsi="Arial" w:cs="Arial"/>
          <w:sz w:val="24"/>
          <w:szCs w:val="20"/>
        </w:rPr>
        <w:t>ecision</w:t>
      </w:r>
    </w:p>
    <w:p w14:paraId="4E084149" w14:textId="3FA252D1" w:rsidR="00602FDC" w:rsidRPr="00894EB4" w:rsidRDefault="00602FDC" w:rsidP="00BB3572">
      <w:pPr>
        <w:pStyle w:val="Heading1"/>
      </w:pPr>
      <w:r w:rsidRPr="00894EB4">
        <w:t>Introduction</w:t>
      </w:r>
    </w:p>
    <w:p w14:paraId="07C56DA9" w14:textId="24ADE0C0" w:rsidR="00B85EFD" w:rsidRPr="00894EB4" w:rsidRDefault="00835E0D" w:rsidP="00570DF2">
      <w:pPr>
        <w:rPr>
          <w:lang w:eastAsia="zh-CN"/>
        </w:rPr>
      </w:pPr>
      <w:r w:rsidRPr="00894EB4">
        <w:rPr>
          <w:lang w:eastAsia="zh-CN"/>
        </w:rPr>
        <w:t xml:space="preserve">On the ISAC deployment scenarios, </w:t>
      </w:r>
      <w:r w:rsidR="004E481A" w:rsidRPr="00894EB4">
        <w:rPr>
          <w:lang w:eastAsia="zh-CN"/>
        </w:rPr>
        <w:t xml:space="preserve">aspects of </w:t>
      </w:r>
      <w:r w:rsidR="007A4B2C" w:rsidRPr="00894EB4">
        <w:rPr>
          <w:lang w:eastAsia="zh-CN"/>
        </w:rPr>
        <w:t xml:space="preserve">the </w:t>
      </w:r>
      <w:r w:rsidR="00F109F6" w:rsidRPr="00894EB4">
        <w:rPr>
          <w:lang w:eastAsia="zh-CN"/>
        </w:rPr>
        <w:t xml:space="preserve">channel modelling </w:t>
      </w:r>
      <w:r w:rsidR="007A4B2C" w:rsidRPr="00894EB4">
        <w:rPr>
          <w:lang w:eastAsia="zh-CN"/>
        </w:rPr>
        <w:t xml:space="preserve">calibration </w:t>
      </w:r>
      <w:r w:rsidR="00F109F6" w:rsidRPr="00894EB4">
        <w:rPr>
          <w:lang w:eastAsia="zh-CN"/>
        </w:rPr>
        <w:t>assumptions</w:t>
      </w:r>
      <w:r w:rsidR="007A4B2C" w:rsidRPr="00894EB4">
        <w:rPr>
          <w:lang w:eastAsia="zh-CN"/>
        </w:rPr>
        <w:t xml:space="preserve"> have been</w:t>
      </w:r>
      <w:r w:rsidR="00F109F6" w:rsidRPr="00894EB4">
        <w:rPr>
          <w:lang w:eastAsia="zh-CN"/>
        </w:rPr>
        <w:t xml:space="preserve"> studied</w:t>
      </w:r>
      <w:r w:rsidR="007A4B2C" w:rsidRPr="00894EB4">
        <w:rPr>
          <w:lang w:eastAsia="zh-CN"/>
        </w:rPr>
        <w:t xml:space="preserve"> </w:t>
      </w:r>
      <w:r w:rsidR="00A62DE6" w:rsidRPr="00894EB4">
        <w:rPr>
          <w:lang w:eastAsia="zh-CN"/>
        </w:rPr>
        <w:t>i</w:t>
      </w:r>
      <w:r w:rsidR="003D04F3" w:rsidRPr="00894EB4">
        <w:rPr>
          <w:lang w:eastAsia="zh-CN"/>
        </w:rPr>
        <w:t>n RAN1</w:t>
      </w:r>
      <w:r w:rsidR="004E481A" w:rsidRPr="00894EB4">
        <w:rPr>
          <w:lang w:eastAsia="zh-CN"/>
        </w:rPr>
        <w:t>#116-</w:t>
      </w:r>
      <w:r w:rsidR="003D04F3" w:rsidRPr="00894EB4">
        <w:rPr>
          <w:lang w:eastAsia="zh-CN"/>
        </w:rPr>
        <w:t>120</w:t>
      </w:r>
      <w:r w:rsidR="00A35454" w:rsidRPr="00894EB4">
        <w:rPr>
          <w:lang w:eastAsia="zh-CN"/>
        </w:rPr>
        <w:t xml:space="preserve"> </w:t>
      </w:r>
      <w:r w:rsidR="00894EB4" w:rsidRPr="00894EB4">
        <w:rPr>
          <w:lang w:eastAsia="zh-CN"/>
        </w:rPr>
        <w:t xml:space="preserve">[1] </w:t>
      </w:r>
      <w:r w:rsidR="00A35454" w:rsidRPr="00894EB4">
        <w:rPr>
          <w:lang w:eastAsia="zh-CN"/>
        </w:rPr>
        <w:t>with</w:t>
      </w:r>
      <w:r w:rsidR="003D04F3" w:rsidRPr="00894EB4">
        <w:rPr>
          <w:lang w:eastAsia="zh-CN"/>
        </w:rPr>
        <w:t xml:space="preserve"> further </w:t>
      </w:r>
      <w:r w:rsidR="00A62DE6" w:rsidRPr="00894EB4">
        <w:rPr>
          <w:lang w:eastAsia="zh-CN"/>
        </w:rPr>
        <w:t>discussions conducted in the post-</w:t>
      </w:r>
      <w:r w:rsidR="00894EB4" w:rsidRPr="00894EB4">
        <w:rPr>
          <w:lang w:eastAsia="zh-CN"/>
        </w:rPr>
        <w:t>meeting email discussion</w:t>
      </w:r>
      <w:r w:rsidR="007A4B2C" w:rsidRPr="00894EB4">
        <w:rPr>
          <w:lang w:eastAsia="zh-CN"/>
        </w:rPr>
        <w:t xml:space="preserve"> </w:t>
      </w:r>
      <w:r w:rsidR="00ED30C9" w:rsidRPr="00894EB4">
        <w:rPr>
          <w:lang w:eastAsia="zh-CN"/>
        </w:rPr>
        <w:fldChar w:fldCharType="begin"/>
      </w:r>
      <w:r w:rsidR="00ED30C9" w:rsidRPr="00894EB4">
        <w:rPr>
          <w:lang w:eastAsia="zh-CN"/>
        </w:rPr>
        <w:instrText xml:space="preserve"> REF _Ref181973687 \r \h </w:instrText>
      </w:r>
      <w:r w:rsidR="00ED30C9" w:rsidRPr="00894EB4">
        <w:rPr>
          <w:lang w:eastAsia="zh-CN"/>
        </w:rPr>
      </w:r>
      <w:r w:rsidR="00ED30C9" w:rsidRPr="00894EB4">
        <w:rPr>
          <w:lang w:eastAsia="zh-CN"/>
        </w:rPr>
        <w:fldChar w:fldCharType="separate"/>
      </w:r>
      <w:r w:rsidR="00ED30C9" w:rsidRPr="00894EB4">
        <w:rPr>
          <w:lang w:eastAsia="zh-CN"/>
        </w:rPr>
        <w:t>[</w:t>
      </w:r>
      <w:r w:rsidR="00731987" w:rsidRPr="00894EB4">
        <w:rPr>
          <w:lang w:eastAsia="zh-CN"/>
        </w:rPr>
        <w:t>2</w:t>
      </w:r>
      <w:r w:rsidR="00ED30C9" w:rsidRPr="00894EB4">
        <w:rPr>
          <w:lang w:eastAsia="zh-CN"/>
        </w:rPr>
        <w:t>]</w:t>
      </w:r>
      <w:r w:rsidR="00ED30C9" w:rsidRPr="00894EB4">
        <w:rPr>
          <w:lang w:eastAsia="zh-CN"/>
        </w:rPr>
        <w:fldChar w:fldCharType="end"/>
      </w:r>
      <w:r w:rsidR="00F14B0C" w:rsidRPr="00894EB4">
        <w:rPr>
          <w:lang w:eastAsia="zh-CN"/>
        </w:rPr>
        <w:t>.</w:t>
      </w:r>
      <w:r w:rsidR="00570DF2" w:rsidRPr="00894EB4">
        <w:rPr>
          <w:lang w:eastAsia="zh-CN"/>
        </w:rPr>
        <w:t xml:space="preserve"> </w:t>
      </w:r>
    </w:p>
    <w:p w14:paraId="6C815145" w14:textId="2A755CA1" w:rsidR="00A909F3" w:rsidRPr="00894EB4" w:rsidRDefault="001475FA" w:rsidP="00570DF2">
      <w:pPr>
        <w:rPr>
          <w:lang w:eastAsia="zh-CN"/>
        </w:rPr>
      </w:pPr>
      <w:r w:rsidRPr="00894EB4">
        <w:rPr>
          <w:lang w:eastAsia="zh-CN"/>
        </w:rPr>
        <w:t>I</w:t>
      </w:r>
      <w:r w:rsidR="00262D30" w:rsidRPr="00894EB4">
        <w:rPr>
          <w:lang w:eastAsia="zh-CN"/>
        </w:rPr>
        <w:t xml:space="preserve">n this contribution, </w:t>
      </w:r>
      <w:r w:rsidR="007A4078" w:rsidRPr="00894EB4">
        <w:rPr>
          <w:lang w:eastAsia="zh-CN"/>
        </w:rPr>
        <w:t>we</w:t>
      </w:r>
      <w:r w:rsidR="0004772E" w:rsidRPr="00894EB4">
        <w:rPr>
          <w:lang w:eastAsia="zh-CN"/>
        </w:rPr>
        <w:t xml:space="preserve"> </w:t>
      </w:r>
      <w:r w:rsidR="00894EB4" w:rsidRPr="00894EB4">
        <w:rPr>
          <w:lang w:eastAsia="zh-CN"/>
        </w:rPr>
        <w:t>provide initial large-scale and full-scale calibration results for the UAV and human sensing scenarios and, when applicable, share our</w:t>
      </w:r>
      <w:r w:rsidR="008B3068" w:rsidRPr="00894EB4">
        <w:rPr>
          <w:lang w:eastAsia="zh-CN"/>
        </w:rPr>
        <w:t xml:space="preserve"> </w:t>
      </w:r>
      <w:r w:rsidR="00177A04" w:rsidRPr="00894EB4">
        <w:rPr>
          <w:lang w:eastAsia="zh-CN"/>
        </w:rPr>
        <w:t>view</w:t>
      </w:r>
      <w:r w:rsidR="000E34DD" w:rsidRPr="00894EB4">
        <w:rPr>
          <w:lang w:eastAsia="zh-CN"/>
        </w:rPr>
        <w:t>s</w:t>
      </w:r>
      <w:r w:rsidR="00FA7B57" w:rsidRPr="00894EB4">
        <w:rPr>
          <w:lang w:eastAsia="zh-CN"/>
        </w:rPr>
        <w:t xml:space="preserve"> on the</w:t>
      </w:r>
      <w:r w:rsidR="0028276D" w:rsidRPr="00894EB4">
        <w:rPr>
          <w:rFonts w:hint="eastAsia"/>
          <w:lang w:eastAsia="zh-CN"/>
        </w:rPr>
        <w:t xml:space="preserve"> </w:t>
      </w:r>
      <w:r w:rsidR="00894EB4" w:rsidRPr="00894EB4">
        <w:rPr>
          <w:lang w:eastAsia="zh-CN"/>
        </w:rPr>
        <w:t>CM</w:t>
      </w:r>
      <w:r w:rsidR="0026173D" w:rsidRPr="00894EB4">
        <w:rPr>
          <w:lang w:eastAsia="zh-CN"/>
        </w:rPr>
        <w:t xml:space="preserve"> calibration scenarios and </w:t>
      </w:r>
      <w:r w:rsidR="00894EB4" w:rsidRPr="00894EB4">
        <w:rPr>
          <w:lang w:eastAsia="zh-CN"/>
        </w:rPr>
        <w:t>assumption.</w:t>
      </w:r>
    </w:p>
    <w:p w14:paraId="2FF6F3E7" w14:textId="6686D7F0" w:rsidR="008B32FC" w:rsidRPr="00894EB4" w:rsidRDefault="00055B54" w:rsidP="00BB3572">
      <w:pPr>
        <w:pStyle w:val="Heading1"/>
      </w:pPr>
      <w:bookmarkStart w:id="0" w:name="_Toc100275784"/>
      <w:bookmarkStart w:id="1" w:name="_Toc100275564"/>
      <w:bookmarkStart w:id="2" w:name="_Toc100275785"/>
      <w:bookmarkStart w:id="3" w:name="_Toc100275565"/>
      <w:bookmarkStart w:id="4" w:name="_Toc100275786"/>
      <w:bookmarkStart w:id="5" w:name="_Ref100589852"/>
      <w:bookmarkEnd w:id="0"/>
      <w:bookmarkEnd w:id="1"/>
      <w:bookmarkEnd w:id="2"/>
      <w:bookmarkEnd w:id="3"/>
      <w:bookmarkEnd w:id="4"/>
      <w:r>
        <w:t>Simulations summary</w:t>
      </w:r>
    </w:p>
    <w:p w14:paraId="6B94F92D" w14:textId="779551BD" w:rsidR="00826D48" w:rsidRPr="00894EB4" w:rsidRDefault="00826D48" w:rsidP="00826D48">
      <w:pPr>
        <w:pStyle w:val="Heading2"/>
      </w:pPr>
      <w:r w:rsidRPr="00894EB4">
        <w:t xml:space="preserve">Large scale calibration results for UAV sensing target with </w:t>
      </w:r>
      <w:proofErr w:type="spellStart"/>
      <w:r w:rsidRPr="00894EB4">
        <w:t>UMa</w:t>
      </w:r>
      <w:proofErr w:type="spellEnd"/>
      <w:r w:rsidRPr="00894EB4">
        <w:t xml:space="preserve"> deployments</w:t>
      </w:r>
    </w:p>
    <w:p w14:paraId="52BBDF1C" w14:textId="277B07F9" w:rsidR="00214AD1" w:rsidRPr="00894EB4" w:rsidRDefault="00214AD1" w:rsidP="006510ED"/>
    <w:p w14:paraId="52F6B20D" w14:textId="5C037C6C" w:rsidR="008A1FAC" w:rsidRPr="00894EB4" w:rsidRDefault="00AD4D96" w:rsidP="00260493">
      <w:pPr>
        <w:jc w:val="center"/>
        <w:rPr>
          <w:lang w:eastAsia="zh-CN"/>
        </w:rPr>
      </w:pPr>
      <w:r w:rsidRPr="00894EB4">
        <w:rPr>
          <w:noProof/>
          <w:lang w:eastAsia="zh-CN"/>
        </w:rPr>
        <w:drawing>
          <wp:inline distT="0" distB="0" distL="0" distR="0" wp14:anchorId="0CC93200" wp14:editId="4FDB9A64">
            <wp:extent cx="4638523" cy="2915942"/>
            <wp:effectExtent l="0" t="0" r="0" b="0"/>
            <wp:docPr id="11749828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98286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47687" cy="2921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21E8A" w14:textId="2F194D7B" w:rsidR="00260493" w:rsidRPr="00894EB4" w:rsidRDefault="00260493" w:rsidP="00260493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>Figure 1. Dropping area of the UAV (sensing target</w:t>
      </w:r>
      <w:r w:rsidR="00AD4D96" w:rsidRPr="00894EB4">
        <w:rPr>
          <w:b/>
          <w:bCs/>
          <w:lang w:eastAsia="zh-CN"/>
        </w:rPr>
        <w:t>s</w:t>
      </w:r>
      <w:r w:rsidRPr="00894EB4">
        <w:rPr>
          <w:b/>
          <w:bCs/>
          <w:lang w:eastAsia="zh-CN"/>
        </w:rPr>
        <w:t>) within the center cell</w:t>
      </w:r>
    </w:p>
    <w:p w14:paraId="45D409C1" w14:textId="77777777" w:rsidR="00571225" w:rsidRPr="00894EB4" w:rsidRDefault="00571225" w:rsidP="00260493">
      <w:pPr>
        <w:jc w:val="center"/>
        <w:rPr>
          <w:b/>
          <w:bCs/>
          <w:lang w:eastAsia="zh-CN"/>
        </w:rPr>
      </w:pPr>
    </w:p>
    <w:p w14:paraId="39FA2B18" w14:textId="44EB951D" w:rsidR="00D42C88" w:rsidRPr="00894EB4" w:rsidRDefault="00084589" w:rsidP="00571225">
      <w:pPr>
        <w:pStyle w:val="Heading3"/>
        <w:rPr>
          <w:lang w:val="sv-SE"/>
        </w:rPr>
      </w:pPr>
      <w:r w:rsidRPr="00894EB4">
        <w:rPr>
          <w:lang w:val="sv-SE"/>
        </w:rPr>
        <w:t>CM Calibration assumptions</w:t>
      </w:r>
    </w:p>
    <w:p w14:paraId="44B75DD5" w14:textId="2D001653" w:rsidR="001F6905" w:rsidRDefault="008A59D3" w:rsidP="00084589">
      <w:r w:rsidRPr="008A59D3">
        <w:t>The large</w:t>
      </w:r>
      <w:r w:rsidR="0009674C">
        <w:t>-</w:t>
      </w:r>
      <w:r w:rsidRPr="008A59D3">
        <w:t>scale calibration a</w:t>
      </w:r>
      <w:r>
        <w:t xml:space="preserve">ssumptions as agreed in RAN1#120bis is utilized for the UMA-AV </w:t>
      </w:r>
      <w:r w:rsidR="001F6905">
        <w:t>case for both FR1 and FR2 deployment options</w:t>
      </w:r>
      <w:r>
        <w:t>, as copied in the following:</w:t>
      </w:r>
    </w:p>
    <w:p w14:paraId="0F5AB314" w14:textId="77777777" w:rsidR="001F6905" w:rsidRPr="008A59D3" w:rsidRDefault="008A59D3" w:rsidP="00084589">
      <w: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1F6905" w14:paraId="65408617" w14:textId="77777777" w:rsidTr="001F6905">
        <w:trPr>
          <w:trHeight w:val="2967"/>
        </w:trPr>
        <w:tc>
          <w:tcPr>
            <w:tcW w:w="9307" w:type="dxa"/>
          </w:tcPr>
          <w:p w14:paraId="7ACE8223" w14:textId="77777777" w:rsidR="001F6905" w:rsidRPr="001F6905" w:rsidRDefault="001F6905" w:rsidP="001F6905">
            <w:pPr>
              <w:jc w:val="center"/>
              <w:rPr>
                <w:b/>
                <w:sz w:val="20"/>
                <w:szCs w:val="20"/>
              </w:rPr>
            </w:pPr>
            <w:r w:rsidRPr="001F6905">
              <w:rPr>
                <w:b/>
                <w:sz w:val="20"/>
                <w:szCs w:val="20"/>
              </w:rPr>
              <w:lastRenderedPageBreak/>
              <w:t>Table x. Simulation assumptions for large scale calibration for UAV sensing targets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495"/>
              <w:gridCol w:w="6586"/>
            </w:tblGrid>
            <w:tr w:rsidR="001F6905" w:rsidRPr="001F6905" w14:paraId="5FB76197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F6381AF" w14:textId="77777777" w:rsidR="001F6905" w:rsidRPr="001F6905" w:rsidRDefault="001F6905" w:rsidP="001F6905">
                  <w:pPr>
                    <w:rPr>
                      <w:b/>
                      <w:sz w:val="20"/>
                      <w:szCs w:val="20"/>
                    </w:rPr>
                  </w:pPr>
                  <w:r w:rsidRPr="001F6905">
                    <w:rPr>
                      <w:b/>
                      <w:sz w:val="20"/>
                      <w:szCs w:val="20"/>
                    </w:rPr>
                    <w:t>Parameters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772F1EA" w14:textId="77777777" w:rsidR="001F6905" w:rsidRPr="001F6905" w:rsidRDefault="001F6905" w:rsidP="001F6905">
                  <w:pPr>
                    <w:rPr>
                      <w:b/>
                      <w:sz w:val="20"/>
                      <w:szCs w:val="20"/>
                    </w:rPr>
                  </w:pPr>
                  <w:r w:rsidRPr="001F6905">
                    <w:rPr>
                      <w:b/>
                      <w:sz w:val="20"/>
                      <w:szCs w:val="20"/>
                    </w:rPr>
                    <w:t>Values</w:t>
                  </w:r>
                </w:p>
              </w:tc>
            </w:tr>
            <w:tr w:rsidR="001F6905" w:rsidRPr="001F6905" w14:paraId="2AB60E9E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27D7EB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Scenario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89301BA" w14:textId="77777777" w:rsidR="001F6905" w:rsidRPr="001F6905" w:rsidRDefault="001F6905" w:rsidP="001F6905">
                  <w:pPr>
                    <w:rPr>
                      <w:sz w:val="20"/>
                      <w:szCs w:val="20"/>
                      <w:lang w:val="sv-SE"/>
                    </w:rPr>
                  </w:pPr>
                  <w:r w:rsidRPr="001F6905">
                    <w:rPr>
                      <w:sz w:val="20"/>
                      <w:szCs w:val="20"/>
                      <w:lang w:val="sv-SE"/>
                    </w:rPr>
                    <w:t>UMa-AV</w:t>
                  </w:r>
                </w:p>
              </w:tc>
            </w:tr>
            <w:tr w:rsidR="001F6905" w:rsidRPr="001F6905" w14:paraId="6A495B0B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5B9945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Sensing mode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613A5B0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TRP monostatic, TRP-TRP bistatic</w:t>
                  </w:r>
                  <w:r w:rsidRPr="001F6905">
                    <w:rPr>
                      <w:bCs/>
                      <w:sz w:val="20"/>
                      <w:szCs w:val="20"/>
                    </w:rPr>
                    <w:t>, TRP-UE bistatic, UE-UE bistatic</w:t>
                  </w:r>
                </w:p>
                <w:p w14:paraId="7AC81E8F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</w:p>
              </w:tc>
            </w:tr>
            <w:tr w:rsidR="001F6905" w:rsidRPr="001F6905" w14:paraId="013294E9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36A205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Target type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F2584F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UAV of small size (0.3m x 0.4m x 0.2m)</w:t>
                  </w:r>
                </w:p>
              </w:tc>
            </w:tr>
            <w:tr w:rsidR="001F6905" w:rsidRPr="001F6905" w14:paraId="717A4CAB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C8769B1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Sectorization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1EE63DF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Single 360-degree sector can be assumed</w:t>
                  </w:r>
                </w:p>
              </w:tc>
            </w:tr>
            <w:tr w:rsidR="001F6905" w:rsidRPr="001F6905" w14:paraId="59DD77C8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DC3ECB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Carrier Frequency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B61E98E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FR1: 6 GHz</w:t>
                  </w:r>
                </w:p>
                <w:p w14:paraId="0649D783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FR2: 30 GHz</w:t>
                  </w:r>
                </w:p>
              </w:tc>
            </w:tr>
            <w:tr w:rsidR="001F6905" w:rsidRPr="001F6905" w14:paraId="14C4F8D2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0492088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BS antenna configurations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071B1F6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Single dual-pol isotropic antenna</w:t>
                  </w:r>
                </w:p>
              </w:tc>
            </w:tr>
            <w:tr w:rsidR="001F6905" w:rsidRPr="001F6905" w14:paraId="037E30E2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38A4A95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BS Tx power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B5C1C1B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 xml:space="preserve">FR1: </w:t>
                  </w:r>
                  <w:r w:rsidRPr="001F6905">
                    <w:rPr>
                      <w:sz w:val="20"/>
                      <w:szCs w:val="20"/>
                    </w:rPr>
                    <w:t>56dBm</w:t>
                  </w:r>
                </w:p>
                <w:p w14:paraId="27AF19D1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 xml:space="preserve">FR2: </w:t>
                  </w:r>
                  <w:r w:rsidRPr="001F6905">
                    <w:rPr>
                      <w:sz w:val="20"/>
                      <w:szCs w:val="20"/>
                    </w:rPr>
                    <w:t>41dBm</w:t>
                  </w:r>
                </w:p>
              </w:tc>
            </w:tr>
            <w:tr w:rsidR="001F6905" w:rsidRPr="001F6905" w14:paraId="23C3B07D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260C4B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Bandwidth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DB269F2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FR1: 100MHz</w:t>
                  </w:r>
                </w:p>
                <w:p w14:paraId="60973471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FR2: 400MHz</w:t>
                  </w:r>
                </w:p>
              </w:tc>
            </w:tr>
            <w:tr w:rsidR="001F6905" w:rsidRPr="001F6905" w14:paraId="3A4C928D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556724B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BS noise figure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06B7AA5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FR1: 5dB</w:t>
                  </w:r>
                </w:p>
                <w:p w14:paraId="364CC5C9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FR2: 7dB</w:t>
                  </w:r>
                </w:p>
              </w:tc>
            </w:tr>
            <w:tr w:rsidR="001F6905" w:rsidRPr="001F6905" w14:paraId="1C5D6DB1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69F0B0F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UT antenna configurations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E77FE24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Single dual-pol isotropic antenna; (</w:t>
                  </w:r>
                  <w:proofErr w:type="spellStart"/>
                  <w:proofErr w:type="gramStart"/>
                  <w:r w:rsidRPr="001F6905">
                    <w:rPr>
                      <w:sz w:val="20"/>
                      <w:szCs w:val="20"/>
                    </w:rPr>
                    <w:t>M,N</w:t>
                  </w:r>
                  <w:proofErr w:type="gramEnd"/>
                  <w:r w:rsidRPr="001F6905">
                    <w:rPr>
                      <w:sz w:val="20"/>
                      <w:szCs w:val="20"/>
                    </w:rPr>
                    <w:t>,P,Mg,Ng;Mp,Np</w:t>
                  </w:r>
                  <w:proofErr w:type="spellEnd"/>
                  <w:r w:rsidRPr="001F6905">
                    <w:rPr>
                      <w:sz w:val="20"/>
                      <w:szCs w:val="20"/>
                    </w:rPr>
                    <w:t>) = (1,1,2,1,1;1,1)</w:t>
                  </w:r>
                </w:p>
              </w:tc>
            </w:tr>
            <w:tr w:rsidR="001F6905" w:rsidRPr="001F6905" w14:paraId="7D439329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745E522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UT noise figure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F742E47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FR1: 9dB</w:t>
                  </w:r>
                </w:p>
                <w:p w14:paraId="07204D56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FR2: 10dB</w:t>
                  </w:r>
                </w:p>
              </w:tc>
            </w:tr>
            <w:tr w:rsidR="001F6905" w:rsidRPr="001F6905" w14:paraId="3D253386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4719192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UT height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3EA4350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 xml:space="preserve">1.5m for terrestrial UTs, </w:t>
                  </w:r>
                </w:p>
              </w:tc>
            </w:tr>
            <w:tr w:rsidR="001F6905" w:rsidRPr="001F6905" w14:paraId="34841852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7365EE4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UT Tx power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E3280B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23dBm</w:t>
                  </w:r>
                </w:p>
              </w:tc>
            </w:tr>
            <w:tr w:rsidR="001F6905" w:rsidRPr="001F6905" w14:paraId="7318CE1F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AA5D1F6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UT Distribution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674B1D8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•</w:t>
                  </w:r>
                  <w:r w:rsidRPr="001F6905">
                    <w:rPr>
                      <w:sz w:val="20"/>
                      <w:szCs w:val="20"/>
                    </w:rPr>
                    <w:tab/>
                    <w:t xml:space="preserve">The overall number of UTs is 30 uniformly distributed in the center cell. </w:t>
                  </w:r>
                </w:p>
                <w:p w14:paraId="55D77F63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•</w:t>
                  </w:r>
                  <w:r w:rsidRPr="001F6905">
                    <w:rPr>
                      <w:sz w:val="20"/>
                      <w:szCs w:val="20"/>
                    </w:rPr>
                    <w:tab/>
                  </w:r>
                  <w:proofErr w:type="gramStart"/>
                  <w:r w:rsidRPr="001F6905">
                    <w:rPr>
                      <w:sz w:val="20"/>
                      <w:szCs w:val="20"/>
                    </w:rPr>
                    <w:t>All of</w:t>
                  </w:r>
                  <w:proofErr w:type="gramEnd"/>
                  <w:r w:rsidRPr="001F6905">
                    <w:rPr>
                      <w:sz w:val="20"/>
                      <w:szCs w:val="20"/>
                    </w:rPr>
                    <w:t xml:space="preserve"> the UTs are either terrestrial UTs or aerial UTs</w:t>
                  </w:r>
                  <w:r w:rsidRPr="001F6905">
                    <w:rPr>
                      <w:rFonts w:eastAsia="DengXian"/>
                      <w:bCs/>
                      <w:sz w:val="20"/>
                      <w:szCs w:val="20"/>
                    </w:rPr>
                    <w:t>, all outdoors</w:t>
                  </w:r>
                  <w:r w:rsidRPr="001F6905">
                    <w:rPr>
                      <w:sz w:val="20"/>
                      <w:szCs w:val="20"/>
                    </w:rPr>
                    <w:t xml:space="preserve">. </w:t>
                  </w:r>
                </w:p>
                <w:p w14:paraId="473EE396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•</w:t>
                  </w:r>
                  <w:r w:rsidRPr="001F6905">
                    <w:rPr>
                      <w:sz w:val="20"/>
                      <w:szCs w:val="20"/>
                    </w:rPr>
                    <w:tab/>
                    <w:t>Vertical distribution of aerial UE: Fixed height value of 200 m.</w:t>
                  </w:r>
                </w:p>
                <w:p w14:paraId="52ADDD8A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•</w:t>
                  </w:r>
                  <w:r w:rsidRPr="001F6905">
                    <w:rPr>
                      <w:sz w:val="20"/>
                      <w:szCs w:val="20"/>
                    </w:rPr>
                    <w:tab/>
                    <w:t>FR1 is assumed for aerial UE.</w:t>
                  </w:r>
                </w:p>
              </w:tc>
            </w:tr>
            <w:tr w:rsidR="001F6905" w:rsidRPr="001F6905" w14:paraId="64D2F0C2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9A8770C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Sensing target distribution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EEBBD88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iCs/>
                      <w:sz w:val="20"/>
                      <w:szCs w:val="20"/>
                    </w:rPr>
                    <w:t>1</w:t>
                  </w:r>
                  <w:r w:rsidRPr="001F6905">
                    <w:rPr>
                      <w:i/>
                      <w:iCs/>
                      <w:sz w:val="20"/>
                      <w:szCs w:val="20"/>
                    </w:rPr>
                    <w:t xml:space="preserve"> </w:t>
                  </w:r>
                  <w:r w:rsidRPr="001F6905">
                    <w:rPr>
                      <w:sz w:val="20"/>
                      <w:szCs w:val="20"/>
                    </w:rPr>
                    <w:t>target uniformly distributed (across multiple drops) within the center cell. Vertical distribution: Fixed height value of 200 m.</w:t>
                  </w:r>
                </w:p>
              </w:tc>
            </w:tr>
            <w:tr w:rsidR="001F6905" w:rsidRPr="001F6905" w14:paraId="333B1E29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B6B211D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Component A of the RCS for each scattering point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7E218D3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rFonts w:cs="Times"/>
                      <w:sz w:val="20"/>
                      <w:szCs w:val="18"/>
                    </w:rPr>
                    <w:t xml:space="preserve">-12.81 dBsm </w:t>
                  </w:r>
                </w:p>
                <w:p w14:paraId="27DF0E7A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</w:p>
              </w:tc>
            </w:tr>
            <w:tr w:rsidR="001F6905" w:rsidRPr="001F6905" w14:paraId="578FA631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00DB70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Minimum 3D distances between pairs of Tx/Rx and sensing target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1EF6202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>10 m</w:t>
                  </w:r>
                </w:p>
              </w:tc>
            </w:tr>
            <w:tr w:rsidR="001F6905" w:rsidRPr="001F6905" w14:paraId="5874775B" w14:textId="77777777" w:rsidTr="00E51B32"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CE779E0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Wrapping Method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73B4937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 xml:space="preserve">No wrapping method is used if interference is not modelled, otherwise geographical </w:t>
                  </w:r>
                  <w:proofErr w:type="gramStart"/>
                  <w:r w:rsidRPr="001F6905">
                    <w:rPr>
                      <w:sz w:val="20"/>
                      <w:szCs w:val="20"/>
                    </w:rPr>
                    <w:t>distance based</w:t>
                  </w:r>
                  <w:proofErr w:type="gramEnd"/>
                  <w:r w:rsidRPr="001F6905">
                    <w:rPr>
                      <w:sz w:val="20"/>
                      <w:szCs w:val="20"/>
                    </w:rPr>
                    <w:t xml:space="preserve"> wrapping</w:t>
                  </w:r>
                </w:p>
              </w:tc>
            </w:tr>
            <w:tr w:rsidR="001F6905" w:rsidRPr="001F6905" w14:paraId="03BC2FA6" w14:textId="77777777" w:rsidTr="00E51B32">
              <w:trPr>
                <w:trHeight w:val="1644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0713B6A1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rFonts w:eastAsia="Malgun Gothic"/>
                      <w:sz w:val="20"/>
                      <w:szCs w:val="18"/>
                    </w:rPr>
                    <w:t>Coupling loss for target channel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1A51E66D" w14:textId="77777777" w:rsidR="001F6905" w:rsidRPr="001F6905" w:rsidRDefault="001F6905" w:rsidP="001F6905">
                  <w:pPr>
                    <w:rPr>
                      <w:sz w:val="20"/>
                      <w:szCs w:val="18"/>
                    </w:rPr>
                  </w:pPr>
                  <w:r w:rsidRPr="001F6905">
                    <w:rPr>
                      <w:sz w:val="20"/>
                      <w:szCs w:val="18"/>
                    </w:rPr>
                    <w:t>power scaling factor (pathloss, shadow fading, and RCS component A included):</w:t>
                  </w:r>
                </w:p>
                <w:p w14:paraId="5301B651" w14:textId="77777777" w:rsidR="001F6905" w:rsidRPr="001F6905" w:rsidRDefault="00C37E08" w:rsidP="001F6905">
                  <w:pPr>
                    <w:rPr>
                      <w:sz w:val="20"/>
                      <w:szCs w:val="20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TX</m:t>
                          </m:r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SPST</m:t>
                          </m:r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-</m:t>
                          </m:r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RX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=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PL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dB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1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PL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dB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d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2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+10</m:t>
                      </m:r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lg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</m:ctrlPr>
                            </m:fPr>
                            <m:num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sz w:val="20"/>
                                      <w:szCs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20"/>
                                      <w:szCs w:val="18"/>
                                    </w:rPr>
                                    <m:t>c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20"/>
                                      <w:szCs w:val="18"/>
                                    </w:rPr>
                                    <m:t>2</m:t>
                                  </m:r>
                                </m:sup>
                              </m:sSup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4</m:t>
                              </m:r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π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sz w:val="20"/>
                                      <w:szCs w:val="18"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  <w:sz w:val="20"/>
                                      <w:szCs w:val="18"/>
                                    </w:rPr>
                                    <m:t>f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  <w:sz w:val="20"/>
                                      <w:szCs w:val="18"/>
                                    </w:rPr>
                                    <m:t>2</m:t>
                                  </m:r>
                                </m:sup>
                              </m:sSup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-</m:t>
                      </m:r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10</m:t>
                      </m:r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lg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σ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RCS</m:t>
                              </m:r>
                              <m:r>
                                <w:rPr>
                                  <w:rFonts w:ascii="Cambria Math" w:hAnsi="Cambria Math"/>
                                  <w:sz w:val="20"/>
                                  <w:szCs w:val="18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 w:hint="eastAsia"/>
                                  <w:sz w:val="20"/>
                                  <w:szCs w:val="18"/>
                                </w:rPr>
                                <m:t>A</m:t>
                              </m:r>
                            </m:sub>
                          </m:sSub>
                        </m:e>
                      </m:d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SF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dB</m:t>
                          </m:r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,1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20"/>
                          <w:szCs w:val="18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SF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dB</m:t>
                          </m:r>
                          <m:r>
                            <w:rPr>
                              <w:rFonts w:ascii="Cambria Math" w:hAnsi="Cambria Math"/>
                              <w:sz w:val="20"/>
                              <w:szCs w:val="18"/>
                            </w:rPr>
                            <m:t>,2</m:t>
                          </m:r>
                        </m:sub>
                      </m:sSub>
                    </m:oMath>
                  </m:oMathPara>
                </w:p>
              </w:tc>
            </w:tr>
            <w:tr w:rsidR="001F6905" w:rsidRPr="001F6905" w14:paraId="7FB91BE5" w14:textId="77777777" w:rsidTr="001F6905">
              <w:trPr>
                <w:trHeight w:val="96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57CAE32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18"/>
                    </w:rPr>
                    <w:lastRenderedPageBreak/>
                    <w:t>Sensing Tx/Rx selection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8481B16" w14:textId="29D489E6" w:rsidR="001F6905" w:rsidRPr="001F6905" w:rsidRDefault="001F6905" w:rsidP="001F6905">
                  <w:pPr>
                    <w:rPr>
                      <w:sz w:val="20"/>
                      <w:szCs w:val="18"/>
                    </w:rPr>
                  </w:pPr>
                  <w:r w:rsidRPr="001F6905">
                    <w:rPr>
                      <w:sz w:val="20"/>
                      <w:szCs w:val="18"/>
                    </w:rPr>
                    <w:t xml:space="preserve">Best N = 4 Tx-Rx pairs to be selected for the target. </w:t>
                  </w:r>
                </w:p>
                <w:p w14:paraId="2F663983" w14:textId="7EC85D59" w:rsidR="001F6905" w:rsidRPr="001F6905" w:rsidRDefault="001F6905" w:rsidP="001F6905">
                  <w:pPr>
                    <w:rPr>
                      <w:sz w:val="20"/>
                      <w:szCs w:val="18"/>
                    </w:rPr>
                  </w:pPr>
                  <w:r w:rsidRPr="001F6905">
                    <w:rPr>
                      <w:sz w:val="20"/>
                      <w:szCs w:val="18"/>
                    </w:rPr>
                    <w:t xml:space="preserve">NOTE1: Based on the Tx-Rx pairs with the </w:t>
                  </w:r>
                  <w:r w:rsidRPr="001F6905">
                    <w:rPr>
                      <w:rFonts w:hint="eastAsia"/>
                      <w:sz w:val="20"/>
                      <w:szCs w:val="18"/>
                    </w:rPr>
                    <w:t>smallest</w:t>
                  </w:r>
                  <w:r w:rsidRPr="001F6905">
                    <w:rPr>
                      <w:sz w:val="20"/>
                      <w:szCs w:val="18"/>
                    </w:rPr>
                    <w:t xml:space="preserve"> power scaling factor of the target channel. </w:t>
                  </w:r>
                </w:p>
              </w:tc>
            </w:tr>
            <w:tr w:rsidR="001F6905" w:rsidRPr="001F6905" w14:paraId="7EECDADD" w14:textId="77777777" w:rsidTr="001F6905">
              <w:trPr>
                <w:trHeight w:val="1267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B702111" w14:textId="77777777" w:rsidR="001F6905" w:rsidRPr="001F6905" w:rsidRDefault="001F6905" w:rsidP="001F6905">
                  <w:pPr>
                    <w:rPr>
                      <w:bCs/>
                      <w:sz w:val="20"/>
                      <w:szCs w:val="20"/>
                    </w:rPr>
                  </w:pPr>
                  <w:r w:rsidRPr="001F6905">
                    <w:rPr>
                      <w:bCs/>
                      <w:sz w:val="20"/>
                      <w:szCs w:val="20"/>
                    </w:rPr>
                    <w:t>Metrics</w:t>
                  </w:r>
                </w:p>
              </w:tc>
              <w:tc>
                <w:tcPr>
                  <w:tcW w:w="70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7B17334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 xml:space="preserve">Coupling loss for target channel </w:t>
                  </w:r>
                </w:p>
                <w:p w14:paraId="0D9D4645" w14:textId="77777777" w:rsidR="001F6905" w:rsidRPr="001F6905" w:rsidRDefault="001F6905" w:rsidP="001F6905">
                  <w:pPr>
                    <w:rPr>
                      <w:sz w:val="20"/>
                      <w:szCs w:val="20"/>
                    </w:rPr>
                  </w:pPr>
                  <w:r w:rsidRPr="001F6905">
                    <w:rPr>
                      <w:rFonts w:hint="eastAsia"/>
                      <w:sz w:val="20"/>
                      <w:szCs w:val="20"/>
                    </w:rPr>
                    <w:t>C</w:t>
                  </w:r>
                  <w:r w:rsidRPr="001F6905">
                    <w:rPr>
                      <w:sz w:val="20"/>
                      <w:szCs w:val="20"/>
                    </w:rPr>
                    <w:t>oupling loss for background channel (in case of monostatic sensing, this is the coupling loss between Tx and one reference point)</w:t>
                  </w:r>
                </w:p>
                <w:p w14:paraId="347EC8DF" w14:textId="30EF2631" w:rsidR="001F6905" w:rsidRPr="001F6905" w:rsidRDefault="001F6905" w:rsidP="001F6905">
                  <w:pPr>
                    <w:widowControl w:val="0"/>
                    <w:tabs>
                      <w:tab w:val="left" w:pos="0"/>
                    </w:tabs>
                    <w:spacing w:before="60"/>
                    <w:rPr>
                      <w:rFonts w:eastAsia="DengXian"/>
                      <w:b/>
                      <w:bCs/>
                      <w:sz w:val="20"/>
                      <w:szCs w:val="20"/>
                    </w:rPr>
                  </w:pPr>
                  <w:r w:rsidRPr="001F6905">
                    <w:rPr>
                      <w:sz w:val="20"/>
                      <w:szCs w:val="20"/>
                    </w:rPr>
                    <w:t xml:space="preserve">Note: CDFs can be separately generated for target channel, background channel </w:t>
                  </w:r>
                </w:p>
              </w:tc>
            </w:tr>
          </w:tbl>
          <w:p w14:paraId="58022489" w14:textId="77777777" w:rsidR="001F6905" w:rsidRDefault="001F6905" w:rsidP="00084589"/>
        </w:tc>
      </w:tr>
    </w:tbl>
    <w:p w14:paraId="3132AD65" w14:textId="3608EC36" w:rsidR="00084589" w:rsidRPr="008A59D3" w:rsidRDefault="00084589" w:rsidP="00084589"/>
    <w:p w14:paraId="449356C3" w14:textId="20DF84E6" w:rsidR="00571225" w:rsidRPr="00894EB4" w:rsidRDefault="00F8405F" w:rsidP="00571225">
      <w:pPr>
        <w:pStyle w:val="Heading3"/>
        <w:rPr>
          <w:lang w:val="sv-SE"/>
        </w:rPr>
      </w:pPr>
      <w:r w:rsidRPr="00894EB4">
        <w:rPr>
          <w:lang w:val="sv-SE"/>
        </w:rPr>
        <w:t>FR1-UMA-AV</w:t>
      </w:r>
      <w:r w:rsidR="003900ED" w:rsidRPr="00894EB4">
        <w:rPr>
          <w:lang w:val="sv-SE"/>
        </w:rPr>
        <w:t xml:space="preserve"> [</w:t>
      </w:r>
      <w:r w:rsidR="0021388D" w:rsidRPr="00894EB4">
        <w:rPr>
          <w:lang w:val="sv-SE"/>
        </w:rPr>
        <w:t>6GHz, TRP</w:t>
      </w:r>
      <w:r w:rsidR="005B5723" w:rsidRPr="00894EB4">
        <w:rPr>
          <w:lang w:val="sv-SE"/>
        </w:rPr>
        <w:t>-</w:t>
      </w:r>
      <w:r w:rsidR="0021388D" w:rsidRPr="00894EB4">
        <w:rPr>
          <w:lang w:val="sv-SE"/>
        </w:rPr>
        <w:t>bistatic</w:t>
      </w:r>
      <w:r w:rsidR="005B5723" w:rsidRPr="00894EB4">
        <w:rPr>
          <w:lang w:val="sv-SE"/>
        </w:rPr>
        <w:t xml:space="preserve"> &amp; monostatic,</w:t>
      </w:r>
      <w:r w:rsidR="000D6DAA" w:rsidRPr="00894EB4">
        <w:rPr>
          <w:lang w:val="sv-SE"/>
        </w:rPr>
        <w:t xml:space="preserve"> </w:t>
      </w:r>
      <w:r w:rsidR="0021388D" w:rsidRPr="00894EB4">
        <w:rPr>
          <w:lang w:val="sv-SE"/>
        </w:rPr>
        <w:t xml:space="preserve">10000 </w:t>
      </w:r>
      <w:r w:rsidR="000D6DAA" w:rsidRPr="00894EB4">
        <w:rPr>
          <w:lang w:val="sv-SE"/>
        </w:rPr>
        <w:t xml:space="preserve">target </w:t>
      </w:r>
      <w:r w:rsidR="0021388D" w:rsidRPr="00894EB4">
        <w:rPr>
          <w:lang w:val="sv-SE"/>
        </w:rPr>
        <w:t>drops</w:t>
      </w:r>
      <w:r w:rsidR="003900ED" w:rsidRPr="00894EB4">
        <w:rPr>
          <w:lang w:val="sv-SE"/>
        </w:rPr>
        <w:t>]</w:t>
      </w:r>
    </w:p>
    <w:p w14:paraId="5CCEE8A5" w14:textId="3483A171" w:rsidR="002D2915" w:rsidRPr="00894EB4" w:rsidRDefault="002D2915" w:rsidP="00260493">
      <w:pPr>
        <w:jc w:val="center"/>
        <w:rPr>
          <w:b/>
          <w:bCs/>
          <w:lang w:val="sv-SE" w:eastAsia="zh-CN"/>
        </w:rPr>
      </w:pPr>
    </w:p>
    <w:p w14:paraId="7C30ED36" w14:textId="07C5C7D3" w:rsidR="00386DCF" w:rsidRPr="00894EB4" w:rsidRDefault="00386DCF" w:rsidP="00260493">
      <w:pPr>
        <w:jc w:val="center"/>
        <w:rPr>
          <w:b/>
          <w:bCs/>
          <w:lang w:eastAsia="zh-CN"/>
        </w:rPr>
      </w:pPr>
      <w:r w:rsidRPr="00894EB4">
        <w:rPr>
          <w:b/>
          <w:bCs/>
          <w:noProof/>
          <w:lang w:eastAsia="zh-CN"/>
        </w:rPr>
        <w:drawing>
          <wp:inline distT="0" distB="0" distL="0" distR="0" wp14:anchorId="498F8BF8" wp14:editId="186B5414">
            <wp:extent cx="4603307" cy="3352800"/>
            <wp:effectExtent l="0" t="0" r="6985" b="0"/>
            <wp:docPr id="10013528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5284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17543" cy="336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2D1A4" w14:textId="6DDB2F09" w:rsidR="00261C93" w:rsidRPr="00894EB4" w:rsidRDefault="00261C93" w:rsidP="00261C93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2. </w:t>
      </w:r>
      <w:r w:rsidR="00FC0DFA" w:rsidRPr="00894EB4">
        <w:rPr>
          <w:b/>
          <w:bCs/>
          <w:lang w:eastAsia="zh-CN"/>
        </w:rPr>
        <w:t xml:space="preserve">CDF of the bistatic pathloss (power scaling factor) for the UAV target dropped uniformly within the center cell. </w:t>
      </w:r>
    </w:p>
    <w:p w14:paraId="25F17F69" w14:textId="0D4DDB20" w:rsidR="00386DCF" w:rsidRPr="00894EB4" w:rsidRDefault="00386DCF" w:rsidP="00260493">
      <w:pPr>
        <w:jc w:val="center"/>
        <w:rPr>
          <w:b/>
          <w:bCs/>
          <w:lang w:eastAsia="zh-CN"/>
        </w:rPr>
      </w:pPr>
      <w:r w:rsidRPr="00894EB4">
        <w:rPr>
          <w:b/>
          <w:bCs/>
          <w:noProof/>
          <w:lang w:eastAsia="zh-CN"/>
        </w:rPr>
        <w:lastRenderedPageBreak/>
        <w:drawing>
          <wp:inline distT="0" distB="0" distL="0" distR="0" wp14:anchorId="7EDC13F1" wp14:editId="1C4E009A">
            <wp:extent cx="4447223" cy="3600450"/>
            <wp:effectExtent l="0" t="0" r="0" b="0"/>
            <wp:docPr id="11479478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94786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7244" cy="3616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AAB28" w14:textId="788622F7" w:rsidR="00FC0DFA" w:rsidRPr="00894EB4" w:rsidRDefault="00FC0DFA" w:rsidP="00FC0DFA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3900ED" w:rsidRPr="00894EB4">
        <w:rPr>
          <w:b/>
          <w:bCs/>
          <w:lang w:eastAsia="zh-CN"/>
        </w:rPr>
        <w:t>3</w:t>
      </w:r>
      <w:r w:rsidRPr="00894EB4">
        <w:rPr>
          <w:b/>
          <w:bCs/>
          <w:lang w:eastAsia="zh-CN"/>
        </w:rPr>
        <w:t xml:space="preserve"> CDF of the </w:t>
      </w:r>
      <w:r w:rsidR="002A210F" w:rsidRPr="00894EB4">
        <w:rPr>
          <w:b/>
          <w:bCs/>
          <w:lang w:eastAsia="zh-CN"/>
        </w:rPr>
        <w:t>monostatic</w:t>
      </w:r>
      <w:r w:rsidRPr="00894EB4">
        <w:rPr>
          <w:b/>
          <w:bCs/>
          <w:lang w:eastAsia="zh-CN"/>
        </w:rPr>
        <w:t xml:space="preserve"> pathloss (power scaling factor) for the UAV target dropped uniformly within the center cell. </w:t>
      </w:r>
    </w:p>
    <w:p w14:paraId="770A9002" w14:textId="77777777" w:rsidR="00FC0DFA" w:rsidRPr="00894EB4" w:rsidRDefault="00FC0DFA" w:rsidP="00261C93">
      <w:pPr>
        <w:jc w:val="center"/>
        <w:rPr>
          <w:b/>
          <w:bCs/>
          <w:lang w:eastAsia="zh-CN"/>
        </w:rPr>
      </w:pPr>
    </w:p>
    <w:p w14:paraId="24E9E0B8" w14:textId="66EF3303" w:rsidR="002D2915" w:rsidRPr="00894EB4" w:rsidRDefault="002D2915" w:rsidP="00260493">
      <w:pPr>
        <w:jc w:val="center"/>
        <w:rPr>
          <w:b/>
          <w:bCs/>
          <w:lang w:eastAsia="zh-CN"/>
        </w:rPr>
      </w:pPr>
    </w:p>
    <w:p w14:paraId="4E894F49" w14:textId="62F9DCC2" w:rsidR="008B1720" w:rsidRPr="00894EB4" w:rsidRDefault="008B1720" w:rsidP="00260493">
      <w:pPr>
        <w:jc w:val="center"/>
        <w:rPr>
          <w:b/>
          <w:bCs/>
          <w:lang w:eastAsia="zh-CN"/>
        </w:rPr>
      </w:pPr>
      <w:r w:rsidRPr="00894EB4">
        <w:rPr>
          <w:b/>
          <w:bCs/>
          <w:noProof/>
          <w:lang w:eastAsia="zh-CN"/>
        </w:rPr>
        <w:drawing>
          <wp:inline distT="0" distB="0" distL="0" distR="0" wp14:anchorId="2696EE6C" wp14:editId="08ACD173">
            <wp:extent cx="4460575" cy="3638550"/>
            <wp:effectExtent l="0" t="0" r="0" b="0"/>
            <wp:docPr id="11820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03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82215" cy="365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987D4" w14:textId="53F59399" w:rsidR="00261C93" w:rsidRPr="00894EB4" w:rsidRDefault="00261C93" w:rsidP="00261C93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4. </w:t>
      </w:r>
      <w:r w:rsidR="002A210F" w:rsidRPr="00894EB4">
        <w:rPr>
          <w:b/>
          <w:bCs/>
          <w:lang w:eastAsia="zh-CN"/>
        </w:rPr>
        <w:t>CDF of the background channel pathloss associated with the selected TRP-TRP links</w:t>
      </w:r>
      <w:r w:rsidR="001924DC" w:rsidRPr="00894EB4">
        <w:rPr>
          <w:b/>
          <w:bCs/>
          <w:lang w:eastAsia="zh-CN"/>
        </w:rPr>
        <w:t xml:space="preserve"> for the dropped UAV targets</w:t>
      </w:r>
      <w:r w:rsidR="002A210F" w:rsidRPr="00894EB4">
        <w:rPr>
          <w:b/>
          <w:bCs/>
          <w:lang w:eastAsia="zh-CN"/>
        </w:rPr>
        <w:t>.</w:t>
      </w:r>
    </w:p>
    <w:p w14:paraId="6EEEAF57" w14:textId="77777777" w:rsidR="00261C93" w:rsidRPr="00894EB4" w:rsidRDefault="00261C93" w:rsidP="00260493">
      <w:pPr>
        <w:jc w:val="center"/>
        <w:rPr>
          <w:b/>
          <w:bCs/>
          <w:lang w:eastAsia="zh-CN"/>
        </w:rPr>
      </w:pPr>
    </w:p>
    <w:p w14:paraId="309FD86F" w14:textId="50817FEC" w:rsidR="00547FD6" w:rsidRPr="00894EB4" w:rsidRDefault="00547FD6" w:rsidP="00547FD6">
      <w:pPr>
        <w:pStyle w:val="Heading3"/>
      </w:pPr>
      <w:r w:rsidRPr="00894EB4">
        <w:lastRenderedPageBreak/>
        <w:t>FR2-UMA-AV</w:t>
      </w:r>
      <w:r w:rsidR="00FD0C0C" w:rsidRPr="00894EB4">
        <w:t xml:space="preserve"> </w:t>
      </w:r>
      <w:r w:rsidR="000D6DAA" w:rsidRPr="00894EB4">
        <w:rPr>
          <w:lang w:val="sv-SE"/>
        </w:rPr>
        <w:t>[30GHz, TRP-bistatic &amp; monostatic, 10000 target drops]</w:t>
      </w:r>
    </w:p>
    <w:p w14:paraId="4EF51704" w14:textId="392B0B77" w:rsidR="00FD0C0C" w:rsidRPr="00894EB4" w:rsidRDefault="008B1720" w:rsidP="00687BA8">
      <w:pPr>
        <w:jc w:val="center"/>
      </w:pPr>
      <w:r w:rsidRPr="00894EB4">
        <w:rPr>
          <w:noProof/>
        </w:rPr>
        <w:drawing>
          <wp:inline distT="0" distB="0" distL="0" distR="0" wp14:anchorId="4363A0A8" wp14:editId="76484485">
            <wp:extent cx="4969687" cy="3933825"/>
            <wp:effectExtent l="0" t="0" r="2540" b="0"/>
            <wp:docPr id="1159993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9937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03996" cy="3960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444A5" w14:textId="418D1DD8" w:rsidR="00664A5D" w:rsidRPr="00894EB4" w:rsidRDefault="00664A5D" w:rsidP="00664A5D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3900ED" w:rsidRPr="00894EB4">
        <w:rPr>
          <w:b/>
          <w:bCs/>
          <w:lang w:eastAsia="zh-CN"/>
        </w:rPr>
        <w:t>5.</w:t>
      </w:r>
      <w:r w:rsidRPr="00894EB4">
        <w:rPr>
          <w:b/>
          <w:bCs/>
          <w:lang w:eastAsia="zh-CN"/>
        </w:rPr>
        <w:t xml:space="preserve"> CDF of the bistatic pathloss (power scaling factor) for the UAV target dropped uniformly within the center cell. </w:t>
      </w:r>
    </w:p>
    <w:p w14:paraId="3F18953F" w14:textId="77777777" w:rsidR="008B1720" w:rsidRPr="00894EB4" w:rsidRDefault="008B1720" w:rsidP="00FD0C0C"/>
    <w:p w14:paraId="36F13DA3" w14:textId="4A6F1FC6" w:rsidR="008B1720" w:rsidRPr="00894EB4" w:rsidRDefault="008B1720" w:rsidP="00687BA8">
      <w:pPr>
        <w:jc w:val="center"/>
      </w:pPr>
      <w:r w:rsidRPr="00894EB4">
        <w:rPr>
          <w:noProof/>
        </w:rPr>
        <w:drawing>
          <wp:inline distT="0" distB="0" distL="0" distR="0" wp14:anchorId="2422D9B4" wp14:editId="071AFA3D">
            <wp:extent cx="4658992" cy="3771900"/>
            <wp:effectExtent l="0" t="0" r="8890" b="0"/>
            <wp:docPr id="2363145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31450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72428" cy="378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3CCED" w14:textId="552FDFF8" w:rsidR="00664A5D" w:rsidRPr="00894EB4" w:rsidRDefault="00664A5D" w:rsidP="00664A5D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lastRenderedPageBreak/>
        <w:t xml:space="preserve">Figure </w:t>
      </w:r>
      <w:r w:rsidR="003900ED" w:rsidRPr="00894EB4">
        <w:rPr>
          <w:b/>
          <w:bCs/>
          <w:lang w:eastAsia="zh-CN"/>
        </w:rPr>
        <w:t>6.</w:t>
      </w:r>
      <w:r w:rsidRPr="00894EB4">
        <w:rPr>
          <w:b/>
          <w:bCs/>
          <w:lang w:eastAsia="zh-CN"/>
        </w:rPr>
        <w:t xml:space="preserve"> CDF of the monostatic pathloss (power scaling factor) for the UAV target dropped uniformly within the center cell. </w:t>
      </w:r>
    </w:p>
    <w:p w14:paraId="036D8708" w14:textId="77777777" w:rsidR="00260493" w:rsidRPr="00894EB4" w:rsidRDefault="00260493" w:rsidP="00547FD6">
      <w:pPr>
        <w:rPr>
          <w:b/>
          <w:bCs/>
          <w:lang w:eastAsia="zh-CN"/>
        </w:rPr>
      </w:pPr>
    </w:p>
    <w:p w14:paraId="7E90A96F" w14:textId="0FDE3A7A" w:rsidR="00664A5D" w:rsidRPr="00894EB4" w:rsidRDefault="00664A5D" w:rsidP="00687BA8">
      <w:pPr>
        <w:jc w:val="center"/>
        <w:rPr>
          <w:b/>
          <w:bCs/>
          <w:lang w:eastAsia="zh-CN"/>
        </w:rPr>
      </w:pPr>
      <w:r w:rsidRPr="00894EB4">
        <w:rPr>
          <w:b/>
          <w:bCs/>
          <w:noProof/>
          <w:lang w:eastAsia="zh-CN"/>
        </w:rPr>
        <w:drawing>
          <wp:inline distT="0" distB="0" distL="0" distR="0" wp14:anchorId="5B761A4F" wp14:editId="2643EDE3">
            <wp:extent cx="4642687" cy="3648075"/>
            <wp:effectExtent l="0" t="0" r="5715" b="0"/>
            <wp:docPr id="10364564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45647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67786" cy="366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DA5194" w14:textId="0A0EA342" w:rsidR="00664A5D" w:rsidRPr="00894EB4" w:rsidRDefault="00664A5D" w:rsidP="00664A5D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3900ED" w:rsidRPr="00894EB4">
        <w:rPr>
          <w:b/>
          <w:bCs/>
          <w:lang w:eastAsia="zh-CN"/>
        </w:rPr>
        <w:t>7</w:t>
      </w:r>
      <w:r w:rsidRPr="00894EB4">
        <w:rPr>
          <w:b/>
          <w:bCs/>
          <w:lang w:eastAsia="zh-CN"/>
        </w:rPr>
        <w:t>. CDF of the background channel pathloss associated with the selected TRP-TRP links for the dropped UAV targets.</w:t>
      </w:r>
    </w:p>
    <w:p w14:paraId="5380D869" w14:textId="77777777" w:rsidR="0056298E" w:rsidRPr="00894EB4" w:rsidRDefault="0056298E" w:rsidP="001F6905">
      <w:pPr>
        <w:pStyle w:val="Heading2"/>
        <w:numPr>
          <w:ilvl w:val="0"/>
          <w:numId w:val="0"/>
        </w:numPr>
      </w:pPr>
    </w:p>
    <w:p w14:paraId="4DDB96DE" w14:textId="3DA3E479" w:rsidR="00935B7C" w:rsidRPr="00894EB4" w:rsidRDefault="00826D48" w:rsidP="00935B7C">
      <w:pPr>
        <w:pStyle w:val="Heading2"/>
      </w:pPr>
      <w:r w:rsidRPr="00894EB4">
        <w:t>Full</w:t>
      </w:r>
      <w:r w:rsidR="00935B7C" w:rsidRPr="00894EB4">
        <w:t xml:space="preserve"> calibration results for</w:t>
      </w:r>
      <w:r w:rsidRPr="00894EB4">
        <w:t xml:space="preserve"> UAV</w:t>
      </w:r>
      <w:r w:rsidR="0056298E" w:rsidRPr="00894EB4">
        <w:t xml:space="preserve"> sensing</w:t>
      </w:r>
      <w:r w:rsidR="00935B7C" w:rsidRPr="00894EB4">
        <w:t xml:space="preserve"> target</w:t>
      </w:r>
      <w:r w:rsidRPr="00894EB4">
        <w:t xml:space="preserve"> with outdoor </w:t>
      </w:r>
      <w:proofErr w:type="spellStart"/>
      <w:r w:rsidRPr="00894EB4">
        <w:t>UMa</w:t>
      </w:r>
      <w:proofErr w:type="spellEnd"/>
      <w:r w:rsidRPr="00894EB4">
        <w:t xml:space="preserve"> deployment</w:t>
      </w:r>
    </w:p>
    <w:p w14:paraId="4898AD67" w14:textId="5ABBC3C5" w:rsidR="005822D6" w:rsidRPr="00894EB4" w:rsidRDefault="005822D6" w:rsidP="00935B7C">
      <w:pPr>
        <w:pStyle w:val="Heading3"/>
        <w:rPr>
          <w:lang w:val="sv-SE"/>
        </w:rPr>
      </w:pPr>
      <w:r w:rsidRPr="00894EB4">
        <w:rPr>
          <w:lang w:val="sv-SE"/>
        </w:rPr>
        <w:t>CM Calibration assumptions</w:t>
      </w:r>
    </w:p>
    <w:p w14:paraId="4D074FA4" w14:textId="453375E2" w:rsidR="00557E76" w:rsidRDefault="00557E76" w:rsidP="00557E76">
      <w:r w:rsidRPr="008A59D3">
        <w:t xml:space="preserve">The </w:t>
      </w:r>
      <w:r>
        <w:t>full</w:t>
      </w:r>
      <w:r w:rsidRPr="008A59D3">
        <w:t xml:space="preserve"> calibration a</w:t>
      </w:r>
      <w:r>
        <w:t>ssumptions as agreed in RAN1#120bis is utilized for the UMA-AV case for both FR1 and FR2 deployment options, as copied in the following: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557E76" w14:paraId="068C57AA" w14:textId="77777777" w:rsidTr="00557E76">
        <w:tc>
          <w:tcPr>
            <w:tcW w:w="9307" w:type="dxa"/>
          </w:tcPr>
          <w:p w14:paraId="571CECAD" w14:textId="77777777" w:rsidR="00557E76" w:rsidRPr="00894EB4" w:rsidRDefault="00557E76" w:rsidP="00557E76">
            <w:pPr>
              <w:jc w:val="center"/>
              <w:rPr>
                <w:b/>
              </w:rPr>
            </w:pPr>
            <w:r w:rsidRPr="00894EB4">
              <w:rPr>
                <w:b/>
              </w:rPr>
              <w:t>Table x. Simulation assumptions for full calibration for UAV sensing targets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1428"/>
              <w:gridCol w:w="7653"/>
            </w:tblGrid>
            <w:tr w:rsidR="00557E76" w:rsidRPr="00894EB4" w14:paraId="7C0C853C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BB08EE7" w14:textId="77777777" w:rsidR="00557E76" w:rsidRPr="00894EB4" w:rsidRDefault="00557E76" w:rsidP="00557E76">
                  <w:pPr>
                    <w:rPr>
                      <w:b/>
                    </w:rPr>
                  </w:pPr>
                  <w:r w:rsidRPr="00894EB4">
                    <w:rPr>
                      <w:b/>
                    </w:rPr>
                    <w:t>Parameters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F66F688" w14:textId="77777777" w:rsidR="00557E76" w:rsidRPr="00894EB4" w:rsidRDefault="00557E76" w:rsidP="00557E76">
                  <w:pPr>
                    <w:rPr>
                      <w:b/>
                    </w:rPr>
                  </w:pPr>
                  <w:r w:rsidRPr="00894EB4">
                    <w:rPr>
                      <w:b/>
                    </w:rPr>
                    <w:t>Values</w:t>
                  </w:r>
                </w:p>
              </w:tc>
            </w:tr>
            <w:tr w:rsidR="00557E76" w:rsidRPr="00894EB4" w14:paraId="6C7DAB8F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7605A18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Scenario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66CF19C" w14:textId="77777777" w:rsidR="00557E76" w:rsidRPr="00894EB4" w:rsidRDefault="00557E76" w:rsidP="00557E76">
                  <w:pPr>
                    <w:rPr>
                      <w:lang w:val="sv-SE"/>
                    </w:rPr>
                  </w:pPr>
                  <w:r w:rsidRPr="00894EB4">
                    <w:rPr>
                      <w:lang w:val="sv-SE"/>
                    </w:rPr>
                    <w:t>UMa-AV</w:t>
                  </w:r>
                </w:p>
              </w:tc>
            </w:tr>
            <w:tr w:rsidR="00557E76" w:rsidRPr="00894EB4" w14:paraId="7F4B7D65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C2B8E80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Sensing mode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E06A097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t>TRP monostatic, TRP-TRP bistatic</w:t>
                  </w:r>
                  <w:r w:rsidRPr="00894EB4">
                    <w:rPr>
                      <w:bCs/>
                    </w:rPr>
                    <w:t>, TRP-UE bistatic, UE-UE bistatic</w:t>
                  </w:r>
                </w:p>
              </w:tc>
            </w:tr>
            <w:tr w:rsidR="00557E76" w:rsidRPr="00894EB4" w14:paraId="32ACB1AB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E1682E8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Target type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0A8B176" w14:textId="77777777" w:rsidR="00557E76" w:rsidRPr="00894EB4" w:rsidRDefault="00557E76" w:rsidP="00557E76">
                  <w:r w:rsidRPr="00894EB4">
                    <w:t>UAV of small size (0.3m x 0.4m x 0.2m)</w:t>
                  </w:r>
                </w:p>
              </w:tc>
            </w:tr>
            <w:tr w:rsidR="00557E76" w:rsidRPr="00894EB4" w14:paraId="484F1E9B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628B0A2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Sectorization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20D0395" w14:textId="77777777" w:rsidR="00557E76" w:rsidRPr="00894EB4" w:rsidRDefault="00557E76" w:rsidP="00557E76">
                  <w:r w:rsidRPr="00894EB4">
                    <w:t>Single 360-degree sector can be assumed</w:t>
                  </w:r>
                </w:p>
              </w:tc>
            </w:tr>
            <w:tr w:rsidR="00557E76" w:rsidRPr="00894EB4" w14:paraId="658DA4AC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E55F1FC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Carrier Frequency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2311A93" w14:textId="77777777" w:rsidR="00557E76" w:rsidRPr="00894EB4" w:rsidRDefault="00557E76" w:rsidP="00557E76">
                  <w:r w:rsidRPr="00894EB4">
                    <w:t>FR1: 6 GHz</w:t>
                  </w:r>
                </w:p>
                <w:p w14:paraId="10D564ED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t>FR2: 30 GHz</w:t>
                  </w:r>
                </w:p>
              </w:tc>
            </w:tr>
            <w:tr w:rsidR="00557E76" w:rsidRPr="00894EB4" w14:paraId="2601C166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5F34CC1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BS antenna configurations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1D43BAA" w14:textId="77777777" w:rsidR="00557E76" w:rsidRPr="00894EB4" w:rsidRDefault="00557E76" w:rsidP="00557E76">
                  <w:r w:rsidRPr="00894EB4">
                    <w:t>Single dual-pol isotropic antenna</w:t>
                  </w:r>
                </w:p>
              </w:tc>
            </w:tr>
            <w:tr w:rsidR="00557E76" w:rsidRPr="00894EB4" w14:paraId="6AA246B4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C653B53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BS Tx power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2A1ADC1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 xml:space="preserve">FR1: </w:t>
                  </w:r>
                  <w:r w:rsidRPr="00894EB4">
                    <w:t>56dBm</w:t>
                  </w:r>
                </w:p>
                <w:p w14:paraId="4F938D58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lastRenderedPageBreak/>
                    <w:t xml:space="preserve">FR2: </w:t>
                  </w:r>
                  <w:r w:rsidRPr="00894EB4">
                    <w:t>41dBm</w:t>
                  </w:r>
                </w:p>
              </w:tc>
            </w:tr>
            <w:tr w:rsidR="00557E76" w:rsidRPr="00894EB4" w14:paraId="79BCC1C0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7F4A25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lastRenderedPageBreak/>
                    <w:t>Bandwidth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244C56B8" w14:textId="77777777" w:rsidR="00557E76" w:rsidRPr="00894EB4" w:rsidRDefault="00557E76" w:rsidP="00557E76">
                  <w:r w:rsidRPr="00894EB4">
                    <w:t>FR1: 100MHz</w:t>
                  </w:r>
                </w:p>
                <w:p w14:paraId="1FA78C44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t>FR2: 400MHz</w:t>
                  </w:r>
                </w:p>
              </w:tc>
            </w:tr>
            <w:tr w:rsidR="00557E76" w:rsidRPr="00894EB4" w14:paraId="5AF7CAE4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961D3AA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BS noise figure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0216C6" w14:textId="77777777" w:rsidR="00557E76" w:rsidRPr="00894EB4" w:rsidRDefault="00557E76" w:rsidP="00557E76">
                  <w:r w:rsidRPr="00894EB4">
                    <w:t>FR1: 5dB</w:t>
                  </w:r>
                </w:p>
                <w:p w14:paraId="003060A2" w14:textId="77777777" w:rsidR="00557E76" w:rsidRPr="00894EB4" w:rsidRDefault="00557E76" w:rsidP="00557E76">
                  <w:r w:rsidRPr="00894EB4">
                    <w:t>FR2: 7dB</w:t>
                  </w:r>
                </w:p>
              </w:tc>
            </w:tr>
            <w:tr w:rsidR="00557E76" w:rsidRPr="00894EB4" w14:paraId="7D917CB6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2F74D4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UT antenna configurations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0AA1D5BD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t>Single dual-pol isotropic antenna; (</w:t>
                  </w:r>
                  <w:proofErr w:type="spellStart"/>
                  <w:proofErr w:type="gramStart"/>
                  <w:r w:rsidRPr="00894EB4">
                    <w:t>M,N</w:t>
                  </w:r>
                  <w:proofErr w:type="gramEnd"/>
                  <w:r w:rsidRPr="00894EB4">
                    <w:t>,P,Mg,Ng;Mp,Np</w:t>
                  </w:r>
                  <w:proofErr w:type="spellEnd"/>
                  <w:r w:rsidRPr="00894EB4">
                    <w:t>) = (1,1,2,1,1;1,1)</w:t>
                  </w:r>
                </w:p>
              </w:tc>
            </w:tr>
            <w:tr w:rsidR="00557E76" w:rsidRPr="00894EB4" w14:paraId="33E7B57A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6A5624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UT noise figure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77777F03" w14:textId="77777777" w:rsidR="00557E76" w:rsidRPr="00894EB4" w:rsidRDefault="00557E76" w:rsidP="00557E76">
                  <w:r w:rsidRPr="00894EB4">
                    <w:t>FR1: 9dB</w:t>
                  </w:r>
                </w:p>
                <w:p w14:paraId="3E50916C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t>FR2: 10dB</w:t>
                  </w:r>
                </w:p>
              </w:tc>
            </w:tr>
            <w:tr w:rsidR="00557E76" w:rsidRPr="00894EB4" w14:paraId="3B39205A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29C99C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t>UT height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D2839AA" w14:textId="77777777" w:rsidR="00557E76" w:rsidRPr="00894EB4" w:rsidRDefault="00557E76" w:rsidP="00557E76">
                  <w:r w:rsidRPr="00894EB4">
                    <w:t>1.5m for terrestrial UTs</w:t>
                  </w:r>
                </w:p>
              </w:tc>
            </w:tr>
            <w:tr w:rsidR="00557E76" w:rsidRPr="00894EB4" w14:paraId="649C3EDD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199ADE43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t>UT Tx power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54D6157" w14:textId="77777777" w:rsidR="00557E76" w:rsidRPr="00894EB4" w:rsidRDefault="00557E76" w:rsidP="00557E76">
                  <w:r w:rsidRPr="00894EB4">
                    <w:t>23dBm</w:t>
                  </w:r>
                </w:p>
              </w:tc>
            </w:tr>
            <w:tr w:rsidR="00557E76" w:rsidRPr="00894EB4" w14:paraId="1C1E65DF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9249294" w14:textId="77777777" w:rsidR="00557E76" w:rsidRPr="00894EB4" w:rsidRDefault="00557E76" w:rsidP="00557E76">
                  <w:r w:rsidRPr="00894EB4">
                    <w:t>UT Distribution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6B181FFD" w14:textId="77777777" w:rsidR="00557E76" w:rsidRPr="00894EB4" w:rsidRDefault="00557E76" w:rsidP="00712DAB">
                  <w:pPr>
                    <w:pStyle w:val="ListParagraph"/>
                    <w:widowControl w:val="0"/>
                    <w:numPr>
                      <w:ilvl w:val="0"/>
                      <w:numId w:val="18"/>
                    </w:numPr>
                    <w:tabs>
                      <w:tab w:val="left" w:pos="0"/>
                    </w:tabs>
                    <w:spacing w:after="0"/>
                    <w:contextualSpacing w:val="0"/>
                    <w:jc w:val="left"/>
                    <w:rPr>
                      <w:bCs/>
                    </w:rPr>
                  </w:pPr>
                  <w:r w:rsidRPr="00894EB4">
                    <w:t xml:space="preserve">The overall number of UTs is 30 uniformly distributed in the center cell. </w:t>
                  </w:r>
                </w:p>
                <w:p w14:paraId="17902027" w14:textId="77777777" w:rsidR="00557E76" w:rsidRPr="00894EB4" w:rsidRDefault="00557E76" w:rsidP="00712DAB">
                  <w:pPr>
                    <w:pStyle w:val="ListParagraph"/>
                    <w:widowControl w:val="0"/>
                    <w:numPr>
                      <w:ilvl w:val="0"/>
                      <w:numId w:val="18"/>
                    </w:numPr>
                    <w:tabs>
                      <w:tab w:val="left" w:pos="0"/>
                    </w:tabs>
                    <w:spacing w:after="0"/>
                    <w:contextualSpacing w:val="0"/>
                    <w:jc w:val="left"/>
                    <w:rPr>
                      <w:bCs/>
                    </w:rPr>
                  </w:pPr>
                  <w:proofErr w:type="gramStart"/>
                  <w:r w:rsidRPr="00894EB4">
                    <w:t>All of</w:t>
                  </w:r>
                  <w:proofErr w:type="gramEnd"/>
                  <w:r w:rsidRPr="00894EB4">
                    <w:t xml:space="preserve"> the UTs are either terrestrial UTs or aerial UTs, all outdoors. </w:t>
                  </w:r>
                </w:p>
                <w:p w14:paraId="0F2E39BC" w14:textId="77777777" w:rsidR="00557E76" w:rsidRPr="00894EB4" w:rsidRDefault="00557E76" w:rsidP="00712DAB">
                  <w:pPr>
                    <w:pStyle w:val="ListParagraph"/>
                    <w:widowControl w:val="0"/>
                    <w:numPr>
                      <w:ilvl w:val="0"/>
                      <w:numId w:val="18"/>
                    </w:numPr>
                    <w:tabs>
                      <w:tab w:val="left" w:pos="0"/>
                    </w:tabs>
                    <w:spacing w:after="0"/>
                    <w:contextualSpacing w:val="0"/>
                    <w:jc w:val="left"/>
                    <w:rPr>
                      <w:bCs/>
                    </w:rPr>
                  </w:pPr>
                  <w:r w:rsidRPr="00894EB4">
                    <w:t>Vertical distribution of aerial UE: Fixed height value of 200 m.</w:t>
                  </w:r>
                </w:p>
                <w:p w14:paraId="7B69924C" w14:textId="77777777" w:rsidR="00557E76" w:rsidRPr="00894EB4" w:rsidRDefault="00557E76" w:rsidP="00712DAB">
                  <w:pPr>
                    <w:widowControl w:val="0"/>
                    <w:numPr>
                      <w:ilvl w:val="0"/>
                      <w:numId w:val="18"/>
                    </w:numPr>
                    <w:tabs>
                      <w:tab w:val="left" w:pos="0"/>
                    </w:tabs>
                    <w:autoSpaceDE/>
                    <w:autoSpaceDN/>
                    <w:adjustRightInd/>
                    <w:snapToGrid/>
                    <w:spacing w:after="0"/>
                    <w:jc w:val="left"/>
                    <w:rPr>
                      <w:rFonts w:eastAsia="DengXian"/>
                    </w:rPr>
                  </w:pPr>
                  <w:r w:rsidRPr="00894EB4">
                    <w:rPr>
                      <w:rFonts w:eastAsia="DengXian"/>
                    </w:rPr>
                    <w:t>FR1 is assumed for aerial UE.</w:t>
                  </w:r>
                </w:p>
              </w:tc>
            </w:tr>
            <w:tr w:rsidR="00557E76" w:rsidRPr="00894EB4" w14:paraId="7BAD150F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36E404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Sensing target distribution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5D65CA6" w14:textId="77777777" w:rsidR="00557E76" w:rsidRPr="00894EB4" w:rsidRDefault="00557E76" w:rsidP="00557E76">
                  <w:r w:rsidRPr="00894EB4">
                    <w:rPr>
                      <w:iCs/>
                    </w:rPr>
                    <w:t>1</w:t>
                  </w:r>
                  <w:r w:rsidRPr="00894EB4">
                    <w:rPr>
                      <w:i/>
                      <w:iCs/>
                    </w:rPr>
                    <w:t xml:space="preserve"> </w:t>
                  </w:r>
                  <w:r w:rsidRPr="00894EB4">
                    <w:t>target uniformly distributed (across multiple drops) within the center cell. Vertical distribution: Fixed height value of 200 m.</w:t>
                  </w:r>
                </w:p>
              </w:tc>
            </w:tr>
            <w:tr w:rsidR="00557E76" w:rsidRPr="00894EB4" w14:paraId="2AB95D62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0DC89A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RCS for each scattering point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D58201" w14:textId="77777777" w:rsidR="00557E76" w:rsidRPr="00894EB4" w:rsidRDefault="00557E76" w:rsidP="00557E76">
                  <w:pPr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szCs w:val="20"/>
                    </w:rPr>
                    <w:t>Component A: -12.81 dBsm</w:t>
                  </w:r>
                </w:p>
                <w:p w14:paraId="42E933D5" w14:textId="77777777" w:rsidR="00557E76" w:rsidRPr="00894EB4" w:rsidRDefault="00557E76" w:rsidP="00557E76">
                  <w:r w:rsidRPr="00894EB4">
                    <w:t>Component B1: 0 dB</w:t>
                  </w:r>
                </w:p>
                <w:p w14:paraId="0776598F" w14:textId="77777777" w:rsidR="00557E76" w:rsidRPr="00894EB4" w:rsidRDefault="00557E76" w:rsidP="00557E76">
                  <w:r w:rsidRPr="00894EB4">
                    <w:t>Component B2: 3.74 dB for standard deviation</w:t>
                  </w:r>
                </w:p>
                <w:p w14:paraId="62567AFE" w14:textId="77777777" w:rsidR="00557E76" w:rsidRPr="00894EB4" w:rsidRDefault="00557E76" w:rsidP="00557E76">
                  <w:r w:rsidRPr="00894EB4">
                    <w:t>The same values are used for monostatic RCS and bistatic RCS</w:t>
                  </w:r>
                </w:p>
              </w:tc>
            </w:tr>
            <w:tr w:rsidR="00557E76" w:rsidRPr="00894EB4" w14:paraId="03042A33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4403CCA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Minimum 3D distances between pairs of Tx/Rx and sensing target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F68D019" w14:textId="77777777" w:rsidR="00557E76" w:rsidRPr="00894EB4" w:rsidRDefault="00557E76" w:rsidP="00557E76">
                  <w:r w:rsidRPr="00894EB4">
                    <w:t>10 m</w:t>
                  </w:r>
                </w:p>
              </w:tc>
            </w:tr>
            <w:tr w:rsidR="00557E76" w:rsidRPr="00894EB4" w14:paraId="27CFD2A9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1D39535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Wrapping Method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3D0FF251" w14:textId="77777777" w:rsidR="00557E76" w:rsidRPr="00894EB4" w:rsidRDefault="00557E76" w:rsidP="00557E76">
                  <w:r w:rsidRPr="00894EB4">
                    <w:t xml:space="preserve">No wrapping method is used if interference is not modelled, otherwise geographical </w:t>
                  </w:r>
                  <w:proofErr w:type="gramStart"/>
                  <w:r w:rsidRPr="00894EB4">
                    <w:t>distance based</w:t>
                  </w:r>
                  <w:proofErr w:type="gramEnd"/>
                  <w:r w:rsidRPr="00894EB4">
                    <w:t xml:space="preserve"> wrapping</w:t>
                  </w:r>
                </w:p>
              </w:tc>
            </w:tr>
            <w:tr w:rsidR="00557E76" w:rsidRPr="00894EB4" w14:paraId="4BFBB851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AD170F0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szCs w:val="20"/>
                    </w:rPr>
                    <w:t xml:space="preserve">Fast fading model 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E69554" w14:textId="77777777" w:rsidR="00557E76" w:rsidRPr="00894EB4" w:rsidRDefault="00557E76" w:rsidP="00557E76">
                  <w:r w:rsidRPr="00894EB4">
                    <w:rPr>
                      <w:szCs w:val="20"/>
                    </w:rPr>
                    <w:t xml:space="preserve">TR 36.777 Annex B.1.3 </w:t>
                  </w:r>
                </w:p>
              </w:tc>
            </w:tr>
            <w:tr w:rsidR="00557E76" w:rsidRPr="00894EB4" w14:paraId="0EF07DB6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2DADE8F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>(u, std) for XPR of target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198D356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>Mean 13.75 dB, deviation 7.07 dB</w:t>
                  </w:r>
                </w:p>
              </w:tc>
            </w:tr>
            <w:tr w:rsidR="00557E76" w:rsidRPr="00894EB4" w14:paraId="3E98273F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B135F26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>The power threshold for path dropping after concatenation for target channel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135F8D6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>FFS</w:t>
                  </w:r>
                </w:p>
              </w:tc>
            </w:tr>
            <w:tr w:rsidR="00557E76" w:rsidRPr="00894EB4" w14:paraId="51EC4011" w14:textId="77777777" w:rsidTr="00F63DD9"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E267F50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 xml:space="preserve">The power threshold for </w:t>
                  </w:r>
                  <w:r w:rsidRPr="00894EB4">
                    <w:rPr>
                      <w:szCs w:val="20"/>
                    </w:rPr>
                    <w:lastRenderedPageBreak/>
                    <w:t>removing clusters in step 6 in section 7.5, TR 38.901 for background channel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5EF21B0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lastRenderedPageBreak/>
                    <w:t>FFS</w:t>
                  </w:r>
                </w:p>
              </w:tc>
            </w:tr>
            <w:tr w:rsidR="00557E76" w:rsidRPr="00894EB4" w14:paraId="63E0DABB" w14:textId="77777777" w:rsidTr="00F63DD9">
              <w:trPr>
                <w:trHeight w:val="1358"/>
              </w:trPr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vAlign w:val="center"/>
                </w:tcPr>
                <w:p w14:paraId="6F62B1ED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rFonts w:eastAsia="Malgun Gothic"/>
                      <w:szCs w:val="20"/>
                    </w:rPr>
                    <w:t>Coupling loss for target channel</w:t>
                  </w:r>
                </w:p>
              </w:tc>
              <w:tc>
                <w:tcPr>
                  <w:tcW w:w="7356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3850C490" w14:textId="77777777" w:rsidR="00557E76" w:rsidRPr="00894EB4" w:rsidRDefault="00557E76" w:rsidP="00557E76">
                  <w:pPr>
                    <w:pStyle w:val="ace-line"/>
                    <w:spacing w:before="0" w:beforeAutospacing="0" w:after="0" w:afterAutospacing="0" w:line="240" w:lineRule="atLeast"/>
                    <w:ind w:leftChars="10" w:left="22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proofErr w:type="gramStart"/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>By definition, need</w:t>
                  </w:r>
                  <w:proofErr w:type="gramEnd"/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to consider all direct and indirect paths. The following parameters are included in the calculation:</w:t>
                  </w:r>
                </w:p>
                <w:p w14:paraId="0D919EB5" w14:textId="77777777" w:rsidR="00557E76" w:rsidRPr="00894EB4" w:rsidRDefault="00557E76" w:rsidP="00712DAB">
                  <w:pPr>
                    <w:pStyle w:val="ace-line"/>
                    <w:numPr>
                      <w:ilvl w:val="0"/>
                      <w:numId w:val="19"/>
                    </w:numPr>
                    <w:spacing w:before="0" w:beforeAutospacing="0" w:after="0" w:afterAutospacing="0" w:line="240" w:lineRule="atLeast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>power scaling factor (pathloss, shadow fading, and RCS component A included)</w:t>
                  </w:r>
                </w:p>
                <w:p w14:paraId="268249CA" w14:textId="77777777" w:rsidR="00557E76" w:rsidRPr="00894EB4" w:rsidRDefault="00557E76" w:rsidP="00712DAB">
                  <w:pPr>
                    <w:pStyle w:val="ace-line"/>
                    <w:numPr>
                      <w:ilvl w:val="0"/>
                      <w:numId w:val="19"/>
                    </w:numPr>
                    <w:spacing w:before="0" w:beforeAutospacing="0" w:after="0" w:afterAutospacing="0" w:line="240" w:lineRule="atLeast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>for small scale</w:t>
                  </w:r>
                </w:p>
                <w:p w14:paraId="6F55A186" w14:textId="77777777" w:rsidR="00557E76" w:rsidRPr="00894EB4" w:rsidRDefault="00557E76" w:rsidP="00557E76">
                  <w:pPr>
                    <w:pStyle w:val="ace-line"/>
                    <w:spacing w:before="0" w:beforeAutospacing="0" w:after="0" w:afterAutospacing="0" w:line="240" w:lineRule="atLeast"/>
                    <w:ind w:left="441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>RCS B1/B2 and power of rays in Tx-target/target-</w:t>
                  </w:r>
                  <w:r w:rsidRPr="00894EB4">
                    <w:rPr>
                      <w:rFonts w:ascii="Times New Roman" w:hAnsi="Times New Roman" w:cs="Times New Roman" w:hint="eastAsia"/>
                      <w:sz w:val="20"/>
                      <w:szCs w:val="20"/>
                    </w:rPr>
                    <w:t>Rx</w:t>
                  </w:r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links (</w:t>
                  </w:r>
                  <m:oMath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,n,m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k,p</m:t>
                        </m:r>
                      </m:sup>
                    </m:sSubSup>
                  </m:oMath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), </w:t>
                  </w:r>
                  <w:r w:rsidRPr="00894EB4">
                    <w:rPr>
                      <w:rFonts w:ascii="Times New Roman" w:hAnsi="Times New Roman" w:cs="Times New Roman" w:hint="eastAsia"/>
                      <w:sz w:val="20"/>
                      <w:szCs w:val="20"/>
                    </w:rPr>
                    <w:t>T</w:t>
                  </w:r>
                  <w:r w:rsidRPr="00894EB4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x/Rx antenna pattern, 3 polarization matrixes, i.e., </w:t>
                  </w:r>
                </w:p>
                <w:p w14:paraId="43227509" w14:textId="77777777" w:rsidR="00557E76" w:rsidRPr="00894EB4" w:rsidRDefault="00C37E08" w:rsidP="00557E76">
                  <w:pPr>
                    <w:rPr>
                      <w:rFonts w:ascii="Cambria Math" w:hAnsi="Cambria Math"/>
                    </w:rPr>
                  </w:pPr>
                  <m:oMathPara>
                    <m:oMath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sSubSup>
                            <m:sSub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'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k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sup>
                          </m:sSubSup>
                        </m:e>
                      </m:rad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begChr m:val="["/>
                              <m:endChr m:val="]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m>
                                <m:mPr>
                                  <m:mcs>
                                    <m:mc>
                                      <m:mcPr>
                                        <m:count m:val="1"/>
                                        <m:mcJc m:val="center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mPr>
                                <m:m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F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rx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,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u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,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θ</m:t>
                                        </m:r>
                                      </m:sub>
                                    </m:sSub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θ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rx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n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m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ZOA</m:t>
                                            </m:r>
                                          </m:sub>
                                          <m: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k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p</m:t>
                                            </m:r>
                                          </m:sup>
                                        </m:sSubSup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,</m:t>
                                        </m:r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ϕ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rx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n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m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AOA</m:t>
                                            </m:r>
                                          </m:sub>
                                          <m: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k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p</m:t>
                                            </m:r>
                                          </m:sup>
                                        </m:sSubSup>
                                      </m:e>
                                    </m:d>
                                  </m:e>
                                </m:mr>
                                <m:m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F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rx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,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u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,</m:t>
                                        </m:r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ϕ</m:t>
                                        </m:r>
                                      </m:sub>
                                    </m:sSub>
                                    <m:d>
                                      <m:d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dPr>
                                      <m:e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θ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rx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n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m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ZOA</m:t>
                                            </m:r>
                                          </m:sub>
                                          <m: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k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p</m:t>
                                            </m:r>
                                          </m:sup>
                                        </m:sSubSup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,</m:t>
                                        </m:r>
                                        <m:sSubSup>
                                          <m:sSubSupPr>
                                            <m:ctrlPr>
                                              <w:rPr>
                                                <w:rFonts w:ascii="Cambria Math" w:hAnsi="Cambria Math"/>
                                                <w:i/>
                                              </w:rPr>
                                            </m:ctrlPr>
                                          </m:sSubSup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ϕ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rx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n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sSup>
                                              <m:sSupPr>
                                                <m:ctrlPr>
                                                  <w:rPr>
                                                    <w:rFonts w:ascii="Cambria Math" w:hAnsi="Cambria Math"/>
                                                    <w:i/>
                                                  </w:rPr>
                                                </m:ctrlPr>
                                              </m:sSup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m</m:t>
                                                </m:r>
                                              </m:e>
                                              <m:sup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'</m:t>
                                                </m:r>
                                              </m:sup>
                                            </m:s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AOA</m:t>
                                            </m:r>
                                          </m:sub>
                                          <m:sup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k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,</m:t>
                                            </m:r>
                                            <m:r>
                                              <w:rPr>
                                                <w:rFonts w:ascii="Cambria Math" w:hAnsi="Cambria Math"/>
                                              </w:rPr>
                                              <m:t>p</m:t>
                                            </m:r>
                                          </m:sup>
                                        </m:sSubSup>
                                      </m:e>
                                    </m:d>
                                  </m:e>
                                </m:mr>
                              </m:m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T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C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PM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rx</m:t>
                          </m:r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p>
                      </m:sSubSup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CPM</m:t>
                          </m:r>
                        </m:e>
                        <m:sub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m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'</m:t>
                              </m:r>
                            </m:sup>
                          </m:sSup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p>
                      </m:sSubSup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CPM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tx</m:t>
                          </m:r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k</m:t>
                          </m:r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p</m:t>
                          </m:r>
                        </m:sup>
                      </m:sSubSup>
                    </m:oMath>
                  </m:oMathPara>
                </w:p>
                <w:p w14:paraId="1BF0AEB7" w14:textId="77777777" w:rsidR="00557E76" w:rsidRPr="00894EB4" w:rsidRDefault="00557E76" w:rsidP="00557E76">
                  <w:pPr>
                    <w:pStyle w:val="ace-line"/>
                    <w:spacing w:before="0" w:beforeAutospacing="0" w:after="0" w:afterAutospacing="0" w:line="240" w:lineRule="atLeast"/>
                    <w:ind w:left="21"/>
                    <w:rPr>
                      <w:rFonts w:ascii="Times New Roman" w:hAnsi="Times New Roman" w:cs="Times New Roman"/>
                    </w:rPr>
                  </w:pPr>
                  <m:oMathPara>
                    <m:oMath>
                      <m:r>
                        <w:rPr>
                          <w:rFonts w:ascii="Cambria Math" w:hAnsi="Cambria Math"/>
                        </w:rPr>
                        <m:t>∙</m:t>
                      </m:r>
                      <m:d>
                        <m:dPr>
                          <m:begChr m:val="["/>
                          <m:endChr m:val="]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m>
                            <m:mPr>
                              <m:mcs>
                                <m:mc>
                                  <m:mcPr>
                                    <m:count m:val="1"/>
                                    <m:mcJc m:val="center"/>
                                  </m:mcPr>
                                </m:mc>
                              </m:mcs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mP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tx,s,θ</m:t>
                                    </m:r>
                                  </m:sub>
                                </m:sSub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dPr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θ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tx,n,m,ZOD</m:t>
                                        </m:r>
                                      </m:sub>
                                      <m:sup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k,p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,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ϕ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tx,n,m,AOD</m:t>
                                        </m:r>
                                      </m:sub>
                                      <m:sup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k,p</m:t>
                                        </m:r>
                                      </m:sup>
                                    </m:sSubSup>
                                  </m:e>
                                </m:d>
                              </m:e>
                            </m:mr>
                            <m:mr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F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/>
                                      </w:rPr>
                                      <m:t>tx,s,ϕ</m:t>
                                    </m:r>
                                  </m:sub>
                                </m:sSub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dPr>
                                  <m:e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θ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tx,n,m,ZOD</m:t>
                                        </m:r>
                                      </m:sub>
                                      <m:sup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k,p</m:t>
                                        </m:r>
                                      </m:sup>
                                    </m:sSubSup>
                                    <m:r>
                                      <w:rPr>
                                        <w:rFonts w:ascii="Cambria Math" w:hAnsi="Cambria Math"/>
                                      </w:rPr>
                                      <m:t>,</m:t>
                                    </m:r>
                                    <m:sSubSup>
                                      <m:sSubSupPr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</w:rPr>
                                        </m:ctrlPr>
                                      </m:sSubSup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ϕ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tx,n,m,AOD</m:t>
                                        </m:r>
                                      </m:sub>
                                      <m:sup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k,p</m:t>
                                        </m:r>
                                      </m:sup>
                                    </m:sSubSup>
                                  </m:e>
                                </m:d>
                              </m:e>
                            </m:mr>
                          </m:m>
                        </m:e>
                      </m:d>
                    </m:oMath>
                  </m:oMathPara>
                </w:p>
                <w:p w14:paraId="7B6B7127" w14:textId="77777777" w:rsidR="00557E76" w:rsidRPr="00894EB4" w:rsidRDefault="00557E76" w:rsidP="00557E76"/>
              </w:tc>
            </w:tr>
            <w:tr w:rsidR="00557E76" w:rsidRPr="00894EB4" w14:paraId="1802DB8E" w14:textId="77777777" w:rsidTr="00F63DD9">
              <w:tc>
                <w:tcPr>
                  <w:tcW w:w="1725" w:type="dxa"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4434119F" w14:textId="77777777" w:rsidR="00557E76" w:rsidRPr="00894EB4" w:rsidRDefault="00557E76" w:rsidP="00557E76">
                  <w:pPr>
                    <w:rPr>
                      <w:rFonts w:eastAsia="Malgun Gothic"/>
                      <w:szCs w:val="20"/>
                    </w:rPr>
                  </w:pPr>
                </w:p>
              </w:tc>
              <w:tc>
                <w:tcPr>
                  <w:tcW w:w="7356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C94EADD" w14:textId="77777777" w:rsidR="00557E76" w:rsidRPr="00894EB4" w:rsidRDefault="00557E76" w:rsidP="00557E76">
                  <w:pPr>
                    <w:rPr>
                      <w:szCs w:val="20"/>
                    </w:rPr>
                  </w:pPr>
                </w:p>
              </w:tc>
            </w:tr>
            <w:tr w:rsidR="00557E76" w:rsidRPr="00894EB4" w14:paraId="069262CE" w14:textId="77777777" w:rsidTr="00F63DD9">
              <w:trPr>
                <w:trHeight w:val="1060"/>
              </w:trPr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40ADA410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szCs w:val="20"/>
                    </w:rPr>
                    <w:t>Sensing Tx/Rx selection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</w:tcPr>
                <w:p w14:paraId="607BCC9B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 xml:space="preserve">Best N = 4 Tx-Rx pairs to be selected for the target. </w:t>
                  </w:r>
                </w:p>
                <w:p w14:paraId="08654B80" w14:textId="77777777" w:rsidR="00557E76" w:rsidRPr="00894EB4" w:rsidRDefault="00557E76" w:rsidP="00557E76">
                  <w:pPr>
                    <w:rPr>
                      <w:szCs w:val="20"/>
                    </w:rPr>
                  </w:pPr>
                </w:p>
                <w:p w14:paraId="310E2446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 xml:space="preserve">NOTE1: Based on the Tx-Rx pairs with the </w:t>
                  </w:r>
                  <w:r w:rsidRPr="00894EB4">
                    <w:rPr>
                      <w:rFonts w:hint="eastAsia"/>
                      <w:szCs w:val="20"/>
                    </w:rPr>
                    <w:t>smallest</w:t>
                  </w:r>
                  <w:r w:rsidRPr="00894EB4">
                    <w:rPr>
                      <w:szCs w:val="20"/>
                    </w:rPr>
                    <w:t xml:space="preserve"> power scaling factor of the target channel. </w:t>
                  </w:r>
                </w:p>
              </w:tc>
            </w:tr>
            <w:tr w:rsidR="00557E76" w:rsidRPr="00894EB4" w14:paraId="0C06D50A" w14:textId="77777777" w:rsidTr="00F63DD9">
              <w:trPr>
                <w:trHeight w:val="551"/>
              </w:trPr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8E5365A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>Absolute delay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C62F967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 xml:space="preserve">The model of </w:t>
                  </w:r>
                  <w:proofErr w:type="spellStart"/>
                  <w:r w:rsidRPr="00894EB4">
                    <w:rPr>
                      <w:szCs w:val="20"/>
                    </w:rPr>
                    <w:t>UMa</w:t>
                  </w:r>
                  <w:proofErr w:type="spellEnd"/>
                  <w:r w:rsidRPr="00894EB4">
                    <w:rPr>
                      <w:szCs w:val="20"/>
                    </w:rPr>
                    <w:t xml:space="preserve"> scenario defined in TR 38.901 7-24GHz channel modeling [ref] is reused for </w:t>
                  </w:r>
                  <w:proofErr w:type="spellStart"/>
                  <w:r w:rsidRPr="00894EB4">
                    <w:rPr>
                      <w:szCs w:val="20"/>
                    </w:rPr>
                    <w:t>UMa</w:t>
                  </w:r>
                  <w:proofErr w:type="spellEnd"/>
                  <w:r w:rsidRPr="00894EB4">
                    <w:rPr>
                      <w:szCs w:val="20"/>
                    </w:rPr>
                    <w:t>-AV for all sensing modes.</w:t>
                  </w:r>
                </w:p>
              </w:tc>
            </w:tr>
            <w:tr w:rsidR="00557E76" w:rsidRPr="00894EB4" w14:paraId="0F1CF89F" w14:textId="77777777" w:rsidTr="00F63DD9">
              <w:trPr>
                <w:trHeight w:val="1864"/>
              </w:trPr>
              <w:tc>
                <w:tcPr>
                  <w:tcW w:w="17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D279454" w14:textId="77777777" w:rsidR="00557E76" w:rsidRPr="00894EB4" w:rsidRDefault="00557E76" w:rsidP="00557E76">
                  <w:pPr>
                    <w:rPr>
                      <w:bCs/>
                    </w:rPr>
                  </w:pPr>
                  <w:r w:rsidRPr="00894EB4">
                    <w:rPr>
                      <w:bCs/>
                    </w:rPr>
                    <w:t>Metrics</w:t>
                  </w:r>
                </w:p>
              </w:tc>
              <w:tc>
                <w:tcPr>
                  <w:tcW w:w="73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2726774" w14:textId="77777777" w:rsidR="00557E76" w:rsidRPr="00894EB4" w:rsidRDefault="00557E76" w:rsidP="00557E76">
                  <w:r w:rsidRPr="00894EB4">
                    <w:t xml:space="preserve">Coupling loss for target channel </w:t>
                  </w:r>
                </w:p>
                <w:p w14:paraId="29F7C09B" w14:textId="77777777" w:rsidR="00557E76" w:rsidRPr="00894EB4" w:rsidRDefault="00557E76" w:rsidP="00557E76">
                  <w:r w:rsidRPr="00894EB4">
                    <w:rPr>
                      <w:rFonts w:hint="eastAsia"/>
                    </w:rPr>
                    <w:t>C</w:t>
                  </w:r>
                  <w:r w:rsidRPr="00894EB4">
                    <w:t>oupling loss for background channel (in case of monostatic sensing, this is the linear sum of coupling losses between Tx/Rx and all reference points)</w:t>
                  </w:r>
                </w:p>
                <w:p w14:paraId="20A4D0B4" w14:textId="77777777" w:rsidR="00557E76" w:rsidRPr="00894EB4" w:rsidRDefault="00557E76" w:rsidP="00557E76">
                  <w:r w:rsidRPr="00894EB4">
                    <w:t>Note: CDFs can be separately generated for target channel, background channel</w:t>
                  </w:r>
                </w:p>
                <w:p w14:paraId="6DE74D6C" w14:textId="77777777" w:rsidR="00557E76" w:rsidRPr="00894EB4" w:rsidRDefault="00557E76" w:rsidP="00557E76">
                  <w:pPr>
                    <w:rPr>
                      <w:lang w:val="es-ES"/>
                    </w:rPr>
                  </w:pPr>
                </w:p>
                <w:p w14:paraId="5D9225BD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t xml:space="preserve">CDF of Delay Spread and Angle Spread (ASD, ZSD, ASA, ZSA). </w:t>
                  </w:r>
                  <w:r w:rsidRPr="00894EB4">
                    <w:rPr>
                      <w:szCs w:val="20"/>
                    </w:rPr>
                    <w:t xml:space="preserve">Definition of Delay Spread is </w:t>
                  </w:r>
                  <w:proofErr w:type="gramStart"/>
                  <w:r w:rsidRPr="00894EB4">
                    <w:rPr>
                      <w:szCs w:val="20"/>
                    </w:rPr>
                    <w:t>similar to</w:t>
                  </w:r>
                  <w:proofErr w:type="gramEnd"/>
                  <w:r w:rsidRPr="00894EB4">
                    <w:rPr>
                      <w:szCs w:val="20"/>
                    </w:rPr>
                    <w:t xml:space="preserve"> the definition of angle spread in Annex A of TR 25.996, </w:t>
                  </w:r>
                </w:p>
                <w:p w14:paraId="4ABEA717" w14:textId="77777777" w:rsidR="00557E76" w:rsidRPr="00894EB4" w:rsidRDefault="00557E76" w:rsidP="00557E76">
                  <w:pPr>
                    <w:rPr>
                      <w:szCs w:val="20"/>
                    </w:rPr>
                  </w:pPr>
                  <w:r w:rsidRPr="00894EB4">
                    <w:rPr>
                      <w:szCs w:val="20"/>
                    </w:rPr>
                    <w:t>Definition of Angle Spread can ref to Annex A of TR 25.996.</w:t>
                  </w:r>
                </w:p>
              </w:tc>
            </w:tr>
          </w:tbl>
          <w:p w14:paraId="629EF0E4" w14:textId="77777777" w:rsidR="00557E76" w:rsidRDefault="00557E76" w:rsidP="00557E76"/>
        </w:tc>
      </w:tr>
    </w:tbl>
    <w:p w14:paraId="68A8AF88" w14:textId="77777777" w:rsidR="003C27C0" w:rsidRPr="00055B54" w:rsidRDefault="003C27C0" w:rsidP="003C27C0"/>
    <w:p w14:paraId="35BB7B75" w14:textId="20DD8EAD" w:rsidR="003C27C0" w:rsidRDefault="003C27C0" w:rsidP="003C27C0">
      <w:pPr>
        <w:pStyle w:val="Heading3"/>
        <w:rPr>
          <w:lang w:val="sv-SE"/>
        </w:rPr>
      </w:pPr>
      <w:r w:rsidRPr="00894EB4">
        <w:rPr>
          <w:lang w:val="sv-SE"/>
        </w:rPr>
        <w:t>FR1-UMA-AV [6GHz, TRP-bistatic</w:t>
      </w:r>
      <w:r>
        <w:rPr>
          <w:lang w:val="sv-SE"/>
        </w:rPr>
        <w:t>,</w:t>
      </w:r>
      <w:r w:rsidRPr="00894EB4">
        <w:rPr>
          <w:lang w:val="sv-SE"/>
        </w:rPr>
        <w:t xml:space="preserve"> 1000 target drops]</w:t>
      </w:r>
    </w:p>
    <w:p w14:paraId="0799A323" w14:textId="77777777" w:rsidR="00696E2F" w:rsidRPr="00055B54" w:rsidRDefault="00696E2F" w:rsidP="00921682">
      <w:pPr>
        <w:jc w:val="center"/>
        <w:rPr>
          <w:lang w:val="sv-SE"/>
        </w:rPr>
      </w:pPr>
    </w:p>
    <w:p w14:paraId="30A218DA" w14:textId="30F6DD31" w:rsidR="00A31FFF" w:rsidRPr="00C37E08" w:rsidRDefault="005E57C1" w:rsidP="00921682">
      <w:pPr>
        <w:jc w:val="center"/>
        <w:rPr>
          <w:noProof/>
          <w:lang w:val="sv-SE"/>
        </w:rPr>
      </w:pPr>
      <w:r w:rsidRPr="00C37E08">
        <w:rPr>
          <w:noProof/>
          <w:lang w:val="sv-SE"/>
        </w:rPr>
        <w:t xml:space="preserve"> </w:t>
      </w:r>
    </w:p>
    <w:p w14:paraId="098159A2" w14:textId="1F057D3C" w:rsidR="00C94AEA" w:rsidRDefault="005E57C1" w:rsidP="00921682">
      <w:pPr>
        <w:jc w:val="center"/>
        <w:rPr>
          <w:lang w:val="sv-SE"/>
        </w:rPr>
      </w:pPr>
      <w:r w:rsidRPr="005E57C1">
        <w:rPr>
          <w:noProof/>
          <w:lang w:val="sv-SE"/>
        </w:rPr>
        <w:lastRenderedPageBreak/>
        <w:drawing>
          <wp:inline distT="0" distB="0" distL="0" distR="0" wp14:anchorId="62C389D0" wp14:editId="5EC73DC8">
            <wp:extent cx="4694114" cy="3829050"/>
            <wp:effectExtent l="0" t="0" r="0" b="0"/>
            <wp:docPr id="10947620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76202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00962" cy="383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28A81" w14:textId="65F0A91D" w:rsidR="00696E2F" w:rsidRPr="00894EB4" w:rsidRDefault="00696E2F" w:rsidP="00696E2F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5056BF">
        <w:rPr>
          <w:b/>
          <w:bCs/>
          <w:lang w:eastAsia="zh-CN"/>
        </w:rPr>
        <w:t>8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 xml:space="preserve">coupling loss 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19AFC73F" w14:textId="1C340A6B" w:rsidR="00930BD9" w:rsidRDefault="00930BD9" w:rsidP="00921682">
      <w:pPr>
        <w:jc w:val="center"/>
        <w:rPr>
          <w:lang w:val="sv-SE"/>
        </w:rPr>
      </w:pPr>
      <w:r w:rsidRPr="00930BD9">
        <w:rPr>
          <w:noProof/>
          <w:lang w:val="sv-SE"/>
        </w:rPr>
        <w:drawing>
          <wp:inline distT="0" distB="0" distL="0" distR="0" wp14:anchorId="772555ED" wp14:editId="10B50AE7">
            <wp:extent cx="4487146" cy="3721870"/>
            <wp:effectExtent l="0" t="0" r="8890" b="0"/>
            <wp:docPr id="21309334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3348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97266" cy="3730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B3895" w14:textId="453565DB" w:rsidR="000100EC" w:rsidRPr="00894EB4" w:rsidRDefault="000100EC" w:rsidP="000100EC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5056BF">
        <w:rPr>
          <w:b/>
          <w:bCs/>
          <w:lang w:eastAsia="zh-CN"/>
        </w:rPr>
        <w:t>9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delay spread</w:t>
      </w:r>
      <w:r w:rsidR="003F39E8">
        <w:rPr>
          <w:b/>
          <w:bCs/>
          <w:lang w:eastAsia="zh-CN"/>
        </w:rPr>
        <w:t xml:space="preserve"> (DS)</w:t>
      </w:r>
      <w:r>
        <w:rPr>
          <w:b/>
          <w:bCs/>
          <w:lang w:eastAsia="zh-CN"/>
        </w:rPr>
        <w:t xml:space="preserve"> 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4D204BDD" w14:textId="77777777" w:rsidR="000100EC" w:rsidRPr="000100EC" w:rsidRDefault="000100EC" w:rsidP="00921682">
      <w:pPr>
        <w:jc w:val="center"/>
      </w:pPr>
    </w:p>
    <w:p w14:paraId="67040EFC" w14:textId="19BB99D6" w:rsidR="0031454A" w:rsidRDefault="00D66EAF" w:rsidP="00921682">
      <w:pPr>
        <w:jc w:val="center"/>
        <w:rPr>
          <w:lang w:val="sv-SE"/>
        </w:rPr>
      </w:pPr>
      <w:r w:rsidRPr="00D66EAF">
        <w:rPr>
          <w:noProof/>
        </w:rPr>
        <w:lastRenderedPageBreak/>
        <w:t xml:space="preserve"> </w:t>
      </w:r>
      <w:r w:rsidRPr="00D66EAF">
        <w:rPr>
          <w:noProof/>
          <w:lang w:val="sv-SE"/>
        </w:rPr>
        <w:drawing>
          <wp:inline distT="0" distB="0" distL="0" distR="0" wp14:anchorId="765A9216" wp14:editId="6DB30CDB">
            <wp:extent cx="4468467" cy="3687193"/>
            <wp:effectExtent l="0" t="0" r="8890" b="8890"/>
            <wp:docPr id="5460695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06959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80896" cy="369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036C5" w14:textId="7338C972" w:rsidR="000100EC" w:rsidRPr="00894EB4" w:rsidRDefault="000100EC" w:rsidP="000100EC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5056BF">
        <w:rPr>
          <w:b/>
          <w:bCs/>
          <w:lang w:eastAsia="zh-CN"/>
        </w:rPr>
        <w:t>10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ASA (AoA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12A1185C" w14:textId="77777777" w:rsidR="000100EC" w:rsidRPr="000100EC" w:rsidRDefault="000100EC" w:rsidP="00921682">
      <w:pPr>
        <w:jc w:val="center"/>
      </w:pPr>
    </w:p>
    <w:p w14:paraId="05FDEEBB" w14:textId="3C5788F8" w:rsidR="0031454A" w:rsidRPr="00C37E08" w:rsidRDefault="00D66EAF" w:rsidP="00D66EAF">
      <w:pPr>
        <w:tabs>
          <w:tab w:val="center" w:pos="4658"/>
          <w:tab w:val="right" w:pos="9317"/>
        </w:tabs>
        <w:jc w:val="left"/>
      </w:pPr>
      <w:r w:rsidRPr="00C37E08">
        <w:tab/>
      </w:r>
      <w:r w:rsidRPr="00C37E08">
        <w:tab/>
      </w:r>
    </w:p>
    <w:p w14:paraId="0EA58910" w14:textId="6D91F8A1" w:rsidR="00D66EAF" w:rsidRDefault="00D66EAF" w:rsidP="000257D8">
      <w:pPr>
        <w:tabs>
          <w:tab w:val="center" w:pos="4658"/>
          <w:tab w:val="right" w:pos="9317"/>
        </w:tabs>
        <w:jc w:val="center"/>
        <w:rPr>
          <w:lang w:val="sv-SE"/>
        </w:rPr>
      </w:pPr>
      <w:r w:rsidRPr="00D66EAF">
        <w:rPr>
          <w:noProof/>
          <w:lang w:val="sv-SE"/>
        </w:rPr>
        <w:drawing>
          <wp:inline distT="0" distB="0" distL="0" distR="0" wp14:anchorId="13FC2BA8" wp14:editId="014D27F3">
            <wp:extent cx="4570830" cy="3714750"/>
            <wp:effectExtent l="0" t="0" r="1270" b="0"/>
            <wp:docPr id="10258050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80504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83748" cy="3725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9A57B" w14:textId="01AAC8F8" w:rsidR="000100EC" w:rsidRPr="00894EB4" w:rsidRDefault="000100EC" w:rsidP="000100EC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5056BF">
        <w:rPr>
          <w:b/>
          <w:bCs/>
          <w:lang w:eastAsia="zh-CN"/>
        </w:rPr>
        <w:t>11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ASD (AoD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4EBFF292" w14:textId="77777777" w:rsidR="000100EC" w:rsidRPr="000100EC" w:rsidRDefault="000100EC" w:rsidP="00921682">
      <w:pPr>
        <w:jc w:val="center"/>
      </w:pPr>
    </w:p>
    <w:p w14:paraId="59FC0D82" w14:textId="0CEE086D" w:rsidR="007840A7" w:rsidRDefault="007840A7" w:rsidP="00921682">
      <w:pPr>
        <w:jc w:val="center"/>
        <w:rPr>
          <w:rFonts w:ascii="Arial" w:hAnsi="Arial"/>
          <w:b/>
          <w:bCs/>
          <w:lang w:val="sv-SE"/>
        </w:rPr>
      </w:pPr>
      <w:r w:rsidRPr="007840A7">
        <w:rPr>
          <w:rFonts w:ascii="Arial" w:hAnsi="Arial"/>
          <w:b/>
          <w:bCs/>
          <w:noProof/>
          <w:lang w:val="sv-SE"/>
        </w:rPr>
        <w:lastRenderedPageBreak/>
        <w:drawing>
          <wp:inline distT="0" distB="0" distL="0" distR="0" wp14:anchorId="22C5F87E" wp14:editId="4963BA03">
            <wp:extent cx="4607109" cy="3821373"/>
            <wp:effectExtent l="0" t="0" r="3175" b="8255"/>
            <wp:docPr id="9139972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99726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18641" cy="383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2268C" w14:textId="5D3A0EA2" w:rsidR="000100EC" w:rsidRPr="00894EB4" w:rsidRDefault="000100EC" w:rsidP="000100EC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5056BF">
        <w:rPr>
          <w:b/>
          <w:bCs/>
          <w:lang w:eastAsia="zh-CN"/>
        </w:rPr>
        <w:t>1</w:t>
      </w:r>
      <w:r w:rsidRPr="00894EB4">
        <w:rPr>
          <w:b/>
          <w:bCs/>
          <w:lang w:eastAsia="zh-CN"/>
        </w:rPr>
        <w:t xml:space="preserve">2. CDF of the bistatic </w:t>
      </w:r>
      <w:r>
        <w:rPr>
          <w:b/>
          <w:bCs/>
          <w:lang w:eastAsia="zh-CN"/>
        </w:rPr>
        <w:t>ZSD (</w:t>
      </w:r>
      <w:proofErr w:type="spellStart"/>
      <w:r>
        <w:rPr>
          <w:b/>
          <w:bCs/>
          <w:lang w:eastAsia="zh-CN"/>
        </w:rPr>
        <w:t>ZoD</w:t>
      </w:r>
      <w:proofErr w:type="spellEnd"/>
      <w:r>
        <w:rPr>
          <w:b/>
          <w:bCs/>
          <w:lang w:eastAsia="zh-CN"/>
        </w:rPr>
        <w:t xml:space="preserve">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3123312C" w14:textId="77777777" w:rsidR="000100EC" w:rsidRPr="000100EC" w:rsidRDefault="000100EC" w:rsidP="00921682">
      <w:pPr>
        <w:jc w:val="center"/>
        <w:rPr>
          <w:rFonts w:ascii="Arial" w:hAnsi="Arial"/>
          <w:b/>
          <w:bCs/>
        </w:rPr>
      </w:pPr>
    </w:p>
    <w:p w14:paraId="28A7BAF1" w14:textId="60EC4822" w:rsidR="00033074" w:rsidRPr="00C37E08" w:rsidRDefault="00033074" w:rsidP="00921682">
      <w:pPr>
        <w:jc w:val="center"/>
        <w:rPr>
          <w:rFonts w:ascii="Arial" w:hAnsi="Arial"/>
          <w:b/>
          <w:bCs/>
        </w:rPr>
      </w:pPr>
    </w:p>
    <w:p w14:paraId="0F20FA77" w14:textId="4B154801" w:rsidR="007840A7" w:rsidRDefault="007840A7" w:rsidP="00921682">
      <w:pPr>
        <w:jc w:val="center"/>
        <w:rPr>
          <w:rFonts w:ascii="Arial" w:hAnsi="Arial"/>
          <w:b/>
          <w:bCs/>
          <w:lang w:val="sv-SE"/>
        </w:rPr>
      </w:pPr>
      <w:r w:rsidRPr="007840A7">
        <w:rPr>
          <w:rFonts w:ascii="Arial" w:hAnsi="Arial"/>
          <w:b/>
          <w:bCs/>
          <w:noProof/>
          <w:lang w:val="sv-SE"/>
        </w:rPr>
        <w:drawing>
          <wp:inline distT="0" distB="0" distL="0" distR="0" wp14:anchorId="0A78340B" wp14:editId="60FD50B2">
            <wp:extent cx="4839124" cy="3962400"/>
            <wp:effectExtent l="0" t="0" r="0" b="0"/>
            <wp:docPr id="6174950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49508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43330" cy="3965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A7366" w14:textId="24F7E0AE" w:rsidR="000100EC" w:rsidRPr="00894EB4" w:rsidRDefault="000100EC" w:rsidP="000100EC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5056BF">
        <w:rPr>
          <w:b/>
          <w:bCs/>
          <w:lang w:eastAsia="zh-CN"/>
        </w:rPr>
        <w:t>13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ZSA (</w:t>
      </w:r>
      <w:proofErr w:type="spellStart"/>
      <w:r>
        <w:rPr>
          <w:b/>
          <w:bCs/>
          <w:lang w:eastAsia="zh-CN"/>
        </w:rPr>
        <w:t>ZoA</w:t>
      </w:r>
      <w:proofErr w:type="spellEnd"/>
      <w:r>
        <w:rPr>
          <w:b/>
          <w:bCs/>
          <w:lang w:eastAsia="zh-CN"/>
        </w:rPr>
        <w:t xml:space="preserve">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3137BA13" w14:textId="43FC9307" w:rsidR="008239F5" w:rsidRDefault="008239F5" w:rsidP="005A33A0">
      <w:pPr>
        <w:jc w:val="center"/>
        <w:rPr>
          <w:b/>
          <w:bCs/>
          <w:lang w:eastAsia="zh-CN"/>
        </w:rPr>
      </w:pPr>
    </w:p>
    <w:p w14:paraId="17B50081" w14:textId="58A45017" w:rsidR="005A33A0" w:rsidRDefault="008239F5" w:rsidP="005A33A0">
      <w:pPr>
        <w:jc w:val="center"/>
        <w:rPr>
          <w:b/>
          <w:bCs/>
          <w:lang w:eastAsia="zh-CN"/>
        </w:rPr>
      </w:pPr>
      <w:r w:rsidRPr="008239F5">
        <w:rPr>
          <w:b/>
          <w:bCs/>
          <w:noProof/>
          <w:lang w:eastAsia="zh-CN"/>
        </w:rPr>
        <w:drawing>
          <wp:inline distT="0" distB="0" distL="0" distR="0" wp14:anchorId="32A165A3" wp14:editId="320BE06D">
            <wp:extent cx="4551215" cy="3684643"/>
            <wp:effectExtent l="0" t="0" r="1905" b="0"/>
            <wp:docPr id="533079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0790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60754" cy="3692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A33A0" w:rsidRPr="00795252">
        <w:rPr>
          <w:b/>
          <w:bCs/>
          <w:lang w:eastAsia="zh-CN"/>
        </w:rPr>
        <w:t xml:space="preserve"> </w:t>
      </w:r>
    </w:p>
    <w:p w14:paraId="15E110CF" w14:textId="036DAAFE" w:rsidR="005A33A0" w:rsidRPr="00894EB4" w:rsidRDefault="005A33A0" w:rsidP="005A33A0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5056BF">
        <w:rPr>
          <w:b/>
          <w:bCs/>
          <w:lang w:eastAsia="zh-CN"/>
        </w:rPr>
        <w:t>14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coupling loss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764E94A9" w14:textId="77777777" w:rsidR="005A33A0" w:rsidRPr="00795252" w:rsidRDefault="005A33A0" w:rsidP="005A33A0">
      <w:pPr>
        <w:jc w:val="center"/>
      </w:pPr>
    </w:p>
    <w:p w14:paraId="3FAA11D4" w14:textId="43604821" w:rsidR="005A33A0" w:rsidRPr="00C37E08" w:rsidRDefault="005A33A0" w:rsidP="005A33A0">
      <w:pPr>
        <w:jc w:val="center"/>
      </w:pPr>
    </w:p>
    <w:p w14:paraId="3080F326" w14:textId="4EDF9BE0" w:rsidR="004F45E9" w:rsidRDefault="004F45E9" w:rsidP="005A33A0">
      <w:pPr>
        <w:jc w:val="center"/>
        <w:rPr>
          <w:lang w:val="sv-SE"/>
        </w:rPr>
      </w:pPr>
      <w:r w:rsidRPr="004F45E9">
        <w:rPr>
          <w:noProof/>
          <w:lang w:val="sv-SE"/>
        </w:rPr>
        <w:drawing>
          <wp:inline distT="0" distB="0" distL="0" distR="0" wp14:anchorId="736BC274" wp14:editId="084C003A">
            <wp:extent cx="4393206" cy="3643952"/>
            <wp:effectExtent l="0" t="0" r="7620" b="0"/>
            <wp:docPr id="3161873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18737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04232" cy="3653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AC45C" w14:textId="457A6775" w:rsidR="005A33A0" w:rsidRPr="00894EB4" w:rsidRDefault="005A33A0" w:rsidP="005A33A0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B200B6">
        <w:rPr>
          <w:b/>
          <w:bCs/>
          <w:lang w:eastAsia="zh-CN"/>
        </w:rPr>
        <w:t>15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delay spread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52CBEF2A" w14:textId="77777777" w:rsidR="005A33A0" w:rsidRPr="002A56EA" w:rsidRDefault="005A33A0" w:rsidP="005A33A0">
      <w:pPr>
        <w:jc w:val="center"/>
      </w:pPr>
    </w:p>
    <w:p w14:paraId="74A2EDE7" w14:textId="51216A58" w:rsidR="005A33A0" w:rsidRPr="00C37E08" w:rsidRDefault="005A33A0" w:rsidP="005A33A0">
      <w:pPr>
        <w:jc w:val="center"/>
      </w:pPr>
    </w:p>
    <w:p w14:paraId="7BB43549" w14:textId="761C6334" w:rsidR="00884613" w:rsidRDefault="00884613" w:rsidP="005A33A0">
      <w:pPr>
        <w:jc w:val="center"/>
        <w:rPr>
          <w:lang w:val="sv-SE"/>
        </w:rPr>
      </w:pPr>
      <w:r w:rsidRPr="00884613">
        <w:rPr>
          <w:noProof/>
          <w:lang w:val="sv-SE"/>
        </w:rPr>
        <w:drawing>
          <wp:inline distT="0" distB="0" distL="0" distR="0" wp14:anchorId="3A16A8F5" wp14:editId="57512252">
            <wp:extent cx="4618060" cy="3753134"/>
            <wp:effectExtent l="0" t="0" r="0" b="0"/>
            <wp:docPr id="13071036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10368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26476" cy="3759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BA58" w14:textId="1792F597" w:rsidR="005A33A0" w:rsidRPr="00894EB4" w:rsidRDefault="005A33A0" w:rsidP="005A33A0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B200B6">
        <w:rPr>
          <w:b/>
          <w:bCs/>
          <w:lang w:eastAsia="zh-CN"/>
        </w:rPr>
        <w:t>16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ASA (AoA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3D328C86" w14:textId="77777777" w:rsidR="005A33A0" w:rsidRPr="002A56EA" w:rsidRDefault="005A33A0" w:rsidP="005A33A0">
      <w:pPr>
        <w:jc w:val="center"/>
      </w:pPr>
    </w:p>
    <w:p w14:paraId="5745C041" w14:textId="5A19B8E7" w:rsidR="005A33A0" w:rsidRDefault="0024654D" w:rsidP="005A33A0">
      <w:pPr>
        <w:jc w:val="center"/>
        <w:rPr>
          <w:lang w:val="sv-SE"/>
        </w:rPr>
      </w:pPr>
      <w:r w:rsidRPr="0024654D">
        <w:rPr>
          <w:noProof/>
        </w:rPr>
        <w:t xml:space="preserve"> </w:t>
      </w:r>
      <w:r w:rsidRPr="0024654D">
        <w:rPr>
          <w:noProof/>
          <w:lang w:val="sv-SE"/>
        </w:rPr>
        <w:drawing>
          <wp:inline distT="0" distB="0" distL="0" distR="0" wp14:anchorId="07D61370" wp14:editId="520033C2">
            <wp:extent cx="4752405" cy="3862317"/>
            <wp:effectExtent l="0" t="0" r="0" b="5080"/>
            <wp:docPr id="10544975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49755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66454" cy="387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D53B5" w14:textId="67547EA5" w:rsidR="005A33A0" w:rsidRPr="00894EB4" w:rsidRDefault="005A33A0" w:rsidP="005A33A0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B200B6">
        <w:rPr>
          <w:b/>
          <w:bCs/>
          <w:lang w:eastAsia="zh-CN"/>
        </w:rPr>
        <w:t>17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ASD (AoD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53FFEC7A" w14:textId="0A1D2638" w:rsidR="001B4225" w:rsidRDefault="001B4225" w:rsidP="005A33A0">
      <w:pPr>
        <w:jc w:val="center"/>
        <w:rPr>
          <w:lang w:val="sv-SE"/>
        </w:rPr>
      </w:pPr>
      <w:r w:rsidRPr="001B4225">
        <w:rPr>
          <w:noProof/>
          <w:lang w:val="sv-SE"/>
        </w:rPr>
        <w:lastRenderedPageBreak/>
        <w:drawing>
          <wp:inline distT="0" distB="0" distL="0" distR="0" wp14:anchorId="1B4FD8EF" wp14:editId="400E00ED">
            <wp:extent cx="4892021" cy="4005714"/>
            <wp:effectExtent l="0" t="0" r="4445" b="0"/>
            <wp:docPr id="8811025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102577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99916" cy="401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6E6BA" w14:textId="19373052" w:rsidR="005A33A0" w:rsidRPr="00894EB4" w:rsidRDefault="005A33A0" w:rsidP="005A33A0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B200B6">
        <w:rPr>
          <w:b/>
          <w:bCs/>
          <w:lang w:eastAsia="zh-CN"/>
        </w:rPr>
        <w:t>18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ZSA (</w:t>
      </w:r>
      <w:proofErr w:type="spellStart"/>
      <w:r>
        <w:rPr>
          <w:b/>
          <w:bCs/>
          <w:lang w:eastAsia="zh-CN"/>
        </w:rPr>
        <w:t>ZoA</w:t>
      </w:r>
      <w:proofErr w:type="spellEnd"/>
      <w:r>
        <w:rPr>
          <w:b/>
          <w:bCs/>
          <w:lang w:eastAsia="zh-CN"/>
        </w:rPr>
        <w:t xml:space="preserve">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165E501B" w14:textId="77777777" w:rsidR="005A33A0" w:rsidRPr="00696E2F" w:rsidRDefault="005A33A0" w:rsidP="005A33A0">
      <w:pPr>
        <w:jc w:val="center"/>
      </w:pPr>
    </w:p>
    <w:p w14:paraId="3B33C9E4" w14:textId="14DF3513" w:rsidR="005A33A0" w:rsidRDefault="002141A6" w:rsidP="005A33A0">
      <w:pPr>
        <w:jc w:val="center"/>
        <w:rPr>
          <w:lang w:val="sv-SE"/>
        </w:rPr>
      </w:pPr>
      <w:r w:rsidRPr="002141A6">
        <w:rPr>
          <w:noProof/>
        </w:rPr>
        <w:t xml:space="preserve"> </w:t>
      </w:r>
      <w:r w:rsidRPr="002141A6">
        <w:rPr>
          <w:noProof/>
          <w:lang w:val="sv-SE"/>
        </w:rPr>
        <w:drawing>
          <wp:inline distT="0" distB="0" distL="0" distR="0" wp14:anchorId="64798418" wp14:editId="465133E6">
            <wp:extent cx="4756235" cy="3894528"/>
            <wp:effectExtent l="0" t="0" r="6350" b="0"/>
            <wp:docPr id="14682589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25894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62410" cy="389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4FE81" w14:textId="1EF748D6" w:rsidR="005A33A0" w:rsidRPr="00894EB4" w:rsidRDefault="005A33A0" w:rsidP="005A33A0">
      <w:pPr>
        <w:jc w:val="center"/>
        <w:rPr>
          <w:b/>
          <w:bCs/>
          <w:lang w:eastAsia="zh-CN"/>
        </w:rPr>
      </w:pPr>
      <w:r w:rsidRPr="00894EB4">
        <w:rPr>
          <w:b/>
          <w:bCs/>
          <w:lang w:eastAsia="zh-CN"/>
        </w:rPr>
        <w:t xml:space="preserve">Figure </w:t>
      </w:r>
      <w:r w:rsidR="00B200B6">
        <w:rPr>
          <w:b/>
          <w:bCs/>
          <w:lang w:eastAsia="zh-CN"/>
        </w:rPr>
        <w:t>19</w:t>
      </w:r>
      <w:r w:rsidRPr="00894EB4">
        <w:rPr>
          <w:b/>
          <w:bCs/>
          <w:lang w:eastAsia="zh-CN"/>
        </w:rPr>
        <w:t xml:space="preserve">. CDF of the bistatic </w:t>
      </w:r>
      <w:r>
        <w:rPr>
          <w:b/>
          <w:bCs/>
          <w:lang w:eastAsia="zh-CN"/>
        </w:rPr>
        <w:t>ZSD (</w:t>
      </w:r>
      <w:proofErr w:type="spellStart"/>
      <w:r>
        <w:rPr>
          <w:b/>
          <w:bCs/>
          <w:lang w:eastAsia="zh-CN"/>
        </w:rPr>
        <w:t>ZoD</w:t>
      </w:r>
      <w:proofErr w:type="spellEnd"/>
      <w:r>
        <w:rPr>
          <w:b/>
          <w:bCs/>
          <w:lang w:eastAsia="zh-CN"/>
        </w:rPr>
        <w:t xml:space="preserve"> spread)</w:t>
      </w:r>
      <w:r w:rsidRPr="00894EB4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 xml:space="preserve">including </w:t>
      </w:r>
      <w:proofErr w:type="gramStart"/>
      <w:r>
        <w:rPr>
          <w:b/>
          <w:bCs/>
          <w:lang w:eastAsia="zh-CN"/>
        </w:rPr>
        <w:t>small and large scale</w:t>
      </w:r>
      <w:proofErr w:type="gramEnd"/>
      <w:r>
        <w:rPr>
          <w:b/>
          <w:bCs/>
          <w:lang w:eastAsia="zh-CN"/>
        </w:rPr>
        <w:t xml:space="preserve"> effects</w:t>
      </w:r>
    </w:p>
    <w:p w14:paraId="0B1B3AB5" w14:textId="5E33DD4E" w:rsidR="00664A5D" w:rsidRPr="00894EB4" w:rsidRDefault="002E3D14" w:rsidP="00547FD6">
      <w:pPr>
        <w:rPr>
          <w:lang w:eastAsia="zh-CN"/>
        </w:rPr>
      </w:pPr>
      <w:r w:rsidRPr="00894EB4">
        <w:rPr>
          <w:lang w:eastAsia="zh-CN"/>
        </w:rPr>
        <w:lastRenderedPageBreak/>
        <w:t xml:space="preserve">From the above </w:t>
      </w:r>
      <w:r w:rsidR="009A78CF" w:rsidRPr="00894EB4">
        <w:rPr>
          <w:lang w:eastAsia="zh-CN"/>
        </w:rPr>
        <w:t>CDF values, the following observations may be of interest</w:t>
      </w:r>
    </w:p>
    <w:p w14:paraId="0EFE0D7A" w14:textId="2902FF3E" w:rsidR="002C0218" w:rsidRPr="00894EB4" w:rsidRDefault="008C3ADF" w:rsidP="00712DAB">
      <w:pPr>
        <w:pStyle w:val="ListParagraph"/>
        <w:numPr>
          <w:ilvl w:val="0"/>
          <w:numId w:val="17"/>
        </w:numPr>
        <w:rPr>
          <w:lang w:eastAsia="zh-CN"/>
        </w:rPr>
      </w:pPr>
      <w:r w:rsidRPr="00894EB4">
        <w:rPr>
          <w:lang w:eastAsia="zh-CN"/>
        </w:rPr>
        <w:t xml:space="preserve">The monostatic target channel leads to a more desirable </w:t>
      </w:r>
      <w:r w:rsidR="00963C74" w:rsidRPr="00894EB4">
        <w:rPr>
          <w:lang w:eastAsia="zh-CN"/>
        </w:rPr>
        <w:t xml:space="preserve">loss factor for all </w:t>
      </w:r>
      <w:r w:rsidR="00D91A61" w:rsidRPr="00894EB4">
        <w:rPr>
          <w:lang w:eastAsia="zh-CN"/>
        </w:rPr>
        <w:t>1-4 selected TRP links</w:t>
      </w:r>
      <w:r w:rsidR="00F709D3" w:rsidRPr="00894EB4">
        <w:rPr>
          <w:lang w:eastAsia="zh-CN"/>
        </w:rPr>
        <w:t>, compared to the bistatic target channels</w:t>
      </w:r>
    </w:p>
    <w:p w14:paraId="0DA11E90" w14:textId="57894CDE" w:rsidR="002C0218" w:rsidRPr="00894EB4" w:rsidRDefault="002C0218" w:rsidP="00712DAB">
      <w:pPr>
        <w:pStyle w:val="ListParagraph"/>
        <w:numPr>
          <w:ilvl w:val="0"/>
          <w:numId w:val="17"/>
        </w:numPr>
        <w:rPr>
          <w:lang w:eastAsia="zh-CN"/>
        </w:rPr>
      </w:pPr>
      <w:r w:rsidRPr="00894EB4">
        <w:rPr>
          <w:lang w:eastAsia="zh-CN"/>
        </w:rPr>
        <w:t>FR2 leads to a higher loss</w:t>
      </w:r>
      <w:r w:rsidR="00F709D3" w:rsidRPr="00894EB4">
        <w:rPr>
          <w:lang w:eastAsia="zh-CN"/>
        </w:rPr>
        <w:t xml:space="preserve"> factor for both target and background channel of the selected TRP links</w:t>
      </w:r>
    </w:p>
    <w:p w14:paraId="209DAE27" w14:textId="1CA91EB9" w:rsidR="002C0218" w:rsidRPr="00894EB4" w:rsidRDefault="001D2932" w:rsidP="00712DAB">
      <w:pPr>
        <w:pStyle w:val="ListParagraph"/>
        <w:numPr>
          <w:ilvl w:val="0"/>
          <w:numId w:val="17"/>
        </w:numPr>
        <w:rPr>
          <w:lang w:eastAsia="zh-CN"/>
        </w:rPr>
      </w:pPr>
      <w:r w:rsidRPr="00894EB4">
        <w:rPr>
          <w:lang w:eastAsia="zh-CN"/>
        </w:rPr>
        <w:t>Almost same trends are observable between the FR1 and FR2</w:t>
      </w:r>
      <w:r w:rsidR="00EB4E70" w:rsidRPr="00894EB4">
        <w:rPr>
          <w:lang w:eastAsia="zh-CN"/>
        </w:rPr>
        <w:t>, in terms of the relation of the loss CDF behavior for the selected TRP links</w:t>
      </w:r>
    </w:p>
    <w:p w14:paraId="197F88CC" w14:textId="69F5D2EC" w:rsidR="00FE6759" w:rsidRPr="00894EB4" w:rsidRDefault="00FE6759" w:rsidP="00712DAB">
      <w:pPr>
        <w:pStyle w:val="ListParagraph"/>
        <w:numPr>
          <w:ilvl w:val="0"/>
          <w:numId w:val="17"/>
        </w:numPr>
        <w:rPr>
          <w:lang w:eastAsia="zh-CN"/>
        </w:rPr>
      </w:pPr>
      <w:r w:rsidRPr="00894EB4">
        <w:rPr>
          <w:lang w:eastAsia="zh-CN"/>
        </w:rPr>
        <w:t>A large difference</w:t>
      </w:r>
      <w:r w:rsidR="005F1F52" w:rsidRPr="00894EB4">
        <w:rPr>
          <w:lang w:eastAsia="zh-CN"/>
        </w:rPr>
        <w:t xml:space="preserve"> (</w:t>
      </w:r>
      <w:r w:rsidR="00F053DF" w:rsidRPr="00894EB4">
        <w:rPr>
          <w:lang w:eastAsia="zh-CN"/>
        </w:rPr>
        <w:t>up to 90-95 dB</w:t>
      </w:r>
      <w:r w:rsidR="005F1F52" w:rsidRPr="00894EB4">
        <w:rPr>
          <w:lang w:eastAsia="zh-CN"/>
        </w:rPr>
        <w:t>)</w:t>
      </w:r>
      <w:r w:rsidRPr="00894EB4">
        <w:rPr>
          <w:lang w:eastAsia="zh-CN"/>
        </w:rPr>
        <w:t xml:space="preserve"> is observed between the </w:t>
      </w:r>
      <w:r w:rsidR="005C4F47" w:rsidRPr="00894EB4">
        <w:rPr>
          <w:lang w:eastAsia="zh-CN"/>
        </w:rPr>
        <w:t>pathloss associated with the background channel to the associated target channel of th</w:t>
      </w:r>
      <w:r w:rsidR="007250FB" w:rsidRPr="00894EB4">
        <w:rPr>
          <w:lang w:eastAsia="zh-CN"/>
        </w:rPr>
        <w:t>e same selected TRP link</w:t>
      </w:r>
    </w:p>
    <w:p w14:paraId="5C590814" w14:textId="3D0EDB5A" w:rsidR="00533C83" w:rsidRPr="00894EB4" w:rsidRDefault="00533C83" w:rsidP="00533C83">
      <w:pPr>
        <w:rPr>
          <w:b/>
          <w:bCs/>
          <w:lang w:eastAsia="zh-CN"/>
        </w:rPr>
      </w:pPr>
      <w:r w:rsidRPr="00894EB4">
        <w:rPr>
          <w:b/>
          <w:bCs/>
          <w:lang w:eastAsia="zh-CN"/>
        </w:rPr>
        <w:t>Observation</w:t>
      </w:r>
      <w:r w:rsidRPr="00894EB4">
        <w:rPr>
          <w:rFonts w:hint="eastAsia"/>
          <w:b/>
          <w:bCs/>
          <w:lang w:eastAsia="zh-CN"/>
        </w:rPr>
        <w:t xml:space="preserve"> </w:t>
      </w:r>
      <w:r w:rsidRPr="00894EB4">
        <w:rPr>
          <w:b/>
          <w:bCs/>
          <w:lang w:eastAsia="zh-CN"/>
        </w:rPr>
        <w:t>3</w:t>
      </w:r>
      <w:r w:rsidRPr="00894EB4">
        <w:rPr>
          <w:rFonts w:hint="eastAsia"/>
          <w:b/>
          <w:bCs/>
          <w:lang w:eastAsia="zh-CN"/>
        </w:rPr>
        <w:t>:</w:t>
      </w:r>
      <w:r w:rsidRPr="00894EB4">
        <w:rPr>
          <w:b/>
          <w:bCs/>
          <w:lang w:eastAsia="zh-CN"/>
        </w:rPr>
        <w:t xml:space="preserve"> the following observations may be of interest regarding comparison of the </w:t>
      </w:r>
      <w:proofErr w:type="gramStart"/>
      <w:r w:rsidRPr="00894EB4">
        <w:rPr>
          <w:b/>
          <w:bCs/>
          <w:lang w:eastAsia="zh-CN"/>
        </w:rPr>
        <w:t>large</w:t>
      </w:r>
      <w:r w:rsidR="006510ED" w:rsidRPr="00894EB4">
        <w:rPr>
          <w:b/>
          <w:bCs/>
          <w:lang w:eastAsia="zh-CN"/>
        </w:rPr>
        <w:t xml:space="preserve"> </w:t>
      </w:r>
      <w:r w:rsidRPr="00894EB4">
        <w:rPr>
          <w:b/>
          <w:bCs/>
          <w:lang w:eastAsia="zh-CN"/>
        </w:rPr>
        <w:t>scale</w:t>
      </w:r>
      <w:proofErr w:type="gramEnd"/>
      <w:r w:rsidRPr="00894EB4">
        <w:rPr>
          <w:b/>
          <w:bCs/>
          <w:lang w:eastAsia="zh-CN"/>
        </w:rPr>
        <w:t xml:space="preserve"> </w:t>
      </w:r>
      <w:r w:rsidR="000A4560" w:rsidRPr="00894EB4">
        <w:rPr>
          <w:b/>
          <w:bCs/>
          <w:lang w:eastAsia="zh-CN"/>
        </w:rPr>
        <w:t xml:space="preserve">parameters between the monostatic and bistatic modes and between the FR1 and FR2 </w:t>
      </w:r>
      <w:r w:rsidR="009666B8" w:rsidRPr="00894EB4">
        <w:rPr>
          <w:b/>
          <w:bCs/>
          <w:lang w:eastAsia="zh-CN"/>
        </w:rPr>
        <w:t>channel scenarios.</w:t>
      </w:r>
    </w:p>
    <w:p w14:paraId="5E97E153" w14:textId="77777777" w:rsidR="00533C83" w:rsidRPr="00894EB4" w:rsidRDefault="00533C83" w:rsidP="00712DAB">
      <w:pPr>
        <w:pStyle w:val="ListParagraph"/>
        <w:numPr>
          <w:ilvl w:val="0"/>
          <w:numId w:val="17"/>
        </w:numPr>
        <w:rPr>
          <w:b/>
          <w:bCs/>
          <w:lang w:eastAsia="zh-CN"/>
        </w:rPr>
      </w:pPr>
      <w:r w:rsidRPr="00894EB4">
        <w:rPr>
          <w:b/>
          <w:bCs/>
          <w:lang w:eastAsia="zh-CN"/>
        </w:rPr>
        <w:t>The monostatic target channel leads to a more desirable loss factor for all 1-4 selected TRP links, compared to the bistatic target channels</w:t>
      </w:r>
    </w:p>
    <w:p w14:paraId="03AC02E0" w14:textId="77777777" w:rsidR="00533C83" w:rsidRPr="00894EB4" w:rsidRDefault="00533C83" w:rsidP="00712DAB">
      <w:pPr>
        <w:pStyle w:val="ListParagraph"/>
        <w:numPr>
          <w:ilvl w:val="0"/>
          <w:numId w:val="17"/>
        </w:numPr>
        <w:rPr>
          <w:b/>
          <w:bCs/>
          <w:lang w:eastAsia="zh-CN"/>
        </w:rPr>
      </w:pPr>
      <w:r w:rsidRPr="00894EB4">
        <w:rPr>
          <w:b/>
          <w:bCs/>
          <w:lang w:eastAsia="zh-CN"/>
        </w:rPr>
        <w:t>FR2 leads to a higher loss factor for both target and background channel of the selected TRP links</w:t>
      </w:r>
    </w:p>
    <w:p w14:paraId="0843F08D" w14:textId="77777777" w:rsidR="009666B8" w:rsidRPr="00894EB4" w:rsidRDefault="00533C83" w:rsidP="00712DAB">
      <w:pPr>
        <w:pStyle w:val="ListParagraph"/>
        <w:numPr>
          <w:ilvl w:val="0"/>
          <w:numId w:val="17"/>
        </w:numPr>
        <w:rPr>
          <w:b/>
          <w:bCs/>
          <w:lang w:eastAsia="zh-CN"/>
        </w:rPr>
      </w:pPr>
      <w:r w:rsidRPr="00894EB4">
        <w:rPr>
          <w:b/>
          <w:bCs/>
          <w:lang w:eastAsia="zh-CN"/>
        </w:rPr>
        <w:t>Almost same trends are observable between the FR1 and FR2, in terms of the relation of the loss CDF behavior for the selected TRP links</w:t>
      </w:r>
    </w:p>
    <w:p w14:paraId="5D5846F8" w14:textId="235829AF" w:rsidR="00533C83" w:rsidRPr="00894EB4" w:rsidRDefault="00533C83" w:rsidP="00712DAB">
      <w:pPr>
        <w:pStyle w:val="ListParagraph"/>
        <w:numPr>
          <w:ilvl w:val="0"/>
          <w:numId w:val="17"/>
        </w:numPr>
        <w:rPr>
          <w:b/>
          <w:bCs/>
          <w:lang w:eastAsia="zh-CN"/>
        </w:rPr>
      </w:pPr>
      <w:r w:rsidRPr="00894EB4">
        <w:rPr>
          <w:b/>
          <w:bCs/>
          <w:lang w:eastAsia="zh-CN"/>
        </w:rPr>
        <w:t>A large difference (up to 90-95 dB) is observed between the pathloss associated with the background channel to the associated target channel of the same selected TRP link</w:t>
      </w:r>
    </w:p>
    <w:p w14:paraId="51EEFACC" w14:textId="77777777" w:rsidR="00533C83" w:rsidRPr="00894EB4" w:rsidRDefault="00533C83" w:rsidP="00533C83">
      <w:pPr>
        <w:rPr>
          <w:lang w:eastAsia="zh-CN"/>
        </w:rPr>
      </w:pPr>
    </w:p>
    <w:bookmarkEnd w:id="5"/>
    <w:p w14:paraId="55E3EE62" w14:textId="097DE9B5" w:rsidR="005B3186" w:rsidRPr="00894EB4" w:rsidRDefault="005B3186" w:rsidP="00BB3572">
      <w:pPr>
        <w:pStyle w:val="Heading1"/>
      </w:pPr>
      <w:r w:rsidRPr="00894EB4">
        <w:t>Conclusion</w:t>
      </w:r>
    </w:p>
    <w:p w14:paraId="57AAB527" w14:textId="638448CC" w:rsidR="000512D4" w:rsidRPr="00894EB4" w:rsidRDefault="009578E2" w:rsidP="00EF1AFD">
      <w:pPr>
        <w:rPr>
          <w:b/>
          <w:bCs/>
          <w:i/>
          <w:iCs/>
          <w:lang w:eastAsia="zh-CN"/>
        </w:rPr>
      </w:pPr>
      <w:r w:rsidRPr="00894EB4">
        <w:rPr>
          <w:rFonts w:hint="eastAsia"/>
          <w:lang w:eastAsia="zh-CN"/>
        </w:rPr>
        <w:t>In this contribution</w:t>
      </w:r>
      <w:r w:rsidR="00EF1AFD">
        <w:rPr>
          <w:lang w:eastAsia="zh-CN"/>
        </w:rPr>
        <w:t xml:space="preserve">, we have </w:t>
      </w:r>
      <w:r w:rsidR="00764CA7">
        <w:rPr>
          <w:lang w:eastAsia="zh-CN"/>
        </w:rPr>
        <w:t xml:space="preserve">provided initial large scale and full calibration results for the </w:t>
      </w:r>
      <w:proofErr w:type="spellStart"/>
      <w:r w:rsidR="00764CA7">
        <w:rPr>
          <w:lang w:eastAsia="zh-CN"/>
        </w:rPr>
        <w:t>UMa</w:t>
      </w:r>
      <w:proofErr w:type="spellEnd"/>
      <w:r w:rsidR="00764CA7">
        <w:rPr>
          <w:lang w:eastAsia="zh-CN"/>
        </w:rPr>
        <w:t>-AV scenario, considering the bistatic TRP-TRP sensing scenario deployment, and following the agreed details</w:t>
      </w:r>
      <w:r w:rsidR="004F311D">
        <w:rPr>
          <w:lang w:eastAsia="zh-CN"/>
        </w:rPr>
        <w:t xml:space="preserve"> in the previous RAN1#120bis meeting. </w:t>
      </w:r>
    </w:p>
    <w:p w14:paraId="0FBFF0FF" w14:textId="77777777" w:rsidR="00383AAE" w:rsidRPr="00894EB4" w:rsidRDefault="00383AAE" w:rsidP="00A13195">
      <w:pPr>
        <w:rPr>
          <w:lang w:eastAsia="zh-CN"/>
        </w:rPr>
      </w:pPr>
    </w:p>
    <w:p w14:paraId="4688F9D9" w14:textId="77777777" w:rsidR="00673F9D" w:rsidRPr="00894EB4" w:rsidRDefault="00673F9D" w:rsidP="00436F9B">
      <w:pPr>
        <w:pStyle w:val="Heading1"/>
      </w:pPr>
      <w:bookmarkStart w:id="6" w:name="_Ref124589665"/>
      <w:bookmarkStart w:id="7" w:name="_Ref71620620"/>
      <w:bookmarkStart w:id="8" w:name="_Ref124671424"/>
      <w:r w:rsidRPr="00894EB4">
        <w:t>References</w:t>
      </w:r>
    </w:p>
    <w:p w14:paraId="048AF257" w14:textId="5029385F" w:rsidR="00121801" w:rsidRPr="00894EB4" w:rsidRDefault="00EF0064" w:rsidP="00121801">
      <w:pPr>
        <w:pStyle w:val="References"/>
        <w:rPr>
          <w:sz w:val="22"/>
          <w:szCs w:val="20"/>
          <w:lang w:eastAsia="zh-CN"/>
        </w:rPr>
      </w:pPr>
      <w:bookmarkStart w:id="9" w:name="_Ref166135615"/>
      <w:bookmarkStart w:id="10" w:name="_Ref110602397"/>
      <w:bookmarkStart w:id="11" w:name="_Ref115335659"/>
      <w:bookmarkStart w:id="12" w:name="_Ref118291080"/>
      <w:bookmarkStart w:id="13" w:name="_Ref163112581"/>
      <w:bookmarkStart w:id="14" w:name="_Ref178837077"/>
      <w:bookmarkStart w:id="15" w:name="_Ref189637069"/>
      <w:bookmarkStart w:id="16" w:name="_Ref189670904"/>
      <w:bookmarkEnd w:id="6"/>
      <w:bookmarkEnd w:id="7"/>
      <w:bookmarkEnd w:id="8"/>
      <w:r w:rsidRPr="00894EB4">
        <w:rPr>
          <w:sz w:val="22"/>
          <w:szCs w:val="20"/>
          <w:lang w:eastAsia="zh-CN"/>
        </w:rPr>
        <w:t xml:space="preserve">R1-2503146 Summary #5 on ISAC Channel modeling (Agenda Item 9.7.2), </w:t>
      </w:r>
      <w:r w:rsidR="006F24F1" w:rsidRPr="00894EB4">
        <w:rPr>
          <w:sz w:val="24"/>
          <w:szCs w:val="21"/>
        </w:rPr>
        <w:t xml:space="preserve">3GPP TSG RAN WG1 #120bis </w:t>
      </w:r>
      <w:r w:rsidR="005B1FCA" w:rsidRPr="00894EB4">
        <w:rPr>
          <w:sz w:val="22"/>
          <w:szCs w:val="20"/>
          <w:lang w:eastAsia="zh-CN"/>
        </w:rPr>
        <w:t>Wuhan, China, April 7th – 11th, 2025</w:t>
      </w:r>
    </w:p>
    <w:bookmarkEnd w:id="9"/>
    <w:bookmarkEnd w:id="10"/>
    <w:bookmarkEnd w:id="11"/>
    <w:bookmarkEnd w:id="12"/>
    <w:bookmarkEnd w:id="13"/>
    <w:bookmarkEnd w:id="14"/>
    <w:bookmarkEnd w:id="15"/>
    <w:bookmarkEnd w:id="16"/>
    <w:p w14:paraId="23A4996F" w14:textId="0CF496ED" w:rsidR="006F24F1" w:rsidRPr="00894EB4" w:rsidRDefault="00EA4B48" w:rsidP="00B949FF">
      <w:pPr>
        <w:pStyle w:val="References"/>
        <w:numPr>
          <w:ilvl w:val="0"/>
          <w:numId w:val="0"/>
        </w:numPr>
        <w:ind w:left="360" w:hanging="360"/>
        <w:rPr>
          <w:sz w:val="24"/>
          <w:szCs w:val="21"/>
        </w:rPr>
      </w:pPr>
      <w:r w:rsidRPr="00894EB4">
        <w:rPr>
          <w:sz w:val="24"/>
          <w:szCs w:val="21"/>
        </w:rPr>
        <w:t>[2]</w:t>
      </w:r>
      <w:r w:rsidR="006F24F1" w:rsidRPr="00894EB4">
        <w:rPr>
          <w:sz w:val="24"/>
          <w:szCs w:val="21"/>
        </w:rPr>
        <w:t xml:space="preserve"> </w:t>
      </w:r>
      <w:r w:rsidR="00087F7E" w:rsidRPr="00894EB4">
        <w:rPr>
          <w:sz w:val="24"/>
          <w:szCs w:val="21"/>
        </w:rPr>
        <w:t>R1-2503150 Email summary on Post-120bis-ISAC-01 (</w:t>
      </w:r>
      <w:r w:rsidR="00A673B0" w:rsidRPr="00894EB4">
        <w:rPr>
          <w:sz w:val="24"/>
          <w:szCs w:val="21"/>
        </w:rPr>
        <w:t>Agenda Item 9.7.2</w:t>
      </w:r>
      <w:r w:rsidR="00087F7E" w:rsidRPr="00894EB4">
        <w:rPr>
          <w:sz w:val="24"/>
          <w:szCs w:val="21"/>
        </w:rPr>
        <w:t>)</w:t>
      </w:r>
    </w:p>
    <w:p w14:paraId="30DEFE2D" w14:textId="0EFA3FD1" w:rsidR="00087F7E" w:rsidRPr="00894EB4" w:rsidRDefault="00087F7E" w:rsidP="00B949FF">
      <w:pPr>
        <w:pStyle w:val="References"/>
        <w:numPr>
          <w:ilvl w:val="0"/>
          <w:numId w:val="0"/>
        </w:numPr>
        <w:ind w:left="360" w:hanging="360"/>
        <w:rPr>
          <w:sz w:val="24"/>
          <w:szCs w:val="21"/>
        </w:rPr>
      </w:pPr>
      <w:r w:rsidRPr="00894EB4">
        <w:rPr>
          <w:sz w:val="24"/>
          <w:szCs w:val="21"/>
        </w:rPr>
        <w:t>[3] R1-2503152 Email summary on Post-120bis-ISAC-02</w:t>
      </w:r>
      <w:r w:rsidR="00A673B0" w:rsidRPr="00894EB4">
        <w:rPr>
          <w:sz w:val="24"/>
          <w:szCs w:val="21"/>
        </w:rPr>
        <w:t xml:space="preserve"> (Agenda Item 9.7.1)</w:t>
      </w:r>
    </w:p>
    <w:p w14:paraId="64579045" w14:textId="77777777" w:rsidR="0053318F" w:rsidRPr="00894EB4" w:rsidRDefault="004D4755" w:rsidP="004D4755">
      <w:pPr>
        <w:keepNext/>
        <w:keepLines/>
        <w:pBdr>
          <w:top w:val="single" w:sz="12" w:space="3" w:color="auto"/>
        </w:pBdr>
        <w:spacing w:before="120"/>
        <w:outlineLvl w:val="0"/>
        <w:rPr>
          <w:rFonts w:ascii="Arial" w:hAnsi="Arial"/>
          <w:sz w:val="28"/>
          <w:szCs w:val="18"/>
        </w:rPr>
      </w:pPr>
      <w:r w:rsidRPr="00894EB4">
        <w:rPr>
          <w:rFonts w:ascii="Arial" w:hAnsi="Arial"/>
          <w:sz w:val="28"/>
          <w:szCs w:val="18"/>
        </w:rPr>
        <w:t>Appendix</w:t>
      </w:r>
    </w:p>
    <w:p w14:paraId="378B6F3C" w14:textId="77777777" w:rsidR="006C3C83" w:rsidRPr="00894EB4" w:rsidRDefault="006C3C83" w:rsidP="004D4755">
      <w:pPr>
        <w:keepNext/>
        <w:keepLines/>
        <w:pBdr>
          <w:top w:val="single" w:sz="12" w:space="3" w:color="auto"/>
        </w:pBdr>
        <w:spacing w:before="120"/>
        <w:outlineLvl w:val="0"/>
        <w:rPr>
          <w:rFonts w:ascii="Arial" w:hAnsi="Arial"/>
          <w:sz w:val="28"/>
          <w:szCs w:val="18"/>
        </w:rPr>
      </w:pPr>
    </w:p>
    <w:p w14:paraId="0C8FC3A2" w14:textId="3AC87709" w:rsidR="004D4755" w:rsidRPr="00894EB4" w:rsidRDefault="004D4755" w:rsidP="004D4755">
      <w:pPr>
        <w:keepNext/>
        <w:keepLines/>
        <w:pBdr>
          <w:top w:val="single" w:sz="12" w:space="3" w:color="auto"/>
        </w:pBdr>
        <w:spacing w:before="120"/>
        <w:outlineLvl w:val="0"/>
        <w:rPr>
          <w:rFonts w:ascii="Arial" w:hAnsi="Arial"/>
          <w:sz w:val="28"/>
          <w:szCs w:val="18"/>
        </w:rPr>
      </w:pPr>
      <w:r w:rsidRPr="00894EB4">
        <w:rPr>
          <w:rFonts w:ascii="Arial" w:hAnsi="Arial"/>
          <w:sz w:val="28"/>
          <w:szCs w:val="18"/>
        </w:rPr>
        <w:t>Agreements of RAN1#120</w:t>
      </w:r>
    </w:p>
    <w:p w14:paraId="3E61284D" w14:textId="0155CAEF" w:rsidR="00202DC8" w:rsidRPr="00894EB4" w:rsidRDefault="00202DC8" w:rsidP="00202DC8">
      <w:pPr>
        <w:ind w:leftChars="-1" w:left="1132" w:hanging="1134"/>
        <w:rPr>
          <w:bCs/>
          <w:szCs w:val="20"/>
        </w:rPr>
      </w:pPr>
      <w:r w:rsidRPr="00894EB4">
        <w:rPr>
          <w:bCs/>
          <w:szCs w:val="20"/>
          <w:highlight w:val="green"/>
        </w:rPr>
        <w:t>Agreement</w:t>
      </w:r>
      <w:r w:rsidR="00C92B32" w:rsidRPr="00894EB4">
        <w:rPr>
          <w:bCs/>
          <w:szCs w:val="20"/>
          <w:highlight w:val="green"/>
        </w:rPr>
        <w:t>#1</w:t>
      </w:r>
    </w:p>
    <w:p w14:paraId="3053E345" w14:textId="77777777" w:rsidR="00202DC8" w:rsidRPr="00894EB4" w:rsidRDefault="00202DC8" w:rsidP="00202DC8">
      <w:r w:rsidRPr="00894EB4">
        <w:t xml:space="preserve">For ISAC channel modelling calibration, RAN1 considers both large-scale and full-scale calibration to include parameters and values for at least the following: </w:t>
      </w:r>
    </w:p>
    <w:p w14:paraId="1D42AAFB" w14:textId="77777777" w:rsidR="00202DC8" w:rsidRPr="00894EB4" w:rsidRDefault="00202DC8" w:rsidP="00712DAB">
      <w:pPr>
        <w:numPr>
          <w:ilvl w:val="1"/>
          <w:numId w:val="15"/>
        </w:numPr>
        <w:tabs>
          <w:tab w:val="left" w:pos="0"/>
        </w:tabs>
        <w:suppressAutoHyphens/>
        <w:autoSpaceDE/>
        <w:autoSpaceDN/>
        <w:adjustRightInd/>
        <w:snapToGrid/>
        <w:spacing w:after="0"/>
        <w:jc w:val="left"/>
        <w:rPr>
          <w:bCs/>
          <w:szCs w:val="20"/>
          <w:lang w:eastAsia="x-none"/>
        </w:rPr>
      </w:pPr>
      <w:r w:rsidRPr="00894EB4">
        <w:rPr>
          <w:bCs/>
          <w:szCs w:val="20"/>
          <w:lang w:eastAsia="x-none"/>
        </w:rPr>
        <w:t>large scale parameters, where fast fading is not included</w:t>
      </w:r>
    </w:p>
    <w:p w14:paraId="21A61BA7" w14:textId="77777777" w:rsidR="00202DC8" w:rsidRPr="00894EB4" w:rsidRDefault="00202DC8" w:rsidP="00712DAB">
      <w:pPr>
        <w:numPr>
          <w:ilvl w:val="1"/>
          <w:numId w:val="15"/>
        </w:numPr>
        <w:tabs>
          <w:tab w:val="left" w:pos="0"/>
        </w:tabs>
        <w:suppressAutoHyphens/>
        <w:autoSpaceDE/>
        <w:autoSpaceDN/>
        <w:adjustRightInd/>
        <w:snapToGrid/>
        <w:spacing w:after="0"/>
        <w:jc w:val="left"/>
        <w:rPr>
          <w:bCs/>
          <w:szCs w:val="20"/>
          <w:lang w:eastAsia="x-none"/>
        </w:rPr>
      </w:pPr>
      <w:r w:rsidRPr="00894EB4">
        <w:rPr>
          <w:bCs/>
          <w:szCs w:val="20"/>
          <w:lang w:eastAsia="x-none"/>
        </w:rPr>
        <w:t>full-scale calibration parameters, which includes fast fading.</w:t>
      </w:r>
    </w:p>
    <w:p w14:paraId="7C7F9F8B" w14:textId="77777777" w:rsidR="00202DC8" w:rsidRPr="00894EB4" w:rsidRDefault="00202DC8" w:rsidP="00712DAB">
      <w:pPr>
        <w:numPr>
          <w:ilvl w:val="0"/>
          <w:numId w:val="15"/>
        </w:numPr>
        <w:tabs>
          <w:tab w:val="left" w:pos="0"/>
          <w:tab w:val="left" w:pos="3600"/>
        </w:tabs>
        <w:suppressAutoHyphens/>
        <w:autoSpaceDE/>
        <w:autoSpaceDN/>
        <w:adjustRightInd/>
        <w:snapToGrid/>
        <w:spacing w:after="0"/>
        <w:jc w:val="left"/>
        <w:rPr>
          <w:bCs/>
          <w:szCs w:val="20"/>
          <w:lang w:eastAsia="x-none"/>
        </w:rPr>
      </w:pPr>
      <w:r w:rsidRPr="00894EB4">
        <w:rPr>
          <w:bCs/>
          <w:szCs w:val="20"/>
          <w:lang w:eastAsia="x-none"/>
        </w:rPr>
        <w:t xml:space="preserve">NOTE0: one part of calibration work does not include additional components and does not include </w:t>
      </w:r>
      <w:r w:rsidRPr="00894EB4">
        <w:rPr>
          <w:rFonts w:eastAsia="DengXian"/>
          <w:bCs/>
          <w:szCs w:val="20"/>
          <w:lang w:eastAsia="x-none"/>
        </w:rPr>
        <w:t>spatial consistency</w:t>
      </w:r>
    </w:p>
    <w:p w14:paraId="47189B72" w14:textId="77777777" w:rsidR="00202DC8" w:rsidRPr="00894EB4" w:rsidRDefault="00202DC8" w:rsidP="00712DAB">
      <w:pPr>
        <w:numPr>
          <w:ilvl w:val="1"/>
          <w:numId w:val="15"/>
        </w:numPr>
        <w:tabs>
          <w:tab w:val="left" w:pos="0"/>
        </w:tabs>
        <w:suppressAutoHyphens/>
        <w:autoSpaceDE/>
        <w:autoSpaceDN/>
        <w:adjustRightInd/>
        <w:snapToGrid/>
        <w:spacing w:after="0"/>
        <w:jc w:val="left"/>
        <w:rPr>
          <w:bCs/>
          <w:szCs w:val="20"/>
          <w:lang w:eastAsia="x-none"/>
        </w:rPr>
      </w:pPr>
      <w:r w:rsidRPr="00894EB4">
        <w:rPr>
          <w:bCs/>
          <w:szCs w:val="20"/>
          <w:lang w:eastAsia="x-none"/>
        </w:rPr>
        <w:t>FFS: whether spatial consistency is specified as an additional component for ISAC CM</w:t>
      </w:r>
    </w:p>
    <w:p w14:paraId="16103950" w14:textId="77777777" w:rsidR="00202DC8" w:rsidRPr="00894EB4" w:rsidRDefault="00202DC8" w:rsidP="00712DAB">
      <w:pPr>
        <w:numPr>
          <w:ilvl w:val="0"/>
          <w:numId w:val="15"/>
        </w:numPr>
        <w:tabs>
          <w:tab w:val="left" w:pos="0"/>
          <w:tab w:val="left" w:pos="3600"/>
        </w:tabs>
        <w:suppressAutoHyphens/>
        <w:autoSpaceDE/>
        <w:autoSpaceDN/>
        <w:adjustRightInd/>
        <w:snapToGrid/>
        <w:spacing w:after="0"/>
        <w:jc w:val="left"/>
        <w:rPr>
          <w:bCs/>
          <w:szCs w:val="20"/>
          <w:lang w:eastAsia="x-none"/>
        </w:rPr>
      </w:pPr>
      <w:r w:rsidRPr="00894EB4">
        <w:rPr>
          <w:bCs/>
          <w:szCs w:val="20"/>
          <w:lang w:eastAsia="x-none"/>
        </w:rPr>
        <w:t xml:space="preserve">NOTE1: additional </w:t>
      </w:r>
      <w:r w:rsidRPr="00894EB4">
        <w:rPr>
          <w:rFonts w:eastAsia="DengXian"/>
          <w:bCs/>
          <w:szCs w:val="20"/>
          <w:lang w:eastAsia="x-none"/>
        </w:rPr>
        <w:t>calibrations including spatial consistency can also be considered case by case for different scenarios.</w:t>
      </w:r>
    </w:p>
    <w:p w14:paraId="07735DD3" w14:textId="77777777" w:rsidR="00202DC8" w:rsidRPr="00894EB4" w:rsidRDefault="00202DC8" w:rsidP="00712DAB">
      <w:pPr>
        <w:numPr>
          <w:ilvl w:val="0"/>
          <w:numId w:val="15"/>
        </w:numPr>
        <w:tabs>
          <w:tab w:val="left" w:pos="0"/>
          <w:tab w:val="left" w:pos="3600"/>
        </w:tabs>
        <w:suppressAutoHyphens/>
        <w:autoSpaceDE/>
        <w:autoSpaceDN/>
        <w:adjustRightInd/>
        <w:snapToGrid/>
        <w:spacing w:after="0"/>
        <w:jc w:val="left"/>
        <w:rPr>
          <w:bCs/>
          <w:szCs w:val="20"/>
          <w:lang w:eastAsia="x-none"/>
        </w:rPr>
      </w:pPr>
      <w:r w:rsidRPr="00894EB4">
        <w:rPr>
          <w:bCs/>
          <w:szCs w:val="20"/>
          <w:lang w:eastAsia="x-none"/>
        </w:rPr>
        <w:lastRenderedPageBreak/>
        <w:t xml:space="preserve">NOTE2: Inclusion of EO in ISAC CM calibrations </w:t>
      </w:r>
      <w:r w:rsidRPr="00894EB4">
        <w:rPr>
          <w:rFonts w:eastAsia="DengXian"/>
          <w:bCs/>
          <w:szCs w:val="20"/>
          <w:lang w:eastAsia="x-none"/>
        </w:rPr>
        <w:t>can also be considered case by case for different scenarios.</w:t>
      </w:r>
    </w:p>
    <w:p w14:paraId="6FE31E1F" w14:textId="77777777" w:rsidR="00202DC8" w:rsidRPr="00894EB4" w:rsidRDefault="00202DC8" w:rsidP="00202DC8">
      <w:pPr>
        <w:rPr>
          <w:bCs/>
          <w:szCs w:val="20"/>
          <w:lang w:eastAsia="ko-KR"/>
        </w:rPr>
      </w:pPr>
    </w:p>
    <w:p w14:paraId="77078D7C" w14:textId="35511BDB" w:rsidR="00202DC8" w:rsidRPr="00894EB4" w:rsidRDefault="00202DC8" w:rsidP="00202DC8">
      <w:pPr>
        <w:rPr>
          <w:bCs/>
          <w:szCs w:val="20"/>
        </w:rPr>
      </w:pPr>
      <w:r w:rsidRPr="00894EB4">
        <w:rPr>
          <w:bCs/>
          <w:szCs w:val="20"/>
          <w:highlight w:val="green"/>
        </w:rPr>
        <w:t>Agreement</w:t>
      </w:r>
      <w:r w:rsidR="00C92B32" w:rsidRPr="00894EB4">
        <w:rPr>
          <w:bCs/>
          <w:szCs w:val="20"/>
          <w:highlight w:val="green"/>
        </w:rPr>
        <w:t>#2</w:t>
      </w:r>
    </w:p>
    <w:p w14:paraId="77CBC28F" w14:textId="77777777" w:rsidR="00202DC8" w:rsidRPr="00894EB4" w:rsidRDefault="00202DC8" w:rsidP="00202DC8">
      <w:pPr>
        <w:tabs>
          <w:tab w:val="left" w:pos="0"/>
        </w:tabs>
        <w:suppressAutoHyphens/>
        <w:rPr>
          <w:bCs/>
          <w:szCs w:val="20"/>
        </w:rPr>
      </w:pPr>
      <w:r w:rsidRPr="00894EB4">
        <w:rPr>
          <w:bCs/>
          <w:szCs w:val="20"/>
        </w:rPr>
        <w:t>Calibration of ISAC CM includes separate calibration of the target channel and of the background channel</w:t>
      </w:r>
    </w:p>
    <w:p w14:paraId="5EF3D32C" w14:textId="77777777" w:rsidR="00202DC8" w:rsidRPr="00894EB4" w:rsidRDefault="00202DC8" w:rsidP="00712DAB">
      <w:pPr>
        <w:pStyle w:val="ListParagraph"/>
        <w:numPr>
          <w:ilvl w:val="0"/>
          <w:numId w:val="14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</w:pPr>
      <w:r w:rsidRPr="00894EB4">
        <w:t>FFS: additional calibration for the combined channel (combination of target and background channel).</w:t>
      </w:r>
    </w:p>
    <w:p w14:paraId="6C62C415" w14:textId="2270A6B9" w:rsidR="00DA4135" w:rsidRPr="00894EB4" w:rsidRDefault="00DA4135" w:rsidP="00DA4135">
      <w:pPr>
        <w:ind w:left="1620" w:hanging="1620"/>
      </w:pPr>
      <w:r w:rsidRPr="00894EB4">
        <w:rPr>
          <w:highlight w:val="green"/>
        </w:rPr>
        <w:t>Agreement</w:t>
      </w:r>
      <w:r w:rsidR="00C92B32" w:rsidRPr="00894EB4">
        <w:rPr>
          <w:highlight w:val="green"/>
        </w:rPr>
        <w:t>#3</w:t>
      </w:r>
    </w:p>
    <w:p w14:paraId="240938CA" w14:textId="77777777" w:rsidR="00DA4135" w:rsidRPr="00894EB4" w:rsidRDefault="00DA4135" w:rsidP="00DA4135">
      <w:pPr>
        <w:rPr>
          <w:szCs w:val="20"/>
          <w:lang w:eastAsia="ko-KR"/>
        </w:rPr>
      </w:pPr>
      <w:r w:rsidRPr="00894EB4">
        <w:rPr>
          <w:szCs w:val="20"/>
          <w:lang w:eastAsia="ko-KR"/>
        </w:rPr>
        <w:t xml:space="preserve">For the purposes of </w:t>
      </w:r>
      <w:proofErr w:type="gramStart"/>
      <w:r w:rsidRPr="00894EB4">
        <w:rPr>
          <w:szCs w:val="20"/>
          <w:lang w:eastAsia="ko-KR"/>
        </w:rPr>
        <w:t>large scale</w:t>
      </w:r>
      <w:proofErr w:type="gramEnd"/>
      <w:r w:rsidRPr="00894EB4">
        <w:rPr>
          <w:szCs w:val="20"/>
          <w:lang w:eastAsia="ko-KR"/>
        </w:rPr>
        <w:t xml:space="preserve"> calibration for UAV sensing targets, the following calibration parameters are proposed below in Table x. </w:t>
      </w:r>
    </w:p>
    <w:p w14:paraId="10D46B3D" w14:textId="77777777" w:rsidR="00DA4135" w:rsidRPr="00894EB4" w:rsidRDefault="00DA4135" w:rsidP="00DA4135">
      <w:pPr>
        <w:jc w:val="center"/>
        <w:rPr>
          <w:rFonts w:eastAsia="Malgun Gothic"/>
          <w:b/>
          <w:szCs w:val="20"/>
          <w:lang w:eastAsia="ko-KR"/>
        </w:rPr>
      </w:pPr>
      <w:r w:rsidRPr="00894EB4">
        <w:rPr>
          <w:rFonts w:eastAsia="Malgun Gothic"/>
          <w:b/>
          <w:szCs w:val="20"/>
          <w:lang w:eastAsia="ko-KR"/>
        </w:rPr>
        <w:t>Table x. Simulation assumptions for large scale calibration for UAV sensing targets</w:t>
      </w:r>
    </w:p>
    <w:tbl>
      <w:tblPr>
        <w:tblStyle w:val="TableGrid115"/>
        <w:tblW w:w="5000" w:type="pct"/>
        <w:tblLook w:val="04A0" w:firstRow="1" w:lastRow="0" w:firstColumn="1" w:lastColumn="0" w:noHBand="0" w:noVBand="1"/>
      </w:tblPr>
      <w:tblGrid>
        <w:gridCol w:w="3339"/>
        <w:gridCol w:w="5968"/>
      </w:tblGrid>
      <w:tr w:rsidR="00894EB4" w:rsidRPr="00894EB4" w14:paraId="07C0F746" w14:textId="77777777" w:rsidTr="009C7CB1">
        <w:tc>
          <w:tcPr>
            <w:tcW w:w="1794" w:type="pct"/>
            <w:vAlign w:val="center"/>
          </w:tcPr>
          <w:p w14:paraId="4022AC12" w14:textId="77777777" w:rsidR="00DA4135" w:rsidRPr="00894EB4" w:rsidRDefault="00DA4135" w:rsidP="009C7CB1">
            <w:pPr>
              <w:rPr>
                <w:rFonts w:ascii="Arial" w:hAnsi="Arial"/>
                <w:b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/>
                <w:sz w:val="16"/>
                <w:szCs w:val="16"/>
                <w:lang w:eastAsia="ja-JP"/>
              </w:rPr>
              <w:t>Parameters</w:t>
            </w:r>
          </w:p>
        </w:tc>
        <w:tc>
          <w:tcPr>
            <w:tcW w:w="3206" w:type="pct"/>
          </w:tcPr>
          <w:p w14:paraId="0D300F20" w14:textId="77777777" w:rsidR="00DA4135" w:rsidRPr="00894EB4" w:rsidRDefault="00DA4135" w:rsidP="009C7CB1">
            <w:pPr>
              <w:rPr>
                <w:rFonts w:ascii="Arial" w:hAnsi="Arial"/>
                <w:b/>
                <w:sz w:val="16"/>
                <w:szCs w:val="16"/>
              </w:rPr>
            </w:pPr>
            <w:r w:rsidRPr="00894EB4">
              <w:rPr>
                <w:rFonts w:ascii="Arial" w:hAnsi="Arial"/>
                <w:b/>
                <w:sz w:val="16"/>
                <w:szCs w:val="16"/>
              </w:rPr>
              <w:t>Values</w:t>
            </w:r>
          </w:p>
        </w:tc>
      </w:tr>
      <w:tr w:rsidR="00894EB4" w:rsidRPr="00894EB4" w14:paraId="6115E419" w14:textId="77777777" w:rsidTr="009C7CB1">
        <w:tc>
          <w:tcPr>
            <w:tcW w:w="1794" w:type="pct"/>
            <w:vAlign w:val="center"/>
          </w:tcPr>
          <w:p w14:paraId="10DAF832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Scenario</w:t>
            </w:r>
          </w:p>
        </w:tc>
        <w:tc>
          <w:tcPr>
            <w:tcW w:w="3206" w:type="pct"/>
          </w:tcPr>
          <w:p w14:paraId="3B705FBF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  <w:lang w:val="sv-SE"/>
              </w:rPr>
            </w:pPr>
            <w:r w:rsidRPr="00894EB4">
              <w:rPr>
                <w:rFonts w:ascii="Arial" w:hAnsi="Arial"/>
                <w:sz w:val="16"/>
                <w:szCs w:val="16"/>
                <w:lang w:val="sv-SE"/>
              </w:rPr>
              <w:t>UMa-AV</w:t>
            </w:r>
          </w:p>
        </w:tc>
      </w:tr>
      <w:tr w:rsidR="00894EB4" w:rsidRPr="00894EB4" w14:paraId="79B3AB3B" w14:textId="77777777" w:rsidTr="009C7CB1">
        <w:tc>
          <w:tcPr>
            <w:tcW w:w="1794" w:type="pct"/>
            <w:vAlign w:val="center"/>
          </w:tcPr>
          <w:p w14:paraId="1FDC7863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Sensing mode</w:t>
            </w:r>
          </w:p>
        </w:tc>
        <w:tc>
          <w:tcPr>
            <w:tcW w:w="3206" w:type="pct"/>
          </w:tcPr>
          <w:p w14:paraId="6803379E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TRP monostatic, TRP-TRP bistatic</w:t>
            </w:r>
            <w:r w:rsidRPr="00894EB4">
              <w:rPr>
                <w:rFonts w:ascii="Arial" w:hAnsi="Arial"/>
                <w:bCs/>
                <w:sz w:val="16"/>
                <w:szCs w:val="16"/>
              </w:rPr>
              <w:t>, TRP-UE bistatic, UE-UE bistatic</w:t>
            </w:r>
          </w:p>
          <w:p w14:paraId="5E799771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hAnsi="Arial"/>
                <w:bCs/>
                <w:sz w:val="16"/>
                <w:szCs w:val="16"/>
              </w:rPr>
              <w:t>Note: further down-selection of the sensing modes for UAV sensing is not precluded</w:t>
            </w:r>
          </w:p>
        </w:tc>
      </w:tr>
      <w:tr w:rsidR="00894EB4" w:rsidRPr="00894EB4" w14:paraId="16DC4301" w14:textId="77777777" w:rsidTr="009C7CB1">
        <w:tc>
          <w:tcPr>
            <w:tcW w:w="1794" w:type="pct"/>
            <w:vAlign w:val="center"/>
          </w:tcPr>
          <w:p w14:paraId="7CBCE6D3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Sectorization</w:t>
            </w:r>
          </w:p>
        </w:tc>
        <w:tc>
          <w:tcPr>
            <w:tcW w:w="3206" w:type="pct"/>
          </w:tcPr>
          <w:p w14:paraId="75F0182C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3 sectors per cell site: 30, 150 and 270 degrees</w:t>
            </w:r>
          </w:p>
        </w:tc>
      </w:tr>
      <w:tr w:rsidR="00894EB4" w:rsidRPr="00894EB4" w14:paraId="012D5526" w14:textId="77777777" w:rsidTr="009C7CB1">
        <w:tc>
          <w:tcPr>
            <w:tcW w:w="1794" w:type="pct"/>
            <w:vAlign w:val="center"/>
          </w:tcPr>
          <w:p w14:paraId="1B0329F3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Carrier Frequency</w:t>
            </w:r>
          </w:p>
        </w:tc>
        <w:tc>
          <w:tcPr>
            <w:tcW w:w="3206" w:type="pct"/>
          </w:tcPr>
          <w:p w14:paraId="636D05AC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FR1: 6 GHz</w:t>
            </w:r>
          </w:p>
          <w:p w14:paraId="687F92BD" w14:textId="77777777" w:rsidR="00DA4135" w:rsidRPr="00894EB4" w:rsidRDefault="00DA4135" w:rsidP="009C7CB1">
            <w:pPr>
              <w:rPr>
                <w:rFonts w:ascii="Arial" w:hAnsi="Arial"/>
                <w:bCs/>
                <w:strike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FR2: 30 GHz</w:t>
            </w:r>
          </w:p>
        </w:tc>
      </w:tr>
      <w:tr w:rsidR="00894EB4" w:rsidRPr="00894EB4" w14:paraId="5F0F7A7E" w14:textId="77777777" w:rsidTr="009C7CB1">
        <w:tc>
          <w:tcPr>
            <w:tcW w:w="1794" w:type="pct"/>
            <w:vAlign w:val="center"/>
          </w:tcPr>
          <w:p w14:paraId="43284947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BS antenna configurations</w:t>
            </w:r>
          </w:p>
        </w:tc>
        <w:tc>
          <w:tcPr>
            <w:tcW w:w="3206" w:type="pct"/>
          </w:tcPr>
          <w:p w14:paraId="7B9004A7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Single dual-pol isotropic antenna</w:t>
            </w:r>
          </w:p>
        </w:tc>
      </w:tr>
      <w:tr w:rsidR="00894EB4" w:rsidRPr="00894EB4" w14:paraId="0F418310" w14:textId="77777777" w:rsidTr="009C7CB1">
        <w:tc>
          <w:tcPr>
            <w:tcW w:w="1794" w:type="pct"/>
            <w:vAlign w:val="center"/>
          </w:tcPr>
          <w:p w14:paraId="6FDB2F7A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BS Tx power</w:t>
            </w:r>
          </w:p>
        </w:tc>
        <w:tc>
          <w:tcPr>
            <w:tcW w:w="3206" w:type="pct"/>
          </w:tcPr>
          <w:p w14:paraId="46B95740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hAnsi="Arial"/>
                <w:bCs/>
                <w:sz w:val="16"/>
                <w:szCs w:val="16"/>
              </w:rPr>
              <w:t xml:space="preserve">FR1: </w:t>
            </w:r>
            <w:r w:rsidRPr="00894EB4">
              <w:rPr>
                <w:rFonts w:ascii="Arial" w:hAnsi="Arial"/>
                <w:sz w:val="16"/>
                <w:szCs w:val="16"/>
              </w:rPr>
              <w:t>56dBm</w:t>
            </w:r>
          </w:p>
          <w:p w14:paraId="4F551CDF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hAnsi="Arial"/>
                <w:bCs/>
                <w:sz w:val="16"/>
                <w:szCs w:val="16"/>
              </w:rPr>
              <w:t xml:space="preserve">FR2: </w:t>
            </w:r>
            <w:r w:rsidRPr="00894EB4">
              <w:rPr>
                <w:rFonts w:ascii="Arial" w:hAnsi="Arial"/>
                <w:sz w:val="16"/>
                <w:szCs w:val="16"/>
              </w:rPr>
              <w:t>41dBm</w:t>
            </w:r>
          </w:p>
        </w:tc>
      </w:tr>
      <w:tr w:rsidR="00894EB4" w:rsidRPr="00894EB4" w14:paraId="2C159558" w14:textId="77777777" w:rsidTr="009C7CB1">
        <w:tc>
          <w:tcPr>
            <w:tcW w:w="1794" w:type="pct"/>
            <w:vAlign w:val="center"/>
          </w:tcPr>
          <w:p w14:paraId="5F4DAD70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Bandwidth</w:t>
            </w:r>
          </w:p>
        </w:tc>
        <w:tc>
          <w:tcPr>
            <w:tcW w:w="3206" w:type="pct"/>
          </w:tcPr>
          <w:p w14:paraId="42039D78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FR1: 100MHz</w:t>
            </w:r>
          </w:p>
          <w:p w14:paraId="1FBCE122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FR2: 400MHz</w:t>
            </w:r>
          </w:p>
        </w:tc>
      </w:tr>
      <w:tr w:rsidR="00894EB4" w:rsidRPr="00894EB4" w14:paraId="7F62CE66" w14:textId="77777777" w:rsidTr="009C7CB1">
        <w:tc>
          <w:tcPr>
            <w:tcW w:w="1794" w:type="pct"/>
            <w:vAlign w:val="center"/>
          </w:tcPr>
          <w:p w14:paraId="530F0917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BS noise figure</w:t>
            </w:r>
          </w:p>
        </w:tc>
        <w:tc>
          <w:tcPr>
            <w:tcW w:w="3206" w:type="pct"/>
          </w:tcPr>
          <w:p w14:paraId="02DC9312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FR1: 5dB</w:t>
            </w:r>
          </w:p>
          <w:p w14:paraId="6302D99A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FR2: 7dB</w:t>
            </w:r>
          </w:p>
        </w:tc>
      </w:tr>
      <w:tr w:rsidR="00894EB4" w:rsidRPr="00C37E08" w14:paraId="30989D64" w14:textId="77777777" w:rsidTr="009C7CB1">
        <w:tc>
          <w:tcPr>
            <w:tcW w:w="1794" w:type="pct"/>
            <w:vAlign w:val="center"/>
          </w:tcPr>
          <w:p w14:paraId="0C950DA7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UT antenna configurations</w:t>
            </w:r>
          </w:p>
        </w:tc>
        <w:tc>
          <w:tcPr>
            <w:tcW w:w="3206" w:type="pct"/>
          </w:tcPr>
          <w:p w14:paraId="4D39770A" w14:textId="77777777" w:rsidR="00DA4135" w:rsidRPr="00894EB4" w:rsidRDefault="00DA4135" w:rsidP="009C7CB1">
            <w:pPr>
              <w:rPr>
                <w:rFonts w:ascii="Arial" w:hAnsi="Arial"/>
                <w:bCs/>
                <w:strike/>
                <w:sz w:val="16"/>
                <w:szCs w:val="16"/>
                <w:lang w:val="sv-SE"/>
              </w:rPr>
            </w:pPr>
            <w:r w:rsidRPr="00894EB4">
              <w:rPr>
                <w:rFonts w:ascii="Arial" w:hAnsi="Arial"/>
                <w:sz w:val="16"/>
                <w:szCs w:val="16"/>
                <w:lang w:val="sv-SE"/>
              </w:rPr>
              <w:t>(M,N,P,Mg,Ng;Mp,Np) = (1,1,2,1,1;1,1)</w:t>
            </w:r>
          </w:p>
        </w:tc>
      </w:tr>
      <w:tr w:rsidR="00894EB4" w:rsidRPr="00894EB4" w14:paraId="69065164" w14:textId="77777777" w:rsidTr="009C7CB1">
        <w:tc>
          <w:tcPr>
            <w:tcW w:w="1794" w:type="pct"/>
            <w:vAlign w:val="center"/>
          </w:tcPr>
          <w:p w14:paraId="69DAC83D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UT noise figure</w:t>
            </w:r>
          </w:p>
        </w:tc>
        <w:tc>
          <w:tcPr>
            <w:tcW w:w="3206" w:type="pct"/>
          </w:tcPr>
          <w:p w14:paraId="0940ADDF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FR1: 9dB</w:t>
            </w:r>
          </w:p>
          <w:p w14:paraId="115AF219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FR2: 10dB</w:t>
            </w:r>
          </w:p>
        </w:tc>
      </w:tr>
      <w:tr w:rsidR="00894EB4" w:rsidRPr="00894EB4" w14:paraId="6E0F142E" w14:textId="77777777" w:rsidTr="009C7CB1">
        <w:tc>
          <w:tcPr>
            <w:tcW w:w="1794" w:type="pct"/>
            <w:vAlign w:val="center"/>
          </w:tcPr>
          <w:p w14:paraId="326D5EE4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Sensing target distribution</w:t>
            </w:r>
          </w:p>
        </w:tc>
        <w:tc>
          <w:tcPr>
            <w:tcW w:w="3206" w:type="pct"/>
          </w:tcPr>
          <w:p w14:paraId="28DE2A72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iCs/>
                <w:sz w:val="16"/>
                <w:szCs w:val="16"/>
              </w:rPr>
              <w:t>1</w:t>
            </w:r>
            <w:r w:rsidRPr="00894EB4">
              <w:rPr>
                <w:rFonts w:ascii="Arial" w:hAnsi="Arial"/>
                <w:i/>
                <w:iCs/>
                <w:sz w:val="16"/>
                <w:szCs w:val="16"/>
              </w:rPr>
              <w:t xml:space="preserve"> </w:t>
            </w:r>
            <w:r w:rsidRPr="00894EB4">
              <w:rPr>
                <w:rFonts w:ascii="Arial" w:hAnsi="Arial"/>
                <w:sz w:val="16"/>
                <w:szCs w:val="16"/>
              </w:rPr>
              <w:t>target uniformly distributed (across multiple drops) within the center cell. Vertical distribution: Fixed height value of 200 m.</w:t>
            </w:r>
          </w:p>
        </w:tc>
      </w:tr>
      <w:tr w:rsidR="00894EB4" w:rsidRPr="00894EB4" w14:paraId="48F31460" w14:textId="77777777" w:rsidTr="009C7CB1">
        <w:tc>
          <w:tcPr>
            <w:tcW w:w="1794" w:type="pct"/>
            <w:vAlign w:val="center"/>
          </w:tcPr>
          <w:p w14:paraId="53860E76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hAnsi="Arial"/>
                <w:bCs/>
                <w:sz w:val="16"/>
                <w:szCs w:val="16"/>
              </w:rPr>
              <w:t>Component A of the RCS</w:t>
            </w: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 xml:space="preserve"> for each scattering point</w:t>
            </w:r>
          </w:p>
        </w:tc>
        <w:tc>
          <w:tcPr>
            <w:tcW w:w="3206" w:type="pct"/>
          </w:tcPr>
          <w:p w14:paraId="58E5B87B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a fixed value of A</w:t>
            </w:r>
          </w:p>
          <w:p w14:paraId="7FE32AEF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</w:p>
        </w:tc>
      </w:tr>
      <w:tr w:rsidR="00894EB4" w:rsidRPr="00894EB4" w14:paraId="56332047" w14:textId="77777777" w:rsidTr="009C7CB1">
        <w:tc>
          <w:tcPr>
            <w:tcW w:w="1794" w:type="pct"/>
            <w:vAlign w:val="center"/>
          </w:tcPr>
          <w:p w14:paraId="306182F7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Minimum 3D distances between pairs of Tx/Rx and sensing target</w:t>
            </w:r>
          </w:p>
        </w:tc>
        <w:tc>
          <w:tcPr>
            <w:tcW w:w="3206" w:type="pct"/>
          </w:tcPr>
          <w:p w14:paraId="27E9FA46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10 m</w:t>
            </w:r>
          </w:p>
        </w:tc>
      </w:tr>
      <w:tr w:rsidR="00894EB4" w:rsidRPr="00894EB4" w14:paraId="3184599F" w14:textId="77777777" w:rsidTr="009C7CB1">
        <w:tc>
          <w:tcPr>
            <w:tcW w:w="1794" w:type="pct"/>
            <w:vAlign w:val="center"/>
          </w:tcPr>
          <w:p w14:paraId="026A1D43" w14:textId="77777777" w:rsidR="00DA4135" w:rsidRPr="00894EB4" w:rsidRDefault="00DA4135" w:rsidP="009C7CB1">
            <w:pPr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Wrapping Method</w:t>
            </w:r>
          </w:p>
        </w:tc>
        <w:tc>
          <w:tcPr>
            <w:tcW w:w="3206" w:type="pct"/>
          </w:tcPr>
          <w:p w14:paraId="3BF1422C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 xml:space="preserve">No wrapping method is used if interference is not modelled, otherwise geographical </w:t>
            </w:r>
            <w:proofErr w:type="gramStart"/>
            <w:r w:rsidRPr="00894EB4">
              <w:rPr>
                <w:rFonts w:ascii="Arial" w:hAnsi="Arial"/>
                <w:sz w:val="16"/>
                <w:szCs w:val="16"/>
              </w:rPr>
              <w:t>distance based</w:t>
            </w:r>
            <w:proofErr w:type="gramEnd"/>
            <w:r w:rsidRPr="00894EB4">
              <w:rPr>
                <w:rFonts w:ascii="Arial" w:hAnsi="Arial"/>
                <w:sz w:val="16"/>
                <w:szCs w:val="16"/>
              </w:rPr>
              <w:t xml:space="preserve"> wrapping</w:t>
            </w:r>
          </w:p>
        </w:tc>
      </w:tr>
      <w:tr w:rsidR="00DA4135" w:rsidRPr="00894EB4" w14:paraId="0A5D7F5D" w14:textId="77777777" w:rsidTr="009C7CB1">
        <w:tc>
          <w:tcPr>
            <w:tcW w:w="1794" w:type="pct"/>
            <w:vAlign w:val="center"/>
          </w:tcPr>
          <w:p w14:paraId="3D6EE5C1" w14:textId="77777777" w:rsidR="00DA4135" w:rsidRPr="00894EB4" w:rsidRDefault="00DA4135" w:rsidP="009C7CB1">
            <w:pPr>
              <w:rPr>
                <w:rFonts w:ascii="Arial" w:hAnsi="Arial"/>
                <w:bCs/>
                <w:sz w:val="16"/>
                <w:szCs w:val="16"/>
              </w:rPr>
            </w:pPr>
            <w:r w:rsidRPr="00894EB4">
              <w:rPr>
                <w:rFonts w:ascii="Arial" w:eastAsia="MS Gothic" w:hAnsi="Arial"/>
                <w:bCs/>
                <w:sz w:val="16"/>
                <w:szCs w:val="16"/>
                <w:lang w:eastAsia="ja-JP"/>
              </w:rPr>
              <w:t>Metrics</w:t>
            </w:r>
          </w:p>
        </w:tc>
        <w:tc>
          <w:tcPr>
            <w:tcW w:w="3206" w:type="pct"/>
          </w:tcPr>
          <w:p w14:paraId="6270F168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Coupling loss (based on LOS pathloss)</w:t>
            </w:r>
          </w:p>
          <w:p w14:paraId="21EA09E2" w14:textId="77777777" w:rsidR="00DA4135" w:rsidRPr="00894EB4" w:rsidRDefault="00DA4135" w:rsidP="00712DAB">
            <w:pPr>
              <w:numPr>
                <w:ilvl w:val="0"/>
                <w:numId w:val="16"/>
              </w:numPr>
              <w:autoSpaceDE/>
              <w:autoSpaceDN/>
              <w:adjustRightInd/>
              <w:snapToGrid/>
              <w:spacing w:after="0"/>
              <w:rPr>
                <w:rFonts w:ascii="Arial" w:hAnsi="Arial"/>
                <w:sz w:val="16"/>
                <w:szCs w:val="16"/>
                <w:lang w:eastAsia="x-none"/>
              </w:rPr>
            </w:pPr>
            <w:r w:rsidRPr="00894EB4">
              <w:rPr>
                <w:rFonts w:ascii="Arial" w:hAnsi="Arial"/>
                <w:bCs/>
                <w:sz w:val="16"/>
                <w:szCs w:val="16"/>
                <w:lang w:eastAsia="x-none"/>
              </w:rPr>
              <w:t>FFS: how to select sensing Tx and Rx</w:t>
            </w:r>
          </w:p>
          <w:p w14:paraId="2A89FA8B" w14:textId="77777777" w:rsidR="00DA4135" w:rsidRPr="00894EB4" w:rsidRDefault="00DA4135" w:rsidP="009C7CB1">
            <w:pPr>
              <w:rPr>
                <w:rFonts w:ascii="Arial" w:hAnsi="Arial"/>
                <w:sz w:val="16"/>
                <w:szCs w:val="16"/>
                <w:highlight w:val="yellow"/>
              </w:rPr>
            </w:pPr>
            <w:r w:rsidRPr="00894EB4">
              <w:rPr>
                <w:rFonts w:ascii="Arial" w:hAnsi="Arial"/>
                <w:sz w:val="16"/>
                <w:szCs w:val="16"/>
              </w:rPr>
              <w:t>FFS: additional metrics, wideband SIR and SINR based on RSRP if interference is modelled.</w:t>
            </w:r>
          </w:p>
        </w:tc>
      </w:tr>
    </w:tbl>
    <w:p w14:paraId="3FEBD698" w14:textId="77777777" w:rsidR="00DA4135" w:rsidRPr="00894EB4" w:rsidRDefault="00DA4135" w:rsidP="00DA4135">
      <w:pPr>
        <w:ind w:left="1620" w:hanging="1620"/>
        <w:rPr>
          <w:bCs/>
        </w:rPr>
      </w:pPr>
    </w:p>
    <w:p w14:paraId="0B9CE139" w14:textId="5BF70B93" w:rsidR="006C3C83" w:rsidRPr="00894EB4" w:rsidRDefault="006C3C83" w:rsidP="006C3C83">
      <w:pPr>
        <w:keepNext/>
        <w:keepLines/>
        <w:pBdr>
          <w:top w:val="single" w:sz="12" w:space="3" w:color="auto"/>
        </w:pBdr>
        <w:spacing w:before="120"/>
        <w:outlineLvl w:val="0"/>
        <w:rPr>
          <w:rFonts w:ascii="Arial" w:hAnsi="Arial"/>
          <w:sz w:val="28"/>
          <w:szCs w:val="18"/>
        </w:rPr>
      </w:pPr>
      <w:r w:rsidRPr="00894EB4">
        <w:rPr>
          <w:rFonts w:ascii="Arial" w:hAnsi="Arial"/>
          <w:sz w:val="28"/>
          <w:szCs w:val="18"/>
        </w:rPr>
        <w:t>Agreements of RAN1#120bis</w:t>
      </w:r>
    </w:p>
    <w:p w14:paraId="4BA05CB7" w14:textId="77777777" w:rsidR="00814F71" w:rsidRPr="00894EB4" w:rsidRDefault="00814F71" w:rsidP="00814F71">
      <w:r w:rsidRPr="00894EB4">
        <w:rPr>
          <w:highlight w:val="green"/>
        </w:rPr>
        <w:t>Agreement</w:t>
      </w:r>
    </w:p>
    <w:p w14:paraId="5DE12F37" w14:textId="604F2EC7" w:rsidR="00814F71" w:rsidRPr="00894EB4" w:rsidRDefault="00814F71" w:rsidP="00814F71">
      <w:r w:rsidRPr="00894EB4">
        <w:lastRenderedPageBreak/>
        <w:t xml:space="preserve">For the purposes of </w:t>
      </w:r>
      <w:proofErr w:type="gramStart"/>
      <w:r w:rsidRPr="00894EB4">
        <w:t>large scale</w:t>
      </w:r>
      <w:proofErr w:type="gramEnd"/>
      <w:r w:rsidRPr="00894EB4">
        <w:t xml:space="preserve"> calibration for UAV sensing targets, the following revised calibration parameters are proposed below in Table x. Note that the change bars are against the agreements from RAN1#120.</w:t>
      </w:r>
    </w:p>
    <w:p w14:paraId="22DD3E74" w14:textId="77777777" w:rsidR="00814F71" w:rsidRPr="00894EB4" w:rsidRDefault="00814F71" w:rsidP="00814F71"/>
    <w:p w14:paraId="1CB1AA14" w14:textId="77777777" w:rsidR="00814F71" w:rsidRPr="00894EB4" w:rsidRDefault="00814F71" w:rsidP="00814F71">
      <w:pPr>
        <w:jc w:val="center"/>
        <w:rPr>
          <w:b/>
        </w:rPr>
      </w:pPr>
      <w:r w:rsidRPr="00894EB4">
        <w:rPr>
          <w:b/>
        </w:rPr>
        <w:t>Table x. Simulation assumptions for large scale calibration for UAV sensing targets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543"/>
        <w:gridCol w:w="6764"/>
      </w:tblGrid>
      <w:tr w:rsidR="00894EB4" w:rsidRPr="00894EB4" w14:paraId="4EFB2CD2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6951C" w14:textId="77777777" w:rsidR="00814F71" w:rsidRPr="00894EB4" w:rsidRDefault="00814F71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336D3" w14:textId="77777777" w:rsidR="00814F71" w:rsidRPr="00894EB4" w:rsidRDefault="00814F71" w:rsidP="00E83ABC">
            <w:pPr>
              <w:rPr>
                <w:b/>
              </w:rPr>
            </w:pPr>
            <w:r w:rsidRPr="00894EB4">
              <w:rPr>
                <w:b/>
              </w:rPr>
              <w:t>Values</w:t>
            </w:r>
          </w:p>
        </w:tc>
      </w:tr>
      <w:tr w:rsidR="00894EB4" w:rsidRPr="00894EB4" w14:paraId="5356787C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34AE9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Scenario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D7F38" w14:textId="77777777" w:rsidR="00814F71" w:rsidRPr="00894EB4" w:rsidRDefault="00814F71" w:rsidP="00E83ABC">
            <w:pPr>
              <w:rPr>
                <w:lang w:val="sv-SE"/>
              </w:rPr>
            </w:pPr>
            <w:r w:rsidRPr="00894EB4">
              <w:rPr>
                <w:lang w:val="sv-SE"/>
              </w:rPr>
              <w:t>UMa-AV</w:t>
            </w:r>
          </w:p>
        </w:tc>
      </w:tr>
      <w:tr w:rsidR="00894EB4" w:rsidRPr="00894EB4" w14:paraId="1DB932E7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91187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Sensing mode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231C5" w14:textId="77777777" w:rsidR="00814F71" w:rsidRPr="00894EB4" w:rsidRDefault="00814F71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</w:t>
            </w:r>
          </w:p>
          <w:p w14:paraId="423C4894" w14:textId="1AE1D510" w:rsidR="00814F71" w:rsidRPr="00894EB4" w:rsidRDefault="00814F71" w:rsidP="00E83ABC">
            <w:pPr>
              <w:rPr>
                <w:bCs/>
              </w:rPr>
            </w:pPr>
          </w:p>
        </w:tc>
      </w:tr>
      <w:tr w:rsidR="00894EB4" w:rsidRPr="00894EB4" w14:paraId="29DB0A8D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2994A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Target type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F8FC3" w14:textId="77777777" w:rsidR="00814F71" w:rsidRPr="00894EB4" w:rsidRDefault="00814F71" w:rsidP="00E83ABC">
            <w:r w:rsidRPr="00894EB4">
              <w:t>UAV of small size (0.3m x 0.4m x 0.2m)</w:t>
            </w:r>
          </w:p>
        </w:tc>
      </w:tr>
      <w:tr w:rsidR="00894EB4" w:rsidRPr="00894EB4" w14:paraId="7703A2BC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08D7A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EA52D" w14:textId="77777777" w:rsidR="00814F71" w:rsidRPr="00894EB4" w:rsidRDefault="00814F71" w:rsidP="00E83ABC">
            <w:r w:rsidRPr="00894EB4">
              <w:t>Single 360-degree sector can be assumed</w:t>
            </w:r>
          </w:p>
        </w:tc>
      </w:tr>
      <w:tr w:rsidR="00894EB4" w:rsidRPr="00894EB4" w14:paraId="36EEE99B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6FC02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Carrier Frequency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EC05B" w14:textId="77777777" w:rsidR="00814F71" w:rsidRPr="00894EB4" w:rsidRDefault="00814F71" w:rsidP="00E83ABC">
            <w:r w:rsidRPr="00894EB4">
              <w:t>FR1: 6 GHz</w:t>
            </w:r>
          </w:p>
          <w:p w14:paraId="23A61E8E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30 GHz</w:t>
            </w:r>
          </w:p>
        </w:tc>
      </w:tr>
      <w:tr w:rsidR="00894EB4" w:rsidRPr="00894EB4" w14:paraId="40D7D807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4A5BF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antenna configurations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739F9" w14:textId="77777777" w:rsidR="00814F71" w:rsidRPr="00894EB4" w:rsidRDefault="00814F71" w:rsidP="00E83ABC">
            <w:r w:rsidRPr="00894EB4">
              <w:t>Single dual-pol isotropic antenna</w:t>
            </w:r>
          </w:p>
        </w:tc>
      </w:tr>
      <w:tr w:rsidR="00894EB4" w:rsidRPr="00894EB4" w14:paraId="17F79508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764D4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Tx power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3DC26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FR1: </w:t>
            </w:r>
            <w:r w:rsidRPr="00894EB4">
              <w:t>56dBm</w:t>
            </w:r>
          </w:p>
          <w:p w14:paraId="1C91946B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FR2: </w:t>
            </w:r>
            <w:r w:rsidRPr="00894EB4">
              <w:t>41dBm</w:t>
            </w:r>
          </w:p>
        </w:tc>
      </w:tr>
      <w:tr w:rsidR="00894EB4" w:rsidRPr="00894EB4" w14:paraId="7B101833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D0450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Bandwidth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B3193" w14:textId="77777777" w:rsidR="00814F71" w:rsidRPr="00894EB4" w:rsidRDefault="00814F71" w:rsidP="00E83ABC">
            <w:r w:rsidRPr="00894EB4">
              <w:t>FR1: 100MHz</w:t>
            </w:r>
          </w:p>
          <w:p w14:paraId="2DE9BD4E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400MHz</w:t>
            </w:r>
          </w:p>
        </w:tc>
      </w:tr>
      <w:tr w:rsidR="00894EB4" w:rsidRPr="00894EB4" w14:paraId="5BA32861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D4594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noise figure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30BB7" w14:textId="77777777" w:rsidR="00814F71" w:rsidRPr="00894EB4" w:rsidRDefault="00814F71" w:rsidP="00E83ABC">
            <w:r w:rsidRPr="00894EB4">
              <w:t>FR1: 5dB</w:t>
            </w:r>
          </w:p>
          <w:p w14:paraId="0C455A3A" w14:textId="77777777" w:rsidR="00814F71" w:rsidRPr="00894EB4" w:rsidRDefault="00814F71" w:rsidP="00E83ABC">
            <w:r w:rsidRPr="00894EB4">
              <w:t>FR2: 7dB</w:t>
            </w:r>
          </w:p>
        </w:tc>
      </w:tr>
      <w:tr w:rsidR="00894EB4" w:rsidRPr="00894EB4" w14:paraId="40509C98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0EBC1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UT antenna configurations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10EC6" w14:textId="77777777" w:rsidR="00814F71" w:rsidRPr="00894EB4" w:rsidRDefault="00814F71" w:rsidP="00E83ABC">
            <w:pPr>
              <w:rPr>
                <w:bCs/>
              </w:rPr>
            </w:pPr>
            <w:r w:rsidRPr="00894EB4">
              <w:t>Single dual-pol isotropic antenna; (</w:t>
            </w:r>
            <w:proofErr w:type="spellStart"/>
            <w:proofErr w:type="gramStart"/>
            <w:r w:rsidRPr="00894EB4">
              <w:t>M,N</w:t>
            </w:r>
            <w:proofErr w:type="gramEnd"/>
            <w:r w:rsidRPr="00894EB4">
              <w:t>,P,Mg,Ng;Mp,Np</w:t>
            </w:r>
            <w:proofErr w:type="spellEnd"/>
            <w:r w:rsidRPr="00894EB4">
              <w:t>) = (1,1,2,1,1;1,1)</w:t>
            </w:r>
          </w:p>
        </w:tc>
      </w:tr>
      <w:tr w:rsidR="00894EB4" w:rsidRPr="00894EB4" w14:paraId="2CD8FE97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444D0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UT noise figure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D859" w14:textId="77777777" w:rsidR="00814F71" w:rsidRPr="00894EB4" w:rsidRDefault="00814F71" w:rsidP="00E83ABC">
            <w:r w:rsidRPr="00894EB4">
              <w:t>FR1: 9dB</w:t>
            </w:r>
          </w:p>
          <w:p w14:paraId="5518A0AD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10dB</w:t>
            </w:r>
          </w:p>
        </w:tc>
      </w:tr>
      <w:tr w:rsidR="00894EB4" w:rsidRPr="00894EB4" w14:paraId="29CB2DB9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BB65B" w14:textId="77777777" w:rsidR="00814F71" w:rsidRPr="00894EB4" w:rsidRDefault="00814F71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F902F" w14:textId="77777777" w:rsidR="00814F71" w:rsidRPr="00894EB4" w:rsidRDefault="00814F71" w:rsidP="00E83ABC">
            <w:r w:rsidRPr="00894EB4">
              <w:t xml:space="preserve">1.5m for terrestrial UTs, </w:t>
            </w:r>
          </w:p>
        </w:tc>
      </w:tr>
      <w:tr w:rsidR="00894EB4" w:rsidRPr="00894EB4" w14:paraId="40BC00C8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5D318" w14:textId="77777777" w:rsidR="00814F71" w:rsidRPr="00894EB4" w:rsidRDefault="00814F71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02518" w14:textId="77777777" w:rsidR="00814F71" w:rsidRPr="00894EB4" w:rsidRDefault="00814F71" w:rsidP="00E83ABC">
            <w:r w:rsidRPr="00894EB4">
              <w:t>23dBm</w:t>
            </w:r>
          </w:p>
        </w:tc>
      </w:tr>
      <w:tr w:rsidR="00894EB4" w:rsidRPr="00894EB4" w14:paraId="338D098E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6C430" w14:textId="77777777" w:rsidR="00814F71" w:rsidRPr="00894EB4" w:rsidRDefault="00814F71" w:rsidP="00E83ABC">
            <w:r w:rsidRPr="00894EB4">
              <w:t>UT Distribution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F9479" w14:textId="77777777" w:rsidR="00814F71" w:rsidRPr="00894EB4" w:rsidRDefault="00814F71" w:rsidP="00E83ABC">
            <w:r w:rsidRPr="00894EB4">
              <w:t>•</w:t>
            </w:r>
            <w:r w:rsidRPr="00894EB4">
              <w:tab/>
              <w:t xml:space="preserve">The overall number of UTs is 30 uniformly distributed in the center cell. </w:t>
            </w:r>
          </w:p>
          <w:p w14:paraId="4CAFB980" w14:textId="77777777" w:rsidR="00814F71" w:rsidRPr="00894EB4" w:rsidRDefault="00814F71" w:rsidP="00E83ABC">
            <w:r w:rsidRPr="00894EB4">
              <w:t>•</w:t>
            </w:r>
            <w:r w:rsidRPr="00894EB4">
              <w:tab/>
            </w:r>
            <w:proofErr w:type="gramStart"/>
            <w:r w:rsidRPr="00894EB4">
              <w:t>All of</w:t>
            </w:r>
            <w:proofErr w:type="gramEnd"/>
            <w:r w:rsidRPr="00894EB4">
              <w:t xml:space="preserve"> the UTs are either terrestrial UTs or aerial UTs</w:t>
            </w:r>
            <w:r w:rsidRPr="00894EB4">
              <w:rPr>
                <w:rFonts w:eastAsia="DengXian"/>
                <w:bCs/>
              </w:rPr>
              <w:t>, all outdoors</w:t>
            </w:r>
            <w:r w:rsidRPr="00894EB4">
              <w:t xml:space="preserve">. </w:t>
            </w:r>
          </w:p>
          <w:p w14:paraId="0C6C51A6" w14:textId="77777777" w:rsidR="00814F71" w:rsidRPr="00894EB4" w:rsidRDefault="00814F71" w:rsidP="00E83ABC">
            <w:r w:rsidRPr="00894EB4">
              <w:t>•</w:t>
            </w:r>
            <w:r w:rsidRPr="00894EB4">
              <w:tab/>
              <w:t>Vertical distribution of aerial UE: Fixed height value of 200 m.</w:t>
            </w:r>
          </w:p>
          <w:p w14:paraId="3285013B" w14:textId="77777777" w:rsidR="00814F71" w:rsidRPr="00894EB4" w:rsidRDefault="00814F71" w:rsidP="00E83ABC">
            <w:r w:rsidRPr="00894EB4">
              <w:t>•</w:t>
            </w:r>
            <w:r w:rsidRPr="00894EB4">
              <w:tab/>
              <w:t>FR1 is assumed for aerial UE.</w:t>
            </w:r>
          </w:p>
        </w:tc>
      </w:tr>
      <w:tr w:rsidR="00894EB4" w:rsidRPr="00894EB4" w14:paraId="46FF7631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44D40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Sensing target distribution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460B9" w14:textId="77777777" w:rsidR="00814F71" w:rsidRPr="00894EB4" w:rsidRDefault="00814F71" w:rsidP="00E83ABC">
            <w:r w:rsidRPr="00894EB4">
              <w:rPr>
                <w:iCs/>
              </w:rPr>
              <w:t>1</w:t>
            </w:r>
            <w:r w:rsidRPr="00894EB4">
              <w:rPr>
                <w:i/>
                <w:iCs/>
              </w:rPr>
              <w:t xml:space="preserve"> </w:t>
            </w:r>
            <w:r w:rsidRPr="00894EB4">
              <w:t>target uniformly distributed (across multiple drops) within the center cell. Vertical distribution: Fixed height value of 200 m.</w:t>
            </w:r>
          </w:p>
        </w:tc>
      </w:tr>
      <w:tr w:rsidR="00894EB4" w:rsidRPr="00894EB4" w14:paraId="7C0E64FD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61F99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Component A of the RCS for each scattering point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71CB4" w14:textId="27119859" w:rsidR="00814F71" w:rsidRPr="00894EB4" w:rsidRDefault="00814F71" w:rsidP="00E83ABC">
            <w:r w:rsidRPr="00894EB4">
              <w:rPr>
                <w:rFonts w:cs="Times"/>
                <w:szCs w:val="20"/>
              </w:rPr>
              <w:t xml:space="preserve">-12.81 dBsm </w:t>
            </w:r>
          </w:p>
          <w:p w14:paraId="3875035A" w14:textId="77777777" w:rsidR="00814F71" w:rsidRPr="00894EB4" w:rsidRDefault="00814F71" w:rsidP="00E83ABC"/>
        </w:tc>
      </w:tr>
      <w:tr w:rsidR="00894EB4" w:rsidRPr="00894EB4" w14:paraId="43F7B029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5412F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Minimum 3D distances between pairs of Tx/Rx and sensing target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28AE8" w14:textId="77777777" w:rsidR="00814F71" w:rsidRPr="00894EB4" w:rsidRDefault="00814F71" w:rsidP="00E83ABC">
            <w:r w:rsidRPr="00894EB4">
              <w:t>10 m</w:t>
            </w:r>
          </w:p>
        </w:tc>
      </w:tr>
      <w:tr w:rsidR="00894EB4" w:rsidRPr="00894EB4" w14:paraId="472A7904" w14:textId="77777777" w:rsidTr="00E83ABC"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2DF27C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Wrapping Method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C2D80" w14:textId="77777777" w:rsidR="00814F71" w:rsidRPr="00894EB4" w:rsidRDefault="00814F71" w:rsidP="00E83ABC">
            <w:r w:rsidRPr="00894EB4">
              <w:t xml:space="preserve">No wrapping method is used if interference is not modelled, otherwise geographical </w:t>
            </w:r>
            <w:proofErr w:type="gramStart"/>
            <w:r w:rsidRPr="00894EB4">
              <w:t>distance based</w:t>
            </w:r>
            <w:proofErr w:type="gramEnd"/>
            <w:r w:rsidRPr="00894EB4">
              <w:t xml:space="preserve"> wrapping</w:t>
            </w:r>
          </w:p>
        </w:tc>
      </w:tr>
      <w:tr w:rsidR="00894EB4" w:rsidRPr="00894EB4" w14:paraId="7401A053" w14:textId="77777777" w:rsidTr="00E83ABC">
        <w:trPr>
          <w:trHeight w:val="1644"/>
        </w:trPr>
        <w:tc>
          <w:tcPr>
            <w:tcW w:w="26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716F69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rFonts w:eastAsia="Malgun Gothic"/>
                <w:szCs w:val="20"/>
              </w:rPr>
              <w:t>Coupling loss for target channel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CBEAA1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power scaling factor (pathloss, shadow fading, and RCS component A included):</w:t>
            </w:r>
          </w:p>
          <w:p w14:paraId="36F51A60" w14:textId="77777777" w:rsidR="00814F71" w:rsidRPr="00894EB4" w:rsidRDefault="00C37E08" w:rsidP="00E83ABC"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TX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SPST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RX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c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  <w:szCs w:val="20"/>
                          </w:rPr>
                          <m:t>4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π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f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  <w:szCs w:val="20"/>
                  </w:rPr>
                  <m:t>-</m:t>
                </m:r>
                <m:r>
                  <w:rPr>
                    <w:rFonts w:ascii="Cambria Math" w:hAnsi="Cambria Math"/>
                    <w:szCs w:val="20"/>
                  </w:rPr>
                  <m:t>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RCS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,</m:t>
                        </m:r>
                        <m:r>
                          <w:rPr>
                            <w:rFonts w:ascii="Cambria Math" w:hAnsi="Cambria Math" w:hint="eastAsia"/>
                            <w:szCs w:val="20"/>
                          </w:rPr>
                          <m:t>A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,1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,2</m:t>
                    </m:r>
                  </m:sub>
                </m:sSub>
              </m:oMath>
            </m:oMathPara>
          </w:p>
        </w:tc>
      </w:tr>
      <w:tr w:rsidR="00894EB4" w:rsidRPr="00894EB4" w14:paraId="3802A967" w14:textId="77777777" w:rsidTr="00E83ABC">
        <w:trPr>
          <w:trHeight w:val="1620"/>
        </w:trPr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08CFB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szCs w:val="20"/>
              </w:rPr>
              <w:t>Sensing Tx/Rx selection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D6AB3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N = 4 Tx-Rx pairs to be selected for the target. </w:t>
            </w:r>
          </w:p>
          <w:p w14:paraId="06533610" w14:textId="77777777" w:rsidR="00814F71" w:rsidRPr="00894EB4" w:rsidRDefault="00814F71" w:rsidP="00E83ABC">
            <w:pPr>
              <w:rPr>
                <w:szCs w:val="20"/>
              </w:rPr>
            </w:pPr>
          </w:p>
          <w:p w14:paraId="414DBFE8" w14:textId="0622D54C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NOTE1: Based on the Tx-Rx pairs with the </w:t>
            </w:r>
            <w:r w:rsidRPr="00894EB4">
              <w:rPr>
                <w:rFonts w:hint="eastAsia"/>
                <w:szCs w:val="20"/>
              </w:rPr>
              <w:t>smallest</w:t>
            </w:r>
            <w:r w:rsidRPr="00894EB4">
              <w:rPr>
                <w:szCs w:val="20"/>
              </w:rPr>
              <w:t xml:space="preserve"> power scaling factor of the target channel. </w:t>
            </w:r>
          </w:p>
          <w:p w14:paraId="5EC7F4AE" w14:textId="77777777" w:rsidR="00814F71" w:rsidRPr="00894EB4" w:rsidRDefault="00814F71" w:rsidP="00E83ABC"/>
        </w:tc>
      </w:tr>
      <w:tr w:rsidR="00814F71" w:rsidRPr="00894EB4" w14:paraId="407FB1E5" w14:textId="77777777" w:rsidTr="00E83ABC">
        <w:trPr>
          <w:trHeight w:val="1622"/>
        </w:trPr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9A75D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Metrics</w:t>
            </w:r>
          </w:p>
        </w:tc>
        <w:tc>
          <w:tcPr>
            <w:tcW w:w="70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6778C" w14:textId="78A6E33D" w:rsidR="00814F71" w:rsidRPr="00894EB4" w:rsidRDefault="00814F71" w:rsidP="00E83ABC">
            <w:r w:rsidRPr="00894EB4">
              <w:t xml:space="preserve">Coupling loss for target channel </w:t>
            </w:r>
          </w:p>
          <w:p w14:paraId="49250AC1" w14:textId="77777777" w:rsidR="00814F71" w:rsidRPr="00894EB4" w:rsidRDefault="00814F71" w:rsidP="00E83ABC">
            <w:r w:rsidRPr="00894EB4">
              <w:rPr>
                <w:rFonts w:hint="eastAsia"/>
              </w:rPr>
              <w:t>C</w:t>
            </w:r>
            <w:r w:rsidRPr="00894EB4">
              <w:t>oupling loss for background channel (in case of monostatic sensing, this is the coupling loss between Tx and one reference point)</w:t>
            </w:r>
          </w:p>
          <w:p w14:paraId="2D1A603C" w14:textId="77777777" w:rsidR="00814F71" w:rsidRPr="00894EB4" w:rsidRDefault="00814F71" w:rsidP="00E83ABC">
            <w:pPr>
              <w:widowControl w:val="0"/>
              <w:tabs>
                <w:tab w:val="left" w:pos="0"/>
              </w:tabs>
              <w:spacing w:before="60"/>
              <w:rPr>
                <w:rFonts w:eastAsia="DengXian"/>
                <w:b/>
                <w:bCs/>
              </w:rPr>
            </w:pPr>
            <w:r w:rsidRPr="00894EB4">
              <w:t xml:space="preserve">Note: CDFs can be separately generated for target channel, background channel </w:t>
            </w:r>
          </w:p>
          <w:p w14:paraId="67EABAA2" w14:textId="77777777" w:rsidR="00814F71" w:rsidRPr="00894EB4" w:rsidRDefault="00814F71" w:rsidP="00E83ABC"/>
          <w:p w14:paraId="234F9E7C" w14:textId="1E728B5C" w:rsidR="00814F71" w:rsidRPr="00894EB4" w:rsidRDefault="00814F71" w:rsidP="00E83ABC"/>
        </w:tc>
      </w:tr>
    </w:tbl>
    <w:p w14:paraId="7DD87687" w14:textId="77777777" w:rsidR="00814F71" w:rsidRPr="00894EB4" w:rsidRDefault="00814F71" w:rsidP="00814F71">
      <w:pPr>
        <w:rPr>
          <w:b/>
        </w:rPr>
      </w:pPr>
    </w:p>
    <w:p w14:paraId="74481F29" w14:textId="77777777" w:rsidR="00814F71" w:rsidRPr="00894EB4" w:rsidRDefault="00814F71" w:rsidP="00814F71">
      <w:pPr>
        <w:rPr>
          <w:b/>
        </w:rPr>
      </w:pPr>
    </w:p>
    <w:p w14:paraId="0DE06D7F" w14:textId="77777777" w:rsidR="00814F71" w:rsidRPr="00894EB4" w:rsidRDefault="00814F71" w:rsidP="00814F71">
      <w:r w:rsidRPr="00894EB4">
        <w:rPr>
          <w:highlight w:val="green"/>
        </w:rPr>
        <w:t>Agreement</w:t>
      </w:r>
    </w:p>
    <w:p w14:paraId="13586581" w14:textId="66C523A1" w:rsidR="00814F71" w:rsidRPr="00894EB4" w:rsidRDefault="00814F71" w:rsidP="00814F71">
      <w:r w:rsidRPr="00894EB4">
        <w:t xml:space="preserve">For the purposes of full calibration for UAV sensing targets, the following calibration parameters are proposed below in Table x. </w:t>
      </w:r>
    </w:p>
    <w:p w14:paraId="413AC4BA" w14:textId="77777777" w:rsidR="00814F71" w:rsidRPr="00894EB4" w:rsidRDefault="00814F71" w:rsidP="00814F71">
      <w:pPr>
        <w:jc w:val="center"/>
        <w:rPr>
          <w:b/>
        </w:rPr>
      </w:pPr>
      <w:r w:rsidRPr="00894EB4">
        <w:rPr>
          <w:b/>
        </w:rPr>
        <w:t>Table x. Simulation assumptions for full calibration for UAV sensing targets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460"/>
        <w:gridCol w:w="7847"/>
      </w:tblGrid>
      <w:tr w:rsidR="00894EB4" w:rsidRPr="00894EB4" w14:paraId="4923711F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99FCA0" w14:textId="77777777" w:rsidR="00814F71" w:rsidRPr="00894EB4" w:rsidRDefault="00814F71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D2C90" w14:textId="77777777" w:rsidR="00814F71" w:rsidRPr="00894EB4" w:rsidRDefault="00814F71" w:rsidP="00E83ABC">
            <w:pPr>
              <w:rPr>
                <w:b/>
              </w:rPr>
            </w:pPr>
            <w:r w:rsidRPr="00894EB4">
              <w:rPr>
                <w:b/>
              </w:rPr>
              <w:t>Values</w:t>
            </w:r>
          </w:p>
        </w:tc>
      </w:tr>
      <w:tr w:rsidR="00894EB4" w:rsidRPr="00894EB4" w14:paraId="73AAE95E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77FCF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Scenario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F2853" w14:textId="77777777" w:rsidR="00814F71" w:rsidRPr="00894EB4" w:rsidRDefault="00814F71" w:rsidP="00E83ABC">
            <w:pPr>
              <w:rPr>
                <w:lang w:val="sv-SE"/>
              </w:rPr>
            </w:pPr>
            <w:r w:rsidRPr="00894EB4">
              <w:rPr>
                <w:lang w:val="sv-SE"/>
              </w:rPr>
              <w:t>UMa-AV</w:t>
            </w:r>
          </w:p>
        </w:tc>
      </w:tr>
      <w:tr w:rsidR="00894EB4" w:rsidRPr="00894EB4" w14:paraId="7C36CEA8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C7A6AB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Sensing mode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1E123" w14:textId="77777777" w:rsidR="00814F71" w:rsidRPr="00894EB4" w:rsidRDefault="00814F71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</w:t>
            </w:r>
          </w:p>
        </w:tc>
      </w:tr>
      <w:tr w:rsidR="00894EB4" w:rsidRPr="00894EB4" w14:paraId="16B94477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30627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Target type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00193" w14:textId="77777777" w:rsidR="00814F71" w:rsidRPr="00894EB4" w:rsidRDefault="00814F71" w:rsidP="00E83ABC">
            <w:r w:rsidRPr="00894EB4">
              <w:t>UAV of small size (0.3m x 0.4m x 0.2m)</w:t>
            </w:r>
          </w:p>
        </w:tc>
      </w:tr>
      <w:tr w:rsidR="00894EB4" w:rsidRPr="00894EB4" w14:paraId="4743E3A4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43776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0867A" w14:textId="77777777" w:rsidR="00814F71" w:rsidRPr="00894EB4" w:rsidRDefault="00814F71" w:rsidP="00E83ABC">
            <w:r w:rsidRPr="00894EB4">
              <w:t>Single 360-degree sector can be assumed</w:t>
            </w:r>
          </w:p>
        </w:tc>
      </w:tr>
      <w:tr w:rsidR="00894EB4" w:rsidRPr="00894EB4" w14:paraId="446C7B1C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0E4F2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Carrier Frequency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BCDA2" w14:textId="77777777" w:rsidR="00814F71" w:rsidRPr="00894EB4" w:rsidRDefault="00814F71" w:rsidP="00E83ABC">
            <w:r w:rsidRPr="00894EB4">
              <w:t>FR1: 6 GHz</w:t>
            </w:r>
          </w:p>
          <w:p w14:paraId="0C6CC920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30 GHz</w:t>
            </w:r>
          </w:p>
        </w:tc>
      </w:tr>
      <w:tr w:rsidR="00894EB4" w:rsidRPr="00894EB4" w14:paraId="012887C8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BBAA4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antenna configurations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3D469" w14:textId="77777777" w:rsidR="00814F71" w:rsidRPr="00894EB4" w:rsidRDefault="00814F71" w:rsidP="00E83ABC">
            <w:r w:rsidRPr="00894EB4">
              <w:t>Single dual-pol isotropic antenna</w:t>
            </w:r>
          </w:p>
        </w:tc>
      </w:tr>
      <w:tr w:rsidR="00894EB4" w:rsidRPr="00894EB4" w14:paraId="7CFB36F3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DA9A6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Tx power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1FC4D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FR1: </w:t>
            </w:r>
            <w:r w:rsidRPr="00894EB4">
              <w:t>56dBm</w:t>
            </w:r>
          </w:p>
          <w:p w14:paraId="2D8907C1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FR2: </w:t>
            </w:r>
            <w:r w:rsidRPr="00894EB4">
              <w:t>41dBm</w:t>
            </w:r>
          </w:p>
        </w:tc>
      </w:tr>
      <w:tr w:rsidR="00894EB4" w:rsidRPr="00894EB4" w14:paraId="31D60EC0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7FF30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Bandwidth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5B878" w14:textId="77777777" w:rsidR="00814F71" w:rsidRPr="00894EB4" w:rsidRDefault="00814F71" w:rsidP="00E83ABC">
            <w:r w:rsidRPr="00894EB4">
              <w:t>FR1: 100MHz</w:t>
            </w:r>
          </w:p>
          <w:p w14:paraId="4F0299E0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400MHz</w:t>
            </w:r>
          </w:p>
        </w:tc>
      </w:tr>
      <w:tr w:rsidR="00894EB4" w:rsidRPr="00894EB4" w14:paraId="3A66B20F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0B68F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BS noise figure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91D9" w14:textId="77777777" w:rsidR="00814F71" w:rsidRPr="00894EB4" w:rsidRDefault="00814F71" w:rsidP="00E83ABC">
            <w:r w:rsidRPr="00894EB4">
              <w:t>FR1: 5dB</w:t>
            </w:r>
          </w:p>
          <w:p w14:paraId="40AFFC16" w14:textId="77777777" w:rsidR="00814F71" w:rsidRPr="00894EB4" w:rsidRDefault="00814F71" w:rsidP="00E83ABC">
            <w:r w:rsidRPr="00894EB4">
              <w:t>FR2: 7dB</w:t>
            </w:r>
          </w:p>
        </w:tc>
      </w:tr>
      <w:tr w:rsidR="00894EB4" w:rsidRPr="00894EB4" w14:paraId="4D910D5E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9A9AA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UT antenna configurations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EABC9" w14:textId="77777777" w:rsidR="00814F71" w:rsidRPr="00894EB4" w:rsidRDefault="00814F71" w:rsidP="00E83ABC">
            <w:pPr>
              <w:rPr>
                <w:bCs/>
              </w:rPr>
            </w:pPr>
            <w:r w:rsidRPr="00894EB4">
              <w:t>Single dual-pol isotropic antenna; (</w:t>
            </w:r>
            <w:proofErr w:type="spellStart"/>
            <w:proofErr w:type="gramStart"/>
            <w:r w:rsidRPr="00894EB4">
              <w:t>M,N</w:t>
            </w:r>
            <w:proofErr w:type="gramEnd"/>
            <w:r w:rsidRPr="00894EB4">
              <w:t>,P,Mg,Ng;Mp,Np</w:t>
            </w:r>
            <w:proofErr w:type="spellEnd"/>
            <w:r w:rsidRPr="00894EB4">
              <w:t>) = (1,1,2,1,1;1,1)</w:t>
            </w:r>
          </w:p>
        </w:tc>
      </w:tr>
      <w:tr w:rsidR="00894EB4" w:rsidRPr="00894EB4" w14:paraId="3DEC85A6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AB6B3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UT noise figure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FCBEB" w14:textId="77777777" w:rsidR="00814F71" w:rsidRPr="00894EB4" w:rsidRDefault="00814F71" w:rsidP="00E83ABC">
            <w:r w:rsidRPr="00894EB4">
              <w:t>FR1: 9dB</w:t>
            </w:r>
          </w:p>
          <w:p w14:paraId="613EB682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10dB</w:t>
            </w:r>
          </w:p>
        </w:tc>
      </w:tr>
      <w:tr w:rsidR="00894EB4" w:rsidRPr="00894EB4" w14:paraId="1AA17539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004C7" w14:textId="77777777" w:rsidR="00814F71" w:rsidRPr="00894EB4" w:rsidRDefault="00814F71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4071C" w14:textId="77777777" w:rsidR="00814F71" w:rsidRPr="00894EB4" w:rsidRDefault="00814F71" w:rsidP="00E83ABC">
            <w:r w:rsidRPr="00894EB4">
              <w:t>1.5m for terrestrial UTs</w:t>
            </w:r>
          </w:p>
        </w:tc>
      </w:tr>
      <w:tr w:rsidR="00894EB4" w:rsidRPr="00894EB4" w14:paraId="65573B36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ABA17" w14:textId="77777777" w:rsidR="00814F71" w:rsidRPr="00894EB4" w:rsidRDefault="00814F71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1C889" w14:textId="77777777" w:rsidR="00814F71" w:rsidRPr="00894EB4" w:rsidRDefault="00814F71" w:rsidP="00E83ABC">
            <w:r w:rsidRPr="00894EB4">
              <w:t>23dBm</w:t>
            </w:r>
          </w:p>
        </w:tc>
      </w:tr>
      <w:tr w:rsidR="00894EB4" w:rsidRPr="00894EB4" w14:paraId="273CED24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761CE" w14:textId="77777777" w:rsidR="00814F71" w:rsidRPr="00894EB4" w:rsidRDefault="00814F71" w:rsidP="00E83ABC">
            <w:r w:rsidRPr="00894EB4">
              <w:t>UT Distribution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FF7DA" w14:textId="77777777" w:rsidR="00814F71" w:rsidRPr="00894EB4" w:rsidRDefault="00814F71" w:rsidP="00712DAB">
            <w:pPr>
              <w:pStyle w:val="ListParagraph"/>
              <w:widowControl w:val="0"/>
              <w:numPr>
                <w:ilvl w:val="0"/>
                <w:numId w:val="18"/>
              </w:numPr>
              <w:tabs>
                <w:tab w:val="left" w:pos="0"/>
              </w:tabs>
              <w:spacing w:after="0"/>
              <w:contextualSpacing w:val="0"/>
              <w:jc w:val="left"/>
              <w:rPr>
                <w:bCs/>
              </w:rPr>
            </w:pPr>
            <w:r w:rsidRPr="00894EB4">
              <w:t xml:space="preserve">The overall number of UTs is 30 uniformly distributed in the center cell. </w:t>
            </w:r>
          </w:p>
          <w:p w14:paraId="01941BC6" w14:textId="77777777" w:rsidR="00814F71" w:rsidRPr="00894EB4" w:rsidRDefault="00814F71" w:rsidP="00712DAB">
            <w:pPr>
              <w:pStyle w:val="ListParagraph"/>
              <w:widowControl w:val="0"/>
              <w:numPr>
                <w:ilvl w:val="0"/>
                <w:numId w:val="18"/>
              </w:numPr>
              <w:tabs>
                <w:tab w:val="left" w:pos="0"/>
              </w:tabs>
              <w:spacing w:after="0"/>
              <w:contextualSpacing w:val="0"/>
              <w:jc w:val="left"/>
              <w:rPr>
                <w:bCs/>
              </w:rPr>
            </w:pPr>
            <w:proofErr w:type="gramStart"/>
            <w:r w:rsidRPr="00894EB4">
              <w:t>All of</w:t>
            </w:r>
            <w:proofErr w:type="gramEnd"/>
            <w:r w:rsidRPr="00894EB4">
              <w:t xml:space="preserve"> the UTs are either terrestrial UTs or aerial UTs, all outdoors. </w:t>
            </w:r>
          </w:p>
          <w:p w14:paraId="29FA2989" w14:textId="77777777" w:rsidR="00814F71" w:rsidRPr="00894EB4" w:rsidRDefault="00814F71" w:rsidP="00712DAB">
            <w:pPr>
              <w:pStyle w:val="ListParagraph"/>
              <w:widowControl w:val="0"/>
              <w:numPr>
                <w:ilvl w:val="0"/>
                <w:numId w:val="18"/>
              </w:numPr>
              <w:tabs>
                <w:tab w:val="left" w:pos="0"/>
              </w:tabs>
              <w:spacing w:after="0"/>
              <w:contextualSpacing w:val="0"/>
              <w:jc w:val="left"/>
              <w:rPr>
                <w:bCs/>
              </w:rPr>
            </w:pPr>
            <w:r w:rsidRPr="00894EB4">
              <w:t>Vertical distribution of aerial UE: Fixed height value of 200 m.</w:t>
            </w:r>
          </w:p>
          <w:p w14:paraId="7D1845DB" w14:textId="77777777" w:rsidR="00814F71" w:rsidRPr="00894EB4" w:rsidRDefault="00814F71" w:rsidP="00712DAB">
            <w:pPr>
              <w:widowControl w:val="0"/>
              <w:numPr>
                <w:ilvl w:val="0"/>
                <w:numId w:val="18"/>
              </w:numPr>
              <w:tabs>
                <w:tab w:val="left" w:pos="0"/>
              </w:tabs>
              <w:autoSpaceDE/>
              <w:autoSpaceDN/>
              <w:adjustRightInd/>
              <w:snapToGrid/>
              <w:spacing w:after="0"/>
              <w:jc w:val="left"/>
              <w:rPr>
                <w:rFonts w:eastAsia="DengXian"/>
              </w:rPr>
            </w:pPr>
            <w:r w:rsidRPr="00894EB4">
              <w:rPr>
                <w:rFonts w:eastAsia="DengXian"/>
              </w:rPr>
              <w:t>FR1 is assumed for aerial UE.</w:t>
            </w:r>
          </w:p>
        </w:tc>
      </w:tr>
      <w:tr w:rsidR="00894EB4" w:rsidRPr="00894EB4" w14:paraId="762B9A6F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242A3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Sensing target distribution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348C6" w14:textId="77777777" w:rsidR="00814F71" w:rsidRPr="00894EB4" w:rsidRDefault="00814F71" w:rsidP="00E83ABC">
            <w:r w:rsidRPr="00894EB4">
              <w:rPr>
                <w:iCs/>
              </w:rPr>
              <w:t>1</w:t>
            </w:r>
            <w:r w:rsidRPr="00894EB4">
              <w:rPr>
                <w:i/>
                <w:iCs/>
              </w:rPr>
              <w:t xml:space="preserve"> </w:t>
            </w:r>
            <w:r w:rsidRPr="00894EB4">
              <w:t>target uniformly distributed (across multiple drops) within the center cell. Vertical distribution: Fixed height value of 200 m.</w:t>
            </w:r>
          </w:p>
        </w:tc>
      </w:tr>
      <w:tr w:rsidR="00894EB4" w:rsidRPr="00894EB4" w14:paraId="2A276512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0919C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RCS for each scattering point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EB5C2" w14:textId="77777777" w:rsidR="00814F71" w:rsidRPr="00894EB4" w:rsidRDefault="00814F71" w:rsidP="00E83ABC">
            <w:pPr>
              <w:rPr>
                <w:rFonts w:cs="Times"/>
                <w:szCs w:val="20"/>
              </w:rPr>
            </w:pPr>
            <w:r w:rsidRPr="00894EB4">
              <w:rPr>
                <w:rFonts w:cs="Times"/>
                <w:szCs w:val="20"/>
              </w:rPr>
              <w:t>Component A: -12.81 dBsm</w:t>
            </w:r>
          </w:p>
          <w:p w14:paraId="673FB422" w14:textId="77777777" w:rsidR="00814F71" w:rsidRPr="00894EB4" w:rsidRDefault="00814F71" w:rsidP="00E83ABC">
            <w:r w:rsidRPr="00894EB4">
              <w:t>Component B1: 0 dB</w:t>
            </w:r>
          </w:p>
          <w:p w14:paraId="11EE7956" w14:textId="77777777" w:rsidR="00814F71" w:rsidRPr="00894EB4" w:rsidRDefault="00814F71" w:rsidP="00E83ABC">
            <w:r w:rsidRPr="00894EB4">
              <w:t>Component B2: 3.74 dB for standard deviation</w:t>
            </w:r>
          </w:p>
          <w:p w14:paraId="04B18AD3" w14:textId="77777777" w:rsidR="00814F71" w:rsidRPr="00894EB4" w:rsidRDefault="00814F71" w:rsidP="00E83ABC">
            <w:r w:rsidRPr="00894EB4">
              <w:t>The same values are used for monostatic RCS and bistatic RCS</w:t>
            </w:r>
          </w:p>
        </w:tc>
      </w:tr>
      <w:tr w:rsidR="00894EB4" w:rsidRPr="00894EB4" w14:paraId="27F44F7E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D21A8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Minimum 3D distances between pairs of Tx/Rx and sensing target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0F3C3" w14:textId="77777777" w:rsidR="00814F71" w:rsidRPr="00894EB4" w:rsidRDefault="00814F71" w:rsidP="00E83ABC">
            <w:r w:rsidRPr="00894EB4">
              <w:t>10 m</w:t>
            </w:r>
          </w:p>
        </w:tc>
      </w:tr>
      <w:tr w:rsidR="00894EB4" w:rsidRPr="00894EB4" w14:paraId="55E2506C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A4B78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Wrapping Method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E2B5C" w14:textId="77777777" w:rsidR="00814F71" w:rsidRPr="00894EB4" w:rsidRDefault="00814F71" w:rsidP="00E83ABC">
            <w:r w:rsidRPr="00894EB4">
              <w:t xml:space="preserve">No wrapping method is used if interference is not modelled, otherwise geographical </w:t>
            </w:r>
            <w:proofErr w:type="gramStart"/>
            <w:r w:rsidRPr="00894EB4">
              <w:t>distance based</w:t>
            </w:r>
            <w:proofErr w:type="gramEnd"/>
            <w:r w:rsidRPr="00894EB4">
              <w:t xml:space="preserve"> wrapping</w:t>
            </w:r>
          </w:p>
        </w:tc>
      </w:tr>
      <w:tr w:rsidR="00894EB4" w:rsidRPr="00894EB4" w14:paraId="77ED153A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41D91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szCs w:val="20"/>
              </w:rPr>
              <w:t xml:space="preserve">Fast fading model 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F37D0" w14:textId="77777777" w:rsidR="00814F71" w:rsidRPr="00894EB4" w:rsidRDefault="00814F71" w:rsidP="00E83ABC">
            <w:r w:rsidRPr="00894EB4">
              <w:rPr>
                <w:szCs w:val="20"/>
              </w:rPr>
              <w:t xml:space="preserve">TR 36.777 Annex B.1.3 </w:t>
            </w:r>
          </w:p>
        </w:tc>
      </w:tr>
      <w:tr w:rsidR="00894EB4" w:rsidRPr="00894EB4" w14:paraId="022C17BF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45D36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(u, std) for XPR of target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88C64C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Mean 13.75 dB, deviation 7.07 dB</w:t>
            </w:r>
          </w:p>
        </w:tc>
      </w:tr>
      <w:tr w:rsidR="00894EB4" w:rsidRPr="00894EB4" w14:paraId="335E9E99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7AE76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The power threshold for path dropping after concatenation for target channel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CC7EE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FFS</w:t>
            </w:r>
          </w:p>
        </w:tc>
      </w:tr>
      <w:tr w:rsidR="00894EB4" w:rsidRPr="00894EB4" w14:paraId="01AECC4F" w14:textId="77777777" w:rsidTr="00E83ABC"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722B5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The power threshold for removing clusters in step 6 in section 7.5, TR 38.901 for </w:t>
            </w:r>
            <w:r w:rsidRPr="00894EB4">
              <w:rPr>
                <w:szCs w:val="20"/>
              </w:rPr>
              <w:lastRenderedPageBreak/>
              <w:t>background channel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B4C66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lastRenderedPageBreak/>
              <w:t>FFS</w:t>
            </w:r>
          </w:p>
        </w:tc>
      </w:tr>
      <w:tr w:rsidR="00894EB4" w:rsidRPr="00894EB4" w14:paraId="4E684340" w14:textId="77777777" w:rsidTr="00E83ABC">
        <w:trPr>
          <w:trHeight w:val="1358"/>
        </w:trPr>
        <w:tc>
          <w:tcPr>
            <w:tcW w:w="2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E0B1B7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rFonts w:eastAsia="Malgun Gothic"/>
                <w:szCs w:val="20"/>
              </w:rPr>
              <w:t>Coupling loss for target channel</w:t>
            </w:r>
          </w:p>
        </w:tc>
        <w:tc>
          <w:tcPr>
            <w:tcW w:w="72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E8A1B" w14:textId="77777777" w:rsidR="00814F71" w:rsidRPr="00894EB4" w:rsidRDefault="00814F71" w:rsidP="00E83ABC">
            <w:pPr>
              <w:pStyle w:val="ace-line"/>
              <w:spacing w:before="0" w:beforeAutospacing="0" w:after="0" w:afterAutospacing="0" w:line="240" w:lineRule="atLeast"/>
              <w:ind w:leftChars="10" w:left="22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By definition, need</w:t>
            </w:r>
            <w:proofErr w:type="gramEnd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to consider all direct and indirect paths. The following parameters are included in the calculation:</w:t>
            </w:r>
          </w:p>
          <w:p w14:paraId="44D5095F" w14:textId="77777777" w:rsidR="00814F71" w:rsidRPr="00894EB4" w:rsidRDefault="00814F71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power scaling factor (pathloss, shadow fading, and RCS component A included)</w:t>
            </w:r>
          </w:p>
          <w:p w14:paraId="3BD55A01" w14:textId="77777777" w:rsidR="00814F71" w:rsidRPr="00894EB4" w:rsidRDefault="00814F71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for small scale</w:t>
            </w:r>
          </w:p>
          <w:p w14:paraId="02EA9FB3" w14:textId="77777777" w:rsidR="00814F71" w:rsidRPr="00894EB4" w:rsidRDefault="00814F71" w:rsidP="00E83ABC">
            <w:pPr>
              <w:pStyle w:val="ace-line"/>
              <w:spacing w:before="0" w:beforeAutospacing="0" w:after="0" w:afterAutospacing="0" w:line="240" w:lineRule="atLeast"/>
              <w:ind w:left="441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RCS B1/B2 and power of rays in Tx-target/target-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Rx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links (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,n,m</m:t>
                  </m:r>
                </m:sub>
                <m:sup>
                  <m:r>
                    <w:rPr>
                      <w:rFonts w:ascii="Cambria Math" w:hAnsi="Cambria Math"/>
                    </w:rPr>
                    <m:t>k,p</m:t>
                  </m:r>
                </m:sup>
              </m:sSubSup>
            </m:oMath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), 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x/Rx antenna pattern, 3 polarization matrixes, i.e., </w:t>
            </w:r>
          </w:p>
          <w:p w14:paraId="7DFD4681" w14:textId="77777777" w:rsidR="00814F71" w:rsidRPr="00894EB4" w:rsidRDefault="00C37E08" w:rsidP="00E83ABC">
            <w:pPr>
              <w:rPr>
                <w:rFonts w:ascii="Cambria Math" w:hAnsi="Cambria Math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e>
                </m:rad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</m:m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</w:rPr>
                  <m:t>C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PM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rx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CPM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CPM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tx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n</m:t>
                    </m:r>
                    <m:r>
                      <w:rPr>
                        <w:rFonts w:ascii="Cambria Math" w:hAnsi="Cambria Math"/>
                      </w:rPr>
                      <m:t xml:space="preserve">, </m:t>
                    </m:r>
                    <m:r>
                      <w:rPr>
                        <w:rFonts w:ascii="Cambria Math" w:hAnsi="Cambria Math"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k</m:t>
                    </m:r>
                    <m:r>
                      <w:rPr>
                        <w:rFonts w:ascii="Cambria Math" w:hAnsi="Cambria Math"/>
                      </w:rPr>
                      <m:t>,</m:t>
                    </m:r>
                    <m:r>
                      <w:rPr>
                        <w:rFonts w:ascii="Cambria Math" w:hAnsi="Cambria Math"/>
                      </w:rPr>
                      <m:t>p</m:t>
                    </m:r>
                  </m:sup>
                </m:sSubSup>
              </m:oMath>
            </m:oMathPara>
          </w:p>
          <w:p w14:paraId="7886B0B5" w14:textId="77777777" w:rsidR="00814F71" w:rsidRPr="00894EB4" w:rsidRDefault="00814F71" w:rsidP="00E83ABC">
            <w:pPr>
              <w:pStyle w:val="ace-line"/>
              <w:spacing w:before="0" w:beforeAutospacing="0" w:after="0" w:afterAutospacing="0" w:line="240" w:lineRule="atLeast"/>
              <w:ind w:left="21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tx,s,θ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tx,s,ϕ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</m:m>
                  </m:e>
                </m:d>
              </m:oMath>
            </m:oMathPara>
          </w:p>
          <w:p w14:paraId="62360B9C" w14:textId="77777777" w:rsidR="00814F71" w:rsidRPr="00894EB4" w:rsidRDefault="00814F71" w:rsidP="00E83ABC"/>
        </w:tc>
      </w:tr>
      <w:tr w:rsidR="00894EB4" w:rsidRPr="00894EB4" w14:paraId="02DE6D86" w14:textId="77777777" w:rsidTr="00E83ABC">
        <w:tc>
          <w:tcPr>
            <w:tcW w:w="24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8D774" w14:textId="77777777" w:rsidR="00814F71" w:rsidRPr="00894EB4" w:rsidRDefault="00814F71" w:rsidP="00E83ABC">
            <w:pPr>
              <w:rPr>
                <w:rFonts w:eastAsia="Malgun Gothic"/>
                <w:szCs w:val="20"/>
              </w:rPr>
            </w:pPr>
          </w:p>
        </w:tc>
        <w:tc>
          <w:tcPr>
            <w:tcW w:w="72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E3184" w14:textId="77777777" w:rsidR="00814F71" w:rsidRPr="00894EB4" w:rsidRDefault="00814F71" w:rsidP="00E83ABC">
            <w:pPr>
              <w:rPr>
                <w:szCs w:val="20"/>
              </w:rPr>
            </w:pPr>
          </w:p>
        </w:tc>
      </w:tr>
      <w:tr w:rsidR="00894EB4" w:rsidRPr="00894EB4" w14:paraId="274625F7" w14:textId="77777777" w:rsidTr="00E83ABC">
        <w:trPr>
          <w:trHeight w:val="1060"/>
        </w:trPr>
        <w:tc>
          <w:tcPr>
            <w:tcW w:w="24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1C559E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szCs w:val="20"/>
              </w:rPr>
              <w:t>Sensing Tx/Rx selection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C0D6120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N = 4 Tx-Rx pairs to be selected for the target. </w:t>
            </w:r>
          </w:p>
          <w:p w14:paraId="4853C11F" w14:textId="77777777" w:rsidR="00814F71" w:rsidRPr="00894EB4" w:rsidRDefault="00814F71" w:rsidP="00E83ABC">
            <w:pPr>
              <w:rPr>
                <w:szCs w:val="20"/>
              </w:rPr>
            </w:pPr>
          </w:p>
          <w:p w14:paraId="50249A74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NOTE1: Based on the Tx-Rx pairs with the </w:t>
            </w:r>
            <w:r w:rsidRPr="00894EB4">
              <w:rPr>
                <w:rFonts w:hint="eastAsia"/>
                <w:szCs w:val="20"/>
              </w:rPr>
              <w:t>smallest</w:t>
            </w:r>
            <w:r w:rsidRPr="00894EB4">
              <w:rPr>
                <w:szCs w:val="20"/>
              </w:rPr>
              <w:t xml:space="preserve"> power scaling factor of the target channel. </w:t>
            </w:r>
          </w:p>
        </w:tc>
      </w:tr>
      <w:tr w:rsidR="00894EB4" w:rsidRPr="00894EB4" w14:paraId="3773B3CF" w14:textId="77777777" w:rsidTr="00E83ABC">
        <w:trPr>
          <w:trHeight w:val="551"/>
        </w:trPr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2B35B1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Absolute delay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7B3A6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The model of </w:t>
            </w:r>
            <w:proofErr w:type="spellStart"/>
            <w:r w:rsidRPr="00894EB4">
              <w:rPr>
                <w:szCs w:val="20"/>
              </w:rPr>
              <w:t>UMa</w:t>
            </w:r>
            <w:proofErr w:type="spellEnd"/>
            <w:r w:rsidRPr="00894EB4">
              <w:rPr>
                <w:szCs w:val="20"/>
              </w:rPr>
              <w:t xml:space="preserve"> scenario defined in TR 38.901 7-24GHz channel modeling [ref] is reused for </w:t>
            </w:r>
            <w:proofErr w:type="spellStart"/>
            <w:r w:rsidRPr="00894EB4">
              <w:rPr>
                <w:szCs w:val="20"/>
              </w:rPr>
              <w:t>UMa</w:t>
            </w:r>
            <w:proofErr w:type="spellEnd"/>
            <w:r w:rsidRPr="00894EB4">
              <w:rPr>
                <w:szCs w:val="20"/>
              </w:rPr>
              <w:t>-AV for all sensing modes.</w:t>
            </w:r>
          </w:p>
        </w:tc>
      </w:tr>
      <w:tr w:rsidR="00814F71" w:rsidRPr="00894EB4" w14:paraId="7B6CD6E6" w14:textId="77777777" w:rsidTr="00E83ABC">
        <w:trPr>
          <w:trHeight w:val="1864"/>
        </w:trPr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5D121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Metrics</w:t>
            </w:r>
          </w:p>
        </w:tc>
        <w:tc>
          <w:tcPr>
            <w:tcW w:w="7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4E362" w14:textId="77777777" w:rsidR="00814F71" w:rsidRPr="00894EB4" w:rsidRDefault="00814F71" w:rsidP="00E83ABC">
            <w:r w:rsidRPr="00894EB4">
              <w:t xml:space="preserve">Coupling loss for target channel </w:t>
            </w:r>
          </w:p>
          <w:p w14:paraId="7CC4254D" w14:textId="77777777" w:rsidR="00814F71" w:rsidRPr="00894EB4" w:rsidRDefault="00814F71" w:rsidP="00E83ABC">
            <w:r w:rsidRPr="00894EB4">
              <w:rPr>
                <w:rFonts w:hint="eastAsia"/>
              </w:rPr>
              <w:t>C</w:t>
            </w:r>
            <w:r w:rsidRPr="00894EB4">
              <w:t>oupling loss for background channel (in case of monostatic sensing, this is the linear sum of coupling losses between Tx/Rx and all reference points)</w:t>
            </w:r>
          </w:p>
          <w:p w14:paraId="0BD8012C" w14:textId="77777777" w:rsidR="00814F71" w:rsidRPr="00894EB4" w:rsidRDefault="00814F71" w:rsidP="00E83ABC">
            <w:r w:rsidRPr="00894EB4">
              <w:t>Note: CDFs can be separately generated for target channel, background channel</w:t>
            </w:r>
          </w:p>
          <w:p w14:paraId="78B1B4BF" w14:textId="77777777" w:rsidR="00814F71" w:rsidRPr="00894EB4" w:rsidRDefault="00814F71" w:rsidP="00E83ABC">
            <w:pPr>
              <w:rPr>
                <w:lang w:val="es-ES"/>
              </w:rPr>
            </w:pPr>
          </w:p>
          <w:p w14:paraId="546FF354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t xml:space="preserve">CDF of Delay Spread and Angle Spread (ASD, ZSD, ASA, ZSA). </w:t>
            </w:r>
            <w:r w:rsidRPr="00894EB4">
              <w:rPr>
                <w:szCs w:val="20"/>
              </w:rPr>
              <w:t xml:space="preserve">Definition of Delay Spread is </w:t>
            </w:r>
            <w:proofErr w:type="gramStart"/>
            <w:r w:rsidRPr="00894EB4">
              <w:rPr>
                <w:szCs w:val="20"/>
              </w:rPr>
              <w:t>similar to</w:t>
            </w:r>
            <w:proofErr w:type="gramEnd"/>
            <w:r w:rsidRPr="00894EB4">
              <w:rPr>
                <w:szCs w:val="20"/>
              </w:rPr>
              <w:t xml:space="preserve"> the definition of angle spread in Annex A of TR 25.996, </w:t>
            </w:r>
          </w:p>
          <w:p w14:paraId="65D6C5BD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Definition of Angle Spread can ref to Annex A of TR 25.996.</w:t>
            </w:r>
          </w:p>
        </w:tc>
      </w:tr>
    </w:tbl>
    <w:p w14:paraId="197D1D55" w14:textId="77777777" w:rsidR="00814F71" w:rsidRPr="00894EB4" w:rsidRDefault="00814F71" w:rsidP="00814F71">
      <w:pPr>
        <w:rPr>
          <w:b/>
        </w:rPr>
      </w:pPr>
    </w:p>
    <w:p w14:paraId="499D202E" w14:textId="77777777" w:rsidR="00814F71" w:rsidRPr="00894EB4" w:rsidRDefault="00814F71" w:rsidP="00814F71">
      <w:pPr>
        <w:rPr>
          <w:lang w:eastAsia="ko-KR"/>
        </w:rPr>
      </w:pPr>
    </w:p>
    <w:p w14:paraId="2BE84DFE" w14:textId="77777777" w:rsidR="00814F71" w:rsidRPr="00894EB4" w:rsidRDefault="00814F71" w:rsidP="00814F71">
      <w:r w:rsidRPr="00894EB4">
        <w:rPr>
          <w:b/>
          <w:highlight w:val="green"/>
        </w:rPr>
        <w:t>Agreement</w:t>
      </w:r>
    </w:p>
    <w:p w14:paraId="0A04D57B" w14:textId="77777777" w:rsidR="00814F71" w:rsidRPr="00894EB4" w:rsidRDefault="00814F71" w:rsidP="00814F71">
      <w:r w:rsidRPr="00894EB4">
        <w:t xml:space="preserve">For the purposes of </w:t>
      </w:r>
      <w:proofErr w:type="gramStart"/>
      <w:r w:rsidRPr="00894EB4">
        <w:t>large scale</w:t>
      </w:r>
      <w:proofErr w:type="gramEnd"/>
      <w:r w:rsidRPr="00894EB4">
        <w:t xml:space="preserve"> calibrations for Automotive sensing targets, the following parameters are proposed below in Table x. </w:t>
      </w:r>
    </w:p>
    <w:p w14:paraId="767E78BE" w14:textId="77777777" w:rsidR="00814F71" w:rsidRPr="00894EB4" w:rsidRDefault="00814F71" w:rsidP="00712DAB">
      <w:pPr>
        <w:pStyle w:val="ListParagraph"/>
        <w:numPr>
          <w:ilvl w:val="0"/>
          <w:numId w:val="20"/>
        </w:numPr>
        <w:spacing w:after="0"/>
        <w:contextualSpacing w:val="0"/>
        <w:jc w:val="left"/>
      </w:pPr>
      <w:r w:rsidRPr="00894EB4">
        <w:rPr>
          <w:rFonts w:hint="eastAsia"/>
        </w:rPr>
        <w:t>F</w:t>
      </w:r>
      <w:r w:rsidRPr="00894EB4">
        <w:t>FS: which type of UE is used for UT in different sensing mode</w:t>
      </w:r>
    </w:p>
    <w:p w14:paraId="6CEAFF8A" w14:textId="77777777" w:rsidR="00814F71" w:rsidRPr="00894EB4" w:rsidRDefault="00814F71" w:rsidP="00712DAB">
      <w:pPr>
        <w:pStyle w:val="ListParagraph"/>
        <w:numPr>
          <w:ilvl w:val="0"/>
          <w:numId w:val="20"/>
        </w:numPr>
        <w:spacing w:after="0"/>
        <w:contextualSpacing w:val="0"/>
        <w:jc w:val="left"/>
      </w:pPr>
      <w:r w:rsidRPr="00894EB4">
        <w:rPr>
          <w:rFonts w:hint="eastAsia"/>
        </w:rPr>
        <w:t>F</w:t>
      </w:r>
      <w:r w:rsidRPr="00894EB4">
        <w:t>FS: impact of spatial consistency, if any, in case of vehicle with 5 scattering points</w:t>
      </w:r>
    </w:p>
    <w:p w14:paraId="0E5A4E57" w14:textId="77777777" w:rsidR="00814F71" w:rsidRPr="00894EB4" w:rsidRDefault="00814F71" w:rsidP="00712DAB">
      <w:pPr>
        <w:pStyle w:val="ListParagraph"/>
        <w:numPr>
          <w:ilvl w:val="0"/>
          <w:numId w:val="20"/>
        </w:numPr>
        <w:spacing w:after="0"/>
        <w:contextualSpacing w:val="0"/>
        <w:jc w:val="left"/>
      </w:pPr>
      <w:r w:rsidRPr="00894EB4">
        <w:rPr>
          <w:rFonts w:hint="eastAsia"/>
        </w:rPr>
        <w:t>F</w:t>
      </w:r>
      <w:r w:rsidRPr="00894EB4">
        <w:t>FS: cell layout for ISD = 250 m</w:t>
      </w:r>
    </w:p>
    <w:p w14:paraId="397C272A" w14:textId="77777777" w:rsidR="00814F71" w:rsidRPr="00894EB4" w:rsidRDefault="00814F71" w:rsidP="00814F71"/>
    <w:p w14:paraId="6AF73BA4" w14:textId="77777777" w:rsidR="00814F71" w:rsidRPr="00894EB4" w:rsidRDefault="00814F71" w:rsidP="00814F71">
      <w:pPr>
        <w:jc w:val="center"/>
        <w:rPr>
          <w:b/>
        </w:rPr>
      </w:pPr>
      <w:r w:rsidRPr="00894EB4">
        <w:rPr>
          <w:b/>
        </w:rPr>
        <w:t>Table x. Simulation assumptions for large scale calibration for Automotive sensing targets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17"/>
        <w:gridCol w:w="6890"/>
      </w:tblGrid>
      <w:tr w:rsidR="00894EB4" w:rsidRPr="00894EB4" w14:paraId="4FD1AC9A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E410" w14:textId="77777777" w:rsidR="00814F71" w:rsidRPr="00894EB4" w:rsidRDefault="00814F71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B4F96E" w14:textId="77777777" w:rsidR="00814F71" w:rsidRPr="00894EB4" w:rsidRDefault="00814F71" w:rsidP="00E83ABC">
            <w:pPr>
              <w:rPr>
                <w:b/>
              </w:rPr>
            </w:pPr>
            <w:r w:rsidRPr="00894EB4">
              <w:rPr>
                <w:b/>
              </w:rPr>
              <w:t>Values</w:t>
            </w:r>
          </w:p>
        </w:tc>
      </w:tr>
      <w:tr w:rsidR="00894EB4" w:rsidRPr="00894EB4" w14:paraId="1E1F86D4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78043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Scenario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06EE5" w14:textId="77777777" w:rsidR="00814F71" w:rsidRPr="00894EB4" w:rsidRDefault="00814F71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For FR1:</w:t>
            </w:r>
          </w:p>
          <w:p w14:paraId="5D8B17E3" w14:textId="77777777" w:rsidR="00814F71" w:rsidRPr="00894EB4" w:rsidRDefault="00814F71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 xml:space="preserve">Urban Grid (ISD=500m, BS height=25m) </w:t>
            </w:r>
          </w:p>
          <w:p w14:paraId="3C20515B" w14:textId="77777777" w:rsidR="00814F71" w:rsidRPr="00894EB4" w:rsidRDefault="00814F71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Highway (ISD=1732m, BS height=35m)</w:t>
            </w:r>
          </w:p>
          <w:p w14:paraId="3EDDED7F" w14:textId="77777777" w:rsidR="00814F71" w:rsidRPr="00894EB4" w:rsidRDefault="00814F71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lastRenderedPageBreak/>
              <w:t>For FR2:</w:t>
            </w:r>
          </w:p>
          <w:p w14:paraId="62ECE804" w14:textId="77777777" w:rsidR="00814F71" w:rsidRPr="00894EB4" w:rsidRDefault="00814F71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 xml:space="preserve">Urban Grid (ISD=250m, BS height=25m) </w:t>
            </w:r>
          </w:p>
          <w:p w14:paraId="358DDB36" w14:textId="77777777" w:rsidR="00814F71" w:rsidRPr="00894EB4" w:rsidRDefault="00814F71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Highway (ISD=500m, BS height=35m)</w:t>
            </w:r>
          </w:p>
        </w:tc>
      </w:tr>
      <w:tr w:rsidR="00894EB4" w:rsidRPr="00894EB4" w14:paraId="7DEBC71E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42F2F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Sensing mode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F271" w14:textId="77777777" w:rsidR="00814F71" w:rsidRPr="00894EB4" w:rsidRDefault="00814F71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bistatic, UE monostatic</w:t>
            </w:r>
          </w:p>
        </w:tc>
      </w:tr>
      <w:tr w:rsidR="00894EB4" w:rsidRPr="00894EB4" w14:paraId="7A3BBA8F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2C3A8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Target type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8E450" w14:textId="77777777" w:rsidR="00814F71" w:rsidRPr="00894EB4" w:rsidRDefault="00814F71" w:rsidP="00E83ABC">
            <w:r w:rsidRPr="00894EB4">
              <w:t>Vehicle type 2 [TR37.885]</w:t>
            </w:r>
          </w:p>
        </w:tc>
      </w:tr>
      <w:tr w:rsidR="00894EB4" w:rsidRPr="00894EB4" w14:paraId="3891645D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70F68F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FBA77" w14:textId="77777777" w:rsidR="00814F71" w:rsidRPr="00894EB4" w:rsidRDefault="00814F71" w:rsidP="00E83ABC">
            <w:r w:rsidRPr="00894EB4">
              <w:t>Single 360-degree sector can be assumed</w:t>
            </w:r>
          </w:p>
        </w:tc>
      </w:tr>
      <w:tr w:rsidR="00894EB4" w:rsidRPr="00894EB4" w14:paraId="4D44EB31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4044D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Carrier Frequency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5C082" w14:textId="77777777" w:rsidR="00814F71" w:rsidRPr="00894EB4" w:rsidRDefault="00814F71" w:rsidP="00E83ABC">
            <w:r w:rsidRPr="00894EB4">
              <w:t>FR1: 6 GHz</w:t>
            </w:r>
          </w:p>
          <w:p w14:paraId="77172074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30 GHz</w:t>
            </w:r>
          </w:p>
        </w:tc>
      </w:tr>
      <w:tr w:rsidR="00894EB4" w:rsidRPr="00894EB4" w14:paraId="32530C72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F83C0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antenna configurations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E4B7E" w14:textId="77777777" w:rsidR="00814F71" w:rsidRPr="00894EB4" w:rsidRDefault="00814F71" w:rsidP="00E83ABC">
            <w:r w:rsidRPr="00894EB4">
              <w:t>Single dual-pol isotropic antenna</w:t>
            </w:r>
          </w:p>
        </w:tc>
      </w:tr>
      <w:tr w:rsidR="00894EB4" w:rsidRPr="00894EB4" w14:paraId="1C904DB2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114BEE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Tx power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AAD1F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FR1: </w:t>
            </w:r>
            <w:r w:rsidRPr="00894EB4">
              <w:t>56dBm</w:t>
            </w:r>
          </w:p>
          <w:p w14:paraId="21F058ED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FR2: </w:t>
            </w:r>
            <w:r w:rsidRPr="00894EB4">
              <w:t>41dBm</w:t>
            </w:r>
          </w:p>
        </w:tc>
      </w:tr>
      <w:tr w:rsidR="00894EB4" w:rsidRPr="00894EB4" w14:paraId="61A17D0B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017815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Bandwidth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8B657" w14:textId="77777777" w:rsidR="00814F71" w:rsidRPr="00894EB4" w:rsidRDefault="00814F71" w:rsidP="00E83ABC">
            <w:r w:rsidRPr="00894EB4">
              <w:t>FR1: 100MHz</w:t>
            </w:r>
          </w:p>
          <w:p w14:paraId="5227F2FC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400MHz</w:t>
            </w:r>
          </w:p>
        </w:tc>
      </w:tr>
      <w:tr w:rsidR="00894EB4" w:rsidRPr="00894EB4" w14:paraId="25D8929A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047D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BS noise figure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3DBB1" w14:textId="77777777" w:rsidR="00814F71" w:rsidRPr="00894EB4" w:rsidRDefault="00814F71" w:rsidP="00E83ABC">
            <w:r w:rsidRPr="00894EB4">
              <w:t>FR1: 5dB</w:t>
            </w:r>
          </w:p>
          <w:p w14:paraId="638FFC8D" w14:textId="77777777" w:rsidR="00814F71" w:rsidRPr="00894EB4" w:rsidRDefault="00814F71" w:rsidP="00E83ABC">
            <w:r w:rsidRPr="00894EB4">
              <w:t>FR2: 7dB</w:t>
            </w:r>
          </w:p>
        </w:tc>
      </w:tr>
      <w:tr w:rsidR="00894EB4" w:rsidRPr="00894EB4" w14:paraId="4B049E24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CEE93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UT antenna configurations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91B99" w14:textId="77777777" w:rsidR="00814F71" w:rsidRPr="00894EB4" w:rsidRDefault="00814F71" w:rsidP="00E83ABC">
            <w:pPr>
              <w:rPr>
                <w:bCs/>
              </w:rPr>
            </w:pPr>
            <w:r w:rsidRPr="00894EB4">
              <w:t>Single dual-pol isotropic antenna, (</w:t>
            </w:r>
            <w:proofErr w:type="spellStart"/>
            <w:proofErr w:type="gramStart"/>
            <w:r w:rsidRPr="00894EB4">
              <w:t>M,N</w:t>
            </w:r>
            <w:proofErr w:type="gramEnd"/>
            <w:r w:rsidRPr="00894EB4">
              <w:t>,P,Mg,Ng;Mp,Np</w:t>
            </w:r>
            <w:proofErr w:type="spellEnd"/>
            <w:r w:rsidRPr="00894EB4">
              <w:t>) = (1,1,2,1,1;1,1)</w:t>
            </w:r>
          </w:p>
        </w:tc>
      </w:tr>
      <w:tr w:rsidR="00894EB4" w:rsidRPr="00894EB4" w14:paraId="7E6B26E5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339D0E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UT noise figure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CCA9F" w14:textId="77777777" w:rsidR="00814F71" w:rsidRPr="00894EB4" w:rsidRDefault="00814F71" w:rsidP="00E83ABC">
            <w:r w:rsidRPr="00894EB4">
              <w:t>FR1: 9dB</w:t>
            </w:r>
          </w:p>
          <w:p w14:paraId="299619DE" w14:textId="77777777" w:rsidR="00814F71" w:rsidRPr="00894EB4" w:rsidRDefault="00814F71" w:rsidP="00E83ABC">
            <w:pPr>
              <w:rPr>
                <w:bCs/>
              </w:rPr>
            </w:pPr>
            <w:r w:rsidRPr="00894EB4">
              <w:t>FR2: 10dB</w:t>
            </w:r>
          </w:p>
        </w:tc>
      </w:tr>
      <w:tr w:rsidR="00894EB4" w:rsidRPr="00894EB4" w14:paraId="4E238DBE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029CE" w14:textId="77777777" w:rsidR="00814F71" w:rsidRPr="00894EB4" w:rsidRDefault="00814F71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0C58A" w14:textId="77777777" w:rsidR="00814F71" w:rsidRPr="00894EB4" w:rsidRDefault="00814F71" w:rsidP="00E83ABC">
            <w:r w:rsidRPr="00894EB4">
              <w:t>1.5m for pedestrian type UE</w:t>
            </w:r>
          </w:p>
          <w:p w14:paraId="307702CB" w14:textId="77777777" w:rsidR="00814F71" w:rsidRPr="00894EB4" w:rsidRDefault="00814F71" w:rsidP="00E83ABC">
            <w:r w:rsidRPr="00894EB4">
              <w:rPr>
                <w:rFonts w:hint="eastAsia"/>
              </w:rPr>
              <w:t>5</w:t>
            </w:r>
            <w:r w:rsidRPr="00894EB4">
              <w:t>m for RSU type UE</w:t>
            </w:r>
          </w:p>
          <w:p w14:paraId="60B30068" w14:textId="77777777" w:rsidR="00814F71" w:rsidRPr="00894EB4" w:rsidRDefault="00814F71" w:rsidP="00E83ABC">
            <w:r w:rsidRPr="00894EB4">
              <w:rPr>
                <w:rFonts w:hint="eastAsia"/>
              </w:rPr>
              <w:t>1</w:t>
            </w:r>
            <w:r w:rsidRPr="00894EB4">
              <w:t>.6m for vehicle type UE</w:t>
            </w:r>
          </w:p>
        </w:tc>
      </w:tr>
      <w:tr w:rsidR="00894EB4" w:rsidRPr="00894EB4" w14:paraId="2DF59338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18472" w14:textId="77777777" w:rsidR="00814F71" w:rsidRPr="00894EB4" w:rsidRDefault="00814F71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2DBC2" w14:textId="77777777" w:rsidR="00814F71" w:rsidRPr="00894EB4" w:rsidRDefault="00814F71" w:rsidP="00E83ABC">
            <w:r w:rsidRPr="00894EB4">
              <w:t>23dBm</w:t>
            </w:r>
          </w:p>
        </w:tc>
      </w:tr>
      <w:tr w:rsidR="00894EB4" w:rsidRPr="00894EB4" w14:paraId="102ADCDE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D9AD8" w14:textId="77777777" w:rsidR="00814F71" w:rsidRPr="00894EB4" w:rsidRDefault="00814F71" w:rsidP="00E83ABC">
            <w:r w:rsidRPr="00894EB4">
              <w:t>UT Distribution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A1F98" w14:textId="77777777" w:rsidR="00814F71" w:rsidRPr="00894EB4" w:rsidRDefault="00814F71" w:rsidP="00E83ABC">
            <w:r w:rsidRPr="00894EB4">
              <w:rPr>
                <w:iCs/>
              </w:rPr>
              <w:t>Per TR37.885</w:t>
            </w:r>
          </w:p>
        </w:tc>
      </w:tr>
      <w:tr w:rsidR="00894EB4" w:rsidRPr="00894EB4" w14:paraId="7F6503DF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7F189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Sensing target distribution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9FA26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Per TR37.885:</w:t>
            </w:r>
            <w:r w:rsidRPr="00894EB4">
              <w:rPr>
                <w:szCs w:val="20"/>
              </w:rPr>
              <w:br/>
              <w:t>- Option A</w:t>
            </w:r>
            <w:r w:rsidRPr="00894EB4">
              <w:rPr>
                <w:szCs w:val="20"/>
              </w:rPr>
              <w:br/>
              <w:t>- Vehicle type distribution: 100% vehicle type 2.</w:t>
            </w:r>
            <w:r w:rsidRPr="00894EB4">
              <w:rPr>
                <w:szCs w:val="20"/>
              </w:rPr>
              <w:br/>
              <w:t>- Clustered dropping is not used.</w:t>
            </w:r>
            <w:r w:rsidRPr="00894EB4">
              <w:rPr>
                <w:szCs w:val="20"/>
              </w:rPr>
              <w:br/>
              <w:t>- Highway: one target uniformly distributed (across multiple drops) within the simulation region. Vehicle speed is 140 km/h in all the lanes as baseline.</w:t>
            </w:r>
          </w:p>
          <w:p w14:paraId="18EE546E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- Urban Grid: one target is uniformly distributed (across multiple drops) within the center road grid. Vehicle speed is 60 km/h in all the lanes as baseline.</w:t>
            </w:r>
          </w:p>
          <w:p w14:paraId="0A29C486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rFonts w:eastAsia="DengXian"/>
                <w:lang w:eastAsia="zh-CN"/>
              </w:rPr>
              <w:t>NOTE: vehicle is dropped with 5 scattering points (front/left/right/back/roof) and each point has one location, or vehicle is dropped with 1 scattering points</w:t>
            </w:r>
          </w:p>
        </w:tc>
      </w:tr>
      <w:tr w:rsidR="00894EB4" w:rsidRPr="00894EB4" w14:paraId="35375441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526EE1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Component A of the RCS for each scattering point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4AB18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rFonts w:eastAsia="微软雅黑"/>
                <w:szCs w:val="20"/>
              </w:rPr>
              <w:t>-20dBsm</w:t>
            </w:r>
          </w:p>
          <w:p w14:paraId="40D48D23" w14:textId="77777777" w:rsidR="00814F71" w:rsidRPr="00894EB4" w:rsidRDefault="00814F71" w:rsidP="00E83ABC">
            <w:pPr>
              <w:rPr>
                <w:rFonts w:eastAsia="Times New Roman"/>
                <w:szCs w:val="20"/>
              </w:rPr>
            </w:pPr>
          </w:p>
        </w:tc>
      </w:tr>
      <w:tr w:rsidR="00894EB4" w:rsidRPr="00894EB4" w14:paraId="6EBE0AAC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8019B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Minimum 3D distances between pairs of Tx/Rx and sensing target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524F6F" w14:textId="77777777" w:rsidR="00814F71" w:rsidRPr="00894EB4" w:rsidRDefault="00814F71" w:rsidP="00E83ABC">
            <w:r w:rsidRPr="00894EB4">
              <w:t xml:space="preserve">10 m </w:t>
            </w:r>
          </w:p>
        </w:tc>
      </w:tr>
      <w:tr w:rsidR="00894EB4" w:rsidRPr="00894EB4" w14:paraId="2631448C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C4EEA" w14:textId="77777777" w:rsidR="00814F71" w:rsidRPr="00894EB4" w:rsidRDefault="00814F71" w:rsidP="00E83ABC">
            <w:pPr>
              <w:rPr>
                <w:rFonts w:eastAsia="Times New Roman"/>
                <w:szCs w:val="20"/>
              </w:rPr>
            </w:pP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C262C" w14:textId="77777777" w:rsidR="00814F71" w:rsidRPr="00894EB4" w:rsidRDefault="00814F71" w:rsidP="00E83ABC"/>
        </w:tc>
      </w:tr>
      <w:tr w:rsidR="00894EB4" w:rsidRPr="00894EB4" w14:paraId="3A3DE347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F6B53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Wrapping Method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53F66" w14:textId="77777777" w:rsidR="00814F71" w:rsidRPr="00894EB4" w:rsidRDefault="00814F71" w:rsidP="00E83ABC">
            <w:r w:rsidRPr="00894EB4">
              <w:t>As defined in urban grid/highway scenario</w:t>
            </w:r>
          </w:p>
        </w:tc>
      </w:tr>
      <w:tr w:rsidR="00894EB4" w:rsidRPr="00894EB4" w14:paraId="5234750C" w14:textId="77777777" w:rsidTr="00E83ABC">
        <w:trPr>
          <w:trHeight w:val="1634"/>
        </w:trPr>
        <w:tc>
          <w:tcPr>
            <w:tcW w:w="24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344EF9C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rFonts w:eastAsia="Malgun Gothic"/>
                <w:szCs w:val="20"/>
              </w:rPr>
              <w:t>Coupling loss for target channel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6A92530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Power scaling factor (pathloss, shadow fading, and RCS component A included)</w:t>
            </w:r>
          </w:p>
          <w:p w14:paraId="12048379" w14:textId="77777777" w:rsidR="00814F71" w:rsidRPr="00894EB4" w:rsidRDefault="00C37E08" w:rsidP="00E83ABC"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TX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SPST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RX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c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  <w:szCs w:val="20"/>
                          </w:rPr>
                          <m:t>4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π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f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  <w:szCs w:val="20"/>
                  </w:rPr>
                  <m:t>-</m:t>
                </m:r>
                <m:r>
                  <w:rPr>
                    <w:rFonts w:ascii="Cambria Math" w:hAnsi="Cambria Math"/>
                    <w:szCs w:val="20"/>
                  </w:rPr>
                  <m:t>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RCS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,</m:t>
                        </m:r>
                        <m:r>
                          <w:rPr>
                            <w:rFonts w:ascii="Cambria Math" w:hAnsi="Cambria Math" w:hint="eastAsia"/>
                            <w:szCs w:val="20"/>
                          </w:rPr>
                          <m:t>A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,1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,2</m:t>
                    </m:r>
                  </m:sub>
                </m:sSub>
              </m:oMath>
            </m:oMathPara>
          </w:p>
        </w:tc>
      </w:tr>
      <w:tr w:rsidR="00894EB4" w:rsidRPr="00894EB4" w14:paraId="66B1E347" w14:textId="77777777" w:rsidTr="00E83ABC">
        <w:trPr>
          <w:trHeight w:val="1620"/>
        </w:trPr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B4120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szCs w:val="20"/>
              </w:rPr>
              <w:t>Sensing Tx/Rx selection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E3474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= Tx-Rx pairs to be selected for the target. </w:t>
            </w:r>
          </w:p>
          <w:p w14:paraId="74AF1915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For urban grid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 = 4</w:t>
            </w:r>
          </w:p>
          <w:p w14:paraId="7C623DC0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For Highway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 = 4</w:t>
            </w:r>
          </w:p>
          <w:p w14:paraId="5FE7EA28" w14:textId="77777777" w:rsidR="00814F71" w:rsidRPr="00894EB4" w:rsidRDefault="00814F71" w:rsidP="00E83ABC">
            <w:pPr>
              <w:rPr>
                <w:szCs w:val="20"/>
              </w:rPr>
            </w:pPr>
          </w:p>
          <w:p w14:paraId="5F0EE0AA" w14:textId="77777777" w:rsidR="00814F71" w:rsidRPr="00894EB4" w:rsidRDefault="00814F71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NOTE: Based on the Tx-Rx pair with the </w:t>
            </w:r>
            <w:r w:rsidRPr="00894EB4">
              <w:rPr>
                <w:rFonts w:hint="eastAsia"/>
                <w:szCs w:val="20"/>
              </w:rPr>
              <w:t>smallest</w:t>
            </w:r>
            <w:r w:rsidRPr="00894EB4">
              <w:rPr>
                <w:szCs w:val="20"/>
              </w:rPr>
              <w:t xml:space="preserve"> power scaling factor of the target channel. </w:t>
            </w:r>
          </w:p>
          <w:p w14:paraId="58CDB552" w14:textId="77777777" w:rsidR="00814F71" w:rsidRPr="00894EB4" w:rsidRDefault="00814F71" w:rsidP="00E83ABC"/>
        </w:tc>
      </w:tr>
      <w:tr w:rsidR="00814F71" w:rsidRPr="00894EB4" w14:paraId="433025BD" w14:textId="77777777" w:rsidTr="00E83ABC">
        <w:trPr>
          <w:trHeight w:val="1232"/>
        </w:trPr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9087D" w14:textId="77777777" w:rsidR="00814F71" w:rsidRPr="00894EB4" w:rsidRDefault="00814F71" w:rsidP="00E83ABC">
            <w:pPr>
              <w:rPr>
                <w:bCs/>
              </w:rPr>
            </w:pPr>
            <w:r w:rsidRPr="00894EB4">
              <w:rPr>
                <w:bCs/>
              </w:rPr>
              <w:t>Metrics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77A41" w14:textId="77777777" w:rsidR="00814F71" w:rsidRPr="00894EB4" w:rsidRDefault="00814F71" w:rsidP="00E83ABC">
            <w:r w:rsidRPr="00894EB4">
              <w:t xml:space="preserve">Coupling loss for target channel </w:t>
            </w:r>
          </w:p>
          <w:p w14:paraId="1399D719" w14:textId="77777777" w:rsidR="00814F71" w:rsidRPr="00894EB4" w:rsidRDefault="00814F71" w:rsidP="00E83ABC">
            <w:r w:rsidRPr="00894EB4">
              <w:t>Coupling loss for background channel (in case of monostatic sensing, this is the coupling loss between Tx and one reference point)</w:t>
            </w:r>
          </w:p>
          <w:p w14:paraId="0FDD9880" w14:textId="77777777" w:rsidR="00814F71" w:rsidRPr="00894EB4" w:rsidRDefault="00814F71" w:rsidP="00E83ABC">
            <w:pPr>
              <w:widowControl w:val="0"/>
              <w:spacing w:before="60"/>
            </w:pPr>
            <w:r w:rsidRPr="00894EB4">
              <w:t>Note: CDFs can be separately generated for target channel, background channel</w:t>
            </w:r>
          </w:p>
        </w:tc>
      </w:tr>
    </w:tbl>
    <w:p w14:paraId="71E725C1" w14:textId="77777777" w:rsidR="00814F71" w:rsidRPr="00894EB4" w:rsidRDefault="00814F71" w:rsidP="006C3C83">
      <w:pPr>
        <w:keepNext/>
        <w:keepLines/>
        <w:pBdr>
          <w:top w:val="single" w:sz="12" w:space="3" w:color="auto"/>
        </w:pBdr>
        <w:spacing w:before="120"/>
        <w:outlineLvl w:val="0"/>
        <w:rPr>
          <w:rFonts w:ascii="Arial" w:hAnsi="Arial"/>
          <w:sz w:val="28"/>
          <w:szCs w:val="18"/>
        </w:rPr>
      </w:pPr>
    </w:p>
    <w:p w14:paraId="003FA3A6" w14:textId="7ACC53B4" w:rsidR="000063A2" w:rsidRPr="00894EB4" w:rsidRDefault="000063A2" w:rsidP="000063A2">
      <w:pPr>
        <w:keepNext/>
        <w:keepLines/>
        <w:pBdr>
          <w:top w:val="single" w:sz="12" w:space="3" w:color="auto"/>
        </w:pBdr>
        <w:spacing w:before="120"/>
        <w:outlineLvl w:val="0"/>
        <w:rPr>
          <w:rFonts w:ascii="Arial" w:hAnsi="Arial"/>
          <w:sz w:val="28"/>
          <w:szCs w:val="18"/>
        </w:rPr>
      </w:pPr>
      <w:r w:rsidRPr="00A31BA2">
        <w:rPr>
          <w:rFonts w:ascii="Arial" w:hAnsi="Arial"/>
          <w:sz w:val="28"/>
          <w:szCs w:val="18"/>
          <w:highlight w:val="yellow"/>
        </w:rPr>
        <w:t>Endorsed proposals from Post RAN1#120bis email discussions</w:t>
      </w:r>
    </w:p>
    <w:p w14:paraId="09D18E3B" w14:textId="77777777" w:rsidR="00434503" w:rsidRPr="00894EB4" w:rsidRDefault="00434503" w:rsidP="006C3C83">
      <w:pPr>
        <w:keepNext/>
        <w:keepLines/>
        <w:pBdr>
          <w:top w:val="single" w:sz="12" w:space="3" w:color="auto"/>
        </w:pBdr>
        <w:spacing w:before="120"/>
        <w:outlineLvl w:val="0"/>
        <w:rPr>
          <w:rFonts w:ascii="Arial" w:hAnsi="Arial"/>
          <w:sz w:val="28"/>
          <w:szCs w:val="18"/>
        </w:rPr>
      </w:pPr>
    </w:p>
    <w:p w14:paraId="1BE46655" w14:textId="77777777" w:rsidR="00434503" w:rsidRPr="00894EB4" w:rsidRDefault="00434503" w:rsidP="00712DAB">
      <w:pPr>
        <w:pStyle w:val="Heading2"/>
        <w:numPr>
          <w:ilvl w:val="1"/>
          <w:numId w:val="40"/>
        </w:numPr>
        <w:tabs>
          <w:tab w:val="left" w:pos="420"/>
        </w:tabs>
        <w:ind w:left="420" w:hanging="420"/>
        <w:rPr>
          <w:highlight w:val="green"/>
        </w:rPr>
      </w:pPr>
      <w:r w:rsidRPr="00894EB4">
        <w:rPr>
          <w:highlight w:val="green"/>
        </w:rPr>
        <w:t>Proposal 4-2-2</w:t>
      </w:r>
    </w:p>
    <w:p w14:paraId="39A274C1" w14:textId="75612820" w:rsidR="00434503" w:rsidRPr="00894EB4" w:rsidRDefault="00434503" w:rsidP="00434503">
      <w:r w:rsidRPr="00894EB4">
        <w:t xml:space="preserve">For the purposes of </w:t>
      </w:r>
      <w:proofErr w:type="gramStart"/>
      <w:r w:rsidRPr="00894EB4">
        <w:t>large scale</w:t>
      </w:r>
      <w:proofErr w:type="gramEnd"/>
      <w:r w:rsidRPr="00894EB4">
        <w:t xml:space="preserve"> calibrations for Automotive sensing targets, the following parameters are updated below in Table x based on the agreements in RAN1#120-bis. </w:t>
      </w:r>
    </w:p>
    <w:p w14:paraId="2865ECA7" w14:textId="77777777" w:rsidR="00434503" w:rsidRPr="00894EB4" w:rsidRDefault="00434503" w:rsidP="00434503"/>
    <w:p w14:paraId="693482A8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large scale calibration for Automotive sensing targets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62"/>
        <w:gridCol w:w="6945"/>
      </w:tblGrid>
      <w:tr w:rsidR="00894EB4" w:rsidRPr="00894EB4" w14:paraId="23C7C430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54585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8B4AA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Values</w:t>
            </w:r>
          </w:p>
        </w:tc>
      </w:tr>
      <w:tr w:rsidR="00894EB4" w:rsidRPr="00894EB4" w14:paraId="3D743364" w14:textId="77777777" w:rsidTr="00E83ABC">
        <w:trPr>
          <w:trHeight w:val="7542"/>
        </w:trPr>
        <w:tc>
          <w:tcPr>
            <w:tcW w:w="24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1BE249A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Scenario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68F0681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For FR1:</w:t>
            </w:r>
          </w:p>
          <w:p w14:paraId="27F9658C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 xml:space="preserve">Urban Grid (ISD=500m, BS height=25m) </w:t>
            </w:r>
          </w:p>
          <w:p w14:paraId="25B967CE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Highway (ISD=1732m, BS height=35m)</w:t>
            </w:r>
          </w:p>
          <w:p w14:paraId="54D0094D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For FR2:</w:t>
            </w:r>
          </w:p>
          <w:p w14:paraId="4C01A30B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 xml:space="preserve">Urban Grid (ISD=250m, BS height=25m) </w:t>
            </w:r>
          </w:p>
          <w:p w14:paraId="75D8AF31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Highway (ISD=500m, BS height=35m)</w:t>
            </w:r>
          </w:p>
          <w:p w14:paraId="14C5CE9C" w14:textId="77777777" w:rsidR="00434503" w:rsidRPr="00894EB4" w:rsidRDefault="00434503" w:rsidP="00E83ABC">
            <w:pPr>
              <w:rPr>
                <w:lang w:val="en-SG"/>
              </w:rPr>
            </w:pPr>
          </w:p>
          <w:p w14:paraId="0393E80E" w14:textId="77777777" w:rsidR="00434503" w:rsidRPr="00894EB4" w:rsidRDefault="00434503" w:rsidP="00E83ABC">
            <w:pPr>
              <w:pStyle w:val="B1"/>
              <w:spacing w:after="0"/>
              <w:ind w:left="0" w:firstLine="0"/>
              <w:rPr>
                <w:lang w:eastAsia="zh-CN"/>
              </w:rPr>
            </w:pPr>
            <w:r w:rsidRPr="00894EB4">
              <w:rPr>
                <w:lang w:eastAsia="zh-CN"/>
              </w:rPr>
              <w:t>For Urban Grid ISD =250m</w:t>
            </w:r>
          </w:p>
          <w:p w14:paraId="5C3A0919" w14:textId="77777777" w:rsidR="00434503" w:rsidRPr="00894EB4" w:rsidRDefault="00434503" w:rsidP="00712DAB">
            <w:pPr>
              <w:pStyle w:val="B1"/>
              <w:numPr>
                <w:ilvl w:val="0"/>
                <w:numId w:val="30"/>
              </w:numPr>
              <w:spacing w:after="0"/>
              <w:rPr>
                <w:lang w:eastAsia="zh-CN"/>
              </w:rPr>
            </w:pPr>
            <w:r w:rsidRPr="00894EB4">
              <w:rPr>
                <w:rFonts w:eastAsiaTheme="minorEastAsia"/>
                <w:lang w:eastAsia="zh-CN"/>
              </w:rPr>
              <w:t>The layout is configured as follows:</w:t>
            </w:r>
          </w:p>
          <w:p w14:paraId="397BDDC6" w14:textId="77777777" w:rsidR="00434503" w:rsidRPr="00894EB4" w:rsidRDefault="00434503" w:rsidP="00712DAB">
            <w:pPr>
              <w:pStyle w:val="B1"/>
              <w:numPr>
                <w:ilvl w:val="1"/>
                <w:numId w:val="31"/>
              </w:numPr>
              <w:spacing w:after="0"/>
              <w:rPr>
                <w:lang w:eastAsia="zh-CN"/>
              </w:rPr>
            </w:pPr>
            <w:r w:rsidRPr="00894EB4">
              <w:rPr>
                <w:lang w:eastAsia="zh-CN"/>
              </w:rPr>
              <w:t>Red triangles: BS with 250m ISD, 18 BSs are located.</w:t>
            </w:r>
          </w:p>
          <w:p w14:paraId="5FF7B8AA" w14:textId="77777777" w:rsidR="00434503" w:rsidRPr="00894EB4" w:rsidRDefault="00434503" w:rsidP="00E83ABC">
            <w:pPr>
              <w:pStyle w:val="B1"/>
              <w:spacing w:after="0"/>
              <w:rPr>
                <w:lang w:eastAsia="zh-CN"/>
              </w:rPr>
            </w:pPr>
            <w:r w:rsidRPr="00894EB4">
              <w:rPr>
                <w:rFonts w:eastAsia="DengXian"/>
                <w:noProof/>
                <w:lang w:val="en-US" w:eastAsia="zh-CN"/>
              </w:rPr>
              <w:drawing>
                <wp:inline distT="0" distB="0" distL="0" distR="0" wp14:anchorId="297D0B12" wp14:editId="3D1E8A68">
                  <wp:extent cx="3048000" cy="3202349"/>
                  <wp:effectExtent l="0" t="0" r="0" b="0"/>
                  <wp:docPr id="1911305455" name="图片 3" descr="A diagram of a road with red arrow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305455" name="图片 3" descr="A diagram of a road with red arrow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584" cy="3216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4EB4" w:rsidRPr="00894EB4" w14:paraId="3D9D32AD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450CE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Sensing mode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CC1A2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bistatic, UE monostatic</w:t>
            </w:r>
          </w:p>
        </w:tc>
      </w:tr>
      <w:tr w:rsidR="00894EB4" w:rsidRPr="00894EB4" w14:paraId="2282AA41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DF3FC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Target type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5DBEA" w14:textId="77777777" w:rsidR="00434503" w:rsidRPr="00894EB4" w:rsidRDefault="00434503" w:rsidP="00E83ABC">
            <w:r w:rsidRPr="00894EB4">
              <w:t>Vehicle type 2 [TR37.885]</w:t>
            </w:r>
          </w:p>
        </w:tc>
      </w:tr>
      <w:tr w:rsidR="00894EB4" w:rsidRPr="00894EB4" w14:paraId="4C9EF1B7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380A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4827E" w14:textId="77777777" w:rsidR="00434503" w:rsidRPr="00894EB4" w:rsidRDefault="00434503" w:rsidP="00E83ABC">
            <w:r w:rsidRPr="00894EB4">
              <w:t>Single 360-degree sector can be assumed</w:t>
            </w:r>
          </w:p>
        </w:tc>
      </w:tr>
      <w:tr w:rsidR="00894EB4" w:rsidRPr="00894EB4" w14:paraId="04613FB1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BE070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Carrier Frequency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DCBD4" w14:textId="77777777" w:rsidR="00434503" w:rsidRPr="00894EB4" w:rsidRDefault="00434503" w:rsidP="00E83ABC">
            <w:r w:rsidRPr="00894EB4">
              <w:t>FR1: 6 GHz</w:t>
            </w:r>
          </w:p>
          <w:p w14:paraId="26116520" w14:textId="77777777" w:rsidR="00434503" w:rsidRPr="00894EB4" w:rsidRDefault="00434503" w:rsidP="00E83ABC">
            <w:pPr>
              <w:rPr>
                <w:bCs/>
              </w:rPr>
            </w:pPr>
            <w:r w:rsidRPr="00894EB4">
              <w:t>FR2: 30 GHz</w:t>
            </w:r>
          </w:p>
        </w:tc>
      </w:tr>
      <w:tr w:rsidR="00894EB4" w:rsidRPr="00894EB4" w14:paraId="6516A648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50C3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antenna configurations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28C8D" w14:textId="77777777" w:rsidR="00434503" w:rsidRPr="00894EB4" w:rsidRDefault="00434503" w:rsidP="00E83ABC">
            <w:r w:rsidRPr="00894EB4">
              <w:t>Single dual-pol isotropic antenna</w:t>
            </w:r>
          </w:p>
        </w:tc>
      </w:tr>
      <w:tr w:rsidR="00894EB4" w:rsidRPr="00894EB4" w14:paraId="677DA58B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606AD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Tx power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6AF19D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FR1: </w:t>
            </w:r>
            <w:r w:rsidRPr="00894EB4">
              <w:t>56dBm</w:t>
            </w:r>
          </w:p>
          <w:p w14:paraId="46C3FAE9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FR2: </w:t>
            </w:r>
            <w:r w:rsidRPr="00894EB4">
              <w:t>41dBm</w:t>
            </w:r>
          </w:p>
        </w:tc>
      </w:tr>
      <w:tr w:rsidR="00894EB4" w:rsidRPr="00894EB4" w14:paraId="0731271B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4AAB9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Bandwidth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66442" w14:textId="77777777" w:rsidR="00434503" w:rsidRPr="00894EB4" w:rsidRDefault="00434503" w:rsidP="00E83ABC">
            <w:r w:rsidRPr="00894EB4">
              <w:t>FR1: 100MHz</w:t>
            </w:r>
          </w:p>
          <w:p w14:paraId="685104C7" w14:textId="77777777" w:rsidR="00434503" w:rsidRPr="00894EB4" w:rsidRDefault="00434503" w:rsidP="00E83ABC">
            <w:pPr>
              <w:rPr>
                <w:bCs/>
              </w:rPr>
            </w:pPr>
            <w:r w:rsidRPr="00894EB4">
              <w:t>FR2: 400MHz</w:t>
            </w:r>
          </w:p>
        </w:tc>
      </w:tr>
      <w:tr w:rsidR="00894EB4" w:rsidRPr="00894EB4" w14:paraId="710B75D8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B5DE00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noise figure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25966" w14:textId="77777777" w:rsidR="00434503" w:rsidRPr="00894EB4" w:rsidRDefault="00434503" w:rsidP="00E83ABC">
            <w:r w:rsidRPr="00894EB4">
              <w:t>FR1: 5dB</w:t>
            </w:r>
          </w:p>
          <w:p w14:paraId="21FC8F20" w14:textId="77777777" w:rsidR="00434503" w:rsidRPr="00894EB4" w:rsidRDefault="00434503" w:rsidP="00E83ABC">
            <w:r w:rsidRPr="00894EB4">
              <w:t>FR2: 7dB</w:t>
            </w:r>
          </w:p>
        </w:tc>
      </w:tr>
      <w:tr w:rsidR="00894EB4" w:rsidRPr="00894EB4" w14:paraId="64E0703F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4DAA6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UT antenna configurations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503D2" w14:textId="77777777" w:rsidR="00434503" w:rsidRPr="00894EB4" w:rsidRDefault="00434503" w:rsidP="00E83ABC">
            <w:pPr>
              <w:rPr>
                <w:bCs/>
              </w:rPr>
            </w:pPr>
            <w:r w:rsidRPr="00894EB4">
              <w:t>Single dual-pol isotropic antenna, (</w:t>
            </w:r>
            <w:proofErr w:type="spellStart"/>
            <w:proofErr w:type="gramStart"/>
            <w:r w:rsidRPr="00894EB4">
              <w:t>M,N</w:t>
            </w:r>
            <w:proofErr w:type="gramEnd"/>
            <w:r w:rsidRPr="00894EB4">
              <w:t>,P,Mg,Ng;Mp,Np</w:t>
            </w:r>
            <w:proofErr w:type="spellEnd"/>
            <w:r w:rsidRPr="00894EB4">
              <w:t>) = (1,1,2,1,1;1,1)</w:t>
            </w:r>
          </w:p>
        </w:tc>
      </w:tr>
      <w:tr w:rsidR="00434503" w:rsidRPr="00894EB4" w14:paraId="082655B3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EFC61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UT noise figure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4C066" w14:textId="77777777" w:rsidR="00434503" w:rsidRPr="00894EB4" w:rsidRDefault="00434503" w:rsidP="00E83ABC">
            <w:r w:rsidRPr="00894EB4">
              <w:t>FR1: 9dB</w:t>
            </w:r>
          </w:p>
          <w:p w14:paraId="0C35D483" w14:textId="77777777" w:rsidR="00434503" w:rsidRPr="00894EB4" w:rsidRDefault="00434503" w:rsidP="00E83ABC">
            <w:pPr>
              <w:rPr>
                <w:bCs/>
              </w:rPr>
            </w:pPr>
            <w:r w:rsidRPr="00894EB4">
              <w:t>FR2: 10dB</w:t>
            </w:r>
          </w:p>
        </w:tc>
      </w:tr>
      <w:tr w:rsidR="00434503" w:rsidRPr="00894EB4" w14:paraId="32DC02D3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258AB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06B24" w14:textId="77777777" w:rsidR="00434503" w:rsidRPr="00894EB4" w:rsidRDefault="00434503" w:rsidP="00E83ABC">
            <w:r w:rsidRPr="00894EB4">
              <w:t>1.5m for pedestrian type UE</w:t>
            </w:r>
          </w:p>
          <w:p w14:paraId="151B27D0" w14:textId="77777777" w:rsidR="00434503" w:rsidRPr="00894EB4" w:rsidRDefault="00434503" w:rsidP="00E83ABC">
            <w:r w:rsidRPr="00894EB4">
              <w:rPr>
                <w:rFonts w:hint="eastAsia"/>
              </w:rPr>
              <w:t>5</w:t>
            </w:r>
            <w:r w:rsidRPr="00894EB4">
              <w:t>m for RSU type UE</w:t>
            </w:r>
          </w:p>
          <w:p w14:paraId="4DD3010C" w14:textId="77777777" w:rsidR="00434503" w:rsidRPr="00894EB4" w:rsidRDefault="00434503" w:rsidP="00E83ABC">
            <w:r w:rsidRPr="00894EB4">
              <w:rPr>
                <w:rFonts w:hint="eastAsia"/>
              </w:rPr>
              <w:t>1</w:t>
            </w:r>
            <w:r w:rsidRPr="00894EB4">
              <w:t>.6m for vehicle type UE</w:t>
            </w:r>
          </w:p>
        </w:tc>
      </w:tr>
      <w:tr w:rsidR="00434503" w:rsidRPr="00894EB4" w14:paraId="2D849295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52DD9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CA576" w14:textId="77777777" w:rsidR="00434503" w:rsidRPr="00894EB4" w:rsidRDefault="00434503" w:rsidP="00E83ABC">
            <w:r w:rsidRPr="00894EB4">
              <w:t>23dBm</w:t>
            </w:r>
          </w:p>
        </w:tc>
      </w:tr>
      <w:tr w:rsidR="00434503" w:rsidRPr="00894EB4" w14:paraId="5408BA71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83B90" w14:textId="77777777" w:rsidR="00434503" w:rsidRPr="00894EB4" w:rsidRDefault="00434503" w:rsidP="00E83ABC">
            <w:r w:rsidRPr="00894EB4">
              <w:t>UT Distribution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1F08F" w14:textId="77777777" w:rsidR="00434503" w:rsidRPr="00894EB4" w:rsidRDefault="00434503" w:rsidP="00E83ABC">
            <w:pPr>
              <w:widowControl w:val="0"/>
              <w:spacing w:before="60"/>
              <w:ind w:left="18"/>
              <w:rPr>
                <w:rFonts w:eastAsia="DengXian"/>
              </w:rPr>
            </w:pPr>
            <w:r w:rsidRPr="00894EB4">
              <w:rPr>
                <w:rFonts w:eastAsia="DengXian"/>
              </w:rPr>
              <w:t xml:space="preserve">For Highway: </w:t>
            </w:r>
          </w:p>
          <w:p w14:paraId="3A467158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spacing w:before="60" w:after="0"/>
              <w:contextualSpacing w:val="0"/>
              <w:jc w:val="left"/>
              <w:rPr>
                <w:b/>
                <w:bCs/>
                <w:lang w:eastAsia="zh-CN"/>
              </w:rPr>
            </w:pPr>
            <w:r w:rsidRPr="00894EB4">
              <w:rPr>
                <w:lang w:eastAsia="zh-CN"/>
              </w:rPr>
              <w:t>Vehicle Type</w:t>
            </w:r>
            <w:r w:rsidRPr="00894EB4">
              <w:t xml:space="preserve"> </w:t>
            </w:r>
            <w:r w:rsidRPr="00894EB4">
              <w:rPr>
                <w:b/>
                <w:bCs/>
                <w:lang w:eastAsia="zh-CN"/>
              </w:rPr>
              <w:t xml:space="preserve">UT distribution follows vehicle UE dropping as in Table A.1.2-1 from TR36.885. </w:t>
            </w:r>
          </w:p>
          <w:p w14:paraId="3B771D2D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spacing w:before="60" w:after="0"/>
              <w:contextualSpacing w:val="0"/>
              <w:jc w:val="left"/>
              <w:rPr>
                <w:b/>
                <w:bCs/>
                <w:lang w:eastAsia="zh-CN"/>
              </w:rPr>
            </w:pPr>
            <w:r w:rsidRPr="00894EB4">
              <w:rPr>
                <w:b/>
                <w:bCs/>
                <w:lang w:eastAsia="zh-CN"/>
              </w:rPr>
              <w:t xml:space="preserve">RSU-type UTs are uniformly allocated with 100m spacing in the middle of the freeway as per TR36.885. </w:t>
            </w:r>
          </w:p>
          <w:p w14:paraId="63A729E0" w14:textId="77777777" w:rsidR="00434503" w:rsidRPr="00894EB4" w:rsidRDefault="00434503" w:rsidP="00E83ABC">
            <w:pPr>
              <w:widowControl w:val="0"/>
              <w:spacing w:before="60"/>
              <w:ind w:left="18"/>
              <w:rPr>
                <w:rFonts w:eastAsia="DengXian"/>
              </w:rPr>
            </w:pPr>
            <w:r w:rsidRPr="00894EB4">
              <w:rPr>
                <w:rFonts w:eastAsia="DengXian"/>
              </w:rPr>
              <w:t>For Urban grid:</w:t>
            </w:r>
          </w:p>
          <w:p w14:paraId="1EFE711C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</w:pPr>
            <w:r w:rsidRPr="00894EB4">
              <w:rPr>
                <w:lang w:eastAsia="zh-CN"/>
              </w:rPr>
              <w:t>Vehicle Type</w:t>
            </w:r>
            <w:r w:rsidRPr="00894EB4">
              <w:t xml:space="preserve"> </w:t>
            </w:r>
            <w:r w:rsidRPr="00894EB4">
              <w:rPr>
                <w:b/>
                <w:bCs/>
                <w:lang w:eastAsia="zh-CN"/>
              </w:rPr>
              <w:t xml:space="preserve">UT distribution follows vehicle UE dropping as in Table A.1.2-1 from TR36.885. </w:t>
            </w:r>
          </w:p>
          <w:p w14:paraId="224606E1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</w:pPr>
            <w:r w:rsidRPr="00894EB4">
              <w:t>Pedestrian type UT, the dropping using equally spaced along the sidewalk with a fixed inter-pedestrian X m dropped per TR36.885</w:t>
            </w:r>
          </w:p>
          <w:p w14:paraId="7382B90E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</w:pPr>
            <w:r w:rsidRPr="00894EB4">
              <w:t xml:space="preserve">Total number of pedestrian UEs is 16 in the </w:t>
            </w:r>
            <w:proofErr w:type="spellStart"/>
            <w:r w:rsidRPr="00894EB4">
              <w:t>centre</w:t>
            </w:r>
            <w:proofErr w:type="spellEnd"/>
            <w:r w:rsidRPr="00894EB4">
              <w:t xml:space="preserve"> grid.</w:t>
            </w:r>
          </w:p>
          <w:p w14:paraId="79024DB0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</w:pPr>
            <w:r w:rsidRPr="00894EB4">
              <w:t>Pedestrian UE is in the middle of the sidewalk</w:t>
            </w:r>
          </w:p>
          <w:p w14:paraId="686B3FA9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</w:pPr>
            <w:r w:rsidRPr="00894EB4">
              <w:t>The inter-pedestrian UE distance (m) (i.e., X) is calculated by ‘A/16’, where ‘A’ is the total length of sidewalk where the pedestrian UEs are dropped under the assumption of ‘N’ road grids (i.e., ‘{(250m – 17m) + (433m – 17m)} * 2 * N’). For example, if the pedestrian UEs are dropped in ‘14’ road grids, the inter-pedestrian UE distance (m) is ‘36.344’.</w:t>
            </w:r>
          </w:p>
          <w:p w14:paraId="757637CB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spacing w:before="60" w:after="0"/>
              <w:contextualSpacing w:val="0"/>
              <w:jc w:val="left"/>
              <w:rPr>
                <w:b/>
                <w:bCs/>
                <w:lang w:eastAsia="zh-CN"/>
              </w:rPr>
            </w:pPr>
            <w:r w:rsidRPr="00894EB4">
              <w:rPr>
                <w:lang w:eastAsia="zh-CN"/>
              </w:rPr>
              <w:t>N=</w:t>
            </w:r>
            <w:proofErr w:type="gramStart"/>
            <w:r w:rsidRPr="00894EB4">
              <w:rPr>
                <w:lang w:eastAsia="zh-CN"/>
              </w:rPr>
              <w:t>1;</w:t>
            </w:r>
            <w:proofErr w:type="gramEnd"/>
          </w:p>
          <w:p w14:paraId="53475B2F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t>RSU-type UT: the dropping is at the center of intersection per TR36.885.</w:t>
            </w:r>
          </w:p>
          <w:p w14:paraId="7381FE66" w14:textId="77777777" w:rsidR="00434503" w:rsidRPr="00894EB4" w:rsidRDefault="00434503" w:rsidP="00894EB4">
            <w:pPr>
              <w:widowControl w:val="0"/>
              <w:spacing w:before="60"/>
              <w:ind w:left="31"/>
            </w:pPr>
            <w:r w:rsidRPr="00894EB4">
              <w:rPr>
                <w:rFonts w:eastAsia="DengXian"/>
              </w:rPr>
              <w:t>NOTE: A single UT type is used per calibration, e.g., pedestrian type UT, RSU type UT, or vehicle type UT</w:t>
            </w:r>
          </w:p>
          <w:p w14:paraId="5D099793" w14:textId="4CD5C149" w:rsidR="00434503" w:rsidRPr="00894EB4" w:rsidRDefault="00434503" w:rsidP="00E83ABC"/>
        </w:tc>
      </w:tr>
      <w:tr w:rsidR="00434503" w:rsidRPr="00894EB4" w14:paraId="199C2F2D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56B4C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Sensing target distribution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2322E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Per TR37.885:</w:t>
            </w:r>
            <w:r w:rsidRPr="00894EB4">
              <w:rPr>
                <w:szCs w:val="20"/>
              </w:rPr>
              <w:br/>
              <w:t>- Option A</w:t>
            </w:r>
            <w:r w:rsidRPr="00894EB4">
              <w:rPr>
                <w:szCs w:val="20"/>
              </w:rPr>
              <w:br/>
              <w:t>- Vehicle type distribution: 100% vehicle type 2.</w:t>
            </w:r>
            <w:r w:rsidRPr="00894EB4">
              <w:rPr>
                <w:szCs w:val="20"/>
              </w:rPr>
              <w:br/>
              <w:t>- Clustered dropping is not used.</w:t>
            </w:r>
            <w:r w:rsidRPr="00894EB4">
              <w:rPr>
                <w:szCs w:val="20"/>
              </w:rPr>
              <w:br/>
              <w:t>- Highway: one target uniformly distributed (across multiple drops) within the simulation region. Vehicle speed is 140 km/h in all the lanes as baseline.</w:t>
            </w:r>
          </w:p>
          <w:p w14:paraId="0D5BD406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- Urban Grid: one target is uniformly distributed (across multiple drops) within the center road grid. Vehicle speed is 60 km/h in all the lanes as baseline.</w:t>
            </w:r>
          </w:p>
          <w:p w14:paraId="16E19E55" w14:textId="77777777" w:rsidR="00434503" w:rsidRPr="00894EB4" w:rsidRDefault="00434503" w:rsidP="00E83ABC">
            <w:pPr>
              <w:rPr>
                <w:rFonts w:eastAsia="DengXian"/>
                <w:lang w:eastAsia="zh-CN"/>
              </w:rPr>
            </w:pPr>
          </w:p>
          <w:p w14:paraId="6883E689" w14:textId="77777777" w:rsidR="00434503" w:rsidRPr="00894EB4" w:rsidRDefault="00434503" w:rsidP="00E83ABC">
            <w:pPr>
              <w:rPr>
                <w:rFonts w:eastAsia="DengXian"/>
                <w:lang w:eastAsia="zh-CN"/>
              </w:rPr>
            </w:pPr>
            <w:r w:rsidRPr="00894EB4">
              <w:rPr>
                <w:rFonts w:eastAsia="DengXian"/>
                <w:lang w:eastAsia="zh-CN"/>
              </w:rPr>
              <w:t xml:space="preserve">NOTE: vehicle is dropped with 5 scattering points (front/left/right/back/roof) and each point has one location, or vehicle is dropped with 1 scattering points. </w:t>
            </w:r>
            <w:r w:rsidRPr="00894EB4">
              <w:rPr>
                <w:rFonts w:eastAsia="DengXian"/>
                <w:lang w:eastAsia="zh-CN"/>
              </w:rPr>
              <w:lastRenderedPageBreak/>
              <w:t>In the case of vehicle with 5 scattering points, spatial consistency is enabled with the following assumptions:</w:t>
            </w:r>
          </w:p>
          <w:p w14:paraId="273016CC" w14:textId="3F64F260" w:rsidR="00434503" w:rsidRPr="00894EB4" w:rsidRDefault="00434503" w:rsidP="00712DAB">
            <w:pPr>
              <w:pStyle w:val="ListParagraph"/>
              <w:numPr>
                <w:ilvl w:val="0"/>
                <w:numId w:val="33"/>
              </w:numPr>
              <w:tabs>
                <w:tab w:val="left" w:pos="0"/>
              </w:tabs>
              <w:suppressAutoHyphens/>
              <w:spacing w:after="0"/>
              <w:contextualSpacing w:val="0"/>
              <w:jc w:val="left"/>
            </w:pPr>
            <w:r w:rsidRPr="00894EB4">
              <w:t>The correlation for LOS/NLOS condition of the 5 points is assumed equal to 1. LOS/NLOS condition can be calculated based on the distance of the Tx/Rx to the centroid of the ST, then apply the LOS/NLOS condition to each of the 5 points.</w:t>
            </w:r>
          </w:p>
          <w:p w14:paraId="7AE761B4" w14:textId="56EFEE09" w:rsidR="00434503" w:rsidRPr="00894EB4" w:rsidRDefault="00434503" w:rsidP="00712DAB">
            <w:pPr>
              <w:pStyle w:val="ListParagraph"/>
              <w:numPr>
                <w:ilvl w:val="0"/>
                <w:numId w:val="33"/>
              </w:numPr>
              <w:suppressAutoHyphens/>
              <w:spacing w:after="0"/>
              <w:contextualSpacing w:val="0"/>
              <w:jc w:val="left"/>
              <w:rPr>
                <w:b/>
                <w:bCs/>
                <w:szCs w:val="20"/>
                <w:lang w:eastAsia="zh-CN"/>
              </w:rPr>
            </w:pPr>
            <w:r w:rsidRPr="00894EB4">
              <w:rPr>
                <w:lang w:eastAsia="zh-CN"/>
              </w:rPr>
              <w:t xml:space="preserve">The correlation for stochastic cluster paths of the 5 points is assumed equal to 1. The stochastic cluster paths can be calculated between the Tx/Rx and the centroid of the ST, then the stochastic cluster paths </w:t>
            </w:r>
            <w:r w:rsidRPr="00894EB4">
              <w:t>are added to each of</w:t>
            </w:r>
            <w:r w:rsidRPr="00894EB4">
              <w:rPr>
                <w:lang w:eastAsia="zh-CN"/>
              </w:rPr>
              <w:t xml:space="preserve"> the 5 points.</w:t>
            </w:r>
          </w:p>
        </w:tc>
      </w:tr>
      <w:tr w:rsidR="00434503" w:rsidRPr="00894EB4" w14:paraId="31A0BF43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AA3B2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Component A of the RCS for each scattering point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6AF0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rFonts w:eastAsia="微软雅黑"/>
                <w:szCs w:val="20"/>
              </w:rPr>
              <w:t>-20dBsm</w:t>
            </w:r>
          </w:p>
          <w:p w14:paraId="39A6087F" w14:textId="77777777" w:rsidR="00434503" w:rsidRPr="00894EB4" w:rsidRDefault="00434503" w:rsidP="00E83ABC">
            <w:pPr>
              <w:rPr>
                <w:rFonts w:eastAsia="Times New Roman"/>
                <w:szCs w:val="20"/>
              </w:rPr>
            </w:pPr>
          </w:p>
        </w:tc>
      </w:tr>
      <w:tr w:rsidR="00434503" w:rsidRPr="00894EB4" w14:paraId="4589B0A3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D63FFB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Minimum 3D distances between pairs of Tx/Rx and sensing target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18DCB" w14:textId="77777777" w:rsidR="00434503" w:rsidRPr="00894EB4" w:rsidRDefault="00434503" w:rsidP="00E83ABC">
            <w:r w:rsidRPr="00894EB4">
              <w:t xml:space="preserve">10 m </w:t>
            </w:r>
          </w:p>
        </w:tc>
      </w:tr>
      <w:tr w:rsidR="00434503" w:rsidRPr="00894EB4" w14:paraId="6B93EEFA" w14:textId="77777777" w:rsidTr="00E83ABC"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14BDA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Wrapping Method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7BABE" w14:textId="77777777" w:rsidR="00434503" w:rsidRPr="00894EB4" w:rsidRDefault="00434503" w:rsidP="00E83ABC">
            <w:r w:rsidRPr="00894EB4">
              <w:t>As defined in urban grid/highway scenario</w:t>
            </w:r>
          </w:p>
        </w:tc>
      </w:tr>
      <w:tr w:rsidR="00434503" w:rsidRPr="00894EB4" w14:paraId="245F0ED5" w14:textId="77777777" w:rsidTr="00E83ABC">
        <w:trPr>
          <w:trHeight w:val="1634"/>
        </w:trPr>
        <w:tc>
          <w:tcPr>
            <w:tcW w:w="24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43D280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rFonts w:eastAsia="Malgun Gothic"/>
                <w:szCs w:val="20"/>
              </w:rPr>
              <w:t>Coupling loss for target channel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EF3EB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Power scaling factor (pathloss, shadow fading, and RCS component A included)</w:t>
            </w:r>
          </w:p>
          <w:p w14:paraId="36458729" w14:textId="77777777" w:rsidR="00434503" w:rsidRPr="00894EB4" w:rsidRDefault="00C37E08" w:rsidP="00E83ABC"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TX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SPST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RX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c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  <w:szCs w:val="20"/>
                          </w:rPr>
                          <m:t>4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π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f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  <w:szCs w:val="20"/>
                  </w:rPr>
                  <m:t>-</m:t>
                </m:r>
                <m:r>
                  <w:rPr>
                    <w:rFonts w:ascii="Cambria Math" w:hAnsi="Cambria Math"/>
                    <w:szCs w:val="20"/>
                  </w:rPr>
                  <m:t>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RCS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,</m:t>
                        </m:r>
                        <m:r>
                          <w:rPr>
                            <w:rFonts w:ascii="Cambria Math" w:hAnsi="Cambria Math" w:hint="eastAsia"/>
                            <w:szCs w:val="20"/>
                          </w:rPr>
                          <m:t>A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,1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,2</m:t>
                    </m:r>
                  </m:sub>
                </m:sSub>
              </m:oMath>
            </m:oMathPara>
          </w:p>
        </w:tc>
      </w:tr>
      <w:tr w:rsidR="00434503" w:rsidRPr="00894EB4" w14:paraId="161CEC11" w14:textId="77777777" w:rsidTr="00E83ABC">
        <w:trPr>
          <w:trHeight w:val="1620"/>
        </w:trPr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8BA2C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szCs w:val="20"/>
              </w:rPr>
              <w:t>Sensing Tx/Rx selection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B1E0C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= Tx-Rx pairs to be selected for the target. </w:t>
            </w:r>
          </w:p>
          <w:p w14:paraId="01DC9A24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For urban grid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 = 4</w:t>
            </w:r>
          </w:p>
          <w:p w14:paraId="0711FA26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For Highway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 = 4</w:t>
            </w:r>
          </w:p>
          <w:p w14:paraId="57B63795" w14:textId="77777777" w:rsidR="00434503" w:rsidRPr="00894EB4" w:rsidRDefault="00434503" w:rsidP="00E83ABC">
            <w:pPr>
              <w:rPr>
                <w:szCs w:val="20"/>
              </w:rPr>
            </w:pPr>
          </w:p>
          <w:p w14:paraId="047F2D4F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NOTE: Based on the Tx-Rx pair with the </w:t>
            </w:r>
            <w:r w:rsidRPr="00894EB4">
              <w:rPr>
                <w:rFonts w:hint="eastAsia"/>
                <w:szCs w:val="20"/>
              </w:rPr>
              <w:t>smallest</w:t>
            </w:r>
            <w:r w:rsidRPr="00894EB4">
              <w:rPr>
                <w:szCs w:val="20"/>
              </w:rPr>
              <w:t xml:space="preserve"> power scaling factor of the target channel. </w:t>
            </w:r>
          </w:p>
          <w:p w14:paraId="1DF9E041" w14:textId="77777777" w:rsidR="00434503" w:rsidRPr="00894EB4" w:rsidRDefault="00434503" w:rsidP="00E83ABC"/>
        </w:tc>
      </w:tr>
      <w:tr w:rsidR="00434503" w:rsidRPr="00894EB4" w14:paraId="324FCB61" w14:textId="77777777" w:rsidTr="00E83ABC">
        <w:trPr>
          <w:trHeight w:val="1232"/>
        </w:trPr>
        <w:tc>
          <w:tcPr>
            <w:tcW w:w="2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9027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Metrics</w:t>
            </w:r>
          </w:p>
        </w:tc>
        <w:tc>
          <w:tcPr>
            <w:tcW w:w="7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09B91" w14:textId="77777777" w:rsidR="00434503" w:rsidRPr="00894EB4" w:rsidRDefault="00434503" w:rsidP="00E83ABC">
            <w:r w:rsidRPr="00894EB4">
              <w:t xml:space="preserve">Coupling loss for target channel </w:t>
            </w:r>
          </w:p>
          <w:p w14:paraId="555D121F" w14:textId="77777777" w:rsidR="00434503" w:rsidRPr="00894EB4" w:rsidRDefault="00434503" w:rsidP="00E83ABC">
            <w:r w:rsidRPr="00894EB4">
              <w:t>Coupling loss for background channel (in case of monostatic sensing, this is the coupling loss between Tx and one reference point)</w:t>
            </w:r>
          </w:p>
          <w:p w14:paraId="6E8D0042" w14:textId="77777777" w:rsidR="00434503" w:rsidRPr="00894EB4" w:rsidRDefault="00434503" w:rsidP="00E83ABC">
            <w:pPr>
              <w:widowControl w:val="0"/>
              <w:spacing w:before="60"/>
            </w:pPr>
            <w:r w:rsidRPr="00894EB4">
              <w:t>Note: CDFs can be separately generated for target channel, background channel</w:t>
            </w:r>
          </w:p>
        </w:tc>
      </w:tr>
    </w:tbl>
    <w:p w14:paraId="3A3A1531" w14:textId="77777777" w:rsidR="00434503" w:rsidRPr="00894EB4" w:rsidRDefault="00434503" w:rsidP="00434503">
      <w:pPr>
        <w:rPr>
          <w:b/>
        </w:rPr>
      </w:pPr>
    </w:p>
    <w:p w14:paraId="614BC12E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323EED62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45EF798F" w14:textId="6314E1A8" w:rsidR="00434503" w:rsidRPr="00517EF8" w:rsidRDefault="00434503" w:rsidP="00712DAB">
      <w:pPr>
        <w:pStyle w:val="Heading2"/>
        <w:numPr>
          <w:ilvl w:val="1"/>
          <w:numId w:val="41"/>
        </w:numPr>
        <w:tabs>
          <w:tab w:val="left" w:pos="420"/>
        </w:tabs>
        <w:ind w:left="420" w:hanging="420"/>
        <w:rPr>
          <w:highlight w:val="green"/>
        </w:rPr>
      </w:pPr>
      <w:r w:rsidRPr="00894EB4">
        <w:rPr>
          <w:highlight w:val="green"/>
        </w:rPr>
        <w:t>Proposal 4-3-2</w:t>
      </w:r>
    </w:p>
    <w:p w14:paraId="09A381A3" w14:textId="714B0DD6" w:rsidR="00434503" w:rsidRPr="00894EB4" w:rsidRDefault="00434503" w:rsidP="00434503">
      <w:r w:rsidRPr="00894EB4">
        <w:rPr>
          <w:b/>
          <w:u w:val="single"/>
        </w:rPr>
        <w:t xml:space="preserve">Proposal 4-3-2:  </w:t>
      </w:r>
      <w:r w:rsidRPr="00894EB4">
        <w:t xml:space="preserve">For the purposes of full calibrations for Automotive sensing targets, the following parameters are proposed below in Table x. </w:t>
      </w:r>
    </w:p>
    <w:p w14:paraId="60B0F645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full calibration for Automotive sensing targets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460"/>
        <w:gridCol w:w="7847"/>
      </w:tblGrid>
      <w:tr w:rsidR="00434503" w:rsidRPr="00894EB4" w14:paraId="1E347423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E4ADC6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B76AD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Values</w:t>
            </w:r>
          </w:p>
        </w:tc>
      </w:tr>
      <w:tr w:rsidR="00434503" w:rsidRPr="00894EB4" w14:paraId="095A05A4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8196A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Scenario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3D8EB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For FR1:</w:t>
            </w:r>
          </w:p>
          <w:p w14:paraId="353567F1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lastRenderedPageBreak/>
              <w:t xml:space="preserve">Urban Grid (ISD=500m, BS height=25m) </w:t>
            </w:r>
          </w:p>
          <w:p w14:paraId="5CE167B5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Highway (ISD=1732m, BS height=35m)</w:t>
            </w:r>
          </w:p>
          <w:p w14:paraId="4E547ED1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For FR2:</w:t>
            </w:r>
          </w:p>
          <w:p w14:paraId="1A91FFA1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 xml:space="preserve">Urban Grid (ISD=250m, BS height=25m) </w:t>
            </w:r>
          </w:p>
          <w:p w14:paraId="6E0885F2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Highway (ISD=500m, BS height=35m)</w:t>
            </w:r>
          </w:p>
          <w:p w14:paraId="58079989" w14:textId="77777777" w:rsidR="00434503" w:rsidRPr="00894EB4" w:rsidRDefault="00434503" w:rsidP="00E83ABC">
            <w:pPr>
              <w:rPr>
                <w:lang w:val="en-SG"/>
              </w:rPr>
            </w:pPr>
          </w:p>
          <w:p w14:paraId="369A0A17" w14:textId="77777777" w:rsidR="00434503" w:rsidRPr="00894EB4" w:rsidRDefault="00434503" w:rsidP="00E83ABC">
            <w:pPr>
              <w:rPr>
                <w:lang w:val="en-SG"/>
              </w:rPr>
            </w:pPr>
          </w:p>
          <w:p w14:paraId="4E81EEB8" w14:textId="77777777" w:rsidR="00434503" w:rsidRPr="00894EB4" w:rsidRDefault="00434503" w:rsidP="00E83ABC">
            <w:pPr>
              <w:pStyle w:val="B1"/>
              <w:spacing w:after="0"/>
              <w:ind w:left="0" w:firstLine="0"/>
              <w:rPr>
                <w:lang w:eastAsia="zh-CN"/>
              </w:rPr>
            </w:pPr>
            <w:r w:rsidRPr="00894EB4">
              <w:rPr>
                <w:lang w:eastAsia="zh-CN"/>
              </w:rPr>
              <w:t>For Urban Grid ISD =250m</w:t>
            </w:r>
          </w:p>
          <w:p w14:paraId="69AFE4EE" w14:textId="77777777" w:rsidR="00434503" w:rsidRPr="00894EB4" w:rsidRDefault="00434503" w:rsidP="00712DAB">
            <w:pPr>
              <w:pStyle w:val="B1"/>
              <w:numPr>
                <w:ilvl w:val="0"/>
                <w:numId w:val="30"/>
              </w:numPr>
              <w:spacing w:after="0"/>
              <w:rPr>
                <w:lang w:eastAsia="zh-CN"/>
              </w:rPr>
            </w:pPr>
            <w:r w:rsidRPr="00894EB4">
              <w:rPr>
                <w:rFonts w:eastAsiaTheme="minorEastAsia"/>
                <w:lang w:eastAsia="zh-CN"/>
              </w:rPr>
              <w:t>The layout is configured as follows:</w:t>
            </w:r>
          </w:p>
          <w:p w14:paraId="1BEE615E" w14:textId="77777777" w:rsidR="00434503" w:rsidRPr="00894EB4" w:rsidRDefault="00434503" w:rsidP="00712DAB">
            <w:pPr>
              <w:pStyle w:val="B1"/>
              <w:numPr>
                <w:ilvl w:val="1"/>
                <w:numId w:val="31"/>
              </w:numPr>
              <w:spacing w:after="0"/>
              <w:rPr>
                <w:lang w:eastAsia="zh-CN"/>
              </w:rPr>
            </w:pPr>
            <w:r w:rsidRPr="00894EB4">
              <w:rPr>
                <w:lang w:eastAsia="zh-CN"/>
              </w:rPr>
              <w:t>Red triangle: BS with 250m ISD, 18 BSs are located.</w:t>
            </w:r>
          </w:p>
          <w:p w14:paraId="231A2400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rFonts w:eastAsia="DengXian"/>
                <w:noProof/>
                <w:lang w:eastAsia="zh-CN"/>
              </w:rPr>
              <w:drawing>
                <wp:inline distT="0" distB="0" distL="0" distR="0" wp14:anchorId="57B07B97" wp14:editId="28823875">
                  <wp:extent cx="3048000" cy="3202349"/>
                  <wp:effectExtent l="0" t="0" r="0" b="0"/>
                  <wp:docPr id="33936578" name="图片 3" descr="A diagram of a road with red arrow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6060972" name="图片 3" descr="A diagram of a road with red arrow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584" cy="3216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CE3C71A" w14:textId="77777777" w:rsidR="00434503" w:rsidRPr="00894EB4" w:rsidRDefault="00434503" w:rsidP="00E83ABC">
            <w:pPr>
              <w:rPr>
                <w:lang w:val="en-SG"/>
              </w:rPr>
            </w:pPr>
          </w:p>
        </w:tc>
      </w:tr>
      <w:tr w:rsidR="00434503" w:rsidRPr="00894EB4" w14:paraId="27A5EA6B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72C35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Sensing mode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7DFF9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bistatic, UE monostatic</w:t>
            </w:r>
          </w:p>
          <w:p w14:paraId="76A80A74" w14:textId="77777777" w:rsidR="00434503" w:rsidRPr="00894EB4" w:rsidRDefault="00434503" w:rsidP="00E83ABC">
            <w:pPr>
              <w:rPr>
                <w:bCs/>
              </w:rPr>
            </w:pPr>
          </w:p>
        </w:tc>
      </w:tr>
      <w:tr w:rsidR="00434503" w:rsidRPr="00894EB4" w14:paraId="7D7A150D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EE277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Target type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2AFAB" w14:textId="77777777" w:rsidR="00434503" w:rsidRPr="00894EB4" w:rsidRDefault="00434503" w:rsidP="00E83ABC">
            <w:r w:rsidRPr="00894EB4">
              <w:t>Vehicle type 2 [TR37.885]</w:t>
            </w:r>
          </w:p>
        </w:tc>
      </w:tr>
      <w:tr w:rsidR="00434503" w:rsidRPr="00894EB4" w14:paraId="2CECCC11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67D25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BE428" w14:textId="77777777" w:rsidR="00434503" w:rsidRPr="00894EB4" w:rsidRDefault="00434503" w:rsidP="00E83ABC">
            <w:r w:rsidRPr="00894EB4">
              <w:t>Single 360-degree sector can be assumed</w:t>
            </w:r>
          </w:p>
        </w:tc>
      </w:tr>
      <w:tr w:rsidR="00434503" w:rsidRPr="00894EB4" w14:paraId="24A3BEC0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D73A2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Carrier Frequency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9BDF6" w14:textId="77777777" w:rsidR="00434503" w:rsidRPr="00894EB4" w:rsidRDefault="00434503" w:rsidP="00E83ABC">
            <w:r w:rsidRPr="00894EB4">
              <w:t>FR1: 6 GHz</w:t>
            </w:r>
          </w:p>
          <w:p w14:paraId="73692B01" w14:textId="77777777" w:rsidR="00434503" w:rsidRPr="00894EB4" w:rsidRDefault="00434503" w:rsidP="00E83ABC">
            <w:pPr>
              <w:rPr>
                <w:bCs/>
              </w:rPr>
            </w:pPr>
            <w:r w:rsidRPr="00894EB4">
              <w:t>FR2: 30 GHz</w:t>
            </w:r>
          </w:p>
        </w:tc>
      </w:tr>
      <w:tr w:rsidR="00434503" w:rsidRPr="00894EB4" w14:paraId="22D3434F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9A032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antenna configurations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E36CD8" w14:textId="77777777" w:rsidR="00434503" w:rsidRPr="00894EB4" w:rsidRDefault="00434503" w:rsidP="00E83ABC">
            <w:r w:rsidRPr="00894EB4">
              <w:t>Single dual-pol isotropic antenna</w:t>
            </w:r>
          </w:p>
        </w:tc>
      </w:tr>
      <w:tr w:rsidR="00434503" w:rsidRPr="00894EB4" w14:paraId="4D3BD8DF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9E0F4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Tx power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7AD6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FR1: </w:t>
            </w:r>
            <w:r w:rsidRPr="00894EB4">
              <w:t>56dBm</w:t>
            </w:r>
          </w:p>
          <w:p w14:paraId="5B54548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FR2: </w:t>
            </w:r>
            <w:r w:rsidRPr="00894EB4">
              <w:t>41dBm</w:t>
            </w:r>
          </w:p>
        </w:tc>
      </w:tr>
      <w:tr w:rsidR="00434503" w:rsidRPr="00894EB4" w14:paraId="024D8255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BB955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Bandwidth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1AEF2" w14:textId="77777777" w:rsidR="00434503" w:rsidRPr="00894EB4" w:rsidRDefault="00434503" w:rsidP="00E83ABC">
            <w:r w:rsidRPr="00894EB4">
              <w:t>FR1: 100MHz</w:t>
            </w:r>
          </w:p>
          <w:p w14:paraId="02A1552E" w14:textId="77777777" w:rsidR="00434503" w:rsidRPr="00894EB4" w:rsidRDefault="00434503" w:rsidP="00E83ABC">
            <w:pPr>
              <w:rPr>
                <w:bCs/>
              </w:rPr>
            </w:pPr>
            <w:r w:rsidRPr="00894EB4">
              <w:t>FR2: 400MHz</w:t>
            </w:r>
          </w:p>
        </w:tc>
      </w:tr>
      <w:tr w:rsidR="00434503" w:rsidRPr="00894EB4" w14:paraId="4B8EFD7C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DA855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BS noise figure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FB139" w14:textId="77777777" w:rsidR="00434503" w:rsidRPr="00894EB4" w:rsidRDefault="00434503" w:rsidP="00E83ABC">
            <w:r w:rsidRPr="00894EB4">
              <w:t>FR1: 5dB</w:t>
            </w:r>
          </w:p>
          <w:p w14:paraId="20BE9CB8" w14:textId="77777777" w:rsidR="00434503" w:rsidRPr="00894EB4" w:rsidRDefault="00434503" w:rsidP="00E83ABC">
            <w:r w:rsidRPr="00894EB4">
              <w:t>FR2: 7dB</w:t>
            </w:r>
          </w:p>
        </w:tc>
      </w:tr>
      <w:tr w:rsidR="00434503" w:rsidRPr="00894EB4" w14:paraId="7A48B569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F5231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UT antenna configurations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0FAF7" w14:textId="77777777" w:rsidR="00434503" w:rsidRPr="00894EB4" w:rsidRDefault="00434503" w:rsidP="00E83ABC">
            <w:pPr>
              <w:rPr>
                <w:bCs/>
              </w:rPr>
            </w:pPr>
            <w:r w:rsidRPr="00894EB4">
              <w:t>Single dual-pol isotropic antenna, (</w:t>
            </w:r>
            <w:proofErr w:type="spellStart"/>
            <w:proofErr w:type="gramStart"/>
            <w:r w:rsidRPr="00894EB4">
              <w:t>M,N</w:t>
            </w:r>
            <w:proofErr w:type="gramEnd"/>
            <w:r w:rsidRPr="00894EB4">
              <w:t>,P,Mg,Ng;Mp,Np</w:t>
            </w:r>
            <w:proofErr w:type="spellEnd"/>
            <w:r w:rsidRPr="00894EB4">
              <w:t>) = (1,1,2,1,1;1,1)</w:t>
            </w:r>
          </w:p>
        </w:tc>
      </w:tr>
      <w:tr w:rsidR="00434503" w:rsidRPr="00894EB4" w14:paraId="249101D4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647B9F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UT noise figure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773FA" w14:textId="77777777" w:rsidR="00434503" w:rsidRPr="00894EB4" w:rsidRDefault="00434503" w:rsidP="00E83ABC">
            <w:r w:rsidRPr="00894EB4">
              <w:t>FR1: 9dB</w:t>
            </w:r>
          </w:p>
          <w:p w14:paraId="11592945" w14:textId="77777777" w:rsidR="00434503" w:rsidRPr="00894EB4" w:rsidRDefault="00434503" w:rsidP="00E83ABC">
            <w:pPr>
              <w:rPr>
                <w:bCs/>
              </w:rPr>
            </w:pPr>
            <w:r w:rsidRPr="00894EB4">
              <w:t>FR2: 10dB</w:t>
            </w:r>
          </w:p>
        </w:tc>
      </w:tr>
      <w:tr w:rsidR="00434503" w:rsidRPr="00894EB4" w14:paraId="446591DC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FD99C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C2D56" w14:textId="77777777" w:rsidR="00434503" w:rsidRPr="00894EB4" w:rsidRDefault="00434503" w:rsidP="00E83ABC">
            <w:r w:rsidRPr="00894EB4">
              <w:t>1.5m for pedestrian type UE</w:t>
            </w:r>
          </w:p>
          <w:p w14:paraId="6073F2CA" w14:textId="77777777" w:rsidR="00434503" w:rsidRPr="00894EB4" w:rsidRDefault="00434503" w:rsidP="00E83ABC">
            <w:r w:rsidRPr="00894EB4">
              <w:rPr>
                <w:rFonts w:hint="eastAsia"/>
              </w:rPr>
              <w:t>5</w:t>
            </w:r>
            <w:r w:rsidRPr="00894EB4">
              <w:t>m for RSU type UE</w:t>
            </w:r>
          </w:p>
          <w:p w14:paraId="5B361236" w14:textId="77777777" w:rsidR="00434503" w:rsidRPr="00894EB4" w:rsidRDefault="00434503" w:rsidP="00E83ABC">
            <w:r w:rsidRPr="00894EB4">
              <w:rPr>
                <w:rFonts w:hint="eastAsia"/>
              </w:rPr>
              <w:t>1</w:t>
            </w:r>
            <w:r w:rsidRPr="00894EB4">
              <w:t>.6m for vehicle type UE</w:t>
            </w:r>
          </w:p>
        </w:tc>
      </w:tr>
      <w:tr w:rsidR="00434503" w:rsidRPr="00894EB4" w14:paraId="0C2CB984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98283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08A0C" w14:textId="77777777" w:rsidR="00434503" w:rsidRPr="00894EB4" w:rsidRDefault="00434503" w:rsidP="00E83ABC">
            <w:r w:rsidRPr="00894EB4">
              <w:t>23dBm</w:t>
            </w:r>
          </w:p>
        </w:tc>
      </w:tr>
      <w:tr w:rsidR="00434503" w:rsidRPr="00894EB4" w14:paraId="66EA8134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5B78C" w14:textId="77777777" w:rsidR="00434503" w:rsidRPr="00894EB4" w:rsidRDefault="00434503" w:rsidP="00E83ABC">
            <w:r w:rsidRPr="00894EB4">
              <w:t>UT Distribution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F5158" w14:textId="77777777" w:rsidR="00434503" w:rsidRPr="00894EB4" w:rsidRDefault="00434503" w:rsidP="00E83ABC">
            <w:pPr>
              <w:widowControl w:val="0"/>
              <w:spacing w:before="60"/>
              <w:ind w:left="18"/>
              <w:rPr>
                <w:rFonts w:eastAsia="DengXian"/>
              </w:rPr>
            </w:pPr>
            <w:r w:rsidRPr="00894EB4">
              <w:rPr>
                <w:rFonts w:eastAsia="DengXian"/>
              </w:rPr>
              <w:t xml:space="preserve">For Highway: </w:t>
            </w:r>
          </w:p>
          <w:p w14:paraId="6F1094DA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rPr>
                <w:rFonts w:hint="eastAsia"/>
              </w:rPr>
              <w:t xml:space="preserve">Vehicle Type </w:t>
            </w:r>
            <w:r w:rsidRPr="00894EB4">
              <w:t xml:space="preserve">UT distribution follows vehicle UE dropping as in Table A.1.2-1 from TR36.885. </w:t>
            </w:r>
          </w:p>
          <w:p w14:paraId="6A2B6102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t xml:space="preserve">RSU-type UTs are uniformly allocated with 100m spacing in the middle of the freeway as per TR36.885. </w:t>
            </w:r>
          </w:p>
          <w:p w14:paraId="1D3586A2" w14:textId="77777777" w:rsidR="00434503" w:rsidRPr="00894EB4" w:rsidRDefault="00434503" w:rsidP="00E83ABC">
            <w:pPr>
              <w:widowControl w:val="0"/>
              <w:spacing w:before="60"/>
              <w:ind w:left="18"/>
              <w:rPr>
                <w:rFonts w:eastAsia="DengXian"/>
              </w:rPr>
            </w:pPr>
            <w:r w:rsidRPr="00894EB4">
              <w:rPr>
                <w:rFonts w:eastAsia="DengXian"/>
              </w:rPr>
              <w:t>For Urban grid:</w:t>
            </w:r>
          </w:p>
          <w:p w14:paraId="297AC6D3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rPr>
                <w:rFonts w:hint="eastAsia"/>
              </w:rPr>
              <w:t xml:space="preserve">Vehicle Type </w:t>
            </w:r>
            <w:r w:rsidRPr="00894EB4">
              <w:t xml:space="preserve">UT distribution follows vehicle UE dropping as in Table A.1.2-1 from TR36.885. </w:t>
            </w:r>
          </w:p>
          <w:p w14:paraId="662A5B8D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t>Pedestrian type UT, the dropping using equally spaced along the sidewalk with a fixed inter-pedestrian X m dropped per TR36.885</w:t>
            </w:r>
          </w:p>
          <w:p w14:paraId="02071455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t xml:space="preserve">Total number of pedestrian UEs is 16 in the </w:t>
            </w:r>
            <w:proofErr w:type="spellStart"/>
            <w:r w:rsidRPr="00894EB4">
              <w:t>centre</w:t>
            </w:r>
            <w:proofErr w:type="spellEnd"/>
            <w:r w:rsidRPr="00894EB4">
              <w:t xml:space="preserve"> grid.</w:t>
            </w:r>
          </w:p>
          <w:p w14:paraId="64A3A7C4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t>Pedestrian UE is in the middle of the sidewalk</w:t>
            </w:r>
          </w:p>
          <w:p w14:paraId="7567EE75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t>The inter-pedestrian UE distance (m) (i.e., X) is calculated by ‘A/16’, where ‘A’ is the total length of sidewalk where the pedestrian UEs are dropped under the assumption of ‘N’ road grids (i.e., ‘{(250m – 17m) + (433m – 17m)} * 2 * N’). For example, if the pedestrian UEs are dropped in ‘14’ road grids, the inter-pedestrian UE distance (m) is ‘36.344’.</w:t>
            </w:r>
          </w:p>
          <w:p w14:paraId="2F33F0B2" w14:textId="77777777" w:rsidR="00434503" w:rsidRPr="00894EB4" w:rsidRDefault="00434503" w:rsidP="00712DAB">
            <w:pPr>
              <w:pStyle w:val="ListParagraph"/>
              <w:widowControl w:val="0"/>
              <w:numPr>
                <w:ilvl w:val="1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</w:pPr>
            <w:r w:rsidRPr="00894EB4">
              <w:t>N=</w:t>
            </w:r>
            <w:proofErr w:type="gramStart"/>
            <w:r w:rsidRPr="00894EB4">
              <w:t>1;</w:t>
            </w:r>
            <w:proofErr w:type="gramEnd"/>
          </w:p>
          <w:p w14:paraId="76A5AF9B" w14:textId="77777777" w:rsidR="00434503" w:rsidRPr="00894EB4" w:rsidRDefault="00434503" w:rsidP="00712DAB">
            <w:pPr>
              <w:pStyle w:val="ListParagraph"/>
              <w:widowControl w:val="0"/>
              <w:numPr>
                <w:ilvl w:val="0"/>
                <w:numId w:val="32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bCs/>
              </w:rPr>
            </w:pPr>
            <w:r w:rsidRPr="00894EB4">
              <w:t>RSU-type UT: the dropping is at the center of intersection per TR36.885.</w:t>
            </w:r>
          </w:p>
          <w:p w14:paraId="4D4ED06F" w14:textId="77777777" w:rsidR="00434503" w:rsidRPr="00894EB4" w:rsidRDefault="00434503" w:rsidP="00E83ABC">
            <w:pPr>
              <w:widowControl w:val="0"/>
              <w:spacing w:before="60"/>
              <w:ind w:left="31"/>
              <w:rPr>
                <w:rFonts w:eastAsia="DengXian"/>
              </w:rPr>
            </w:pPr>
            <w:r w:rsidRPr="00894EB4">
              <w:rPr>
                <w:rFonts w:eastAsia="DengXian"/>
              </w:rPr>
              <w:t>NOTE: A single UT type is used per calibration, e.g., pedestrian type UT, RSU type UT, or vehicle type UT</w:t>
            </w:r>
          </w:p>
          <w:p w14:paraId="639F075E" w14:textId="2C974F29" w:rsidR="00434503" w:rsidRPr="00894EB4" w:rsidRDefault="00434503" w:rsidP="00E83ABC">
            <w:r w:rsidRPr="00894EB4">
              <w:rPr>
                <w:iCs/>
              </w:rPr>
              <w:t>.</w:t>
            </w:r>
          </w:p>
        </w:tc>
      </w:tr>
      <w:tr w:rsidR="00434503" w:rsidRPr="00894EB4" w14:paraId="00B567C8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BA2D9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Sensing target distribution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33B72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Per TR37.885:</w:t>
            </w:r>
            <w:r w:rsidRPr="00894EB4">
              <w:rPr>
                <w:szCs w:val="20"/>
              </w:rPr>
              <w:br/>
              <w:t>- Option A</w:t>
            </w:r>
            <w:r w:rsidRPr="00894EB4">
              <w:rPr>
                <w:szCs w:val="20"/>
              </w:rPr>
              <w:br/>
              <w:t>- Vehicle type distribution: 100% vehicle type 2.</w:t>
            </w:r>
            <w:r w:rsidRPr="00894EB4">
              <w:rPr>
                <w:szCs w:val="20"/>
              </w:rPr>
              <w:br/>
              <w:t>- Clustered dropping is not used.</w:t>
            </w:r>
            <w:r w:rsidRPr="00894EB4">
              <w:rPr>
                <w:szCs w:val="20"/>
              </w:rPr>
              <w:br/>
              <w:t>- Highway: one target uniformly distributed (across multiple drops) within the simulation region. Vehicle speed is 140 km/h in all the lanes as baseline.</w:t>
            </w:r>
          </w:p>
          <w:p w14:paraId="551C4B5F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- Urban Grid: one target is uniformly distributed (across multiple drops) within the center road grid. Vehicle speed is 60 km/h in all the lanes as baseline.</w:t>
            </w:r>
          </w:p>
          <w:p w14:paraId="398455E0" w14:textId="77777777" w:rsidR="00434503" w:rsidRPr="00894EB4" w:rsidRDefault="00434503" w:rsidP="00E83ABC">
            <w:pPr>
              <w:rPr>
                <w:rFonts w:eastAsia="DengXian"/>
                <w:lang w:eastAsia="zh-CN"/>
              </w:rPr>
            </w:pPr>
            <w:r w:rsidRPr="00894EB4">
              <w:rPr>
                <w:rFonts w:eastAsia="DengXian"/>
                <w:lang w:eastAsia="zh-CN"/>
              </w:rPr>
              <w:t xml:space="preserve">NOTE: vehicle is dropped with 5 scattering points (front/left/right/back/roof) and each point has one location, or vehicle is dropped with 1 scattering points. In the case of </w:t>
            </w:r>
            <w:r w:rsidRPr="00894EB4">
              <w:rPr>
                <w:rFonts w:eastAsia="DengXian"/>
                <w:lang w:eastAsia="zh-CN"/>
              </w:rPr>
              <w:lastRenderedPageBreak/>
              <w:t>vehicle with 5 scattering points, spatial consistency is enabled with the following assumptions:</w:t>
            </w:r>
          </w:p>
          <w:p w14:paraId="24DF4E77" w14:textId="43C4915D" w:rsidR="00434503" w:rsidRPr="00894EB4" w:rsidRDefault="00434503" w:rsidP="00712DAB">
            <w:pPr>
              <w:pStyle w:val="ListParagraph"/>
              <w:numPr>
                <w:ilvl w:val="0"/>
                <w:numId w:val="33"/>
              </w:numPr>
              <w:tabs>
                <w:tab w:val="left" w:pos="0"/>
              </w:tabs>
              <w:suppressAutoHyphens/>
              <w:spacing w:after="0"/>
              <w:contextualSpacing w:val="0"/>
              <w:jc w:val="left"/>
              <w:rPr>
                <w:b/>
                <w:bCs/>
              </w:rPr>
            </w:pPr>
            <w:r w:rsidRPr="00894EB4">
              <w:t>The correlation for LOS/NLOS condition of the 5 points is assumed equal to 1. LOS/NLOS condition can be calculated based on the distance of the Tx/Rx to the centroid of the ST, then apply the LOS/NLOS condition to each of the 5 points.</w:t>
            </w:r>
          </w:p>
          <w:p w14:paraId="25D1E7C6" w14:textId="72ED34B7" w:rsidR="00434503" w:rsidRPr="00894EB4" w:rsidRDefault="00434503" w:rsidP="00712DAB">
            <w:pPr>
              <w:pStyle w:val="ListParagraph"/>
              <w:numPr>
                <w:ilvl w:val="0"/>
                <w:numId w:val="33"/>
              </w:numPr>
              <w:spacing w:after="0"/>
              <w:contextualSpacing w:val="0"/>
              <w:jc w:val="left"/>
              <w:rPr>
                <w:b/>
                <w:bCs/>
                <w:szCs w:val="20"/>
                <w:lang w:eastAsia="zh-CN"/>
              </w:rPr>
            </w:pPr>
            <w:r w:rsidRPr="00894EB4">
              <w:rPr>
                <w:lang w:eastAsia="zh-CN"/>
              </w:rPr>
              <w:t xml:space="preserve">The correlation for stochastic cluster paths of the 5 points is assumed equal to 1. The stochastic cluster paths can be calculated between the Tx/Rx and the centroid of the ST, then the stochastic cluster paths </w:t>
            </w:r>
            <w:r w:rsidRPr="00894EB4">
              <w:t xml:space="preserve">are added </w:t>
            </w:r>
            <w:r w:rsidRPr="00894EB4">
              <w:rPr>
                <w:lang w:eastAsia="zh-CN"/>
              </w:rPr>
              <w:t xml:space="preserve">to </w:t>
            </w:r>
            <w:r w:rsidRPr="00894EB4">
              <w:t>each of</w:t>
            </w:r>
            <w:r w:rsidRPr="00894EB4">
              <w:rPr>
                <w:lang w:eastAsia="zh-CN"/>
              </w:rPr>
              <w:t xml:space="preserve"> the 5 points.</w:t>
            </w:r>
          </w:p>
        </w:tc>
      </w:tr>
      <w:tr w:rsidR="00434503" w:rsidRPr="00894EB4" w14:paraId="671AA440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B16C2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RCS for each scattering point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6E141" w14:textId="602BC785" w:rsidR="00434503" w:rsidRPr="00894EB4" w:rsidRDefault="00434503" w:rsidP="00E83ABC"/>
          <w:p w14:paraId="605C2D44" w14:textId="77777777" w:rsidR="00434503" w:rsidRPr="00894EB4" w:rsidRDefault="00434503" w:rsidP="00E83ABC">
            <w:pPr>
              <w:rPr>
                <w:rFonts w:eastAsia="Times New Roman"/>
                <w:szCs w:val="20"/>
              </w:rPr>
            </w:pPr>
          </w:p>
          <w:p w14:paraId="4B417274" w14:textId="77777777" w:rsidR="00434503" w:rsidRPr="00894EB4" w:rsidRDefault="00434503" w:rsidP="00E83ABC">
            <w:pPr>
              <w:rPr>
                <w:rFonts w:eastAsiaTheme="minorEastAsia"/>
              </w:rPr>
            </w:pPr>
            <w:r w:rsidRPr="00894EB4">
              <w:rPr>
                <w:rFonts w:eastAsiaTheme="minorEastAsia"/>
              </w:rPr>
              <w:t>Based on the agreed RCS.</w:t>
            </w:r>
          </w:p>
          <w:p w14:paraId="28D0A36F" w14:textId="77777777" w:rsidR="00434503" w:rsidRPr="00894EB4" w:rsidRDefault="00434503" w:rsidP="00E83ABC">
            <w:pPr>
              <w:rPr>
                <w:rFonts w:eastAsia="Times New Roman"/>
                <w:szCs w:val="20"/>
              </w:rPr>
            </w:pPr>
          </w:p>
        </w:tc>
      </w:tr>
      <w:tr w:rsidR="00434503" w:rsidRPr="00894EB4" w14:paraId="48F73312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C1DAB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Minimum 3D distances between pairs of Tx/Rx and sensing target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AEA9C" w14:textId="77777777" w:rsidR="00434503" w:rsidRPr="00894EB4" w:rsidRDefault="00434503" w:rsidP="00E83ABC">
            <w:r w:rsidRPr="00894EB4">
              <w:t xml:space="preserve">10 m </w:t>
            </w:r>
          </w:p>
        </w:tc>
      </w:tr>
      <w:tr w:rsidR="00434503" w:rsidRPr="00894EB4" w14:paraId="6CFACD94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B6A2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Wrapping Method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44012" w14:textId="77777777" w:rsidR="00434503" w:rsidRPr="00894EB4" w:rsidRDefault="00434503" w:rsidP="00E83ABC">
            <w:r w:rsidRPr="00894EB4">
              <w:t>As defined in urban grid/highway scenario</w:t>
            </w:r>
          </w:p>
        </w:tc>
      </w:tr>
      <w:tr w:rsidR="00434503" w:rsidRPr="00894EB4" w14:paraId="59EAE11E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AD8BD7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szCs w:val="20"/>
              </w:rPr>
              <w:t>Fast fading model (full calibration)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AB8A8" w14:textId="77777777" w:rsidR="00434503" w:rsidRPr="00894EB4" w:rsidRDefault="00434503" w:rsidP="00E83ABC">
            <w:r w:rsidRPr="00894EB4">
              <w:t>Procedures based on 37.885</w:t>
            </w:r>
          </w:p>
        </w:tc>
      </w:tr>
      <w:tr w:rsidR="00434503" w:rsidRPr="00894EB4" w14:paraId="1EA0340A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B1ECE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szCs w:val="20"/>
              </w:rPr>
              <w:t>(u, std) for XPR of target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995AE" w14:textId="0A921E66" w:rsidR="00434503" w:rsidRPr="00894EB4" w:rsidRDefault="00434503" w:rsidP="00E83ABC">
            <w:r w:rsidRPr="00894EB4">
              <w:rPr>
                <w:szCs w:val="20"/>
                <w:lang w:eastAsia="zh-CN"/>
              </w:rPr>
              <w:t xml:space="preserve">(21.12, 6.88) </w:t>
            </w:r>
            <w:proofErr w:type="spellStart"/>
            <w:r w:rsidRPr="00894EB4">
              <w:rPr>
                <w:szCs w:val="20"/>
                <w:lang w:eastAsia="zh-CN"/>
              </w:rPr>
              <w:t>dB.</w:t>
            </w:r>
            <w:proofErr w:type="spellEnd"/>
          </w:p>
        </w:tc>
      </w:tr>
      <w:tr w:rsidR="00434503" w:rsidRPr="00894EB4" w14:paraId="2751A166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938D5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szCs w:val="20"/>
              </w:rPr>
              <w:t>The power threshold for path dropping after concatenation for target channel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5E4A6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[-40dB]</w:t>
            </w:r>
          </w:p>
          <w:p w14:paraId="332180A9" w14:textId="77777777" w:rsidR="00434503" w:rsidRPr="00894EB4" w:rsidRDefault="00434503" w:rsidP="00E83ABC">
            <w:r w:rsidRPr="00894EB4">
              <w:t>FFS: Other power thresholds.</w:t>
            </w:r>
          </w:p>
        </w:tc>
      </w:tr>
      <w:tr w:rsidR="00434503" w:rsidRPr="00894EB4" w14:paraId="64F0FFD8" w14:textId="77777777" w:rsidTr="00517EF8"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97CE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szCs w:val="20"/>
              </w:rPr>
              <w:t>The power threshold for removing clusters in step 6 in section 7.5, TR 38.901 for background channel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98242" w14:textId="2AC42AE2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-25dB</w:t>
            </w:r>
          </w:p>
          <w:p w14:paraId="7976FDBC" w14:textId="42ADD9CC" w:rsidR="00434503" w:rsidRPr="00894EB4" w:rsidRDefault="00434503" w:rsidP="00E83ABC"/>
        </w:tc>
      </w:tr>
      <w:tr w:rsidR="00434503" w:rsidRPr="00894EB4" w14:paraId="5EB1CA61" w14:textId="77777777" w:rsidTr="00517EF8">
        <w:trPr>
          <w:trHeight w:val="1634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93E6B3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rFonts w:eastAsia="Malgun Gothic"/>
                <w:szCs w:val="20"/>
              </w:rPr>
              <w:t>Coupling loss for target channel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0623B7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Chars="10" w:left="22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By definition, need</w:t>
            </w:r>
            <w:proofErr w:type="gramEnd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to consider all direct and indirect paths. The following parameters are included in the calculation:</w:t>
            </w:r>
          </w:p>
          <w:p w14:paraId="0394F049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power scaling factor (pathloss, shadow fading, and RCS component A included)</w:t>
            </w:r>
          </w:p>
          <w:p w14:paraId="03D2DAF8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for small scale</w:t>
            </w:r>
          </w:p>
          <w:p w14:paraId="4B270348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="441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RCS B1/B2 and power of rays in Tx-target/target-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Rx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links (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,n,m</m:t>
                  </m:r>
                </m:sub>
                <m:sup>
                  <m:r>
                    <w:rPr>
                      <w:rFonts w:ascii="Cambria Math" w:hAnsi="Cambria Math"/>
                    </w:rPr>
                    <m:t>k,p</m:t>
                  </m:r>
                </m:sup>
              </m:sSubSup>
            </m:oMath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), 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x/Rx antenna pattern, 3 polarization matrixes, i.e., </w:t>
            </w:r>
          </w:p>
          <w:p w14:paraId="32B5BAEC" w14:textId="77777777" w:rsidR="00434503" w:rsidRPr="00894EB4" w:rsidRDefault="00C37E08" w:rsidP="00E83ABC">
            <w:pPr>
              <w:rPr>
                <w:rFonts w:ascii="Cambria Math" w:hAnsi="Cambria Math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e>
                </m:rad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</m:m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C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 xml:space="preserve">, 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Pr>
                          <m:num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11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22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</m:e>
                    </m:rad>
                  </m:den>
                </m:f>
              </m:oMath>
            </m:oMathPara>
          </w:p>
          <w:p w14:paraId="00D0BA71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="21"/>
              <w:rPr>
                <w:rFonts w:ascii="Times New Roman" w:hAnsi="Times New Roman" w:cs="Times New Roman"/>
              </w:rPr>
            </w:pPr>
            <m:oMathPara>
              <m:oMath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tx,s,θ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tx,s,ϕ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tx,n,m,AOD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k,p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</m:m>
                  </m:e>
                </m:d>
              </m:oMath>
            </m:oMathPara>
          </w:p>
          <w:p w14:paraId="628D3832" w14:textId="77777777" w:rsidR="00434503" w:rsidRPr="00894EB4" w:rsidRDefault="00434503" w:rsidP="00E83ABC"/>
        </w:tc>
      </w:tr>
      <w:tr w:rsidR="00434503" w:rsidRPr="00894EB4" w14:paraId="47DBC562" w14:textId="77777777" w:rsidTr="00517EF8">
        <w:trPr>
          <w:trHeight w:val="1620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DC5F9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szCs w:val="20"/>
              </w:rPr>
              <w:lastRenderedPageBreak/>
              <w:t>Sensing Tx/Rx selection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E062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= Tx-Rx pairs to be selected for the target. </w:t>
            </w:r>
          </w:p>
          <w:p w14:paraId="0EFD044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For urban grid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 = 4</w:t>
            </w:r>
          </w:p>
          <w:p w14:paraId="1B99776D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For Highway </w:t>
            </w:r>
            <w:r w:rsidRPr="00894EB4">
              <w:rPr>
                <w:i/>
                <w:iCs/>
                <w:szCs w:val="20"/>
              </w:rPr>
              <w:t>N</w:t>
            </w:r>
            <w:r w:rsidRPr="00894EB4">
              <w:rPr>
                <w:szCs w:val="20"/>
              </w:rPr>
              <w:t xml:space="preserve"> = 4</w:t>
            </w:r>
          </w:p>
          <w:p w14:paraId="69875874" w14:textId="77777777" w:rsidR="00434503" w:rsidRPr="00894EB4" w:rsidRDefault="00434503" w:rsidP="00E83ABC">
            <w:pPr>
              <w:rPr>
                <w:szCs w:val="20"/>
              </w:rPr>
            </w:pPr>
          </w:p>
          <w:p w14:paraId="08593B67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NOTE: Based on the Tx-Rx pair with the </w:t>
            </w:r>
            <w:r w:rsidRPr="00894EB4">
              <w:rPr>
                <w:rFonts w:hint="eastAsia"/>
                <w:szCs w:val="20"/>
              </w:rPr>
              <w:t>smallest</w:t>
            </w:r>
            <w:r w:rsidRPr="00894EB4">
              <w:rPr>
                <w:szCs w:val="20"/>
              </w:rPr>
              <w:t xml:space="preserve"> power scaling factor of the target channel. </w:t>
            </w:r>
          </w:p>
          <w:p w14:paraId="15325B0D" w14:textId="0C863C77" w:rsidR="00434503" w:rsidRPr="00894EB4" w:rsidRDefault="00434503" w:rsidP="00E83ABC"/>
        </w:tc>
      </w:tr>
      <w:tr w:rsidR="00434503" w:rsidRPr="00894EB4" w14:paraId="6EC69D02" w14:textId="77777777" w:rsidTr="00517EF8">
        <w:trPr>
          <w:trHeight w:val="1620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01B44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Absolute delay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2D14D" w14:textId="3F18A512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The model of </w:t>
            </w:r>
            <w:proofErr w:type="spellStart"/>
            <w:r w:rsidRPr="00894EB4">
              <w:rPr>
                <w:szCs w:val="20"/>
              </w:rPr>
              <w:t>UMa</w:t>
            </w:r>
            <w:proofErr w:type="spellEnd"/>
            <w:r w:rsidRPr="00894EB4">
              <w:rPr>
                <w:szCs w:val="20"/>
              </w:rPr>
              <w:t xml:space="preserve"> scenario defined in TR 38.901 7-24GHz channel modelling [Table 7.6.9-1] is reused for Highway (FR2)/Urban Grid for all sensing modes.</w:t>
            </w:r>
          </w:p>
          <w:p w14:paraId="68744964" w14:textId="77777777" w:rsidR="00434503" w:rsidRPr="00894EB4" w:rsidRDefault="00434503" w:rsidP="00E83ABC">
            <w:pPr>
              <w:rPr>
                <w:szCs w:val="20"/>
              </w:rPr>
            </w:pPr>
          </w:p>
          <w:p w14:paraId="50307A09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The model of </w:t>
            </w:r>
            <w:proofErr w:type="spellStart"/>
            <w:r w:rsidRPr="00894EB4">
              <w:rPr>
                <w:szCs w:val="20"/>
              </w:rPr>
              <w:t>RMa</w:t>
            </w:r>
            <w:proofErr w:type="spellEnd"/>
            <w:r w:rsidRPr="00894EB4">
              <w:rPr>
                <w:szCs w:val="20"/>
              </w:rPr>
              <w:t xml:space="preserve"> scenario defined in TR 38.901 7-24GHz channel modelling [Table 7.6.9-1] is reused for Highway (1732m ISD) for all sensing modes.</w:t>
            </w:r>
          </w:p>
        </w:tc>
      </w:tr>
      <w:tr w:rsidR="00434503" w:rsidRPr="00894EB4" w14:paraId="77540879" w14:textId="77777777" w:rsidTr="00517EF8">
        <w:trPr>
          <w:trHeight w:val="1232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24B96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Metrics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AAF0E" w14:textId="77777777" w:rsidR="00434503" w:rsidRPr="00894EB4" w:rsidRDefault="00434503" w:rsidP="00E83ABC">
            <w:r w:rsidRPr="00894EB4">
              <w:t xml:space="preserve">Coupling loss for target channel </w:t>
            </w:r>
          </w:p>
          <w:p w14:paraId="3A3A85B3" w14:textId="2F81828D" w:rsidR="00434503" w:rsidRPr="00894EB4" w:rsidRDefault="00434503" w:rsidP="00E83ABC">
            <w:r w:rsidRPr="00894EB4">
              <w:t>Coupling loss for background channel (in case of monostatic sensing, this is the linear sum of the coupling loss between Tx/Rx and all reference points)</w:t>
            </w:r>
          </w:p>
          <w:p w14:paraId="72280728" w14:textId="77777777" w:rsidR="00434503" w:rsidRPr="00894EB4" w:rsidRDefault="00434503" w:rsidP="00E83ABC">
            <w:pPr>
              <w:widowControl w:val="0"/>
              <w:spacing w:before="60"/>
            </w:pPr>
            <w:r w:rsidRPr="00894EB4">
              <w:t>Note: CDFs can be separately generated for target channel, background channel</w:t>
            </w:r>
          </w:p>
          <w:p w14:paraId="04A76F4A" w14:textId="77777777" w:rsidR="00434503" w:rsidRPr="00894EB4" w:rsidRDefault="00434503" w:rsidP="00E83ABC">
            <w:pPr>
              <w:widowControl w:val="0"/>
              <w:spacing w:before="60"/>
            </w:pPr>
          </w:p>
          <w:p w14:paraId="266510C6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t xml:space="preserve">CDF of Delay Spread and Angle Spread (ASD, ZSD, ASA, ZSA). </w:t>
            </w:r>
            <w:r w:rsidRPr="00894EB4">
              <w:rPr>
                <w:szCs w:val="20"/>
              </w:rPr>
              <w:t xml:space="preserve">Definition of Delay Spread is </w:t>
            </w:r>
            <w:proofErr w:type="gramStart"/>
            <w:r w:rsidRPr="00894EB4">
              <w:rPr>
                <w:szCs w:val="20"/>
              </w:rPr>
              <w:t>similar to</w:t>
            </w:r>
            <w:proofErr w:type="gramEnd"/>
            <w:r w:rsidRPr="00894EB4">
              <w:rPr>
                <w:szCs w:val="20"/>
              </w:rPr>
              <w:t xml:space="preserve"> the definition of angle spread in Annex A of TR 25.996, </w:t>
            </w:r>
          </w:p>
          <w:p w14:paraId="0E4139D3" w14:textId="77777777" w:rsidR="00434503" w:rsidRPr="00894EB4" w:rsidRDefault="00434503" w:rsidP="00E83ABC">
            <w:pPr>
              <w:widowControl w:val="0"/>
              <w:spacing w:before="60"/>
            </w:pPr>
            <w:r w:rsidRPr="00894EB4">
              <w:rPr>
                <w:szCs w:val="20"/>
              </w:rPr>
              <w:t>Definition of Angle Spread can ref to Annex A of TR 25.996.</w:t>
            </w:r>
          </w:p>
        </w:tc>
      </w:tr>
    </w:tbl>
    <w:p w14:paraId="6DD60C54" w14:textId="77777777" w:rsidR="00434503" w:rsidRPr="00894EB4" w:rsidRDefault="00434503" w:rsidP="00434503">
      <w:pPr>
        <w:rPr>
          <w:b/>
        </w:rPr>
      </w:pPr>
    </w:p>
    <w:p w14:paraId="47A3F4D1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5EBE6C26" w14:textId="6D31782D" w:rsidR="00434503" w:rsidRPr="00517EF8" w:rsidRDefault="00434503" w:rsidP="00712DAB">
      <w:pPr>
        <w:pStyle w:val="Heading2"/>
        <w:numPr>
          <w:ilvl w:val="1"/>
          <w:numId w:val="42"/>
        </w:numPr>
        <w:tabs>
          <w:tab w:val="num" w:pos="0"/>
        </w:tabs>
        <w:ind w:left="840" w:hanging="420"/>
        <w:rPr>
          <w:highlight w:val="green"/>
        </w:rPr>
      </w:pPr>
      <w:r w:rsidRPr="00894EB4">
        <w:rPr>
          <w:highlight w:val="green"/>
        </w:rPr>
        <w:t xml:space="preserve">Proposal 5-3-1 </w:t>
      </w:r>
    </w:p>
    <w:p w14:paraId="43BF1D31" w14:textId="094423AE" w:rsidR="00434503" w:rsidRPr="00894EB4" w:rsidRDefault="00434503" w:rsidP="00434503">
      <w:r w:rsidRPr="00894EB4">
        <w:rPr>
          <w:b/>
          <w:u w:val="single"/>
        </w:rPr>
        <w:t xml:space="preserve">Proposal 5-3-1:  </w:t>
      </w:r>
      <w:r w:rsidRPr="00894EB4">
        <w:t xml:space="preserve">For the purposes of </w:t>
      </w:r>
      <w:proofErr w:type="gramStart"/>
      <w:r w:rsidRPr="00894EB4">
        <w:t>large scale</w:t>
      </w:r>
      <w:proofErr w:type="gramEnd"/>
      <w:r w:rsidRPr="00894EB4">
        <w:t xml:space="preserve"> calibration for Human (indoor and outdoor) sensing targets, the following calibration parameters are proposed below in Table x. </w:t>
      </w:r>
    </w:p>
    <w:p w14:paraId="15CFC5E2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large scale calibration for Human sensing targets</w:t>
      </w:r>
    </w:p>
    <w:p w14:paraId="5EE723D9" w14:textId="77777777" w:rsidR="00434503" w:rsidRPr="00894EB4" w:rsidRDefault="00434503" w:rsidP="00434503"/>
    <w:tbl>
      <w:tblPr>
        <w:tblW w:w="9628" w:type="dxa"/>
        <w:tblLook w:val="04A0" w:firstRow="1" w:lastRow="0" w:firstColumn="1" w:lastColumn="0" w:noHBand="0" w:noVBand="1"/>
      </w:tblPr>
      <w:tblGrid>
        <w:gridCol w:w="2523"/>
        <w:gridCol w:w="3592"/>
        <w:gridCol w:w="3513"/>
      </w:tblGrid>
      <w:tr w:rsidR="00434503" w:rsidRPr="00894EB4" w14:paraId="071F62CE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7373D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EFF39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Indoor Values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1DBEF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Outdoor Values</w:t>
            </w:r>
          </w:p>
        </w:tc>
      </w:tr>
      <w:tr w:rsidR="00434503" w:rsidRPr="00C37E08" w14:paraId="032A89D3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E24F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Scenario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D1768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Indoor office</w:t>
            </w:r>
          </w:p>
          <w:p w14:paraId="46F7DE67" w14:textId="77777777" w:rsidR="00434503" w:rsidRPr="00894EB4" w:rsidRDefault="00434503" w:rsidP="00E83ABC">
            <w:pPr>
              <w:ind w:left="241"/>
              <w:rPr>
                <w:lang w:val="en-SG"/>
              </w:rPr>
            </w:pPr>
            <w:r w:rsidRPr="00894EB4">
              <w:rPr>
                <w:lang w:val="en-SG"/>
              </w:rPr>
              <w:t>12 sectors per 120m * 50m * 3m</w:t>
            </w:r>
          </w:p>
          <w:p w14:paraId="2E1BE54B" w14:textId="77777777" w:rsidR="00434503" w:rsidRPr="00894EB4" w:rsidRDefault="00434503" w:rsidP="00894EB4">
            <w:pPr>
              <w:ind w:left="241"/>
            </w:pPr>
            <w:r w:rsidRPr="00894EB4">
              <w:t>ISD = 20m</w:t>
            </w:r>
          </w:p>
          <w:p w14:paraId="7F3839D8" w14:textId="77777777" w:rsidR="00434503" w:rsidRPr="00894EB4" w:rsidRDefault="00434503" w:rsidP="00E83ABC">
            <w:pPr>
              <w:rPr>
                <w:bCs/>
              </w:rPr>
            </w:pPr>
            <w:proofErr w:type="spellStart"/>
            <w:r w:rsidRPr="00894EB4">
              <w:rPr>
                <w:bCs/>
              </w:rPr>
              <w:t>InF</w:t>
            </w:r>
            <w:proofErr w:type="spellEnd"/>
            <w:r w:rsidRPr="00894EB4">
              <w:rPr>
                <w:bCs/>
              </w:rPr>
              <w:t>-SH</w:t>
            </w:r>
          </w:p>
          <w:p w14:paraId="2B101E3D" w14:textId="77777777" w:rsidR="00434503" w:rsidRPr="00894EB4" w:rsidRDefault="00434503" w:rsidP="00894EB4">
            <w:pPr>
              <w:ind w:left="241"/>
              <w:rPr>
                <w:bCs/>
              </w:rPr>
            </w:pPr>
            <w:r w:rsidRPr="00894EB4">
              <w:rPr>
                <w:bCs/>
              </w:rPr>
              <w:t>Hall size: 300x150 m</w:t>
            </w:r>
          </w:p>
          <w:p w14:paraId="2464CCEC" w14:textId="77777777" w:rsidR="00434503" w:rsidRPr="00894EB4" w:rsidRDefault="00434503" w:rsidP="00894EB4">
            <w:pPr>
              <w:ind w:left="241"/>
              <w:rPr>
                <w:bCs/>
              </w:rPr>
            </w:pPr>
            <w:r w:rsidRPr="00894EB4">
              <w:rPr>
                <w:bCs/>
              </w:rPr>
              <w:lastRenderedPageBreak/>
              <w:t>Room height: 10m</w:t>
            </w:r>
          </w:p>
          <w:p w14:paraId="4A164D81" w14:textId="77777777" w:rsidR="00434503" w:rsidRPr="00894EB4" w:rsidRDefault="00434503" w:rsidP="00894EB4">
            <w:pPr>
              <w:ind w:left="241"/>
              <w:rPr>
                <w:rFonts w:eastAsia="Malgun Gothic"/>
                <w:szCs w:val="20"/>
                <w:lang w:eastAsia="zh-CN"/>
              </w:rPr>
            </w:pPr>
            <w:r w:rsidRPr="00894EB4">
              <w:rPr>
                <w:rFonts w:eastAsia="Malgun Gothic"/>
                <w:szCs w:val="20"/>
              </w:rPr>
              <w:t>18 BSs on a square lattice with spacing D, located D/2 from the walls.</w:t>
            </w:r>
          </w:p>
          <w:p w14:paraId="54A82A8C" w14:textId="77777777" w:rsidR="00434503" w:rsidRPr="00894EB4" w:rsidRDefault="00434503" w:rsidP="00894EB4">
            <w:pPr>
              <w:ind w:left="241"/>
              <w:rPr>
                <w:rFonts w:eastAsia="Malgun Gothic"/>
                <w:szCs w:val="20"/>
              </w:rPr>
            </w:pPr>
            <w:r w:rsidRPr="00894EB4">
              <w:rPr>
                <w:rFonts w:eastAsia="Malgun Gothic"/>
                <w:szCs w:val="20"/>
              </w:rPr>
              <w:t>-big hall (L=300m x W=150m): D=50m</w:t>
            </w:r>
          </w:p>
          <w:p w14:paraId="52753126" w14:textId="77777777" w:rsidR="00434503" w:rsidRPr="00894EB4" w:rsidRDefault="00434503" w:rsidP="00E83ABC">
            <w:pPr>
              <w:rPr>
                <w:lang w:val="sv-SE"/>
              </w:rPr>
            </w:pPr>
            <w:r w:rsidRPr="00894EB4">
              <w:rPr>
                <w:noProof/>
                <w:lang w:eastAsia="zh-CN"/>
              </w:rPr>
              <w:drawing>
                <wp:inline distT="0" distB="0" distL="0" distR="0" wp14:anchorId="26BCA9DC" wp14:editId="2ECD3018">
                  <wp:extent cx="1390015" cy="734060"/>
                  <wp:effectExtent l="0" t="0" r="0" b="0"/>
                  <wp:docPr id="172891251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015" cy="73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B550B" w14:textId="77777777" w:rsidR="00434503" w:rsidRPr="00894EB4" w:rsidRDefault="00434503" w:rsidP="00E83ABC">
            <w:pPr>
              <w:rPr>
                <w:szCs w:val="20"/>
                <w:lang w:val="de-DE"/>
              </w:rPr>
            </w:pPr>
            <w:r w:rsidRPr="00894EB4">
              <w:rPr>
                <w:szCs w:val="20"/>
                <w:lang w:val="de-DE"/>
              </w:rPr>
              <w:lastRenderedPageBreak/>
              <w:t>UMa (ISD = 500m), UMi (ISD= 200m)</w:t>
            </w:r>
          </w:p>
        </w:tc>
      </w:tr>
      <w:tr w:rsidR="00434503" w:rsidRPr="00894EB4" w14:paraId="0C5ABEF5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61CD3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Sensing mode</w:t>
            </w:r>
          </w:p>
        </w:tc>
        <w:tc>
          <w:tcPr>
            <w:tcW w:w="71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BC94D6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bistatic, UE monostatic</w:t>
            </w:r>
          </w:p>
          <w:p w14:paraId="42A6997A" w14:textId="77777777" w:rsidR="00434503" w:rsidRPr="00894EB4" w:rsidRDefault="00434503" w:rsidP="00E83ABC">
            <w:pPr>
              <w:rPr>
                <w:szCs w:val="20"/>
              </w:rPr>
            </w:pPr>
          </w:p>
        </w:tc>
      </w:tr>
      <w:tr w:rsidR="00434503" w:rsidRPr="00894EB4" w14:paraId="390CD48C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C641F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Target type</w:t>
            </w:r>
          </w:p>
        </w:tc>
        <w:tc>
          <w:tcPr>
            <w:tcW w:w="71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79A5B2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iCs/>
                <w:szCs w:val="20"/>
              </w:rPr>
              <w:t xml:space="preserve">Adult Pedestrian: </w:t>
            </w:r>
            <w:r w:rsidRPr="00894EB4">
              <w:rPr>
                <w:szCs w:val="20"/>
              </w:rPr>
              <w:t xml:space="preserve">0.5m x 0.5m x 1.75m. </w:t>
            </w:r>
          </w:p>
          <w:p w14:paraId="2CD66C7D" w14:textId="77777777" w:rsidR="00434503" w:rsidRPr="00894EB4" w:rsidRDefault="00434503" w:rsidP="00E83ABC">
            <w:pPr>
              <w:rPr>
                <w:iCs/>
                <w:szCs w:val="20"/>
              </w:rPr>
            </w:pPr>
            <w:r w:rsidRPr="00894EB4">
              <w:rPr>
                <w:iCs/>
                <w:szCs w:val="20"/>
              </w:rPr>
              <w:t>Note: Height of scattering point 1.5m</w:t>
            </w:r>
          </w:p>
        </w:tc>
      </w:tr>
      <w:tr w:rsidR="00434503" w:rsidRPr="00894EB4" w14:paraId="47A0E82F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2D03B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B4B50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Single 360-degree sector can be assumed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51AC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Single 360-degree sector can be assumed</w:t>
            </w:r>
          </w:p>
        </w:tc>
      </w:tr>
      <w:tr w:rsidR="00434503" w:rsidRPr="00894EB4" w14:paraId="2166F87C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82D3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Carrier Frequency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B5E2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6 GHz</w:t>
            </w:r>
          </w:p>
          <w:p w14:paraId="31883A2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30 GHz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C43F9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6 GHz</w:t>
            </w:r>
          </w:p>
          <w:p w14:paraId="0738998A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30 GHz</w:t>
            </w:r>
          </w:p>
        </w:tc>
      </w:tr>
      <w:tr w:rsidR="00434503" w:rsidRPr="00894EB4" w14:paraId="39D17048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76D1D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antenna configurations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1B09F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Single dual-pol isotropic antenna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1C1B7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Single dual-pol isotropic antenna</w:t>
            </w:r>
          </w:p>
        </w:tc>
      </w:tr>
      <w:tr w:rsidR="00434503" w:rsidRPr="00894EB4" w14:paraId="109835FA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CD5C17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Tx power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2A158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FR1: </w:t>
            </w:r>
            <w:r w:rsidRPr="00894EB4">
              <w:rPr>
                <w:rFonts w:eastAsia="DengXian"/>
              </w:rPr>
              <w:t>24dBm</w:t>
            </w:r>
          </w:p>
          <w:p w14:paraId="7C046F47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23dBm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DED7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56dBm</w:t>
            </w:r>
          </w:p>
          <w:p w14:paraId="69FC56B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41dBm</w:t>
            </w:r>
          </w:p>
        </w:tc>
      </w:tr>
      <w:tr w:rsidR="00434503" w:rsidRPr="00894EB4" w14:paraId="6DF10236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B7CD4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Bandwidth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0B604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100MHz</w:t>
            </w:r>
          </w:p>
          <w:p w14:paraId="7BE3B1F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400MHz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F0388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100MHz</w:t>
            </w:r>
          </w:p>
          <w:p w14:paraId="4BA7583D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400MHz</w:t>
            </w:r>
          </w:p>
        </w:tc>
      </w:tr>
      <w:tr w:rsidR="00434503" w:rsidRPr="00894EB4" w14:paraId="63123ECA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EBA97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BS noise figure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91F20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5dB</w:t>
            </w:r>
          </w:p>
          <w:p w14:paraId="17ABFA86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7dB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6AFBC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5dB</w:t>
            </w:r>
          </w:p>
          <w:p w14:paraId="6A809CF4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7dB</w:t>
            </w:r>
          </w:p>
        </w:tc>
      </w:tr>
      <w:tr w:rsidR="00434503" w:rsidRPr="00894EB4" w14:paraId="4C08C2A3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FB8C7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UT antenna configurations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08B9F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Single dual-pol isotropic antenna; (</w:t>
            </w:r>
            <w:proofErr w:type="spellStart"/>
            <w:proofErr w:type="gramStart"/>
            <w:r w:rsidRPr="00894EB4">
              <w:rPr>
                <w:szCs w:val="20"/>
              </w:rPr>
              <w:t>M,N</w:t>
            </w:r>
            <w:proofErr w:type="gramEnd"/>
            <w:r w:rsidRPr="00894EB4">
              <w:rPr>
                <w:szCs w:val="20"/>
              </w:rPr>
              <w:t>,P,Mg,Ng;Mp,Np</w:t>
            </w:r>
            <w:proofErr w:type="spellEnd"/>
            <w:r w:rsidRPr="00894EB4">
              <w:rPr>
                <w:szCs w:val="20"/>
              </w:rPr>
              <w:t>) = (1,1,2,1,1;1,1)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95118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Single dual-pol isotropic antenna; (</w:t>
            </w:r>
            <w:proofErr w:type="spellStart"/>
            <w:proofErr w:type="gramStart"/>
            <w:r w:rsidRPr="00894EB4">
              <w:rPr>
                <w:szCs w:val="20"/>
              </w:rPr>
              <w:t>M,N</w:t>
            </w:r>
            <w:proofErr w:type="gramEnd"/>
            <w:r w:rsidRPr="00894EB4">
              <w:rPr>
                <w:szCs w:val="20"/>
              </w:rPr>
              <w:t>,P,Mg,Ng;Mp,Np</w:t>
            </w:r>
            <w:proofErr w:type="spellEnd"/>
            <w:r w:rsidRPr="00894EB4">
              <w:rPr>
                <w:szCs w:val="20"/>
              </w:rPr>
              <w:t>) = (1,1,2,1,1;1,1)</w:t>
            </w:r>
          </w:p>
        </w:tc>
      </w:tr>
      <w:tr w:rsidR="00434503" w:rsidRPr="00894EB4" w14:paraId="52565197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FB48B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UT noise figure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D5A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9dB</w:t>
            </w:r>
          </w:p>
          <w:p w14:paraId="3ECD6320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10dB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09F02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FR1: 9dB</w:t>
            </w:r>
          </w:p>
          <w:p w14:paraId="5DC10E81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FR2: 10dB</w:t>
            </w:r>
          </w:p>
        </w:tc>
      </w:tr>
      <w:tr w:rsidR="00434503" w:rsidRPr="00894EB4" w14:paraId="52F7851E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4E8D1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48766" w14:textId="29FA010F" w:rsidR="00434503" w:rsidRPr="00894EB4" w:rsidRDefault="00434503" w:rsidP="00E83ABC">
            <w:pPr>
              <w:rPr>
                <w:szCs w:val="20"/>
              </w:rPr>
            </w:pPr>
            <w:r w:rsidRPr="00894EB4">
              <w:t>1m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B15FE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t>1.5m</w:t>
            </w:r>
          </w:p>
        </w:tc>
      </w:tr>
      <w:tr w:rsidR="00434503" w:rsidRPr="00894EB4" w14:paraId="0D451EBA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AB38D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71864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t>23dBm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F8B0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t>23dBm</w:t>
            </w:r>
          </w:p>
        </w:tc>
      </w:tr>
      <w:tr w:rsidR="00434503" w:rsidRPr="00894EB4" w14:paraId="3C73BD2A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88C3B" w14:textId="77777777" w:rsidR="00434503" w:rsidRPr="00894EB4" w:rsidRDefault="00434503" w:rsidP="00E83ABC">
            <w:r w:rsidRPr="00894EB4">
              <w:t>UT Distribution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871EC" w14:textId="77777777" w:rsidR="00434503" w:rsidRPr="00894EB4" w:rsidRDefault="00434503" w:rsidP="00E83ABC">
            <w:r w:rsidRPr="00894EB4">
              <w:t>Per Table 7.8-1 Indoor-Office</w:t>
            </w:r>
          </w:p>
          <w:p w14:paraId="5167574E" w14:textId="77777777" w:rsidR="00434503" w:rsidRPr="00894EB4" w:rsidRDefault="00434503" w:rsidP="00E83ABC">
            <w:r w:rsidRPr="00894EB4">
              <w:t>Number of UTs: 20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D2CBF" w14:textId="77777777" w:rsidR="00434503" w:rsidRPr="00894EB4" w:rsidRDefault="00434503" w:rsidP="00E83ABC">
            <w:r w:rsidRPr="00894EB4">
              <w:t xml:space="preserve">Per Table 7.8-1. </w:t>
            </w:r>
          </w:p>
          <w:p w14:paraId="36FA53F5" w14:textId="77777777" w:rsidR="00434503" w:rsidRPr="00894EB4" w:rsidRDefault="00434503" w:rsidP="00E83ABC">
            <w:r w:rsidRPr="00894EB4">
              <w:t>Number of UTs/cell: 10</w:t>
            </w:r>
          </w:p>
        </w:tc>
      </w:tr>
      <w:tr w:rsidR="00434503" w:rsidRPr="00894EB4" w14:paraId="0761093E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2CC1F5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Sensing target distribution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9BBB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iCs/>
                <w:szCs w:val="20"/>
              </w:rPr>
              <w:t>100% indoor, 1</w:t>
            </w:r>
            <w:r w:rsidRPr="00894EB4">
              <w:rPr>
                <w:i/>
                <w:iCs/>
                <w:szCs w:val="20"/>
              </w:rPr>
              <w:t xml:space="preserve"> </w:t>
            </w:r>
            <w:r w:rsidRPr="00894EB4">
              <w:rPr>
                <w:szCs w:val="20"/>
              </w:rPr>
              <w:t xml:space="preserve">target uniformly distributed (across multiple drops) over the </w:t>
            </w:r>
            <w:r w:rsidRPr="00894EB4">
              <w:rPr>
                <w:iCs/>
                <w:szCs w:val="20"/>
              </w:rPr>
              <w:t>convex hull of the TRP deployment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2D136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iCs/>
                <w:szCs w:val="20"/>
              </w:rPr>
              <w:t xml:space="preserve">100% </w:t>
            </w:r>
            <w:r w:rsidRPr="00894EB4">
              <w:rPr>
                <w:rFonts w:eastAsiaTheme="minorEastAsia" w:hint="eastAsia"/>
                <w:iCs/>
                <w:szCs w:val="20"/>
                <w:lang w:eastAsia="zh-CN"/>
              </w:rPr>
              <w:t>outdoor.</w:t>
            </w:r>
            <w:r w:rsidRPr="00894EB4">
              <w:rPr>
                <w:rFonts w:eastAsiaTheme="minorEastAsia"/>
                <w:iCs/>
                <w:szCs w:val="20"/>
                <w:lang w:eastAsia="zh-CN"/>
              </w:rPr>
              <w:t xml:space="preserve"> </w:t>
            </w:r>
            <w:r w:rsidRPr="00894EB4">
              <w:rPr>
                <w:iCs/>
                <w:szCs w:val="20"/>
              </w:rPr>
              <w:t>1</w:t>
            </w:r>
            <w:r w:rsidRPr="00894EB4">
              <w:rPr>
                <w:i/>
                <w:iCs/>
                <w:szCs w:val="20"/>
              </w:rPr>
              <w:t xml:space="preserve"> </w:t>
            </w:r>
            <w:r w:rsidRPr="00894EB4">
              <w:rPr>
                <w:szCs w:val="20"/>
              </w:rPr>
              <w:t>target uniformly distributed (across multiple drops) within the center cell.</w:t>
            </w:r>
          </w:p>
        </w:tc>
      </w:tr>
      <w:tr w:rsidR="00434503" w:rsidRPr="00894EB4" w14:paraId="7FE5EFC0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C567B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Component A of the RCS for each scattering point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E870C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-1.37 dBsm</w:t>
            </w:r>
          </w:p>
          <w:p w14:paraId="370FB372" w14:textId="77777777" w:rsidR="00434503" w:rsidRPr="00894EB4" w:rsidRDefault="00434503" w:rsidP="00E83ABC">
            <w:pPr>
              <w:rPr>
                <w:szCs w:val="20"/>
              </w:rPr>
            </w:pP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3FF51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lastRenderedPageBreak/>
              <w:t>-1.37 dBsm</w:t>
            </w:r>
          </w:p>
          <w:p w14:paraId="4746BDA3" w14:textId="77777777" w:rsidR="00434503" w:rsidRPr="00894EB4" w:rsidRDefault="00434503" w:rsidP="00E83ABC">
            <w:pPr>
              <w:rPr>
                <w:szCs w:val="20"/>
              </w:rPr>
            </w:pPr>
          </w:p>
        </w:tc>
      </w:tr>
      <w:tr w:rsidR="00434503" w:rsidRPr="00894EB4" w14:paraId="64B56C90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B9B47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Minimum 3D distances between pairs of Tx/Rx and sensing target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0B674" w14:textId="77777777" w:rsidR="00434503" w:rsidRPr="00894EB4" w:rsidRDefault="00434503" w:rsidP="00E83ABC">
            <w:pPr>
              <w:rPr>
                <w:rFonts w:eastAsia="DengXian"/>
                <w:szCs w:val="20"/>
              </w:rPr>
            </w:pPr>
            <w:r w:rsidRPr="00894EB4">
              <w:rPr>
                <w:rFonts w:eastAsia="DengXian"/>
                <w:szCs w:val="20"/>
              </w:rPr>
              <w:t xml:space="preserve">Min distances defined in TR 38.901 and TR36.843 and TR38.859 </w:t>
            </w:r>
          </w:p>
          <w:p w14:paraId="296C626F" w14:textId="77777777" w:rsidR="00434503" w:rsidRPr="00894EB4" w:rsidRDefault="00434503" w:rsidP="00E83ABC">
            <w:pPr>
              <w:rPr>
                <w:szCs w:val="20"/>
              </w:rPr>
            </w:pP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90ED2" w14:textId="77777777" w:rsidR="00434503" w:rsidRPr="00894EB4" w:rsidRDefault="00434503" w:rsidP="00E83ABC">
            <w:pPr>
              <w:rPr>
                <w:rFonts w:eastAsia="DengXian"/>
                <w:szCs w:val="20"/>
              </w:rPr>
            </w:pPr>
            <w:r w:rsidRPr="00894EB4">
              <w:rPr>
                <w:rFonts w:eastAsia="DengXian"/>
                <w:szCs w:val="20"/>
              </w:rPr>
              <w:t>Min distances defined in TR 38.901 and TR36.843 and TR38.859</w:t>
            </w:r>
          </w:p>
          <w:p w14:paraId="7C8A679A" w14:textId="7FB86458" w:rsidR="00434503" w:rsidRPr="00894EB4" w:rsidRDefault="00434503" w:rsidP="00E83ABC">
            <w:pPr>
              <w:rPr>
                <w:rFonts w:eastAsia="DengXian"/>
                <w:szCs w:val="20"/>
              </w:rPr>
            </w:pPr>
          </w:p>
        </w:tc>
      </w:tr>
      <w:tr w:rsidR="00434503" w:rsidRPr="00894EB4" w14:paraId="7DE51369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2C6A0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Wrapping Method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ABAB3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N/A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91EF2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No wrapping method is used if interference is not modelled, otherwise geographical </w:t>
            </w:r>
            <w:proofErr w:type="gramStart"/>
            <w:r w:rsidRPr="00894EB4">
              <w:rPr>
                <w:szCs w:val="20"/>
              </w:rPr>
              <w:t>distance based</w:t>
            </w:r>
            <w:proofErr w:type="gramEnd"/>
            <w:r w:rsidRPr="00894EB4">
              <w:rPr>
                <w:szCs w:val="20"/>
              </w:rPr>
              <w:t xml:space="preserve"> wrapping</w:t>
            </w:r>
          </w:p>
        </w:tc>
      </w:tr>
      <w:tr w:rsidR="00434503" w:rsidRPr="00894EB4" w14:paraId="55054446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699C1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rFonts w:eastAsia="Malgun Gothic"/>
              </w:rPr>
              <w:t>Coupling loss for target channel</w:t>
            </w:r>
          </w:p>
        </w:tc>
        <w:tc>
          <w:tcPr>
            <w:tcW w:w="71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56FA2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Power scaling factor (pathloss, shadow fading, and RCS component A included)</w:t>
            </w:r>
          </w:p>
          <w:p w14:paraId="0BF8709F" w14:textId="77777777" w:rsidR="00434503" w:rsidRPr="00894EB4" w:rsidRDefault="00C37E08" w:rsidP="00E83ABC">
            <w:pPr>
              <w:rPr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TX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SPST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RX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c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  <w:szCs w:val="20"/>
                          </w:rPr>
                          <m:t>4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π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f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  <w:szCs w:val="20"/>
                  </w:rPr>
                  <m:t>-</m:t>
                </m:r>
                <m:r>
                  <w:rPr>
                    <w:rFonts w:ascii="Cambria Math" w:hAnsi="Cambria Math"/>
                    <w:szCs w:val="20"/>
                  </w:rPr>
                  <m:t>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RCS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A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,1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,2</m:t>
                    </m:r>
                  </m:sub>
                </m:sSub>
              </m:oMath>
            </m:oMathPara>
          </w:p>
        </w:tc>
      </w:tr>
      <w:tr w:rsidR="00434503" w:rsidRPr="00894EB4" w14:paraId="73472A9B" w14:textId="77777777" w:rsidTr="00E83ABC">
        <w:trPr>
          <w:trHeight w:val="1620"/>
        </w:trPr>
        <w:tc>
          <w:tcPr>
            <w:tcW w:w="25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191A54" w14:textId="77777777" w:rsidR="00434503" w:rsidRPr="00894EB4" w:rsidRDefault="00434503" w:rsidP="00E83ABC">
            <w:pPr>
              <w:rPr>
                <w:bCs/>
              </w:rPr>
            </w:pPr>
            <w:r w:rsidRPr="00894EB4">
              <w:t>Sensing Tx/Rx selection</w:t>
            </w:r>
          </w:p>
        </w:tc>
        <w:tc>
          <w:tcPr>
            <w:tcW w:w="35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13EDBE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N = 4 Tx-Rx pairs to be selected for the target. </w:t>
            </w:r>
          </w:p>
          <w:p w14:paraId="33947B13" w14:textId="77777777" w:rsidR="00434503" w:rsidRPr="00894EB4" w:rsidRDefault="00434503" w:rsidP="00E83ABC">
            <w:pPr>
              <w:rPr>
                <w:szCs w:val="20"/>
              </w:rPr>
            </w:pPr>
          </w:p>
          <w:p w14:paraId="624254B4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Based on Tx-Rx pair with the smallest power scaling factor of the target channel.</w:t>
            </w:r>
          </w:p>
        </w:tc>
        <w:tc>
          <w:tcPr>
            <w:tcW w:w="351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5B85E33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N = 4 Tx-Rx pairs to be selected for the target. </w:t>
            </w:r>
          </w:p>
          <w:p w14:paraId="2D029814" w14:textId="77777777" w:rsidR="00434503" w:rsidRPr="00894EB4" w:rsidRDefault="00434503" w:rsidP="00E83ABC">
            <w:pPr>
              <w:rPr>
                <w:szCs w:val="20"/>
              </w:rPr>
            </w:pPr>
          </w:p>
          <w:p w14:paraId="57911107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Based on Tx-Rx pair with the smallest power scaling factor of the target channel.</w:t>
            </w:r>
          </w:p>
        </w:tc>
      </w:tr>
      <w:tr w:rsidR="00434503" w:rsidRPr="00894EB4" w14:paraId="02D5E3BB" w14:textId="77777777" w:rsidTr="00E83ABC">
        <w:tc>
          <w:tcPr>
            <w:tcW w:w="2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A8030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Metrics</w:t>
            </w:r>
          </w:p>
        </w:tc>
        <w:tc>
          <w:tcPr>
            <w:tcW w:w="71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458ED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Coupling loss for target channel </w:t>
            </w:r>
          </w:p>
          <w:p w14:paraId="2DE44B60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Coupling loss for background channel (in case of monostatic sensing, this is the coupling loss between Tx and one reference point)</w:t>
            </w:r>
          </w:p>
          <w:p w14:paraId="2A2C5C19" w14:textId="77777777" w:rsidR="00434503" w:rsidRPr="00894EB4" w:rsidRDefault="00434503" w:rsidP="00E83ABC">
            <w:pPr>
              <w:widowControl w:val="0"/>
              <w:spacing w:before="60"/>
              <w:rPr>
                <w:rFonts w:eastAsia="DengXian"/>
                <w:szCs w:val="20"/>
              </w:rPr>
            </w:pPr>
            <w:r w:rsidRPr="00894EB4">
              <w:rPr>
                <w:szCs w:val="20"/>
              </w:rPr>
              <w:t>Note: CDFs can be separately generated for target channel, background channel</w:t>
            </w:r>
          </w:p>
        </w:tc>
      </w:tr>
    </w:tbl>
    <w:p w14:paraId="628E3CB2" w14:textId="77777777" w:rsidR="00434503" w:rsidRPr="00894EB4" w:rsidRDefault="00434503" w:rsidP="00434503"/>
    <w:p w14:paraId="05BB689D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01A90164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4BA70F34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6CF0F894" w14:textId="4E62781A" w:rsidR="00434503" w:rsidRPr="00517EF8" w:rsidRDefault="00434503" w:rsidP="00712DAB">
      <w:pPr>
        <w:pStyle w:val="Heading2"/>
        <w:numPr>
          <w:ilvl w:val="1"/>
          <w:numId w:val="43"/>
        </w:numPr>
        <w:tabs>
          <w:tab w:val="left" w:pos="0"/>
        </w:tabs>
        <w:ind w:left="840" w:hanging="420"/>
        <w:rPr>
          <w:highlight w:val="green"/>
        </w:rPr>
      </w:pPr>
      <w:r w:rsidRPr="00894EB4">
        <w:rPr>
          <w:highlight w:val="green"/>
        </w:rPr>
        <w:t>Proposal 5-4-2</w:t>
      </w:r>
    </w:p>
    <w:p w14:paraId="26CCDA09" w14:textId="4175C894" w:rsidR="00434503" w:rsidRPr="00894EB4" w:rsidRDefault="00434503" w:rsidP="00434503">
      <w:r w:rsidRPr="00894EB4">
        <w:rPr>
          <w:b/>
          <w:u w:val="single"/>
        </w:rPr>
        <w:t xml:space="preserve">Proposal 5-4-2:  </w:t>
      </w:r>
      <w:r w:rsidRPr="00894EB4">
        <w:t xml:space="preserve">For the purposes of full calibration for Human sensing targets, the following calibration parameters are proposed below in Table x. </w:t>
      </w:r>
    </w:p>
    <w:p w14:paraId="1BD543B1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full calibration for Human sensing targets</w:t>
      </w:r>
    </w:p>
    <w:p w14:paraId="5F92AE85" w14:textId="77777777" w:rsidR="00434503" w:rsidRPr="00894EB4" w:rsidRDefault="00434503" w:rsidP="00434503"/>
    <w:tbl>
      <w:tblPr>
        <w:tblW w:w="9628" w:type="dxa"/>
        <w:tblLayout w:type="fixed"/>
        <w:tblLook w:val="04A0" w:firstRow="1" w:lastRow="0" w:firstColumn="1" w:lastColumn="0" w:noHBand="0" w:noVBand="1"/>
      </w:tblPr>
      <w:tblGrid>
        <w:gridCol w:w="2245"/>
        <w:gridCol w:w="3600"/>
        <w:gridCol w:w="91"/>
        <w:gridCol w:w="3692"/>
      </w:tblGrid>
      <w:tr w:rsidR="00434503" w:rsidRPr="00894EB4" w14:paraId="0B0A8FBC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E20A0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65AB6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Indoor Values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2E7FB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Outdoor Values</w:t>
            </w:r>
          </w:p>
        </w:tc>
      </w:tr>
      <w:tr w:rsidR="00434503" w:rsidRPr="00C37E08" w14:paraId="3C29277F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8C30A" w14:textId="77777777" w:rsidR="00434503" w:rsidRPr="00894EB4" w:rsidRDefault="00434503" w:rsidP="00E83ABC">
            <w:r w:rsidRPr="00894EB4">
              <w:rPr>
                <w:bCs/>
              </w:rPr>
              <w:t>Scenario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9F22C3" w14:textId="77777777" w:rsidR="00434503" w:rsidRPr="00894EB4" w:rsidRDefault="00434503" w:rsidP="00E83ABC">
            <w:pPr>
              <w:rPr>
                <w:lang w:val="en-SG"/>
              </w:rPr>
            </w:pPr>
            <w:r w:rsidRPr="00894EB4">
              <w:rPr>
                <w:lang w:val="en-SG"/>
              </w:rPr>
              <w:t>Indoor office</w:t>
            </w:r>
          </w:p>
          <w:p w14:paraId="07055B4D" w14:textId="77777777" w:rsidR="00434503" w:rsidRPr="00894EB4" w:rsidRDefault="00434503" w:rsidP="00E83ABC">
            <w:pPr>
              <w:ind w:left="241"/>
              <w:rPr>
                <w:lang w:val="en-SG"/>
              </w:rPr>
            </w:pPr>
            <w:r w:rsidRPr="00894EB4">
              <w:rPr>
                <w:lang w:val="en-SG"/>
              </w:rPr>
              <w:t>12 sectors per 120m * 50m * 3m</w:t>
            </w:r>
          </w:p>
          <w:p w14:paraId="738C3EE2" w14:textId="77777777" w:rsidR="00434503" w:rsidRPr="00894EB4" w:rsidRDefault="00434503" w:rsidP="00E83ABC">
            <w:pPr>
              <w:ind w:left="241"/>
            </w:pPr>
            <w:r w:rsidRPr="00894EB4">
              <w:t>ISD = 20m</w:t>
            </w:r>
          </w:p>
          <w:p w14:paraId="665560DB" w14:textId="77777777" w:rsidR="00434503" w:rsidRPr="00894EB4" w:rsidRDefault="00434503" w:rsidP="00E83ABC">
            <w:pPr>
              <w:rPr>
                <w:bCs/>
              </w:rPr>
            </w:pPr>
            <w:proofErr w:type="spellStart"/>
            <w:r w:rsidRPr="00894EB4">
              <w:rPr>
                <w:bCs/>
              </w:rPr>
              <w:t>InF</w:t>
            </w:r>
            <w:proofErr w:type="spellEnd"/>
            <w:r w:rsidRPr="00894EB4">
              <w:rPr>
                <w:bCs/>
              </w:rPr>
              <w:t>-SH</w:t>
            </w:r>
          </w:p>
          <w:p w14:paraId="74719C07" w14:textId="77777777" w:rsidR="00434503" w:rsidRPr="00894EB4" w:rsidRDefault="00434503" w:rsidP="00E83ABC">
            <w:pPr>
              <w:ind w:left="241"/>
              <w:rPr>
                <w:bCs/>
              </w:rPr>
            </w:pPr>
            <w:r w:rsidRPr="00894EB4">
              <w:rPr>
                <w:bCs/>
              </w:rPr>
              <w:t>Hall size: 300x150 m</w:t>
            </w:r>
          </w:p>
          <w:p w14:paraId="457BBD04" w14:textId="77777777" w:rsidR="00434503" w:rsidRPr="00894EB4" w:rsidRDefault="00434503" w:rsidP="00E83ABC">
            <w:pPr>
              <w:ind w:left="241"/>
              <w:rPr>
                <w:bCs/>
              </w:rPr>
            </w:pPr>
            <w:r w:rsidRPr="00894EB4">
              <w:rPr>
                <w:bCs/>
              </w:rPr>
              <w:t>Room height: 10m</w:t>
            </w:r>
          </w:p>
          <w:p w14:paraId="370F21B0" w14:textId="77777777" w:rsidR="00434503" w:rsidRPr="00894EB4" w:rsidRDefault="00434503" w:rsidP="00E83ABC">
            <w:pPr>
              <w:ind w:left="241"/>
              <w:rPr>
                <w:rFonts w:eastAsia="Malgun Gothic"/>
                <w:szCs w:val="20"/>
                <w:lang w:eastAsia="zh-CN"/>
              </w:rPr>
            </w:pPr>
            <w:r w:rsidRPr="00894EB4">
              <w:rPr>
                <w:rFonts w:eastAsia="Malgun Gothic"/>
                <w:szCs w:val="20"/>
              </w:rPr>
              <w:lastRenderedPageBreak/>
              <w:t>18 BSs on a square lattice with spacing D, located D/2 from the walls.</w:t>
            </w:r>
          </w:p>
          <w:p w14:paraId="5A8C319B" w14:textId="77777777" w:rsidR="00434503" w:rsidRPr="00894EB4" w:rsidRDefault="00434503" w:rsidP="00E83ABC">
            <w:pPr>
              <w:ind w:left="241"/>
              <w:rPr>
                <w:rFonts w:eastAsia="Malgun Gothic"/>
                <w:szCs w:val="20"/>
              </w:rPr>
            </w:pPr>
            <w:r w:rsidRPr="00894EB4">
              <w:rPr>
                <w:rFonts w:eastAsia="Malgun Gothic"/>
                <w:szCs w:val="20"/>
              </w:rPr>
              <w:t>-big hall (L=300m x W=150m): D=50m</w:t>
            </w:r>
          </w:p>
          <w:p w14:paraId="4F57EAE3" w14:textId="77777777" w:rsidR="00434503" w:rsidRPr="00894EB4" w:rsidRDefault="00434503" w:rsidP="00E83ABC">
            <w:r w:rsidRPr="00894EB4">
              <w:rPr>
                <w:noProof/>
                <w:lang w:eastAsia="zh-CN"/>
              </w:rPr>
              <w:drawing>
                <wp:inline distT="0" distB="0" distL="0" distR="0" wp14:anchorId="10BAD406" wp14:editId="6A64B2B5">
                  <wp:extent cx="1390015" cy="734060"/>
                  <wp:effectExtent l="0" t="0" r="0" b="0"/>
                  <wp:docPr id="130834388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015" cy="73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AEFA9" w14:textId="77777777" w:rsidR="00434503" w:rsidRPr="00894EB4" w:rsidRDefault="00434503" w:rsidP="00E83ABC">
            <w:pPr>
              <w:rPr>
                <w:lang w:val="de-DE"/>
              </w:rPr>
            </w:pPr>
            <w:r w:rsidRPr="00894EB4">
              <w:rPr>
                <w:lang w:val="de-DE"/>
              </w:rPr>
              <w:lastRenderedPageBreak/>
              <w:t>UMa (ISD = 500m), UMi (ISD= 200m)</w:t>
            </w:r>
          </w:p>
        </w:tc>
      </w:tr>
      <w:tr w:rsidR="00434503" w:rsidRPr="00894EB4" w14:paraId="16EAC93E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D0BC8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Sensing mode</w:t>
            </w:r>
          </w:p>
        </w:tc>
        <w:tc>
          <w:tcPr>
            <w:tcW w:w="73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9A68F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bistatic, UE monostatic</w:t>
            </w:r>
          </w:p>
          <w:p w14:paraId="3B17B0EA" w14:textId="77777777" w:rsidR="00434503" w:rsidRPr="00894EB4" w:rsidRDefault="00434503" w:rsidP="00E83ABC"/>
        </w:tc>
      </w:tr>
      <w:tr w:rsidR="00434503" w:rsidRPr="00894EB4" w14:paraId="5E189525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706E5" w14:textId="77777777" w:rsidR="00434503" w:rsidRPr="00894EB4" w:rsidRDefault="00434503" w:rsidP="00E83ABC">
            <w:r w:rsidRPr="00894EB4">
              <w:rPr>
                <w:bCs/>
              </w:rPr>
              <w:t>Target type</w:t>
            </w:r>
          </w:p>
        </w:tc>
        <w:tc>
          <w:tcPr>
            <w:tcW w:w="73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061F3" w14:textId="77777777" w:rsidR="00434503" w:rsidRPr="00894EB4" w:rsidRDefault="00434503" w:rsidP="00E83ABC">
            <w:r w:rsidRPr="00894EB4">
              <w:rPr>
                <w:iCs/>
              </w:rPr>
              <w:t xml:space="preserve">Adult Pedestrian: </w:t>
            </w:r>
            <w:r w:rsidRPr="00894EB4">
              <w:t>0.5m x 0.5m x 1.75m</w:t>
            </w:r>
          </w:p>
          <w:p w14:paraId="498A6A30" w14:textId="77777777" w:rsidR="00434503" w:rsidRPr="00894EB4" w:rsidRDefault="00434503" w:rsidP="00E83ABC">
            <w:pPr>
              <w:rPr>
                <w:iCs/>
              </w:rPr>
            </w:pPr>
            <w:r w:rsidRPr="00894EB4">
              <w:rPr>
                <w:iCs/>
                <w:szCs w:val="20"/>
              </w:rPr>
              <w:t>Note: Height of scattering point 1.5m</w:t>
            </w:r>
          </w:p>
        </w:tc>
      </w:tr>
      <w:tr w:rsidR="00434503" w:rsidRPr="00894EB4" w14:paraId="74169A86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E97E3" w14:textId="77777777" w:rsidR="00434503" w:rsidRPr="00894EB4" w:rsidRDefault="00434503" w:rsidP="00E83ABC">
            <w:r w:rsidRPr="00894EB4">
              <w:rPr>
                <w:bCs/>
              </w:rPr>
              <w:t>Sectorization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5CB6F" w14:textId="77777777" w:rsidR="00434503" w:rsidRPr="00894EB4" w:rsidRDefault="00434503" w:rsidP="00E83ABC">
            <w:r w:rsidRPr="00894EB4">
              <w:rPr>
                <w:szCs w:val="20"/>
              </w:rPr>
              <w:t>Single 360-degree sector can be assumed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57C9" w14:textId="77777777" w:rsidR="00434503" w:rsidRPr="00894EB4" w:rsidRDefault="00434503" w:rsidP="00E83ABC">
            <w:r w:rsidRPr="00894EB4">
              <w:rPr>
                <w:szCs w:val="20"/>
              </w:rPr>
              <w:t>Single 360-degree sector can be assumed</w:t>
            </w:r>
          </w:p>
        </w:tc>
      </w:tr>
      <w:tr w:rsidR="00434503" w:rsidRPr="00894EB4" w14:paraId="4C4DDDD8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330516" w14:textId="77777777" w:rsidR="00434503" w:rsidRPr="00894EB4" w:rsidRDefault="00434503" w:rsidP="00E83ABC">
            <w:r w:rsidRPr="00894EB4">
              <w:rPr>
                <w:bCs/>
              </w:rPr>
              <w:t>Carrier Frequency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6E0F4" w14:textId="77777777" w:rsidR="00434503" w:rsidRPr="00894EB4" w:rsidRDefault="00434503" w:rsidP="00E83ABC">
            <w:r w:rsidRPr="00894EB4">
              <w:t>FR1: 6 GHz</w:t>
            </w:r>
          </w:p>
          <w:p w14:paraId="1200C0D1" w14:textId="77777777" w:rsidR="00434503" w:rsidRPr="00894EB4" w:rsidRDefault="00434503" w:rsidP="00E83ABC">
            <w:r w:rsidRPr="00894EB4">
              <w:t>FR2: 30 GHz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1D30A" w14:textId="77777777" w:rsidR="00434503" w:rsidRPr="00894EB4" w:rsidRDefault="00434503" w:rsidP="00E83ABC">
            <w:r w:rsidRPr="00894EB4">
              <w:t>FR1: 6 GHz</w:t>
            </w:r>
          </w:p>
          <w:p w14:paraId="7539FA8D" w14:textId="77777777" w:rsidR="00434503" w:rsidRPr="00894EB4" w:rsidRDefault="00434503" w:rsidP="00E83ABC">
            <w:r w:rsidRPr="00894EB4">
              <w:t>FR2: 30 GHz</w:t>
            </w:r>
          </w:p>
        </w:tc>
      </w:tr>
      <w:tr w:rsidR="00434503" w:rsidRPr="00894EB4" w14:paraId="3362EBB2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49397" w14:textId="77777777" w:rsidR="00434503" w:rsidRPr="00894EB4" w:rsidRDefault="00434503" w:rsidP="00E83ABC">
            <w:r w:rsidRPr="00894EB4">
              <w:rPr>
                <w:bCs/>
              </w:rPr>
              <w:t>BS antenna configurations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EE5D0" w14:textId="77777777" w:rsidR="00434503" w:rsidRPr="00894EB4" w:rsidRDefault="00434503" w:rsidP="00E83ABC">
            <w:r w:rsidRPr="00894EB4">
              <w:t>Single dual-pol isotropic antenna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35439" w14:textId="77777777" w:rsidR="00434503" w:rsidRPr="00894EB4" w:rsidRDefault="00434503" w:rsidP="00E83ABC">
            <w:r w:rsidRPr="00894EB4">
              <w:t>Single dual-pol isotropic antenna</w:t>
            </w:r>
          </w:p>
        </w:tc>
      </w:tr>
      <w:tr w:rsidR="00434503" w:rsidRPr="00894EB4" w14:paraId="22DD54AF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8CF19" w14:textId="77777777" w:rsidR="00434503" w:rsidRPr="00894EB4" w:rsidRDefault="00434503" w:rsidP="00E83ABC">
            <w:r w:rsidRPr="00894EB4">
              <w:rPr>
                <w:bCs/>
              </w:rPr>
              <w:t>BS Tx power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DDE3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FR1: </w:t>
            </w:r>
            <w:r w:rsidRPr="00894EB4">
              <w:rPr>
                <w:rFonts w:eastAsia="DengXian"/>
              </w:rPr>
              <w:t>24dBm</w:t>
            </w:r>
          </w:p>
          <w:p w14:paraId="62B24EED" w14:textId="77777777" w:rsidR="00434503" w:rsidRPr="00894EB4" w:rsidRDefault="00434503" w:rsidP="00E83ABC">
            <w:r w:rsidRPr="00894EB4">
              <w:rPr>
                <w:szCs w:val="20"/>
              </w:rPr>
              <w:t>FR2: 23dBm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AB25C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FR1: </w:t>
            </w:r>
            <w:r w:rsidRPr="00894EB4">
              <w:t>56dBm</w:t>
            </w:r>
          </w:p>
          <w:p w14:paraId="7CE97292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FR2: </w:t>
            </w:r>
            <w:r w:rsidRPr="00894EB4">
              <w:t>41dBm</w:t>
            </w:r>
          </w:p>
        </w:tc>
      </w:tr>
      <w:tr w:rsidR="00434503" w:rsidRPr="00894EB4" w14:paraId="3C6497AB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68AFA" w14:textId="77777777" w:rsidR="00434503" w:rsidRPr="00894EB4" w:rsidRDefault="00434503" w:rsidP="00E83ABC">
            <w:r w:rsidRPr="00894EB4">
              <w:rPr>
                <w:bCs/>
              </w:rPr>
              <w:t>Bandwidth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0E64A6" w14:textId="77777777" w:rsidR="00434503" w:rsidRPr="00894EB4" w:rsidRDefault="00434503" w:rsidP="00E83ABC">
            <w:r w:rsidRPr="00894EB4">
              <w:t>FR1: 100MHz</w:t>
            </w:r>
          </w:p>
          <w:p w14:paraId="61380740" w14:textId="77777777" w:rsidR="00434503" w:rsidRPr="00894EB4" w:rsidRDefault="00434503" w:rsidP="00E83ABC">
            <w:r w:rsidRPr="00894EB4">
              <w:t>FR2: 400MHz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7AFF03" w14:textId="77777777" w:rsidR="00434503" w:rsidRPr="00894EB4" w:rsidRDefault="00434503" w:rsidP="00E83ABC">
            <w:r w:rsidRPr="00894EB4">
              <w:t>FR1: 100MHz</w:t>
            </w:r>
          </w:p>
          <w:p w14:paraId="3295EAFC" w14:textId="77777777" w:rsidR="00434503" w:rsidRPr="00894EB4" w:rsidRDefault="00434503" w:rsidP="00E83ABC">
            <w:r w:rsidRPr="00894EB4">
              <w:t>FR2: 400MHz</w:t>
            </w:r>
          </w:p>
        </w:tc>
      </w:tr>
      <w:tr w:rsidR="00434503" w:rsidRPr="00894EB4" w14:paraId="06D5596A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B57F4" w14:textId="77777777" w:rsidR="00434503" w:rsidRPr="00894EB4" w:rsidRDefault="00434503" w:rsidP="00E83ABC">
            <w:r w:rsidRPr="00894EB4">
              <w:rPr>
                <w:bCs/>
              </w:rPr>
              <w:t>BS noise figure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A2DDF" w14:textId="77777777" w:rsidR="00434503" w:rsidRPr="00894EB4" w:rsidRDefault="00434503" w:rsidP="00E83ABC">
            <w:r w:rsidRPr="00894EB4">
              <w:t>FR1: 5dB</w:t>
            </w:r>
          </w:p>
          <w:p w14:paraId="4F8E6BCC" w14:textId="77777777" w:rsidR="00434503" w:rsidRPr="00894EB4" w:rsidRDefault="00434503" w:rsidP="00E83ABC">
            <w:r w:rsidRPr="00894EB4">
              <w:t>FR2: 7dB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A5C42" w14:textId="77777777" w:rsidR="00434503" w:rsidRPr="00894EB4" w:rsidRDefault="00434503" w:rsidP="00E83ABC">
            <w:r w:rsidRPr="00894EB4">
              <w:t>FR1: 5dB</w:t>
            </w:r>
          </w:p>
          <w:p w14:paraId="5F422013" w14:textId="77777777" w:rsidR="00434503" w:rsidRPr="00894EB4" w:rsidRDefault="00434503" w:rsidP="00E83ABC">
            <w:r w:rsidRPr="00894EB4">
              <w:t>FR2: 7dB</w:t>
            </w:r>
          </w:p>
        </w:tc>
      </w:tr>
      <w:tr w:rsidR="00434503" w:rsidRPr="00894EB4" w14:paraId="5D722DBB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3E92F" w14:textId="77777777" w:rsidR="00434503" w:rsidRPr="00894EB4" w:rsidRDefault="00434503" w:rsidP="00E83ABC">
            <w:r w:rsidRPr="00894EB4">
              <w:rPr>
                <w:bCs/>
              </w:rPr>
              <w:t>UT antenna configurations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59A52" w14:textId="77777777" w:rsidR="00434503" w:rsidRPr="00894EB4" w:rsidRDefault="00434503" w:rsidP="00E83ABC">
            <w:r w:rsidRPr="00894EB4">
              <w:rPr>
                <w:szCs w:val="20"/>
              </w:rPr>
              <w:t>Single dual-pol isotropic antenna; (</w:t>
            </w:r>
            <w:proofErr w:type="spellStart"/>
            <w:proofErr w:type="gramStart"/>
            <w:r w:rsidRPr="00894EB4">
              <w:rPr>
                <w:szCs w:val="20"/>
              </w:rPr>
              <w:t>M,N</w:t>
            </w:r>
            <w:proofErr w:type="gramEnd"/>
            <w:r w:rsidRPr="00894EB4">
              <w:rPr>
                <w:szCs w:val="20"/>
              </w:rPr>
              <w:t>,P,Mg,Ng;Mp,Np</w:t>
            </w:r>
            <w:proofErr w:type="spellEnd"/>
            <w:r w:rsidRPr="00894EB4">
              <w:rPr>
                <w:szCs w:val="20"/>
              </w:rPr>
              <w:t>) = (1,1,2,1,1;1,1)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E2B5B" w14:textId="77777777" w:rsidR="00434503" w:rsidRPr="00894EB4" w:rsidRDefault="00434503" w:rsidP="00E83ABC">
            <w:r w:rsidRPr="00894EB4">
              <w:rPr>
                <w:szCs w:val="20"/>
              </w:rPr>
              <w:t>Single dual-pol isotropic antenna; (</w:t>
            </w:r>
            <w:proofErr w:type="spellStart"/>
            <w:proofErr w:type="gramStart"/>
            <w:r w:rsidRPr="00894EB4">
              <w:rPr>
                <w:szCs w:val="20"/>
              </w:rPr>
              <w:t>M,N</w:t>
            </w:r>
            <w:proofErr w:type="gramEnd"/>
            <w:r w:rsidRPr="00894EB4">
              <w:rPr>
                <w:szCs w:val="20"/>
              </w:rPr>
              <w:t>,P,Mg,Ng;Mp,Np</w:t>
            </w:r>
            <w:proofErr w:type="spellEnd"/>
            <w:r w:rsidRPr="00894EB4">
              <w:rPr>
                <w:szCs w:val="20"/>
              </w:rPr>
              <w:t>) = (1,1,2,1,1;1,1)</w:t>
            </w:r>
          </w:p>
        </w:tc>
      </w:tr>
      <w:tr w:rsidR="00434503" w:rsidRPr="00894EB4" w14:paraId="6B3AB179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13974" w14:textId="77777777" w:rsidR="00434503" w:rsidRPr="00894EB4" w:rsidRDefault="00434503" w:rsidP="00E83ABC">
            <w:r w:rsidRPr="00894EB4">
              <w:rPr>
                <w:bCs/>
              </w:rPr>
              <w:t>UT noise figure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15B470" w14:textId="77777777" w:rsidR="00434503" w:rsidRPr="00894EB4" w:rsidRDefault="00434503" w:rsidP="00E83ABC">
            <w:r w:rsidRPr="00894EB4">
              <w:t>FR1: 9dB</w:t>
            </w:r>
          </w:p>
          <w:p w14:paraId="26B8075B" w14:textId="77777777" w:rsidR="00434503" w:rsidRPr="00894EB4" w:rsidRDefault="00434503" w:rsidP="00E83ABC">
            <w:r w:rsidRPr="00894EB4">
              <w:t>FR2: 10dB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FEE7AD" w14:textId="77777777" w:rsidR="00434503" w:rsidRPr="00894EB4" w:rsidRDefault="00434503" w:rsidP="00E83ABC">
            <w:r w:rsidRPr="00894EB4">
              <w:t>FR1: 9dB</w:t>
            </w:r>
          </w:p>
          <w:p w14:paraId="5A0ACBD6" w14:textId="77777777" w:rsidR="00434503" w:rsidRPr="00894EB4" w:rsidRDefault="00434503" w:rsidP="00E83ABC">
            <w:r w:rsidRPr="00894EB4">
              <w:t>FR2: 10dB</w:t>
            </w:r>
          </w:p>
        </w:tc>
      </w:tr>
      <w:tr w:rsidR="00434503" w:rsidRPr="00894EB4" w14:paraId="1955BF13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75BE7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D8AF4" w14:textId="77777777" w:rsidR="00434503" w:rsidRPr="00894EB4" w:rsidRDefault="00434503" w:rsidP="00E83ABC">
            <w:r w:rsidRPr="00894EB4">
              <w:t>1 m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88AE9" w14:textId="77777777" w:rsidR="00434503" w:rsidRPr="00894EB4" w:rsidRDefault="00434503" w:rsidP="00E83ABC">
            <w:r w:rsidRPr="00894EB4">
              <w:t>1.5 m</w:t>
            </w:r>
          </w:p>
        </w:tc>
      </w:tr>
      <w:tr w:rsidR="00434503" w:rsidRPr="00894EB4" w14:paraId="6E36D9FD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8FF8BF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67DBE" w14:textId="77777777" w:rsidR="00434503" w:rsidRPr="00894EB4" w:rsidRDefault="00434503" w:rsidP="00E83ABC">
            <w:r w:rsidRPr="00894EB4">
              <w:t>23dBm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2D15D" w14:textId="77777777" w:rsidR="00434503" w:rsidRPr="00894EB4" w:rsidRDefault="00434503" w:rsidP="00E83ABC">
            <w:r w:rsidRPr="00894EB4">
              <w:t>23dBm</w:t>
            </w:r>
          </w:p>
        </w:tc>
      </w:tr>
      <w:tr w:rsidR="00434503" w:rsidRPr="00894EB4" w14:paraId="5E8314FB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5ACD4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Distribution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42CD6" w14:textId="77777777" w:rsidR="00434503" w:rsidRPr="00894EB4" w:rsidRDefault="00434503" w:rsidP="00E83ABC">
            <w:r w:rsidRPr="00894EB4">
              <w:t>Per Table 7.8-2 Indoor-Office</w:t>
            </w:r>
          </w:p>
          <w:p w14:paraId="44C8F631" w14:textId="77777777" w:rsidR="00434503" w:rsidRPr="00894EB4" w:rsidRDefault="00434503" w:rsidP="00E83ABC">
            <w:r w:rsidRPr="00894EB4">
              <w:t>Number of UTs: 20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997BB" w14:textId="77777777" w:rsidR="00434503" w:rsidRPr="00894EB4" w:rsidRDefault="00434503" w:rsidP="00E83ABC">
            <w:r w:rsidRPr="00894EB4">
              <w:t>Per Table 7.8-2</w:t>
            </w:r>
          </w:p>
          <w:p w14:paraId="5B5ECA48" w14:textId="77777777" w:rsidR="00434503" w:rsidRPr="00894EB4" w:rsidRDefault="00434503" w:rsidP="00E83ABC">
            <w:r w:rsidRPr="00894EB4">
              <w:t>Number of UTs/cell: 10</w:t>
            </w:r>
          </w:p>
        </w:tc>
      </w:tr>
      <w:tr w:rsidR="00434503" w:rsidRPr="00894EB4" w14:paraId="55BE0EAE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8BF71" w14:textId="77777777" w:rsidR="00434503" w:rsidRPr="00894EB4" w:rsidRDefault="00434503" w:rsidP="00E83ABC">
            <w:r w:rsidRPr="00894EB4">
              <w:rPr>
                <w:bCs/>
              </w:rPr>
              <w:t>Sensing target distribution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53F38" w14:textId="77777777" w:rsidR="00434503" w:rsidRPr="00894EB4" w:rsidRDefault="00434503" w:rsidP="00E83ABC">
            <w:r w:rsidRPr="00894EB4">
              <w:rPr>
                <w:iCs/>
              </w:rPr>
              <w:t>100% indoor, 1 target uniformly distributed (across multiple drops) over the convex hull of the TRP deployment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73A23" w14:textId="77777777" w:rsidR="00434503" w:rsidRPr="00894EB4" w:rsidRDefault="00434503" w:rsidP="00E83ABC">
            <w:pPr>
              <w:rPr>
                <w:iCs/>
              </w:rPr>
            </w:pPr>
            <w:r w:rsidRPr="00894EB4">
              <w:rPr>
                <w:iCs/>
                <w:szCs w:val="20"/>
              </w:rPr>
              <w:t xml:space="preserve">100% </w:t>
            </w:r>
            <w:r w:rsidRPr="00894EB4">
              <w:rPr>
                <w:rFonts w:eastAsiaTheme="minorEastAsia" w:hint="eastAsia"/>
                <w:iCs/>
                <w:szCs w:val="20"/>
                <w:lang w:eastAsia="zh-CN"/>
              </w:rPr>
              <w:t>outdoor.</w:t>
            </w:r>
            <w:r w:rsidRPr="00894EB4">
              <w:rPr>
                <w:rFonts w:eastAsiaTheme="minorEastAsia"/>
                <w:iCs/>
                <w:szCs w:val="20"/>
                <w:lang w:eastAsia="zh-CN"/>
              </w:rPr>
              <w:t xml:space="preserve"> </w:t>
            </w:r>
            <w:r w:rsidRPr="00894EB4">
              <w:rPr>
                <w:iCs/>
              </w:rPr>
              <w:t>1</w:t>
            </w:r>
            <w:r w:rsidRPr="00894EB4">
              <w:rPr>
                <w:i/>
                <w:iCs/>
              </w:rPr>
              <w:t xml:space="preserve"> </w:t>
            </w:r>
            <w:r w:rsidRPr="00894EB4">
              <w:t xml:space="preserve">target uniformly distributed (across multiple drops) within the center cell. </w:t>
            </w:r>
          </w:p>
        </w:tc>
      </w:tr>
      <w:tr w:rsidR="00434503" w:rsidRPr="00894EB4" w14:paraId="7AE3A6DB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460B5D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 xml:space="preserve">Minimum 3D distances between </w:t>
            </w:r>
            <w:r w:rsidRPr="00894EB4">
              <w:rPr>
                <w:bCs/>
              </w:rPr>
              <w:lastRenderedPageBreak/>
              <w:t>pairs of Tx/Rx and sensing target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EED0A" w14:textId="77777777" w:rsidR="00434503" w:rsidRPr="00894EB4" w:rsidRDefault="00434503" w:rsidP="00E83ABC">
            <w:pPr>
              <w:rPr>
                <w:rFonts w:eastAsia="DengXian"/>
                <w:szCs w:val="20"/>
              </w:rPr>
            </w:pPr>
            <w:r w:rsidRPr="00894EB4">
              <w:rPr>
                <w:rFonts w:eastAsia="DengXian"/>
                <w:szCs w:val="20"/>
              </w:rPr>
              <w:lastRenderedPageBreak/>
              <w:t>Min distances defined in TR 38.901 and TR36.843 and TR38.859</w:t>
            </w:r>
          </w:p>
          <w:p w14:paraId="04487506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E193B" w14:textId="77777777" w:rsidR="00434503" w:rsidRPr="00894EB4" w:rsidRDefault="00434503" w:rsidP="00E83ABC">
            <w:pPr>
              <w:rPr>
                <w:rFonts w:eastAsia="DengXian"/>
                <w:szCs w:val="20"/>
              </w:rPr>
            </w:pPr>
            <w:r w:rsidRPr="00894EB4">
              <w:rPr>
                <w:rFonts w:eastAsia="DengXian"/>
                <w:szCs w:val="20"/>
              </w:rPr>
              <w:lastRenderedPageBreak/>
              <w:t>Min distances defined in TR 38.901 and TR36.843 and TR38.859</w:t>
            </w:r>
          </w:p>
          <w:p w14:paraId="19DAD32A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</w:p>
        </w:tc>
      </w:tr>
      <w:tr w:rsidR="00434503" w:rsidRPr="00894EB4" w14:paraId="0D9F260B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50D08" w14:textId="77777777" w:rsidR="00434503" w:rsidRPr="00894EB4" w:rsidRDefault="00434503" w:rsidP="00E83ABC">
            <w:r w:rsidRPr="00894EB4">
              <w:rPr>
                <w:bCs/>
              </w:rPr>
              <w:lastRenderedPageBreak/>
              <w:t>RCS for each scattering point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1ADE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rFonts w:cs="Times"/>
                <w:szCs w:val="20"/>
              </w:rPr>
              <w:t xml:space="preserve">Component A: </w:t>
            </w:r>
            <w:r w:rsidRPr="00894EB4">
              <w:rPr>
                <w:szCs w:val="20"/>
              </w:rPr>
              <w:t>-1.37 dBsm</w:t>
            </w:r>
          </w:p>
          <w:p w14:paraId="3189EB2F" w14:textId="5FEE7C74" w:rsidR="00434503" w:rsidRPr="00894EB4" w:rsidRDefault="00434503" w:rsidP="00E83ABC">
            <w:r w:rsidRPr="00894EB4">
              <w:t>Component B1: 0 dB</w:t>
            </w:r>
          </w:p>
          <w:p w14:paraId="1310499C" w14:textId="5B294AFA" w:rsidR="00434503" w:rsidRPr="00894EB4" w:rsidRDefault="00434503" w:rsidP="00E83ABC">
            <w:r w:rsidRPr="00894EB4">
              <w:t>Component B2: 3.94 dB</w:t>
            </w:r>
          </w:p>
          <w:p w14:paraId="72E4AFD9" w14:textId="77777777" w:rsidR="00434503" w:rsidRPr="00894EB4" w:rsidRDefault="00434503" w:rsidP="00E83ABC">
            <w:r w:rsidRPr="00894EB4">
              <w:t>The same values are used for monostatic RCS and bistatic RCS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B114A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  <w:r w:rsidRPr="00894EB4">
              <w:rPr>
                <w:rFonts w:cs="Times"/>
                <w:szCs w:val="20"/>
              </w:rPr>
              <w:t>Component A: -1.37 dBsm</w:t>
            </w:r>
          </w:p>
          <w:p w14:paraId="57132EA8" w14:textId="5A2E34AE" w:rsidR="00434503" w:rsidRPr="00894EB4" w:rsidRDefault="00434503" w:rsidP="00E83ABC">
            <w:r w:rsidRPr="00894EB4">
              <w:t>Component B1: 0 dB</w:t>
            </w:r>
          </w:p>
          <w:p w14:paraId="15F1B6A7" w14:textId="39A7EB93" w:rsidR="00434503" w:rsidRPr="00894EB4" w:rsidRDefault="00434503" w:rsidP="00E83ABC">
            <w:r w:rsidRPr="00894EB4">
              <w:t>Component B2: 3.94 dB</w:t>
            </w:r>
          </w:p>
          <w:p w14:paraId="74F8F36A" w14:textId="77777777" w:rsidR="00434503" w:rsidRPr="00894EB4" w:rsidRDefault="00434503" w:rsidP="00E83ABC">
            <w:r w:rsidRPr="00894EB4">
              <w:t>The same values are used for monostatic RCS and bistatic RCS</w:t>
            </w:r>
          </w:p>
        </w:tc>
      </w:tr>
      <w:tr w:rsidR="00434503" w:rsidRPr="00894EB4" w14:paraId="07A3B944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832347" w14:textId="77777777" w:rsidR="00434503" w:rsidRPr="00894EB4" w:rsidRDefault="00434503" w:rsidP="00E83ABC">
            <w:r w:rsidRPr="00894EB4">
              <w:t>Fast fading model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D25E0" w14:textId="77777777" w:rsidR="00434503" w:rsidRPr="00894EB4" w:rsidRDefault="00434503" w:rsidP="00E83ABC">
            <w:r w:rsidRPr="00894EB4">
              <w:t>For BS to UE link: Follow the procedure defined in TR38.901</w:t>
            </w:r>
            <w:r w:rsidRPr="00894EB4">
              <w:br/>
              <w:t>For BS to target link: Follow the procedure defined in TR38.901</w:t>
            </w:r>
            <w:r w:rsidRPr="00894EB4">
              <w:br/>
              <w:t>for target to UE link: Follow the procedure defined in 38.858</w:t>
            </w:r>
          </w:p>
          <w:p w14:paraId="16D2B601" w14:textId="77777777" w:rsidR="00434503" w:rsidRPr="00894EB4" w:rsidRDefault="00434503" w:rsidP="00E83ABC"/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CFD9C" w14:textId="77777777" w:rsidR="00434503" w:rsidRPr="00894EB4" w:rsidRDefault="00434503" w:rsidP="00E83ABC">
            <w:r w:rsidRPr="00894EB4">
              <w:t>For BS to UE link: Follow the procedure defined in TR38.901</w:t>
            </w:r>
            <w:r w:rsidRPr="00894EB4">
              <w:br/>
              <w:t>For BS to target link: Follow the procedure defined in TR38.901</w:t>
            </w:r>
            <w:r w:rsidRPr="00894EB4">
              <w:br/>
              <w:t>for target to UE link: Follow the procedure defined in 38.858</w:t>
            </w:r>
          </w:p>
          <w:p w14:paraId="1DBA1AD2" w14:textId="77777777" w:rsidR="00434503" w:rsidRPr="00894EB4" w:rsidRDefault="00434503" w:rsidP="00E83ABC"/>
        </w:tc>
      </w:tr>
      <w:tr w:rsidR="00434503" w:rsidRPr="00894EB4" w14:paraId="2C76B823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72A6A" w14:textId="77777777" w:rsidR="00434503" w:rsidRPr="00894EB4" w:rsidRDefault="00434503" w:rsidP="00E83ABC">
            <w:pPr>
              <w:rPr>
                <w:bCs/>
              </w:rPr>
            </w:pPr>
            <w:r w:rsidRPr="00894EB4">
              <w:t>(u, std) for XPR of target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2EDA3" w14:textId="77777777" w:rsidR="00434503" w:rsidRPr="00894EB4" w:rsidRDefault="00434503" w:rsidP="00E83ABC">
            <w:pPr>
              <w:rPr>
                <w:lang w:val="sv-SE"/>
              </w:rPr>
            </w:pPr>
            <w:r w:rsidRPr="00894EB4">
              <w:t xml:space="preserve">FFS  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36AD8" w14:textId="77777777" w:rsidR="00434503" w:rsidRPr="00894EB4" w:rsidRDefault="00434503" w:rsidP="00E83ABC">
            <w:r w:rsidRPr="00894EB4">
              <w:t xml:space="preserve">FFS  </w:t>
            </w:r>
          </w:p>
        </w:tc>
      </w:tr>
      <w:tr w:rsidR="00434503" w:rsidRPr="00894EB4" w14:paraId="36C30F5F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2DE1F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The power threshold for path dropping after concatenation for target channel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02912" w14:textId="77777777" w:rsidR="00434503" w:rsidRPr="00894EB4" w:rsidRDefault="00434503" w:rsidP="00E83ABC">
            <w:r w:rsidRPr="00894EB4">
              <w:t>[-40dB]</w:t>
            </w:r>
          </w:p>
          <w:p w14:paraId="59848143" w14:textId="77777777" w:rsidR="00434503" w:rsidRPr="00894EB4" w:rsidRDefault="00434503" w:rsidP="00E83ABC">
            <w:r w:rsidRPr="00894EB4">
              <w:t>FFS: Other power thresholds.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FCC91" w14:textId="77777777" w:rsidR="00434503" w:rsidRPr="00894EB4" w:rsidRDefault="00434503" w:rsidP="00E83ABC">
            <w:r w:rsidRPr="00894EB4">
              <w:t>[-40dB]</w:t>
            </w:r>
          </w:p>
          <w:p w14:paraId="3537BFBA" w14:textId="77777777" w:rsidR="00434503" w:rsidRPr="00894EB4" w:rsidRDefault="00434503" w:rsidP="00E83ABC">
            <w:r w:rsidRPr="00894EB4">
              <w:t>FFS: Other power thresholds.</w:t>
            </w:r>
          </w:p>
        </w:tc>
      </w:tr>
      <w:tr w:rsidR="00434503" w:rsidRPr="00894EB4" w14:paraId="55BA93A4" w14:textId="77777777" w:rsidTr="00E83ABC"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19051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The power threshold for removing clusters in step 6 in section 7.5, TR 38.901 for background channel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A6757" w14:textId="77777777" w:rsidR="00434503" w:rsidRPr="00894EB4" w:rsidRDefault="00434503" w:rsidP="00E83ABC">
            <w:r w:rsidRPr="00894EB4">
              <w:t>[-25dB]</w:t>
            </w:r>
          </w:p>
          <w:p w14:paraId="6EDB4E71" w14:textId="77777777" w:rsidR="00434503" w:rsidRPr="00894EB4" w:rsidRDefault="00434503" w:rsidP="00E83ABC">
            <w:pPr>
              <w:rPr>
                <w:bCs/>
              </w:rPr>
            </w:pPr>
            <w:r w:rsidRPr="00894EB4">
              <w:t>FFS: Other power thresholds.</w:t>
            </w:r>
          </w:p>
        </w:tc>
        <w:tc>
          <w:tcPr>
            <w:tcW w:w="37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D3D15" w14:textId="77777777" w:rsidR="00434503" w:rsidRPr="00894EB4" w:rsidRDefault="00434503" w:rsidP="00E83ABC">
            <w:r w:rsidRPr="00894EB4">
              <w:t>[-25dB]</w:t>
            </w:r>
          </w:p>
          <w:p w14:paraId="09FD4E89" w14:textId="77777777" w:rsidR="00434503" w:rsidRPr="00894EB4" w:rsidRDefault="00434503" w:rsidP="00E83ABC">
            <w:r w:rsidRPr="00894EB4">
              <w:t>FFS: Other power thresholds.</w:t>
            </w:r>
          </w:p>
        </w:tc>
      </w:tr>
      <w:tr w:rsidR="00434503" w:rsidRPr="00894EB4" w14:paraId="5784CB96" w14:textId="77777777" w:rsidTr="00E83ABC">
        <w:trPr>
          <w:trHeight w:val="4022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EEB6B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rFonts w:eastAsia="Malgun Gothic"/>
              </w:rPr>
              <w:t>Coupling loss for target channel</w:t>
            </w:r>
          </w:p>
        </w:tc>
        <w:tc>
          <w:tcPr>
            <w:tcW w:w="73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A56D7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Chars="10" w:left="22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By definition, need</w:t>
            </w:r>
            <w:proofErr w:type="gramEnd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to consider all direct and indirect paths. The following parameters are included in the calculation:</w:t>
            </w:r>
          </w:p>
          <w:p w14:paraId="58C25065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power scaling factor (pathloss, shadow fading, and RCS component A included)</w:t>
            </w:r>
          </w:p>
          <w:p w14:paraId="319307D0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for small scale</w:t>
            </w:r>
          </w:p>
          <w:p w14:paraId="709F7739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="441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RCS B1/B2 and power of rays in Tx-target/target-Rx links (</w:t>
            </w:r>
            <m:oMath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0"/>
                      <w:szCs w:val="20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P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n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,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0"/>
                          <w:szCs w:val="20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0"/>
                          <w:szCs w:val="20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,n,m</m:t>
                  </m:r>
                </m:sub>
                <m:sup>
                  <m:r>
                    <w:rPr>
                      <w:rFonts w:ascii="Cambria Math" w:hAnsi="Cambria Math" w:cs="Times New Roman"/>
                      <w:sz w:val="20"/>
                      <w:szCs w:val="20"/>
                    </w:rPr>
                    <m:t>k,p</m:t>
                  </m:r>
                </m:sup>
              </m:sSubSup>
            </m:oMath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), Tx/Rx antenna pattern, 3 polarization matrixes, i.e., </w:t>
            </w:r>
          </w:p>
          <w:p w14:paraId="30ADBC8B" w14:textId="77777777" w:rsidR="00434503" w:rsidRPr="00894EB4" w:rsidRDefault="00434503" w:rsidP="00E83ABC">
            <w:pPr>
              <w:widowControl w:val="0"/>
              <w:spacing w:before="60"/>
              <w:rPr>
                <w:rFonts w:eastAsia="DengXian"/>
                <w:lang w:eastAsia="zh-CN"/>
              </w:rPr>
            </w:pPr>
          </w:p>
          <w:p w14:paraId="1426FDA3" w14:textId="77777777" w:rsidR="00434503" w:rsidRPr="00894EB4" w:rsidRDefault="00C37E08" w:rsidP="00E83ABC">
            <w:pPr>
              <w:rPr>
                <w:rFonts w:ascii="Cambria Math" w:hAnsi="Cambria Math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e>
                </m:rad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</m:m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  <w:strike/>
                  </w:rPr>
                  <m:t>C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PM</m:t>
                    </m:r>
                  </m:e>
                  <m:sub>
                    <m:r>
                      <w:rPr>
                        <w:rFonts w:ascii="Cambria Math" w:hAnsi="Cambria Math"/>
                        <w:strike/>
                      </w:rPr>
                      <m:t>rx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CPM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n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CPM</m:t>
                    </m:r>
                  </m:e>
                  <m:sub>
                    <m:r>
                      <w:rPr>
                        <w:rFonts w:ascii="Cambria Math" w:hAnsi="Cambria Math"/>
                        <w:strike/>
                      </w:rPr>
                      <m:t>tx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n</m:t>
                    </m:r>
                    <m:r>
                      <w:rPr>
                        <w:rFonts w:ascii="Cambria Math" w:hAnsi="Cambria Math"/>
                        <w:strike/>
                      </w:rPr>
                      <m:t xml:space="preserve">, </m:t>
                    </m:r>
                    <m:r>
                      <w:rPr>
                        <w:rFonts w:ascii="Cambria Math" w:hAnsi="Cambria Math"/>
                        <w:strike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</m:oMath>
            </m:oMathPara>
          </w:p>
          <w:p w14:paraId="36DD0139" w14:textId="77777777" w:rsidR="00434503" w:rsidRPr="00894EB4" w:rsidRDefault="00C37E08" w:rsidP="00E83ABC">
            <w:pPr>
              <w:pStyle w:val="ace-line"/>
              <w:spacing w:before="0" w:beforeAutospacing="0" w:after="0" w:afterAutospacing="0" w:line="240" w:lineRule="atLeast"/>
              <w:ind w:leftChars="10" w:left="22"/>
              <w:rPr>
                <w:rFonts w:ascii="Times New Roman" w:hAnsi="Times New Roman" w:cs="Times New Roman"/>
                <w:sz w:val="20"/>
                <w:szCs w:val="2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C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 xml:space="preserve">, 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Pr>
                          <m:num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11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22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</m:e>
                    </m:rad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</m:m>
                  </m:e>
                </m:d>
              </m:oMath>
            </m:oMathPara>
          </w:p>
        </w:tc>
      </w:tr>
      <w:tr w:rsidR="00434503" w:rsidRPr="00894EB4" w14:paraId="601AB8D1" w14:textId="77777777" w:rsidTr="00E83ABC">
        <w:trPr>
          <w:trHeight w:val="348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C831834" w14:textId="77777777" w:rsidR="00434503" w:rsidRPr="00894EB4" w:rsidRDefault="00434503" w:rsidP="00E83ABC">
            <w:r w:rsidRPr="00894EB4">
              <w:t>Tx-Rx pairing</w:t>
            </w:r>
          </w:p>
        </w:tc>
        <w:tc>
          <w:tcPr>
            <w:tcW w:w="738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C444D24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N = 4 Tx-Rx pairs to be selected for the target. </w:t>
            </w:r>
          </w:p>
          <w:p w14:paraId="13505E82" w14:textId="77777777" w:rsidR="00434503" w:rsidRPr="00894EB4" w:rsidRDefault="00434503" w:rsidP="00E83ABC">
            <w:pPr>
              <w:rPr>
                <w:szCs w:val="20"/>
              </w:rPr>
            </w:pPr>
          </w:p>
          <w:p w14:paraId="0D466198" w14:textId="77777777" w:rsidR="00434503" w:rsidRPr="00894EB4" w:rsidRDefault="00434503" w:rsidP="00E83ABC">
            <w:r w:rsidRPr="00894EB4">
              <w:rPr>
                <w:szCs w:val="20"/>
              </w:rPr>
              <w:t xml:space="preserve">NOTE1: Based on the Tx-Rx pairs with the </w:t>
            </w:r>
            <w:r w:rsidRPr="00894EB4">
              <w:rPr>
                <w:rFonts w:hint="eastAsia"/>
                <w:szCs w:val="20"/>
              </w:rPr>
              <w:t>smallest</w:t>
            </w:r>
            <w:r w:rsidRPr="00894EB4">
              <w:rPr>
                <w:szCs w:val="20"/>
              </w:rPr>
              <w:t xml:space="preserve"> power scaling factor of the target channel.</w:t>
            </w:r>
          </w:p>
        </w:tc>
      </w:tr>
      <w:tr w:rsidR="00434503" w:rsidRPr="00894EB4" w14:paraId="38B9838E" w14:textId="77777777" w:rsidTr="00E83ABC">
        <w:trPr>
          <w:trHeight w:val="348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11765" w14:textId="77777777" w:rsidR="00434503" w:rsidRPr="00894EB4" w:rsidRDefault="00434503" w:rsidP="00E83ABC">
            <w:r w:rsidRPr="00894EB4">
              <w:t>Absolute delay</w:t>
            </w:r>
          </w:p>
        </w:tc>
        <w:tc>
          <w:tcPr>
            <w:tcW w:w="3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B65FF" w14:textId="7A05439C" w:rsidR="00434503" w:rsidRPr="00894EB4" w:rsidRDefault="00434503" w:rsidP="00E83ABC">
            <w:r w:rsidRPr="00894EB4">
              <w:t xml:space="preserve">The model of </w:t>
            </w:r>
            <w:proofErr w:type="spellStart"/>
            <w:r w:rsidRPr="00894EB4">
              <w:t>InH</w:t>
            </w:r>
            <w:proofErr w:type="spellEnd"/>
            <w:r w:rsidRPr="00894EB4">
              <w:t xml:space="preserve">, </w:t>
            </w:r>
            <w:proofErr w:type="spellStart"/>
            <w:r w:rsidRPr="00894EB4">
              <w:t>InF</w:t>
            </w:r>
            <w:proofErr w:type="spellEnd"/>
            <w:r w:rsidRPr="00894EB4">
              <w:t>-SH scenarios defined in TR 38.901 7-24GHz channel modeling [</w:t>
            </w:r>
            <w:r w:rsidRPr="00894EB4">
              <w:rPr>
                <w:szCs w:val="20"/>
              </w:rPr>
              <w:t>Table 7.6.9-1</w:t>
            </w:r>
            <w:r w:rsidRPr="00894EB4">
              <w:t>].</w:t>
            </w:r>
          </w:p>
        </w:tc>
        <w:tc>
          <w:tcPr>
            <w:tcW w:w="3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4951F" w14:textId="0B0460B6" w:rsidR="00434503" w:rsidRPr="00894EB4" w:rsidRDefault="00434503" w:rsidP="00E83ABC">
            <w:r w:rsidRPr="00894EB4">
              <w:t xml:space="preserve">The model of </w:t>
            </w:r>
            <w:proofErr w:type="spellStart"/>
            <w:r w:rsidRPr="00894EB4">
              <w:t>UMa</w:t>
            </w:r>
            <w:proofErr w:type="spellEnd"/>
            <w:r w:rsidRPr="00894EB4">
              <w:t>/</w:t>
            </w:r>
            <w:proofErr w:type="spellStart"/>
            <w:r w:rsidRPr="00894EB4">
              <w:t>UMi</w:t>
            </w:r>
            <w:proofErr w:type="spellEnd"/>
            <w:r w:rsidRPr="00894EB4">
              <w:t xml:space="preserve"> scenario defined in TR 38.901 7-24GHz channel modeling [</w:t>
            </w:r>
            <w:r w:rsidRPr="00894EB4">
              <w:rPr>
                <w:szCs w:val="20"/>
              </w:rPr>
              <w:t>Table 7.6.9-1</w:t>
            </w:r>
            <w:r w:rsidRPr="00894EB4">
              <w:t>].</w:t>
            </w:r>
          </w:p>
        </w:tc>
      </w:tr>
      <w:tr w:rsidR="00434503" w:rsidRPr="00894EB4" w14:paraId="27268DF9" w14:textId="77777777" w:rsidTr="00E83ABC">
        <w:trPr>
          <w:trHeight w:val="1840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8BF62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Metrics</w:t>
            </w:r>
          </w:p>
          <w:p w14:paraId="44D2F73B" w14:textId="77777777" w:rsidR="00434503" w:rsidRPr="00894EB4" w:rsidRDefault="00434503" w:rsidP="00E83ABC">
            <w:pPr>
              <w:rPr>
                <w:bCs/>
              </w:rPr>
            </w:pPr>
          </w:p>
        </w:tc>
        <w:tc>
          <w:tcPr>
            <w:tcW w:w="738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36A19" w14:textId="77777777" w:rsidR="00434503" w:rsidRPr="00894EB4" w:rsidRDefault="00434503" w:rsidP="00E83ABC">
            <w:r w:rsidRPr="00894EB4">
              <w:t xml:space="preserve">Coupling loss for target channel </w:t>
            </w:r>
          </w:p>
          <w:p w14:paraId="3CEA2EDA" w14:textId="77777777" w:rsidR="00434503" w:rsidRPr="00894EB4" w:rsidRDefault="00434503" w:rsidP="00E83ABC">
            <w:r w:rsidRPr="00894EB4">
              <w:rPr>
                <w:rFonts w:hint="eastAsia"/>
              </w:rPr>
              <w:t>C</w:t>
            </w:r>
            <w:r w:rsidRPr="00894EB4">
              <w:t>oupling loss for background channel (in case of monostatic sensing, this is the linear sum of coupling losses between Tx/Rx and all reference points)</w:t>
            </w:r>
          </w:p>
          <w:p w14:paraId="7F143F14" w14:textId="77777777" w:rsidR="00434503" w:rsidRPr="00894EB4" w:rsidRDefault="00434503" w:rsidP="00E83ABC">
            <w:r w:rsidRPr="00894EB4">
              <w:t>Note: CDFs can be separately generated for target channel, background channel</w:t>
            </w:r>
          </w:p>
          <w:p w14:paraId="46C4D2F5" w14:textId="77777777" w:rsidR="00434503" w:rsidRPr="00894EB4" w:rsidRDefault="00434503" w:rsidP="00E83ABC">
            <w:pPr>
              <w:rPr>
                <w:lang w:val="es-ES"/>
              </w:rPr>
            </w:pPr>
          </w:p>
          <w:p w14:paraId="07DDE20A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t xml:space="preserve">CDF of Delay Spread and Angle Spread (ASD, ZSD, ASA, ZSA). </w:t>
            </w:r>
            <w:r w:rsidRPr="00894EB4">
              <w:rPr>
                <w:szCs w:val="20"/>
              </w:rPr>
              <w:t xml:space="preserve">Definition of Delay Spread is </w:t>
            </w:r>
            <w:proofErr w:type="gramStart"/>
            <w:r w:rsidRPr="00894EB4">
              <w:rPr>
                <w:szCs w:val="20"/>
              </w:rPr>
              <w:t>similar to</w:t>
            </w:r>
            <w:proofErr w:type="gramEnd"/>
            <w:r w:rsidRPr="00894EB4">
              <w:rPr>
                <w:szCs w:val="20"/>
              </w:rPr>
              <w:t xml:space="preserve"> the definition of angle spread in Annex A of TR 25.996, </w:t>
            </w:r>
          </w:p>
          <w:p w14:paraId="663555B9" w14:textId="77777777" w:rsidR="00434503" w:rsidRPr="00894EB4" w:rsidRDefault="00434503" w:rsidP="00E83ABC">
            <w:r w:rsidRPr="00894EB4">
              <w:rPr>
                <w:szCs w:val="20"/>
              </w:rPr>
              <w:t>Definition of Angle Spread can ref to Annex A of TR 25.996.</w:t>
            </w:r>
          </w:p>
        </w:tc>
      </w:tr>
    </w:tbl>
    <w:p w14:paraId="0D21554A" w14:textId="77777777" w:rsidR="00434503" w:rsidRPr="00894EB4" w:rsidRDefault="00434503" w:rsidP="00434503"/>
    <w:p w14:paraId="52D1A477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4F9F45FE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1F8CA1BF" w14:textId="52E464B4" w:rsidR="00434503" w:rsidRPr="00517EF8" w:rsidRDefault="00434503" w:rsidP="00712DAB">
      <w:pPr>
        <w:pStyle w:val="Heading2"/>
        <w:numPr>
          <w:ilvl w:val="1"/>
          <w:numId w:val="44"/>
        </w:numPr>
        <w:tabs>
          <w:tab w:val="num" w:pos="0"/>
        </w:tabs>
        <w:ind w:left="840" w:hanging="420"/>
        <w:rPr>
          <w:highlight w:val="green"/>
        </w:rPr>
      </w:pPr>
      <w:r w:rsidRPr="00894EB4">
        <w:rPr>
          <w:highlight w:val="green"/>
        </w:rPr>
        <w:t xml:space="preserve">Proposal 6-2-1 </w:t>
      </w:r>
    </w:p>
    <w:p w14:paraId="53171DC8" w14:textId="7F6078F0" w:rsidR="00434503" w:rsidRPr="00894EB4" w:rsidRDefault="00434503" w:rsidP="00434503">
      <w:r w:rsidRPr="00894EB4">
        <w:rPr>
          <w:b/>
          <w:u w:val="single"/>
        </w:rPr>
        <w:t xml:space="preserve">Proposal 6-2-1:  </w:t>
      </w:r>
      <w:r w:rsidRPr="00894EB4">
        <w:t xml:space="preserve">For the purposes of </w:t>
      </w:r>
      <w:proofErr w:type="gramStart"/>
      <w:r w:rsidRPr="00894EB4">
        <w:t>large scale</w:t>
      </w:r>
      <w:proofErr w:type="gramEnd"/>
      <w:r w:rsidRPr="00894EB4">
        <w:t xml:space="preserve"> calibration for AGV sensing targets, the following calibration parameters are proposed below in Table x. </w:t>
      </w:r>
    </w:p>
    <w:p w14:paraId="38DE762C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large scale calibration for AGV indoor sensing targets (full calibration)</w:t>
      </w:r>
    </w:p>
    <w:tbl>
      <w:tblPr>
        <w:tblW w:w="8898" w:type="dxa"/>
        <w:tblLook w:val="04A0" w:firstRow="1" w:lastRow="0" w:firstColumn="1" w:lastColumn="0" w:noHBand="0" w:noVBand="1"/>
      </w:tblPr>
      <w:tblGrid>
        <w:gridCol w:w="1955"/>
        <w:gridCol w:w="6943"/>
      </w:tblGrid>
      <w:tr w:rsidR="00434503" w:rsidRPr="00894EB4" w14:paraId="1DCCC545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83AC5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67AA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Values</w:t>
            </w:r>
          </w:p>
        </w:tc>
      </w:tr>
      <w:tr w:rsidR="00434503" w:rsidRPr="00894EB4" w14:paraId="35BD7606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899BE" w14:textId="77777777" w:rsidR="00434503" w:rsidRPr="00894EB4" w:rsidRDefault="00434503" w:rsidP="00E83ABC">
            <w:r w:rsidRPr="00894EB4">
              <w:rPr>
                <w:bCs/>
              </w:rPr>
              <w:t>Scenario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EF845" w14:textId="77777777" w:rsidR="00434503" w:rsidRPr="00894EB4" w:rsidRDefault="00434503" w:rsidP="00E83ABC">
            <w:pPr>
              <w:rPr>
                <w:sz w:val="18"/>
                <w:szCs w:val="18"/>
                <w:lang w:eastAsia="ko-KR"/>
              </w:rPr>
            </w:pPr>
            <w:proofErr w:type="spellStart"/>
            <w:r w:rsidRPr="00894EB4">
              <w:rPr>
                <w:sz w:val="18"/>
                <w:szCs w:val="18"/>
                <w:lang w:eastAsia="ko-KR"/>
              </w:rPr>
              <w:t>InF</w:t>
            </w:r>
            <w:proofErr w:type="spellEnd"/>
            <w:r w:rsidRPr="00894EB4">
              <w:rPr>
                <w:sz w:val="18"/>
                <w:szCs w:val="18"/>
                <w:lang w:eastAsia="ko-KR"/>
              </w:rPr>
              <w:t>: 18 TRPs per the big hall: L = 300 m x W = 150 m</w:t>
            </w:r>
          </w:p>
          <w:p w14:paraId="49B75EA2" w14:textId="77777777" w:rsidR="00434503" w:rsidRPr="00894EB4" w:rsidRDefault="00434503" w:rsidP="00E83ABC">
            <w:pPr>
              <w:spacing w:after="60"/>
              <w:ind w:firstLineChars="50" w:firstLine="110"/>
              <w:rPr>
                <w:lang w:eastAsia="ko-KR"/>
              </w:rPr>
            </w:pPr>
            <w:r w:rsidRPr="00894EB4">
              <w:rPr>
                <w:noProof/>
                <w:lang w:eastAsia="zh-CN"/>
              </w:rPr>
              <w:drawing>
                <wp:inline distT="0" distB="0" distL="0" distR="0" wp14:anchorId="3428C35D" wp14:editId="1ADB990F">
                  <wp:extent cx="2881630" cy="1383030"/>
                  <wp:effectExtent l="0" t="0" r="0" b="7620"/>
                  <wp:docPr id="1917581526" name="그림 5" descr="A diagram of a diagram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033242" name="그림 5" descr="A diagram of a diagram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065" cy="1398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B65887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b/>
                <w:bCs/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X-axis is pointing down to the floor</w:t>
            </w:r>
          </w:p>
          <w:p w14:paraId="606EE731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b/>
                <w:bCs/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The antenna array is mounted in the Y-Z plane with boresight along the X-axis</w:t>
            </w:r>
          </w:p>
          <w:p w14:paraId="19A82CD4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b/>
                <w:bCs/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The X-axis/Y-axis/Z-axis refer to LCS</w:t>
            </w:r>
          </w:p>
          <w:p w14:paraId="63CC7550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8 m for high BS scenario</w:t>
            </w:r>
          </w:p>
        </w:tc>
      </w:tr>
      <w:tr w:rsidR="00434503" w:rsidRPr="00894EB4" w14:paraId="44C75CA0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5969A" w14:textId="77777777" w:rsidR="00434503" w:rsidRPr="00894EB4" w:rsidRDefault="00434503" w:rsidP="00E83ABC">
            <w:r w:rsidRPr="00894EB4">
              <w:rPr>
                <w:bCs/>
              </w:rPr>
              <w:t>Sensing mode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F644B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bistatic, UE monostatic</w:t>
            </w:r>
          </w:p>
        </w:tc>
      </w:tr>
      <w:tr w:rsidR="00434503" w:rsidRPr="00894EB4" w14:paraId="48550BE5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935A0" w14:textId="77777777" w:rsidR="00434503" w:rsidRPr="00894EB4" w:rsidRDefault="00434503" w:rsidP="00E83ABC">
            <w:r w:rsidRPr="00894EB4">
              <w:rPr>
                <w:bCs/>
              </w:rPr>
              <w:t>Target type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B0A40" w14:textId="4C054C9F" w:rsidR="00434503" w:rsidRPr="00894EB4" w:rsidRDefault="00434503" w:rsidP="00E83ABC">
            <w:r w:rsidRPr="00894EB4">
              <w:rPr>
                <w:sz w:val="18"/>
                <w:szCs w:val="18"/>
                <w:lang w:eastAsia="ko-KR"/>
              </w:rPr>
              <w:t>Option 2: 1.5m x 3.0m x 1.5m</w:t>
            </w:r>
          </w:p>
        </w:tc>
      </w:tr>
      <w:tr w:rsidR="00434503" w:rsidRPr="00894EB4" w14:paraId="4A177F96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63772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9CF6E" w14:textId="77777777" w:rsidR="00434503" w:rsidRPr="00894EB4" w:rsidRDefault="00434503" w:rsidP="00E83ABC">
            <w:r w:rsidRPr="00894EB4">
              <w:rPr>
                <w:szCs w:val="20"/>
              </w:rPr>
              <w:t>Single 360-degree sector can be assumed</w:t>
            </w:r>
          </w:p>
        </w:tc>
      </w:tr>
      <w:tr w:rsidR="00434503" w:rsidRPr="00894EB4" w14:paraId="12F24401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6790F" w14:textId="77777777" w:rsidR="00434503" w:rsidRPr="00894EB4" w:rsidRDefault="00434503" w:rsidP="00E83ABC">
            <w:r w:rsidRPr="00894EB4">
              <w:rPr>
                <w:bCs/>
              </w:rPr>
              <w:t>Carrier Frequency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EE693" w14:textId="77777777" w:rsidR="00434503" w:rsidRPr="00894EB4" w:rsidRDefault="00434503" w:rsidP="00E83ABC">
            <w:r w:rsidRPr="00894EB4">
              <w:t>FR1: 6 GHz</w:t>
            </w:r>
          </w:p>
          <w:p w14:paraId="3140831A" w14:textId="77777777" w:rsidR="00434503" w:rsidRPr="00894EB4" w:rsidRDefault="00434503" w:rsidP="00E83ABC">
            <w:r w:rsidRPr="00894EB4">
              <w:t>FR2: 30 GHz</w:t>
            </w:r>
          </w:p>
        </w:tc>
      </w:tr>
      <w:tr w:rsidR="00434503" w:rsidRPr="00894EB4" w14:paraId="6DC081A0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9FBE" w14:textId="77777777" w:rsidR="00434503" w:rsidRPr="00894EB4" w:rsidRDefault="00434503" w:rsidP="00E83ABC">
            <w:r w:rsidRPr="00894EB4">
              <w:rPr>
                <w:bCs/>
              </w:rPr>
              <w:t>BS antenna configurations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843DE" w14:textId="77777777" w:rsidR="00434503" w:rsidRPr="00894EB4" w:rsidRDefault="00434503" w:rsidP="00E83ABC">
            <w:r w:rsidRPr="00894EB4">
              <w:t>Single dual-pol isotropic antenna</w:t>
            </w:r>
          </w:p>
        </w:tc>
      </w:tr>
      <w:tr w:rsidR="00434503" w:rsidRPr="00894EB4" w14:paraId="01A1CEAE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9B922" w14:textId="77777777" w:rsidR="00434503" w:rsidRPr="00894EB4" w:rsidRDefault="00434503" w:rsidP="00E83ABC">
            <w:r w:rsidRPr="00894EB4">
              <w:rPr>
                <w:bCs/>
              </w:rPr>
              <w:t>BS Tx power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0174D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FR1: 24</w:t>
            </w:r>
            <w:r w:rsidRPr="00894EB4">
              <w:t>dBm</w:t>
            </w:r>
          </w:p>
          <w:p w14:paraId="1F0AEFE4" w14:textId="77777777" w:rsidR="00434503" w:rsidRPr="00894EB4" w:rsidRDefault="00434503" w:rsidP="00E83ABC">
            <w:r w:rsidRPr="00894EB4">
              <w:rPr>
                <w:bCs/>
              </w:rPr>
              <w:t xml:space="preserve">FR2: </w:t>
            </w:r>
            <w:r w:rsidRPr="00894EB4">
              <w:t>23dBm</w:t>
            </w:r>
          </w:p>
        </w:tc>
      </w:tr>
      <w:tr w:rsidR="00434503" w:rsidRPr="00894EB4" w14:paraId="4C6E063D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29C50" w14:textId="77777777" w:rsidR="00434503" w:rsidRPr="00894EB4" w:rsidRDefault="00434503" w:rsidP="00E83ABC">
            <w:r w:rsidRPr="00894EB4">
              <w:rPr>
                <w:bCs/>
              </w:rPr>
              <w:t>Bandwidth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7E42" w14:textId="77777777" w:rsidR="00434503" w:rsidRPr="00894EB4" w:rsidRDefault="00434503" w:rsidP="00E83ABC">
            <w:r w:rsidRPr="00894EB4">
              <w:t>FR1: 100MHz</w:t>
            </w:r>
          </w:p>
          <w:p w14:paraId="08FF7D13" w14:textId="77777777" w:rsidR="00434503" w:rsidRPr="00894EB4" w:rsidRDefault="00434503" w:rsidP="00E83ABC">
            <w:r w:rsidRPr="00894EB4">
              <w:t>FR2: 400MHz</w:t>
            </w:r>
          </w:p>
        </w:tc>
      </w:tr>
      <w:tr w:rsidR="00434503" w:rsidRPr="00894EB4" w14:paraId="0BD0F3EB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21ED0" w14:textId="77777777" w:rsidR="00434503" w:rsidRPr="00894EB4" w:rsidRDefault="00434503" w:rsidP="00E83ABC">
            <w:r w:rsidRPr="00894EB4">
              <w:rPr>
                <w:bCs/>
              </w:rPr>
              <w:lastRenderedPageBreak/>
              <w:t>BS noise figure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4E46E" w14:textId="77777777" w:rsidR="00434503" w:rsidRPr="00894EB4" w:rsidRDefault="00434503" w:rsidP="00E83ABC">
            <w:r w:rsidRPr="00894EB4">
              <w:t>FR1: 5dB</w:t>
            </w:r>
          </w:p>
          <w:p w14:paraId="6D0C4C1D" w14:textId="77777777" w:rsidR="00434503" w:rsidRPr="00894EB4" w:rsidRDefault="00434503" w:rsidP="00E83ABC">
            <w:r w:rsidRPr="00894EB4">
              <w:t>FR2: 7dB</w:t>
            </w:r>
          </w:p>
        </w:tc>
      </w:tr>
      <w:tr w:rsidR="00434503" w:rsidRPr="00894EB4" w14:paraId="3FF53910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A29C1" w14:textId="77777777" w:rsidR="00434503" w:rsidRPr="00894EB4" w:rsidRDefault="00434503" w:rsidP="00E83ABC">
            <w:r w:rsidRPr="00894EB4">
              <w:rPr>
                <w:bCs/>
              </w:rPr>
              <w:t>UT antenna configurations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0B178" w14:textId="77777777" w:rsidR="00434503" w:rsidRPr="00894EB4" w:rsidRDefault="00434503" w:rsidP="00E83ABC">
            <w:r w:rsidRPr="00894EB4">
              <w:rPr>
                <w:szCs w:val="20"/>
              </w:rPr>
              <w:t>Single dual-pol isotropic antenna; (</w:t>
            </w:r>
            <w:proofErr w:type="spellStart"/>
            <w:proofErr w:type="gramStart"/>
            <w:r w:rsidRPr="00894EB4">
              <w:rPr>
                <w:szCs w:val="20"/>
              </w:rPr>
              <w:t>M,N</w:t>
            </w:r>
            <w:proofErr w:type="gramEnd"/>
            <w:r w:rsidRPr="00894EB4">
              <w:rPr>
                <w:szCs w:val="20"/>
              </w:rPr>
              <w:t>,P,Mg,Ng;Mp,Np</w:t>
            </w:r>
            <w:proofErr w:type="spellEnd"/>
            <w:r w:rsidRPr="00894EB4">
              <w:rPr>
                <w:szCs w:val="20"/>
              </w:rPr>
              <w:t>) = (1,1,2,1,1;1,1)</w:t>
            </w:r>
          </w:p>
        </w:tc>
      </w:tr>
      <w:tr w:rsidR="00434503" w:rsidRPr="00894EB4" w14:paraId="3ABA7609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AE704" w14:textId="77777777" w:rsidR="00434503" w:rsidRPr="00894EB4" w:rsidRDefault="00434503" w:rsidP="00E83ABC">
            <w:r w:rsidRPr="00894EB4">
              <w:rPr>
                <w:bCs/>
              </w:rPr>
              <w:t>UT noise figure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D53E0" w14:textId="77777777" w:rsidR="00434503" w:rsidRPr="00894EB4" w:rsidRDefault="00434503" w:rsidP="00E83ABC">
            <w:r w:rsidRPr="00894EB4">
              <w:t>FR1: 9dB</w:t>
            </w:r>
          </w:p>
          <w:p w14:paraId="00A7A6E6" w14:textId="77777777" w:rsidR="00434503" w:rsidRPr="00894EB4" w:rsidRDefault="00434503" w:rsidP="00E83ABC">
            <w:r w:rsidRPr="00894EB4">
              <w:t>FR2: 10dB</w:t>
            </w:r>
          </w:p>
        </w:tc>
      </w:tr>
      <w:tr w:rsidR="00434503" w:rsidRPr="00894EB4" w14:paraId="49C31CDC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EFEC1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FFBFE" w14:textId="77777777" w:rsidR="00434503" w:rsidRPr="00894EB4" w:rsidRDefault="00434503" w:rsidP="00E83ABC">
            <w:r w:rsidRPr="00894EB4">
              <w:t>1.5m</w:t>
            </w:r>
          </w:p>
        </w:tc>
      </w:tr>
      <w:tr w:rsidR="00434503" w:rsidRPr="00894EB4" w14:paraId="666A0B4E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6F8BD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15C2E" w14:textId="77777777" w:rsidR="00434503" w:rsidRPr="00894EB4" w:rsidRDefault="00434503" w:rsidP="00E83ABC">
            <w:r w:rsidRPr="00894EB4">
              <w:t>23dBm</w:t>
            </w:r>
          </w:p>
        </w:tc>
      </w:tr>
      <w:tr w:rsidR="00434503" w:rsidRPr="00894EB4" w14:paraId="7840F5F0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08AD4" w14:textId="77777777" w:rsidR="00434503" w:rsidRPr="00894EB4" w:rsidRDefault="00434503" w:rsidP="00E83ABC">
            <w:r w:rsidRPr="00894EB4">
              <w:t>UT Distribution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A922E" w14:textId="77777777" w:rsidR="00434503" w:rsidRPr="00894EB4" w:rsidRDefault="00434503" w:rsidP="00E83ABC">
            <w:r w:rsidRPr="00894EB4">
              <w:t>Per Table 7.8-7 Indoor Factory.</w:t>
            </w:r>
          </w:p>
          <w:p w14:paraId="166693CE" w14:textId="77777777" w:rsidR="00434503" w:rsidRPr="00894EB4" w:rsidRDefault="00434503" w:rsidP="00E83ABC">
            <w:r w:rsidRPr="00894EB4">
              <w:t>Number of UTs: 30</w:t>
            </w:r>
          </w:p>
        </w:tc>
      </w:tr>
      <w:tr w:rsidR="00434503" w:rsidRPr="00894EB4" w14:paraId="33FD099E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27F7EB" w14:textId="77777777" w:rsidR="00434503" w:rsidRPr="00894EB4" w:rsidRDefault="00434503" w:rsidP="00E83ABC">
            <w:r w:rsidRPr="00894EB4">
              <w:rPr>
                <w:bCs/>
              </w:rPr>
              <w:t>Sensing target distribution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EEED3" w14:textId="77777777" w:rsidR="00434503" w:rsidRPr="00894EB4" w:rsidRDefault="00434503" w:rsidP="00E83ABC">
            <w:r w:rsidRPr="00894EB4">
              <w:rPr>
                <w:iCs/>
              </w:rPr>
              <w:t>100% indoor, 1 target uniformly distributed (across multiple drops) over the convex hull of the TRP deployment</w:t>
            </w:r>
          </w:p>
        </w:tc>
      </w:tr>
      <w:tr w:rsidR="00434503" w:rsidRPr="00894EB4" w14:paraId="17449159" w14:textId="77777777" w:rsidTr="00E83ABC"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66BAB5" w14:textId="77777777" w:rsidR="00434503" w:rsidRPr="00894EB4" w:rsidRDefault="00434503" w:rsidP="00E83ABC">
            <w:r w:rsidRPr="00894EB4">
              <w:rPr>
                <w:bCs/>
              </w:rPr>
              <w:t>Component A of the RCS for each scattering point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57018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-1.37 dBsm</w:t>
            </w:r>
          </w:p>
          <w:p w14:paraId="067A275B" w14:textId="77777777" w:rsidR="00434503" w:rsidRPr="00894EB4" w:rsidRDefault="00434503" w:rsidP="00E83ABC">
            <w:r w:rsidRPr="00894EB4">
              <w:rPr>
                <w:rFonts w:eastAsia="Times New Roman"/>
                <w:szCs w:val="20"/>
              </w:rPr>
              <w:t>Note: For calibration purposes, other value(s) are not precluded.</w:t>
            </w:r>
          </w:p>
        </w:tc>
      </w:tr>
      <w:tr w:rsidR="00434503" w:rsidRPr="00894EB4" w14:paraId="7391B167" w14:textId="77777777" w:rsidTr="00E83ABC">
        <w:trPr>
          <w:trHeight w:val="2150"/>
        </w:trPr>
        <w:tc>
          <w:tcPr>
            <w:tcW w:w="19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88BB27" w14:textId="77777777" w:rsidR="00434503" w:rsidRPr="00894EB4" w:rsidRDefault="00434503" w:rsidP="00E83ABC">
            <w:r w:rsidRPr="00894EB4">
              <w:rPr>
                <w:rFonts w:eastAsia="Malgun Gothic"/>
              </w:rPr>
              <w:t>Coupling loss for target channel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80AD5E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Power scaling factor (pathloss, shadow fading, and RCS component A included)</w:t>
            </w:r>
          </w:p>
          <w:p w14:paraId="3787E60F" w14:textId="77777777" w:rsidR="00434503" w:rsidRPr="00894EB4" w:rsidRDefault="00C37E08" w:rsidP="00E83ABC">
            <w:pPr>
              <w:pStyle w:val="ace-line"/>
              <w:spacing w:before="0" w:beforeAutospacing="0" w:after="0" w:afterAutospacing="0" w:line="240" w:lineRule="atLeast"/>
              <w:ind w:leftChars="10" w:left="22"/>
              <w:rPr>
                <w:rFonts w:ascii="Times New Roman" w:hAnsi="Times New Roman" w:cs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TX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SPST</m:t>
                    </m:r>
                    <m:r>
                      <w:rPr>
                        <w:rFonts w:ascii="Cambria Math" w:hAnsi="Cambria Math"/>
                        <w:szCs w:val="20"/>
                      </w:rPr>
                      <m:t>-</m:t>
                    </m:r>
                    <m:r>
                      <w:rPr>
                        <w:rFonts w:ascii="Cambria Math" w:hAnsi="Cambria Math"/>
                        <w:szCs w:val="20"/>
                      </w:rPr>
                      <m:t>RX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PL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c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num>
                      <m:den>
                        <m:r>
                          <w:rPr>
                            <w:rFonts w:ascii="Cambria Math" w:hAnsi="Cambria Math"/>
                            <w:szCs w:val="20"/>
                          </w:rPr>
                          <m:t>4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π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f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  <m:r>
                  <w:rPr>
                    <w:rFonts w:ascii="Cambria Math" w:hAnsi="Cambria Math"/>
                    <w:szCs w:val="20"/>
                  </w:rPr>
                  <m:t>-</m:t>
                </m:r>
                <m:r>
                  <w:rPr>
                    <w:rFonts w:ascii="Cambria Math" w:hAnsi="Cambria Math"/>
                    <w:szCs w:val="20"/>
                  </w:rPr>
                  <m:t>10</m:t>
                </m:r>
                <m:r>
                  <w:rPr>
                    <w:rFonts w:ascii="Cambria Math" w:hAnsi="Cambria Math"/>
                    <w:szCs w:val="20"/>
                  </w:rPr>
                  <m:t>lg</m:t>
                </m:r>
                <m:d>
                  <m:dPr>
                    <m:ctrlPr>
                      <w:rPr>
                        <w:rFonts w:ascii="Cambria Math" w:hAnsi="Cambria Math"/>
                        <w:szCs w:val="20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</w:rPr>
                          <m:t>σ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</w:rPr>
                          <m:t>RCS</m:t>
                        </m:r>
                        <m:r>
                          <w:rPr>
                            <w:rFonts w:ascii="Cambria Math" w:hAnsi="Cambria Math"/>
                            <w:szCs w:val="20"/>
                          </w:rPr>
                          <m:t>,</m:t>
                        </m:r>
                        <m:r>
                          <w:rPr>
                            <w:rFonts w:ascii="Cambria Math" w:hAnsi="Cambria Math" w:hint="eastAsia"/>
                            <w:szCs w:val="20"/>
                          </w:rPr>
                          <m:t>A</m:t>
                        </m:r>
                      </m:sub>
                    </m:sSub>
                  </m:e>
                </m:d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,1</m:t>
                    </m:r>
                  </m:sub>
                </m:sSub>
                <m:r>
                  <w:rPr>
                    <w:rFonts w:ascii="Cambria Math" w:hAnsi="Cambria Math"/>
                    <w:szCs w:val="20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</w:rPr>
                      <m:t>SF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</w:rPr>
                      <m:t>dB</m:t>
                    </m:r>
                    <m:r>
                      <w:rPr>
                        <w:rFonts w:ascii="Cambria Math" w:hAnsi="Cambria Math"/>
                        <w:szCs w:val="20"/>
                      </w:rPr>
                      <m:t>,2</m:t>
                    </m:r>
                  </m:sub>
                </m:sSub>
              </m:oMath>
            </m:oMathPara>
          </w:p>
        </w:tc>
      </w:tr>
      <w:tr w:rsidR="00434503" w:rsidRPr="00894EB4" w14:paraId="0193C52A" w14:textId="77777777" w:rsidTr="00E83ABC">
        <w:trPr>
          <w:trHeight w:val="348"/>
        </w:trPr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FA219" w14:textId="77777777" w:rsidR="00434503" w:rsidRPr="00894EB4" w:rsidRDefault="00434503" w:rsidP="00E83ABC">
            <w:r w:rsidRPr="00894EB4">
              <w:rPr>
                <w:rFonts w:hint="eastAsia"/>
              </w:rPr>
              <w:t>T</w:t>
            </w:r>
            <w:r w:rsidRPr="00894EB4">
              <w:t>x-Rx pairing</w:t>
            </w:r>
          </w:p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A5F4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N = 4 Tx-Rx pairs to be selected for the target. </w:t>
            </w:r>
          </w:p>
          <w:p w14:paraId="79F67B49" w14:textId="77777777" w:rsidR="00434503" w:rsidRPr="00894EB4" w:rsidRDefault="00434503" w:rsidP="00E83ABC">
            <w:pPr>
              <w:rPr>
                <w:szCs w:val="20"/>
              </w:rPr>
            </w:pPr>
          </w:p>
          <w:p w14:paraId="7FE4A4D0" w14:textId="77777777" w:rsidR="00434503" w:rsidRPr="00894EB4" w:rsidRDefault="00434503" w:rsidP="00E83ABC">
            <w:r w:rsidRPr="00894EB4">
              <w:rPr>
                <w:szCs w:val="20"/>
              </w:rPr>
              <w:t>Based on Tx-Rx pair with the smallest power scaling factor of the target channel.</w:t>
            </w:r>
          </w:p>
        </w:tc>
      </w:tr>
      <w:tr w:rsidR="00434503" w:rsidRPr="00894EB4" w14:paraId="5060F79A" w14:textId="77777777" w:rsidTr="00E83ABC">
        <w:trPr>
          <w:trHeight w:val="1547"/>
        </w:trPr>
        <w:tc>
          <w:tcPr>
            <w:tcW w:w="1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F8AA4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Metrics</w:t>
            </w:r>
          </w:p>
          <w:p w14:paraId="127679C4" w14:textId="77777777" w:rsidR="00434503" w:rsidRPr="00894EB4" w:rsidRDefault="00434503" w:rsidP="00E83ABC"/>
        </w:tc>
        <w:tc>
          <w:tcPr>
            <w:tcW w:w="6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A1E6B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Coupling loss for target channel </w:t>
            </w:r>
          </w:p>
          <w:p w14:paraId="78DDD8A1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Coupling loss for background channel (in case of monostatic sensing, this is the coupling loss between Tx and one reference point)</w:t>
            </w:r>
          </w:p>
          <w:p w14:paraId="71CC9444" w14:textId="77777777" w:rsidR="00434503" w:rsidRPr="00894EB4" w:rsidRDefault="00434503" w:rsidP="00E83ABC">
            <w:r w:rsidRPr="00894EB4">
              <w:rPr>
                <w:szCs w:val="20"/>
              </w:rPr>
              <w:t>Note: CDFs can be separately generated for target channel, background channel</w:t>
            </w:r>
          </w:p>
        </w:tc>
      </w:tr>
    </w:tbl>
    <w:p w14:paraId="3307B560" w14:textId="77777777" w:rsidR="00434503" w:rsidRPr="00894EB4" w:rsidRDefault="00434503" w:rsidP="00434503"/>
    <w:p w14:paraId="49C5E2F7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47A0F552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0DAB4FCA" w14:textId="02CDB1ED" w:rsidR="00434503" w:rsidRPr="00517EF8" w:rsidRDefault="00434503" w:rsidP="00712DAB">
      <w:pPr>
        <w:pStyle w:val="Heading2"/>
        <w:numPr>
          <w:ilvl w:val="1"/>
          <w:numId w:val="45"/>
        </w:numPr>
        <w:tabs>
          <w:tab w:val="left" w:pos="0"/>
        </w:tabs>
        <w:ind w:left="840" w:hanging="420"/>
        <w:rPr>
          <w:highlight w:val="green"/>
        </w:rPr>
      </w:pPr>
      <w:r w:rsidRPr="00894EB4">
        <w:rPr>
          <w:highlight w:val="green"/>
        </w:rPr>
        <w:t>Proposal 6-3-2</w:t>
      </w:r>
    </w:p>
    <w:p w14:paraId="02C0EDD4" w14:textId="3A772F90" w:rsidR="00434503" w:rsidRPr="00894EB4" w:rsidRDefault="00434503" w:rsidP="00434503">
      <w:r w:rsidRPr="00894EB4">
        <w:rPr>
          <w:b/>
          <w:u w:val="single"/>
        </w:rPr>
        <w:t xml:space="preserve">Proposal 6-3-2:  </w:t>
      </w:r>
      <w:r w:rsidRPr="00894EB4">
        <w:t xml:space="preserve">For the purposes of full calibration for AGV sensing targets, the following calibration parameters are proposed below in Table x. </w:t>
      </w:r>
    </w:p>
    <w:p w14:paraId="3E7087FA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full calibration for AGV indoor sensing targets (full calibration)</w:t>
      </w:r>
    </w:p>
    <w:tbl>
      <w:tblPr>
        <w:tblW w:w="9445" w:type="dxa"/>
        <w:tblLook w:val="04A0" w:firstRow="1" w:lastRow="0" w:firstColumn="1" w:lastColumn="0" w:noHBand="0" w:noVBand="1"/>
      </w:tblPr>
      <w:tblGrid>
        <w:gridCol w:w="1487"/>
        <w:gridCol w:w="8199"/>
      </w:tblGrid>
      <w:tr w:rsidR="00434503" w:rsidRPr="00894EB4" w14:paraId="539BCAE8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D5F3E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Parameters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BBAD8" w14:textId="77777777" w:rsidR="00434503" w:rsidRPr="00894EB4" w:rsidRDefault="00434503" w:rsidP="00E83ABC">
            <w:pPr>
              <w:rPr>
                <w:b/>
              </w:rPr>
            </w:pPr>
            <w:r w:rsidRPr="00894EB4">
              <w:rPr>
                <w:b/>
              </w:rPr>
              <w:t>Values</w:t>
            </w:r>
          </w:p>
        </w:tc>
      </w:tr>
      <w:tr w:rsidR="00434503" w:rsidRPr="00894EB4" w14:paraId="1F15E1F5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C40957" w14:textId="77777777" w:rsidR="00434503" w:rsidRPr="00894EB4" w:rsidRDefault="00434503" w:rsidP="00E83ABC">
            <w:r w:rsidRPr="00894EB4">
              <w:rPr>
                <w:bCs/>
              </w:rPr>
              <w:t>Scenario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70706" w14:textId="77777777" w:rsidR="00434503" w:rsidRPr="00894EB4" w:rsidRDefault="00434503" w:rsidP="00E83ABC">
            <w:pPr>
              <w:rPr>
                <w:sz w:val="18"/>
                <w:szCs w:val="18"/>
                <w:lang w:eastAsia="ko-KR"/>
              </w:rPr>
            </w:pPr>
            <w:proofErr w:type="spellStart"/>
            <w:r w:rsidRPr="00894EB4">
              <w:rPr>
                <w:sz w:val="18"/>
                <w:szCs w:val="18"/>
                <w:lang w:eastAsia="ko-KR"/>
              </w:rPr>
              <w:t>InF</w:t>
            </w:r>
            <w:proofErr w:type="spellEnd"/>
            <w:r w:rsidRPr="00894EB4">
              <w:rPr>
                <w:sz w:val="18"/>
                <w:szCs w:val="18"/>
                <w:lang w:eastAsia="ko-KR"/>
              </w:rPr>
              <w:t>: 18 TRPs per the big hall: L = 300 m x W = 150 m</w:t>
            </w:r>
          </w:p>
          <w:p w14:paraId="3BC568C4" w14:textId="77777777" w:rsidR="00434503" w:rsidRPr="00894EB4" w:rsidRDefault="00434503" w:rsidP="00E83ABC">
            <w:pPr>
              <w:spacing w:after="60"/>
              <w:ind w:firstLineChars="50" w:firstLine="110"/>
              <w:rPr>
                <w:lang w:eastAsia="ko-KR"/>
              </w:rPr>
            </w:pPr>
            <w:r w:rsidRPr="00894EB4">
              <w:rPr>
                <w:noProof/>
                <w:lang w:eastAsia="zh-CN"/>
              </w:rPr>
              <w:lastRenderedPageBreak/>
              <w:drawing>
                <wp:inline distT="0" distB="0" distL="0" distR="0" wp14:anchorId="758B98DB" wp14:editId="0774038C">
                  <wp:extent cx="2881630" cy="1383030"/>
                  <wp:effectExtent l="0" t="0" r="0" b="7620"/>
                  <wp:docPr id="449428974" name="그림 5" descr="A diagram of a diagram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097576" name="그림 5" descr="A diagram of a diagram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065" cy="1398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50FD26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b/>
                <w:bCs/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X-axis is pointing down to the floor</w:t>
            </w:r>
          </w:p>
          <w:p w14:paraId="010C5B66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b/>
                <w:bCs/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The antenna array is mounted in the Y-Z plane with boresight along the X-axis</w:t>
            </w:r>
          </w:p>
          <w:p w14:paraId="521AFB32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b/>
                <w:bCs/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The X-axis/Y-axis/Z-axis refer to LCS</w:t>
            </w:r>
          </w:p>
          <w:p w14:paraId="70238E45" w14:textId="77777777" w:rsidR="00434503" w:rsidRPr="00894EB4" w:rsidRDefault="00434503" w:rsidP="00712DAB">
            <w:pPr>
              <w:pStyle w:val="ListParagraph"/>
              <w:numPr>
                <w:ilvl w:val="0"/>
                <w:numId w:val="34"/>
              </w:numPr>
              <w:spacing w:after="0"/>
              <w:contextualSpacing w:val="0"/>
              <w:jc w:val="left"/>
              <w:rPr>
                <w:sz w:val="18"/>
                <w:szCs w:val="18"/>
                <w:lang w:eastAsia="ko-KR"/>
              </w:rPr>
            </w:pPr>
            <w:r w:rsidRPr="00894EB4">
              <w:rPr>
                <w:sz w:val="18"/>
                <w:szCs w:val="18"/>
                <w:lang w:eastAsia="ko-KR"/>
              </w:rPr>
              <w:t>8 m for high BS scenario</w:t>
            </w:r>
          </w:p>
        </w:tc>
      </w:tr>
      <w:tr w:rsidR="00434503" w:rsidRPr="00894EB4" w14:paraId="6CD47754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A3545" w14:textId="77777777" w:rsidR="00434503" w:rsidRPr="00894EB4" w:rsidRDefault="00434503" w:rsidP="00E83ABC">
            <w:r w:rsidRPr="00894EB4">
              <w:rPr>
                <w:bCs/>
              </w:rPr>
              <w:lastRenderedPageBreak/>
              <w:t>Sensing mode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A538F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TRP monostatic, TRP-TRP bistatic</w:t>
            </w:r>
            <w:r w:rsidRPr="00894EB4">
              <w:rPr>
                <w:bCs/>
              </w:rPr>
              <w:t>, TRP-UE bistatic, UE-UE bistatic, UE monostatic</w:t>
            </w:r>
          </w:p>
        </w:tc>
      </w:tr>
      <w:tr w:rsidR="00434503" w:rsidRPr="00894EB4" w14:paraId="2D5AECAA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2BE50" w14:textId="77777777" w:rsidR="00434503" w:rsidRPr="00894EB4" w:rsidRDefault="00434503" w:rsidP="00E83ABC">
            <w:r w:rsidRPr="00894EB4">
              <w:rPr>
                <w:bCs/>
              </w:rPr>
              <w:t>Target type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BD303" w14:textId="57F92058" w:rsidR="00434503" w:rsidRPr="00894EB4" w:rsidRDefault="00434503" w:rsidP="00E83ABC">
            <w:r w:rsidRPr="00894EB4">
              <w:rPr>
                <w:sz w:val="18"/>
                <w:szCs w:val="18"/>
                <w:lang w:eastAsia="ko-KR"/>
              </w:rPr>
              <w:t>Option 2: 1.5m x 3.0m x 1.5m</w:t>
            </w:r>
          </w:p>
        </w:tc>
      </w:tr>
      <w:tr w:rsidR="00434503" w:rsidRPr="00894EB4" w14:paraId="3CC58B95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5EFAE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Sectorization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8A958" w14:textId="77777777" w:rsidR="00434503" w:rsidRPr="00894EB4" w:rsidRDefault="00434503" w:rsidP="00E83ABC">
            <w:r w:rsidRPr="00894EB4">
              <w:rPr>
                <w:szCs w:val="20"/>
              </w:rPr>
              <w:t>Single 360-degree sector can be assumed</w:t>
            </w:r>
          </w:p>
        </w:tc>
      </w:tr>
      <w:tr w:rsidR="00434503" w:rsidRPr="00894EB4" w14:paraId="4B087834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89B4A" w14:textId="77777777" w:rsidR="00434503" w:rsidRPr="00894EB4" w:rsidRDefault="00434503" w:rsidP="00E83ABC">
            <w:r w:rsidRPr="00894EB4">
              <w:rPr>
                <w:bCs/>
              </w:rPr>
              <w:t>Carrier Frequency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A1649" w14:textId="77777777" w:rsidR="00434503" w:rsidRPr="00894EB4" w:rsidRDefault="00434503" w:rsidP="00E83ABC">
            <w:r w:rsidRPr="00894EB4">
              <w:t>FR1: 6 GHz</w:t>
            </w:r>
          </w:p>
          <w:p w14:paraId="2DF5D566" w14:textId="77777777" w:rsidR="00434503" w:rsidRPr="00894EB4" w:rsidRDefault="00434503" w:rsidP="00E83ABC">
            <w:r w:rsidRPr="00894EB4">
              <w:t>FR2: 30 GHz</w:t>
            </w:r>
          </w:p>
        </w:tc>
      </w:tr>
      <w:tr w:rsidR="00434503" w:rsidRPr="00894EB4" w14:paraId="63A0D770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84E0A" w14:textId="77777777" w:rsidR="00434503" w:rsidRPr="00894EB4" w:rsidRDefault="00434503" w:rsidP="00E83ABC">
            <w:r w:rsidRPr="00894EB4">
              <w:rPr>
                <w:bCs/>
              </w:rPr>
              <w:t>BS antenna configurations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6A5BB" w14:textId="77777777" w:rsidR="00434503" w:rsidRPr="00894EB4" w:rsidRDefault="00434503" w:rsidP="00E83ABC">
            <w:r w:rsidRPr="00894EB4">
              <w:t>Single dual-pol isotropic antenna</w:t>
            </w:r>
          </w:p>
        </w:tc>
      </w:tr>
      <w:tr w:rsidR="00434503" w:rsidRPr="00894EB4" w14:paraId="04494A31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5E218" w14:textId="77777777" w:rsidR="00434503" w:rsidRPr="00894EB4" w:rsidRDefault="00434503" w:rsidP="00E83ABC">
            <w:r w:rsidRPr="00894EB4">
              <w:rPr>
                <w:bCs/>
              </w:rPr>
              <w:t>BS Tx power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F769B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t>FR1: 24</w:t>
            </w:r>
            <w:r w:rsidRPr="00894EB4">
              <w:t>dBm</w:t>
            </w:r>
          </w:p>
          <w:p w14:paraId="6C25E183" w14:textId="77777777" w:rsidR="00434503" w:rsidRPr="00894EB4" w:rsidRDefault="00434503" w:rsidP="00E83ABC">
            <w:r w:rsidRPr="00894EB4">
              <w:rPr>
                <w:bCs/>
              </w:rPr>
              <w:t xml:space="preserve">FR2: </w:t>
            </w:r>
            <w:r w:rsidRPr="00894EB4">
              <w:t>23dBm</w:t>
            </w:r>
          </w:p>
        </w:tc>
      </w:tr>
      <w:tr w:rsidR="00434503" w:rsidRPr="00894EB4" w14:paraId="4D7704F4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FE6FC" w14:textId="77777777" w:rsidR="00434503" w:rsidRPr="00894EB4" w:rsidRDefault="00434503" w:rsidP="00E83ABC">
            <w:r w:rsidRPr="00894EB4">
              <w:rPr>
                <w:bCs/>
              </w:rPr>
              <w:t>Bandwidth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D1955" w14:textId="77777777" w:rsidR="00434503" w:rsidRPr="00894EB4" w:rsidRDefault="00434503" w:rsidP="00E83ABC">
            <w:r w:rsidRPr="00894EB4">
              <w:t>FR1: 100MHz</w:t>
            </w:r>
          </w:p>
          <w:p w14:paraId="580185CE" w14:textId="77777777" w:rsidR="00434503" w:rsidRPr="00894EB4" w:rsidRDefault="00434503" w:rsidP="00E83ABC">
            <w:r w:rsidRPr="00894EB4">
              <w:t>FR2: 400MHz</w:t>
            </w:r>
          </w:p>
        </w:tc>
      </w:tr>
      <w:tr w:rsidR="00434503" w:rsidRPr="00894EB4" w14:paraId="65F2CFB0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5EBAA" w14:textId="77777777" w:rsidR="00434503" w:rsidRPr="00894EB4" w:rsidRDefault="00434503" w:rsidP="00E83ABC">
            <w:r w:rsidRPr="00894EB4">
              <w:rPr>
                <w:bCs/>
              </w:rPr>
              <w:t>BS noise figure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ECF99" w14:textId="77777777" w:rsidR="00434503" w:rsidRPr="00894EB4" w:rsidRDefault="00434503" w:rsidP="00E83ABC">
            <w:r w:rsidRPr="00894EB4">
              <w:t>FR1: 5dB</w:t>
            </w:r>
          </w:p>
          <w:p w14:paraId="1EDED735" w14:textId="77777777" w:rsidR="00434503" w:rsidRPr="00894EB4" w:rsidRDefault="00434503" w:rsidP="00E83ABC">
            <w:r w:rsidRPr="00894EB4">
              <w:t>FR2: 7dB</w:t>
            </w:r>
          </w:p>
        </w:tc>
      </w:tr>
      <w:tr w:rsidR="00434503" w:rsidRPr="00894EB4" w14:paraId="38243873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68D72" w14:textId="77777777" w:rsidR="00434503" w:rsidRPr="00894EB4" w:rsidRDefault="00434503" w:rsidP="00E83ABC">
            <w:r w:rsidRPr="00894EB4">
              <w:rPr>
                <w:bCs/>
              </w:rPr>
              <w:t>UT antenna configurations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D2795" w14:textId="77777777" w:rsidR="00434503" w:rsidRPr="00894EB4" w:rsidRDefault="00434503" w:rsidP="00E83ABC">
            <w:r w:rsidRPr="00894EB4">
              <w:rPr>
                <w:szCs w:val="20"/>
              </w:rPr>
              <w:t>Single dual-pol isotropic antenna; (</w:t>
            </w:r>
            <w:proofErr w:type="spellStart"/>
            <w:proofErr w:type="gramStart"/>
            <w:r w:rsidRPr="00894EB4">
              <w:rPr>
                <w:szCs w:val="20"/>
              </w:rPr>
              <w:t>M,N</w:t>
            </w:r>
            <w:proofErr w:type="gramEnd"/>
            <w:r w:rsidRPr="00894EB4">
              <w:rPr>
                <w:szCs w:val="20"/>
              </w:rPr>
              <w:t>,P,Mg,Ng;Mp,Np</w:t>
            </w:r>
            <w:proofErr w:type="spellEnd"/>
            <w:r w:rsidRPr="00894EB4">
              <w:rPr>
                <w:szCs w:val="20"/>
              </w:rPr>
              <w:t>) = (1,1,2,1,1;1,1)</w:t>
            </w:r>
          </w:p>
        </w:tc>
      </w:tr>
      <w:tr w:rsidR="00434503" w:rsidRPr="00894EB4" w14:paraId="341F9B06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66BE4" w14:textId="77777777" w:rsidR="00434503" w:rsidRPr="00894EB4" w:rsidRDefault="00434503" w:rsidP="00E83ABC">
            <w:r w:rsidRPr="00894EB4">
              <w:rPr>
                <w:bCs/>
              </w:rPr>
              <w:t>UT noise figure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5FB0C" w14:textId="77777777" w:rsidR="00434503" w:rsidRPr="00894EB4" w:rsidRDefault="00434503" w:rsidP="00E83ABC">
            <w:r w:rsidRPr="00894EB4">
              <w:t>FR1: 9dB</w:t>
            </w:r>
          </w:p>
          <w:p w14:paraId="316CC072" w14:textId="77777777" w:rsidR="00434503" w:rsidRPr="00894EB4" w:rsidRDefault="00434503" w:rsidP="00E83ABC">
            <w:r w:rsidRPr="00894EB4">
              <w:t>FR2: 10dB</w:t>
            </w:r>
          </w:p>
        </w:tc>
      </w:tr>
      <w:tr w:rsidR="00434503" w:rsidRPr="00894EB4" w14:paraId="1FCCD920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B0534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height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3756E" w14:textId="77777777" w:rsidR="00434503" w:rsidRPr="00894EB4" w:rsidRDefault="00434503" w:rsidP="00E83ABC">
            <w:r w:rsidRPr="00894EB4">
              <w:t>1.5m</w:t>
            </w:r>
          </w:p>
        </w:tc>
      </w:tr>
      <w:tr w:rsidR="00434503" w:rsidRPr="00894EB4" w14:paraId="0A324BE5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26423" w14:textId="77777777" w:rsidR="00434503" w:rsidRPr="00894EB4" w:rsidRDefault="00434503" w:rsidP="00E83ABC">
            <w:pPr>
              <w:rPr>
                <w:bCs/>
              </w:rPr>
            </w:pPr>
            <w:r w:rsidRPr="00894EB4">
              <w:t>UT Tx power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85F71" w14:textId="77777777" w:rsidR="00434503" w:rsidRPr="00894EB4" w:rsidRDefault="00434503" w:rsidP="00E83ABC">
            <w:r w:rsidRPr="00894EB4">
              <w:t>23dBm</w:t>
            </w:r>
          </w:p>
        </w:tc>
      </w:tr>
      <w:tr w:rsidR="00434503" w:rsidRPr="00894EB4" w14:paraId="7E6CFFD6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63B80" w14:textId="77777777" w:rsidR="00434503" w:rsidRPr="00894EB4" w:rsidRDefault="00434503" w:rsidP="00E83ABC">
            <w:r w:rsidRPr="00894EB4">
              <w:t>UT Distribution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576E5" w14:textId="77777777" w:rsidR="00434503" w:rsidRPr="00894EB4" w:rsidRDefault="00434503" w:rsidP="00E83ABC">
            <w:r w:rsidRPr="00894EB4">
              <w:t>Per Table 7.8-7 Indoor-Factory.</w:t>
            </w:r>
          </w:p>
          <w:p w14:paraId="115ED70E" w14:textId="77777777" w:rsidR="00434503" w:rsidRPr="00894EB4" w:rsidRDefault="00434503" w:rsidP="00E83ABC">
            <w:r w:rsidRPr="00894EB4">
              <w:t>Number of UTs: 30</w:t>
            </w:r>
          </w:p>
        </w:tc>
      </w:tr>
      <w:tr w:rsidR="00434503" w:rsidRPr="00894EB4" w14:paraId="2B8182DA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FA715" w14:textId="77777777" w:rsidR="00434503" w:rsidRPr="00894EB4" w:rsidRDefault="00434503" w:rsidP="00E83ABC">
            <w:r w:rsidRPr="00894EB4">
              <w:rPr>
                <w:bCs/>
              </w:rPr>
              <w:t>Sensing target distribution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D9B1AA" w14:textId="77777777" w:rsidR="00434503" w:rsidRPr="00894EB4" w:rsidRDefault="00434503" w:rsidP="00E83ABC">
            <w:r w:rsidRPr="00894EB4">
              <w:rPr>
                <w:iCs/>
              </w:rPr>
              <w:t>100% indoor, 1 target uniformly distributed (across multiple drops) over the convex hull of the TRP deployment</w:t>
            </w:r>
          </w:p>
        </w:tc>
      </w:tr>
      <w:tr w:rsidR="00434503" w:rsidRPr="00894EB4" w14:paraId="1D803BF2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5B299" w14:textId="77777777" w:rsidR="00434503" w:rsidRPr="00894EB4" w:rsidRDefault="00434503" w:rsidP="00E83ABC">
            <w:r w:rsidRPr="00894EB4">
              <w:rPr>
                <w:bCs/>
              </w:rPr>
              <w:t>RCS for each scattering point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91CAB" w14:textId="77777777" w:rsidR="00434503" w:rsidRPr="00894EB4" w:rsidRDefault="00434503" w:rsidP="00894EB4">
            <w:pPr>
              <w:pStyle w:val="ListParagraph"/>
              <w:numPr>
                <w:ilvl w:val="0"/>
                <w:numId w:val="0"/>
              </w:numPr>
              <w:ind w:left="420"/>
            </w:pPr>
            <w:r w:rsidRPr="00894EB4">
              <w:rPr>
                <w:lang w:eastAsia="ja-JP"/>
              </w:rPr>
              <w:t xml:space="preserve">The values/pattern of component A*B1 are generated by the following parameters </w:t>
            </w:r>
          </w:p>
          <w:tbl>
            <w:tblPr>
              <w:tblW w:w="7575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18"/>
              <w:gridCol w:w="893"/>
              <w:gridCol w:w="822"/>
              <w:gridCol w:w="860"/>
              <w:gridCol w:w="799"/>
              <w:gridCol w:w="711"/>
              <w:gridCol w:w="711"/>
              <w:gridCol w:w="1170"/>
              <w:gridCol w:w="1279"/>
            </w:tblGrid>
            <w:tr w:rsidR="00434503" w:rsidRPr="00894EB4" w14:paraId="23441EA4" w14:textId="77777777" w:rsidTr="00E83ABC">
              <w:trPr>
                <w:trHeight w:val="366"/>
                <w:jc w:val="center"/>
              </w:trPr>
              <w:tc>
                <w:tcPr>
                  <w:tcW w:w="713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88D73C3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  <w:lang w:eastAsia="zh-CN"/>
                    </w:rPr>
                  </w:pPr>
                </w:p>
              </w:tc>
              <w:tc>
                <w:tcPr>
                  <w:tcW w:w="778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59EB6B0" w14:textId="77777777" w:rsidR="00434503" w:rsidRPr="00894EB4" w:rsidRDefault="00C37E08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 w:cs="宋体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φ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center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842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4D35647" w14:textId="77777777" w:rsidR="00434503" w:rsidRPr="00894EB4" w:rsidRDefault="00C37E08" w:rsidP="00E83ABC">
                  <w:pPr>
                    <w:spacing w:line="240" w:lineRule="atLeast"/>
                    <w:jc w:val="center"/>
                    <w:rPr>
                      <w:i/>
                      <w:iCs/>
                      <w:lang w:eastAsia="zh-CN"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 w:cs="宋体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φ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  <m:r>
                            <w:rPr>
                              <w:rFonts w:ascii="Cambria Math" w:hAnsi="Cambria Math"/>
                            </w:rPr>
                            <m:t>dB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, </m:t>
                          </m:r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754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AA1C18C" w14:textId="77777777" w:rsidR="00434503" w:rsidRPr="00894EB4" w:rsidRDefault="00C37E08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 w:cs="宋体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center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842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8B1D4F" w14:textId="77777777" w:rsidR="00434503" w:rsidRPr="00894EB4" w:rsidRDefault="00C37E08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 w:cs="宋体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  <m:r>
                            <w:rPr>
                              <w:rFonts w:ascii="Cambria Math" w:hAnsi="Cambria Math"/>
                            </w:rPr>
                            <m:t>dB</m:t>
                          </m:r>
                          <m:r>
                            <w:rPr>
                              <w:rFonts w:ascii="Cambria Math" w:hAnsi="Cambria Math"/>
                            </w:rPr>
                            <m:t>,</m:t>
                          </m:r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666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5F02682" w14:textId="77777777" w:rsidR="00434503" w:rsidRPr="00894EB4" w:rsidRDefault="00C37E08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 w:cs="宋体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667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90215A7" w14:textId="77777777" w:rsidR="00434503" w:rsidRPr="00894EB4" w:rsidRDefault="00C37E08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eastAsia="Malgun Gothic" w:hAnsi="Cambria Math" w:cs="宋体"/>
                              <w:i/>
                              <w:iCs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</m:oMath>
                  </m:oMathPara>
                </w:p>
              </w:tc>
              <w:tc>
                <w:tcPr>
                  <w:tcW w:w="1182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0058BFF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 xml:space="preserve">Applicable Range of </w:t>
                  </w:r>
                  <m:oMath>
                    <m:r>
                      <w:rPr>
                        <w:rFonts w:ascii="Cambria Math" w:hAnsi="Cambria Math"/>
                      </w:rPr>
                      <m:t>θ</m:t>
                    </m:r>
                  </m:oMath>
                </w:p>
              </w:tc>
              <w:tc>
                <w:tcPr>
                  <w:tcW w:w="1131" w:type="dxa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D897CB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 xml:space="preserve">Applicable Range of </w:t>
                  </w:r>
                  <m:oMath>
                    <m:r>
                      <w:rPr>
                        <w:rFonts w:ascii="Cambria Math" w:hAnsi="Cambria Math"/>
                      </w:rPr>
                      <m:t>φ</m:t>
                    </m:r>
                  </m:oMath>
                </w:p>
              </w:tc>
            </w:tr>
            <w:tr w:rsidR="00434503" w:rsidRPr="00894EB4" w14:paraId="07F19A2B" w14:textId="77777777" w:rsidTr="00E83ABC">
              <w:trPr>
                <w:trHeight w:val="366"/>
                <w:jc w:val="center"/>
              </w:trPr>
              <w:tc>
                <w:tcPr>
                  <w:tcW w:w="71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7582F88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Front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D241F7D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0°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D8E942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13.68°</w:t>
                  </w:r>
                </w:p>
              </w:tc>
              <w:tc>
                <w:tcPr>
                  <w:tcW w:w="75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796391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  <w:lang w:eastAsia="zh-CN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90°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ED7C4D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13.68°</w:t>
                  </w:r>
                </w:p>
              </w:tc>
              <w:tc>
                <w:tcPr>
                  <w:tcW w:w="66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DC692E0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13.02 </w:t>
                  </w:r>
                </w:p>
              </w:tc>
              <w:tc>
                <w:tcPr>
                  <w:tcW w:w="66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5FD93C8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23.29 </w:t>
                  </w:r>
                </w:p>
              </w:tc>
              <w:tc>
                <w:tcPr>
                  <w:tcW w:w="118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1B5BF7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>[30°,180°]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A3D364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>[45°,135°]</w:t>
                  </w:r>
                </w:p>
              </w:tc>
            </w:tr>
            <w:tr w:rsidR="00434503" w:rsidRPr="00894EB4" w14:paraId="41FBFD69" w14:textId="77777777" w:rsidTr="00E83ABC">
              <w:trPr>
                <w:trHeight w:val="366"/>
                <w:jc w:val="center"/>
              </w:trPr>
              <w:tc>
                <w:tcPr>
                  <w:tcW w:w="71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AB41A3E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Left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A5FA652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90°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7C83E9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15.53°</w:t>
                  </w:r>
                </w:p>
              </w:tc>
              <w:tc>
                <w:tcPr>
                  <w:tcW w:w="75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DDD5F9C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75°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0A98E9C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20.03°</w:t>
                  </w:r>
                </w:p>
              </w:tc>
              <w:tc>
                <w:tcPr>
                  <w:tcW w:w="66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3D0AD39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7.33 </w:t>
                  </w:r>
                </w:p>
              </w:tc>
              <w:tc>
                <w:tcPr>
                  <w:tcW w:w="66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792202C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17.60 </w:t>
                  </w:r>
                </w:p>
              </w:tc>
              <w:tc>
                <w:tcPr>
                  <w:tcW w:w="118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BE933B9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>[30°,180°]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7224D5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>[135°,225°]</w:t>
                  </w:r>
                </w:p>
              </w:tc>
            </w:tr>
            <w:tr w:rsidR="00434503" w:rsidRPr="00894EB4" w14:paraId="51176B91" w14:textId="77777777" w:rsidTr="00E83ABC">
              <w:trPr>
                <w:trHeight w:val="366"/>
                <w:jc w:val="center"/>
              </w:trPr>
              <w:tc>
                <w:tcPr>
                  <w:tcW w:w="71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B356CB3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Back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B97FAC6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180°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07C5F90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12.49°</w:t>
                  </w:r>
                </w:p>
              </w:tc>
              <w:tc>
                <w:tcPr>
                  <w:tcW w:w="75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E6AE4C9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90°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D7EC2E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11.89°</w:t>
                  </w:r>
                </w:p>
              </w:tc>
              <w:tc>
                <w:tcPr>
                  <w:tcW w:w="66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78C6F8A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11.01 </w:t>
                  </w:r>
                </w:p>
              </w:tc>
              <w:tc>
                <w:tcPr>
                  <w:tcW w:w="66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19FB7E8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21.28 </w:t>
                  </w:r>
                </w:p>
              </w:tc>
              <w:tc>
                <w:tcPr>
                  <w:tcW w:w="118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75F10A7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>[30°,180°]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50EBA8B" w14:textId="77777777" w:rsidR="00434503" w:rsidRPr="00894EB4" w:rsidRDefault="00434503" w:rsidP="00E83ABC">
                  <w:pPr>
                    <w:jc w:val="center"/>
                    <w:rPr>
                      <w:i/>
                      <w:iCs/>
                    </w:rPr>
                  </w:pPr>
                  <w:r w:rsidRPr="00894EB4">
                    <w:rPr>
                      <w:i/>
                      <w:iCs/>
                    </w:rPr>
                    <w:t>[225°,315°]</w:t>
                  </w:r>
                </w:p>
              </w:tc>
            </w:tr>
            <w:tr w:rsidR="00434503" w:rsidRPr="00894EB4" w14:paraId="3909ECA8" w14:textId="77777777" w:rsidTr="00E83ABC">
              <w:trPr>
                <w:trHeight w:val="366"/>
                <w:jc w:val="center"/>
              </w:trPr>
              <w:tc>
                <w:tcPr>
                  <w:tcW w:w="71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A868A4C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lastRenderedPageBreak/>
                    <w:t>Right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74394F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270°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3C77247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15.53°</w:t>
                  </w:r>
                </w:p>
              </w:tc>
              <w:tc>
                <w:tcPr>
                  <w:tcW w:w="75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77DAD1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75°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1279A3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20.03°</w:t>
                  </w:r>
                </w:p>
              </w:tc>
              <w:tc>
                <w:tcPr>
                  <w:tcW w:w="66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9D149C4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7.33 </w:t>
                  </w:r>
                </w:p>
              </w:tc>
              <w:tc>
                <w:tcPr>
                  <w:tcW w:w="66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07BF17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17.60 </w:t>
                  </w:r>
                </w:p>
              </w:tc>
              <w:tc>
                <w:tcPr>
                  <w:tcW w:w="118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3ABBDC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i/>
                      <w:iCs/>
                    </w:rPr>
                    <w:t>[30°,180°]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45ACFC" w14:textId="77777777" w:rsidR="00434503" w:rsidRPr="00894EB4" w:rsidRDefault="00434503" w:rsidP="00E83ABC">
                  <w:pPr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i/>
                      <w:iCs/>
                    </w:rPr>
                    <w:t>[-45°,45°]</w:t>
                  </w:r>
                </w:p>
              </w:tc>
            </w:tr>
            <w:tr w:rsidR="00434503" w:rsidRPr="00894EB4" w14:paraId="4B8AF425" w14:textId="77777777" w:rsidTr="00E83ABC">
              <w:trPr>
                <w:trHeight w:val="366"/>
                <w:jc w:val="center"/>
              </w:trPr>
              <w:tc>
                <w:tcPr>
                  <w:tcW w:w="71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C8A9D8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Roof</w:t>
                  </w:r>
                </w:p>
              </w:tc>
              <w:tc>
                <w:tcPr>
                  <w:tcW w:w="77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928A1E1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/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6D7097C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/</w:t>
                  </w:r>
                </w:p>
              </w:tc>
              <w:tc>
                <w:tcPr>
                  <w:tcW w:w="75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2939E3B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0°</w:t>
                  </w:r>
                </w:p>
              </w:tc>
              <w:tc>
                <w:tcPr>
                  <w:tcW w:w="84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2A2284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>11.44°</w:t>
                  </w:r>
                </w:p>
              </w:tc>
              <w:tc>
                <w:tcPr>
                  <w:tcW w:w="66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F7AD6C6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11.79 </w:t>
                  </w:r>
                </w:p>
              </w:tc>
              <w:tc>
                <w:tcPr>
                  <w:tcW w:w="66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68E6C4F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rFonts w:eastAsia="DengXian"/>
                      <w:i/>
                      <w:iCs/>
                      <w:szCs w:val="20"/>
                    </w:rPr>
                    <w:t xml:space="preserve">22.06 </w:t>
                  </w:r>
                </w:p>
              </w:tc>
              <w:tc>
                <w:tcPr>
                  <w:tcW w:w="118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0DDC846" w14:textId="77777777" w:rsidR="00434503" w:rsidRPr="00894EB4" w:rsidRDefault="00434503" w:rsidP="00E83ABC">
                  <w:pPr>
                    <w:spacing w:line="240" w:lineRule="atLeast"/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i/>
                      <w:iCs/>
                    </w:rPr>
                    <w:t>[0°,30°]</w:t>
                  </w:r>
                </w:p>
              </w:tc>
              <w:tc>
                <w:tcPr>
                  <w:tcW w:w="113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758FA67" w14:textId="77777777" w:rsidR="00434503" w:rsidRPr="00894EB4" w:rsidRDefault="00434503" w:rsidP="00E83ABC">
                  <w:pPr>
                    <w:jc w:val="center"/>
                    <w:rPr>
                      <w:rFonts w:eastAsia="DengXian"/>
                      <w:i/>
                      <w:iCs/>
                      <w:szCs w:val="20"/>
                    </w:rPr>
                  </w:pPr>
                  <w:r w:rsidRPr="00894EB4">
                    <w:rPr>
                      <w:i/>
                      <w:iCs/>
                    </w:rPr>
                    <w:t>[0°,360°]</w:t>
                  </w:r>
                </w:p>
              </w:tc>
            </w:tr>
          </w:tbl>
          <w:p w14:paraId="2CC50828" w14:textId="77777777" w:rsidR="00434503" w:rsidRPr="00894EB4" w:rsidRDefault="00434503" w:rsidP="00712DAB">
            <w:pPr>
              <w:pStyle w:val="ListParagraph"/>
              <w:numPr>
                <w:ilvl w:val="1"/>
                <w:numId w:val="39"/>
              </w:numPr>
              <w:autoSpaceDN w:val="0"/>
              <w:spacing w:after="0"/>
              <w:contextualSpacing w:val="0"/>
              <w:jc w:val="left"/>
              <w:rPr>
                <w:rFonts w:ascii="Malgun Gothic" w:hAnsi="Malgun Gothic" w:cs="宋体"/>
                <w:lang w:eastAsia="ja-JP"/>
              </w:rPr>
            </w:pPr>
            <w:r w:rsidRPr="00894EB4">
              <w:rPr>
                <w:lang w:eastAsia="ja-JP"/>
              </w:rPr>
              <w:t xml:space="preserve">When </w:t>
            </w:r>
            <m:oMath>
              <m:r>
                <m:rPr>
                  <m:sty m:val="b"/>
                </m:rPr>
                <w:rPr>
                  <w:rFonts w:ascii="Cambria Math" w:hAnsi="Cambria Math"/>
                  <w:lang w:eastAsia="ja-JP"/>
                </w:rPr>
                <m:t>θ</m:t>
              </m:r>
            </m:oMath>
            <w:r w:rsidRPr="00894EB4">
              <w:rPr>
                <w:lang w:eastAsia="ja-JP"/>
              </w:rPr>
              <w:t xml:space="preserve"> is in the range [0</w:t>
            </w:r>
            <w:r w:rsidRPr="00894EB4">
              <w:rPr>
                <w:rFonts w:hint="eastAsia"/>
                <w:lang w:eastAsia="ja-JP"/>
              </w:rPr>
              <w:t>°</w:t>
            </w:r>
            <w:r w:rsidRPr="00894EB4">
              <w:rPr>
                <w:lang w:eastAsia="ja-JP"/>
              </w:rPr>
              <w:t>,30</w:t>
            </w:r>
            <w:proofErr w:type="gramStart"/>
            <w:r w:rsidRPr="00894EB4">
              <w:rPr>
                <w:rFonts w:hint="eastAsia"/>
                <w:lang w:eastAsia="ja-JP"/>
              </w:rPr>
              <w:t>°</w:t>
            </w:r>
            <w:r w:rsidRPr="00894EB4">
              <w:rPr>
                <w:lang w:eastAsia="ja-JP"/>
              </w:rPr>
              <w:t xml:space="preserve"> )</w:t>
            </w:r>
            <w:proofErr w:type="gramEnd"/>
            <w:r w:rsidRPr="00894EB4">
              <w:rPr>
                <w:rFonts w:hint="eastAsia"/>
                <w:lang w:eastAsia="ja-JP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eastAsia="Malgun Gothic" w:hAnsi="Cambria Math" w:cs="宋体"/>
                      <w:lang w:eastAsia="ja-JP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eastAsia="Malgun Gothic" w:hAnsi="Cambria Math" w:cs="宋体"/>
                          <w:lang w:eastAsia="ja-JP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ja-JP"/>
                        </w:rPr>
                        <m:t>σ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eastAsia="ja-JP"/>
                        </w:rPr>
                        <m:t>H</m:t>
                      </m:r>
                    </m:sup>
                  </m:sSup>
                </m:e>
                <m:sub>
                  <m:r>
                    <m:rPr>
                      <m:nor/>
                    </m:rPr>
                    <w:rPr>
                      <w:lang w:eastAsia="ja-JP"/>
                    </w:rPr>
                    <m:t>dB</m:t>
                  </m:r>
                </m:sub>
              </m:sSub>
              <m:d>
                <m:dPr>
                  <m:ctrlPr>
                    <w:rPr>
                      <w:rFonts w:ascii="Cambria Math" w:eastAsia="Malgun Gothic" w:hAnsi="Cambria Math" w:cs="宋体"/>
                      <w:lang w:eastAsia="ja-JP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eastAsia="MS Mincho" w:hAnsi="Cambria Math" w:cs="MS Mincho" w:hint="eastAsia"/>
                      <w:lang w:eastAsia="ja-JP"/>
                    </w:rPr>
                    <m:t> 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lang w:eastAsia="ja-JP"/>
                    </w:rPr>
                    <m:t>φ</m:t>
                  </m:r>
                </m:e>
              </m:d>
              <m:r>
                <m:rPr>
                  <m:sty m:val="b"/>
                </m:rPr>
                <w:rPr>
                  <w:rFonts w:ascii="Cambria Math" w:hAnsi="Cambria Math"/>
                  <w:lang w:eastAsia="ja-JP"/>
                </w:rPr>
                <m:t>=0</m:t>
              </m:r>
            </m:oMath>
          </w:p>
          <w:p w14:paraId="1DD6C2C5" w14:textId="77777777" w:rsidR="00434503" w:rsidRPr="00894EB4" w:rsidRDefault="00434503" w:rsidP="00E83ABC">
            <w:pPr>
              <w:rPr>
                <w:lang w:eastAsia="ja-JP"/>
              </w:rPr>
            </w:pPr>
          </w:p>
          <w:p w14:paraId="52FACA0B" w14:textId="77777777" w:rsidR="00434503" w:rsidRPr="00894EB4" w:rsidRDefault="00434503" w:rsidP="00E83ABC">
            <w:r w:rsidRPr="00894EB4">
              <w:rPr>
                <w:lang w:eastAsia="ja-JP"/>
              </w:rPr>
              <w:t>The standard deviation of component B2 is 2.51 dB</w:t>
            </w:r>
          </w:p>
          <w:p w14:paraId="7A25F6F6" w14:textId="77777777" w:rsidR="00434503" w:rsidRPr="00894EB4" w:rsidRDefault="00434503" w:rsidP="00E83ABC">
            <w:r w:rsidRPr="00894EB4">
              <w:t>The same values are used for monostatic RCS and bistatic RCS</w:t>
            </w:r>
          </w:p>
        </w:tc>
      </w:tr>
      <w:tr w:rsidR="00434503" w:rsidRPr="00894EB4" w14:paraId="520DA1B3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88110" w14:textId="77777777" w:rsidR="00434503" w:rsidRPr="00894EB4" w:rsidRDefault="00434503" w:rsidP="00E83ABC">
            <w:pPr>
              <w:rPr>
                <w:bCs/>
              </w:rPr>
            </w:pPr>
            <w:r w:rsidRPr="00894EB4">
              <w:lastRenderedPageBreak/>
              <w:t>Fast fading model (Full calibration)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CC2DF6" w14:textId="77777777" w:rsidR="00434503" w:rsidRPr="00894EB4" w:rsidRDefault="00434503" w:rsidP="00E83ABC">
            <w:r w:rsidRPr="00894EB4">
              <w:t>For BS to UE link: Follow the procedure defined in TR38.901</w:t>
            </w:r>
          </w:p>
          <w:p w14:paraId="1A0C0678" w14:textId="77777777" w:rsidR="00434503" w:rsidRPr="00894EB4" w:rsidRDefault="00434503" w:rsidP="00E83ABC">
            <w:r w:rsidRPr="00894EB4">
              <w:t>For BS to target link: Follow the procedure defined in TR38.901</w:t>
            </w:r>
          </w:p>
          <w:p w14:paraId="5A60E3BD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  <w:r w:rsidRPr="00894EB4">
              <w:t>for target to UE link: Follow the procedure defined in TR 38.858</w:t>
            </w:r>
          </w:p>
        </w:tc>
      </w:tr>
      <w:tr w:rsidR="00434503" w:rsidRPr="00894EB4" w14:paraId="0B85E850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13A46" w14:textId="77777777" w:rsidR="00434503" w:rsidRPr="00894EB4" w:rsidRDefault="00434503" w:rsidP="00E83ABC">
            <w:pPr>
              <w:rPr>
                <w:bCs/>
              </w:rPr>
            </w:pPr>
            <w:r w:rsidRPr="00894EB4">
              <w:t>(u, std) for XPR of target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57EFF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  <w:r w:rsidRPr="00894EB4">
              <w:t>FFS</w:t>
            </w:r>
          </w:p>
        </w:tc>
      </w:tr>
      <w:tr w:rsidR="00434503" w:rsidRPr="00894EB4" w14:paraId="0AF80854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F94A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The power threshold for path dropping after concatenation for target channel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15684" w14:textId="77777777" w:rsidR="00434503" w:rsidRPr="00894EB4" w:rsidRDefault="00434503" w:rsidP="00E83ABC">
            <w:r w:rsidRPr="00894EB4">
              <w:t>[-40dB]</w:t>
            </w:r>
          </w:p>
          <w:p w14:paraId="1D20B622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  <w:r w:rsidRPr="00894EB4">
              <w:t>FFS: Other power thresholds.</w:t>
            </w:r>
          </w:p>
        </w:tc>
      </w:tr>
      <w:tr w:rsidR="00434503" w:rsidRPr="00894EB4" w14:paraId="6204E7F5" w14:textId="77777777" w:rsidTr="00E83ABC"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4270D" w14:textId="77777777" w:rsidR="00434503" w:rsidRPr="00894EB4" w:rsidRDefault="00434503" w:rsidP="00E83ABC">
            <w:pPr>
              <w:rPr>
                <w:bCs/>
              </w:rPr>
            </w:pPr>
            <w:r w:rsidRPr="00894EB4">
              <w:t>The power threshold for removing clusters in step 6 in section 7.5, TR 38.901 for background channel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B01D3" w14:textId="77777777" w:rsidR="00434503" w:rsidRPr="00894EB4" w:rsidRDefault="00434503" w:rsidP="00E83ABC">
            <w:r w:rsidRPr="00894EB4">
              <w:t>[-25dB]</w:t>
            </w:r>
          </w:p>
          <w:p w14:paraId="23C1EF45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  <w:r w:rsidRPr="00894EB4">
              <w:t>FFS: Other power thresholds.</w:t>
            </w:r>
          </w:p>
        </w:tc>
      </w:tr>
      <w:tr w:rsidR="00434503" w:rsidRPr="00894EB4" w14:paraId="4963C725" w14:textId="77777777" w:rsidTr="00E83ABC">
        <w:trPr>
          <w:trHeight w:val="2150"/>
        </w:trPr>
        <w:tc>
          <w:tcPr>
            <w:tcW w:w="17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437D30" w14:textId="77777777" w:rsidR="00434503" w:rsidRPr="00894EB4" w:rsidRDefault="00434503" w:rsidP="00E83ABC">
            <w:r w:rsidRPr="00894EB4">
              <w:rPr>
                <w:rFonts w:eastAsia="Malgun Gothic"/>
              </w:rPr>
              <w:t>Coupling loss for target channel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5269CD0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Chars="10" w:left="22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By definition, need</w:t>
            </w:r>
            <w:proofErr w:type="gramEnd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to consider all direct and indirect paths. The following parameters are included in the calculation:</w:t>
            </w:r>
          </w:p>
          <w:p w14:paraId="755AB37F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power scaling factor (pathloss, shadow fading, and RCS component A included)</w:t>
            </w:r>
          </w:p>
          <w:p w14:paraId="33A50A78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for small scale</w:t>
            </w:r>
          </w:p>
          <w:p w14:paraId="5D8F76D5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="441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RCS B1/B2 and power of rays in Tx-target/target-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Rx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links (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,n,m</m:t>
                  </m:r>
                </m:sub>
                <m:sup>
                  <m:r>
                    <w:rPr>
                      <w:rFonts w:ascii="Cambria Math" w:hAnsi="Cambria Math"/>
                    </w:rPr>
                    <m:t>k,p</m:t>
                  </m:r>
                </m:sup>
              </m:sSubSup>
            </m:oMath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), 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x/Rx antenna pattern, 3 polarization matrixes, i.e., </w:t>
            </w:r>
          </w:p>
          <w:p w14:paraId="63CEB007" w14:textId="77777777" w:rsidR="00434503" w:rsidRPr="00894EB4" w:rsidRDefault="00C37E08" w:rsidP="00E83ABC">
            <w:pPr>
              <w:rPr>
                <w:rFonts w:ascii="Cambria Math" w:hAnsi="Cambria Math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e>
                </m:rad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</m:m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  <w:strike/>
                  </w:rPr>
                  <m:t>C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PM</m:t>
                    </m:r>
                  </m:e>
                  <m:sub>
                    <m:r>
                      <w:rPr>
                        <w:rFonts w:ascii="Cambria Math" w:hAnsi="Cambria Math"/>
                        <w:strike/>
                      </w:rPr>
                      <m:t>rx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CPM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n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CPM</m:t>
                    </m:r>
                  </m:e>
                  <m:sub>
                    <m:r>
                      <w:rPr>
                        <w:rFonts w:ascii="Cambria Math" w:hAnsi="Cambria Math"/>
                        <w:strike/>
                      </w:rPr>
                      <m:t>tx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n</m:t>
                    </m:r>
                    <m:r>
                      <w:rPr>
                        <w:rFonts w:ascii="Cambria Math" w:hAnsi="Cambria Math"/>
                        <w:strike/>
                      </w:rPr>
                      <m:t xml:space="preserve">, </m:t>
                    </m:r>
                    <m:r>
                      <w:rPr>
                        <w:rFonts w:ascii="Cambria Math" w:hAnsi="Cambria Math"/>
                        <w:strike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</m:oMath>
            </m:oMathPara>
          </w:p>
          <w:p w14:paraId="0B43F6E8" w14:textId="77777777" w:rsidR="00434503" w:rsidRPr="00894EB4" w:rsidRDefault="00C37E08" w:rsidP="00E83ABC">
            <w:pPr>
              <w:pStyle w:val="ace-line"/>
              <w:spacing w:before="0" w:beforeAutospacing="0" w:after="0" w:afterAutospacing="0" w:line="240" w:lineRule="atLeast"/>
              <w:ind w:left="441"/>
              <w:rPr>
                <w:rFonts w:ascii="Times New Roman" w:hAnsi="Times New Roman" w:cs="Times New Roman"/>
                <w:sz w:val="20"/>
                <w:szCs w:val="2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C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 xml:space="preserve">, 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Pr>
                          <m:num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11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22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</m:e>
                    </m:rad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</m:m>
                  </m:e>
                </m:d>
              </m:oMath>
            </m:oMathPara>
          </w:p>
        </w:tc>
      </w:tr>
      <w:tr w:rsidR="00434503" w:rsidRPr="00894EB4" w14:paraId="05BD3ABA" w14:textId="77777777" w:rsidTr="00E83ABC">
        <w:trPr>
          <w:trHeight w:val="348"/>
        </w:trPr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BBE5F" w14:textId="77777777" w:rsidR="00434503" w:rsidRPr="00894EB4" w:rsidRDefault="00434503" w:rsidP="00E83ABC">
            <w:r w:rsidRPr="00894EB4">
              <w:rPr>
                <w:rFonts w:hint="eastAsia"/>
              </w:rPr>
              <w:t>T</w:t>
            </w:r>
            <w:r w:rsidRPr="00894EB4">
              <w:t>x-Rx pairing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2F383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Best N = 4 Tx-Rx pairs to be selected for the target. </w:t>
            </w:r>
          </w:p>
          <w:p w14:paraId="07E4E0DA" w14:textId="77777777" w:rsidR="00434503" w:rsidRPr="00894EB4" w:rsidRDefault="00434503" w:rsidP="00E83ABC">
            <w:pPr>
              <w:rPr>
                <w:szCs w:val="20"/>
              </w:rPr>
            </w:pPr>
          </w:p>
          <w:p w14:paraId="7292D333" w14:textId="77777777" w:rsidR="00434503" w:rsidRPr="00894EB4" w:rsidRDefault="00434503" w:rsidP="00E83ABC">
            <w:r w:rsidRPr="00894EB4">
              <w:rPr>
                <w:szCs w:val="20"/>
              </w:rPr>
              <w:t>Based on Tx-Rx pair with the smallest power scaling factor of the target channel.</w:t>
            </w:r>
          </w:p>
        </w:tc>
      </w:tr>
      <w:tr w:rsidR="00434503" w:rsidRPr="00894EB4" w14:paraId="187FB03A" w14:textId="77777777" w:rsidTr="00E83ABC">
        <w:trPr>
          <w:trHeight w:val="348"/>
        </w:trPr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293F6" w14:textId="77777777" w:rsidR="00434503" w:rsidRPr="00894EB4" w:rsidRDefault="00434503" w:rsidP="00E83ABC">
            <w:r w:rsidRPr="00894EB4">
              <w:rPr>
                <w:szCs w:val="20"/>
              </w:rPr>
              <w:t>Absolute delay</w:t>
            </w:r>
          </w:p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732C84" w14:textId="72DAB819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The model of </w:t>
            </w:r>
            <w:proofErr w:type="spellStart"/>
            <w:r w:rsidRPr="00894EB4">
              <w:rPr>
                <w:szCs w:val="20"/>
              </w:rPr>
              <w:t>InF</w:t>
            </w:r>
            <w:proofErr w:type="spellEnd"/>
            <w:r w:rsidRPr="00894EB4">
              <w:rPr>
                <w:szCs w:val="20"/>
              </w:rPr>
              <w:t xml:space="preserve"> scenario defined in TR 38.901 7-24GHz channel modeling [Table 7.6.9-1] is reused for all sensing modes.</w:t>
            </w:r>
          </w:p>
        </w:tc>
      </w:tr>
      <w:tr w:rsidR="00434503" w:rsidRPr="00894EB4" w14:paraId="51856AC1" w14:textId="77777777" w:rsidTr="00E83ABC">
        <w:trPr>
          <w:trHeight w:val="1547"/>
        </w:trPr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866AD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bCs/>
              </w:rPr>
              <w:lastRenderedPageBreak/>
              <w:t>Metrics</w:t>
            </w:r>
          </w:p>
          <w:p w14:paraId="72A7F13B" w14:textId="77777777" w:rsidR="00434503" w:rsidRPr="00894EB4" w:rsidRDefault="00434503" w:rsidP="00E83ABC"/>
        </w:tc>
        <w:tc>
          <w:tcPr>
            <w:tcW w:w="7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E6456" w14:textId="77777777" w:rsidR="00434503" w:rsidRPr="00894EB4" w:rsidRDefault="00434503" w:rsidP="00E83ABC">
            <w:r w:rsidRPr="00894EB4">
              <w:t xml:space="preserve">Coupling loss for target channel </w:t>
            </w:r>
          </w:p>
          <w:p w14:paraId="01BC137C" w14:textId="77777777" w:rsidR="00434503" w:rsidRPr="00894EB4" w:rsidRDefault="00434503" w:rsidP="00E83ABC">
            <w:r w:rsidRPr="00894EB4">
              <w:rPr>
                <w:rFonts w:hint="eastAsia"/>
              </w:rPr>
              <w:t>C</w:t>
            </w:r>
            <w:r w:rsidRPr="00894EB4">
              <w:t>oupling loss for background channel (in case of monostatic sensing, this is the linear sum of coupling losses between Tx/Rx and all reference points)</w:t>
            </w:r>
          </w:p>
          <w:p w14:paraId="2744202A" w14:textId="77777777" w:rsidR="00434503" w:rsidRPr="00894EB4" w:rsidRDefault="00434503" w:rsidP="00E83ABC">
            <w:r w:rsidRPr="00894EB4">
              <w:t>Note: CDFs can be separately generated for target channel, background channel</w:t>
            </w:r>
          </w:p>
          <w:p w14:paraId="7B92B3DD" w14:textId="77777777" w:rsidR="00434503" w:rsidRPr="00894EB4" w:rsidRDefault="00434503" w:rsidP="00E83ABC">
            <w:pPr>
              <w:rPr>
                <w:lang w:val="es-ES"/>
              </w:rPr>
            </w:pPr>
          </w:p>
          <w:p w14:paraId="460B1680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t xml:space="preserve">CDF of Delay Spread and Angle Spread (ASD, ZSD, ASA, ZSA). </w:t>
            </w:r>
            <w:r w:rsidRPr="00894EB4">
              <w:rPr>
                <w:szCs w:val="20"/>
              </w:rPr>
              <w:t xml:space="preserve">Definition of Delay Spread is </w:t>
            </w:r>
            <w:proofErr w:type="gramStart"/>
            <w:r w:rsidRPr="00894EB4">
              <w:rPr>
                <w:szCs w:val="20"/>
              </w:rPr>
              <w:t>similar to</w:t>
            </w:r>
            <w:proofErr w:type="gramEnd"/>
            <w:r w:rsidRPr="00894EB4">
              <w:rPr>
                <w:szCs w:val="20"/>
              </w:rPr>
              <w:t xml:space="preserve"> the definition of angle spread in Annex A of TR 25.996, </w:t>
            </w:r>
          </w:p>
          <w:p w14:paraId="326B1806" w14:textId="77777777" w:rsidR="00434503" w:rsidRPr="00894EB4" w:rsidRDefault="00434503" w:rsidP="00E83ABC">
            <w:r w:rsidRPr="00894EB4">
              <w:rPr>
                <w:szCs w:val="20"/>
              </w:rPr>
              <w:t>Definition of Angle Spread can ref to Annex A of TR 25.996.</w:t>
            </w:r>
          </w:p>
        </w:tc>
      </w:tr>
    </w:tbl>
    <w:p w14:paraId="13E807D0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23C17B32" w14:textId="00F93E3A" w:rsidR="00434503" w:rsidRPr="00517EF8" w:rsidRDefault="00434503" w:rsidP="00712DAB">
      <w:pPr>
        <w:pStyle w:val="Heading2"/>
        <w:numPr>
          <w:ilvl w:val="1"/>
          <w:numId w:val="46"/>
        </w:numPr>
        <w:ind w:left="840" w:hanging="420"/>
        <w:rPr>
          <w:highlight w:val="green"/>
        </w:rPr>
      </w:pPr>
      <w:r w:rsidRPr="00894EB4">
        <w:rPr>
          <w:highlight w:val="green"/>
        </w:rPr>
        <w:t>Proposal 8.1.1.1</w:t>
      </w:r>
    </w:p>
    <w:p w14:paraId="2396016E" w14:textId="727B65A7" w:rsidR="00434503" w:rsidRPr="00517EF8" w:rsidRDefault="00434503" w:rsidP="00434503">
      <w:r w:rsidRPr="00894EB4">
        <w:rPr>
          <w:b/>
          <w:u w:val="single"/>
        </w:rPr>
        <w:t xml:space="preserve">Proposal 8-1-1-1:  </w:t>
      </w:r>
      <w:r w:rsidRPr="00894EB4">
        <w:t>RAN1 may calibrate E</w:t>
      </w:r>
      <w:r w:rsidRPr="00894EB4">
        <w:rPr>
          <w:rFonts w:eastAsiaTheme="minorEastAsia"/>
          <w:lang w:eastAsia="zh-CN"/>
        </w:rPr>
        <w:t xml:space="preserve">O Type-2 </w:t>
      </w:r>
      <w:r w:rsidRPr="00894EB4">
        <w:t>for ISAC in Rel-19. Interested companies can provide results. For the purposes of EO</w:t>
      </w:r>
      <w:r w:rsidRPr="00894EB4">
        <w:rPr>
          <w:rFonts w:eastAsiaTheme="minorEastAsia"/>
          <w:lang w:eastAsia="zh-CN"/>
        </w:rPr>
        <w:t xml:space="preserve"> Type-2 </w:t>
      </w:r>
      <w:r w:rsidRPr="00894EB4">
        <w:t xml:space="preserve">calibration, the following calibration parameters are proposed below in Table x. </w:t>
      </w:r>
    </w:p>
    <w:p w14:paraId="4CC1955A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calibration of EO type-2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112"/>
        <w:gridCol w:w="7229"/>
      </w:tblGrid>
      <w:tr w:rsidR="00434503" w:rsidRPr="00894EB4" w14:paraId="1475C1EB" w14:textId="77777777" w:rsidTr="00E83ABC">
        <w:tc>
          <w:tcPr>
            <w:tcW w:w="2112" w:type="dxa"/>
            <w:vAlign w:val="center"/>
          </w:tcPr>
          <w:p w14:paraId="398B86F8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b/>
                <w:bCs/>
                <w:szCs w:val="20"/>
              </w:rPr>
              <w:t>Parameter</w:t>
            </w:r>
          </w:p>
        </w:tc>
        <w:tc>
          <w:tcPr>
            <w:tcW w:w="7229" w:type="dxa"/>
            <w:vAlign w:val="center"/>
          </w:tcPr>
          <w:p w14:paraId="38C5B9CD" w14:textId="77777777" w:rsidR="00434503" w:rsidRPr="00894EB4" w:rsidRDefault="00434503" w:rsidP="00E83ABC">
            <w:pPr>
              <w:spacing w:before="60"/>
              <w:jc w:val="center"/>
              <w:rPr>
                <w:rFonts w:eastAsia="DengXian" w:cs="Times"/>
                <w:b/>
                <w:szCs w:val="20"/>
                <w:lang w:eastAsia="zh-CN"/>
              </w:rPr>
            </w:pPr>
            <w:r w:rsidRPr="00894EB4">
              <w:rPr>
                <w:rFonts w:eastAsia="DengXian" w:cs="Times"/>
                <w:b/>
                <w:szCs w:val="20"/>
                <w:lang w:eastAsia="zh-CN"/>
              </w:rPr>
              <w:t>Values</w:t>
            </w:r>
          </w:p>
        </w:tc>
      </w:tr>
      <w:tr w:rsidR="00434503" w:rsidRPr="00894EB4" w14:paraId="59AA1190" w14:textId="77777777" w:rsidTr="00E83ABC">
        <w:tc>
          <w:tcPr>
            <w:tcW w:w="2112" w:type="dxa"/>
            <w:vAlign w:val="center"/>
          </w:tcPr>
          <w:p w14:paraId="049D230D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</w:rPr>
              <w:t>Scenario</w:t>
            </w:r>
          </w:p>
        </w:tc>
        <w:tc>
          <w:tcPr>
            <w:tcW w:w="7229" w:type="dxa"/>
            <w:vAlign w:val="center"/>
          </w:tcPr>
          <w:p w14:paraId="1B565290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</w:rPr>
              <w:t>Urban grid</w:t>
            </w:r>
          </w:p>
        </w:tc>
      </w:tr>
      <w:tr w:rsidR="00434503" w:rsidRPr="00894EB4" w14:paraId="1B73A0F3" w14:textId="77777777" w:rsidTr="00E83ABC">
        <w:tc>
          <w:tcPr>
            <w:tcW w:w="2112" w:type="dxa"/>
          </w:tcPr>
          <w:p w14:paraId="6C70A471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</w:rPr>
              <w:t>Cell layout</w:t>
            </w:r>
          </w:p>
        </w:tc>
        <w:tc>
          <w:tcPr>
            <w:tcW w:w="7229" w:type="dxa"/>
          </w:tcPr>
          <w:p w14:paraId="386168CE" w14:textId="4BD58A19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  <w:lang w:eastAsia="zh-CN"/>
              </w:rPr>
              <w:t>For FR1: ISD = 500m, the layout is defined as below:</w:t>
            </w:r>
          </w:p>
          <w:p w14:paraId="0BFE7417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  <w:lang w:eastAsia="zh-CN"/>
              </w:rPr>
              <w:t xml:space="preserve">The BSs are placed at the top of buildings at one corner. Specifically, the road grids shall be shifted by </w:t>
            </w:r>
            <w:r w:rsidRPr="00894EB4">
              <w:rPr>
                <w:rFonts w:cs="Times"/>
                <w:szCs w:val="20"/>
              </w:rPr>
              <w:t>(</w:t>
            </w:r>
            <m:oMath>
              <m:f>
                <m:fPr>
                  <m:ctrlPr>
                    <w:rPr>
                      <w:rFonts w:ascii="Cambria Math" w:hAnsi="Cambria Math" w:cs="Times"/>
                      <w:szCs w:val="20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ISD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3</m:t>
                  </m:r>
                </m:den>
              </m:f>
              <m:r>
                <w:rPr>
                  <w:rFonts w:ascii="Cambria Math" w:hAnsi="Cambria Math" w:cs="Times"/>
                  <w:szCs w:val="20"/>
                </w:rPr>
                <m:t>-10</m:t>
              </m:r>
              <m:r>
                <m:rPr>
                  <m:sty m:val="p"/>
                </m:rPr>
                <w:rPr>
                  <w:rFonts w:ascii="Cambria Math" w:hAnsi="Cambria Math" w:cs="Times"/>
                  <w:szCs w:val="20"/>
                </w:rPr>
                <m:t>,</m:t>
              </m:r>
              <m:f>
                <m:fPr>
                  <m:ctrlPr>
                    <w:rPr>
                      <w:rFonts w:ascii="Cambria Math" w:hAnsi="Cambria Math" w:cs="Times"/>
                      <w:i/>
                      <w:szCs w:val="20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Times"/>
                          <w:szCs w:val="20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"/>
                          <w:szCs w:val="20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"/>
                      <w:szCs w:val="20"/>
                    </w:rPr>
                    <m:t>2</m:t>
                  </m:r>
                </m:den>
              </m:f>
              <m:r>
                <w:rPr>
                  <w:rFonts w:ascii="Cambria Math" w:hAnsi="Cambria Math" w:cs="Times"/>
                  <w:szCs w:val="20"/>
                </w:rPr>
                <m:t>*</m:t>
              </m:r>
              <m:f>
                <m:fPr>
                  <m:ctrlPr>
                    <w:rPr>
                      <w:rFonts w:ascii="Cambria Math" w:hAnsi="Cambria Math" w:cs="Times"/>
                      <w:szCs w:val="20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ISD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3</m:t>
                  </m:r>
                </m:den>
              </m:f>
              <m:r>
                <w:rPr>
                  <w:rFonts w:ascii="Cambria Math" w:hAnsi="Cambria Math" w:cs="Times"/>
                  <w:szCs w:val="20"/>
                </w:rPr>
                <m:t>-10</m:t>
              </m:r>
            </m:oMath>
            <w:r w:rsidRPr="00894EB4">
              <w:rPr>
                <w:rFonts w:cs="Times"/>
                <w:szCs w:val="20"/>
              </w:rPr>
              <w:t>)</w:t>
            </w:r>
            <w:r w:rsidRPr="00894EB4">
              <w:rPr>
                <w:rFonts w:eastAsia="DengXian" w:cs="Times"/>
                <w:szCs w:val="20"/>
                <w:lang w:eastAsia="zh-CN"/>
              </w:rPr>
              <w:t xml:space="preserve"> m in horizontal plane, or the BSs are shifted by</w:t>
            </w:r>
            <w:r w:rsidRPr="00894EB4">
              <w:rPr>
                <w:rFonts w:cs="Times"/>
                <w:szCs w:val="20"/>
              </w:rPr>
              <w:t xml:space="preserve"> (</w:t>
            </w:r>
            <m:oMath>
              <m:r>
                <m:rPr>
                  <m:sty m:val="p"/>
                </m:rPr>
                <w:rPr>
                  <w:rFonts w:ascii="Cambria Math" w:hAnsi="Cambria Math" w:cs="Times"/>
                  <w:szCs w:val="20"/>
                </w:rPr>
                <m:t>-</m:t>
              </m:r>
              <m:f>
                <m:fPr>
                  <m:ctrlPr>
                    <w:rPr>
                      <w:rFonts w:ascii="Cambria Math" w:hAnsi="Cambria Math" w:cs="Times"/>
                      <w:szCs w:val="20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ISD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3</m:t>
                  </m:r>
                </m:den>
              </m:f>
              <m:r>
                <w:rPr>
                  <w:rFonts w:ascii="Cambria Math" w:hAnsi="Cambria Math" w:cs="Times"/>
                  <w:szCs w:val="20"/>
                </w:rPr>
                <m:t>+10</m:t>
              </m:r>
              <m:r>
                <m:rPr>
                  <m:sty m:val="p"/>
                </m:rPr>
                <w:rPr>
                  <w:rFonts w:ascii="Cambria Math" w:hAnsi="Cambria Math" w:cs="Times"/>
                  <w:szCs w:val="20"/>
                </w:rPr>
                <m:t>,-</m:t>
              </m:r>
              <m:f>
                <m:fPr>
                  <m:ctrlPr>
                    <w:rPr>
                      <w:rFonts w:ascii="Cambria Math" w:hAnsi="Cambria Math" w:cs="Times"/>
                      <w:i/>
                      <w:szCs w:val="20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Times"/>
                          <w:szCs w:val="20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"/>
                          <w:szCs w:val="20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"/>
                      <w:szCs w:val="20"/>
                    </w:rPr>
                    <m:t>2</m:t>
                  </m:r>
                </m:den>
              </m:f>
              <m:r>
                <w:rPr>
                  <w:rFonts w:ascii="Cambria Math" w:hAnsi="Cambria Math" w:cs="Times"/>
                  <w:szCs w:val="20"/>
                </w:rPr>
                <m:t>*</m:t>
              </m:r>
              <m:f>
                <m:fPr>
                  <m:ctrlPr>
                    <w:rPr>
                      <w:rFonts w:ascii="Cambria Math" w:hAnsi="Cambria Math" w:cs="Times"/>
                      <w:szCs w:val="20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ISD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"/>
                      <w:szCs w:val="20"/>
                    </w:rPr>
                    <m:t>3</m:t>
                  </m:r>
                </m:den>
              </m:f>
              <m:r>
                <w:rPr>
                  <w:rFonts w:ascii="Cambria Math" w:hAnsi="Cambria Math" w:cs="Times"/>
                  <w:szCs w:val="20"/>
                </w:rPr>
                <m:t>+10</m:t>
              </m:r>
            </m:oMath>
            <w:r w:rsidRPr="00894EB4">
              <w:rPr>
                <w:rFonts w:cs="Times"/>
                <w:szCs w:val="20"/>
              </w:rPr>
              <w:t>)</w:t>
            </w:r>
            <w:r w:rsidRPr="00894EB4">
              <w:rPr>
                <w:rFonts w:eastAsia="DengXian" w:cs="Times"/>
                <w:szCs w:val="20"/>
                <w:lang w:eastAsia="zh-CN"/>
              </w:rPr>
              <w:t>m in horizontal plane equivalently.</w:t>
            </w:r>
          </w:p>
          <w:p w14:paraId="3BB8543F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noProof/>
                <w:szCs w:val="20"/>
                <w:lang w:eastAsia="zh-CN"/>
              </w:rPr>
              <w:drawing>
                <wp:inline distT="0" distB="0" distL="0" distR="0" wp14:anchorId="08B8BA40" wp14:editId="31CDD90E">
                  <wp:extent cx="1828800" cy="1893570"/>
                  <wp:effectExtent l="0" t="0" r="0" b="0"/>
                  <wp:docPr id="1905138523" name="图片 4" descr="A screenshot of a map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187440" name="图片 4" descr="A screenshot of a map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628" cy="1902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984D013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 w:hint="eastAsia"/>
                <w:szCs w:val="20"/>
                <w:lang w:eastAsia="zh-CN"/>
              </w:rPr>
              <w:t>F</w:t>
            </w:r>
            <w:r w:rsidRPr="00894EB4">
              <w:rPr>
                <w:rFonts w:eastAsia="DengXian" w:cs="Times"/>
                <w:szCs w:val="20"/>
                <w:lang w:eastAsia="zh-CN"/>
              </w:rPr>
              <w:t>or FR2 ISD=250m, the cell layout is as follows:</w:t>
            </w:r>
          </w:p>
          <w:p w14:paraId="672F44EA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/>
                <w:noProof/>
                <w:lang w:eastAsia="zh-CN"/>
              </w:rPr>
              <w:lastRenderedPageBreak/>
              <w:drawing>
                <wp:inline distT="0" distB="0" distL="0" distR="0" wp14:anchorId="410CC394" wp14:editId="21B7E846">
                  <wp:extent cx="3048000" cy="3202349"/>
                  <wp:effectExtent l="0" t="0" r="0" b="0"/>
                  <wp:docPr id="831643875" name="图片 3" descr="A diagram of a road with red arrows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4361035" name="图片 3" descr="A diagram of a road with red arrows&#10;&#10;AI-generated content may b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1584" cy="32166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4503" w:rsidRPr="00894EB4" w14:paraId="2BA8160E" w14:textId="77777777" w:rsidTr="00E83ABC">
        <w:tc>
          <w:tcPr>
            <w:tcW w:w="2112" w:type="dxa"/>
            <w:vAlign w:val="center"/>
          </w:tcPr>
          <w:p w14:paraId="3DF238E2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</w:rPr>
              <w:lastRenderedPageBreak/>
              <w:t>Sensing mode</w:t>
            </w:r>
          </w:p>
        </w:tc>
        <w:tc>
          <w:tcPr>
            <w:tcW w:w="7229" w:type="dxa"/>
            <w:vAlign w:val="center"/>
          </w:tcPr>
          <w:p w14:paraId="107D0F32" w14:textId="77777777" w:rsidR="00434503" w:rsidRPr="00894EB4" w:rsidRDefault="00434503" w:rsidP="00E83ABC">
            <w:pPr>
              <w:rPr>
                <w:rFonts w:eastAsiaTheme="minorEastAsia" w:cs="Times"/>
                <w:bCs/>
                <w:szCs w:val="20"/>
                <w:lang w:eastAsia="zh-CN"/>
              </w:rPr>
            </w:pPr>
            <w:r w:rsidRPr="00894EB4">
              <w:rPr>
                <w:rFonts w:eastAsia="Malgun Gothic" w:cs="Times"/>
                <w:bCs/>
                <w:szCs w:val="20"/>
              </w:rPr>
              <w:t>TRP- pedestrian UE bistatic</w:t>
            </w:r>
          </w:p>
          <w:p w14:paraId="28BCA385" w14:textId="77777777" w:rsidR="00434503" w:rsidRPr="00894EB4" w:rsidRDefault="00434503" w:rsidP="00E83ABC">
            <w:pPr>
              <w:rPr>
                <w:rFonts w:eastAsia="Malgun Gothic" w:cs="Times"/>
                <w:bCs/>
                <w:szCs w:val="20"/>
              </w:rPr>
            </w:pPr>
            <w:r w:rsidRPr="00894EB4">
              <w:rPr>
                <w:rFonts w:eastAsia="Malgun Gothic" w:cs="Times"/>
                <w:bCs/>
                <w:szCs w:val="20"/>
              </w:rPr>
              <w:t xml:space="preserve">TRP- RSU type </w:t>
            </w:r>
            <w:r w:rsidRPr="00894EB4">
              <w:rPr>
                <w:rFonts w:eastAsiaTheme="minorEastAsia" w:cs="Times"/>
                <w:bCs/>
                <w:szCs w:val="20"/>
                <w:lang w:eastAsia="zh-CN"/>
              </w:rPr>
              <w:t>UE</w:t>
            </w:r>
            <w:r w:rsidRPr="00894EB4">
              <w:rPr>
                <w:rFonts w:eastAsia="Malgun Gothic" w:cs="Times"/>
                <w:bCs/>
                <w:szCs w:val="20"/>
              </w:rPr>
              <w:t xml:space="preserve"> bistatic </w:t>
            </w:r>
          </w:p>
          <w:p w14:paraId="67D9DB30" w14:textId="77777777" w:rsidR="00434503" w:rsidRPr="00894EB4" w:rsidRDefault="00434503" w:rsidP="00E83ABC">
            <w:r w:rsidRPr="00894EB4">
              <w:t>TRP monostatic</w:t>
            </w:r>
          </w:p>
          <w:p w14:paraId="2BBAB148" w14:textId="77777777" w:rsidR="00434503" w:rsidRPr="00894EB4" w:rsidRDefault="00434503" w:rsidP="00E83ABC">
            <w:pPr>
              <w:rPr>
                <w:rFonts w:eastAsia="Malgun Gothic" w:cs="Times"/>
                <w:bCs/>
                <w:szCs w:val="20"/>
              </w:rPr>
            </w:pPr>
            <w:r w:rsidRPr="00894EB4">
              <w:t>TRP-TRP bistatic</w:t>
            </w:r>
          </w:p>
          <w:p w14:paraId="342FDFC3" w14:textId="77777777" w:rsidR="00434503" w:rsidRPr="00894EB4" w:rsidRDefault="00434503" w:rsidP="00E83ABC">
            <w:pPr>
              <w:rPr>
                <w:rFonts w:eastAsiaTheme="minorEastAsia" w:cs="Times"/>
                <w:bCs/>
                <w:szCs w:val="20"/>
                <w:highlight w:val="yellow"/>
                <w:lang w:eastAsia="zh-CN"/>
              </w:rPr>
            </w:pPr>
            <w:r w:rsidRPr="00894EB4">
              <w:rPr>
                <w:rFonts w:eastAsia="Malgun Gothic" w:cs="Times"/>
                <w:bCs/>
                <w:szCs w:val="20"/>
              </w:rPr>
              <w:t xml:space="preserve">RSU type </w:t>
            </w:r>
            <w:r w:rsidRPr="00894EB4">
              <w:rPr>
                <w:rFonts w:eastAsiaTheme="minorEastAsia" w:cs="Times"/>
                <w:bCs/>
                <w:szCs w:val="20"/>
                <w:lang w:eastAsia="zh-CN"/>
              </w:rPr>
              <w:t xml:space="preserve">UE - </w:t>
            </w:r>
            <w:r w:rsidRPr="00894EB4">
              <w:rPr>
                <w:rFonts w:eastAsia="Malgun Gothic" w:cs="Times"/>
                <w:bCs/>
                <w:szCs w:val="20"/>
              </w:rPr>
              <w:t xml:space="preserve">RSU type </w:t>
            </w:r>
            <w:r w:rsidRPr="00894EB4">
              <w:rPr>
                <w:rFonts w:eastAsiaTheme="minorEastAsia" w:cs="Times"/>
                <w:bCs/>
                <w:szCs w:val="20"/>
                <w:lang w:eastAsia="zh-CN"/>
              </w:rPr>
              <w:t>UE bistatic (optional)</w:t>
            </w:r>
          </w:p>
        </w:tc>
      </w:tr>
      <w:tr w:rsidR="00434503" w:rsidRPr="00894EB4" w14:paraId="184D2904" w14:textId="77777777" w:rsidTr="00E83ABC">
        <w:tc>
          <w:tcPr>
            <w:tcW w:w="2112" w:type="dxa"/>
            <w:vAlign w:val="center"/>
          </w:tcPr>
          <w:p w14:paraId="6A62E53C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  <w:lang w:eastAsia="zh-CN"/>
              </w:rPr>
              <w:t>EO deployment</w:t>
            </w:r>
          </w:p>
        </w:tc>
        <w:tc>
          <w:tcPr>
            <w:tcW w:w="7229" w:type="dxa"/>
            <w:vAlign w:val="center"/>
          </w:tcPr>
          <w:p w14:paraId="6F0119F1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  <w:lang w:eastAsia="zh-CN"/>
              </w:rPr>
              <w:t>9 buildings with size 413m x 230m x 20m illustrated by the green blocks as in the figure shown in the row of cell layout.</w:t>
            </w:r>
          </w:p>
        </w:tc>
      </w:tr>
      <w:tr w:rsidR="00434503" w:rsidRPr="00894EB4" w14:paraId="41EEB0E7" w14:textId="77777777" w:rsidTr="00E83ABC">
        <w:tc>
          <w:tcPr>
            <w:tcW w:w="2112" w:type="dxa"/>
            <w:vAlign w:val="center"/>
          </w:tcPr>
          <w:p w14:paraId="632B38AC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  <w:lang w:eastAsia="zh-CN"/>
              </w:rPr>
              <w:t>ST distribution</w:t>
            </w:r>
          </w:p>
        </w:tc>
        <w:tc>
          <w:tcPr>
            <w:tcW w:w="7229" w:type="dxa"/>
            <w:vAlign w:val="center"/>
          </w:tcPr>
          <w:p w14:paraId="0C29FD7F" w14:textId="77777777" w:rsidR="00434503" w:rsidRPr="00894EB4" w:rsidRDefault="00434503" w:rsidP="00E83ABC">
            <w:pPr>
              <w:rPr>
                <w:rFonts w:cs="Times"/>
                <w:szCs w:val="20"/>
              </w:rPr>
            </w:pPr>
            <w:r w:rsidRPr="00894EB4">
              <w:rPr>
                <w:rFonts w:cs="Times"/>
                <w:szCs w:val="20"/>
              </w:rPr>
              <w:t xml:space="preserve">one target is uniformly distributed (across multiple drops) within the center of the outside lane of the grid. </w:t>
            </w:r>
          </w:p>
        </w:tc>
      </w:tr>
      <w:tr w:rsidR="00434503" w:rsidRPr="00894EB4" w14:paraId="2EFA8EC2" w14:textId="77777777" w:rsidTr="00E83ABC">
        <w:tc>
          <w:tcPr>
            <w:tcW w:w="2112" w:type="dxa"/>
          </w:tcPr>
          <w:p w14:paraId="7D05577F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  <w:lang w:eastAsia="zh-CN"/>
              </w:rPr>
              <w:t>UT distribution</w:t>
            </w:r>
          </w:p>
        </w:tc>
        <w:tc>
          <w:tcPr>
            <w:tcW w:w="7229" w:type="dxa"/>
          </w:tcPr>
          <w:p w14:paraId="50FA8B36" w14:textId="77777777" w:rsidR="00434503" w:rsidRPr="00894EB4" w:rsidRDefault="00434503" w:rsidP="00712DAB">
            <w:pPr>
              <w:pStyle w:val="ListParagraph"/>
              <w:numPr>
                <w:ilvl w:val="0"/>
                <w:numId w:val="35"/>
              </w:numPr>
              <w:tabs>
                <w:tab w:val="left" w:pos="0"/>
              </w:tabs>
              <w:suppressAutoHyphens/>
              <w:spacing w:after="0"/>
              <w:ind w:left="320" w:hanging="320"/>
              <w:contextualSpacing w:val="0"/>
              <w:jc w:val="left"/>
              <w:rPr>
                <w:rFonts w:eastAsiaTheme="minorEastAsia" w:cs="Times"/>
                <w:szCs w:val="20"/>
              </w:rPr>
            </w:pPr>
            <w:r w:rsidRPr="00894EB4">
              <w:rPr>
                <w:rFonts w:eastAsiaTheme="minorEastAsia" w:cs="Times"/>
                <w:szCs w:val="20"/>
              </w:rPr>
              <w:t>For pedestrian UT</w:t>
            </w:r>
          </w:p>
          <w:p w14:paraId="36BB7BFF" w14:textId="77777777" w:rsidR="00434503" w:rsidRPr="00894EB4" w:rsidRDefault="00434503" w:rsidP="00712DAB">
            <w:pPr>
              <w:numPr>
                <w:ilvl w:val="0"/>
                <w:numId w:val="36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algun Gothic" w:cs="Times"/>
                <w:szCs w:val="20"/>
                <w:lang w:eastAsia="ko-KR"/>
              </w:rPr>
            </w:pPr>
            <w:r w:rsidRPr="00894EB4">
              <w:rPr>
                <w:rFonts w:eastAsia="Malgun Gothic" w:cs="Times"/>
                <w:szCs w:val="20"/>
                <w:lang w:eastAsia="ko-KR"/>
              </w:rPr>
              <w:t>Pedestrian type UE, the dropping using equally spaced along the sidewalk with a fixed inter-pedestrian X m dropped per TR36.885.</w:t>
            </w:r>
          </w:p>
          <w:p w14:paraId="5190B642" w14:textId="77777777" w:rsidR="00434503" w:rsidRPr="00894EB4" w:rsidRDefault="00434503" w:rsidP="00712DAB">
            <w:pPr>
              <w:numPr>
                <w:ilvl w:val="1"/>
                <w:numId w:val="36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algun Gothic" w:cs="Times"/>
                <w:szCs w:val="20"/>
                <w:lang w:eastAsia="ko-KR"/>
              </w:rPr>
            </w:pPr>
            <w:r w:rsidRPr="00894EB4">
              <w:rPr>
                <w:rFonts w:eastAsia="Malgun Gothic" w:cs="Times"/>
                <w:szCs w:val="20"/>
                <w:lang w:eastAsia="ko-KR"/>
              </w:rPr>
              <w:t xml:space="preserve">Total number of pedestrian UEs is 16 in the </w:t>
            </w:r>
            <w:proofErr w:type="spellStart"/>
            <w:r w:rsidRPr="00894EB4">
              <w:rPr>
                <w:rFonts w:eastAsia="Malgun Gothic" w:cs="Times"/>
                <w:szCs w:val="20"/>
                <w:lang w:eastAsia="ko-KR"/>
              </w:rPr>
              <w:t>centre</w:t>
            </w:r>
            <w:proofErr w:type="spellEnd"/>
            <w:r w:rsidRPr="00894EB4">
              <w:rPr>
                <w:rFonts w:eastAsia="Malgun Gothic" w:cs="Times"/>
                <w:szCs w:val="20"/>
                <w:lang w:eastAsia="ko-KR"/>
              </w:rPr>
              <w:t xml:space="preserve"> grid.</w:t>
            </w:r>
          </w:p>
          <w:p w14:paraId="37ACECE6" w14:textId="77777777" w:rsidR="00434503" w:rsidRPr="00894EB4" w:rsidRDefault="00434503" w:rsidP="00712DAB">
            <w:pPr>
              <w:numPr>
                <w:ilvl w:val="1"/>
                <w:numId w:val="36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algun Gothic" w:cs="Times"/>
                <w:szCs w:val="20"/>
                <w:lang w:eastAsia="ko-KR"/>
              </w:rPr>
            </w:pPr>
            <w:r w:rsidRPr="00894EB4">
              <w:rPr>
                <w:rFonts w:eastAsia="Malgun Gothic" w:cs="Times"/>
                <w:szCs w:val="20"/>
                <w:lang w:eastAsia="ko-KR"/>
              </w:rPr>
              <w:t>Pedestrian UE is in the middle of the sidewalk</w:t>
            </w:r>
          </w:p>
          <w:p w14:paraId="0009151E" w14:textId="77777777" w:rsidR="00434503" w:rsidRPr="00894EB4" w:rsidRDefault="00434503" w:rsidP="00712DAB">
            <w:pPr>
              <w:numPr>
                <w:ilvl w:val="1"/>
                <w:numId w:val="36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algun Gothic" w:cs="Times"/>
                <w:szCs w:val="20"/>
                <w:lang w:eastAsia="ko-KR"/>
              </w:rPr>
            </w:pPr>
            <w:r w:rsidRPr="00894EB4">
              <w:rPr>
                <w:rFonts w:eastAsia="Malgun Gothic" w:cs="Times"/>
                <w:szCs w:val="20"/>
                <w:lang w:eastAsia="ko-KR"/>
              </w:rPr>
              <w:t>The inter-pedestrian UE distance (m) (i.e., X) is calculated by ‘A/16’, where ‘A’ is the total length of sidewalk where the pedestrian UEs are dropped under the assumption of ‘N’ road grids (i.e., ‘{(250m – 17m) + (433m – 17m)} * 2 * N’). For example, if the pedestrian UEs are dropped in ‘14’ road grids, the inter-pedestrian UE distance (m) is ‘36.344’.</w:t>
            </w:r>
          </w:p>
          <w:p w14:paraId="777BC00A" w14:textId="77777777" w:rsidR="00434503" w:rsidRPr="00894EB4" w:rsidRDefault="00434503" w:rsidP="00712DAB">
            <w:pPr>
              <w:numPr>
                <w:ilvl w:val="2"/>
                <w:numId w:val="36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algun Gothic" w:cs="Times"/>
                <w:szCs w:val="20"/>
                <w:lang w:eastAsia="ko-KR"/>
              </w:rPr>
            </w:pPr>
            <w:r w:rsidRPr="00894EB4">
              <w:rPr>
                <w:rFonts w:eastAsiaTheme="minorEastAsia" w:cs="Times"/>
                <w:szCs w:val="20"/>
                <w:lang w:eastAsia="zh-CN"/>
              </w:rPr>
              <w:t>N=</w:t>
            </w:r>
            <w:proofErr w:type="gramStart"/>
            <w:r w:rsidRPr="00894EB4">
              <w:rPr>
                <w:rFonts w:eastAsiaTheme="minorEastAsia" w:cs="Times"/>
                <w:szCs w:val="20"/>
                <w:lang w:eastAsia="zh-CN"/>
              </w:rPr>
              <w:t>1;</w:t>
            </w:r>
            <w:proofErr w:type="gramEnd"/>
          </w:p>
          <w:p w14:paraId="61833CEA" w14:textId="77777777" w:rsidR="00434503" w:rsidRPr="00894EB4" w:rsidRDefault="00434503" w:rsidP="00712DAB">
            <w:pPr>
              <w:pStyle w:val="ListParagraph"/>
              <w:numPr>
                <w:ilvl w:val="0"/>
                <w:numId w:val="35"/>
              </w:numPr>
              <w:tabs>
                <w:tab w:val="left" w:pos="0"/>
              </w:tabs>
              <w:suppressAutoHyphens/>
              <w:spacing w:after="0"/>
              <w:ind w:left="320" w:hanging="320"/>
              <w:contextualSpacing w:val="0"/>
              <w:jc w:val="left"/>
              <w:rPr>
                <w:rFonts w:eastAsia="Malgun Gothic" w:cs="Times"/>
                <w:szCs w:val="20"/>
                <w:lang w:eastAsia="ko-KR"/>
              </w:rPr>
            </w:pPr>
            <w:r w:rsidRPr="00894EB4">
              <w:rPr>
                <w:rFonts w:eastAsiaTheme="minorEastAsia" w:cs="Times"/>
                <w:szCs w:val="20"/>
              </w:rPr>
              <w:t>For RSU type UT</w:t>
            </w:r>
          </w:p>
          <w:p w14:paraId="02C4B940" w14:textId="77777777" w:rsidR="00434503" w:rsidRPr="00894EB4" w:rsidRDefault="00434503" w:rsidP="00712DAB">
            <w:pPr>
              <w:numPr>
                <w:ilvl w:val="0"/>
                <w:numId w:val="36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algun Gothic" w:cs="Times"/>
                <w:szCs w:val="20"/>
                <w:lang w:eastAsia="ko-KR"/>
              </w:rPr>
            </w:pPr>
            <w:r w:rsidRPr="00894EB4">
              <w:rPr>
                <w:rFonts w:eastAsia="Malgun Gothic" w:cs="Times"/>
                <w:szCs w:val="20"/>
                <w:lang w:eastAsia="ko-KR"/>
              </w:rPr>
              <w:t>The dropping is at the center of intersection per TR36.885.</w:t>
            </w:r>
          </w:p>
          <w:p w14:paraId="5003705D" w14:textId="77777777" w:rsidR="00434503" w:rsidRPr="00894EB4" w:rsidRDefault="00434503" w:rsidP="00E83ABC">
            <w:pPr>
              <w:pStyle w:val="B2"/>
              <w:spacing w:after="0"/>
              <w:ind w:firstLine="400"/>
              <w:rPr>
                <w:rFonts w:ascii="Times" w:hAnsi="Times" w:cs="Times"/>
                <w:lang w:eastAsia="zh-CN"/>
              </w:rPr>
            </w:pPr>
          </w:p>
        </w:tc>
      </w:tr>
      <w:tr w:rsidR="00434503" w:rsidRPr="00894EB4" w14:paraId="44EF4530" w14:textId="77777777" w:rsidTr="00E83ABC">
        <w:tc>
          <w:tcPr>
            <w:tcW w:w="2112" w:type="dxa"/>
          </w:tcPr>
          <w:p w14:paraId="077266B5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  <w:lang w:eastAsia="zh-CN"/>
              </w:rPr>
              <w:t>EM-parameters</w:t>
            </w:r>
          </w:p>
        </w:tc>
        <w:tc>
          <w:tcPr>
            <w:tcW w:w="7229" w:type="dxa"/>
          </w:tcPr>
          <w:p w14:paraId="4ADAE7E6" w14:textId="77777777" w:rsidR="00434503" w:rsidRPr="00894EB4" w:rsidRDefault="00434503" w:rsidP="00E83ABC">
            <w:pPr>
              <w:pStyle w:val="TH"/>
              <w:keepNext w:val="0"/>
              <w:keepLines w:val="0"/>
              <w:rPr>
                <w:rFonts w:ascii="Times" w:hAnsi="Times" w:cs="Times"/>
                <w:lang w:val="en-US" w:eastAsia="ko-KR"/>
              </w:rPr>
            </w:pPr>
            <w:r w:rsidRPr="00894EB4">
              <w:rPr>
                <w:rFonts w:ascii="Times" w:hAnsi="Times" w:cs="Times"/>
                <w:lang w:val="en-US" w:eastAsia="ko-KR"/>
              </w:rPr>
              <w:t>Table 7.6.8-1 Material properties [TR38.901]</w:t>
            </w:r>
          </w:p>
          <w:tbl>
            <w:tblPr>
              <w:tblW w:w="505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040"/>
              <w:gridCol w:w="685"/>
              <w:gridCol w:w="637"/>
              <w:gridCol w:w="677"/>
              <w:gridCol w:w="709"/>
              <w:gridCol w:w="1310"/>
            </w:tblGrid>
            <w:tr w:rsidR="00434503" w:rsidRPr="00894EB4" w14:paraId="2410C4C2" w14:textId="77777777" w:rsidTr="00E83ABC">
              <w:trPr>
                <w:cantSplit/>
                <w:trHeight w:val="227"/>
                <w:jc w:val="center"/>
              </w:trPr>
              <w:tc>
                <w:tcPr>
                  <w:tcW w:w="1040" w:type="dxa"/>
                  <w:vMerge w:val="restart"/>
                  <w:shd w:val="clear" w:color="auto" w:fill="D9D9D9"/>
                  <w:vAlign w:val="center"/>
                </w:tcPr>
                <w:p w14:paraId="4AFF3A98" w14:textId="77777777" w:rsidR="00434503" w:rsidRPr="00894EB4" w:rsidRDefault="00434503" w:rsidP="00E83ABC">
                  <w:pPr>
                    <w:ind w:left="632" w:hangingChars="286" w:hanging="632"/>
                    <w:jc w:val="center"/>
                    <w:rPr>
                      <w:rFonts w:cs="Times"/>
                      <w:b/>
                      <w:bCs/>
                      <w:szCs w:val="20"/>
                    </w:rPr>
                  </w:pPr>
                  <w:r w:rsidRPr="00894EB4">
                    <w:rPr>
                      <w:rFonts w:cs="Times"/>
                      <w:b/>
                      <w:bCs/>
                      <w:szCs w:val="20"/>
                    </w:rPr>
                    <w:t xml:space="preserve">Material </w:t>
                  </w:r>
                </w:p>
                <w:p w14:paraId="3C77C378" w14:textId="77777777" w:rsidR="00434503" w:rsidRPr="00894EB4" w:rsidRDefault="00434503" w:rsidP="00E83ABC">
                  <w:pPr>
                    <w:ind w:left="632" w:hangingChars="286" w:hanging="632"/>
                    <w:jc w:val="center"/>
                    <w:rPr>
                      <w:rFonts w:cs="Times"/>
                      <w:b/>
                      <w:szCs w:val="20"/>
                    </w:rPr>
                  </w:pPr>
                  <w:r w:rsidRPr="00894EB4">
                    <w:rPr>
                      <w:rFonts w:cs="Times"/>
                      <w:b/>
                      <w:bCs/>
                      <w:szCs w:val="20"/>
                    </w:rPr>
                    <w:t>class</w:t>
                  </w:r>
                </w:p>
              </w:tc>
              <w:tc>
                <w:tcPr>
                  <w:tcW w:w="1322" w:type="dxa"/>
                  <w:gridSpan w:val="2"/>
                  <w:shd w:val="clear" w:color="auto" w:fill="D9D9D9"/>
                  <w:vAlign w:val="center"/>
                </w:tcPr>
                <w:p w14:paraId="59929BCC" w14:textId="77777777" w:rsidR="00434503" w:rsidRPr="00894EB4" w:rsidRDefault="00434503" w:rsidP="00E83ABC">
                  <w:pPr>
                    <w:jc w:val="center"/>
                    <w:rPr>
                      <w:rFonts w:cs="Times"/>
                      <w:b/>
                      <w:szCs w:val="20"/>
                    </w:rPr>
                  </w:pPr>
                  <w:r w:rsidRPr="00894EB4">
                    <w:rPr>
                      <w:rFonts w:cs="Times"/>
                      <w:b/>
                      <w:bCs/>
                      <w:szCs w:val="20"/>
                    </w:rPr>
                    <w:t>Relative permittivity</w:t>
                  </w:r>
                </w:p>
              </w:tc>
              <w:tc>
                <w:tcPr>
                  <w:tcW w:w="1386" w:type="dxa"/>
                  <w:gridSpan w:val="2"/>
                  <w:shd w:val="clear" w:color="auto" w:fill="D9D9D9"/>
                  <w:vAlign w:val="center"/>
                </w:tcPr>
                <w:p w14:paraId="686FCCB4" w14:textId="77777777" w:rsidR="00434503" w:rsidRPr="00894EB4" w:rsidRDefault="00434503" w:rsidP="00E83ABC">
                  <w:pPr>
                    <w:jc w:val="center"/>
                    <w:rPr>
                      <w:rFonts w:cs="Times"/>
                      <w:b/>
                      <w:szCs w:val="20"/>
                    </w:rPr>
                  </w:pPr>
                  <w:r w:rsidRPr="00894EB4">
                    <w:rPr>
                      <w:rFonts w:cs="Times"/>
                      <w:b/>
                      <w:bCs/>
                      <w:szCs w:val="20"/>
                    </w:rPr>
                    <w:t>Conductivity</w:t>
                  </w:r>
                </w:p>
              </w:tc>
              <w:tc>
                <w:tcPr>
                  <w:tcW w:w="1310" w:type="dxa"/>
                  <w:vMerge w:val="restart"/>
                  <w:shd w:val="clear" w:color="auto" w:fill="D9D9D9"/>
                  <w:vAlign w:val="center"/>
                </w:tcPr>
                <w:p w14:paraId="240D0F4D" w14:textId="77777777" w:rsidR="00434503" w:rsidRPr="00894EB4" w:rsidRDefault="00434503" w:rsidP="00E83ABC">
                  <w:pPr>
                    <w:jc w:val="center"/>
                    <w:rPr>
                      <w:rFonts w:cs="Times"/>
                      <w:b/>
                      <w:szCs w:val="20"/>
                    </w:rPr>
                  </w:pPr>
                  <w:r w:rsidRPr="00894EB4">
                    <w:rPr>
                      <w:rFonts w:cs="Times"/>
                      <w:b/>
                      <w:bCs/>
                      <w:szCs w:val="20"/>
                    </w:rPr>
                    <w:t>Frequency range</w:t>
                  </w:r>
                  <w:r w:rsidRPr="00894EB4">
                    <w:rPr>
                      <w:rFonts w:cs="Times"/>
                      <w:b/>
                      <w:szCs w:val="20"/>
                    </w:rPr>
                    <w:t xml:space="preserve"> in [GHz]</w:t>
                  </w:r>
                </w:p>
              </w:tc>
            </w:tr>
            <w:tr w:rsidR="00434503" w:rsidRPr="00894EB4" w14:paraId="0FDA3201" w14:textId="77777777" w:rsidTr="00E83ABC">
              <w:trPr>
                <w:cantSplit/>
                <w:trHeight w:val="227"/>
                <w:jc w:val="center"/>
              </w:trPr>
              <w:tc>
                <w:tcPr>
                  <w:tcW w:w="1040" w:type="dxa"/>
                  <w:vMerge/>
                  <w:vAlign w:val="center"/>
                </w:tcPr>
                <w:p w14:paraId="3258FA67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</w:p>
              </w:tc>
              <w:tc>
                <w:tcPr>
                  <w:tcW w:w="685" w:type="dxa"/>
                  <w:shd w:val="clear" w:color="auto" w:fill="D9D9D9"/>
                  <w:vAlign w:val="center"/>
                </w:tcPr>
                <w:p w14:paraId="1A8B168A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position w:val="-12"/>
                      <w:szCs w:val="20"/>
                    </w:rPr>
                    <w:object w:dxaOrig="178" w:dyaOrig="271" w14:anchorId="048604BA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8.4pt;height:12pt" o:ole="">
                        <v:imagedata r:id="rId31" o:title=""/>
                      </v:shape>
                      <o:OLEObject Type="Embed" ProgID="Equation.3" ShapeID="_x0000_i1025" DrawAspect="Content" ObjectID="_1808333246" r:id="rId32"/>
                    </w:object>
                  </w:r>
                </w:p>
              </w:tc>
              <w:tc>
                <w:tcPr>
                  <w:tcW w:w="637" w:type="dxa"/>
                  <w:shd w:val="clear" w:color="auto" w:fill="D9D9D9"/>
                  <w:vAlign w:val="center"/>
                </w:tcPr>
                <w:p w14:paraId="64EC6CCB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position w:val="-12"/>
                      <w:szCs w:val="20"/>
                    </w:rPr>
                    <w:object w:dxaOrig="224" w:dyaOrig="327" w14:anchorId="24701729">
                      <v:shape id="_x0000_i1026" type="#_x0000_t75" style="width:10.8pt;height:18pt" o:ole="">
                        <v:imagedata r:id="rId33" o:title=""/>
                      </v:shape>
                      <o:OLEObject Type="Embed" ProgID="Equation.3" ShapeID="_x0000_i1026" DrawAspect="Content" ObjectID="_1808333247" r:id="rId34"/>
                    </w:object>
                  </w:r>
                </w:p>
              </w:tc>
              <w:tc>
                <w:tcPr>
                  <w:tcW w:w="677" w:type="dxa"/>
                  <w:shd w:val="clear" w:color="auto" w:fill="D9D9D9"/>
                  <w:vAlign w:val="center"/>
                </w:tcPr>
                <w:p w14:paraId="5D169E95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position w:val="-12"/>
                      <w:szCs w:val="20"/>
                    </w:rPr>
                    <w:object w:dxaOrig="215" w:dyaOrig="309" w14:anchorId="7B354437">
                      <v:shape id="_x0000_i1027" type="#_x0000_t75" style="width:10.8pt;height:18pt" o:ole="">
                        <v:imagedata r:id="rId35" o:title=""/>
                      </v:shape>
                      <o:OLEObject Type="Embed" ProgID="Equation.3" ShapeID="_x0000_i1027" DrawAspect="Content" ObjectID="_1808333248" r:id="rId36"/>
                    </w:object>
                  </w:r>
                </w:p>
              </w:tc>
              <w:tc>
                <w:tcPr>
                  <w:tcW w:w="709" w:type="dxa"/>
                  <w:shd w:val="clear" w:color="auto" w:fill="D9D9D9"/>
                  <w:vAlign w:val="center"/>
                </w:tcPr>
                <w:p w14:paraId="47CE971D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position w:val="-12"/>
                      <w:szCs w:val="20"/>
                    </w:rPr>
                    <w:object w:dxaOrig="215" w:dyaOrig="309" w14:anchorId="4586FC1C">
                      <v:shape id="_x0000_i1028" type="#_x0000_t75" style="width:10.8pt;height:18pt" o:ole="">
                        <v:imagedata r:id="rId37" o:title=""/>
                      </v:shape>
                      <o:OLEObject Type="Embed" ProgID="Equation.3" ShapeID="_x0000_i1028" DrawAspect="Content" ObjectID="_1808333249" r:id="rId38"/>
                    </w:object>
                  </w:r>
                </w:p>
              </w:tc>
              <w:tc>
                <w:tcPr>
                  <w:tcW w:w="1310" w:type="dxa"/>
                  <w:vMerge/>
                  <w:shd w:val="clear" w:color="auto" w:fill="D9D9D9"/>
                  <w:vAlign w:val="center"/>
                </w:tcPr>
                <w:p w14:paraId="5B881D55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</w:p>
              </w:tc>
            </w:tr>
            <w:tr w:rsidR="00434503" w:rsidRPr="00894EB4" w14:paraId="43D5CAA1" w14:textId="77777777" w:rsidTr="00E83ABC">
              <w:trPr>
                <w:cantSplit/>
                <w:trHeight w:val="227"/>
                <w:jc w:val="center"/>
              </w:trPr>
              <w:tc>
                <w:tcPr>
                  <w:tcW w:w="1040" w:type="dxa"/>
                  <w:vAlign w:val="center"/>
                </w:tcPr>
                <w:p w14:paraId="40BD07F6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szCs w:val="20"/>
                    </w:rPr>
                    <w:t>Concrete</w:t>
                  </w:r>
                </w:p>
              </w:tc>
              <w:tc>
                <w:tcPr>
                  <w:tcW w:w="685" w:type="dxa"/>
                  <w:vAlign w:val="center"/>
                </w:tcPr>
                <w:p w14:paraId="2EE739AA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szCs w:val="20"/>
                    </w:rPr>
                    <w:t>5.31</w:t>
                  </w:r>
                </w:p>
              </w:tc>
              <w:tc>
                <w:tcPr>
                  <w:tcW w:w="637" w:type="dxa"/>
                  <w:vAlign w:val="center"/>
                </w:tcPr>
                <w:p w14:paraId="779C0BAA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szCs w:val="20"/>
                    </w:rPr>
                    <w:t>0</w:t>
                  </w:r>
                </w:p>
              </w:tc>
              <w:tc>
                <w:tcPr>
                  <w:tcW w:w="677" w:type="dxa"/>
                  <w:vAlign w:val="center"/>
                </w:tcPr>
                <w:p w14:paraId="387881F4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szCs w:val="20"/>
                    </w:rPr>
                    <w:t>0.0326</w:t>
                  </w:r>
                </w:p>
              </w:tc>
              <w:tc>
                <w:tcPr>
                  <w:tcW w:w="709" w:type="dxa"/>
                  <w:vAlign w:val="center"/>
                </w:tcPr>
                <w:p w14:paraId="021E3799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szCs w:val="20"/>
                    </w:rPr>
                    <w:t>0.8095</w:t>
                  </w:r>
                </w:p>
              </w:tc>
              <w:tc>
                <w:tcPr>
                  <w:tcW w:w="1310" w:type="dxa"/>
                  <w:vAlign w:val="center"/>
                </w:tcPr>
                <w:p w14:paraId="5C47A6C5" w14:textId="77777777" w:rsidR="00434503" w:rsidRPr="00894EB4" w:rsidRDefault="00434503" w:rsidP="00E83ABC">
                  <w:pPr>
                    <w:jc w:val="center"/>
                    <w:rPr>
                      <w:rFonts w:cs="Times"/>
                      <w:szCs w:val="20"/>
                    </w:rPr>
                  </w:pPr>
                  <w:r w:rsidRPr="00894EB4">
                    <w:rPr>
                      <w:rFonts w:cs="Times"/>
                      <w:szCs w:val="20"/>
                    </w:rPr>
                    <w:t>1-100</w:t>
                  </w:r>
                </w:p>
              </w:tc>
            </w:tr>
          </w:tbl>
          <w:p w14:paraId="7BCB6504" w14:textId="77777777" w:rsidR="00434503" w:rsidRPr="00894EB4" w:rsidRDefault="00434503" w:rsidP="00E83ABC">
            <w:pPr>
              <w:rPr>
                <w:rFonts w:eastAsia="Malgun Gothic" w:cs="Times"/>
                <w:szCs w:val="20"/>
                <w:lang w:eastAsia="ko-KR"/>
              </w:rPr>
            </w:pPr>
          </w:p>
        </w:tc>
      </w:tr>
      <w:tr w:rsidR="00434503" w:rsidRPr="00894EB4" w14:paraId="7D90E577" w14:textId="77777777" w:rsidTr="00E83ABC">
        <w:tc>
          <w:tcPr>
            <w:tcW w:w="2112" w:type="dxa"/>
            <w:vAlign w:val="center"/>
          </w:tcPr>
          <w:p w14:paraId="2A3E0A4C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  <w:lang w:eastAsia="zh-CN"/>
              </w:rPr>
            </w:pPr>
            <w:r w:rsidRPr="00894EB4">
              <w:rPr>
                <w:rFonts w:eastAsia="DengXian" w:cs="Times"/>
                <w:szCs w:val="20"/>
              </w:rPr>
              <w:lastRenderedPageBreak/>
              <w:t>Metrics</w:t>
            </w:r>
          </w:p>
        </w:tc>
        <w:tc>
          <w:tcPr>
            <w:tcW w:w="7229" w:type="dxa"/>
            <w:vAlign w:val="center"/>
          </w:tcPr>
          <w:p w14:paraId="291DC081" w14:textId="77777777" w:rsidR="00434503" w:rsidRPr="00894EB4" w:rsidRDefault="00434503" w:rsidP="00894EB4">
            <w:pPr>
              <w:contextualSpacing/>
              <w:rPr>
                <w:rFonts w:cs="Times"/>
                <w:b/>
                <w:szCs w:val="20"/>
              </w:rPr>
            </w:pPr>
            <w:r w:rsidRPr="00894EB4">
              <w:rPr>
                <w:rFonts w:eastAsia="DengXian" w:cs="Times"/>
                <w:szCs w:val="20"/>
              </w:rPr>
              <w:t>CDF curves:</w:t>
            </w:r>
          </w:p>
          <w:p w14:paraId="756EE5DC" w14:textId="77777777" w:rsidR="00434503" w:rsidRPr="00894EB4" w:rsidRDefault="00434503" w:rsidP="00712DAB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after="0"/>
              <w:rPr>
                <w:rFonts w:cs="Times"/>
                <w:b/>
                <w:szCs w:val="20"/>
              </w:rPr>
            </w:pPr>
            <w:r w:rsidRPr="00894EB4">
              <w:rPr>
                <w:rFonts w:cs="Times"/>
                <w:szCs w:val="20"/>
              </w:rPr>
              <w:t>Full coupling loss: calculate the coupling loss for each Tx-EO-ST-LOS-Rx and Tx-LOS-ST-EO-Rx rays.</w:t>
            </w:r>
          </w:p>
          <w:p w14:paraId="3A751053" w14:textId="77777777" w:rsidR="00434503" w:rsidRPr="00894EB4" w:rsidRDefault="00434503" w:rsidP="00712DAB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after="0"/>
              <w:rPr>
                <w:rFonts w:cs="Times"/>
                <w:b/>
                <w:szCs w:val="20"/>
              </w:rPr>
            </w:pPr>
            <w:r w:rsidRPr="00894EB4">
              <w:rPr>
                <w:rFonts w:cs="Times"/>
                <w:szCs w:val="20"/>
              </w:rPr>
              <w:t>CDF of the Delay.</w:t>
            </w:r>
          </w:p>
          <w:p w14:paraId="38000D1B" w14:textId="77777777" w:rsidR="00434503" w:rsidRPr="00894EB4" w:rsidRDefault="00434503" w:rsidP="00712DAB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rFonts w:cs="Times"/>
                <w:b/>
                <w:szCs w:val="20"/>
              </w:rPr>
            </w:pPr>
            <w:r w:rsidRPr="00894EB4">
              <w:rPr>
                <w:rFonts w:cs="Times"/>
                <w:szCs w:val="20"/>
              </w:rPr>
              <w:t xml:space="preserve">CDF of the </w:t>
            </w:r>
            <w:proofErr w:type="spellStart"/>
            <w:r w:rsidRPr="00894EB4">
              <w:rPr>
                <w:rFonts w:cs="Times"/>
                <w:szCs w:val="20"/>
              </w:rPr>
              <w:t>AoA</w:t>
            </w:r>
            <w:proofErr w:type="spellEnd"/>
            <w:r w:rsidRPr="00894EB4">
              <w:rPr>
                <w:rFonts w:cs="Times"/>
                <w:szCs w:val="20"/>
              </w:rPr>
              <w:t xml:space="preserve">, </w:t>
            </w:r>
            <w:proofErr w:type="spellStart"/>
            <w:r w:rsidRPr="00894EB4">
              <w:rPr>
                <w:rFonts w:cs="Times"/>
                <w:szCs w:val="20"/>
              </w:rPr>
              <w:t>AoD</w:t>
            </w:r>
            <w:proofErr w:type="spellEnd"/>
            <w:r w:rsidRPr="00894EB4">
              <w:rPr>
                <w:rFonts w:cs="Times"/>
                <w:szCs w:val="20"/>
              </w:rPr>
              <w:t xml:space="preserve">, </w:t>
            </w:r>
            <w:proofErr w:type="spellStart"/>
            <w:r w:rsidRPr="00894EB4">
              <w:rPr>
                <w:rFonts w:cs="Times"/>
                <w:szCs w:val="20"/>
              </w:rPr>
              <w:t>ZoA</w:t>
            </w:r>
            <w:proofErr w:type="spellEnd"/>
            <w:r w:rsidRPr="00894EB4">
              <w:rPr>
                <w:rFonts w:cs="Times"/>
                <w:szCs w:val="20"/>
              </w:rPr>
              <w:t xml:space="preserve">, </w:t>
            </w:r>
            <w:proofErr w:type="spellStart"/>
            <w:r w:rsidRPr="00894EB4">
              <w:rPr>
                <w:rFonts w:cs="Times"/>
                <w:szCs w:val="20"/>
              </w:rPr>
              <w:t>ZoD</w:t>
            </w:r>
            <w:proofErr w:type="spellEnd"/>
            <w:r w:rsidRPr="00894EB4">
              <w:rPr>
                <w:rFonts w:cs="Times"/>
                <w:szCs w:val="20"/>
              </w:rPr>
              <w:t>.</w:t>
            </w:r>
          </w:p>
          <w:p w14:paraId="75038D30" w14:textId="77777777" w:rsidR="00434503" w:rsidRPr="00894EB4" w:rsidRDefault="00434503" w:rsidP="00E83ABC">
            <w:pPr>
              <w:spacing w:before="60"/>
              <w:rPr>
                <w:rFonts w:eastAsia="DengXian" w:cs="Times"/>
                <w:szCs w:val="20"/>
              </w:rPr>
            </w:pPr>
            <w:r w:rsidRPr="00894EB4">
              <w:rPr>
                <w:rFonts w:eastAsia="DengXian" w:cs="Times"/>
                <w:szCs w:val="20"/>
              </w:rPr>
              <w:t>Additional CDF curves:</w:t>
            </w:r>
          </w:p>
          <w:p w14:paraId="244C561D" w14:textId="77777777" w:rsidR="00434503" w:rsidRPr="00894EB4" w:rsidRDefault="00434503" w:rsidP="00712DAB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uppressAutoHyphens/>
              <w:spacing w:after="0"/>
              <w:contextualSpacing w:val="0"/>
              <w:jc w:val="left"/>
              <w:rPr>
                <w:b/>
              </w:rPr>
            </w:pPr>
            <w:r w:rsidRPr="00894EB4">
              <w:t xml:space="preserve">Coupling loss for target channel </w:t>
            </w:r>
          </w:p>
          <w:p w14:paraId="1F904AC3" w14:textId="77777777" w:rsidR="00434503" w:rsidRPr="00894EB4" w:rsidRDefault="00434503" w:rsidP="00712DAB">
            <w:pPr>
              <w:pStyle w:val="ListParagraph"/>
              <w:widowControl/>
              <w:numPr>
                <w:ilvl w:val="0"/>
                <w:numId w:val="37"/>
              </w:numPr>
              <w:tabs>
                <w:tab w:val="left" w:pos="0"/>
              </w:tabs>
              <w:suppressAutoHyphens/>
              <w:spacing w:after="0"/>
              <w:contextualSpacing w:val="0"/>
              <w:jc w:val="left"/>
              <w:rPr>
                <w:rFonts w:eastAsiaTheme="minorEastAsia"/>
              </w:rPr>
            </w:pPr>
            <w:r w:rsidRPr="00894EB4">
              <w:t xml:space="preserve">CDF of Delay Spread and Angle Spread (ASD, ZSD, ASA, ZSA). </w:t>
            </w:r>
            <w:r w:rsidRPr="00894EB4">
              <w:rPr>
                <w:szCs w:val="20"/>
              </w:rPr>
              <w:t xml:space="preserve">Definition of Delay Spread is </w:t>
            </w:r>
            <w:proofErr w:type="gramStart"/>
            <w:r w:rsidRPr="00894EB4">
              <w:rPr>
                <w:szCs w:val="20"/>
              </w:rPr>
              <w:t>similar to</w:t>
            </w:r>
            <w:proofErr w:type="gramEnd"/>
            <w:r w:rsidRPr="00894EB4">
              <w:rPr>
                <w:szCs w:val="20"/>
              </w:rPr>
              <w:t xml:space="preserve"> the definition of angle spread [TR 25.996, Annex A]. </w:t>
            </w:r>
          </w:p>
        </w:tc>
      </w:tr>
      <w:tr w:rsidR="00434503" w:rsidRPr="00894EB4" w14:paraId="734527C2" w14:textId="77777777" w:rsidTr="00E83ABC">
        <w:tc>
          <w:tcPr>
            <w:tcW w:w="9341" w:type="dxa"/>
            <w:gridSpan w:val="2"/>
          </w:tcPr>
          <w:p w14:paraId="3AC00323" w14:textId="77777777" w:rsidR="00434503" w:rsidRPr="00894EB4" w:rsidRDefault="00434503" w:rsidP="00E83ABC">
            <w:pPr>
              <w:rPr>
                <w:rFonts w:eastAsiaTheme="minorEastAsia" w:cs="Times"/>
                <w:szCs w:val="20"/>
                <w:lang w:eastAsia="zh-CN"/>
              </w:rPr>
            </w:pPr>
            <w:r w:rsidRPr="00894EB4">
              <w:rPr>
                <w:rFonts w:eastAsiaTheme="minorEastAsia" w:cs="Times"/>
                <w:szCs w:val="20"/>
                <w:lang w:eastAsia="zh-CN"/>
              </w:rPr>
              <w:t xml:space="preserve">Note: </w:t>
            </w:r>
            <w:r w:rsidRPr="00894EB4">
              <w:rPr>
                <w:rFonts w:eastAsia="DengXian" w:cs="Times"/>
                <w:szCs w:val="20"/>
                <w:lang w:eastAsia="zh-CN"/>
              </w:rPr>
              <w:t>Other necessary but unspecified parameters in this table are the same as those in the table for urban grid scenario calibration.</w:t>
            </w:r>
          </w:p>
        </w:tc>
      </w:tr>
    </w:tbl>
    <w:p w14:paraId="3F1339B5" w14:textId="77777777" w:rsidR="00434503" w:rsidRPr="00894EB4" w:rsidRDefault="00434503" w:rsidP="00434503"/>
    <w:p w14:paraId="5F99B4E3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26BD4407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60E6B599" w14:textId="29333911" w:rsidR="00434503" w:rsidRPr="00517EF8" w:rsidRDefault="00434503" w:rsidP="00712DAB">
      <w:pPr>
        <w:pStyle w:val="Heading2"/>
        <w:numPr>
          <w:ilvl w:val="1"/>
          <w:numId w:val="47"/>
        </w:numPr>
        <w:ind w:left="840" w:hanging="420"/>
        <w:rPr>
          <w:highlight w:val="green"/>
        </w:rPr>
      </w:pPr>
      <w:r w:rsidRPr="00894EB4">
        <w:rPr>
          <w:highlight w:val="green"/>
        </w:rPr>
        <w:t xml:space="preserve">Proposal 8-1-2 </w:t>
      </w:r>
    </w:p>
    <w:p w14:paraId="3FB82BDD" w14:textId="62857DC0" w:rsidR="00434503" w:rsidRPr="00894EB4" w:rsidRDefault="00434503" w:rsidP="00434503">
      <w:r w:rsidRPr="00894EB4">
        <w:rPr>
          <w:b/>
          <w:u w:val="single"/>
        </w:rPr>
        <w:t xml:space="preserve">Proposal 8-1-2:  </w:t>
      </w:r>
      <w:r w:rsidRPr="00894EB4">
        <w:t xml:space="preserve">RAN1 may calibrate spatial consistency for ISAC in Rel-19. Interested companies can provide results. For the purposes of spatial consistency calibration, the following calibration parameters are proposed below in Table x. </w:t>
      </w:r>
    </w:p>
    <w:p w14:paraId="1777A211" w14:textId="77777777" w:rsidR="00434503" w:rsidRPr="00894EB4" w:rsidRDefault="00434503" w:rsidP="00434503">
      <w:pPr>
        <w:jc w:val="center"/>
        <w:rPr>
          <w:b/>
        </w:rPr>
      </w:pPr>
      <w:r w:rsidRPr="00894EB4">
        <w:rPr>
          <w:b/>
        </w:rPr>
        <w:t>Table x. Simulation assumptions for calibration of spatial consistency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112"/>
        <w:gridCol w:w="7229"/>
      </w:tblGrid>
      <w:tr w:rsidR="00434503" w:rsidRPr="00894EB4" w14:paraId="2A79ECD5" w14:textId="77777777" w:rsidTr="00E83ABC">
        <w:tc>
          <w:tcPr>
            <w:tcW w:w="2112" w:type="dxa"/>
            <w:vAlign w:val="center"/>
          </w:tcPr>
          <w:p w14:paraId="6391256A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b/>
                <w:bCs/>
                <w:szCs w:val="20"/>
              </w:rPr>
              <w:t>Parameter</w:t>
            </w:r>
          </w:p>
        </w:tc>
        <w:tc>
          <w:tcPr>
            <w:tcW w:w="7229" w:type="dxa"/>
            <w:vAlign w:val="center"/>
          </w:tcPr>
          <w:p w14:paraId="52553909" w14:textId="77777777" w:rsidR="00434503" w:rsidRPr="00894EB4" w:rsidRDefault="00434503" w:rsidP="00E83ABC">
            <w:pPr>
              <w:spacing w:before="60"/>
              <w:jc w:val="center"/>
              <w:rPr>
                <w:rFonts w:eastAsia="DengXian"/>
                <w:b/>
                <w:szCs w:val="20"/>
                <w:lang w:eastAsia="zh-CN"/>
              </w:rPr>
            </w:pPr>
            <w:r w:rsidRPr="00894EB4">
              <w:rPr>
                <w:rFonts w:eastAsia="DengXian"/>
                <w:b/>
                <w:szCs w:val="20"/>
                <w:lang w:eastAsia="zh-CN"/>
              </w:rPr>
              <w:t>Values</w:t>
            </w:r>
          </w:p>
        </w:tc>
      </w:tr>
      <w:tr w:rsidR="00434503" w:rsidRPr="00894EB4" w14:paraId="56C060EC" w14:textId="77777777" w:rsidTr="00E83ABC">
        <w:tc>
          <w:tcPr>
            <w:tcW w:w="2112" w:type="dxa"/>
            <w:vAlign w:val="center"/>
          </w:tcPr>
          <w:p w14:paraId="227F63B3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</w:rPr>
              <w:t>Scenario</w:t>
            </w:r>
          </w:p>
        </w:tc>
        <w:tc>
          <w:tcPr>
            <w:tcW w:w="7229" w:type="dxa"/>
            <w:vAlign w:val="center"/>
          </w:tcPr>
          <w:p w14:paraId="0C2085F9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</w:rPr>
              <w:t>Urban grid, Indoor office</w:t>
            </w:r>
          </w:p>
        </w:tc>
      </w:tr>
      <w:tr w:rsidR="00434503" w:rsidRPr="00894EB4" w14:paraId="776C69DB" w14:textId="77777777" w:rsidTr="00E83ABC">
        <w:tc>
          <w:tcPr>
            <w:tcW w:w="2112" w:type="dxa"/>
            <w:vAlign w:val="center"/>
          </w:tcPr>
          <w:p w14:paraId="2D5311CE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</w:rPr>
              <w:t>Cell layout</w:t>
            </w:r>
          </w:p>
        </w:tc>
        <w:tc>
          <w:tcPr>
            <w:tcW w:w="7229" w:type="dxa"/>
            <w:vAlign w:val="center"/>
          </w:tcPr>
          <w:p w14:paraId="66DEDE08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 w:hint="eastAsia"/>
                <w:szCs w:val="20"/>
                <w:lang w:eastAsia="zh-CN"/>
              </w:rPr>
              <w:t>U</w:t>
            </w:r>
            <w:r w:rsidRPr="00894EB4">
              <w:rPr>
                <w:rFonts w:eastAsia="DengXian"/>
                <w:szCs w:val="20"/>
                <w:lang w:eastAsia="zh-CN"/>
              </w:rPr>
              <w:t>rban grid:</w:t>
            </w:r>
            <w:r w:rsidRPr="00894EB4">
              <w:rPr>
                <w:rFonts w:eastAsia="DengXian" w:hint="eastAsia"/>
                <w:szCs w:val="20"/>
                <w:lang w:eastAsia="zh-CN"/>
              </w:rPr>
              <w:t xml:space="preserve"> I</w:t>
            </w:r>
            <w:r w:rsidRPr="00894EB4">
              <w:rPr>
                <w:rFonts w:eastAsia="DengXian"/>
                <w:szCs w:val="20"/>
                <w:lang w:eastAsia="zh-CN"/>
              </w:rPr>
              <w:t>SD = 500m</w:t>
            </w:r>
            <w:r w:rsidRPr="00894EB4">
              <w:rPr>
                <w:rFonts w:eastAsia="DengXian" w:hint="eastAsia"/>
                <w:szCs w:val="20"/>
                <w:lang w:eastAsia="zh-CN"/>
              </w:rPr>
              <w:t>,</w:t>
            </w:r>
            <w:r w:rsidRPr="00894EB4">
              <w:rPr>
                <w:rFonts w:eastAsia="DengXian"/>
                <w:szCs w:val="20"/>
                <w:lang w:eastAsia="zh-CN"/>
              </w:rPr>
              <w:t xml:space="preserve"> the same layout with 37.885</w:t>
            </w:r>
          </w:p>
          <w:p w14:paraId="0EF8BCB7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 w:hint="eastAsia"/>
                <w:szCs w:val="20"/>
                <w:lang w:eastAsia="zh-CN"/>
              </w:rPr>
              <w:t>I</w:t>
            </w:r>
            <w:r w:rsidRPr="00894EB4">
              <w:rPr>
                <w:rFonts w:eastAsia="DengXian"/>
                <w:szCs w:val="20"/>
                <w:lang w:eastAsia="zh-CN"/>
              </w:rPr>
              <w:t>ndoor office:</w:t>
            </w:r>
            <w:r w:rsidRPr="00894EB4">
              <w:rPr>
                <w:rFonts w:eastAsia="DengXian" w:hint="eastAsia"/>
                <w:szCs w:val="20"/>
                <w:lang w:eastAsia="zh-CN"/>
              </w:rPr>
              <w:t xml:space="preserve"> </w:t>
            </w:r>
            <w:r w:rsidRPr="00894EB4">
              <w:rPr>
                <w:rFonts w:eastAsia="DengXian"/>
                <w:szCs w:val="20"/>
                <w:lang w:eastAsia="zh-CN"/>
              </w:rPr>
              <w:t>Office size (</w:t>
            </w:r>
            <w:proofErr w:type="spellStart"/>
            <w:r w:rsidRPr="00894EB4">
              <w:rPr>
                <w:rFonts w:eastAsia="DengXian"/>
                <w:szCs w:val="20"/>
                <w:lang w:eastAsia="zh-CN"/>
              </w:rPr>
              <w:t>WxLxH</w:t>
            </w:r>
            <w:proofErr w:type="spellEnd"/>
            <w:r w:rsidRPr="00894EB4">
              <w:rPr>
                <w:rFonts w:eastAsia="DengXian"/>
                <w:szCs w:val="20"/>
                <w:lang w:eastAsia="zh-CN"/>
              </w:rPr>
              <w:t>): 120mx50mx3m, ISD=20m (refer to TR 38.901)</w:t>
            </w:r>
          </w:p>
        </w:tc>
      </w:tr>
      <w:tr w:rsidR="00434503" w:rsidRPr="00894EB4" w14:paraId="7A3EB972" w14:textId="77777777" w:rsidTr="00E83ABC">
        <w:tc>
          <w:tcPr>
            <w:tcW w:w="2112" w:type="dxa"/>
            <w:vAlign w:val="center"/>
          </w:tcPr>
          <w:p w14:paraId="1525EB4D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</w:rPr>
              <w:t>Sensing mode</w:t>
            </w:r>
          </w:p>
        </w:tc>
        <w:tc>
          <w:tcPr>
            <w:tcW w:w="7229" w:type="dxa"/>
            <w:vAlign w:val="center"/>
          </w:tcPr>
          <w:p w14:paraId="6AC09C72" w14:textId="77777777" w:rsidR="00434503" w:rsidRPr="00894EB4" w:rsidRDefault="00434503" w:rsidP="00E83ABC">
            <w:pPr>
              <w:rPr>
                <w:rFonts w:eastAsiaTheme="minorEastAsia"/>
                <w:bCs/>
                <w:szCs w:val="20"/>
                <w:lang w:eastAsia="zh-CN"/>
              </w:rPr>
            </w:pPr>
            <w:r w:rsidRPr="00894EB4">
              <w:rPr>
                <w:rFonts w:eastAsia="Malgun Gothic"/>
                <w:bCs/>
                <w:szCs w:val="20"/>
              </w:rPr>
              <w:t>TRP- pedestrian UE bistatic in urban grid and TRP-UE bistatic in indoor office</w:t>
            </w:r>
          </w:p>
        </w:tc>
      </w:tr>
      <w:tr w:rsidR="00434503" w:rsidRPr="00894EB4" w14:paraId="56692D74" w14:textId="77777777" w:rsidTr="00E83ABC">
        <w:tc>
          <w:tcPr>
            <w:tcW w:w="2112" w:type="dxa"/>
            <w:vAlign w:val="center"/>
          </w:tcPr>
          <w:p w14:paraId="535D4A2A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 w:hint="eastAsia"/>
                <w:szCs w:val="20"/>
                <w:lang w:eastAsia="zh-CN"/>
              </w:rPr>
              <w:t>B</w:t>
            </w:r>
            <w:r w:rsidRPr="00894EB4">
              <w:rPr>
                <w:rFonts w:eastAsia="DengXian"/>
                <w:szCs w:val="20"/>
                <w:lang w:eastAsia="zh-CN"/>
              </w:rPr>
              <w:t>S antenna configuration</w:t>
            </w:r>
          </w:p>
        </w:tc>
        <w:tc>
          <w:tcPr>
            <w:tcW w:w="7229" w:type="dxa"/>
            <w:vAlign w:val="center"/>
          </w:tcPr>
          <w:p w14:paraId="3CF321EC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 w:hint="eastAsia"/>
                <w:szCs w:val="20"/>
                <w:lang w:eastAsia="zh-CN"/>
              </w:rPr>
              <w:t>S</w:t>
            </w:r>
            <w:r w:rsidRPr="00894EB4">
              <w:rPr>
                <w:rFonts w:eastAsia="DengXian"/>
                <w:szCs w:val="20"/>
                <w:lang w:eastAsia="zh-CN"/>
              </w:rPr>
              <w:t>ingle dual-pol isotropic antenna</w:t>
            </w:r>
          </w:p>
        </w:tc>
      </w:tr>
      <w:tr w:rsidR="00434503" w:rsidRPr="00C37E08" w14:paraId="37255736" w14:textId="77777777" w:rsidTr="00E83ABC">
        <w:tc>
          <w:tcPr>
            <w:tcW w:w="2112" w:type="dxa"/>
            <w:vAlign w:val="center"/>
          </w:tcPr>
          <w:p w14:paraId="1C01A95D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UT antenna configuration</w:t>
            </w:r>
          </w:p>
        </w:tc>
        <w:tc>
          <w:tcPr>
            <w:tcW w:w="7229" w:type="dxa"/>
            <w:vAlign w:val="center"/>
          </w:tcPr>
          <w:p w14:paraId="06CB0FAF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val="sv-SE" w:eastAsia="zh-CN"/>
              </w:rPr>
            </w:pPr>
            <w:r w:rsidRPr="00894EB4">
              <w:rPr>
                <w:rFonts w:eastAsia="DengXian"/>
                <w:szCs w:val="20"/>
                <w:lang w:val="sv-SE" w:eastAsia="zh-CN"/>
              </w:rPr>
              <w:t>(M,N,P,Mg,Ng;Mp,Np) = (1,1,2,1,1;1,1)</w:t>
            </w:r>
          </w:p>
        </w:tc>
      </w:tr>
      <w:tr w:rsidR="00434503" w:rsidRPr="00894EB4" w14:paraId="5E7C4BED" w14:textId="77777777" w:rsidTr="00E83ABC">
        <w:tc>
          <w:tcPr>
            <w:tcW w:w="2112" w:type="dxa"/>
            <w:vAlign w:val="center"/>
          </w:tcPr>
          <w:p w14:paraId="2E8F73A8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Polarized antenna model</w:t>
            </w:r>
          </w:p>
        </w:tc>
        <w:tc>
          <w:tcPr>
            <w:tcW w:w="7229" w:type="dxa"/>
            <w:vAlign w:val="center"/>
          </w:tcPr>
          <w:p w14:paraId="5054C0FB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Model-2 in clause 7.3.2 in TR 38.901</w:t>
            </w:r>
          </w:p>
        </w:tc>
      </w:tr>
      <w:tr w:rsidR="00434503" w:rsidRPr="00894EB4" w14:paraId="73B46749" w14:textId="77777777" w:rsidTr="00E83ABC">
        <w:tc>
          <w:tcPr>
            <w:tcW w:w="2112" w:type="dxa"/>
            <w:vAlign w:val="center"/>
          </w:tcPr>
          <w:p w14:paraId="6179AEC5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Scattering point</w:t>
            </w:r>
          </w:p>
        </w:tc>
        <w:tc>
          <w:tcPr>
            <w:tcW w:w="7229" w:type="dxa"/>
            <w:vAlign w:val="center"/>
          </w:tcPr>
          <w:p w14:paraId="14329615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 w:hint="eastAsia"/>
                <w:szCs w:val="20"/>
                <w:lang w:eastAsia="zh-CN"/>
              </w:rPr>
              <w:t>S</w:t>
            </w:r>
            <w:r w:rsidRPr="00894EB4">
              <w:rPr>
                <w:rFonts w:eastAsia="DengXian"/>
                <w:szCs w:val="20"/>
                <w:lang w:eastAsia="zh-CN"/>
              </w:rPr>
              <w:t>ingle point</w:t>
            </w:r>
          </w:p>
        </w:tc>
      </w:tr>
      <w:tr w:rsidR="00434503" w:rsidRPr="00894EB4" w14:paraId="6ECED746" w14:textId="77777777" w:rsidTr="00E83ABC">
        <w:tc>
          <w:tcPr>
            <w:tcW w:w="2112" w:type="dxa"/>
            <w:vAlign w:val="center"/>
          </w:tcPr>
          <w:p w14:paraId="6AEB5C8B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Calibration link and calibration method</w:t>
            </w:r>
          </w:p>
        </w:tc>
        <w:tc>
          <w:tcPr>
            <w:tcW w:w="7229" w:type="dxa"/>
            <w:vAlign w:val="center"/>
          </w:tcPr>
          <w:p w14:paraId="624A389B" w14:textId="77777777" w:rsidR="00434503" w:rsidRPr="00894EB4" w:rsidRDefault="00434503" w:rsidP="00712DAB">
            <w:pPr>
              <w:pStyle w:val="ListParagraph"/>
              <w:numPr>
                <w:ilvl w:val="0"/>
                <w:numId w:val="38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szCs w:val="20"/>
              </w:rPr>
              <w:t>Calibration link: same target associated to different UT as following figure</w:t>
            </w:r>
          </w:p>
          <w:p w14:paraId="546A72BE" w14:textId="77777777" w:rsidR="00434503" w:rsidRPr="00894EB4" w:rsidRDefault="00434503" w:rsidP="00E83ABC">
            <w:pPr>
              <w:spacing w:before="60"/>
              <w:jc w:val="center"/>
              <w:rPr>
                <w:rFonts w:eastAsia="DengXian"/>
                <w:szCs w:val="20"/>
              </w:rPr>
            </w:pPr>
            <w:r w:rsidRPr="00894EB4">
              <w:rPr>
                <w:noProof/>
                <w:szCs w:val="20"/>
                <w:lang w:eastAsia="zh-CN"/>
              </w:rPr>
              <w:lastRenderedPageBreak/>
              <w:drawing>
                <wp:inline distT="0" distB="0" distL="0" distR="0" wp14:anchorId="2756814D" wp14:editId="3CAB1F78">
                  <wp:extent cx="1107440" cy="1104900"/>
                  <wp:effectExtent l="0" t="0" r="0" b="0"/>
                  <wp:docPr id="608680364" name="图片 1" descr="A diagram of a cell pho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3362167" name="图片 1" descr="A diagram of a cell phone&#10;&#10;AI-generated content may b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816" cy="1114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C0B419" w14:textId="77777777" w:rsidR="00434503" w:rsidRPr="00894EB4" w:rsidRDefault="00434503" w:rsidP="00712DAB">
            <w:pPr>
              <w:pStyle w:val="ListParagraph"/>
              <w:numPr>
                <w:ilvl w:val="0"/>
                <w:numId w:val="38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szCs w:val="20"/>
              </w:rPr>
              <w:t>Calibration method</w:t>
            </w:r>
          </w:p>
          <w:p w14:paraId="05C9EB18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Step1: In single drop simulation, drop one Target and multiple UTs.</w:t>
            </w:r>
          </w:p>
          <w:p w14:paraId="2E4C9A30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Step2: Generate the channel of each link based on Target level spatial consistency method.</w:t>
            </w:r>
          </w:p>
          <w:p w14:paraId="4BC3EC31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Step3: Determine Target-UT groups based on the distance between UTs.</w:t>
            </w:r>
          </w:p>
          <w:p w14:paraId="3648FBF4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Step4: Bin all the link pairs into certain distance groups, e.g.,</w:t>
            </w:r>
          </w:p>
          <w:p w14:paraId="28F6858D" w14:textId="77777777" w:rsidR="00434503" w:rsidRPr="00894EB4" w:rsidRDefault="00434503" w:rsidP="00712DAB">
            <w:pPr>
              <w:pStyle w:val="ListParagraph"/>
              <w:numPr>
                <w:ilvl w:val="0"/>
                <w:numId w:val="29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szCs w:val="20"/>
              </w:rPr>
              <w:t>0m &lt;= the location distance of link pair &lt; 1m -&gt; 0m group</w:t>
            </w:r>
          </w:p>
          <w:p w14:paraId="146E37C2" w14:textId="77777777" w:rsidR="00434503" w:rsidRPr="00894EB4" w:rsidRDefault="00434503" w:rsidP="00712DAB">
            <w:pPr>
              <w:pStyle w:val="ListParagraph"/>
              <w:numPr>
                <w:ilvl w:val="0"/>
                <w:numId w:val="29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szCs w:val="20"/>
              </w:rPr>
              <w:t>1m &lt;= the location distance of link pair &lt; 2m -&gt; 1m group</w:t>
            </w:r>
          </w:p>
          <w:p w14:paraId="635DD688" w14:textId="77777777" w:rsidR="00434503" w:rsidRPr="00894EB4" w:rsidRDefault="00434503" w:rsidP="00712DAB">
            <w:pPr>
              <w:pStyle w:val="ListParagraph"/>
              <w:numPr>
                <w:ilvl w:val="0"/>
                <w:numId w:val="29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szCs w:val="20"/>
              </w:rPr>
              <w:t>2m &lt;= the location distance of link pair &lt; 3m -&gt; 2m group</w:t>
            </w:r>
          </w:p>
          <w:p w14:paraId="21FBFD12" w14:textId="77777777" w:rsidR="00434503" w:rsidRPr="00894EB4" w:rsidRDefault="00434503" w:rsidP="00712DAB">
            <w:pPr>
              <w:pStyle w:val="ListParagraph"/>
              <w:numPr>
                <w:ilvl w:val="0"/>
                <w:numId w:val="29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szCs w:val="20"/>
              </w:rPr>
              <w:t>3m &lt;= the location distance of link pair &lt; 4m -&gt; 3m group</w:t>
            </w:r>
          </w:p>
          <w:p w14:paraId="5B2850F6" w14:textId="77777777" w:rsidR="00434503" w:rsidRPr="00894EB4" w:rsidRDefault="00434503" w:rsidP="00E83ABC">
            <w:pPr>
              <w:spacing w:before="60"/>
              <w:ind w:left="3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 w:hint="eastAsia"/>
                <w:szCs w:val="20"/>
                <w:lang w:eastAsia="zh-CN"/>
              </w:rPr>
              <w:t>……</w:t>
            </w:r>
          </w:p>
          <w:p w14:paraId="34B6DAC3" w14:textId="77777777" w:rsidR="00434503" w:rsidRPr="00894EB4" w:rsidRDefault="00434503" w:rsidP="00712DAB">
            <w:pPr>
              <w:pStyle w:val="ListParagraph"/>
              <w:numPr>
                <w:ilvl w:val="0"/>
                <w:numId w:val="29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szCs w:val="20"/>
              </w:rPr>
              <w:t>(N)m &lt;= the location distance of pair &lt; (N+</w:t>
            </w:r>
            <w:proofErr w:type="gramStart"/>
            <w:r w:rsidRPr="00894EB4">
              <w:rPr>
                <w:szCs w:val="20"/>
              </w:rPr>
              <w:t>1)m</w:t>
            </w:r>
            <w:proofErr w:type="gramEnd"/>
            <w:r w:rsidRPr="00894EB4">
              <w:rPr>
                <w:szCs w:val="20"/>
              </w:rPr>
              <w:t xml:space="preserve"> -&gt; (N)m group</w:t>
            </w:r>
          </w:p>
          <w:p w14:paraId="65F34C2B" w14:textId="77777777" w:rsidR="00434503" w:rsidRPr="00894EB4" w:rsidRDefault="00434503" w:rsidP="00E83ABC">
            <w:pPr>
              <w:spacing w:before="60"/>
              <w:ind w:left="360"/>
              <w:rPr>
                <w:rFonts w:eastAsia="DengXian"/>
                <w:szCs w:val="20"/>
              </w:rPr>
            </w:pPr>
            <w:r w:rsidRPr="00894EB4">
              <w:rPr>
                <w:rFonts w:eastAsia="DengXian"/>
                <w:szCs w:val="20"/>
              </w:rPr>
              <w:t>Note: N is at least twice the maximum correlation distance associated with the channel parameters in the scenario</w:t>
            </w:r>
          </w:p>
          <w:p w14:paraId="41BE0BF3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S</w:t>
            </w:r>
            <w:r w:rsidRPr="00894EB4">
              <w:rPr>
                <w:rFonts w:eastAsia="DengXian" w:hint="eastAsia"/>
                <w:szCs w:val="20"/>
                <w:lang w:eastAsia="zh-CN"/>
              </w:rPr>
              <w:t>tep</w:t>
            </w:r>
            <w:r w:rsidRPr="00894EB4">
              <w:rPr>
                <w:rFonts w:eastAsia="DengXian"/>
                <w:szCs w:val="20"/>
              </w:rPr>
              <w:t>5: Calculate the correlation coefficient metric of each distance groups.</w:t>
            </w:r>
          </w:p>
          <w:p w14:paraId="32DD4C8F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  <w:lang w:eastAsia="zh-CN"/>
              </w:rPr>
              <w:t>Step6: Draw the x-y cure, where x=0, …, N, y= correlation coefficient metric related to (x)m group</w:t>
            </w:r>
          </w:p>
        </w:tc>
      </w:tr>
      <w:tr w:rsidR="00434503" w:rsidRPr="00894EB4" w14:paraId="073430F1" w14:textId="77777777" w:rsidTr="00E83ABC">
        <w:tc>
          <w:tcPr>
            <w:tcW w:w="2112" w:type="dxa"/>
            <w:vAlign w:val="center"/>
          </w:tcPr>
          <w:p w14:paraId="102583A8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 w:hint="eastAsia"/>
                <w:szCs w:val="20"/>
                <w:lang w:eastAsia="zh-CN"/>
              </w:rPr>
              <w:lastRenderedPageBreak/>
              <w:t>S</w:t>
            </w:r>
            <w:r w:rsidRPr="00894EB4">
              <w:rPr>
                <w:rFonts w:eastAsia="DengXian"/>
                <w:szCs w:val="20"/>
                <w:lang w:eastAsia="zh-CN"/>
              </w:rPr>
              <w:t>T and UT distribution</w:t>
            </w:r>
          </w:p>
        </w:tc>
        <w:tc>
          <w:tcPr>
            <w:tcW w:w="7229" w:type="dxa"/>
            <w:vAlign w:val="center"/>
          </w:tcPr>
          <w:p w14:paraId="0A3874D0" w14:textId="77777777" w:rsidR="00434503" w:rsidRPr="00894EB4" w:rsidRDefault="00434503" w:rsidP="00712DAB">
            <w:pPr>
              <w:pStyle w:val="ListParagraph"/>
              <w:numPr>
                <w:ilvl w:val="0"/>
                <w:numId w:val="38"/>
              </w:numPr>
              <w:tabs>
                <w:tab w:val="left" w:pos="0"/>
              </w:tabs>
              <w:suppressAutoHyphens/>
              <w:spacing w:after="0"/>
              <w:contextualSpacing w:val="0"/>
              <w:jc w:val="left"/>
              <w:rPr>
                <w:rFonts w:eastAsiaTheme="minorEastAsia"/>
                <w:b/>
                <w:szCs w:val="20"/>
              </w:rPr>
            </w:pPr>
            <w:r w:rsidRPr="00894EB4">
              <w:rPr>
                <w:rFonts w:eastAsiaTheme="minorEastAsia" w:hint="eastAsia"/>
                <w:szCs w:val="20"/>
              </w:rPr>
              <w:t>U</w:t>
            </w:r>
            <w:r w:rsidRPr="00894EB4">
              <w:rPr>
                <w:rFonts w:eastAsiaTheme="minorEastAsia"/>
                <w:szCs w:val="20"/>
              </w:rPr>
              <w:t>rban grid</w:t>
            </w:r>
          </w:p>
          <w:p w14:paraId="32E60C8E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one target is uniformly dropped within the center grid in the outside lane with length of 433m, </w:t>
            </w:r>
          </w:p>
          <w:p w14:paraId="3E7C77E1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the UT is distributed by a uniform distribution distance of [0,1]m in the walk road where is in the same street with the target. </w:t>
            </w:r>
          </w:p>
          <w:p w14:paraId="480FD9D7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As following figure.</w:t>
            </w:r>
          </w:p>
          <w:p w14:paraId="2324E48D" w14:textId="77777777" w:rsidR="00434503" w:rsidRPr="00894EB4" w:rsidRDefault="00434503" w:rsidP="00E83ABC">
            <w:pPr>
              <w:jc w:val="center"/>
              <w:rPr>
                <w:szCs w:val="20"/>
              </w:rPr>
            </w:pPr>
            <w:r w:rsidRPr="00894EB4">
              <w:rPr>
                <w:szCs w:val="20"/>
              </w:rPr>
              <w:object w:dxaOrig="2201" w:dyaOrig="3301" w14:anchorId="6682A5A5">
                <v:shape id="_x0000_i1029" type="#_x0000_t75" style="width:110.4pt;height:163.2pt" o:ole="">
                  <v:imagedata r:id="rId40" o:title=""/>
                </v:shape>
                <o:OLEObject Type="Embed" ProgID="Visio.Drawing.15" ShapeID="_x0000_i1029" DrawAspect="Content" ObjectID="_1808333250" r:id="rId41"/>
              </w:object>
            </w:r>
          </w:p>
          <w:p w14:paraId="5960A7B9" w14:textId="77777777" w:rsidR="00434503" w:rsidRPr="00894EB4" w:rsidRDefault="00434503" w:rsidP="00E83ABC">
            <w:pPr>
              <w:rPr>
                <w:rFonts w:eastAsiaTheme="minorEastAsia"/>
                <w:szCs w:val="20"/>
                <w:lang w:eastAsia="zh-CN"/>
              </w:rPr>
            </w:pPr>
            <w:r w:rsidRPr="00894EB4">
              <w:rPr>
                <w:rFonts w:eastAsiaTheme="minorEastAsia" w:hint="eastAsia"/>
                <w:szCs w:val="20"/>
                <w:lang w:eastAsia="zh-CN"/>
              </w:rPr>
              <w:t>N</w:t>
            </w:r>
            <w:r w:rsidRPr="00894EB4">
              <w:rPr>
                <w:rFonts w:eastAsiaTheme="minorEastAsia"/>
                <w:szCs w:val="20"/>
                <w:lang w:eastAsia="zh-CN"/>
              </w:rPr>
              <w:t xml:space="preserve">ote: The ST-UT link only consider LOS condition discarding </w:t>
            </w:r>
            <w:proofErr w:type="spellStart"/>
            <w:r w:rsidRPr="00894EB4">
              <w:rPr>
                <w:rFonts w:eastAsiaTheme="minorEastAsia"/>
                <w:szCs w:val="20"/>
                <w:lang w:eastAsia="zh-CN"/>
              </w:rPr>
              <w:t>NLOSv</w:t>
            </w:r>
            <w:proofErr w:type="spellEnd"/>
            <w:r w:rsidRPr="00894EB4">
              <w:rPr>
                <w:rFonts w:eastAsiaTheme="minorEastAsia"/>
                <w:szCs w:val="20"/>
                <w:lang w:eastAsia="zh-CN"/>
              </w:rPr>
              <w:t xml:space="preserve"> condition.</w:t>
            </w:r>
          </w:p>
          <w:p w14:paraId="6C0F4E61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 </w:t>
            </w:r>
          </w:p>
          <w:p w14:paraId="223EC7D7" w14:textId="77777777" w:rsidR="00434503" w:rsidRPr="00894EB4" w:rsidRDefault="00434503" w:rsidP="00712DAB">
            <w:pPr>
              <w:pStyle w:val="ListParagraph"/>
              <w:numPr>
                <w:ilvl w:val="0"/>
                <w:numId w:val="38"/>
              </w:numPr>
              <w:tabs>
                <w:tab w:val="left" w:pos="0"/>
              </w:tabs>
              <w:suppressAutoHyphens/>
              <w:spacing w:after="0"/>
              <w:contextualSpacing w:val="0"/>
              <w:jc w:val="left"/>
              <w:rPr>
                <w:b/>
                <w:szCs w:val="20"/>
              </w:rPr>
            </w:pPr>
            <w:r w:rsidRPr="00894EB4">
              <w:rPr>
                <w:rFonts w:eastAsiaTheme="minorEastAsia" w:hint="eastAsia"/>
                <w:szCs w:val="20"/>
              </w:rPr>
              <w:lastRenderedPageBreak/>
              <w:t>I</w:t>
            </w:r>
            <w:r w:rsidRPr="00894EB4">
              <w:rPr>
                <w:rFonts w:eastAsiaTheme="minorEastAsia"/>
                <w:szCs w:val="20"/>
              </w:rPr>
              <w:t>ndoor office</w:t>
            </w:r>
          </w:p>
          <w:p w14:paraId="5D854C75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>1 Target is uniform dropped in office region</w:t>
            </w:r>
          </w:p>
          <w:p w14:paraId="5DD31E09" w14:textId="77777777" w:rsidR="00434503" w:rsidRPr="00894EB4" w:rsidRDefault="00434503" w:rsidP="00E83ABC">
            <w:pPr>
              <w:rPr>
                <w:szCs w:val="20"/>
              </w:rPr>
            </w:pPr>
            <w:r w:rsidRPr="00894EB4">
              <w:rPr>
                <w:szCs w:val="20"/>
              </w:rPr>
              <w:t xml:space="preserve">10 UTs are dropped uniformly per cell, i.e., totally 120 UTs are uniformly dropped in office region. </w:t>
            </w:r>
          </w:p>
        </w:tc>
      </w:tr>
      <w:tr w:rsidR="00434503" w:rsidRPr="00894EB4" w14:paraId="555D4A10" w14:textId="77777777" w:rsidTr="00E83ABC">
        <w:tc>
          <w:tcPr>
            <w:tcW w:w="2112" w:type="dxa"/>
            <w:vAlign w:val="center"/>
          </w:tcPr>
          <w:p w14:paraId="78462FB7" w14:textId="77777777" w:rsidR="00434503" w:rsidRPr="00894EB4" w:rsidRDefault="00434503" w:rsidP="00E83ABC">
            <w:pPr>
              <w:spacing w:before="60"/>
              <w:rPr>
                <w:rFonts w:eastAsia="DengXian"/>
                <w:szCs w:val="20"/>
                <w:lang w:eastAsia="zh-CN"/>
              </w:rPr>
            </w:pPr>
            <w:r w:rsidRPr="00894EB4">
              <w:rPr>
                <w:rFonts w:eastAsia="DengXian"/>
                <w:szCs w:val="20"/>
              </w:rPr>
              <w:lastRenderedPageBreak/>
              <w:t>Metrics</w:t>
            </w:r>
          </w:p>
        </w:tc>
        <w:tc>
          <w:tcPr>
            <w:tcW w:w="7229" w:type="dxa"/>
            <w:vAlign w:val="center"/>
          </w:tcPr>
          <w:p w14:paraId="37A17917" w14:textId="77777777" w:rsidR="00434503" w:rsidRPr="00894EB4" w:rsidRDefault="00434503" w:rsidP="00712DAB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after="0"/>
              <w:rPr>
                <w:b/>
                <w:szCs w:val="20"/>
              </w:rPr>
            </w:pPr>
            <w:r w:rsidRPr="00894EB4">
              <w:rPr>
                <w:szCs w:val="20"/>
              </w:rPr>
              <w:t xml:space="preserve">Cross-correlation coefficient of delay for the third cluster of </w:t>
            </w:r>
            <w:proofErr w:type="gramStart"/>
            <w:r w:rsidRPr="00894EB4">
              <w:rPr>
                <w:szCs w:val="20"/>
              </w:rPr>
              <w:t>channel</w:t>
            </w:r>
            <w:proofErr w:type="gramEnd"/>
            <w:r w:rsidRPr="00894EB4">
              <w:rPr>
                <w:szCs w:val="20"/>
              </w:rPr>
              <w:t xml:space="preserve"> between link pairs.</w:t>
            </w:r>
          </w:p>
          <w:p w14:paraId="48AF39B4" w14:textId="77777777" w:rsidR="00434503" w:rsidRPr="00894EB4" w:rsidRDefault="00434503" w:rsidP="00712DAB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after="0"/>
              <w:rPr>
                <w:b/>
                <w:szCs w:val="20"/>
              </w:rPr>
            </w:pPr>
            <w:r w:rsidRPr="00894EB4">
              <w:rPr>
                <w:szCs w:val="20"/>
              </w:rPr>
              <w:t xml:space="preserve">Cross-correlation coefficient of AOA (for UT) for the third cluster of </w:t>
            </w:r>
            <w:proofErr w:type="gramStart"/>
            <w:r w:rsidRPr="00894EB4">
              <w:rPr>
                <w:szCs w:val="20"/>
              </w:rPr>
              <w:t>channel</w:t>
            </w:r>
            <w:proofErr w:type="gramEnd"/>
            <w:r w:rsidRPr="00894EB4">
              <w:rPr>
                <w:szCs w:val="20"/>
              </w:rPr>
              <w:t xml:space="preserve"> between link pairs.</w:t>
            </w:r>
          </w:p>
          <w:p w14:paraId="054579C6" w14:textId="77777777" w:rsidR="00434503" w:rsidRPr="00894EB4" w:rsidRDefault="00434503" w:rsidP="00712DAB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before="60" w:after="0"/>
              <w:contextualSpacing w:val="0"/>
              <w:jc w:val="left"/>
              <w:rPr>
                <w:szCs w:val="20"/>
              </w:rPr>
            </w:pPr>
            <w:r w:rsidRPr="00894EB4">
              <w:rPr>
                <w:szCs w:val="20"/>
              </w:rPr>
              <w:t xml:space="preserve">Cross-correlation coefficient of LOS/NLOS status of channel between link </w:t>
            </w:r>
            <w:proofErr w:type="gramStart"/>
            <w:r w:rsidRPr="00894EB4">
              <w:rPr>
                <w:szCs w:val="20"/>
              </w:rPr>
              <w:t>pairs(</w:t>
            </w:r>
            <w:proofErr w:type="gramEnd"/>
            <w:r w:rsidRPr="00894EB4">
              <w:rPr>
                <w:szCs w:val="20"/>
              </w:rPr>
              <w:t>only for indoor office scenario).</w:t>
            </w:r>
          </w:p>
        </w:tc>
      </w:tr>
      <w:tr w:rsidR="00434503" w:rsidRPr="00894EB4" w14:paraId="530F859E" w14:textId="77777777" w:rsidTr="00E83ABC">
        <w:tc>
          <w:tcPr>
            <w:tcW w:w="9341" w:type="dxa"/>
            <w:gridSpan w:val="2"/>
            <w:vAlign w:val="center"/>
          </w:tcPr>
          <w:p w14:paraId="76EF3D4C" w14:textId="77777777" w:rsidR="00434503" w:rsidRPr="00894EB4" w:rsidRDefault="00434503" w:rsidP="00E83ABC">
            <w:pPr>
              <w:rPr>
                <w:rFonts w:eastAsiaTheme="minorEastAsia"/>
                <w:szCs w:val="20"/>
                <w:lang w:eastAsia="zh-CN"/>
              </w:rPr>
            </w:pPr>
            <w:r w:rsidRPr="00894EB4">
              <w:rPr>
                <w:rFonts w:eastAsiaTheme="minorEastAsia"/>
                <w:szCs w:val="20"/>
                <w:lang w:eastAsia="zh-CN"/>
              </w:rPr>
              <w:t xml:space="preserve">Note: </w:t>
            </w:r>
            <w:r w:rsidRPr="00894EB4">
              <w:rPr>
                <w:rFonts w:eastAsia="DengXian"/>
                <w:szCs w:val="20"/>
                <w:lang w:eastAsia="zh-CN"/>
              </w:rPr>
              <w:t>Other necessary but unspecified parameters in this table are the same as those in the table for urban grid scenario calibration and indoor office scenario calibration.</w:t>
            </w:r>
          </w:p>
        </w:tc>
      </w:tr>
    </w:tbl>
    <w:p w14:paraId="1C95D217" w14:textId="77777777" w:rsidR="00434503" w:rsidRPr="00894EB4" w:rsidRDefault="00434503" w:rsidP="00434503">
      <w:pPr>
        <w:rPr>
          <w:highlight w:val="green"/>
          <w:lang w:eastAsia="zh-CN"/>
        </w:rPr>
      </w:pPr>
    </w:p>
    <w:p w14:paraId="13D1D1EC" w14:textId="1EF64E8F" w:rsidR="00434503" w:rsidRPr="00517EF8" w:rsidRDefault="00434503" w:rsidP="00712DAB">
      <w:pPr>
        <w:pStyle w:val="Heading2"/>
        <w:numPr>
          <w:ilvl w:val="1"/>
          <w:numId w:val="48"/>
        </w:numPr>
        <w:ind w:left="840" w:hanging="420"/>
        <w:rPr>
          <w:highlight w:val="green"/>
        </w:rPr>
      </w:pPr>
      <w:r w:rsidRPr="00894EB4">
        <w:rPr>
          <w:highlight w:val="green"/>
        </w:rPr>
        <w:t xml:space="preserve">Proposal 8-3 </w:t>
      </w:r>
    </w:p>
    <w:p w14:paraId="03DED202" w14:textId="77B2A9C8" w:rsidR="00434503" w:rsidRPr="00894EB4" w:rsidRDefault="00434503" w:rsidP="00434503">
      <w:r w:rsidRPr="00894EB4">
        <w:rPr>
          <w:b/>
          <w:u w:val="single"/>
        </w:rPr>
        <w:t xml:space="preserve">Proposal 8-3:  </w:t>
      </w:r>
      <w:r w:rsidRPr="00894EB4">
        <w:t xml:space="preserve">For the purposes of full calibration for UAV sensing targets, the following update is proposed below based on the agreement from RAN1#120-bis for </w:t>
      </w:r>
      <w:r w:rsidRPr="00894EB4">
        <w:rPr>
          <w:rFonts w:eastAsia="Malgun Gothic"/>
          <w:szCs w:val="20"/>
        </w:rPr>
        <w:t>Coupling loss for target channel</w:t>
      </w:r>
      <w:r w:rsidRPr="00894EB4">
        <w:rPr>
          <w:lang w:eastAsia="zh-CN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4"/>
        <w:gridCol w:w="8013"/>
      </w:tblGrid>
      <w:tr w:rsidR="00434503" w:rsidRPr="00894EB4" w14:paraId="7BB04985" w14:textId="77777777" w:rsidTr="00E83ABC">
        <w:trPr>
          <w:trHeight w:val="1358"/>
        </w:trPr>
        <w:tc>
          <w:tcPr>
            <w:tcW w:w="2425" w:type="dxa"/>
            <w:vAlign w:val="center"/>
          </w:tcPr>
          <w:p w14:paraId="162B53A5" w14:textId="77777777" w:rsidR="00434503" w:rsidRPr="00894EB4" w:rsidRDefault="00434503" w:rsidP="00E83ABC">
            <w:pPr>
              <w:rPr>
                <w:bCs/>
              </w:rPr>
            </w:pPr>
            <w:r w:rsidRPr="00894EB4">
              <w:rPr>
                <w:rFonts w:eastAsia="Malgun Gothic"/>
                <w:szCs w:val="20"/>
              </w:rPr>
              <w:t>Coupling loss for target channel</w:t>
            </w:r>
          </w:p>
        </w:tc>
        <w:tc>
          <w:tcPr>
            <w:tcW w:w="7203" w:type="dxa"/>
          </w:tcPr>
          <w:p w14:paraId="1734AE45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Chars="10" w:left="22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By definition, need</w:t>
            </w:r>
            <w:proofErr w:type="gramEnd"/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to consider all direct and indirect paths. The following parameters are included in the calculation:</w:t>
            </w:r>
          </w:p>
          <w:p w14:paraId="5B0E51ED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power scaling factor (pathloss, shadow fading, and RCS component A included)</w:t>
            </w:r>
          </w:p>
          <w:p w14:paraId="4F69C82A" w14:textId="77777777" w:rsidR="00434503" w:rsidRPr="00894EB4" w:rsidRDefault="00434503" w:rsidP="00712DAB">
            <w:pPr>
              <w:pStyle w:val="ace-line"/>
              <w:numPr>
                <w:ilvl w:val="0"/>
                <w:numId w:val="19"/>
              </w:numPr>
              <w:spacing w:before="0" w:beforeAutospacing="0" w:after="0" w:afterAutospacing="0" w:line="24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for small scale</w:t>
            </w:r>
          </w:p>
          <w:p w14:paraId="2830CFA5" w14:textId="77777777" w:rsidR="00434503" w:rsidRPr="00894EB4" w:rsidRDefault="00434503" w:rsidP="00E83ABC">
            <w:pPr>
              <w:pStyle w:val="ace-line"/>
              <w:spacing w:before="0" w:beforeAutospacing="0" w:after="0" w:afterAutospacing="0" w:line="240" w:lineRule="atLeast"/>
              <w:ind w:left="441"/>
              <w:rPr>
                <w:rFonts w:ascii="Times New Roman" w:hAnsi="Times New Roman" w:cs="Times New Roman"/>
                <w:sz w:val="20"/>
                <w:szCs w:val="20"/>
              </w:rPr>
            </w:pP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>RCS B1/B2 and power of rays in Tx-target/target-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Rx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 links (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'</m:t>
                      </m:r>
                    </m:sup>
                  </m:sSup>
                  <m:r>
                    <w:rPr>
                      <w:rFonts w:ascii="Cambria Math" w:hAnsi="Cambria Math"/>
                    </w:rPr>
                    <m:t>,n,m</m:t>
                  </m:r>
                </m:sub>
                <m:sup>
                  <m:r>
                    <w:rPr>
                      <w:rFonts w:ascii="Cambria Math" w:hAnsi="Cambria Math"/>
                    </w:rPr>
                    <m:t>k,p</m:t>
                  </m:r>
                </m:sup>
              </m:sSubSup>
            </m:oMath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), </w:t>
            </w:r>
            <w:r w:rsidRPr="00894EB4"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894EB4">
              <w:rPr>
                <w:rFonts w:ascii="Times New Roman" w:hAnsi="Times New Roman" w:cs="Times New Roman"/>
                <w:sz w:val="20"/>
                <w:szCs w:val="20"/>
              </w:rPr>
              <w:t xml:space="preserve">x/Rx antenna pattern, 3 polarization matrixes, i.e., </w:t>
            </w:r>
          </w:p>
          <w:p w14:paraId="739AC55B" w14:textId="77777777" w:rsidR="00434503" w:rsidRPr="00894EB4" w:rsidRDefault="00434503" w:rsidP="00E83ABC">
            <w:pPr>
              <w:widowControl w:val="0"/>
              <w:spacing w:before="60"/>
              <w:rPr>
                <w:rFonts w:eastAsia="DengXian"/>
                <w:lang w:eastAsia="zh-CN"/>
              </w:rPr>
            </w:pPr>
          </w:p>
          <w:p w14:paraId="13921ACA" w14:textId="77777777" w:rsidR="00434503" w:rsidRPr="00894EB4" w:rsidRDefault="00C37E08" w:rsidP="00E83ABC">
            <w:pPr>
              <w:rPr>
                <w:rFonts w:ascii="Cambria Math" w:hAnsi="Cambria Math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</w:rPr>
                    </m:ctrlPr>
                  </m:radPr>
                  <m:deg/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e>
                </m:rad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m>
                          <m:mPr>
                            <m:mcs>
                              <m:mc>
                                <m:mcPr>
                                  <m:count m:val="1"/>
                                  <m:mcJc m:val="center"/>
                                </m:mcPr>
                              </m:mc>
                            </m:mcs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mP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  <m:m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F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rx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u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sub>
                              </m:sSub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θ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ZOA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sSubSup>
                                    <m:sSub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b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ϕ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rx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n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m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'</m:t>
                                          </m:r>
                                        </m:sup>
                                      </m:s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AOA</m:t>
                                      </m:r>
                                    </m:sub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k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p</m:t>
                                      </m:r>
                                    </m:sup>
                                  </m:sSubSup>
                                </m:e>
                              </m:d>
                            </m:e>
                          </m:mr>
                        </m:m>
                      </m:e>
                    </m:d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  <m:r>
                  <w:rPr>
                    <w:rFonts w:ascii="Cambria Math" w:hAnsi="Cambria Math"/>
                    <w:strike/>
                  </w:rPr>
                  <m:t>C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PM</m:t>
                    </m:r>
                  </m:e>
                  <m:sub>
                    <m:r>
                      <w:rPr>
                        <w:rFonts w:ascii="Cambria Math" w:hAnsi="Cambria Math"/>
                        <w:strike/>
                      </w:rPr>
                      <m:t>rx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CPM</m:t>
                    </m:r>
                  </m:e>
                  <m:sub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trike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trike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trike/>
                          </w:rPr>
                          <m:t>'</m:t>
                        </m:r>
                      </m:sup>
                    </m:sSup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n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  <m:sSubSup>
                  <m:sSubSupPr>
                    <m:ctrlPr>
                      <w:rPr>
                        <w:rFonts w:ascii="Cambria Math" w:hAnsi="Cambria Math"/>
                        <w:i/>
                        <w:strike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trike/>
                      </w:rPr>
                      <m:t>CPM</m:t>
                    </m:r>
                  </m:e>
                  <m:sub>
                    <m:r>
                      <w:rPr>
                        <w:rFonts w:ascii="Cambria Math" w:hAnsi="Cambria Math"/>
                        <w:strike/>
                      </w:rPr>
                      <m:t>tx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n</m:t>
                    </m:r>
                    <m:r>
                      <w:rPr>
                        <w:rFonts w:ascii="Cambria Math" w:hAnsi="Cambria Math"/>
                        <w:strike/>
                      </w:rPr>
                      <m:t xml:space="preserve">, </m:t>
                    </m:r>
                    <m:r>
                      <w:rPr>
                        <w:rFonts w:ascii="Cambria Math" w:hAnsi="Cambria Math"/>
                        <w:strike/>
                      </w:rPr>
                      <m:t>m</m:t>
                    </m:r>
                  </m:sub>
                  <m:sup>
                    <m:r>
                      <w:rPr>
                        <w:rFonts w:ascii="Cambria Math" w:hAnsi="Cambria Math"/>
                        <w:strike/>
                      </w:rPr>
                      <m:t>k</m:t>
                    </m:r>
                    <m:r>
                      <w:rPr>
                        <w:rFonts w:ascii="Cambria Math" w:hAnsi="Cambria Math"/>
                        <w:strike/>
                      </w:rPr>
                      <m:t>,</m:t>
                    </m:r>
                    <m:r>
                      <w:rPr>
                        <w:rFonts w:ascii="Cambria Math" w:hAnsi="Cambria Math"/>
                        <w:strike/>
                      </w:rPr>
                      <m:t>p</m:t>
                    </m:r>
                  </m:sup>
                </m:sSubSup>
              </m:oMath>
            </m:oMathPara>
          </w:p>
          <w:p w14:paraId="671A6C0E" w14:textId="77777777" w:rsidR="00434503" w:rsidRPr="00894EB4" w:rsidRDefault="00C37E08" w:rsidP="00E83ABC"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C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rx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n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</w:rPr>
                              <m:t>m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</w:rPr>
                          <m:t>CPM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tx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n</m:t>
                        </m:r>
                        <m:r>
                          <w:rPr>
                            <w:rFonts w:ascii="Cambria Math" w:hAnsi="Cambria Math"/>
                          </w:rPr>
                          <m:t xml:space="preserve">, </m:t>
                        </m:r>
                        <m:r>
                          <w:rPr>
                            <w:rFonts w:ascii="Cambria Math" w:hAnsi="Cambria Math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/>
                          </w:rPr>
                          <m:t>k</m:t>
                        </m:r>
                        <m:r>
                          <w:rPr>
                            <w:rFonts w:ascii="Cambria Math" w:hAnsi="Cambria Math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</w:rPr>
                          <m:t>p</m:t>
                        </m:r>
                      </m:sup>
                    </m:sSubSup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fPr>
                          <m:num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i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11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sSup>
                                  <m:sSup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pPr>
                                  <m:e>
                                    <m:d>
                                      <m:dPr>
                                        <m:begChr m:val="|"/>
                                        <m:endChr m:val="|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d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d</m:t>
                                        </m:r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</w:rPr>
                                          <m:t>22</m:t>
                                        </m:r>
                                      </m:e>
                                    </m:d>
                                  </m:e>
                                  <m:sup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2</m:t>
                                    </m:r>
                                  </m:sup>
                                </m:sSup>
                              </m:e>
                            </m:d>
                          </m:num>
                          <m:den>
                            <m:r>
                              <w:rPr>
                                <w:rFonts w:ascii="Cambria Math" w:hAnsi="Cambria Math"/>
                              </w:rPr>
                              <m:t>2</m:t>
                            </m:r>
                          </m:den>
                        </m:f>
                      </m:e>
                    </m:rad>
                  </m:den>
                </m:f>
                <m:r>
                  <w:rPr>
                    <w:rFonts w:ascii="Cambria Math" w:hAnsi="Cambria Math"/>
                  </w:rPr>
                  <m:t>∙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1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mP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  <m:m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tx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s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r>
                                <w:rPr>
                                  <w:rFonts w:ascii="Cambria Math" w:hAnsi="Cambria Math"/>
                                </w:rPr>
                                <m:t>ϕ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θ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ZOD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</w:rPr>
                                <m:t>,</m:t>
                              </m:r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ϕ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</w:rPr>
                                    <m:t>tx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n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m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AOD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,</m:t>
                                  </m:r>
                                  <m:r>
                                    <w:rPr>
                                      <w:rFonts w:ascii="Cambria Math" w:hAnsi="Cambria Math"/>
                                    </w:rPr>
                                    <m:t>p</m:t>
                                  </m:r>
                                </m:sup>
                              </m:sSubSup>
                            </m:e>
                          </m:d>
                        </m:e>
                      </m:mr>
                    </m:m>
                  </m:e>
                </m:d>
              </m:oMath>
            </m:oMathPara>
          </w:p>
        </w:tc>
      </w:tr>
    </w:tbl>
    <w:p w14:paraId="7C254F53" w14:textId="77777777" w:rsidR="00202DC8" w:rsidRPr="00894EB4" w:rsidRDefault="00202DC8" w:rsidP="00517EF8">
      <w:pPr>
        <w:pStyle w:val="References"/>
        <w:numPr>
          <w:ilvl w:val="0"/>
          <w:numId w:val="0"/>
        </w:numPr>
        <w:rPr>
          <w:sz w:val="24"/>
          <w:szCs w:val="21"/>
        </w:rPr>
      </w:pPr>
    </w:p>
    <w:sectPr w:rsidR="00202DC8" w:rsidRPr="00894EB4" w:rsidSect="00AD72DA">
      <w:pgSz w:w="11909" w:h="16834" w:code="9"/>
      <w:pgMar w:top="1440" w:right="1152" w:bottom="1440" w:left="1440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3D8AE7" w14:textId="77777777" w:rsidR="00D82EFA" w:rsidRDefault="00D82EFA">
      <w:r>
        <w:separator/>
      </w:r>
    </w:p>
  </w:endnote>
  <w:endnote w:type="continuationSeparator" w:id="0">
    <w:p w14:paraId="5AE74B74" w14:textId="77777777" w:rsidR="00D82EFA" w:rsidRDefault="00D82E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onotype Sorts">
    <w:charset w:val="02"/>
    <w:family w:val="auto"/>
    <w:pitch w:val="default"/>
    <w:sig w:usb0="00000000" w:usb1="0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ohit Devanagari">
    <w:altName w:val="Cambria"/>
    <w:charset w:val="00"/>
    <w:family w:val="roman"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F786B8" w14:textId="77777777" w:rsidR="00D82EFA" w:rsidRDefault="00D82EFA">
      <w:r>
        <w:separator/>
      </w:r>
    </w:p>
  </w:footnote>
  <w:footnote w:type="continuationSeparator" w:id="0">
    <w:p w14:paraId="785B464C" w14:textId="77777777" w:rsidR="00D82EFA" w:rsidRDefault="00D82E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560BE57"/>
    <w:multiLevelType w:val="multilevel"/>
    <w:tmpl w:val="C560BE57"/>
    <w:lvl w:ilvl="0">
      <w:numFmt w:val="bullet"/>
      <w:pStyle w:val="StatementBody"/>
      <w:lvlText w:val=""/>
      <w:lvlJc w:val="left"/>
      <w:pPr>
        <w:tabs>
          <w:tab w:val="left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-"/>
      <w:lvlJc w:val="left"/>
      <w:pPr>
        <w:tabs>
          <w:tab w:val="left" w:pos="0"/>
        </w:tabs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C9C05784"/>
    <w:multiLevelType w:val="multilevel"/>
    <w:tmpl w:val="C9C05784"/>
    <w:lvl w:ilvl="0">
      <w:start w:val="1"/>
      <w:numFmt w:val="decimal"/>
      <w:pStyle w:val="figure"/>
      <w:lvlText w:val="Figure %1"/>
      <w:lvlJc w:val="left"/>
      <w:pPr>
        <w:tabs>
          <w:tab w:val="left" w:pos="0"/>
        </w:tabs>
        <w:ind w:left="420" w:hanging="420"/>
      </w:pPr>
    </w:lvl>
    <w:lvl w:ilvl="1">
      <w:start w:val="1"/>
      <w:numFmt w:val="lowerLetter"/>
      <w:lvlText w:val="%2)"/>
      <w:lvlJc w:val="left"/>
      <w:pPr>
        <w:tabs>
          <w:tab w:val="left" w:pos="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3780" w:hanging="420"/>
      </w:pPr>
    </w:lvl>
  </w:abstractNum>
  <w:abstractNum w:abstractNumId="2" w15:restartNumberingAfterBreak="0">
    <w:nsid w:val="DAF63FD3"/>
    <w:multiLevelType w:val="multilevel"/>
    <w:tmpl w:val="DAF63FD3"/>
    <w:lvl w:ilvl="0">
      <w:start w:val="1"/>
      <w:numFmt w:val="decimal"/>
      <w:pStyle w:val="IEEEStdsRegularTableCaption"/>
      <w:lvlText w:val="Table %1"/>
      <w:lvlJc w:val="center"/>
      <w:pPr>
        <w:tabs>
          <w:tab w:val="left" w:pos="1080"/>
        </w:tabs>
        <w:ind w:left="0" w:firstLine="0"/>
      </w:pPr>
      <w:rPr>
        <w:rFonts w:ascii="Arial" w:hAnsi="Arial"/>
        <w:b/>
        <w:i w:val="0"/>
        <w:caps w:val="0"/>
        <w:smallCaps w:val="0"/>
        <w:strike w:val="0"/>
        <w:dstrike w:val="0"/>
        <w:vanish w:val="0"/>
        <w:color w:val="000000"/>
        <w:position w:val="0"/>
        <w:sz w:val="20"/>
        <w:vertAlign w:val="baseline"/>
      </w:rPr>
    </w:lvl>
    <w:lvl w:ilvl="1">
      <w:numFmt w:val="decimal"/>
      <w:lvlText w:val=""/>
      <w:lvlJc w:val="left"/>
      <w:pPr>
        <w:tabs>
          <w:tab w:val="left" w:pos="0"/>
        </w:tabs>
        <w:ind w:left="0" w:firstLine="0"/>
      </w:pPr>
    </w:lvl>
    <w:lvl w:ilvl="2">
      <w:numFmt w:val="decimal"/>
      <w:lvlText w:val=""/>
      <w:lvlJc w:val="left"/>
      <w:pPr>
        <w:tabs>
          <w:tab w:val="left" w:pos="0"/>
        </w:tabs>
        <w:ind w:left="0" w:firstLine="0"/>
      </w:pPr>
    </w:lvl>
    <w:lvl w:ilvl="3">
      <w:numFmt w:val="decimal"/>
      <w:lvlText w:val=""/>
      <w:lvlJc w:val="left"/>
      <w:pPr>
        <w:tabs>
          <w:tab w:val="left" w:pos="0"/>
        </w:tabs>
        <w:ind w:left="0" w:firstLine="0"/>
      </w:pPr>
    </w:lvl>
    <w:lvl w:ilvl="4">
      <w:numFmt w:val="decimal"/>
      <w:lvlText w:val=""/>
      <w:lvlJc w:val="left"/>
      <w:pPr>
        <w:tabs>
          <w:tab w:val="left" w:pos="0"/>
        </w:tabs>
        <w:ind w:left="0" w:firstLine="0"/>
      </w:pPr>
    </w:lvl>
    <w:lvl w:ilvl="5">
      <w:numFmt w:val="decimal"/>
      <w:lvlText w:val=""/>
      <w:lvlJc w:val="left"/>
      <w:pPr>
        <w:tabs>
          <w:tab w:val="left" w:pos="0"/>
        </w:tabs>
        <w:ind w:left="0" w:firstLine="0"/>
      </w:pPr>
    </w:lvl>
    <w:lvl w:ilvl="6">
      <w:numFmt w:val="decimal"/>
      <w:lvlText w:val=""/>
      <w:lvlJc w:val="left"/>
      <w:pPr>
        <w:tabs>
          <w:tab w:val="left" w:pos="0"/>
        </w:tabs>
        <w:ind w:left="0" w:firstLine="0"/>
      </w:pPr>
    </w:lvl>
    <w:lvl w:ilvl="7">
      <w:numFmt w:val="decimal"/>
      <w:lvlText w:val=""/>
      <w:lvlJc w:val="left"/>
      <w:pPr>
        <w:tabs>
          <w:tab w:val="left" w:pos="0"/>
        </w:tabs>
        <w:ind w:left="0" w:firstLine="0"/>
      </w:pPr>
    </w:lvl>
    <w:lvl w:ilvl="8">
      <w:numFmt w:val="decimal"/>
      <w:lvlText w:val=""/>
      <w:lvlJc w:val="left"/>
      <w:pPr>
        <w:tabs>
          <w:tab w:val="left" w:pos="0"/>
        </w:tabs>
        <w:ind w:left="0" w:firstLine="0"/>
      </w:pPr>
    </w:lvl>
  </w:abstractNum>
  <w:abstractNum w:abstractNumId="3" w15:restartNumberingAfterBreak="0">
    <w:nsid w:val="E4D85DB5"/>
    <w:multiLevelType w:val="multilevel"/>
    <w:tmpl w:val="E4D85DB5"/>
    <w:lvl w:ilvl="0">
      <w:start w:val="1"/>
      <w:numFmt w:val="bullet"/>
      <w:pStyle w:val="3GPPAgreements"/>
      <w:lvlText w:val="●"/>
      <w:lvlJc w:val="left"/>
      <w:pPr>
        <w:tabs>
          <w:tab w:val="left" w:pos="0"/>
        </w:tabs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tabs>
          <w:tab w:val="left" w:pos="0"/>
        </w:tabs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tabs>
          <w:tab w:val="left" w:pos="0"/>
        </w:tabs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tabs>
          <w:tab w:val="left" w:pos="0"/>
        </w:tabs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tabs>
          <w:tab w:val="left" w:pos="0"/>
        </w:tabs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tabs>
          <w:tab w:val="left" w:pos="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left" w:pos="0"/>
        </w:tabs>
        <w:ind w:left="3240" w:hanging="360"/>
      </w:pPr>
    </w:lvl>
  </w:abstractNum>
  <w:abstractNum w:abstractNumId="4" w15:restartNumberingAfterBreak="0">
    <w:nsid w:val="F411B296"/>
    <w:multiLevelType w:val="multilevel"/>
    <w:tmpl w:val="F411B296"/>
    <w:lvl w:ilvl="0">
      <w:start w:val="1"/>
      <w:numFmt w:val="decimal"/>
      <w:pStyle w:val="table"/>
      <w:lvlText w:val="Table %1"/>
      <w:lvlJc w:val="left"/>
      <w:pPr>
        <w:tabs>
          <w:tab w:val="left" w:pos="0"/>
        </w:tabs>
        <w:ind w:left="420" w:hanging="4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0"/>
        <w:szCs w:val="2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tabs>
          <w:tab w:val="left" w:pos="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3780" w:hanging="420"/>
      </w:pPr>
    </w:lvl>
  </w:abstractNum>
  <w:abstractNum w:abstractNumId="5" w15:restartNumberingAfterBreak="0">
    <w:nsid w:val="FFFFFF80"/>
    <w:multiLevelType w:val="singleLevel"/>
    <w:tmpl w:val="B284F90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01A53CA3"/>
    <w:multiLevelType w:val="hybridMultilevel"/>
    <w:tmpl w:val="169A8E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2105971"/>
    <w:multiLevelType w:val="hybridMultilevel"/>
    <w:tmpl w:val="38C06DC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18F3CC6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126A1560"/>
    <w:multiLevelType w:val="multilevel"/>
    <w:tmpl w:val="126A1560"/>
    <w:lvl w:ilvl="0">
      <w:start w:val="1"/>
      <w:numFmt w:val="bullet"/>
      <w:lvlText w:val=""/>
      <w:lvlJc w:val="left"/>
      <w:pPr>
        <w:ind w:left="73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5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7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9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1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3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5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7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98" w:hanging="360"/>
      </w:pPr>
      <w:rPr>
        <w:rFonts w:ascii="Wingdings" w:hAnsi="Wingdings" w:hint="default"/>
      </w:rPr>
    </w:lvl>
  </w:abstractNum>
  <w:abstractNum w:abstractNumId="11" w15:restartNumberingAfterBreak="0">
    <w:nsid w:val="12AF6706"/>
    <w:multiLevelType w:val="multilevel"/>
    <w:tmpl w:val="12AF6706"/>
    <w:lvl w:ilvl="0">
      <w:start w:val="1"/>
      <w:numFmt w:val="bullet"/>
      <w:lvlText w:val="-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12FE55F7"/>
    <w:multiLevelType w:val="hybridMultilevel"/>
    <w:tmpl w:val="70061394"/>
    <w:lvl w:ilvl="0" w:tplc="08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  <w:b w:val="0"/>
        <w:bCs w:val="0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13670783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140D62F4"/>
    <w:multiLevelType w:val="multilevel"/>
    <w:tmpl w:val="140D62F4"/>
    <w:lvl w:ilvl="0">
      <w:start w:val="1"/>
      <w:numFmt w:val="bullet"/>
      <w:lvlText w:val=""/>
      <w:lvlJc w:val="left"/>
      <w:pPr>
        <w:tabs>
          <w:tab w:val="left" w:pos="0"/>
        </w:tabs>
        <w:ind w:left="420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Arial" w:eastAsia="DengXian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•"/>
      <w:lvlJc w:val="left"/>
      <w:pPr>
        <w:tabs>
          <w:tab w:val="left" w:pos="0"/>
        </w:tabs>
        <w:ind w:left="1680" w:hanging="420"/>
      </w:pPr>
      <w:rPr>
        <w:rFonts w:ascii="Arial" w:hAnsi="Arial" w:cs="Arial" w:hint="default"/>
        <w:i w:val="0"/>
        <w:iCs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5" w15:restartNumberingAfterBreak="0">
    <w:nsid w:val="15447465"/>
    <w:multiLevelType w:val="hybridMultilevel"/>
    <w:tmpl w:val="4E00D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8C4EDE"/>
    <w:multiLevelType w:val="hybridMultilevel"/>
    <w:tmpl w:val="43326240"/>
    <w:lvl w:ilvl="0" w:tplc="F98045A8">
      <w:start w:val="1"/>
      <w:numFmt w:val="decimal"/>
      <w:pStyle w:val="Observation"/>
      <w:lvlText w:val="Observation %1: "/>
      <w:lvlJc w:val="left"/>
      <w:pPr>
        <w:tabs>
          <w:tab w:val="num" w:pos="1644"/>
        </w:tabs>
        <w:ind w:left="1644" w:hanging="1644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15C907E1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1B0A1344"/>
    <w:multiLevelType w:val="singleLevel"/>
    <w:tmpl w:val="1B0A1344"/>
    <w:lvl w:ilvl="0">
      <w:start w:val="1"/>
      <w:numFmt w:val="bullet"/>
      <w:pStyle w:val="NotDone"/>
      <w:lvlText w:val=""/>
      <w:lvlJc w:val="left"/>
      <w:pPr>
        <w:tabs>
          <w:tab w:val="left" w:pos="0"/>
        </w:tabs>
        <w:ind w:left="1728" w:hanging="288"/>
      </w:pPr>
      <w:rPr>
        <w:rFonts w:ascii="Monotype Sorts" w:hAnsi="Monotype Sorts" w:hint="default"/>
      </w:rPr>
    </w:lvl>
  </w:abstractNum>
  <w:abstractNum w:abstractNumId="19" w15:restartNumberingAfterBreak="0">
    <w:nsid w:val="1FD269EA"/>
    <w:multiLevelType w:val="hybridMultilevel"/>
    <w:tmpl w:val="74F8D4D4"/>
    <w:lvl w:ilvl="0" w:tplc="165E95D6">
      <w:start w:val="1"/>
      <w:numFmt w:val="decimal"/>
      <w:pStyle w:val="Proposal"/>
      <w:lvlText w:val="Proposal %1: "/>
      <w:lvlJc w:val="left"/>
      <w:pPr>
        <w:ind w:left="1637" w:hanging="1637"/>
      </w:pPr>
      <w:rPr>
        <w:rFonts w:ascii="Times New Roman" w:hAnsi="Times New Roman" w:hint="default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26B1C3C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21" w15:restartNumberingAfterBreak="0">
    <w:nsid w:val="28CA0C57"/>
    <w:multiLevelType w:val="multilevel"/>
    <w:tmpl w:val="28CA0C57"/>
    <w:lvl w:ilvl="0">
      <w:start w:val="1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29240468"/>
    <w:multiLevelType w:val="multilevel"/>
    <w:tmpl w:val="29240468"/>
    <w:lvl w:ilvl="0">
      <w:start w:val="1"/>
      <w:numFmt w:val="bullet"/>
      <w:lvlText w:val="-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2B2A20DD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2CC7125C"/>
    <w:multiLevelType w:val="singleLevel"/>
    <w:tmpl w:val="2CC7125C"/>
    <w:lvl w:ilvl="0">
      <w:start w:val="1"/>
      <w:numFmt w:val="bullet"/>
      <w:pStyle w:val="Bulletedo1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25" w15:restartNumberingAfterBreak="0">
    <w:nsid w:val="2E3A1262"/>
    <w:multiLevelType w:val="multilevel"/>
    <w:tmpl w:val="2E3A1262"/>
    <w:lvl w:ilvl="0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EC906D2"/>
    <w:multiLevelType w:val="multilevel"/>
    <w:tmpl w:val="2EC906D2"/>
    <w:lvl w:ilvl="0">
      <w:start w:val="4"/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7" w15:restartNumberingAfterBreak="0">
    <w:nsid w:val="3287CD95"/>
    <w:multiLevelType w:val="multilevel"/>
    <w:tmpl w:val="3287CD95"/>
    <w:lvl w:ilvl="0">
      <w:start w:val="9"/>
      <w:numFmt w:val="decimal"/>
      <w:pStyle w:val="Proposal1"/>
      <w:lvlText w:val="Proposal %1"/>
      <w:lvlJc w:val="left"/>
      <w:pPr>
        <w:tabs>
          <w:tab w:val="left" w:pos="0"/>
        </w:tabs>
        <w:ind w:left="400" w:hanging="400"/>
      </w:pPr>
      <w:rPr>
        <w:rFonts w:ascii="Times New Roman" w:hAnsi="Times New Roman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1">
      <w:start w:val="1"/>
      <w:numFmt w:val="upperLetter"/>
      <w:lvlText w:val="%2."/>
      <w:lvlJc w:val="left"/>
      <w:pPr>
        <w:tabs>
          <w:tab w:val="left" w:pos="0"/>
        </w:tabs>
        <w:ind w:left="1200" w:hanging="400"/>
      </w:p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1600" w:hanging="400"/>
      </w:pPr>
    </w:lvl>
    <w:lvl w:ilvl="3">
      <w:start w:val="1"/>
      <w:numFmt w:val="decimal"/>
      <w:lvlText w:val="%4."/>
      <w:lvlJc w:val="left"/>
      <w:pPr>
        <w:tabs>
          <w:tab w:val="left" w:pos="0"/>
        </w:tabs>
        <w:ind w:left="2000" w:hanging="400"/>
      </w:pPr>
    </w:lvl>
    <w:lvl w:ilvl="4">
      <w:start w:val="1"/>
      <w:numFmt w:val="upperLetter"/>
      <w:lvlText w:val="%5."/>
      <w:lvlJc w:val="left"/>
      <w:pPr>
        <w:tabs>
          <w:tab w:val="left" w:pos="0"/>
        </w:tabs>
        <w:ind w:left="2400" w:hanging="400"/>
      </w:p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2800" w:hanging="400"/>
      </w:pPr>
    </w:lvl>
    <w:lvl w:ilvl="6">
      <w:start w:val="1"/>
      <w:numFmt w:val="decimal"/>
      <w:lvlText w:val="%7."/>
      <w:lvlJc w:val="left"/>
      <w:pPr>
        <w:tabs>
          <w:tab w:val="left" w:pos="0"/>
        </w:tabs>
        <w:ind w:left="3200" w:hanging="400"/>
      </w:pPr>
    </w:lvl>
    <w:lvl w:ilvl="7">
      <w:start w:val="1"/>
      <w:numFmt w:val="upperLetter"/>
      <w:lvlText w:val="%8."/>
      <w:lvlJc w:val="left"/>
      <w:pPr>
        <w:tabs>
          <w:tab w:val="left" w:pos="0"/>
        </w:tabs>
        <w:ind w:left="3600" w:hanging="400"/>
      </w:p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4000" w:hanging="400"/>
      </w:pPr>
    </w:lvl>
  </w:abstractNum>
  <w:abstractNum w:abstractNumId="28" w15:restartNumberingAfterBreak="0">
    <w:nsid w:val="33B557C1"/>
    <w:multiLevelType w:val="multilevel"/>
    <w:tmpl w:val="B092878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Arial" w:hAnsi="Arial" w:cs="Arial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3CF53914"/>
    <w:multiLevelType w:val="hybridMultilevel"/>
    <w:tmpl w:val="D28E1EB2"/>
    <w:lvl w:ilvl="0" w:tplc="1DCA4EF4">
      <w:start w:val="1"/>
      <w:numFmt w:val="bullet"/>
      <w:pStyle w:val="ListParagraph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31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55685D"/>
    <w:multiLevelType w:val="singleLevel"/>
    <w:tmpl w:val="4A55685D"/>
    <w:lvl w:ilvl="0">
      <w:start w:val="1"/>
      <w:numFmt w:val="bullet"/>
      <w:pStyle w:val="textintend1"/>
      <w:lvlText w:val=""/>
      <w:lvlJc w:val="left"/>
      <w:pPr>
        <w:tabs>
          <w:tab w:val="left" w:pos="992"/>
        </w:tabs>
        <w:ind w:left="992" w:hanging="425"/>
      </w:pPr>
      <w:rPr>
        <w:rFonts w:ascii="Symbol" w:hAnsi="Symbol" w:hint="default"/>
      </w:rPr>
    </w:lvl>
  </w:abstractNum>
  <w:abstractNum w:abstractNumId="33" w15:restartNumberingAfterBreak="0">
    <w:nsid w:val="4F8F6636"/>
    <w:multiLevelType w:val="multilevel"/>
    <w:tmpl w:val="4F8F6636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D337C4"/>
    <w:multiLevelType w:val="multilevel"/>
    <w:tmpl w:val="52D337C4"/>
    <w:lvl w:ilvl="0">
      <w:start w:val="1"/>
      <w:numFmt w:val="bullet"/>
      <w:lvlText w:val="•"/>
      <w:lvlJc w:val="left"/>
      <w:pPr>
        <w:ind w:left="441" w:hanging="420"/>
      </w:pPr>
      <w:rPr>
        <w:rFonts w:ascii="Arial" w:hAnsi="Arial" w:hint="default"/>
        <w:i w:val="0"/>
        <w:iCs/>
      </w:rPr>
    </w:lvl>
    <w:lvl w:ilvl="1">
      <w:start w:val="1"/>
      <w:numFmt w:val="bullet"/>
      <w:lvlText w:val=""/>
      <w:lvlJc w:val="left"/>
      <w:pPr>
        <w:ind w:left="861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81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701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21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41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61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81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801" w:hanging="420"/>
      </w:pPr>
      <w:rPr>
        <w:rFonts w:ascii="Wingdings" w:hAnsi="Wingdings" w:hint="default"/>
      </w:rPr>
    </w:lvl>
  </w:abstractNum>
  <w:abstractNum w:abstractNumId="35" w15:restartNumberingAfterBreak="0">
    <w:nsid w:val="59AA2099"/>
    <w:multiLevelType w:val="multilevel"/>
    <w:tmpl w:val="59AA2099"/>
    <w:lvl w:ilvl="0">
      <w:start w:val="1"/>
      <w:numFmt w:val="bullet"/>
      <w:lvlText w:val=""/>
      <w:lvlJc w:val="left"/>
      <w:pPr>
        <w:ind w:left="1219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36" w15:restartNumberingAfterBreak="0">
    <w:nsid w:val="59DA4E0F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37" w15:restartNumberingAfterBreak="0">
    <w:nsid w:val="5B8B21E5"/>
    <w:multiLevelType w:val="multilevel"/>
    <w:tmpl w:val="5B8B21E5"/>
    <w:lvl w:ilvl="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F1912B1"/>
    <w:multiLevelType w:val="hybridMultilevel"/>
    <w:tmpl w:val="D6806E8E"/>
    <w:lvl w:ilvl="0" w:tplc="DB46A844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3E8274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3E52E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762A62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453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B61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26E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047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D4EB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4153971"/>
    <w:multiLevelType w:val="multilevel"/>
    <w:tmpl w:val="64153971"/>
    <w:lvl w:ilvl="0">
      <w:start w:val="1"/>
      <w:numFmt w:val="bullet"/>
      <w:lvlText w:val="-"/>
      <w:lvlJc w:val="left"/>
      <w:pPr>
        <w:ind w:left="420" w:hanging="42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6D6D3C89"/>
    <w:multiLevelType w:val="multilevel"/>
    <w:tmpl w:val="6D6D3C89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6F486ECA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42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-11433"/>
        </w:tabs>
        <w:ind w:left="-11433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-11612"/>
        </w:tabs>
        <w:ind w:left="-1161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-10892"/>
        </w:tabs>
        <w:ind w:left="-108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-10172"/>
        </w:tabs>
        <w:ind w:left="-101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-9452"/>
        </w:tabs>
        <w:ind w:left="-94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-8732"/>
        </w:tabs>
        <w:ind w:left="-87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-8012"/>
        </w:tabs>
        <w:ind w:left="-80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-7292"/>
        </w:tabs>
        <w:ind w:left="-72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-6572"/>
        </w:tabs>
        <w:ind w:left="-6572" w:hanging="360"/>
      </w:pPr>
      <w:rPr>
        <w:rFonts w:ascii="Wingdings" w:hAnsi="Wingdings" w:hint="default"/>
      </w:rPr>
    </w:lvl>
  </w:abstractNum>
  <w:abstractNum w:abstractNumId="43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51621BD"/>
    <w:multiLevelType w:val="multilevel"/>
    <w:tmpl w:val="751621B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357081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46" w15:restartNumberingAfterBreak="0">
    <w:nsid w:val="78F76F6F"/>
    <w:multiLevelType w:val="singleLevel"/>
    <w:tmpl w:val="E1F880E6"/>
    <w:lvl w:ilvl="0">
      <w:start w:val="1"/>
      <w:numFmt w:val="bullet"/>
      <w:pStyle w:val="BodyTextIndent3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7" w15:restartNumberingAfterBreak="0">
    <w:nsid w:val="7A100B78"/>
    <w:multiLevelType w:val="multilevel"/>
    <w:tmpl w:val="49CCA3EE"/>
    <w:lvl w:ilvl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val="en-US" w:eastAsia="zh-CN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lvlText w:val="%1.%2.%3.%4.%5"/>
      <w:lvlJc w:val="left"/>
      <w:pPr>
        <w:tabs>
          <w:tab w:val="left" w:pos="2988"/>
        </w:tabs>
        <w:ind w:left="2988" w:hanging="1008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20"/>
        <w:u w:val="none"/>
        <w:vertAlign w:val="baseline"/>
        <w:lang w:eastAsia="zh-CN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num w:numId="1" w16cid:durableId="917793039">
    <w:abstractNumId w:val="29"/>
  </w:num>
  <w:num w:numId="2" w16cid:durableId="152914736">
    <w:abstractNumId w:val="28"/>
  </w:num>
  <w:num w:numId="3" w16cid:durableId="87968156">
    <w:abstractNumId w:val="38"/>
  </w:num>
  <w:num w:numId="4" w16cid:durableId="331106031">
    <w:abstractNumId w:val="31"/>
  </w:num>
  <w:num w:numId="5" w16cid:durableId="952438815">
    <w:abstractNumId w:val="30"/>
  </w:num>
  <w:num w:numId="6" w16cid:durableId="1662542559">
    <w:abstractNumId w:val="19"/>
  </w:num>
  <w:num w:numId="7" w16cid:durableId="40132828">
    <w:abstractNumId w:val="42"/>
  </w:num>
  <w:num w:numId="8" w16cid:durableId="659388329">
    <w:abstractNumId w:val="24"/>
  </w:num>
  <w:num w:numId="9" w16cid:durableId="83917889">
    <w:abstractNumId w:val="5"/>
  </w:num>
  <w:num w:numId="10" w16cid:durableId="158663194">
    <w:abstractNumId w:val="8"/>
  </w:num>
  <w:num w:numId="11" w16cid:durableId="1146627772">
    <w:abstractNumId w:val="46"/>
  </w:num>
  <w:num w:numId="12" w16cid:durableId="1155300534">
    <w:abstractNumId w:val="43"/>
  </w:num>
  <w:num w:numId="13" w16cid:durableId="93130731">
    <w:abstractNumId w:val="16"/>
  </w:num>
  <w:num w:numId="14" w16cid:durableId="1547140995">
    <w:abstractNumId w:val="15"/>
  </w:num>
  <w:num w:numId="15" w16cid:durableId="1837838885">
    <w:abstractNumId w:val="6"/>
  </w:num>
  <w:num w:numId="16" w16cid:durableId="985626690">
    <w:abstractNumId w:val="12"/>
  </w:num>
  <w:num w:numId="17" w16cid:durableId="1861582462">
    <w:abstractNumId w:val="7"/>
  </w:num>
  <w:num w:numId="18" w16cid:durableId="912935974">
    <w:abstractNumId w:val="44"/>
  </w:num>
  <w:num w:numId="19" w16cid:durableId="1069301292">
    <w:abstractNumId w:val="34"/>
  </w:num>
  <w:num w:numId="20" w16cid:durableId="1459446781">
    <w:abstractNumId w:val="35"/>
  </w:num>
  <w:num w:numId="21" w16cid:durableId="1741900370">
    <w:abstractNumId w:val="0"/>
  </w:num>
  <w:num w:numId="22" w16cid:durableId="1710455291">
    <w:abstractNumId w:val="3"/>
  </w:num>
  <w:num w:numId="23" w16cid:durableId="680090433">
    <w:abstractNumId w:val="27"/>
  </w:num>
  <w:num w:numId="24" w16cid:durableId="1698698322">
    <w:abstractNumId w:val="4"/>
  </w:num>
  <w:num w:numId="25" w16cid:durableId="319430043">
    <w:abstractNumId w:val="1"/>
  </w:num>
  <w:num w:numId="26" w16cid:durableId="348339952">
    <w:abstractNumId w:val="2"/>
  </w:num>
  <w:num w:numId="27" w16cid:durableId="1717848798">
    <w:abstractNumId w:val="32"/>
  </w:num>
  <w:num w:numId="28" w16cid:durableId="2116896189">
    <w:abstractNumId w:val="18"/>
  </w:num>
  <w:num w:numId="29" w16cid:durableId="152182030">
    <w:abstractNumId w:val="25"/>
  </w:num>
  <w:num w:numId="30" w16cid:durableId="95173443">
    <w:abstractNumId w:val="39"/>
  </w:num>
  <w:num w:numId="31" w16cid:durableId="1708985840">
    <w:abstractNumId w:val="11"/>
  </w:num>
  <w:num w:numId="32" w16cid:durableId="132722415">
    <w:abstractNumId w:val="10"/>
  </w:num>
  <w:num w:numId="33" w16cid:durableId="192110048">
    <w:abstractNumId w:val="33"/>
  </w:num>
  <w:num w:numId="34" w16cid:durableId="617028127">
    <w:abstractNumId w:val="37"/>
  </w:num>
  <w:num w:numId="35" w16cid:durableId="956644551">
    <w:abstractNumId w:val="26"/>
  </w:num>
  <w:num w:numId="36" w16cid:durableId="1895461534">
    <w:abstractNumId w:val="21"/>
  </w:num>
  <w:num w:numId="37" w16cid:durableId="65568301">
    <w:abstractNumId w:val="22"/>
  </w:num>
  <w:num w:numId="38" w16cid:durableId="397438269">
    <w:abstractNumId w:val="40"/>
  </w:num>
  <w:num w:numId="39" w16cid:durableId="38823270">
    <w:abstractNumId w:val="14"/>
  </w:num>
  <w:num w:numId="40" w16cid:durableId="1177571403">
    <w:abstractNumId w:val="45"/>
  </w:num>
  <w:num w:numId="41" w16cid:durableId="1461461084">
    <w:abstractNumId w:val="23"/>
  </w:num>
  <w:num w:numId="42" w16cid:durableId="1823543704">
    <w:abstractNumId w:val="20"/>
  </w:num>
  <w:num w:numId="43" w16cid:durableId="1361471504">
    <w:abstractNumId w:val="47"/>
  </w:num>
  <w:num w:numId="44" w16cid:durableId="2085636978">
    <w:abstractNumId w:val="13"/>
  </w:num>
  <w:num w:numId="45" w16cid:durableId="1569194636">
    <w:abstractNumId w:val="36"/>
  </w:num>
  <w:num w:numId="46" w16cid:durableId="884175768">
    <w:abstractNumId w:val="41"/>
  </w:num>
  <w:num w:numId="47" w16cid:durableId="561259305">
    <w:abstractNumId w:val="9"/>
  </w:num>
  <w:num w:numId="48" w16cid:durableId="230510687">
    <w:abstractNumId w:val="17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embedSystemFonts/>
  <w:bordersDoNotSurroundHeader/>
  <w:bordersDoNotSurroundFooter/>
  <w:activeWritingStyle w:appName="MSWord" w:lang="zh-CN" w:vendorID="64" w:dllVersion="0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it-IT" w:vendorID="64" w:dllVersion="0" w:nlCheck="1" w:checkStyle="0"/>
  <w:activeWritingStyle w:appName="MSWord" w:lang="de-DE" w:vendorID="64" w:dllVersion="0" w:nlCheck="1" w:checkStyle="0"/>
  <w:activeWritingStyle w:appName="MSWord" w:lang="fr-FR" w:vendorID="64" w:dllVersion="0" w:nlCheck="1" w:checkStyle="0"/>
  <w:activeWritingStyle w:appName="MSWord" w:lang="en-CA" w:vendorID="64" w:dllVersion="0" w:nlCheck="1" w:checkStyle="0"/>
  <w:activeWritingStyle w:appName="MSWord" w:lang="en-SG" w:vendorID="64" w:dllVersion="0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632"/>
    <w:rsid w:val="000006A3"/>
    <w:rsid w:val="00000BA2"/>
    <w:rsid w:val="00000C5B"/>
    <w:rsid w:val="00000D04"/>
    <w:rsid w:val="00000DB2"/>
    <w:rsid w:val="00001274"/>
    <w:rsid w:val="000016D6"/>
    <w:rsid w:val="00001718"/>
    <w:rsid w:val="00001D47"/>
    <w:rsid w:val="000020F6"/>
    <w:rsid w:val="0000257C"/>
    <w:rsid w:val="00002618"/>
    <w:rsid w:val="000027AE"/>
    <w:rsid w:val="00002893"/>
    <w:rsid w:val="000028EE"/>
    <w:rsid w:val="00002A82"/>
    <w:rsid w:val="00002EBB"/>
    <w:rsid w:val="000030CD"/>
    <w:rsid w:val="000033A3"/>
    <w:rsid w:val="00003605"/>
    <w:rsid w:val="0000379A"/>
    <w:rsid w:val="000037B7"/>
    <w:rsid w:val="00003B0B"/>
    <w:rsid w:val="00003B2B"/>
    <w:rsid w:val="00003C19"/>
    <w:rsid w:val="00003C56"/>
    <w:rsid w:val="00003E31"/>
    <w:rsid w:val="00003EC2"/>
    <w:rsid w:val="000040A9"/>
    <w:rsid w:val="00004425"/>
    <w:rsid w:val="0000451C"/>
    <w:rsid w:val="0000458E"/>
    <w:rsid w:val="00004A91"/>
    <w:rsid w:val="00004BAD"/>
    <w:rsid w:val="00004D46"/>
    <w:rsid w:val="00004E70"/>
    <w:rsid w:val="0000581B"/>
    <w:rsid w:val="00005ACD"/>
    <w:rsid w:val="00005E66"/>
    <w:rsid w:val="0000621A"/>
    <w:rsid w:val="00006331"/>
    <w:rsid w:val="00006394"/>
    <w:rsid w:val="000063A2"/>
    <w:rsid w:val="000063AA"/>
    <w:rsid w:val="000067E8"/>
    <w:rsid w:val="00006971"/>
    <w:rsid w:val="00006B27"/>
    <w:rsid w:val="00006B4B"/>
    <w:rsid w:val="00007094"/>
    <w:rsid w:val="0000714E"/>
    <w:rsid w:val="000072B6"/>
    <w:rsid w:val="00007813"/>
    <w:rsid w:val="00007A2C"/>
    <w:rsid w:val="000100EC"/>
    <w:rsid w:val="000102D7"/>
    <w:rsid w:val="00010561"/>
    <w:rsid w:val="0001071A"/>
    <w:rsid w:val="000109E6"/>
    <w:rsid w:val="00010F4B"/>
    <w:rsid w:val="0001116D"/>
    <w:rsid w:val="00011278"/>
    <w:rsid w:val="000116AE"/>
    <w:rsid w:val="00011EC1"/>
    <w:rsid w:val="00011F67"/>
    <w:rsid w:val="00012175"/>
    <w:rsid w:val="0001234E"/>
    <w:rsid w:val="0001240B"/>
    <w:rsid w:val="00012862"/>
    <w:rsid w:val="000128E6"/>
    <w:rsid w:val="00012E90"/>
    <w:rsid w:val="00012F77"/>
    <w:rsid w:val="00013339"/>
    <w:rsid w:val="00013371"/>
    <w:rsid w:val="0001356C"/>
    <w:rsid w:val="0001376C"/>
    <w:rsid w:val="00013842"/>
    <w:rsid w:val="00013942"/>
    <w:rsid w:val="00013BD7"/>
    <w:rsid w:val="00013D37"/>
    <w:rsid w:val="00013E3D"/>
    <w:rsid w:val="00014231"/>
    <w:rsid w:val="00014D14"/>
    <w:rsid w:val="00014F61"/>
    <w:rsid w:val="000152C4"/>
    <w:rsid w:val="000155D1"/>
    <w:rsid w:val="00015A05"/>
    <w:rsid w:val="00015EFB"/>
    <w:rsid w:val="00016073"/>
    <w:rsid w:val="00016378"/>
    <w:rsid w:val="000165E2"/>
    <w:rsid w:val="00016B0E"/>
    <w:rsid w:val="00016D89"/>
    <w:rsid w:val="00016EF9"/>
    <w:rsid w:val="0001727D"/>
    <w:rsid w:val="000172BE"/>
    <w:rsid w:val="00017ACE"/>
    <w:rsid w:val="00017D20"/>
    <w:rsid w:val="00017D8A"/>
    <w:rsid w:val="00017E00"/>
    <w:rsid w:val="00020069"/>
    <w:rsid w:val="0002059E"/>
    <w:rsid w:val="000209B7"/>
    <w:rsid w:val="00020C68"/>
    <w:rsid w:val="00020FD4"/>
    <w:rsid w:val="00021273"/>
    <w:rsid w:val="00021D2C"/>
    <w:rsid w:val="000220B3"/>
    <w:rsid w:val="00022301"/>
    <w:rsid w:val="000226AC"/>
    <w:rsid w:val="000226C1"/>
    <w:rsid w:val="000227D0"/>
    <w:rsid w:val="0002293B"/>
    <w:rsid w:val="00022C93"/>
    <w:rsid w:val="00023388"/>
    <w:rsid w:val="00023413"/>
    <w:rsid w:val="00023425"/>
    <w:rsid w:val="000235DC"/>
    <w:rsid w:val="000235ED"/>
    <w:rsid w:val="00023685"/>
    <w:rsid w:val="00023B63"/>
    <w:rsid w:val="000241BE"/>
    <w:rsid w:val="000242F2"/>
    <w:rsid w:val="000245AB"/>
    <w:rsid w:val="00024B9E"/>
    <w:rsid w:val="00024D4B"/>
    <w:rsid w:val="0002524D"/>
    <w:rsid w:val="000257D8"/>
    <w:rsid w:val="0002592C"/>
    <w:rsid w:val="00026536"/>
    <w:rsid w:val="00026875"/>
    <w:rsid w:val="00026BD3"/>
    <w:rsid w:val="00026D4B"/>
    <w:rsid w:val="00026FDA"/>
    <w:rsid w:val="000272F9"/>
    <w:rsid w:val="000275C6"/>
    <w:rsid w:val="0002776A"/>
    <w:rsid w:val="00027800"/>
    <w:rsid w:val="00027AD6"/>
    <w:rsid w:val="00027C82"/>
    <w:rsid w:val="0003024C"/>
    <w:rsid w:val="0003025D"/>
    <w:rsid w:val="00030391"/>
    <w:rsid w:val="00030533"/>
    <w:rsid w:val="000305BC"/>
    <w:rsid w:val="0003083D"/>
    <w:rsid w:val="00030AF6"/>
    <w:rsid w:val="00030C59"/>
    <w:rsid w:val="000311DF"/>
    <w:rsid w:val="0003173D"/>
    <w:rsid w:val="0003182B"/>
    <w:rsid w:val="00031AD9"/>
    <w:rsid w:val="00031ADB"/>
    <w:rsid w:val="00032056"/>
    <w:rsid w:val="00032068"/>
    <w:rsid w:val="00032124"/>
    <w:rsid w:val="000323D1"/>
    <w:rsid w:val="00032683"/>
    <w:rsid w:val="000328CA"/>
    <w:rsid w:val="00032E40"/>
    <w:rsid w:val="00032FB2"/>
    <w:rsid w:val="00033074"/>
    <w:rsid w:val="0003320C"/>
    <w:rsid w:val="00033508"/>
    <w:rsid w:val="0003361C"/>
    <w:rsid w:val="0003376B"/>
    <w:rsid w:val="0003397D"/>
    <w:rsid w:val="00033C05"/>
    <w:rsid w:val="00033F94"/>
    <w:rsid w:val="000340FB"/>
    <w:rsid w:val="00034580"/>
    <w:rsid w:val="0003461E"/>
    <w:rsid w:val="00034676"/>
    <w:rsid w:val="000346E6"/>
    <w:rsid w:val="00034914"/>
    <w:rsid w:val="00034AFE"/>
    <w:rsid w:val="00034BB8"/>
    <w:rsid w:val="0003522E"/>
    <w:rsid w:val="000352B3"/>
    <w:rsid w:val="00035362"/>
    <w:rsid w:val="00036059"/>
    <w:rsid w:val="0003631D"/>
    <w:rsid w:val="00036660"/>
    <w:rsid w:val="000367E6"/>
    <w:rsid w:val="00036F8C"/>
    <w:rsid w:val="000370EB"/>
    <w:rsid w:val="000371DD"/>
    <w:rsid w:val="0003743B"/>
    <w:rsid w:val="00037E11"/>
    <w:rsid w:val="00037FE6"/>
    <w:rsid w:val="00040180"/>
    <w:rsid w:val="0004023E"/>
    <w:rsid w:val="0004024B"/>
    <w:rsid w:val="000403EC"/>
    <w:rsid w:val="000404D2"/>
    <w:rsid w:val="00040EE5"/>
    <w:rsid w:val="000410DE"/>
    <w:rsid w:val="000411E3"/>
    <w:rsid w:val="0004167B"/>
    <w:rsid w:val="00041A3B"/>
    <w:rsid w:val="00041C10"/>
    <w:rsid w:val="00041C57"/>
    <w:rsid w:val="00041C7F"/>
    <w:rsid w:val="00041CE4"/>
    <w:rsid w:val="00041D24"/>
    <w:rsid w:val="00041D96"/>
    <w:rsid w:val="00041F65"/>
    <w:rsid w:val="000428C3"/>
    <w:rsid w:val="00042ABB"/>
    <w:rsid w:val="00042ABE"/>
    <w:rsid w:val="00042ADB"/>
    <w:rsid w:val="00042B4C"/>
    <w:rsid w:val="00042F38"/>
    <w:rsid w:val="00042F4D"/>
    <w:rsid w:val="00043193"/>
    <w:rsid w:val="000434B7"/>
    <w:rsid w:val="000435E4"/>
    <w:rsid w:val="000436F1"/>
    <w:rsid w:val="00043A03"/>
    <w:rsid w:val="00044231"/>
    <w:rsid w:val="000443A5"/>
    <w:rsid w:val="00044B38"/>
    <w:rsid w:val="00044B3F"/>
    <w:rsid w:val="00045198"/>
    <w:rsid w:val="00045377"/>
    <w:rsid w:val="00045567"/>
    <w:rsid w:val="000455AE"/>
    <w:rsid w:val="00045A92"/>
    <w:rsid w:val="00045AB0"/>
    <w:rsid w:val="00045CE1"/>
    <w:rsid w:val="00045E39"/>
    <w:rsid w:val="00045E5C"/>
    <w:rsid w:val="00045FE3"/>
    <w:rsid w:val="00046189"/>
    <w:rsid w:val="000463D1"/>
    <w:rsid w:val="000463D8"/>
    <w:rsid w:val="00046426"/>
    <w:rsid w:val="00046796"/>
    <w:rsid w:val="000467FD"/>
    <w:rsid w:val="0004682C"/>
    <w:rsid w:val="00046AAF"/>
    <w:rsid w:val="00046D3C"/>
    <w:rsid w:val="00047225"/>
    <w:rsid w:val="0004772E"/>
    <w:rsid w:val="00047D21"/>
    <w:rsid w:val="00047D47"/>
    <w:rsid w:val="00047E60"/>
    <w:rsid w:val="000506CB"/>
    <w:rsid w:val="00050858"/>
    <w:rsid w:val="00050D8A"/>
    <w:rsid w:val="000511DC"/>
    <w:rsid w:val="000512D4"/>
    <w:rsid w:val="000512E3"/>
    <w:rsid w:val="00051714"/>
    <w:rsid w:val="00051775"/>
    <w:rsid w:val="00051798"/>
    <w:rsid w:val="0005199D"/>
    <w:rsid w:val="000519C3"/>
    <w:rsid w:val="000519D4"/>
    <w:rsid w:val="00051B88"/>
    <w:rsid w:val="00051D59"/>
    <w:rsid w:val="00052144"/>
    <w:rsid w:val="00052230"/>
    <w:rsid w:val="00052691"/>
    <w:rsid w:val="00052786"/>
    <w:rsid w:val="000527EC"/>
    <w:rsid w:val="00052AD2"/>
    <w:rsid w:val="00052E20"/>
    <w:rsid w:val="00052FEE"/>
    <w:rsid w:val="000530DF"/>
    <w:rsid w:val="00053164"/>
    <w:rsid w:val="0005327A"/>
    <w:rsid w:val="00053382"/>
    <w:rsid w:val="0005374E"/>
    <w:rsid w:val="000543DD"/>
    <w:rsid w:val="000547EB"/>
    <w:rsid w:val="00054BBB"/>
    <w:rsid w:val="00054E0C"/>
    <w:rsid w:val="00054E84"/>
    <w:rsid w:val="00055139"/>
    <w:rsid w:val="00055280"/>
    <w:rsid w:val="0005541D"/>
    <w:rsid w:val="00055834"/>
    <w:rsid w:val="00055B33"/>
    <w:rsid w:val="00055B54"/>
    <w:rsid w:val="00055BB8"/>
    <w:rsid w:val="00055E5D"/>
    <w:rsid w:val="000561E0"/>
    <w:rsid w:val="000565C8"/>
    <w:rsid w:val="000567AD"/>
    <w:rsid w:val="000567BF"/>
    <w:rsid w:val="00056A2B"/>
    <w:rsid w:val="00056E49"/>
    <w:rsid w:val="00057876"/>
    <w:rsid w:val="000579A4"/>
    <w:rsid w:val="00057B87"/>
    <w:rsid w:val="00057DC8"/>
    <w:rsid w:val="00060371"/>
    <w:rsid w:val="00060381"/>
    <w:rsid w:val="000609A0"/>
    <w:rsid w:val="00060AB2"/>
    <w:rsid w:val="00060F1E"/>
    <w:rsid w:val="00061232"/>
    <w:rsid w:val="000612E1"/>
    <w:rsid w:val="000614AE"/>
    <w:rsid w:val="000614FE"/>
    <w:rsid w:val="00061B28"/>
    <w:rsid w:val="00061F4A"/>
    <w:rsid w:val="00062124"/>
    <w:rsid w:val="000628F0"/>
    <w:rsid w:val="0006295E"/>
    <w:rsid w:val="00062A88"/>
    <w:rsid w:val="00062C59"/>
    <w:rsid w:val="00062DC0"/>
    <w:rsid w:val="0006317C"/>
    <w:rsid w:val="000633C3"/>
    <w:rsid w:val="00063594"/>
    <w:rsid w:val="000635EC"/>
    <w:rsid w:val="00063B71"/>
    <w:rsid w:val="00063C33"/>
    <w:rsid w:val="00063E9C"/>
    <w:rsid w:val="00064769"/>
    <w:rsid w:val="00064B9B"/>
    <w:rsid w:val="00065147"/>
    <w:rsid w:val="000656C9"/>
    <w:rsid w:val="000656CD"/>
    <w:rsid w:val="00065717"/>
    <w:rsid w:val="00065C49"/>
    <w:rsid w:val="00065D38"/>
    <w:rsid w:val="00065F26"/>
    <w:rsid w:val="000660E9"/>
    <w:rsid w:val="0006683E"/>
    <w:rsid w:val="0006694E"/>
    <w:rsid w:val="00066EF7"/>
    <w:rsid w:val="00067AE0"/>
    <w:rsid w:val="00067CD8"/>
    <w:rsid w:val="00067DD1"/>
    <w:rsid w:val="000700C0"/>
    <w:rsid w:val="00070447"/>
    <w:rsid w:val="00070554"/>
    <w:rsid w:val="000706E7"/>
    <w:rsid w:val="0007074B"/>
    <w:rsid w:val="000709B3"/>
    <w:rsid w:val="000709F5"/>
    <w:rsid w:val="00070D11"/>
    <w:rsid w:val="00070E6A"/>
    <w:rsid w:val="00070EF8"/>
    <w:rsid w:val="00070F3B"/>
    <w:rsid w:val="00071192"/>
    <w:rsid w:val="0007134A"/>
    <w:rsid w:val="000713A7"/>
    <w:rsid w:val="000713E8"/>
    <w:rsid w:val="000717FA"/>
    <w:rsid w:val="0007258D"/>
    <w:rsid w:val="000725C3"/>
    <w:rsid w:val="0007272F"/>
    <w:rsid w:val="00072973"/>
    <w:rsid w:val="00072A80"/>
    <w:rsid w:val="00072C1F"/>
    <w:rsid w:val="00072DD4"/>
    <w:rsid w:val="00072E02"/>
    <w:rsid w:val="000731A0"/>
    <w:rsid w:val="000733DD"/>
    <w:rsid w:val="000736C1"/>
    <w:rsid w:val="00073797"/>
    <w:rsid w:val="000738A0"/>
    <w:rsid w:val="00073A82"/>
    <w:rsid w:val="00073C9D"/>
    <w:rsid w:val="00073DEC"/>
    <w:rsid w:val="000740A2"/>
    <w:rsid w:val="000743EC"/>
    <w:rsid w:val="000745AA"/>
    <w:rsid w:val="00074E86"/>
    <w:rsid w:val="000753F2"/>
    <w:rsid w:val="0007557C"/>
    <w:rsid w:val="000757F5"/>
    <w:rsid w:val="00075AB3"/>
    <w:rsid w:val="00075C6A"/>
    <w:rsid w:val="00076097"/>
    <w:rsid w:val="00076541"/>
    <w:rsid w:val="00076B2A"/>
    <w:rsid w:val="00076E44"/>
    <w:rsid w:val="00076EAB"/>
    <w:rsid w:val="00076FE8"/>
    <w:rsid w:val="000772F4"/>
    <w:rsid w:val="000776EB"/>
    <w:rsid w:val="00077FB5"/>
    <w:rsid w:val="000800F5"/>
    <w:rsid w:val="000800FE"/>
    <w:rsid w:val="0008040B"/>
    <w:rsid w:val="0008079E"/>
    <w:rsid w:val="00080C50"/>
    <w:rsid w:val="000816B9"/>
    <w:rsid w:val="000823B0"/>
    <w:rsid w:val="00082438"/>
    <w:rsid w:val="00082E1B"/>
    <w:rsid w:val="0008335B"/>
    <w:rsid w:val="00083379"/>
    <w:rsid w:val="00083587"/>
    <w:rsid w:val="00083838"/>
    <w:rsid w:val="00083932"/>
    <w:rsid w:val="00083A1D"/>
    <w:rsid w:val="00083AC6"/>
    <w:rsid w:val="00083B6A"/>
    <w:rsid w:val="00083C3D"/>
    <w:rsid w:val="00083E99"/>
    <w:rsid w:val="00084572"/>
    <w:rsid w:val="00084589"/>
    <w:rsid w:val="00084CD9"/>
    <w:rsid w:val="00084D83"/>
    <w:rsid w:val="000856FA"/>
    <w:rsid w:val="00085B6F"/>
    <w:rsid w:val="00085E04"/>
    <w:rsid w:val="000860E8"/>
    <w:rsid w:val="00086158"/>
    <w:rsid w:val="00086213"/>
    <w:rsid w:val="00086800"/>
    <w:rsid w:val="00086AA0"/>
    <w:rsid w:val="00086B9B"/>
    <w:rsid w:val="00086D6A"/>
    <w:rsid w:val="00086FA5"/>
    <w:rsid w:val="000871B3"/>
    <w:rsid w:val="000877DD"/>
    <w:rsid w:val="00087913"/>
    <w:rsid w:val="00087F7E"/>
    <w:rsid w:val="0009007D"/>
    <w:rsid w:val="000902DC"/>
    <w:rsid w:val="00090631"/>
    <w:rsid w:val="00090946"/>
    <w:rsid w:val="00090CDB"/>
    <w:rsid w:val="00091106"/>
    <w:rsid w:val="000911AE"/>
    <w:rsid w:val="000912BD"/>
    <w:rsid w:val="000914D5"/>
    <w:rsid w:val="00091A19"/>
    <w:rsid w:val="0009222A"/>
    <w:rsid w:val="00092668"/>
    <w:rsid w:val="00092850"/>
    <w:rsid w:val="00092C30"/>
    <w:rsid w:val="00092DF7"/>
    <w:rsid w:val="0009305C"/>
    <w:rsid w:val="000933E6"/>
    <w:rsid w:val="000934D5"/>
    <w:rsid w:val="00093697"/>
    <w:rsid w:val="0009396E"/>
    <w:rsid w:val="00093D42"/>
    <w:rsid w:val="00093DD0"/>
    <w:rsid w:val="00093F46"/>
    <w:rsid w:val="00094001"/>
    <w:rsid w:val="000947AF"/>
    <w:rsid w:val="00094A16"/>
    <w:rsid w:val="00094B38"/>
    <w:rsid w:val="00094C4C"/>
    <w:rsid w:val="00094CA2"/>
    <w:rsid w:val="00094DE6"/>
    <w:rsid w:val="00094E8E"/>
    <w:rsid w:val="00095344"/>
    <w:rsid w:val="00095535"/>
    <w:rsid w:val="00095799"/>
    <w:rsid w:val="00095C47"/>
    <w:rsid w:val="00096356"/>
    <w:rsid w:val="00096372"/>
    <w:rsid w:val="000963CF"/>
    <w:rsid w:val="00096503"/>
    <w:rsid w:val="0009656D"/>
    <w:rsid w:val="0009674C"/>
    <w:rsid w:val="000968D4"/>
    <w:rsid w:val="0009712E"/>
    <w:rsid w:val="000973D6"/>
    <w:rsid w:val="00097522"/>
    <w:rsid w:val="0009798B"/>
    <w:rsid w:val="00097A74"/>
    <w:rsid w:val="00097C40"/>
    <w:rsid w:val="00097C99"/>
    <w:rsid w:val="00097DE9"/>
    <w:rsid w:val="000A04B7"/>
    <w:rsid w:val="000A0555"/>
    <w:rsid w:val="000A05EC"/>
    <w:rsid w:val="000A07D9"/>
    <w:rsid w:val="000A0874"/>
    <w:rsid w:val="000A0B2A"/>
    <w:rsid w:val="000A0F14"/>
    <w:rsid w:val="000A116D"/>
    <w:rsid w:val="000A11C6"/>
    <w:rsid w:val="000A1441"/>
    <w:rsid w:val="000A1671"/>
    <w:rsid w:val="000A1710"/>
    <w:rsid w:val="000A1A06"/>
    <w:rsid w:val="000A1B52"/>
    <w:rsid w:val="000A1B60"/>
    <w:rsid w:val="000A1BD4"/>
    <w:rsid w:val="000A1E13"/>
    <w:rsid w:val="000A21B4"/>
    <w:rsid w:val="000A2721"/>
    <w:rsid w:val="000A2AD8"/>
    <w:rsid w:val="000A2AF1"/>
    <w:rsid w:val="000A2B73"/>
    <w:rsid w:val="000A2CC7"/>
    <w:rsid w:val="000A2ED6"/>
    <w:rsid w:val="000A2EEB"/>
    <w:rsid w:val="000A2FD9"/>
    <w:rsid w:val="000A307A"/>
    <w:rsid w:val="000A31A8"/>
    <w:rsid w:val="000A34C3"/>
    <w:rsid w:val="000A3569"/>
    <w:rsid w:val="000A35D1"/>
    <w:rsid w:val="000A3785"/>
    <w:rsid w:val="000A3850"/>
    <w:rsid w:val="000A39B9"/>
    <w:rsid w:val="000A3C1B"/>
    <w:rsid w:val="000A41D1"/>
    <w:rsid w:val="000A4205"/>
    <w:rsid w:val="000A4226"/>
    <w:rsid w:val="000A4560"/>
    <w:rsid w:val="000A4609"/>
    <w:rsid w:val="000A4A19"/>
    <w:rsid w:val="000A4B14"/>
    <w:rsid w:val="000A4DEA"/>
    <w:rsid w:val="000A4F03"/>
    <w:rsid w:val="000A54B7"/>
    <w:rsid w:val="000A57B0"/>
    <w:rsid w:val="000A5C09"/>
    <w:rsid w:val="000A60FC"/>
    <w:rsid w:val="000A6338"/>
    <w:rsid w:val="000A6351"/>
    <w:rsid w:val="000A639F"/>
    <w:rsid w:val="000A63D6"/>
    <w:rsid w:val="000A64F4"/>
    <w:rsid w:val="000A6805"/>
    <w:rsid w:val="000A6AF8"/>
    <w:rsid w:val="000A7102"/>
    <w:rsid w:val="000A74F0"/>
    <w:rsid w:val="000A77D3"/>
    <w:rsid w:val="000A79CA"/>
    <w:rsid w:val="000A7B38"/>
    <w:rsid w:val="000A7F11"/>
    <w:rsid w:val="000B002A"/>
    <w:rsid w:val="000B0343"/>
    <w:rsid w:val="000B069A"/>
    <w:rsid w:val="000B0C92"/>
    <w:rsid w:val="000B0DC5"/>
    <w:rsid w:val="000B0ED4"/>
    <w:rsid w:val="000B10A3"/>
    <w:rsid w:val="000B13B8"/>
    <w:rsid w:val="000B1504"/>
    <w:rsid w:val="000B1706"/>
    <w:rsid w:val="000B181C"/>
    <w:rsid w:val="000B1B8C"/>
    <w:rsid w:val="000B1CCB"/>
    <w:rsid w:val="000B1D97"/>
    <w:rsid w:val="000B1DB5"/>
    <w:rsid w:val="000B1FE1"/>
    <w:rsid w:val="000B256F"/>
    <w:rsid w:val="000B2985"/>
    <w:rsid w:val="000B2C29"/>
    <w:rsid w:val="000B2C88"/>
    <w:rsid w:val="000B32DA"/>
    <w:rsid w:val="000B32F6"/>
    <w:rsid w:val="000B3342"/>
    <w:rsid w:val="000B35F6"/>
    <w:rsid w:val="000B38F0"/>
    <w:rsid w:val="000B3905"/>
    <w:rsid w:val="000B3A59"/>
    <w:rsid w:val="000B3B37"/>
    <w:rsid w:val="000B3CEC"/>
    <w:rsid w:val="000B4067"/>
    <w:rsid w:val="000B431E"/>
    <w:rsid w:val="000B484F"/>
    <w:rsid w:val="000B4D45"/>
    <w:rsid w:val="000B5162"/>
    <w:rsid w:val="000B51FA"/>
    <w:rsid w:val="000B56AB"/>
    <w:rsid w:val="000B5905"/>
    <w:rsid w:val="000B5975"/>
    <w:rsid w:val="000B5B11"/>
    <w:rsid w:val="000B603F"/>
    <w:rsid w:val="000B607F"/>
    <w:rsid w:val="000B60DB"/>
    <w:rsid w:val="000B639F"/>
    <w:rsid w:val="000B66AD"/>
    <w:rsid w:val="000B67EF"/>
    <w:rsid w:val="000B693D"/>
    <w:rsid w:val="000B6AE0"/>
    <w:rsid w:val="000B6D08"/>
    <w:rsid w:val="000B6D94"/>
    <w:rsid w:val="000B6E2C"/>
    <w:rsid w:val="000B7244"/>
    <w:rsid w:val="000B724B"/>
    <w:rsid w:val="000B72D7"/>
    <w:rsid w:val="000B7531"/>
    <w:rsid w:val="000B76C5"/>
    <w:rsid w:val="000B76F1"/>
    <w:rsid w:val="000B7857"/>
    <w:rsid w:val="000B7952"/>
    <w:rsid w:val="000B7A10"/>
    <w:rsid w:val="000B7A28"/>
    <w:rsid w:val="000C0502"/>
    <w:rsid w:val="000C055B"/>
    <w:rsid w:val="000C064C"/>
    <w:rsid w:val="000C0928"/>
    <w:rsid w:val="000C0B66"/>
    <w:rsid w:val="000C115D"/>
    <w:rsid w:val="000C1535"/>
    <w:rsid w:val="000C1752"/>
    <w:rsid w:val="000C1DE3"/>
    <w:rsid w:val="000C1F4B"/>
    <w:rsid w:val="000C252B"/>
    <w:rsid w:val="000C26F1"/>
    <w:rsid w:val="000C29B2"/>
    <w:rsid w:val="000C2CDF"/>
    <w:rsid w:val="000C2FBD"/>
    <w:rsid w:val="000C31B1"/>
    <w:rsid w:val="000C3254"/>
    <w:rsid w:val="000C339B"/>
    <w:rsid w:val="000C33E6"/>
    <w:rsid w:val="000C3431"/>
    <w:rsid w:val="000C3B0C"/>
    <w:rsid w:val="000C4182"/>
    <w:rsid w:val="000C422D"/>
    <w:rsid w:val="000C42CE"/>
    <w:rsid w:val="000C436E"/>
    <w:rsid w:val="000C4984"/>
    <w:rsid w:val="000C49C7"/>
    <w:rsid w:val="000C4AAC"/>
    <w:rsid w:val="000C4C3D"/>
    <w:rsid w:val="000C4C3E"/>
    <w:rsid w:val="000C5ADD"/>
    <w:rsid w:val="000C5C5F"/>
    <w:rsid w:val="000C5DA1"/>
    <w:rsid w:val="000C5DA6"/>
    <w:rsid w:val="000C5F91"/>
    <w:rsid w:val="000C6025"/>
    <w:rsid w:val="000C60A3"/>
    <w:rsid w:val="000C60D4"/>
    <w:rsid w:val="000C6552"/>
    <w:rsid w:val="000C68E1"/>
    <w:rsid w:val="000C6EFA"/>
    <w:rsid w:val="000C710D"/>
    <w:rsid w:val="000C72B0"/>
    <w:rsid w:val="000C7345"/>
    <w:rsid w:val="000C75C3"/>
    <w:rsid w:val="000C7ADC"/>
    <w:rsid w:val="000C7E7E"/>
    <w:rsid w:val="000C7F2A"/>
    <w:rsid w:val="000D035E"/>
    <w:rsid w:val="000D04F5"/>
    <w:rsid w:val="000D0565"/>
    <w:rsid w:val="000D05F6"/>
    <w:rsid w:val="000D0811"/>
    <w:rsid w:val="000D0C36"/>
    <w:rsid w:val="000D0E4E"/>
    <w:rsid w:val="000D113C"/>
    <w:rsid w:val="000D12D1"/>
    <w:rsid w:val="000D159A"/>
    <w:rsid w:val="000D16FF"/>
    <w:rsid w:val="000D1796"/>
    <w:rsid w:val="000D1BAF"/>
    <w:rsid w:val="000D20CD"/>
    <w:rsid w:val="000D2200"/>
    <w:rsid w:val="000D22CC"/>
    <w:rsid w:val="000D2647"/>
    <w:rsid w:val="000D2808"/>
    <w:rsid w:val="000D2A33"/>
    <w:rsid w:val="000D2A6C"/>
    <w:rsid w:val="000D334F"/>
    <w:rsid w:val="000D36AE"/>
    <w:rsid w:val="000D38A1"/>
    <w:rsid w:val="000D3C4B"/>
    <w:rsid w:val="000D3C6F"/>
    <w:rsid w:val="000D3ECD"/>
    <w:rsid w:val="000D4301"/>
    <w:rsid w:val="000D4388"/>
    <w:rsid w:val="000D4C4E"/>
    <w:rsid w:val="000D506B"/>
    <w:rsid w:val="000D5077"/>
    <w:rsid w:val="000D51C3"/>
    <w:rsid w:val="000D5362"/>
    <w:rsid w:val="000D552C"/>
    <w:rsid w:val="000D55AE"/>
    <w:rsid w:val="000D5774"/>
    <w:rsid w:val="000D57F8"/>
    <w:rsid w:val="000D581F"/>
    <w:rsid w:val="000D5851"/>
    <w:rsid w:val="000D5C60"/>
    <w:rsid w:val="000D6317"/>
    <w:rsid w:val="000D65B3"/>
    <w:rsid w:val="000D665B"/>
    <w:rsid w:val="000D6DAA"/>
    <w:rsid w:val="000D6DAF"/>
    <w:rsid w:val="000D6E64"/>
    <w:rsid w:val="000D71E2"/>
    <w:rsid w:val="000D73A5"/>
    <w:rsid w:val="000D782E"/>
    <w:rsid w:val="000D7995"/>
    <w:rsid w:val="000D7A8D"/>
    <w:rsid w:val="000E00B8"/>
    <w:rsid w:val="000E00C0"/>
    <w:rsid w:val="000E01D1"/>
    <w:rsid w:val="000E03AC"/>
    <w:rsid w:val="000E06F1"/>
    <w:rsid w:val="000E07D6"/>
    <w:rsid w:val="000E0826"/>
    <w:rsid w:val="000E0CEB"/>
    <w:rsid w:val="000E12E7"/>
    <w:rsid w:val="000E1380"/>
    <w:rsid w:val="000E18DF"/>
    <w:rsid w:val="000E19CB"/>
    <w:rsid w:val="000E202E"/>
    <w:rsid w:val="000E24AF"/>
    <w:rsid w:val="000E2B49"/>
    <w:rsid w:val="000E2B54"/>
    <w:rsid w:val="000E2BCC"/>
    <w:rsid w:val="000E3188"/>
    <w:rsid w:val="000E32E6"/>
    <w:rsid w:val="000E33FD"/>
    <w:rsid w:val="000E34DD"/>
    <w:rsid w:val="000E3C4C"/>
    <w:rsid w:val="000E3DBE"/>
    <w:rsid w:val="000E44F6"/>
    <w:rsid w:val="000E4761"/>
    <w:rsid w:val="000E485A"/>
    <w:rsid w:val="000E48AF"/>
    <w:rsid w:val="000E48B3"/>
    <w:rsid w:val="000E519F"/>
    <w:rsid w:val="000E59A0"/>
    <w:rsid w:val="000E6930"/>
    <w:rsid w:val="000E714F"/>
    <w:rsid w:val="000E7403"/>
    <w:rsid w:val="000E761C"/>
    <w:rsid w:val="000E783A"/>
    <w:rsid w:val="000E7A84"/>
    <w:rsid w:val="000F0491"/>
    <w:rsid w:val="000F0562"/>
    <w:rsid w:val="000F0604"/>
    <w:rsid w:val="000F0761"/>
    <w:rsid w:val="000F112D"/>
    <w:rsid w:val="000F11F6"/>
    <w:rsid w:val="000F12A0"/>
    <w:rsid w:val="000F15BC"/>
    <w:rsid w:val="000F1686"/>
    <w:rsid w:val="000F1719"/>
    <w:rsid w:val="000F180A"/>
    <w:rsid w:val="000F1C92"/>
    <w:rsid w:val="000F2517"/>
    <w:rsid w:val="000F2720"/>
    <w:rsid w:val="000F277B"/>
    <w:rsid w:val="000F2CA1"/>
    <w:rsid w:val="000F2D25"/>
    <w:rsid w:val="000F2EEE"/>
    <w:rsid w:val="000F2F21"/>
    <w:rsid w:val="000F308F"/>
    <w:rsid w:val="000F363A"/>
    <w:rsid w:val="000F3697"/>
    <w:rsid w:val="000F407D"/>
    <w:rsid w:val="000F42B2"/>
    <w:rsid w:val="000F4915"/>
    <w:rsid w:val="000F49B5"/>
    <w:rsid w:val="000F4C80"/>
    <w:rsid w:val="000F4EA4"/>
    <w:rsid w:val="000F54A4"/>
    <w:rsid w:val="000F5BC8"/>
    <w:rsid w:val="000F5D7E"/>
    <w:rsid w:val="000F626A"/>
    <w:rsid w:val="000F631C"/>
    <w:rsid w:val="000F637B"/>
    <w:rsid w:val="000F6543"/>
    <w:rsid w:val="000F65A0"/>
    <w:rsid w:val="000F6823"/>
    <w:rsid w:val="000F703B"/>
    <w:rsid w:val="000F70BF"/>
    <w:rsid w:val="000F7326"/>
    <w:rsid w:val="000F78B2"/>
    <w:rsid w:val="000F7A10"/>
    <w:rsid w:val="000F7B1D"/>
    <w:rsid w:val="000F7C81"/>
    <w:rsid w:val="000F7E02"/>
    <w:rsid w:val="000F7F58"/>
    <w:rsid w:val="00100128"/>
    <w:rsid w:val="001005C2"/>
    <w:rsid w:val="00100908"/>
    <w:rsid w:val="0010097E"/>
    <w:rsid w:val="00100B57"/>
    <w:rsid w:val="00100CDC"/>
    <w:rsid w:val="00100FBE"/>
    <w:rsid w:val="00100FF3"/>
    <w:rsid w:val="0010114B"/>
    <w:rsid w:val="00101746"/>
    <w:rsid w:val="00101753"/>
    <w:rsid w:val="0010185F"/>
    <w:rsid w:val="00101917"/>
    <w:rsid w:val="00101C56"/>
    <w:rsid w:val="00101C87"/>
    <w:rsid w:val="00101CB8"/>
    <w:rsid w:val="00101D7E"/>
    <w:rsid w:val="00101EB7"/>
    <w:rsid w:val="00102144"/>
    <w:rsid w:val="00102427"/>
    <w:rsid w:val="001026CA"/>
    <w:rsid w:val="001028BA"/>
    <w:rsid w:val="001030AA"/>
    <w:rsid w:val="00103349"/>
    <w:rsid w:val="001033E1"/>
    <w:rsid w:val="00103F25"/>
    <w:rsid w:val="00104210"/>
    <w:rsid w:val="001043C2"/>
    <w:rsid w:val="001043E1"/>
    <w:rsid w:val="001044A9"/>
    <w:rsid w:val="001046C3"/>
    <w:rsid w:val="00104B45"/>
    <w:rsid w:val="00104FBB"/>
    <w:rsid w:val="0010505A"/>
    <w:rsid w:val="001051D6"/>
    <w:rsid w:val="0010532D"/>
    <w:rsid w:val="00105600"/>
    <w:rsid w:val="001057B0"/>
    <w:rsid w:val="00105C4A"/>
    <w:rsid w:val="00105CC7"/>
    <w:rsid w:val="0010602A"/>
    <w:rsid w:val="00106968"/>
    <w:rsid w:val="00106AD1"/>
    <w:rsid w:val="00106F79"/>
    <w:rsid w:val="001076BC"/>
    <w:rsid w:val="00107747"/>
    <w:rsid w:val="00107779"/>
    <w:rsid w:val="001077F3"/>
    <w:rsid w:val="001078C2"/>
    <w:rsid w:val="00107DF9"/>
    <w:rsid w:val="00107E06"/>
    <w:rsid w:val="00107E1C"/>
    <w:rsid w:val="00107F4E"/>
    <w:rsid w:val="00110132"/>
    <w:rsid w:val="00110243"/>
    <w:rsid w:val="00110594"/>
    <w:rsid w:val="00110A25"/>
    <w:rsid w:val="00110A35"/>
    <w:rsid w:val="00110B73"/>
    <w:rsid w:val="00110C19"/>
    <w:rsid w:val="00110D4F"/>
    <w:rsid w:val="001112C4"/>
    <w:rsid w:val="001113D1"/>
    <w:rsid w:val="00111444"/>
    <w:rsid w:val="00111723"/>
    <w:rsid w:val="00111761"/>
    <w:rsid w:val="00111860"/>
    <w:rsid w:val="00111C2D"/>
    <w:rsid w:val="00111EC0"/>
    <w:rsid w:val="00111F96"/>
    <w:rsid w:val="001125F2"/>
    <w:rsid w:val="001125F5"/>
    <w:rsid w:val="001129B5"/>
    <w:rsid w:val="00112AD7"/>
    <w:rsid w:val="00112BE6"/>
    <w:rsid w:val="00112E48"/>
    <w:rsid w:val="00112E5E"/>
    <w:rsid w:val="00112FE5"/>
    <w:rsid w:val="001130B0"/>
    <w:rsid w:val="0011379E"/>
    <w:rsid w:val="00113A5C"/>
    <w:rsid w:val="00113FE5"/>
    <w:rsid w:val="00114063"/>
    <w:rsid w:val="001141E3"/>
    <w:rsid w:val="00114421"/>
    <w:rsid w:val="001144DF"/>
    <w:rsid w:val="0011460A"/>
    <w:rsid w:val="001149F5"/>
    <w:rsid w:val="00114A0D"/>
    <w:rsid w:val="00114BF1"/>
    <w:rsid w:val="001152A7"/>
    <w:rsid w:val="001152B9"/>
    <w:rsid w:val="00115455"/>
    <w:rsid w:val="001154C4"/>
    <w:rsid w:val="0011557B"/>
    <w:rsid w:val="00115B5D"/>
    <w:rsid w:val="00115DE8"/>
    <w:rsid w:val="001161A4"/>
    <w:rsid w:val="00116585"/>
    <w:rsid w:val="001169EC"/>
    <w:rsid w:val="00116E88"/>
    <w:rsid w:val="001170A2"/>
    <w:rsid w:val="00117141"/>
    <w:rsid w:val="00117613"/>
    <w:rsid w:val="00117678"/>
    <w:rsid w:val="001177B2"/>
    <w:rsid w:val="001179BC"/>
    <w:rsid w:val="00117C85"/>
    <w:rsid w:val="001203A0"/>
    <w:rsid w:val="00120B13"/>
    <w:rsid w:val="00121560"/>
    <w:rsid w:val="001215B3"/>
    <w:rsid w:val="00121745"/>
    <w:rsid w:val="00121801"/>
    <w:rsid w:val="00121A27"/>
    <w:rsid w:val="00121F7A"/>
    <w:rsid w:val="00121FBC"/>
    <w:rsid w:val="00121FC9"/>
    <w:rsid w:val="001223DB"/>
    <w:rsid w:val="001225F6"/>
    <w:rsid w:val="00122EEC"/>
    <w:rsid w:val="001230DF"/>
    <w:rsid w:val="001233BB"/>
    <w:rsid w:val="001236EC"/>
    <w:rsid w:val="00123B9D"/>
    <w:rsid w:val="001240D1"/>
    <w:rsid w:val="00124258"/>
    <w:rsid w:val="0012427A"/>
    <w:rsid w:val="001245F6"/>
    <w:rsid w:val="00124875"/>
    <w:rsid w:val="00124998"/>
    <w:rsid w:val="00124AA7"/>
    <w:rsid w:val="00124B12"/>
    <w:rsid w:val="00124D84"/>
    <w:rsid w:val="00124D97"/>
    <w:rsid w:val="00124EA4"/>
    <w:rsid w:val="00124EBE"/>
    <w:rsid w:val="001250DD"/>
    <w:rsid w:val="00125733"/>
    <w:rsid w:val="00125782"/>
    <w:rsid w:val="00125804"/>
    <w:rsid w:val="001259A2"/>
    <w:rsid w:val="001259F8"/>
    <w:rsid w:val="00125A98"/>
    <w:rsid w:val="00125AFC"/>
    <w:rsid w:val="001263AA"/>
    <w:rsid w:val="001263F4"/>
    <w:rsid w:val="00126982"/>
    <w:rsid w:val="001273F3"/>
    <w:rsid w:val="00127AAE"/>
    <w:rsid w:val="00127ACC"/>
    <w:rsid w:val="00127B2A"/>
    <w:rsid w:val="001304F6"/>
    <w:rsid w:val="00130779"/>
    <w:rsid w:val="001307A1"/>
    <w:rsid w:val="00130810"/>
    <w:rsid w:val="00130DF0"/>
    <w:rsid w:val="00130E4F"/>
    <w:rsid w:val="00130F5A"/>
    <w:rsid w:val="001314A8"/>
    <w:rsid w:val="0013160D"/>
    <w:rsid w:val="001316E5"/>
    <w:rsid w:val="00131CAF"/>
    <w:rsid w:val="001321D3"/>
    <w:rsid w:val="0013274C"/>
    <w:rsid w:val="00132867"/>
    <w:rsid w:val="00132FAA"/>
    <w:rsid w:val="00133418"/>
    <w:rsid w:val="001334FB"/>
    <w:rsid w:val="00133599"/>
    <w:rsid w:val="00133A9A"/>
    <w:rsid w:val="00133AE3"/>
    <w:rsid w:val="00133B74"/>
    <w:rsid w:val="00133BF7"/>
    <w:rsid w:val="001349DB"/>
    <w:rsid w:val="00134B88"/>
    <w:rsid w:val="001351BA"/>
    <w:rsid w:val="001353F7"/>
    <w:rsid w:val="00135444"/>
    <w:rsid w:val="0013590E"/>
    <w:rsid w:val="00135A01"/>
    <w:rsid w:val="00135BDB"/>
    <w:rsid w:val="00135BFB"/>
    <w:rsid w:val="00135E22"/>
    <w:rsid w:val="00135F0B"/>
    <w:rsid w:val="00136A23"/>
    <w:rsid w:val="00136B99"/>
    <w:rsid w:val="001370C1"/>
    <w:rsid w:val="00137774"/>
    <w:rsid w:val="00137841"/>
    <w:rsid w:val="00137882"/>
    <w:rsid w:val="00137F63"/>
    <w:rsid w:val="001404F9"/>
    <w:rsid w:val="0014063E"/>
    <w:rsid w:val="0014087D"/>
    <w:rsid w:val="001409DB"/>
    <w:rsid w:val="00140A71"/>
    <w:rsid w:val="00140CBE"/>
    <w:rsid w:val="00140E18"/>
    <w:rsid w:val="00140F74"/>
    <w:rsid w:val="00141191"/>
    <w:rsid w:val="0014159C"/>
    <w:rsid w:val="0014169C"/>
    <w:rsid w:val="0014173F"/>
    <w:rsid w:val="0014174F"/>
    <w:rsid w:val="00141C55"/>
    <w:rsid w:val="00141DE7"/>
    <w:rsid w:val="00141F5F"/>
    <w:rsid w:val="00141F7D"/>
    <w:rsid w:val="001425C8"/>
    <w:rsid w:val="00142665"/>
    <w:rsid w:val="00142970"/>
    <w:rsid w:val="0014301E"/>
    <w:rsid w:val="0014322C"/>
    <w:rsid w:val="001437DD"/>
    <w:rsid w:val="0014384A"/>
    <w:rsid w:val="00143FCF"/>
    <w:rsid w:val="00144369"/>
    <w:rsid w:val="0014447B"/>
    <w:rsid w:val="001444D2"/>
    <w:rsid w:val="0014450F"/>
    <w:rsid w:val="001448BD"/>
    <w:rsid w:val="00144C06"/>
    <w:rsid w:val="00144C35"/>
    <w:rsid w:val="00144D8F"/>
    <w:rsid w:val="00144DCF"/>
    <w:rsid w:val="00145B1D"/>
    <w:rsid w:val="00145C74"/>
    <w:rsid w:val="00146057"/>
    <w:rsid w:val="001462E9"/>
    <w:rsid w:val="001463DC"/>
    <w:rsid w:val="001464D3"/>
    <w:rsid w:val="0014682F"/>
    <w:rsid w:val="00146A79"/>
    <w:rsid w:val="00146B4B"/>
    <w:rsid w:val="00146E32"/>
    <w:rsid w:val="00147185"/>
    <w:rsid w:val="00147300"/>
    <w:rsid w:val="001475FA"/>
    <w:rsid w:val="00147E4F"/>
    <w:rsid w:val="0015005A"/>
    <w:rsid w:val="00150377"/>
    <w:rsid w:val="00150A4C"/>
    <w:rsid w:val="00150AC3"/>
    <w:rsid w:val="00150C0B"/>
    <w:rsid w:val="00150C1C"/>
    <w:rsid w:val="00150C69"/>
    <w:rsid w:val="00150CE4"/>
    <w:rsid w:val="00151058"/>
    <w:rsid w:val="00151065"/>
    <w:rsid w:val="0015149C"/>
    <w:rsid w:val="00151530"/>
    <w:rsid w:val="001515F6"/>
    <w:rsid w:val="00151619"/>
    <w:rsid w:val="001516DB"/>
    <w:rsid w:val="00151CA4"/>
    <w:rsid w:val="00151D55"/>
    <w:rsid w:val="00151FDC"/>
    <w:rsid w:val="00152295"/>
    <w:rsid w:val="00152481"/>
    <w:rsid w:val="001525C2"/>
    <w:rsid w:val="001526E4"/>
    <w:rsid w:val="00152835"/>
    <w:rsid w:val="00152A83"/>
    <w:rsid w:val="00152CFF"/>
    <w:rsid w:val="001532AD"/>
    <w:rsid w:val="001533AA"/>
    <w:rsid w:val="0015342C"/>
    <w:rsid w:val="0015391A"/>
    <w:rsid w:val="0015437A"/>
    <w:rsid w:val="001544EE"/>
    <w:rsid w:val="00154583"/>
    <w:rsid w:val="00155882"/>
    <w:rsid w:val="001559FA"/>
    <w:rsid w:val="00155B62"/>
    <w:rsid w:val="00155C69"/>
    <w:rsid w:val="00155D99"/>
    <w:rsid w:val="001562AC"/>
    <w:rsid w:val="00156374"/>
    <w:rsid w:val="001564FA"/>
    <w:rsid w:val="001565AB"/>
    <w:rsid w:val="00156859"/>
    <w:rsid w:val="001569E3"/>
    <w:rsid w:val="00157069"/>
    <w:rsid w:val="001572C1"/>
    <w:rsid w:val="001577D8"/>
    <w:rsid w:val="001578C7"/>
    <w:rsid w:val="00157BFF"/>
    <w:rsid w:val="00157FC3"/>
    <w:rsid w:val="00160739"/>
    <w:rsid w:val="00160C19"/>
    <w:rsid w:val="00161341"/>
    <w:rsid w:val="00161375"/>
    <w:rsid w:val="001619C2"/>
    <w:rsid w:val="00161FE4"/>
    <w:rsid w:val="00162162"/>
    <w:rsid w:val="00162218"/>
    <w:rsid w:val="001622AF"/>
    <w:rsid w:val="00162628"/>
    <w:rsid w:val="0016271E"/>
    <w:rsid w:val="00162933"/>
    <w:rsid w:val="00162D7A"/>
    <w:rsid w:val="00163047"/>
    <w:rsid w:val="001633C3"/>
    <w:rsid w:val="00163A51"/>
    <w:rsid w:val="00163B09"/>
    <w:rsid w:val="00163EB9"/>
    <w:rsid w:val="00163EDE"/>
    <w:rsid w:val="001640EC"/>
    <w:rsid w:val="001645FA"/>
    <w:rsid w:val="00164642"/>
    <w:rsid w:val="0016464E"/>
    <w:rsid w:val="00164DAB"/>
    <w:rsid w:val="0016541D"/>
    <w:rsid w:val="00165444"/>
    <w:rsid w:val="00165BBB"/>
    <w:rsid w:val="00165C72"/>
    <w:rsid w:val="00165FEB"/>
    <w:rsid w:val="00166030"/>
    <w:rsid w:val="001660E2"/>
    <w:rsid w:val="0016613F"/>
    <w:rsid w:val="00166215"/>
    <w:rsid w:val="00166487"/>
    <w:rsid w:val="00166591"/>
    <w:rsid w:val="001666C4"/>
    <w:rsid w:val="001667C3"/>
    <w:rsid w:val="00166F07"/>
    <w:rsid w:val="00166F9E"/>
    <w:rsid w:val="00167299"/>
    <w:rsid w:val="0016751F"/>
    <w:rsid w:val="00167561"/>
    <w:rsid w:val="001676AF"/>
    <w:rsid w:val="00167804"/>
    <w:rsid w:val="001678DC"/>
    <w:rsid w:val="00167923"/>
    <w:rsid w:val="00167A37"/>
    <w:rsid w:val="00167C3C"/>
    <w:rsid w:val="00167E15"/>
    <w:rsid w:val="00170133"/>
    <w:rsid w:val="00170231"/>
    <w:rsid w:val="001703A6"/>
    <w:rsid w:val="001705A9"/>
    <w:rsid w:val="001706A9"/>
    <w:rsid w:val="00170913"/>
    <w:rsid w:val="00170A45"/>
    <w:rsid w:val="00170E24"/>
    <w:rsid w:val="0017104C"/>
    <w:rsid w:val="00171143"/>
    <w:rsid w:val="001717ED"/>
    <w:rsid w:val="00171853"/>
    <w:rsid w:val="0017209B"/>
    <w:rsid w:val="00172639"/>
    <w:rsid w:val="00172864"/>
    <w:rsid w:val="001728B8"/>
    <w:rsid w:val="00172A7B"/>
    <w:rsid w:val="00172B82"/>
    <w:rsid w:val="00172D26"/>
    <w:rsid w:val="00172EFA"/>
    <w:rsid w:val="00172F7C"/>
    <w:rsid w:val="00173608"/>
    <w:rsid w:val="00173628"/>
    <w:rsid w:val="00173D45"/>
    <w:rsid w:val="001745EC"/>
    <w:rsid w:val="001747B7"/>
    <w:rsid w:val="001747F8"/>
    <w:rsid w:val="001748F9"/>
    <w:rsid w:val="00174B63"/>
    <w:rsid w:val="00174C4B"/>
    <w:rsid w:val="00174D83"/>
    <w:rsid w:val="00175021"/>
    <w:rsid w:val="0017558B"/>
    <w:rsid w:val="0017564D"/>
    <w:rsid w:val="0017571B"/>
    <w:rsid w:val="00175C30"/>
    <w:rsid w:val="00175E52"/>
    <w:rsid w:val="00176007"/>
    <w:rsid w:val="001761A0"/>
    <w:rsid w:val="001762F8"/>
    <w:rsid w:val="0017699E"/>
    <w:rsid w:val="00176A47"/>
    <w:rsid w:val="00177069"/>
    <w:rsid w:val="0017716E"/>
    <w:rsid w:val="0017741B"/>
    <w:rsid w:val="0017771B"/>
    <w:rsid w:val="0017789F"/>
    <w:rsid w:val="00177A04"/>
    <w:rsid w:val="00177E26"/>
    <w:rsid w:val="00177F00"/>
    <w:rsid w:val="00177FC1"/>
    <w:rsid w:val="00180106"/>
    <w:rsid w:val="0018014F"/>
    <w:rsid w:val="001801A4"/>
    <w:rsid w:val="00180417"/>
    <w:rsid w:val="0018070A"/>
    <w:rsid w:val="00180902"/>
    <w:rsid w:val="00180A95"/>
    <w:rsid w:val="00180D5B"/>
    <w:rsid w:val="001815A2"/>
    <w:rsid w:val="001815A5"/>
    <w:rsid w:val="001815CC"/>
    <w:rsid w:val="001815D8"/>
    <w:rsid w:val="001819D7"/>
    <w:rsid w:val="00181DB7"/>
    <w:rsid w:val="00181FC1"/>
    <w:rsid w:val="00181FD4"/>
    <w:rsid w:val="0018266D"/>
    <w:rsid w:val="00182B21"/>
    <w:rsid w:val="00182DAC"/>
    <w:rsid w:val="00182E16"/>
    <w:rsid w:val="00182F13"/>
    <w:rsid w:val="00183034"/>
    <w:rsid w:val="001830F7"/>
    <w:rsid w:val="001835A9"/>
    <w:rsid w:val="0018365E"/>
    <w:rsid w:val="0018371D"/>
    <w:rsid w:val="001839D8"/>
    <w:rsid w:val="00183B3B"/>
    <w:rsid w:val="00183EE6"/>
    <w:rsid w:val="0018414D"/>
    <w:rsid w:val="001843CD"/>
    <w:rsid w:val="001844E5"/>
    <w:rsid w:val="001848E3"/>
    <w:rsid w:val="00184950"/>
    <w:rsid w:val="00184B89"/>
    <w:rsid w:val="00184E75"/>
    <w:rsid w:val="0018528A"/>
    <w:rsid w:val="0018588A"/>
    <w:rsid w:val="00185D73"/>
    <w:rsid w:val="00186750"/>
    <w:rsid w:val="00186919"/>
    <w:rsid w:val="00186BE6"/>
    <w:rsid w:val="00186D9F"/>
    <w:rsid w:val="00187252"/>
    <w:rsid w:val="00187779"/>
    <w:rsid w:val="0019001B"/>
    <w:rsid w:val="00190492"/>
    <w:rsid w:val="0019074A"/>
    <w:rsid w:val="001907C5"/>
    <w:rsid w:val="00190892"/>
    <w:rsid w:val="00191250"/>
    <w:rsid w:val="001915F4"/>
    <w:rsid w:val="00191A67"/>
    <w:rsid w:val="00191AD8"/>
    <w:rsid w:val="00191C91"/>
    <w:rsid w:val="00191E23"/>
    <w:rsid w:val="00192152"/>
    <w:rsid w:val="001924C7"/>
    <w:rsid w:val="001924DC"/>
    <w:rsid w:val="00192623"/>
    <w:rsid w:val="0019267C"/>
    <w:rsid w:val="001926D5"/>
    <w:rsid w:val="00192A24"/>
    <w:rsid w:val="00192ACC"/>
    <w:rsid w:val="00192CF0"/>
    <w:rsid w:val="00192DD9"/>
    <w:rsid w:val="00193032"/>
    <w:rsid w:val="0019314B"/>
    <w:rsid w:val="001931F7"/>
    <w:rsid w:val="001932B7"/>
    <w:rsid w:val="001932DE"/>
    <w:rsid w:val="00193662"/>
    <w:rsid w:val="00193679"/>
    <w:rsid w:val="0019380C"/>
    <w:rsid w:val="00193878"/>
    <w:rsid w:val="00193974"/>
    <w:rsid w:val="00193C46"/>
    <w:rsid w:val="00193C92"/>
    <w:rsid w:val="00194339"/>
    <w:rsid w:val="00194848"/>
    <w:rsid w:val="00194BA9"/>
    <w:rsid w:val="00194F68"/>
    <w:rsid w:val="0019558B"/>
    <w:rsid w:val="001958EA"/>
    <w:rsid w:val="00195E0E"/>
    <w:rsid w:val="001966FB"/>
    <w:rsid w:val="00196CAB"/>
    <w:rsid w:val="00196D59"/>
    <w:rsid w:val="00196E54"/>
    <w:rsid w:val="001970F1"/>
    <w:rsid w:val="00197979"/>
    <w:rsid w:val="00197DA7"/>
    <w:rsid w:val="001A010A"/>
    <w:rsid w:val="001A01A5"/>
    <w:rsid w:val="001A01D2"/>
    <w:rsid w:val="001A0E0D"/>
    <w:rsid w:val="001A1037"/>
    <w:rsid w:val="001A1701"/>
    <w:rsid w:val="001A180D"/>
    <w:rsid w:val="001A189E"/>
    <w:rsid w:val="001A1BAC"/>
    <w:rsid w:val="001A1C6D"/>
    <w:rsid w:val="001A21A8"/>
    <w:rsid w:val="001A2236"/>
    <w:rsid w:val="001A234B"/>
    <w:rsid w:val="001A23CE"/>
    <w:rsid w:val="001A29AF"/>
    <w:rsid w:val="001A2C1A"/>
    <w:rsid w:val="001A2C89"/>
    <w:rsid w:val="001A3AB6"/>
    <w:rsid w:val="001A423B"/>
    <w:rsid w:val="001A4746"/>
    <w:rsid w:val="001A4965"/>
    <w:rsid w:val="001A4BF5"/>
    <w:rsid w:val="001A4E99"/>
    <w:rsid w:val="001A4F27"/>
    <w:rsid w:val="001A4F41"/>
    <w:rsid w:val="001A54B0"/>
    <w:rsid w:val="001A57EE"/>
    <w:rsid w:val="001A581E"/>
    <w:rsid w:val="001A59B9"/>
    <w:rsid w:val="001A5C71"/>
    <w:rsid w:val="001A5D08"/>
    <w:rsid w:val="001A5EDC"/>
    <w:rsid w:val="001A5EF2"/>
    <w:rsid w:val="001A673E"/>
    <w:rsid w:val="001A6A33"/>
    <w:rsid w:val="001A6A6A"/>
    <w:rsid w:val="001A6D85"/>
    <w:rsid w:val="001A73A3"/>
    <w:rsid w:val="001A73B5"/>
    <w:rsid w:val="001A767C"/>
    <w:rsid w:val="001A7763"/>
    <w:rsid w:val="001A7829"/>
    <w:rsid w:val="001A7962"/>
    <w:rsid w:val="001B0525"/>
    <w:rsid w:val="001B064D"/>
    <w:rsid w:val="001B0BAE"/>
    <w:rsid w:val="001B10F2"/>
    <w:rsid w:val="001B183B"/>
    <w:rsid w:val="001B218A"/>
    <w:rsid w:val="001B21A4"/>
    <w:rsid w:val="001B2404"/>
    <w:rsid w:val="001B2439"/>
    <w:rsid w:val="001B263B"/>
    <w:rsid w:val="001B27A5"/>
    <w:rsid w:val="001B2831"/>
    <w:rsid w:val="001B2B14"/>
    <w:rsid w:val="001B31DB"/>
    <w:rsid w:val="001B33BE"/>
    <w:rsid w:val="001B36FE"/>
    <w:rsid w:val="001B3964"/>
    <w:rsid w:val="001B3AC5"/>
    <w:rsid w:val="001B4225"/>
    <w:rsid w:val="001B4452"/>
    <w:rsid w:val="001B45F9"/>
    <w:rsid w:val="001B463A"/>
    <w:rsid w:val="001B466C"/>
    <w:rsid w:val="001B4B1C"/>
    <w:rsid w:val="001B4B1E"/>
    <w:rsid w:val="001B4B8E"/>
    <w:rsid w:val="001B4F34"/>
    <w:rsid w:val="001B4F8D"/>
    <w:rsid w:val="001B50BE"/>
    <w:rsid w:val="001B52EC"/>
    <w:rsid w:val="001B54A7"/>
    <w:rsid w:val="001B554A"/>
    <w:rsid w:val="001B556C"/>
    <w:rsid w:val="001B5A2F"/>
    <w:rsid w:val="001B5A96"/>
    <w:rsid w:val="001B5CBE"/>
    <w:rsid w:val="001B62E7"/>
    <w:rsid w:val="001B63AA"/>
    <w:rsid w:val="001B64C4"/>
    <w:rsid w:val="001B6564"/>
    <w:rsid w:val="001B691A"/>
    <w:rsid w:val="001B6A42"/>
    <w:rsid w:val="001B726E"/>
    <w:rsid w:val="001B72E7"/>
    <w:rsid w:val="001B7520"/>
    <w:rsid w:val="001B7B6E"/>
    <w:rsid w:val="001B7D23"/>
    <w:rsid w:val="001C02D8"/>
    <w:rsid w:val="001C039E"/>
    <w:rsid w:val="001C042A"/>
    <w:rsid w:val="001C04E3"/>
    <w:rsid w:val="001C0A95"/>
    <w:rsid w:val="001C128E"/>
    <w:rsid w:val="001C147A"/>
    <w:rsid w:val="001C1585"/>
    <w:rsid w:val="001C1747"/>
    <w:rsid w:val="001C20D0"/>
    <w:rsid w:val="001C2378"/>
    <w:rsid w:val="001C2561"/>
    <w:rsid w:val="001C2616"/>
    <w:rsid w:val="001C2782"/>
    <w:rsid w:val="001C289D"/>
    <w:rsid w:val="001C28D3"/>
    <w:rsid w:val="001C2CCC"/>
    <w:rsid w:val="001C2F7A"/>
    <w:rsid w:val="001C30B2"/>
    <w:rsid w:val="001C3800"/>
    <w:rsid w:val="001C3963"/>
    <w:rsid w:val="001C3A44"/>
    <w:rsid w:val="001C3AE7"/>
    <w:rsid w:val="001C3C62"/>
    <w:rsid w:val="001C3E3A"/>
    <w:rsid w:val="001C3EE9"/>
    <w:rsid w:val="001C3FA4"/>
    <w:rsid w:val="001C40F9"/>
    <w:rsid w:val="001C40FC"/>
    <w:rsid w:val="001C4108"/>
    <w:rsid w:val="001C41B6"/>
    <w:rsid w:val="001C41CF"/>
    <w:rsid w:val="001C429C"/>
    <w:rsid w:val="001C4381"/>
    <w:rsid w:val="001C458B"/>
    <w:rsid w:val="001C50F9"/>
    <w:rsid w:val="001C5407"/>
    <w:rsid w:val="001C581E"/>
    <w:rsid w:val="001C5ABE"/>
    <w:rsid w:val="001C5D4F"/>
    <w:rsid w:val="001C6151"/>
    <w:rsid w:val="001C64C0"/>
    <w:rsid w:val="001C68A4"/>
    <w:rsid w:val="001C69DA"/>
    <w:rsid w:val="001C6F06"/>
    <w:rsid w:val="001C7270"/>
    <w:rsid w:val="001C7379"/>
    <w:rsid w:val="001C75AF"/>
    <w:rsid w:val="001C7611"/>
    <w:rsid w:val="001C79AB"/>
    <w:rsid w:val="001C7C82"/>
    <w:rsid w:val="001D011E"/>
    <w:rsid w:val="001D048D"/>
    <w:rsid w:val="001D04AB"/>
    <w:rsid w:val="001D0883"/>
    <w:rsid w:val="001D08B6"/>
    <w:rsid w:val="001D0F51"/>
    <w:rsid w:val="001D0FA7"/>
    <w:rsid w:val="001D11CA"/>
    <w:rsid w:val="001D1397"/>
    <w:rsid w:val="001D1A0C"/>
    <w:rsid w:val="001D1FA8"/>
    <w:rsid w:val="001D20C7"/>
    <w:rsid w:val="001D235B"/>
    <w:rsid w:val="001D2360"/>
    <w:rsid w:val="001D2362"/>
    <w:rsid w:val="001D2372"/>
    <w:rsid w:val="001D23E4"/>
    <w:rsid w:val="001D259A"/>
    <w:rsid w:val="001D25DA"/>
    <w:rsid w:val="001D2662"/>
    <w:rsid w:val="001D291C"/>
    <w:rsid w:val="001D2932"/>
    <w:rsid w:val="001D294B"/>
    <w:rsid w:val="001D2CE6"/>
    <w:rsid w:val="001D2E94"/>
    <w:rsid w:val="001D3109"/>
    <w:rsid w:val="001D321D"/>
    <w:rsid w:val="001D32FE"/>
    <w:rsid w:val="001D332E"/>
    <w:rsid w:val="001D36F6"/>
    <w:rsid w:val="001D3987"/>
    <w:rsid w:val="001D3CA3"/>
    <w:rsid w:val="001D3E4A"/>
    <w:rsid w:val="001D4173"/>
    <w:rsid w:val="001D420E"/>
    <w:rsid w:val="001D4763"/>
    <w:rsid w:val="001D4875"/>
    <w:rsid w:val="001D5033"/>
    <w:rsid w:val="001D55F3"/>
    <w:rsid w:val="001D5678"/>
    <w:rsid w:val="001D59DB"/>
    <w:rsid w:val="001D5C88"/>
    <w:rsid w:val="001D5CDF"/>
    <w:rsid w:val="001D6115"/>
    <w:rsid w:val="001D6567"/>
    <w:rsid w:val="001D682B"/>
    <w:rsid w:val="001D695C"/>
    <w:rsid w:val="001D6E9A"/>
    <w:rsid w:val="001D6FD9"/>
    <w:rsid w:val="001D780E"/>
    <w:rsid w:val="001D7860"/>
    <w:rsid w:val="001D787F"/>
    <w:rsid w:val="001D7A29"/>
    <w:rsid w:val="001D7C97"/>
    <w:rsid w:val="001D7CCF"/>
    <w:rsid w:val="001D7F1C"/>
    <w:rsid w:val="001E05C3"/>
    <w:rsid w:val="001E07F8"/>
    <w:rsid w:val="001E0886"/>
    <w:rsid w:val="001E0A73"/>
    <w:rsid w:val="001E0AB0"/>
    <w:rsid w:val="001E0AD3"/>
    <w:rsid w:val="001E1020"/>
    <w:rsid w:val="001E1BA4"/>
    <w:rsid w:val="001E242A"/>
    <w:rsid w:val="001E27B2"/>
    <w:rsid w:val="001E2E14"/>
    <w:rsid w:val="001E2E28"/>
    <w:rsid w:val="001E2FF7"/>
    <w:rsid w:val="001E3177"/>
    <w:rsid w:val="001E334C"/>
    <w:rsid w:val="001E36E4"/>
    <w:rsid w:val="001E379D"/>
    <w:rsid w:val="001E390F"/>
    <w:rsid w:val="001E3A3C"/>
    <w:rsid w:val="001E3A65"/>
    <w:rsid w:val="001E3C39"/>
    <w:rsid w:val="001E44BC"/>
    <w:rsid w:val="001E44CD"/>
    <w:rsid w:val="001E462D"/>
    <w:rsid w:val="001E499A"/>
    <w:rsid w:val="001E5462"/>
    <w:rsid w:val="001E5573"/>
    <w:rsid w:val="001E5C23"/>
    <w:rsid w:val="001E61A0"/>
    <w:rsid w:val="001E6316"/>
    <w:rsid w:val="001E6354"/>
    <w:rsid w:val="001E64C5"/>
    <w:rsid w:val="001E6C2C"/>
    <w:rsid w:val="001E6D09"/>
    <w:rsid w:val="001E7504"/>
    <w:rsid w:val="001E76DF"/>
    <w:rsid w:val="001F0A49"/>
    <w:rsid w:val="001F0FB6"/>
    <w:rsid w:val="001F1287"/>
    <w:rsid w:val="001F1308"/>
    <w:rsid w:val="001F1525"/>
    <w:rsid w:val="001F1B03"/>
    <w:rsid w:val="001F1E51"/>
    <w:rsid w:val="001F1E87"/>
    <w:rsid w:val="001F1EB6"/>
    <w:rsid w:val="001F1FE7"/>
    <w:rsid w:val="001F2BA9"/>
    <w:rsid w:val="001F2E23"/>
    <w:rsid w:val="001F3208"/>
    <w:rsid w:val="001F341F"/>
    <w:rsid w:val="001F3467"/>
    <w:rsid w:val="001F3911"/>
    <w:rsid w:val="001F3F09"/>
    <w:rsid w:val="001F3F1A"/>
    <w:rsid w:val="001F40E6"/>
    <w:rsid w:val="001F414D"/>
    <w:rsid w:val="001F4188"/>
    <w:rsid w:val="001F4229"/>
    <w:rsid w:val="001F4315"/>
    <w:rsid w:val="001F438A"/>
    <w:rsid w:val="001F448C"/>
    <w:rsid w:val="001F485F"/>
    <w:rsid w:val="001F4CBD"/>
    <w:rsid w:val="001F506D"/>
    <w:rsid w:val="001F52F7"/>
    <w:rsid w:val="001F5545"/>
    <w:rsid w:val="001F5777"/>
    <w:rsid w:val="001F57A7"/>
    <w:rsid w:val="001F58E4"/>
    <w:rsid w:val="001F5937"/>
    <w:rsid w:val="001F59C5"/>
    <w:rsid w:val="001F59E3"/>
    <w:rsid w:val="001F59ED"/>
    <w:rsid w:val="001F5A1B"/>
    <w:rsid w:val="001F5A20"/>
    <w:rsid w:val="001F5D8D"/>
    <w:rsid w:val="001F5FB1"/>
    <w:rsid w:val="001F6469"/>
    <w:rsid w:val="001F65D4"/>
    <w:rsid w:val="001F66E6"/>
    <w:rsid w:val="001F6905"/>
    <w:rsid w:val="001F6DED"/>
    <w:rsid w:val="001F6EB2"/>
    <w:rsid w:val="001F6F83"/>
    <w:rsid w:val="001F6FB6"/>
    <w:rsid w:val="001F7121"/>
    <w:rsid w:val="001F71C2"/>
    <w:rsid w:val="001F734E"/>
    <w:rsid w:val="001F747C"/>
    <w:rsid w:val="001F7488"/>
    <w:rsid w:val="001F7534"/>
    <w:rsid w:val="001F7647"/>
    <w:rsid w:val="001F76B9"/>
    <w:rsid w:val="001F78B1"/>
    <w:rsid w:val="001F796E"/>
    <w:rsid w:val="002009BC"/>
    <w:rsid w:val="00200D2C"/>
    <w:rsid w:val="00201797"/>
    <w:rsid w:val="002019BA"/>
    <w:rsid w:val="002019D8"/>
    <w:rsid w:val="00201A82"/>
    <w:rsid w:val="00201EC7"/>
    <w:rsid w:val="0020264B"/>
    <w:rsid w:val="00202AB6"/>
    <w:rsid w:val="00202AD6"/>
    <w:rsid w:val="00202DC8"/>
    <w:rsid w:val="00202ECA"/>
    <w:rsid w:val="0020300E"/>
    <w:rsid w:val="002033D0"/>
    <w:rsid w:val="0020349A"/>
    <w:rsid w:val="002034B4"/>
    <w:rsid w:val="002034EB"/>
    <w:rsid w:val="00203FE8"/>
    <w:rsid w:val="00204032"/>
    <w:rsid w:val="002040F0"/>
    <w:rsid w:val="002041ED"/>
    <w:rsid w:val="00204348"/>
    <w:rsid w:val="00204382"/>
    <w:rsid w:val="002048C2"/>
    <w:rsid w:val="002049A9"/>
    <w:rsid w:val="00204AFE"/>
    <w:rsid w:val="00204B34"/>
    <w:rsid w:val="00204BAD"/>
    <w:rsid w:val="00204D60"/>
    <w:rsid w:val="00204EDD"/>
    <w:rsid w:val="00205074"/>
    <w:rsid w:val="00205627"/>
    <w:rsid w:val="002056D0"/>
    <w:rsid w:val="0020570E"/>
    <w:rsid w:val="0020572A"/>
    <w:rsid w:val="002059DD"/>
    <w:rsid w:val="00205A0F"/>
    <w:rsid w:val="00205A4D"/>
    <w:rsid w:val="00205C3B"/>
    <w:rsid w:val="00206300"/>
    <w:rsid w:val="00206416"/>
    <w:rsid w:val="0020676D"/>
    <w:rsid w:val="00206CE1"/>
    <w:rsid w:val="00206D5F"/>
    <w:rsid w:val="00207118"/>
    <w:rsid w:val="0020732F"/>
    <w:rsid w:val="00207C10"/>
    <w:rsid w:val="00207FBE"/>
    <w:rsid w:val="002100E0"/>
    <w:rsid w:val="00210860"/>
    <w:rsid w:val="002108B9"/>
    <w:rsid w:val="00210B6A"/>
    <w:rsid w:val="00211091"/>
    <w:rsid w:val="0021120F"/>
    <w:rsid w:val="00211582"/>
    <w:rsid w:val="002119C5"/>
    <w:rsid w:val="00211C40"/>
    <w:rsid w:val="00211D80"/>
    <w:rsid w:val="00211DAC"/>
    <w:rsid w:val="00212665"/>
    <w:rsid w:val="00212676"/>
    <w:rsid w:val="00212681"/>
    <w:rsid w:val="002126C9"/>
    <w:rsid w:val="002127DC"/>
    <w:rsid w:val="00212CB6"/>
    <w:rsid w:val="00212E37"/>
    <w:rsid w:val="0021308E"/>
    <w:rsid w:val="002132B4"/>
    <w:rsid w:val="0021388D"/>
    <w:rsid w:val="00213B5D"/>
    <w:rsid w:val="002140FF"/>
    <w:rsid w:val="002141A6"/>
    <w:rsid w:val="0021437F"/>
    <w:rsid w:val="002143FD"/>
    <w:rsid w:val="00214470"/>
    <w:rsid w:val="00214543"/>
    <w:rsid w:val="00214922"/>
    <w:rsid w:val="002149CC"/>
    <w:rsid w:val="00214AD1"/>
    <w:rsid w:val="00214F44"/>
    <w:rsid w:val="00214F96"/>
    <w:rsid w:val="002152E2"/>
    <w:rsid w:val="00215562"/>
    <w:rsid w:val="0021598A"/>
    <w:rsid w:val="00215C18"/>
    <w:rsid w:val="00215CD8"/>
    <w:rsid w:val="002164D8"/>
    <w:rsid w:val="00216D8F"/>
    <w:rsid w:val="00217215"/>
    <w:rsid w:val="00217700"/>
    <w:rsid w:val="0021776B"/>
    <w:rsid w:val="00217AA4"/>
    <w:rsid w:val="00217F2D"/>
    <w:rsid w:val="0022027C"/>
    <w:rsid w:val="00220413"/>
    <w:rsid w:val="00220894"/>
    <w:rsid w:val="0022095C"/>
    <w:rsid w:val="00220CCB"/>
    <w:rsid w:val="0022173F"/>
    <w:rsid w:val="00221772"/>
    <w:rsid w:val="00221B1A"/>
    <w:rsid w:val="00221E5D"/>
    <w:rsid w:val="0022224C"/>
    <w:rsid w:val="002223D5"/>
    <w:rsid w:val="00222427"/>
    <w:rsid w:val="00222B76"/>
    <w:rsid w:val="00222B9A"/>
    <w:rsid w:val="002230DB"/>
    <w:rsid w:val="00223408"/>
    <w:rsid w:val="002235EC"/>
    <w:rsid w:val="00223947"/>
    <w:rsid w:val="00223AFD"/>
    <w:rsid w:val="0022462C"/>
    <w:rsid w:val="00224856"/>
    <w:rsid w:val="00224952"/>
    <w:rsid w:val="00224DD2"/>
    <w:rsid w:val="002252BF"/>
    <w:rsid w:val="002254D3"/>
    <w:rsid w:val="00225905"/>
    <w:rsid w:val="00225A6A"/>
    <w:rsid w:val="00225AC7"/>
    <w:rsid w:val="00225ACC"/>
    <w:rsid w:val="00225C7F"/>
    <w:rsid w:val="00225EC8"/>
    <w:rsid w:val="00225F4B"/>
    <w:rsid w:val="0022667E"/>
    <w:rsid w:val="0022680D"/>
    <w:rsid w:val="002268E3"/>
    <w:rsid w:val="002274B0"/>
    <w:rsid w:val="00227D00"/>
    <w:rsid w:val="00227DBD"/>
    <w:rsid w:val="00227E20"/>
    <w:rsid w:val="00230364"/>
    <w:rsid w:val="00230CC8"/>
    <w:rsid w:val="00230E59"/>
    <w:rsid w:val="00231424"/>
    <w:rsid w:val="0023188D"/>
    <w:rsid w:val="00231C25"/>
    <w:rsid w:val="00231C6F"/>
    <w:rsid w:val="00231F33"/>
    <w:rsid w:val="0023244C"/>
    <w:rsid w:val="002329C4"/>
    <w:rsid w:val="00232A90"/>
    <w:rsid w:val="00232B3B"/>
    <w:rsid w:val="00232FD4"/>
    <w:rsid w:val="00233371"/>
    <w:rsid w:val="00233F12"/>
    <w:rsid w:val="00233FD5"/>
    <w:rsid w:val="00234151"/>
    <w:rsid w:val="0023456A"/>
    <w:rsid w:val="002347B9"/>
    <w:rsid w:val="00234800"/>
    <w:rsid w:val="002348D2"/>
    <w:rsid w:val="00234CF3"/>
    <w:rsid w:val="00234F8C"/>
    <w:rsid w:val="0023535E"/>
    <w:rsid w:val="00235477"/>
    <w:rsid w:val="00235542"/>
    <w:rsid w:val="0023575C"/>
    <w:rsid w:val="00235AF9"/>
    <w:rsid w:val="00235D96"/>
    <w:rsid w:val="00235DAD"/>
    <w:rsid w:val="0023608F"/>
    <w:rsid w:val="00236662"/>
    <w:rsid w:val="002366A2"/>
    <w:rsid w:val="002369B0"/>
    <w:rsid w:val="00236AA9"/>
    <w:rsid w:val="00236AD8"/>
    <w:rsid w:val="00236B3F"/>
    <w:rsid w:val="0023748D"/>
    <w:rsid w:val="00237584"/>
    <w:rsid w:val="002401F5"/>
    <w:rsid w:val="0024039E"/>
    <w:rsid w:val="002407C9"/>
    <w:rsid w:val="00240967"/>
    <w:rsid w:val="00240E54"/>
    <w:rsid w:val="00240F2A"/>
    <w:rsid w:val="00241456"/>
    <w:rsid w:val="0024145D"/>
    <w:rsid w:val="00241502"/>
    <w:rsid w:val="00241978"/>
    <w:rsid w:val="002419CC"/>
    <w:rsid w:val="00241B48"/>
    <w:rsid w:val="00241CFB"/>
    <w:rsid w:val="00241EFA"/>
    <w:rsid w:val="002421BB"/>
    <w:rsid w:val="00242380"/>
    <w:rsid w:val="0024240F"/>
    <w:rsid w:val="00242879"/>
    <w:rsid w:val="00242946"/>
    <w:rsid w:val="00242B9D"/>
    <w:rsid w:val="00242F3A"/>
    <w:rsid w:val="00243227"/>
    <w:rsid w:val="00243AA9"/>
    <w:rsid w:val="00243C49"/>
    <w:rsid w:val="0024457D"/>
    <w:rsid w:val="00244585"/>
    <w:rsid w:val="00244C2D"/>
    <w:rsid w:val="00244C63"/>
    <w:rsid w:val="00244D2A"/>
    <w:rsid w:val="00244F15"/>
    <w:rsid w:val="002451C5"/>
    <w:rsid w:val="002453AD"/>
    <w:rsid w:val="002454AE"/>
    <w:rsid w:val="00245E6C"/>
    <w:rsid w:val="00245F1F"/>
    <w:rsid w:val="0024633D"/>
    <w:rsid w:val="0024654D"/>
    <w:rsid w:val="0024663B"/>
    <w:rsid w:val="00246700"/>
    <w:rsid w:val="00246B78"/>
    <w:rsid w:val="00246CD7"/>
    <w:rsid w:val="00246F24"/>
    <w:rsid w:val="00247103"/>
    <w:rsid w:val="00250067"/>
    <w:rsid w:val="0025008C"/>
    <w:rsid w:val="002506DE"/>
    <w:rsid w:val="002509B4"/>
    <w:rsid w:val="00250C9A"/>
    <w:rsid w:val="00250FCC"/>
    <w:rsid w:val="002515BF"/>
    <w:rsid w:val="002516DE"/>
    <w:rsid w:val="00251719"/>
    <w:rsid w:val="00251A1E"/>
    <w:rsid w:val="00251F81"/>
    <w:rsid w:val="00251FB0"/>
    <w:rsid w:val="0025205D"/>
    <w:rsid w:val="002523F7"/>
    <w:rsid w:val="00252823"/>
    <w:rsid w:val="002528A8"/>
    <w:rsid w:val="00252BE0"/>
    <w:rsid w:val="00252DA2"/>
    <w:rsid w:val="00252ECD"/>
    <w:rsid w:val="0025322F"/>
    <w:rsid w:val="002532AC"/>
    <w:rsid w:val="00253533"/>
    <w:rsid w:val="00253588"/>
    <w:rsid w:val="00253726"/>
    <w:rsid w:val="002537DB"/>
    <w:rsid w:val="00253A78"/>
    <w:rsid w:val="00253C1D"/>
    <w:rsid w:val="00253CED"/>
    <w:rsid w:val="00254051"/>
    <w:rsid w:val="002544B8"/>
    <w:rsid w:val="002546F4"/>
    <w:rsid w:val="00254DC5"/>
    <w:rsid w:val="00254EAD"/>
    <w:rsid w:val="00254F9A"/>
    <w:rsid w:val="002551D0"/>
    <w:rsid w:val="00255374"/>
    <w:rsid w:val="002553E7"/>
    <w:rsid w:val="0025572D"/>
    <w:rsid w:val="00255780"/>
    <w:rsid w:val="00255976"/>
    <w:rsid w:val="002559BE"/>
    <w:rsid w:val="00255A78"/>
    <w:rsid w:val="00255AC3"/>
    <w:rsid w:val="00255BA9"/>
    <w:rsid w:val="00255D0A"/>
    <w:rsid w:val="00255D4F"/>
    <w:rsid w:val="0025631D"/>
    <w:rsid w:val="00256325"/>
    <w:rsid w:val="00256509"/>
    <w:rsid w:val="0025731C"/>
    <w:rsid w:val="002579E5"/>
    <w:rsid w:val="00257BF4"/>
    <w:rsid w:val="00257C19"/>
    <w:rsid w:val="00257C7D"/>
    <w:rsid w:val="00257F5F"/>
    <w:rsid w:val="00260003"/>
    <w:rsid w:val="0026035D"/>
    <w:rsid w:val="00260493"/>
    <w:rsid w:val="002606D6"/>
    <w:rsid w:val="0026087B"/>
    <w:rsid w:val="00260B3E"/>
    <w:rsid w:val="00260BC5"/>
    <w:rsid w:val="00260D6E"/>
    <w:rsid w:val="00260F0E"/>
    <w:rsid w:val="00261447"/>
    <w:rsid w:val="0026173D"/>
    <w:rsid w:val="002618C5"/>
    <w:rsid w:val="00261B5A"/>
    <w:rsid w:val="00261C93"/>
    <w:rsid w:val="00261C98"/>
    <w:rsid w:val="00262007"/>
    <w:rsid w:val="0026248E"/>
    <w:rsid w:val="002625C0"/>
    <w:rsid w:val="00262914"/>
    <w:rsid w:val="00262BFD"/>
    <w:rsid w:val="00262D30"/>
    <w:rsid w:val="00262D40"/>
    <w:rsid w:val="002631D9"/>
    <w:rsid w:val="0026387F"/>
    <w:rsid w:val="0026394A"/>
    <w:rsid w:val="00263F38"/>
    <w:rsid w:val="002642E2"/>
    <w:rsid w:val="002647BF"/>
    <w:rsid w:val="002647D5"/>
    <w:rsid w:val="002649AA"/>
    <w:rsid w:val="00265032"/>
    <w:rsid w:val="00265095"/>
    <w:rsid w:val="002651FB"/>
    <w:rsid w:val="0026538C"/>
    <w:rsid w:val="00265781"/>
    <w:rsid w:val="00265933"/>
    <w:rsid w:val="00265CBD"/>
    <w:rsid w:val="00266055"/>
    <w:rsid w:val="00266919"/>
    <w:rsid w:val="00266B13"/>
    <w:rsid w:val="00266B23"/>
    <w:rsid w:val="00266B47"/>
    <w:rsid w:val="00266BE5"/>
    <w:rsid w:val="00267570"/>
    <w:rsid w:val="00270011"/>
    <w:rsid w:val="0027036C"/>
    <w:rsid w:val="0027045F"/>
    <w:rsid w:val="00270728"/>
    <w:rsid w:val="00270D42"/>
    <w:rsid w:val="00270DC3"/>
    <w:rsid w:val="00270FA0"/>
    <w:rsid w:val="00270FC8"/>
    <w:rsid w:val="0027102A"/>
    <w:rsid w:val="00271179"/>
    <w:rsid w:val="0027131C"/>
    <w:rsid w:val="002714D5"/>
    <w:rsid w:val="00271538"/>
    <w:rsid w:val="002716CE"/>
    <w:rsid w:val="0027195D"/>
    <w:rsid w:val="002719A1"/>
    <w:rsid w:val="002724CE"/>
    <w:rsid w:val="00272525"/>
    <w:rsid w:val="00272B03"/>
    <w:rsid w:val="00272D70"/>
    <w:rsid w:val="002733E2"/>
    <w:rsid w:val="00273494"/>
    <w:rsid w:val="00273AC5"/>
    <w:rsid w:val="00273FBC"/>
    <w:rsid w:val="002742F6"/>
    <w:rsid w:val="002745EB"/>
    <w:rsid w:val="0027462F"/>
    <w:rsid w:val="00274A08"/>
    <w:rsid w:val="00274BB2"/>
    <w:rsid w:val="00274CB4"/>
    <w:rsid w:val="002750B1"/>
    <w:rsid w:val="0027512D"/>
    <w:rsid w:val="00275293"/>
    <w:rsid w:val="00275859"/>
    <w:rsid w:val="00275AF9"/>
    <w:rsid w:val="00275B67"/>
    <w:rsid w:val="002768F9"/>
    <w:rsid w:val="00276A35"/>
    <w:rsid w:val="00276CF5"/>
    <w:rsid w:val="00276DAE"/>
    <w:rsid w:val="00276EB6"/>
    <w:rsid w:val="00276F36"/>
    <w:rsid w:val="00277032"/>
    <w:rsid w:val="00277114"/>
    <w:rsid w:val="002774DD"/>
    <w:rsid w:val="00277835"/>
    <w:rsid w:val="00277966"/>
    <w:rsid w:val="00277AF3"/>
    <w:rsid w:val="00277FB2"/>
    <w:rsid w:val="0028003E"/>
    <w:rsid w:val="00280122"/>
    <w:rsid w:val="0028027F"/>
    <w:rsid w:val="00280529"/>
    <w:rsid w:val="0028094F"/>
    <w:rsid w:val="00280AB1"/>
    <w:rsid w:val="00281033"/>
    <w:rsid w:val="00281274"/>
    <w:rsid w:val="002816C0"/>
    <w:rsid w:val="00281705"/>
    <w:rsid w:val="00281E52"/>
    <w:rsid w:val="0028276D"/>
    <w:rsid w:val="002827E1"/>
    <w:rsid w:val="0028344F"/>
    <w:rsid w:val="002838E9"/>
    <w:rsid w:val="00283AD1"/>
    <w:rsid w:val="00283C1C"/>
    <w:rsid w:val="00284140"/>
    <w:rsid w:val="002846CE"/>
    <w:rsid w:val="002849D2"/>
    <w:rsid w:val="00284B4D"/>
    <w:rsid w:val="00284BAE"/>
    <w:rsid w:val="00284D2A"/>
    <w:rsid w:val="002851A4"/>
    <w:rsid w:val="0028530E"/>
    <w:rsid w:val="002855BA"/>
    <w:rsid w:val="00285600"/>
    <w:rsid w:val="00285780"/>
    <w:rsid w:val="002859AF"/>
    <w:rsid w:val="00285E5E"/>
    <w:rsid w:val="00286055"/>
    <w:rsid w:val="00286103"/>
    <w:rsid w:val="00286732"/>
    <w:rsid w:val="00286AE7"/>
    <w:rsid w:val="00286C67"/>
    <w:rsid w:val="00286CC6"/>
    <w:rsid w:val="00286DAA"/>
    <w:rsid w:val="00286E87"/>
    <w:rsid w:val="0028701D"/>
    <w:rsid w:val="00287243"/>
    <w:rsid w:val="002872DE"/>
    <w:rsid w:val="00287552"/>
    <w:rsid w:val="00287805"/>
    <w:rsid w:val="00287BED"/>
    <w:rsid w:val="00290647"/>
    <w:rsid w:val="002909E1"/>
    <w:rsid w:val="00290CD3"/>
    <w:rsid w:val="0029112B"/>
    <w:rsid w:val="00291385"/>
    <w:rsid w:val="00291422"/>
    <w:rsid w:val="0029173F"/>
    <w:rsid w:val="002917CF"/>
    <w:rsid w:val="002918C0"/>
    <w:rsid w:val="00291CAD"/>
    <w:rsid w:val="00291E76"/>
    <w:rsid w:val="0029237F"/>
    <w:rsid w:val="00292715"/>
    <w:rsid w:val="00292A70"/>
    <w:rsid w:val="002931EB"/>
    <w:rsid w:val="00293597"/>
    <w:rsid w:val="002938CD"/>
    <w:rsid w:val="00293C64"/>
    <w:rsid w:val="00293E35"/>
    <w:rsid w:val="00293E57"/>
    <w:rsid w:val="002943B2"/>
    <w:rsid w:val="0029451C"/>
    <w:rsid w:val="002947D1"/>
    <w:rsid w:val="002948DF"/>
    <w:rsid w:val="002949E0"/>
    <w:rsid w:val="00294A43"/>
    <w:rsid w:val="00294D90"/>
    <w:rsid w:val="00294E19"/>
    <w:rsid w:val="00294F68"/>
    <w:rsid w:val="0029546B"/>
    <w:rsid w:val="00295F2F"/>
    <w:rsid w:val="0029628D"/>
    <w:rsid w:val="00296F96"/>
    <w:rsid w:val="00297E43"/>
    <w:rsid w:val="00297E4E"/>
    <w:rsid w:val="002A0348"/>
    <w:rsid w:val="002A0365"/>
    <w:rsid w:val="002A06CC"/>
    <w:rsid w:val="002A0749"/>
    <w:rsid w:val="002A0E29"/>
    <w:rsid w:val="002A1B49"/>
    <w:rsid w:val="002A1E92"/>
    <w:rsid w:val="002A1E9C"/>
    <w:rsid w:val="002A204D"/>
    <w:rsid w:val="002A210F"/>
    <w:rsid w:val="002A23ED"/>
    <w:rsid w:val="002A2616"/>
    <w:rsid w:val="002A26E1"/>
    <w:rsid w:val="002A2AC0"/>
    <w:rsid w:val="002A2C30"/>
    <w:rsid w:val="002A335E"/>
    <w:rsid w:val="002A34BD"/>
    <w:rsid w:val="002A368A"/>
    <w:rsid w:val="002A38CC"/>
    <w:rsid w:val="002A3AD5"/>
    <w:rsid w:val="002A3DEC"/>
    <w:rsid w:val="002A4065"/>
    <w:rsid w:val="002A4312"/>
    <w:rsid w:val="002A4322"/>
    <w:rsid w:val="002A4724"/>
    <w:rsid w:val="002A4A36"/>
    <w:rsid w:val="002A4AE6"/>
    <w:rsid w:val="002A4B4D"/>
    <w:rsid w:val="002A4E11"/>
    <w:rsid w:val="002A5090"/>
    <w:rsid w:val="002A56EA"/>
    <w:rsid w:val="002A56F5"/>
    <w:rsid w:val="002A5786"/>
    <w:rsid w:val="002A57D9"/>
    <w:rsid w:val="002A588D"/>
    <w:rsid w:val="002A59F0"/>
    <w:rsid w:val="002A5FEA"/>
    <w:rsid w:val="002A6356"/>
    <w:rsid w:val="002A6432"/>
    <w:rsid w:val="002A658A"/>
    <w:rsid w:val="002A6965"/>
    <w:rsid w:val="002A6A8A"/>
    <w:rsid w:val="002A6B04"/>
    <w:rsid w:val="002A6DD9"/>
    <w:rsid w:val="002A6F25"/>
    <w:rsid w:val="002A6FD3"/>
    <w:rsid w:val="002A72FB"/>
    <w:rsid w:val="002A7309"/>
    <w:rsid w:val="002A784F"/>
    <w:rsid w:val="002B00E5"/>
    <w:rsid w:val="002B03C8"/>
    <w:rsid w:val="002B0618"/>
    <w:rsid w:val="002B0649"/>
    <w:rsid w:val="002B0A7D"/>
    <w:rsid w:val="002B0A9F"/>
    <w:rsid w:val="002B0BC8"/>
    <w:rsid w:val="002B0E85"/>
    <w:rsid w:val="002B0F93"/>
    <w:rsid w:val="002B196A"/>
    <w:rsid w:val="002B1A69"/>
    <w:rsid w:val="002B1BD3"/>
    <w:rsid w:val="002B1F96"/>
    <w:rsid w:val="002B20D7"/>
    <w:rsid w:val="002B2518"/>
    <w:rsid w:val="002B2723"/>
    <w:rsid w:val="002B27D7"/>
    <w:rsid w:val="002B2AF8"/>
    <w:rsid w:val="002B2DBC"/>
    <w:rsid w:val="002B2E4A"/>
    <w:rsid w:val="002B2F4B"/>
    <w:rsid w:val="002B303A"/>
    <w:rsid w:val="002B33DF"/>
    <w:rsid w:val="002B3839"/>
    <w:rsid w:val="002B3A86"/>
    <w:rsid w:val="002B3C37"/>
    <w:rsid w:val="002B434B"/>
    <w:rsid w:val="002B490C"/>
    <w:rsid w:val="002B504B"/>
    <w:rsid w:val="002B538E"/>
    <w:rsid w:val="002B539C"/>
    <w:rsid w:val="002B5992"/>
    <w:rsid w:val="002B59FE"/>
    <w:rsid w:val="002B5C27"/>
    <w:rsid w:val="002B5D44"/>
    <w:rsid w:val="002B5DCA"/>
    <w:rsid w:val="002B62B8"/>
    <w:rsid w:val="002B661E"/>
    <w:rsid w:val="002B6950"/>
    <w:rsid w:val="002B6BDC"/>
    <w:rsid w:val="002B6CEA"/>
    <w:rsid w:val="002B6FE9"/>
    <w:rsid w:val="002B740C"/>
    <w:rsid w:val="002B75B0"/>
    <w:rsid w:val="002B7925"/>
    <w:rsid w:val="002B7951"/>
    <w:rsid w:val="002B7EAF"/>
    <w:rsid w:val="002C0218"/>
    <w:rsid w:val="002C03C7"/>
    <w:rsid w:val="002C0587"/>
    <w:rsid w:val="002C0611"/>
    <w:rsid w:val="002C099C"/>
    <w:rsid w:val="002C0ACB"/>
    <w:rsid w:val="002C0B74"/>
    <w:rsid w:val="002C0C8B"/>
    <w:rsid w:val="002C0CBB"/>
    <w:rsid w:val="002C0D7C"/>
    <w:rsid w:val="002C11D2"/>
    <w:rsid w:val="002C1201"/>
    <w:rsid w:val="002C1215"/>
    <w:rsid w:val="002C13A3"/>
    <w:rsid w:val="002C1460"/>
    <w:rsid w:val="002C157E"/>
    <w:rsid w:val="002C1685"/>
    <w:rsid w:val="002C1871"/>
    <w:rsid w:val="002C18BD"/>
    <w:rsid w:val="002C1C35"/>
    <w:rsid w:val="002C1C6D"/>
    <w:rsid w:val="002C20F2"/>
    <w:rsid w:val="002C242B"/>
    <w:rsid w:val="002C2AF1"/>
    <w:rsid w:val="002C2E37"/>
    <w:rsid w:val="002C2E5C"/>
    <w:rsid w:val="002C306D"/>
    <w:rsid w:val="002C30EA"/>
    <w:rsid w:val="002C3176"/>
    <w:rsid w:val="002C3434"/>
    <w:rsid w:val="002C37CB"/>
    <w:rsid w:val="002C38B2"/>
    <w:rsid w:val="002C3B23"/>
    <w:rsid w:val="002C3C16"/>
    <w:rsid w:val="002C3C77"/>
    <w:rsid w:val="002C3DC2"/>
    <w:rsid w:val="002C3F54"/>
    <w:rsid w:val="002C3F7C"/>
    <w:rsid w:val="002C3F9C"/>
    <w:rsid w:val="002C3FA1"/>
    <w:rsid w:val="002C445B"/>
    <w:rsid w:val="002C4AD6"/>
    <w:rsid w:val="002C4B04"/>
    <w:rsid w:val="002C4D44"/>
    <w:rsid w:val="002C4EAF"/>
    <w:rsid w:val="002C4EC1"/>
    <w:rsid w:val="002C4F7F"/>
    <w:rsid w:val="002C51A7"/>
    <w:rsid w:val="002C5AFA"/>
    <w:rsid w:val="002C5DB1"/>
    <w:rsid w:val="002C665E"/>
    <w:rsid w:val="002C69B1"/>
    <w:rsid w:val="002C6A67"/>
    <w:rsid w:val="002C714D"/>
    <w:rsid w:val="002C7230"/>
    <w:rsid w:val="002C73E3"/>
    <w:rsid w:val="002C7476"/>
    <w:rsid w:val="002C74BE"/>
    <w:rsid w:val="002C7828"/>
    <w:rsid w:val="002C78F6"/>
    <w:rsid w:val="002C7AF8"/>
    <w:rsid w:val="002C7D5A"/>
    <w:rsid w:val="002C7DF5"/>
    <w:rsid w:val="002D00E1"/>
    <w:rsid w:val="002D0439"/>
    <w:rsid w:val="002D0D81"/>
    <w:rsid w:val="002D0DAB"/>
    <w:rsid w:val="002D0E1B"/>
    <w:rsid w:val="002D11B7"/>
    <w:rsid w:val="002D1B07"/>
    <w:rsid w:val="002D1B86"/>
    <w:rsid w:val="002D1BD6"/>
    <w:rsid w:val="002D1E7C"/>
    <w:rsid w:val="002D2028"/>
    <w:rsid w:val="002D2138"/>
    <w:rsid w:val="002D2915"/>
    <w:rsid w:val="002D2D24"/>
    <w:rsid w:val="002D3055"/>
    <w:rsid w:val="002D3185"/>
    <w:rsid w:val="002D31E9"/>
    <w:rsid w:val="002D3A70"/>
    <w:rsid w:val="002D3B7C"/>
    <w:rsid w:val="002D3BBC"/>
    <w:rsid w:val="002D3C29"/>
    <w:rsid w:val="002D4171"/>
    <w:rsid w:val="002D438A"/>
    <w:rsid w:val="002D43D4"/>
    <w:rsid w:val="002D441A"/>
    <w:rsid w:val="002D50D9"/>
    <w:rsid w:val="002D5152"/>
    <w:rsid w:val="002D5276"/>
    <w:rsid w:val="002D534F"/>
    <w:rsid w:val="002D53C8"/>
    <w:rsid w:val="002D556F"/>
    <w:rsid w:val="002D56E4"/>
    <w:rsid w:val="002D5738"/>
    <w:rsid w:val="002D586F"/>
    <w:rsid w:val="002D59A2"/>
    <w:rsid w:val="002D5B8F"/>
    <w:rsid w:val="002D5D36"/>
    <w:rsid w:val="002D5E53"/>
    <w:rsid w:val="002D683D"/>
    <w:rsid w:val="002D685F"/>
    <w:rsid w:val="002D69BD"/>
    <w:rsid w:val="002D6AAD"/>
    <w:rsid w:val="002D72CC"/>
    <w:rsid w:val="002E0038"/>
    <w:rsid w:val="002E01B5"/>
    <w:rsid w:val="002E02C9"/>
    <w:rsid w:val="002E0319"/>
    <w:rsid w:val="002E08E2"/>
    <w:rsid w:val="002E1093"/>
    <w:rsid w:val="002E109E"/>
    <w:rsid w:val="002E173A"/>
    <w:rsid w:val="002E179B"/>
    <w:rsid w:val="002E1A17"/>
    <w:rsid w:val="002E1B56"/>
    <w:rsid w:val="002E1BD8"/>
    <w:rsid w:val="002E1C9E"/>
    <w:rsid w:val="002E1E4E"/>
    <w:rsid w:val="002E1F9D"/>
    <w:rsid w:val="002E211E"/>
    <w:rsid w:val="002E215A"/>
    <w:rsid w:val="002E2454"/>
    <w:rsid w:val="002E257B"/>
    <w:rsid w:val="002E2618"/>
    <w:rsid w:val="002E304D"/>
    <w:rsid w:val="002E3277"/>
    <w:rsid w:val="002E3499"/>
    <w:rsid w:val="002E3539"/>
    <w:rsid w:val="002E3802"/>
    <w:rsid w:val="002E3C65"/>
    <w:rsid w:val="002E3D14"/>
    <w:rsid w:val="002E3F40"/>
    <w:rsid w:val="002E3F5B"/>
    <w:rsid w:val="002E4362"/>
    <w:rsid w:val="002E4799"/>
    <w:rsid w:val="002E47FD"/>
    <w:rsid w:val="002E532D"/>
    <w:rsid w:val="002E574A"/>
    <w:rsid w:val="002E596D"/>
    <w:rsid w:val="002E5B07"/>
    <w:rsid w:val="002E612F"/>
    <w:rsid w:val="002E6369"/>
    <w:rsid w:val="002E639E"/>
    <w:rsid w:val="002E63D9"/>
    <w:rsid w:val="002E640E"/>
    <w:rsid w:val="002E683E"/>
    <w:rsid w:val="002E6F0F"/>
    <w:rsid w:val="002E70D5"/>
    <w:rsid w:val="002E739D"/>
    <w:rsid w:val="002E7460"/>
    <w:rsid w:val="002E757D"/>
    <w:rsid w:val="002E76B8"/>
    <w:rsid w:val="002E7A0D"/>
    <w:rsid w:val="002E7F31"/>
    <w:rsid w:val="002F0066"/>
    <w:rsid w:val="002F08CD"/>
    <w:rsid w:val="002F0BF1"/>
    <w:rsid w:val="002F0C28"/>
    <w:rsid w:val="002F0C5C"/>
    <w:rsid w:val="002F0C62"/>
    <w:rsid w:val="002F0EBC"/>
    <w:rsid w:val="002F1988"/>
    <w:rsid w:val="002F1A31"/>
    <w:rsid w:val="002F2559"/>
    <w:rsid w:val="002F269B"/>
    <w:rsid w:val="002F281C"/>
    <w:rsid w:val="002F2858"/>
    <w:rsid w:val="002F2999"/>
    <w:rsid w:val="002F2D93"/>
    <w:rsid w:val="002F3CDE"/>
    <w:rsid w:val="002F4087"/>
    <w:rsid w:val="002F4533"/>
    <w:rsid w:val="002F4CDA"/>
    <w:rsid w:val="002F559A"/>
    <w:rsid w:val="002F5DD6"/>
    <w:rsid w:val="002F5FEA"/>
    <w:rsid w:val="002F63E7"/>
    <w:rsid w:val="002F6860"/>
    <w:rsid w:val="002F6A6A"/>
    <w:rsid w:val="002F71A0"/>
    <w:rsid w:val="002F7734"/>
    <w:rsid w:val="002F7BE3"/>
    <w:rsid w:val="002F7E6A"/>
    <w:rsid w:val="003000AD"/>
    <w:rsid w:val="00300165"/>
    <w:rsid w:val="003002D5"/>
    <w:rsid w:val="00300445"/>
    <w:rsid w:val="003008C7"/>
    <w:rsid w:val="00300978"/>
    <w:rsid w:val="00300CB8"/>
    <w:rsid w:val="00300E94"/>
    <w:rsid w:val="00300F00"/>
    <w:rsid w:val="00300F3F"/>
    <w:rsid w:val="003010CF"/>
    <w:rsid w:val="00301211"/>
    <w:rsid w:val="003012C1"/>
    <w:rsid w:val="00301B53"/>
    <w:rsid w:val="00301B9B"/>
    <w:rsid w:val="00301FDF"/>
    <w:rsid w:val="00302059"/>
    <w:rsid w:val="00302242"/>
    <w:rsid w:val="003024D3"/>
    <w:rsid w:val="00302523"/>
    <w:rsid w:val="00302AA3"/>
    <w:rsid w:val="00302BA9"/>
    <w:rsid w:val="00302C0A"/>
    <w:rsid w:val="00302F2F"/>
    <w:rsid w:val="003033BB"/>
    <w:rsid w:val="00303440"/>
    <w:rsid w:val="003035EC"/>
    <w:rsid w:val="00303778"/>
    <w:rsid w:val="003043FA"/>
    <w:rsid w:val="0030466E"/>
    <w:rsid w:val="003046AF"/>
    <w:rsid w:val="00304AD8"/>
    <w:rsid w:val="00304D9B"/>
    <w:rsid w:val="00304DED"/>
    <w:rsid w:val="00304E7F"/>
    <w:rsid w:val="00304F5A"/>
    <w:rsid w:val="00305007"/>
    <w:rsid w:val="00305496"/>
    <w:rsid w:val="003054B7"/>
    <w:rsid w:val="00305D30"/>
    <w:rsid w:val="00305FF9"/>
    <w:rsid w:val="00306145"/>
    <w:rsid w:val="00306199"/>
    <w:rsid w:val="00306827"/>
    <w:rsid w:val="00306A6D"/>
    <w:rsid w:val="00306E6B"/>
    <w:rsid w:val="0030723C"/>
    <w:rsid w:val="00307417"/>
    <w:rsid w:val="003079BA"/>
    <w:rsid w:val="003079FB"/>
    <w:rsid w:val="003100C8"/>
    <w:rsid w:val="00310445"/>
    <w:rsid w:val="00311161"/>
    <w:rsid w:val="00311877"/>
    <w:rsid w:val="00311EE6"/>
    <w:rsid w:val="00312110"/>
    <w:rsid w:val="00312400"/>
    <w:rsid w:val="00312511"/>
    <w:rsid w:val="003126CA"/>
    <w:rsid w:val="00312739"/>
    <w:rsid w:val="00312CBD"/>
    <w:rsid w:val="00312D10"/>
    <w:rsid w:val="00312F1E"/>
    <w:rsid w:val="00312FAB"/>
    <w:rsid w:val="00313AD6"/>
    <w:rsid w:val="00313C7D"/>
    <w:rsid w:val="00313F54"/>
    <w:rsid w:val="003141FA"/>
    <w:rsid w:val="0031454A"/>
    <w:rsid w:val="003149C3"/>
    <w:rsid w:val="00314C4F"/>
    <w:rsid w:val="00314F2F"/>
    <w:rsid w:val="003152FF"/>
    <w:rsid w:val="0031569F"/>
    <w:rsid w:val="003156C5"/>
    <w:rsid w:val="00316533"/>
    <w:rsid w:val="0031681A"/>
    <w:rsid w:val="003168FA"/>
    <w:rsid w:val="00316B2D"/>
    <w:rsid w:val="00316DFF"/>
    <w:rsid w:val="00316E3F"/>
    <w:rsid w:val="00317020"/>
    <w:rsid w:val="00317303"/>
    <w:rsid w:val="003178DA"/>
    <w:rsid w:val="00317A74"/>
    <w:rsid w:val="00317DB8"/>
    <w:rsid w:val="00317E6F"/>
    <w:rsid w:val="0032006E"/>
    <w:rsid w:val="00320085"/>
    <w:rsid w:val="003202D9"/>
    <w:rsid w:val="00320325"/>
    <w:rsid w:val="003203CE"/>
    <w:rsid w:val="003203F5"/>
    <w:rsid w:val="00320618"/>
    <w:rsid w:val="00320887"/>
    <w:rsid w:val="003209DC"/>
    <w:rsid w:val="00320D37"/>
    <w:rsid w:val="00320F61"/>
    <w:rsid w:val="0032100B"/>
    <w:rsid w:val="00321507"/>
    <w:rsid w:val="003217BB"/>
    <w:rsid w:val="00321BD7"/>
    <w:rsid w:val="00321FFE"/>
    <w:rsid w:val="00322217"/>
    <w:rsid w:val="00322224"/>
    <w:rsid w:val="00322241"/>
    <w:rsid w:val="003225F2"/>
    <w:rsid w:val="0032260F"/>
    <w:rsid w:val="003227FF"/>
    <w:rsid w:val="003228B8"/>
    <w:rsid w:val="003228DA"/>
    <w:rsid w:val="00322B78"/>
    <w:rsid w:val="00322E09"/>
    <w:rsid w:val="00322E8B"/>
    <w:rsid w:val="00322EBA"/>
    <w:rsid w:val="00323331"/>
    <w:rsid w:val="003233CB"/>
    <w:rsid w:val="00323750"/>
    <w:rsid w:val="0032377E"/>
    <w:rsid w:val="00323A60"/>
    <w:rsid w:val="00323D6B"/>
    <w:rsid w:val="00323E42"/>
    <w:rsid w:val="00324006"/>
    <w:rsid w:val="00324035"/>
    <w:rsid w:val="0032449C"/>
    <w:rsid w:val="003245D2"/>
    <w:rsid w:val="003246E6"/>
    <w:rsid w:val="00324BD1"/>
    <w:rsid w:val="00325725"/>
    <w:rsid w:val="00325E3C"/>
    <w:rsid w:val="0032632C"/>
    <w:rsid w:val="00326388"/>
    <w:rsid w:val="00326957"/>
    <w:rsid w:val="00326AE2"/>
    <w:rsid w:val="00326E13"/>
    <w:rsid w:val="00326E37"/>
    <w:rsid w:val="00326EEA"/>
    <w:rsid w:val="00326F8C"/>
    <w:rsid w:val="00327180"/>
    <w:rsid w:val="00327792"/>
    <w:rsid w:val="00327D03"/>
    <w:rsid w:val="00327E2B"/>
    <w:rsid w:val="003302E9"/>
    <w:rsid w:val="003308BA"/>
    <w:rsid w:val="00330D56"/>
    <w:rsid w:val="00330EC6"/>
    <w:rsid w:val="003311E9"/>
    <w:rsid w:val="00331426"/>
    <w:rsid w:val="00331621"/>
    <w:rsid w:val="0033171D"/>
    <w:rsid w:val="00331949"/>
    <w:rsid w:val="00331EE8"/>
    <w:rsid w:val="00331F28"/>
    <w:rsid w:val="00331FC3"/>
    <w:rsid w:val="0033200E"/>
    <w:rsid w:val="003323FF"/>
    <w:rsid w:val="00332414"/>
    <w:rsid w:val="00332E41"/>
    <w:rsid w:val="003336B3"/>
    <w:rsid w:val="00333814"/>
    <w:rsid w:val="00333E43"/>
    <w:rsid w:val="003343A9"/>
    <w:rsid w:val="003343EC"/>
    <w:rsid w:val="00334431"/>
    <w:rsid w:val="00334450"/>
    <w:rsid w:val="00334725"/>
    <w:rsid w:val="0033495D"/>
    <w:rsid w:val="00334AE1"/>
    <w:rsid w:val="0033536B"/>
    <w:rsid w:val="003353DC"/>
    <w:rsid w:val="003354A9"/>
    <w:rsid w:val="0033586A"/>
    <w:rsid w:val="00335B75"/>
    <w:rsid w:val="00335D8C"/>
    <w:rsid w:val="00335DA8"/>
    <w:rsid w:val="00336072"/>
    <w:rsid w:val="00336237"/>
    <w:rsid w:val="003363A1"/>
    <w:rsid w:val="0033668B"/>
    <w:rsid w:val="00336833"/>
    <w:rsid w:val="003368E9"/>
    <w:rsid w:val="00336A26"/>
    <w:rsid w:val="00336F96"/>
    <w:rsid w:val="003373D2"/>
    <w:rsid w:val="003375CD"/>
    <w:rsid w:val="00337ACD"/>
    <w:rsid w:val="00337AF2"/>
    <w:rsid w:val="00337C17"/>
    <w:rsid w:val="00337F31"/>
    <w:rsid w:val="0034009D"/>
    <w:rsid w:val="0034017A"/>
    <w:rsid w:val="00340358"/>
    <w:rsid w:val="00340CD2"/>
    <w:rsid w:val="0034163E"/>
    <w:rsid w:val="00341749"/>
    <w:rsid w:val="00341F43"/>
    <w:rsid w:val="0034226D"/>
    <w:rsid w:val="003426C9"/>
    <w:rsid w:val="00342972"/>
    <w:rsid w:val="00342BBF"/>
    <w:rsid w:val="00342CF0"/>
    <w:rsid w:val="00342D9C"/>
    <w:rsid w:val="00342E80"/>
    <w:rsid w:val="00342FDD"/>
    <w:rsid w:val="00343118"/>
    <w:rsid w:val="003431F8"/>
    <w:rsid w:val="00343C91"/>
    <w:rsid w:val="00343F15"/>
    <w:rsid w:val="00343FC3"/>
    <w:rsid w:val="0034429B"/>
    <w:rsid w:val="003442D8"/>
    <w:rsid w:val="00344866"/>
    <w:rsid w:val="00344ED9"/>
    <w:rsid w:val="00345402"/>
    <w:rsid w:val="00345ACA"/>
    <w:rsid w:val="00345C56"/>
    <w:rsid w:val="00345D78"/>
    <w:rsid w:val="00346035"/>
    <w:rsid w:val="0034638C"/>
    <w:rsid w:val="003463E8"/>
    <w:rsid w:val="003464AC"/>
    <w:rsid w:val="00346761"/>
    <w:rsid w:val="00346DBD"/>
    <w:rsid w:val="00346DCB"/>
    <w:rsid w:val="00346F7F"/>
    <w:rsid w:val="00346FFF"/>
    <w:rsid w:val="00347361"/>
    <w:rsid w:val="00347715"/>
    <w:rsid w:val="00347CBB"/>
    <w:rsid w:val="00347E78"/>
    <w:rsid w:val="00350108"/>
    <w:rsid w:val="0035027C"/>
    <w:rsid w:val="00350762"/>
    <w:rsid w:val="003507A8"/>
    <w:rsid w:val="003507C4"/>
    <w:rsid w:val="00350C34"/>
    <w:rsid w:val="00350F90"/>
    <w:rsid w:val="00350F96"/>
    <w:rsid w:val="00351245"/>
    <w:rsid w:val="00351271"/>
    <w:rsid w:val="0035152D"/>
    <w:rsid w:val="003517E3"/>
    <w:rsid w:val="003519A1"/>
    <w:rsid w:val="00351AAE"/>
    <w:rsid w:val="00351CEF"/>
    <w:rsid w:val="00351F62"/>
    <w:rsid w:val="00352480"/>
    <w:rsid w:val="00352482"/>
    <w:rsid w:val="003524C3"/>
    <w:rsid w:val="00352552"/>
    <w:rsid w:val="0035270D"/>
    <w:rsid w:val="0035275F"/>
    <w:rsid w:val="00352BBC"/>
    <w:rsid w:val="00352F64"/>
    <w:rsid w:val="003530D2"/>
    <w:rsid w:val="00353136"/>
    <w:rsid w:val="0035331A"/>
    <w:rsid w:val="003534E1"/>
    <w:rsid w:val="00353665"/>
    <w:rsid w:val="0035382D"/>
    <w:rsid w:val="00353913"/>
    <w:rsid w:val="00353A62"/>
    <w:rsid w:val="00353EBC"/>
    <w:rsid w:val="00353F59"/>
    <w:rsid w:val="003540FA"/>
    <w:rsid w:val="003542E5"/>
    <w:rsid w:val="003544FA"/>
    <w:rsid w:val="0035463B"/>
    <w:rsid w:val="0035483A"/>
    <w:rsid w:val="003548D8"/>
    <w:rsid w:val="003554CA"/>
    <w:rsid w:val="003556A0"/>
    <w:rsid w:val="0035582E"/>
    <w:rsid w:val="00355918"/>
    <w:rsid w:val="00355EAB"/>
    <w:rsid w:val="00356085"/>
    <w:rsid w:val="003570FD"/>
    <w:rsid w:val="00357403"/>
    <w:rsid w:val="003574BA"/>
    <w:rsid w:val="0035767D"/>
    <w:rsid w:val="00357CB0"/>
    <w:rsid w:val="00357D3B"/>
    <w:rsid w:val="00360232"/>
    <w:rsid w:val="0036026C"/>
    <w:rsid w:val="003602E0"/>
    <w:rsid w:val="003607B3"/>
    <w:rsid w:val="00360CB0"/>
    <w:rsid w:val="00360D01"/>
    <w:rsid w:val="00360D7E"/>
    <w:rsid w:val="00360E83"/>
    <w:rsid w:val="00361A63"/>
    <w:rsid w:val="00361B72"/>
    <w:rsid w:val="00361C82"/>
    <w:rsid w:val="00361F3B"/>
    <w:rsid w:val="00361F46"/>
    <w:rsid w:val="0036209B"/>
    <w:rsid w:val="00362569"/>
    <w:rsid w:val="003626F0"/>
    <w:rsid w:val="00362808"/>
    <w:rsid w:val="0036282A"/>
    <w:rsid w:val="0036312C"/>
    <w:rsid w:val="00363351"/>
    <w:rsid w:val="003636CD"/>
    <w:rsid w:val="0036390A"/>
    <w:rsid w:val="00363ABF"/>
    <w:rsid w:val="00363AD7"/>
    <w:rsid w:val="00363D3E"/>
    <w:rsid w:val="003643B1"/>
    <w:rsid w:val="0036487C"/>
    <w:rsid w:val="00364D41"/>
    <w:rsid w:val="00364D8A"/>
    <w:rsid w:val="00364FFE"/>
    <w:rsid w:val="00365264"/>
    <w:rsid w:val="00365411"/>
    <w:rsid w:val="003655E9"/>
    <w:rsid w:val="003656B4"/>
    <w:rsid w:val="00365A94"/>
    <w:rsid w:val="00365C69"/>
    <w:rsid w:val="00365C6F"/>
    <w:rsid w:val="00365DAF"/>
    <w:rsid w:val="00365E44"/>
    <w:rsid w:val="00365FA2"/>
    <w:rsid w:val="00366067"/>
    <w:rsid w:val="00366346"/>
    <w:rsid w:val="00366487"/>
    <w:rsid w:val="003664B0"/>
    <w:rsid w:val="00366648"/>
    <w:rsid w:val="00366A5F"/>
    <w:rsid w:val="00366B67"/>
    <w:rsid w:val="00366C23"/>
    <w:rsid w:val="00366C69"/>
    <w:rsid w:val="00366E37"/>
    <w:rsid w:val="00366EE5"/>
    <w:rsid w:val="00366FF2"/>
    <w:rsid w:val="00367441"/>
    <w:rsid w:val="00367471"/>
    <w:rsid w:val="00367B1D"/>
    <w:rsid w:val="00367C44"/>
    <w:rsid w:val="00367CEE"/>
    <w:rsid w:val="003707F6"/>
    <w:rsid w:val="00370E4F"/>
    <w:rsid w:val="00371215"/>
    <w:rsid w:val="0037126F"/>
    <w:rsid w:val="00371271"/>
    <w:rsid w:val="0037131E"/>
    <w:rsid w:val="003715D0"/>
    <w:rsid w:val="00371C2A"/>
    <w:rsid w:val="00371CB1"/>
    <w:rsid w:val="00372630"/>
    <w:rsid w:val="00372CA6"/>
    <w:rsid w:val="00372CE9"/>
    <w:rsid w:val="00372E03"/>
    <w:rsid w:val="00372E21"/>
    <w:rsid w:val="00372F0D"/>
    <w:rsid w:val="003734BD"/>
    <w:rsid w:val="00373A3A"/>
    <w:rsid w:val="00373BB9"/>
    <w:rsid w:val="00374059"/>
    <w:rsid w:val="0037418C"/>
    <w:rsid w:val="003742C6"/>
    <w:rsid w:val="003748F7"/>
    <w:rsid w:val="003749FB"/>
    <w:rsid w:val="00374DF4"/>
    <w:rsid w:val="00374E42"/>
    <w:rsid w:val="0037535B"/>
    <w:rsid w:val="0037536D"/>
    <w:rsid w:val="00375394"/>
    <w:rsid w:val="0037552D"/>
    <w:rsid w:val="003755E9"/>
    <w:rsid w:val="003756DB"/>
    <w:rsid w:val="00375813"/>
    <w:rsid w:val="00375958"/>
    <w:rsid w:val="00375C2A"/>
    <w:rsid w:val="00375E0C"/>
    <w:rsid w:val="00376389"/>
    <w:rsid w:val="00376814"/>
    <w:rsid w:val="00376833"/>
    <w:rsid w:val="00376991"/>
    <w:rsid w:val="003770BB"/>
    <w:rsid w:val="00377202"/>
    <w:rsid w:val="0037748C"/>
    <w:rsid w:val="003774D0"/>
    <w:rsid w:val="003776B5"/>
    <w:rsid w:val="0037771A"/>
    <w:rsid w:val="00377BAD"/>
    <w:rsid w:val="00377E73"/>
    <w:rsid w:val="003800FF"/>
    <w:rsid w:val="00380144"/>
    <w:rsid w:val="00380241"/>
    <w:rsid w:val="003802DC"/>
    <w:rsid w:val="00380640"/>
    <w:rsid w:val="003807F0"/>
    <w:rsid w:val="00380C2C"/>
    <w:rsid w:val="00380E4E"/>
    <w:rsid w:val="00380EBB"/>
    <w:rsid w:val="00380FBF"/>
    <w:rsid w:val="003810F3"/>
    <w:rsid w:val="00381156"/>
    <w:rsid w:val="003811EF"/>
    <w:rsid w:val="0038155A"/>
    <w:rsid w:val="003815A6"/>
    <w:rsid w:val="0038168A"/>
    <w:rsid w:val="00381F72"/>
    <w:rsid w:val="003820E9"/>
    <w:rsid w:val="003821B9"/>
    <w:rsid w:val="0038256A"/>
    <w:rsid w:val="00382A43"/>
    <w:rsid w:val="00382D60"/>
    <w:rsid w:val="00382F29"/>
    <w:rsid w:val="003830B6"/>
    <w:rsid w:val="00383494"/>
    <w:rsid w:val="003836BD"/>
    <w:rsid w:val="003836CA"/>
    <w:rsid w:val="00383714"/>
    <w:rsid w:val="003837F7"/>
    <w:rsid w:val="0038388F"/>
    <w:rsid w:val="00383AAE"/>
    <w:rsid w:val="00383C8D"/>
    <w:rsid w:val="00383E5E"/>
    <w:rsid w:val="00384069"/>
    <w:rsid w:val="0038415C"/>
    <w:rsid w:val="003847EE"/>
    <w:rsid w:val="0038483C"/>
    <w:rsid w:val="0038506D"/>
    <w:rsid w:val="003850C0"/>
    <w:rsid w:val="003852FB"/>
    <w:rsid w:val="00385429"/>
    <w:rsid w:val="00385B05"/>
    <w:rsid w:val="00385C42"/>
    <w:rsid w:val="00385CFF"/>
    <w:rsid w:val="00386071"/>
    <w:rsid w:val="00386382"/>
    <w:rsid w:val="00386395"/>
    <w:rsid w:val="003865EF"/>
    <w:rsid w:val="0038676D"/>
    <w:rsid w:val="00386BA9"/>
    <w:rsid w:val="00386DCF"/>
    <w:rsid w:val="00386F64"/>
    <w:rsid w:val="0038711D"/>
    <w:rsid w:val="00387192"/>
    <w:rsid w:val="003876EB"/>
    <w:rsid w:val="0038791B"/>
    <w:rsid w:val="00387935"/>
    <w:rsid w:val="00387BAB"/>
    <w:rsid w:val="00387F96"/>
    <w:rsid w:val="00390017"/>
    <w:rsid w:val="003900ED"/>
    <w:rsid w:val="003901A3"/>
    <w:rsid w:val="0039047F"/>
    <w:rsid w:val="0039072F"/>
    <w:rsid w:val="0039089E"/>
    <w:rsid w:val="00390D82"/>
    <w:rsid w:val="00390EC7"/>
    <w:rsid w:val="00391154"/>
    <w:rsid w:val="0039162F"/>
    <w:rsid w:val="003919F6"/>
    <w:rsid w:val="0039218D"/>
    <w:rsid w:val="003922B6"/>
    <w:rsid w:val="0039285F"/>
    <w:rsid w:val="00392B93"/>
    <w:rsid w:val="00392F6E"/>
    <w:rsid w:val="003932BB"/>
    <w:rsid w:val="003933D3"/>
    <w:rsid w:val="003936E2"/>
    <w:rsid w:val="00394054"/>
    <w:rsid w:val="003940B9"/>
    <w:rsid w:val="003940CE"/>
    <w:rsid w:val="003940FC"/>
    <w:rsid w:val="0039417A"/>
    <w:rsid w:val="00394408"/>
    <w:rsid w:val="003945D8"/>
    <w:rsid w:val="003946F8"/>
    <w:rsid w:val="00394739"/>
    <w:rsid w:val="00394B7F"/>
    <w:rsid w:val="00394D09"/>
    <w:rsid w:val="003951F0"/>
    <w:rsid w:val="00395826"/>
    <w:rsid w:val="00395A5D"/>
    <w:rsid w:val="00395F4F"/>
    <w:rsid w:val="00396052"/>
    <w:rsid w:val="00396425"/>
    <w:rsid w:val="003964ED"/>
    <w:rsid w:val="00396B9F"/>
    <w:rsid w:val="00396BD3"/>
    <w:rsid w:val="00396CB2"/>
    <w:rsid w:val="00396D33"/>
    <w:rsid w:val="003970D0"/>
    <w:rsid w:val="0039723D"/>
    <w:rsid w:val="003972D0"/>
    <w:rsid w:val="0039738B"/>
    <w:rsid w:val="00397BB6"/>
    <w:rsid w:val="00397C1D"/>
    <w:rsid w:val="00397D21"/>
    <w:rsid w:val="003A015A"/>
    <w:rsid w:val="003A0FAF"/>
    <w:rsid w:val="003A12BC"/>
    <w:rsid w:val="003A14EA"/>
    <w:rsid w:val="003A150D"/>
    <w:rsid w:val="003A15B6"/>
    <w:rsid w:val="003A166D"/>
    <w:rsid w:val="003A180F"/>
    <w:rsid w:val="003A18DD"/>
    <w:rsid w:val="003A20AA"/>
    <w:rsid w:val="003A20C8"/>
    <w:rsid w:val="003A24C9"/>
    <w:rsid w:val="003A25DD"/>
    <w:rsid w:val="003A271A"/>
    <w:rsid w:val="003A2C29"/>
    <w:rsid w:val="003A2C8E"/>
    <w:rsid w:val="003A2C9B"/>
    <w:rsid w:val="003A2E8D"/>
    <w:rsid w:val="003A2EC3"/>
    <w:rsid w:val="003A3340"/>
    <w:rsid w:val="003A36F2"/>
    <w:rsid w:val="003A3807"/>
    <w:rsid w:val="003A38FF"/>
    <w:rsid w:val="003A3C14"/>
    <w:rsid w:val="003A3D39"/>
    <w:rsid w:val="003A3D54"/>
    <w:rsid w:val="003A3D7A"/>
    <w:rsid w:val="003A3EC7"/>
    <w:rsid w:val="003A3FF8"/>
    <w:rsid w:val="003A4075"/>
    <w:rsid w:val="003A40B4"/>
    <w:rsid w:val="003A40F8"/>
    <w:rsid w:val="003A44F2"/>
    <w:rsid w:val="003A4A6D"/>
    <w:rsid w:val="003A4C3F"/>
    <w:rsid w:val="003A4F11"/>
    <w:rsid w:val="003A4FC3"/>
    <w:rsid w:val="003A5797"/>
    <w:rsid w:val="003A597E"/>
    <w:rsid w:val="003A59C8"/>
    <w:rsid w:val="003A5A32"/>
    <w:rsid w:val="003A5A88"/>
    <w:rsid w:val="003A5B1B"/>
    <w:rsid w:val="003A5BAD"/>
    <w:rsid w:val="003A5BF1"/>
    <w:rsid w:val="003A5C22"/>
    <w:rsid w:val="003A60CB"/>
    <w:rsid w:val="003A6476"/>
    <w:rsid w:val="003A6977"/>
    <w:rsid w:val="003A7702"/>
    <w:rsid w:val="003A7834"/>
    <w:rsid w:val="003A7881"/>
    <w:rsid w:val="003B04E0"/>
    <w:rsid w:val="003B0639"/>
    <w:rsid w:val="003B066C"/>
    <w:rsid w:val="003B0701"/>
    <w:rsid w:val="003B07FA"/>
    <w:rsid w:val="003B0AD1"/>
    <w:rsid w:val="003B0AD9"/>
    <w:rsid w:val="003B0B5B"/>
    <w:rsid w:val="003B0CE2"/>
    <w:rsid w:val="003B0DEF"/>
    <w:rsid w:val="003B0E79"/>
    <w:rsid w:val="003B0F1B"/>
    <w:rsid w:val="003B1581"/>
    <w:rsid w:val="003B15BB"/>
    <w:rsid w:val="003B18FA"/>
    <w:rsid w:val="003B1902"/>
    <w:rsid w:val="003B19A2"/>
    <w:rsid w:val="003B1AE1"/>
    <w:rsid w:val="003B1B3F"/>
    <w:rsid w:val="003B1F86"/>
    <w:rsid w:val="003B2294"/>
    <w:rsid w:val="003B267E"/>
    <w:rsid w:val="003B2984"/>
    <w:rsid w:val="003B2994"/>
    <w:rsid w:val="003B2AB7"/>
    <w:rsid w:val="003B2B44"/>
    <w:rsid w:val="003B31B1"/>
    <w:rsid w:val="003B31EE"/>
    <w:rsid w:val="003B343C"/>
    <w:rsid w:val="003B3575"/>
    <w:rsid w:val="003B35DF"/>
    <w:rsid w:val="003B3720"/>
    <w:rsid w:val="003B38D1"/>
    <w:rsid w:val="003B415F"/>
    <w:rsid w:val="003B4363"/>
    <w:rsid w:val="003B4515"/>
    <w:rsid w:val="003B4700"/>
    <w:rsid w:val="003B4E66"/>
    <w:rsid w:val="003B4E9B"/>
    <w:rsid w:val="003B4FAE"/>
    <w:rsid w:val="003B5040"/>
    <w:rsid w:val="003B5070"/>
    <w:rsid w:val="003B50BC"/>
    <w:rsid w:val="003B518D"/>
    <w:rsid w:val="003B5511"/>
    <w:rsid w:val="003B551C"/>
    <w:rsid w:val="003B5618"/>
    <w:rsid w:val="003B58C7"/>
    <w:rsid w:val="003B5D97"/>
    <w:rsid w:val="003B6197"/>
    <w:rsid w:val="003B63A4"/>
    <w:rsid w:val="003B68FE"/>
    <w:rsid w:val="003B69FF"/>
    <w:rsid w:val="003B6B1E"/>
    <w:rsid w:val="003B6D7D"/>
    <w:rsid w:val="003B6EF4"/>
    <w:rsid w:val="003B7405"/>
    <w:rsid w:val="003B7BEE"/>
    <w:rsid w:val="003B7D7E"/>
    <w:rsid w:val="003C04B9"/>
    <w:rsid w:val="003C0E0C"/>
    <w:rsid w:val="003C1012"/>
    <w:rsid w:val="003C11C9"/>
    <w:rsid w:val="003C1229"/>
    <w:rsid w:val="003C1242"/>
    <w:rsid w:val="003C149B"/>
    <w:rsid w:val="003C15B7"/>
    <w:rsid w:val="003C1BF7"/>
    <w:rsid w:val="003C1E6D"/>
    <w:rsid w:val="003C1E7F"/>
    <w:rsid w:val="003C1F46"/>
    <w:rsid w:val="003C1FD4"/>
    <w:rsid w:val="003C213D"/>
    <w:rsid w:val="003C25AD"/>
    <w:rsid w:val="003C27C0"/>
    <w:rsid w:val="003C293A"/>
    <w:rsid w:val="003C29D7"/>
    <w:rsid w:val="003C2C6D"/>
    <w:rsid w:val="003C2D21"/>
    <w:rsid w:val="003C3170"/>
    <w:rsid w:val="003C3B53"/>
    <w:rsid w:val="003C3F71"/>
    <w:rsid w:val="003C415B"/>
    <w:rsid w:val="003C4503"/>
    <w:rsid w:val="003C467A"/>
    <w:rsid w:val="003C47C0"/>
    <w:rsid w:val="003C4D51"/>
    <w:rsid w:val="003C533A"/>
    <w:rsid w:val="003C534C"/>
    <w:rsid w:val="003C5653"/>
    <w:rsid w:val="003C56F7"/>
    <w:rsid w:val="003C5D64"/>
    <w:rsid w:val="003C5E22"/>
    <w:rsid w:val="003C5E6B"/>
    <w:rsid w:val="003C5ED6"/>
    <w:rsid w:val="003C65F8"/>
    <w:rsid w:val="003C6831"/>
    <w:rsid w:val="003C6B81"/>
    <w:rsid w:val="003C6BF3"/>
    <w:rsid w:val="003C6DFC"/>
    <w:rsid w:val="003C70D8"/>
    <w:rsid w:val="003C73D6"/>
    <w:rsid w:val="003C7AD7"/>
    <w:rsid w:val="003C7D64"/>
    <w:rsid w:val="003D01A5"/>
    <w:rsid w:val="003D03F0"/>
    <w:rsid w:val="003D04F3"/>
    <w:rsid w:val="003D0645"/>
    <w:rsid w:val="003D0992"/>
    <w:rsid w:val="003D0BF5"/>
    <w:rsid w:val="003D0FC3"/>
    <w:rsid w:val="003D10D1"/>
    <w:rsid w:val="003D131B"/>
    <w:rsid w:val="003D18A6"/>
    <w:rsid w:val="003D1902"/>
    <w:rsid w:val="003D1A58"/>
    <w:rsid w:val="003D1DEF"/>
    <w:rsid w:val="003D1F5C"/>
    <w:rsid w:val="003D247D"/>
    <w:rsid w:val="003D2684"/>
    <w:rsid w:val="003D2C1D"/>
    <w:rsid w:val="003D2C34"/>
    <w:rsid w:val="003D2E07"/>
    <w:rsid w:val="003D319F"/>
    <w:rsid w:val="003D31B9"/>
    <w:rsid w:val="003D3538"/>
    <w:rsid w:val="003D3568"/>
    <w:rsid w:val="003D3B01"/>
    <w:rsid w:val="003D3DDD"/>
    <w:rsid w:val="003D3E94"/>
    <w:rsid w:val="003D4022"/>
    <w:rsid w:val="003D46F1"/>
    <w:rsid w:val="003D4971"/>
    <w:rsid w:val="003D50C2"/>
    <w:rsid w:val="003D5399"/>
    <w:rsid w:val="003D544E"/>
    <w:rsid w:val="003D559E"/>
    <w:rsid w:val="003D570E"/>
    <w:rsid w:val="003D5BCE"/>
    <w:rsid w:val="003D5CBF"/>
    <w:rsid w:val="003D60B6"/>
    <w:rsid w:val="003D6529"/>
    <w:rsid w:val="003D66D2"/>
    <w:rsid w:val="003D696A"/>
    <w:rsid w:val="003D69D0"/>
    <w:rsid w:val="003D6A96"/>
    <w:rsid w:val="003D6C6C"/>
    <w:rsid w:val="003D6C7E"/>
    <w:rsid w:val="003D6E29"/>
    <w:rsid w:val="003D70B9"/>
    <w:rsid w:val="003D729E"/>
    <w:rsid w:val="003D7360"/>
    <w:rsid w:val="003D7609"/>
    <w:rsid w:val="003D7706"/>
    <w:rsid w:val="003D7863"/>
    <w:rsid w:val="003D7C56"/>
    <w:rsid w:val="003E0282"/>
    <w:rsid w:val="003E0473"/>
    <w:rsid w:val="003E0665"/>
    <w:rsid w:val="003E07AE"/>
    <w:rsid w:val="003E0818"/>
    <w:rsid w:val="003E0948"/>
    <w:rsid w:val="003E097F"/>
    <w:rsid w:val="003E0DF6"/>
    <w:rsid w:val="003E0E08"/>
    <w:rsid w:val="003E1078"/>
    <w:rsid w:val="003E1429"/>
    <w:rsid w:val="003E14DB"/>
    <w:rsid w:val="003E14FC"/>
    <w:rsid w:val="003E1564"/>
    <w:rsid w:val="003E156A"/>
    <w:rsid w:val="003E1E7A"/>
    <w:rsid w:val="003E1F0F"/>
    <w:rsid w:val="003E21DF"/>
    <w:rsid w:val="003E2546"/>
    <w:rsid w:val="003E2976"/>
    <w:rsid w:val="003E30DB"/>
    <w:rsid w:val="003E31B9"/>
    <w:rsid w:val="003E31C9"/>
    <w:rsid w:val="003E33B8"/>
    <w:rsid w:val="003E349D"/>
    <w:rsid w:val="003E353D"/>
    <w:rsid w:val="003E3583"/>
    <w:rsid w:val="003E3B46"/>
    <w:rsid w:val="003E3B8E"/>
    <w:rsid w:val="003E3BDA"/>
    <w:rsid w:val="003E3F16"/>
    <w:rsid w:val="003E43D1"/>
    <w:rsid w:val="003E450E"/>
    <w:rsid w:val="003E4858"/>
    <w:rsid w:val="003E485A"/>
    <w:rsid w:val="003E48B8"/>
    <w:rsid w:val="003E4AA1"/>
    <w:rsid w:val="003E4B74"/>
    <w:rsid w:val="003E4B75"/>
    <w:rsid w:val="003E4BD0"/>
    <w:rsid w:val="003E4EED"/>
    <w:rsid w:val="003E4F6A"/>
    <w:rsid w:val="003E52AB"/>
    <w:rsid w:val="003E54CD"/>
    <w:rsid w:val="003E557D"/>
    <w:rsid w:val="003E5917"/>
    <w:rsid w:val="003E5E0E"/>
    <w:rsid w:val="003E5E60"/>
    <w:rsid w:val="003E6316"/>
    <w:rsid w:val="003E6884"/>
    <w:rsid w:val="003E6AC5"/>
    <w:rsid w:val="003E6B93"/>
    <w:rsid w:val="003E6DD0"/>
    <w:rsid w:val="003E6E5A"/>
    <w:rsid w:val="003E74F2"/>
    <w:rsid w:val="003E74FE"/>
    <w:rsid w:val="003E7FB0"/>
    <w:rsid w:val="003F0096"/>
    <w:rsid w:val="003F0381"/>
    <w:rsid w:val="003F075A"/>
    <w:rsid w:val="003F0850"/>
    <w:rsid w:val="003F0D12"/>
    <w:rsid w:val="003F0FBE"/>
    <w:rsid w:val="003F12C3"/>
    <w:rsid w:val="003F15A3"/>
    <w:rsid w:val="003F15A9"/>
    <w:rsid w:val="003F160C"/>
    <w:rsid w:val="003F1638"/>
    <w:rsid w:val="003F163F"/>
    <w:rsid w:val="003F1CDE"/>
    <w:rsid w:val="003F20E4"/>
    <w:rsid w:val="003F223E"/>
    <w:rsid w:val="003F23FB"/>
    <w:rsid w:val="003F2527"/>
    <w:rsid w:val="003F2AE2"/>
    <w:rsid w:val="003F2B82"/>
    <w:rsid w:val="003F3093"/>
    <w:rsid w:val="003F324F"/>
    <w:rsid w:val="003F325F"/>
    <w:rsid w:val="003F33BC"/>
    <w:rsid w:val="003F39E8"/>
    <w:rsid w:val="003F3C08"/>
    <w:rsid w:val="003F3D4E"/>
    <w:rsid w:val="003F426D"/>
    <w:rsid w:val="003F4271"/>
    <w:rsid w:val="003F42DE"/>
    <w:rsid w:val="003F4758"/>
    <w:rsid w:val="003F477E"/>
    <w:rsid w:val="003F4972"/>
    <w:rsid w:val="003F4DD3"/>
    <w:rsid w:val="003F520B"/>
    <w:rsid w:val="003F5487"/>
    <w:rsid w:val="003F5F7F"/>
    <w:rsid w:val="003F6B8F"/>
    <w:rsid w:val="003F6C49"/>
    <w:rsid w:val="003F6C65"/>
    <w:rsid w:val="003F6CD2"/>
    <w:rsid w:val="003F75AD"/>
    <w:rsid w:val="003F788D"/>
    <w:rsid w:val="003F7936"/>
    <w:rsid w:val="003F7CC2"/>
    <w:rsid w:val="003F7CF0"/>
    <w:rsid w:val="003F7E7C"/>
    <w:rsid w:val="0040028E"/>
    <w:rsid w:val="004004A3"/>
    <w:rsid w:val="004007A5"/>
    <w:rsid w:val="004008FE"/>
    <w:rsid w:val="00400A0F"/>
    <w:rsid w:val="00400E02"/>
    <w:rsid w:val="0040126E"/>
    <w:rsid w:val="004015B7"/>
    <w:rsid w:val="00401BFF"/>
    <w:rsid w:val="00401C6E"/>
    <w:rsid w:val="004020D4"/>
    <w:rsid w:val="004021B6"/>
    <w:rsid w:val="00402267"/>
    <w:rsid w:val="0040274F"/>
    <w:rsid w:val="00402ABB"/>
    <w:rsid w:val="00402B91"/>
    <w:rsid w:val="00402F09"/>
    <w:rsid w:val="004031B5"/>
    <w:rsid w:val="004039EC"/>
    <w:rsid w:val="00403F9A"/>
    <w:rsid w:val="004043D1"/>
    <w:rsid w:val="00404475"/>
    <w:rsid w:val="004047C4"/>
    <w:rsid w:val="00404D76"/>
    <w:rsid w:val="00404EAF"/>
    <w:rsid w:val="00404EFC"/>
    <w:rsid w:val="0040523D"/>
    <w:rsid w:val="00405255"/>
    <w:rsid w:val="00405364"/>
    <w:rsid w:val="0040570B"/>
    <w:rsid w:val="00405998"/>
    <w:rsid w:val="00405EDB"/>
    <w:rsid w:val="00405FB1"/>
    <w:rsid w:val="00406277"/>
    <w:rsid w:val="00406460"/>
    <w:rsid w:val="0040669E"/>
    <w:rsid w:val="00406CAB"/>
    <w:rsid w:val="00406E4A"/>
    <w:rsid w:val="0040702B"/>
    <w:rsid w:val="0040706A"/>
    <w:rsid w:val="00407269"/>
    <w:rsid w:val="00407682"/>
    <w:rsid w:val="00410572"/>
    <w:rsid w:val="00410C39"/>
    <w:rsid w:val="00410D32"/>
    <w:rsid w:val="00410E71"/>
    <w:rsid w:val="0041140D"/>
    <w:rsid w:val="004116BA"/>
    <w:rsid w:val="00411B81"/>
    <w:rsid w:val="00412461"/>
    <w:rsid w:val="00412546"/>
    <w:rsid w:val="004127B0"/>
    <w:rsid w:val="0041284F"/>
    <w:rsid w:val="00412A87"/>
    <w:rsid w:val="00412B5A"/>
    <w:rsid w:val="00412F27"/>
    <w:rsid w:val="00412FDE"/>
    <w:rsid w:val="00413053"/>
    <w:rsid w:val="0041319C"/>
    <w:rsid w:val="00413357"/>
    <w:rsid w:val="0041362B"/>
    <w:rsid w:val="0041362E"/>
    <w:rsid w:val="004137B6"/>
    <w:rsid w:val="00413A54"/>
    <w:rsid w:val="00413A90"/>
    <w:rsid w:val="00413C10"/>
    <w:rsid w:val="00413C7F"/>
    <w:rsid w:val="00413CD9"/>
    <w:rsid w:val="00413F0F"/>
    <w:rsid w:val="00413F17"/>
    <w:rsid w:val="00413F9A"/>
    <w:rsid w:val="004140CA"/>
    <w:rsid w:val="0041410D"/>
    <w:rsid w:val="00414514"/>
    <w:rsid w:val="00414967"/>
    <w:rsid w:val="00414C65"/>
    <w:rsid w:val="00414FF4"/>
    <w:rsid w:val="00415127"/>
    <w:rsid w:val="004154CB"/>
    <w:rsid w:val="00415A2C"/>
    <w:rsid w:val="00415D49"/>
    <w:rsid w:val="00415D76"/>
    <w:rsid w:val="00416421"/>
    <w:rsid w:val="00416664"/>
    <w:rsid w:val="00416665"/>
    <w:rsid w:val="00416A67"/>
    <w:rsid w:val="00416ACB"/>
    <w:rsid w:val="004170C1"/>
    <w:rsid w:val="0041710D"/>
    <w:rsid w:val="004173DE"/>
    <w:rsid w:val="00417D4E"/>
    <w:rsid w:val="00417E78"/>
    <w:rsid w:val="00417F6C"/>
    <w:rsid w:val="0042019A"/>
    <w:rsid w:val="00420895"/>
    <w:rsid w:val="004208FD"/>
    <w:rsid w:val="00420E9C"/>
    <w:rsid w:val="00421A28"/>
    <w:rsid w:val="00421BED"/>
    <w:rsid w:val="00421DCF"/>
    <w:rsid w:val="00421F52"/>
    <w:rsid w:val="004220B5"/>
    <w:rsid w:val="00422341"/>
    <w:rsid w:val="004226CC"/>
    <w:rsid w:val="00422E6A"/>
    <w:rsid w:val="0042314B"/>
    <w:rsid w:val="00423641"/>
    <w:rsid w:val="004236F4"/>
    <w:rsid w:val="00423771"/>
    <w:rsid w:val="004237F1"/>
    <w:rsid w:val="00423AEB"/>
    <w:rsid w:val="00423DA5"/>
    <w:rsid w:val="004243E6"/>
    <w:rsid w:val="004247A7"/>
    <w:rsid w:val="0042487B"/>
    <w:rsid w:val="00424B3C"/>
    <w:rsid w:val="00425115"/>
    <w:rsid w:val="004252F0"/>
    <w:rsid w:val="00425A8E"/>
    <w:rsid w:val="00425D18"/>
    <w:rsid w:val="00425DBF"/>
    <w:rsid w:val="00425F4E"/>
    <w:rsid w:val="00426266"/>
    <w:rsid w:val="00426473"/>
    <w:rsid w:val="00426579"/>
    <w:rsid w:val="00426595"/>
    <w:rsid w:val="00426651"/>
    <w:rsid w:val="004266E9"/>
    <w:rsid w:val="00426704"/>
    <w:rsid w:val="00427014"/>
    <w:rsid w:val="00427498"/>
    <w:rsid w:val="004274DA"/>
    <w:rsid w:val="004278B8"/>
    <w:rsid w:val="00427B80"/>
    <w:rsid w:val="00430448"/>
    <w:rsid w:val="004305B8"/>
    <w:rsid w:val="00430631"/>
    <w:rsid w:val="004307E8"/>
    <w:rsid w:val="0043087E"/>
    <w:rsid w:val="00430A2D"/>
    <w:rsid w:val="00430C57"/>
    <w:rsid w:val="00430F00"/>
    <w:rsid w:val="00430F48"/>
    <w:rsid w:val="00431238"/>
    <w:rsid w:val="004312B0"/>
    <w:rsid w:val="00431505"/>
    <w:rsid w:val="0043190D"/>
    <w:rsid w:val="00431A40"/>
    <w:rsid w:val="00431AF0"/>
    <w:rsid w:val="0043213A"/>
    <w:rsid w:val="00432321"/>
    <w:rsid w:val="0043260B"/>
    <w:rsid w:val="004330F4"/>
    <w:rsid w:val="0043317B"/>
    <w:rsid w:val="00433233"/>
    <w:rsid w:val="00433590"/>
    <w:rsid w:val="00433922"/>
    <w:rsid w:val="0043393D"/>
    <w:rsid w:val="00433A63"/>
    <w:rsid w:val="00433AC5"/>
    <w:rsid w:val="004344C7"/>
    <w:rsid w:val="00434503"/>
    <w:rsid w:val="00434596"/>
    <w:rsid w:val="004346EE"/>
    <w:rsid w:val="00434809"/>
    <w:rsid w:val="00434B7C"/>
    <w:rsid w:val="004350D6"/>
    <w:rsid w:val="004351CE"/>
    <w:rsid w:val="00435274"/>
    <w:rsid w:val="004352AD"/>
    <w:rsid w:val="0043545D"/>
    <w:rsid w:val="0043547E"/>
    <w:rsid w:val="004359DD"/>
    <w:rsid w:val="00435B92"/>
    <w:rsid w:val="00435DDE"/>
    <w:rsid w:val="00435F4E"/>
    <w:rsid w:val="00435FE2"/>
    <w:rsid w:val="004362CC"/>
    <w:rsid w:val="00436AD6"/>
    <w:rsid w:val="00436B3C"/>
    <w:rsid w:val="00436E2F"/>
    <w:rsid w:val="00436EAB"/>
    <w:rsid w:val="00436F9B"/>
    <w:rsid w:val="004376CC"/>
    <w:rsid w:val="004376CE"/>
    <w:rsid w:val="00437A3B"/>
    <w:rsid w:val="00437B96"/>
    <w:rsid w:val="00437EEF"/>
    <w:rsid w:val="00440144"/>
    <w:rsid w:val="0044044E"/>
    <w:rsid w:val="004404BB"/>
    <w:rsid w:val="00440979"/>
    <w:rsid w:val="00441017"/>
    <w:rsid w:val="0044115E"/>
    <w:rsid w:val="0044185D"/>
    <w:rsid w:val="004418F9"/>
    <w:rsid w:val="004419FF"/>
    <w:rsid w:val="00441CB3"/>
    <w:rsid w:val="00441FC8"/>
    <w:rsid w:val="004423FF"/>
    <w:rsid w:val="00442BC3"/>
    <w:rsid w:val="00442E51"/>
    <w:rsid w:val="004434F4"/>
    <w:rsid w:val="00443870"/>
    <w:rsid w:val="004439A7"/>
    <w:rsid w:val="00443D0E"/>
    <w:rsid w:val="00443E22"/>
    <w:rsid w:val="0044453E"/>
    <w:rsid w:val="00444A22"/>
    <w:rsid w:val="00444D6C"/>
    <w:rsid w:val="00445034"/>
    <w:rsid w:val="0044527F"/>
    <w:rsid w:val="00445380"/>
    <w:rsid w:val="00445469"/>
    <w:rsid w:val="00445A71"/>
    <w:rsid w:val="00445E81"/>
    <w:rsid w:val="00445F33"/>
    <w:rsid w:val="004461D9"/>
    <w:rsid w:val="00446234"/>
    <w:rsid w:val="00446A68"/>
    <w:rsid w:val="00446AC6"/>
    <w:rsid w:val="00446AFC"/>
    <w:rsid w:val="00446E58"/>
    <w:rsid w:val="00447041"/>
    <w:rsid w:val="0044759B"/>
    <w:rsid w:val="00447D46"/>
    <w:rsid w:val="00447D78"/>
    <w:rsid w:val="00447E67"/>
    <w:rsid w:val="00447E70"/>
    <w:rsid w:val="00447F54"/>
    <w:rsid w:val="0045037E"/>
    <w:rsid w:val="00450636"/>
    <w:rsid w:val="004506C5"/>
    <w:rsid w:val="004508B7"/>
    <w:rsid w:val="00450B0B"/>
    <w:rsid w:val="00450B7E"/>
    <w:rsid w:val="00450D29"/>
    <w:rsid w:val="00450E54"/>
    <w:rsid w:val="00450EA3"/>
    <w:rsid w:val="0045134F"/>
    <w:rsid w:val="0045136B"/>
    <w:rsid w:val="00451B10"/>
    <w:rsid w:val="00451C7E"/>
    <w:rsid w:val="0045219F"/>
    <w:rsid w:val="00452439"/>
    <w:rsid w:val="00452A73"/>
    <w:rsid w:val="00452BE3"/>
    <w:rsid w:val="00452DA4"/>
    <w:rsid w:val="00453074"/>
    <w:rsid w:val="00453542"/>
    <w:rsid w:val="00453857"/>
    <w:rsid w:val="00453BB6"/>
    <w:rsid w:val="00453C04"/>
    <w:rsid w:val="00453CAA"/>
    <w:rsid w:val="00453FBB"/>
    <w:rsid w:val="004542CA"/>
    <w:rsid w:val="00454358"/>
    <w:rsid w:val="0045451D"/>
    <w:rsid w:val="00454624"/>
    <w:rsid w:val="00454A77"/>
    <w:rsid w:val="00454ED3"/>
    <w:rsid w:val="00455113"/>
    <w:rsid w:val="00455638"/>
    <w:rsid w:val="004559B3"/>
    <w:rsid w:val="00455B1A"/>
    <w:rsid w:val="00456175"/>
    <w:rsid w:val="004563C4"/>
    <w:rsid w:val="00456421"/>
    <w:rsid w:val="00456A18"/>
    <w:rsid w:val="00456BA7"/>
    <w:rsid w:val="00456DAB"/>
    <w:rsid w:val="004572C1"/>
    <w:rsid w:val="0045758E"/>
    <w:rsid w:val="00457656"/>
    <w:rsid w:val="00457825"/>
    <w:rsid w:val="00457A3C"/>
    <w:rsid w:val="00457D9A"/>
    <w:rsid w:val="004601A7"/>
    <w:rsid w:val="004601F2"/>
    <w:rsid w:val="0046027B"/>
    <w:rsid w:val="00460309"/>
    <w:rsid w:val="00460492"/>
    <w:rsid w:val="004609CB"/>
    <w:rsid w:val="00460A72"/>
    <w:rsid w:val="00460BBD"/>
    <w:rsid w:val="00460CC3"/>
    <w:rsid w:val="00460E86"/>
    <w:rsid w:val="004613FE"/>
    <w:rsid w:val="00461555"/>
    <w:rsid w:val="0046164A"/>
    <w:rsid w:val="0046243D"/>
    <w:rsid w:val="004628E9"/>
    <w:rsid w:val="00462A03"/>
    <w:rsid w:val="00462BC6"/>
    <w:rsid w:val="00462EE9"/>
    <w:rsid w:val="004631AD"/>
    <w:rsid w:val="004633A1"/>
    <w:rsid w:val="004633A6"/>
    <w:rsid w:val="00463690"/>
    <w:rsid w:val="00463AFB"/>
    <w:rsid w:val="00463C2D"/>
    <w:rsid w:val="0046462D"/>
    <w:rsid w:val="004646B4"/>
    <w:rsid w:val="004646FE"/>
    <w:rsid w:val="0046494A"/>
    <w:rsid w:val="00464A88"/>
    <w:rsid w:val="00464B01"/>
    <w:rsid w:val="00464B3E"/>
    <w:rsid w:val="00464C13"/>
    <w:rsid w:val="00464DBB"/>
    <w:rsid w:val="00464E07"/>
    <w:rsid w:val="00464F03"/>
    <w:rsid w:val="004650C2"/>
    <w:rsid w:val="004651A0"/>
    <w:rsid w:val="0046540B"/>
    <w:rsid w:val="00465742"/>
    <w:rsid w:val="00465EAD"/>
    <w:rsid w:val="00465F75"/>
    <w:rsid w:val="00465F94"/>
    <w:rsid w:val="00465FB2"/>
    <w:rsid w:val="00465FDA"/>
    <w:rsid w:val="00466055"/>
    <w:rsid w:val="00466078"/>
    <w:rsid w:val="00466130"/>
    <w:rsid w:val="0046624C"/>
    <w:rsid w:val="004662AF"/>
    <w:rsid w:val="0046650C"/>
    <w:rsid w:val="00466532"/>
    <w:rsid w:val="0046663E"/>
    <w:rsid w:val="00466709"/>
    <w:rsid w:val="00466C67"/>
    <w:rsid w:val="0046744F"/>
    <w:rsid w:val="00467463"/>
    <w:rsid w:val="00467488"/>
    <w:rsid w:val="0046789E"/>
    <w:rsid w:val="00467A48"/>
    <w:rsid w:val="0047083E"/>
    <w:rsid w:val="00470A1F"/>
    <w:rsid w:val="00470B8A"/>
    <w:rsid w:val="00470E76"/>
    <w:rsid w:val="00470EB5"/>
    <w:rsid w:val="00471030"/>
    <w:rsid w:val="00471A90"/>
    <w:rsid w:val="00471BF2"/>
    <w:rsid w:val="00471D59"/>
    <w:rsid w:val="00472419"/>
    <w:rsid w:val="004724BC"/>
    <w:rsid w:val="0047286B"/>
    <w:rsid w:val="00472E27"/>
    <w:rsid w:val="00472E55"/>
    <w:rsid w:val="004732EE"/>
    <w:rsid w:val="004737A4"/>
    <w:rsid w:val="004740FC"/>
    <w:rsid w:val="00474220"/>
    <w:rsid w:val="0047476D"/>
    <w:rsid w:val="00474B58"/>
    <w:rsid w:val="00474DA2"/>
    <w:rsid w:val="00474E54"/>
    <w:rsid w:val="00474FBB"/>
    <w:rsid w:val="004752D3"/>
    <w:rsid w:val="0047542A"/>
    <w:rsid w:val="004754E1"/>
    <w:rsid w:val="00475520"/>
    <w:rsid w:val="004755EE"/>
    <w:rsid w:val="00475B78"/>
    <w:rsid w:val="00475CE0"/>
    <w:rsid w:val="00475FB5"/>
    <w:rsid w:val="00476314"/>
    <w:rsid w:val="00476827"/>
    <w:rsid w:val="00476830"/>
    <w:rsid w:val="00476B36"/>
    <w:rsid w:val="00476BD4"/>
    <w:rsid w:val="00476DB0"/>
    <w:rsid w:val="00476EC9"/>
    <w:rsid w:val="00477383"/>
    <w:rsid w:val="00477466"/>
    <w:rsid w:val="00477AFD"/>
    <w:rsid w:val="00477C35"/>
    <w:rsid w:val="00477FB9"/>
    <w:rsid w:val="00480988"/>
    <w:rsid w:val="00480C03"/>
    <w:rsid w:val="00480E05"/>
    <w:rsid w:val="00480F25"/>
    <w:rsid w:val="00480FBD"/>
    <w:rsid w:val="00481397"/>
    <w:rsid w:val="004814CC"/>
    <w:rsid w:val="004816BE"/>
    <w:rsid w:val="0048188C"/>
    <w:rsid w:val="004818A2"/>
    <w:rsid w:val="00481C0C"/>
    <w:rsid w:val="004827B4"/>
    <w:rsid w:val="00482BA7"/>
    <w:rsid w:val="00482BBE"/>
    <w:rsid w:val="004831DC"/>
    <w:rsid w:val="0048321F"/>
    <w:rsid w:val="004836C3"/>
    <w:rsid w:val="004837B3"/>
    <w:rsid w:val="0048386A"/>
    <w:rsid w:val="00483A12"/>
    <w:rsid w:val="00483BBB"/>
    <w:rsid w:val="00483C32"/>
    <w:rsid w:val="004848BA"/>
    <w:rsid w:val="00484933"/>
    <w:rsid w:val="00484987"/>
    <w:rsid w:val="00484A77"/>
    <w:rsid w:val="00484E87"/>
    <w:rsid w:val="0048540F"/>
    <w:rsid w:val="00485970"/>
    <w:rsid w:val="00485BA7"/>
    <w:rsid w:val="00485C0D"/>
    <w:rsid w:val="00485C35"/>
    <w:rsid w:val="00485F98"/>
    <w:rsid w:val="004860D3"/>
    <w:rsid w:val="00486575"/>
    <w:rsid w:val="004866D0"/>
    <w:rsid w:val="00486936"/>
    <w:rsid w:val="00486E71"/>
    <w:rsid w:val="00486FDF"/>
    <w:rsid w:val="004873D8"/>
    <w:rsid w:val="00487B59"/>
    <w:rsid w:val="00487D32"/>
    <w:rsid w:val="004902E2"/>
    <w:rsid w:val="004904CD"/>
    <w:rsid w:val="00490589"/>
    <w:rsid w:val="004905A5"/>
    <w:rsid w:val="0049072F"/>
    <w:rsid w:val="00490DDA"/>
    <w:rsid w:val="004912D1"/>
    <w:rsid w:val="004913C2"/>
    <w:rsid w:val="0049149E"/>
    <w:rsid w:val="0049162F"/>
    <w:rsid w:val="00492939"/>
    <w:rsid w:val="00492965"/>
    <w:rsid w:val="00492A67"/>
    <w:rsid w:val="00492D2C"/>
    <w:rsid w:val="00492D44"/>
    <w:rsid w:val="00493895"/>
    <w:rsid w:val="00493B66"/>
    <w:rsid w:val="00493B98"/>
    <w:rsid w:val="00493C77"/>
    <w:rsid w:val="00494242"/>
    <w:rsid w:val="00494272"/>
    <w:rsid w:val="00494D9A"/>
    <w:rsid w:val="00494E8E"/>
    <w:rsid w:val="00494F26"/>
    <w:rsid w:val="004950F1"/>
    <w:rsid w:val="004955BC"/>
    <w:rsid w:val="00495676"/>
    <w:rsid w:val="004956A8"/>
    <w:rsid w:val="00495A39"/>
    <w:rsid w:val="00495AAF"/>
    <w:rsid w:val="00495D63"/>
    <w:rsid w:val="0049629E"/>
    <w:rsid w:val="004963D0"/>
    <w:rsid w:val="0049648F"/>
    <w:rsid w:val="00496606"/>
    <w:rsid w:val="00496F05"/>
    <w:rsid w:val="00497370"/>
    <w:rsid w:val="004A010B"/>
    <w:rsid w:val="004A034F"/>
    <w:rsid w:val="004A0512"/>
    <w:rsid w:val="004A0B1E"/>
    <w:rsid w:val="004A0B36"/>
    <w:rsid w:val="004A0F39"/>
    <w:rsid w:val="004A12C0"/>
    <w:rsid w:val="004A1432"/>
    <w:rsid w:val="004A152B"/>
    <w:rsid w:val="004A1BA4"/>
    <w:rsid w:val="004A1D70"/>
    <w:rsid w:val="004A1E07"/>
    <w:rsid w:val="004A2416"/>
    <w:rsid w:val="004A251F"/>
    <w:rsid w:val="004A28FA"/>
    <w:rsid w:val="004A295A"/>
    <w:rsid w:val="004A2C8C"/>
    <w:rsid w:val="004A2D5C"/>
    <w:rsid w:val="004A3329"/>
    <w:rsid w:val="004A358C"/>
    <w:rsid w:val="004A36E7"/>
    <w:rsid w:val="004A3736"/>
    <w:rsid w:val="004A3896"/>
    <w:rsid w:val="004A3BF1"/>
    <w:rsid w:val="004A3E42"/>
    <w:rsid w:val="004A3FB9"/>
    <w:rsid w:val="004A3FFD"/>
    <w:rsid w:val="004A4045"/>
    <w:rsid w:val="004A436E"/>
    <w:rsid w:val="004A4514"/>
    <w:rsid w:val="004A4715"/>
    <w:rsid w:val="004A4E4C"/>
    <w:rsid w:val="004A5046"/>
    <w:rsid w:val="004A565E"/>
    <w:rsid w:val="004A5C1E"/>
    <w:rsid w:val="004A5D55"/>
    <w:rsid w:val="004A5DF3"/>
    <w:rsid w:val="004A6134"/>
    <w:rsid w:val="004A640A"/>
    <w:rsid w:val="004A6B32"/>
    <w:rsid w:val="004A6BD1"/>
    <w:rsid w:val="004A6FE1"/>
    <w:rsid w:val="004A7092"/>
    <w:rsid w:val="004A7437"/>
    <w:rsid w:val="004A74BE"/>
    <w:rsid w:val="004B0253"/>
    <w:rsid w:val="004B0399"/>
    <w:rsid w:val="004B0DDE"/>
    <w:rsid w:val="004B0E7E"/>
    <w:rsid w:val="004B12FC"/>
    <w:rsid w:val="004B164A"/>
    <w:rsid w:val="004B1846"/>
    <w:rsid w:val="004B1C92"/>
    <w:rsid w:val="004B1FDA"/>
    <w:rsid w:val="004B2143"/>
    <w:rsid w:val="004B2650"/>
    <w:rsid w:val="004B26BB"/>
    <w:rsid w:val="004B2A5C"/>
    <w:rsid w:val="004B2C44"/>
    <w:rsid w:val="004B2ED5"/>
    <w:rsid w:val="004B3046"/>
    <w:rsid w:val="004B3F1C"/>
    <w:rsid w:val="004B4065"/>
    <w:rsid w:val="004B4078"/>
    <w:rsid w:val="004B410F"/>
    <w:rsid w:val="004B430A"/>
    <w:rsid w:val="004B44D6"/>
    <w:rsid w:val="004B49E6"/>
    <w:rsid w:val="004B4D69"/>
    <w:rsid w:val="004B4DE4"/>
    <w:rsid w:val="004B51B9"/>
    <w:rsid w:val="004B52B9"/>
    <w:rsid w:val="004B5A2A"/>
    <w:rsid w:val="004B5D80"/>
    <w:rsid w:val="004B6686"/>
    <w:rsid w:val="004B6A5A"/>
    <w:rsid w:val="004B6C16"/>
    <w:rsid w:val="004B7A71"/>
    <w:rsid w:val="004B7C4F"/>
    <w:rsid w:val="004B7CE1"/>
    <w:rsid w:val="004B7E99"/>
    <w:rsid w:val="004C01A8"/>
    <w:rsid w:val="004C0444"/>
    <w:rsid w:val="004C07AB"/>
    <w:rsid w:val="004C09C7"/>
    <w:rsid w:val="004C0A54"/>
    <w:rsid w:val="004C0B21"/>
    <w:rsid w:val="004C0DC7"/>
    <w:rsid w:val="004C17EB"/>
    <w:rsid w:val="004C1840"/>
    <w:rsid w:val="004C2058"/>
    <w:rsid w:val="004C24C9"/>
    <w:rsid w:val="004C252E"/>
    <w:rsid w:val="004C2A5E"/>
    <w:rsid w:val="004C2B04"/>
    <w:rsid w:val="004C2E46"/>
    <w:rsid w:val="004C31B6"/>
    <w:rsid w:val="004C37BE"/>
    <w:rsid w:val="004C3A6D"/>
    <w:rsid w:val="004C3C79"/>
    <w:rsid w:val="004C3F57"/>
    <w:rsid w:val="004C4144"/>
    <w:rsid w:val="004C4231"/>
    <w:rsid w:val="004C434C"/>
    <w:rsid w:val="004C4391"/>
    <w:rsid w:val="004C4421"/>
    <w:rsid w:val="004C4689"/>
    <w:rsid w:val="004C48EC"/>
    <w:rsid w:val="004C4A17"/>
    <w:rsid w:val="004C5319"/>
    <w:rsid w:val="004C5395"/>
    <w:rsid w:val="004C570C"/>
    <w:rsid w:val="004C5951"/>
    <w:rsid w:val="004C5A93"/>
    <w:rsid w:val="004C5E29"/>
    <w:rsid w:val="004C6207"/>
    <w:rsid w:val="004C621F"/>
    <w:rsid w:val="004C638A"/>
    <w:rsid w:val="004C6619"/>
    <w:rsid w:val="004C68EC"/>
    <w:rsid w:val="004C6C17"/>
    <w:rsid w:val="004C6F04"/>
    <w:rsid w:val="004C70DA"/>
    <w:rsid w:val="004C72EA"/>
    <w:rsid w:val="004C73E6"/>
    <w:rsid w:val="004C742C"/>
    <w:rsid w:val="004C7865"/>
    <w:rsid w:val="004C7948"/>
    <w:rsid w:val="004C799E"/>
    <w:rsid w:val="004C7BB8"/>
    <w:rsid w:val="004C7C60"/>
    <w:rsid w:val="004C7CA9"/>
    <w:rsid w:val="004C7DF8"/>
    <w:rsid w:val="004D0414"/>
    <w:rsid w:val="004D08DE"/>
    <w:rsid w:val="004D0C61"/>
    <w:rsid w:val="004D0DFE"/>
    <w:rsid w:val="004D1180"/>
    <w:rsid w:val="004D12A0"/>
    <w:rsid w:val="004D1D91"/>
    <w:rsid w:val="004D22C3"/>
    <w:rsid w:val="004D2585"/>
    <w:rsid w:val="004D2878"/>
    <w:rsid w:val="004D2A6C"/>
    <w:rsid w:val="004D2B43"/>
    <w:rsid w:val="004D2E1A"/>
    <w:rsid w:val="004D3053"/>
    <w:rsid w:val="004D3197"/>
    <w:rsid w:val="004D3347"/>
    <w:rsid w:val="004D3805"/>
    <w:rsid w:val="004D384F"/>
    <w:rsid w:val="004D3AD8"/>
    <w:rsid w:val="004D3C50"/>
    <w:rsid w:val="004D40AE"/>
    <w:rsid w:val="004D4112"/>
    <w:rsid w:val="004D4140"/>
    <w:rsid w:val="004D4182"/>
    <w:rsid w:val="004D41C6"/>
    <w:rsid w:val="004D4277"/>
    <w:rsid w:val="004D4323"/>
    <w:rsid w:val="004D4755"/>
    <w:rsid w:val="004D4924"/>
    <w:rsid w:val="004D509B"/>
    <w:rsid w:val="004D51CD"/>
    <w:rsid w:val="004D521B"/>
    <w:rsid w:val="004D57D7"/>
    <w:rsid w:val="004D5885"/>
    <w:rsid w:val="004D6222"/>
    <w:rsid w:val="004D644A"/>
    <w:rsid w:val="004D6867"/>
    <w:rsid w:val="004D6BAA"/>
    <w:rsid w:val="004D6E1E"/>
    <w:rsid w:val="004D6F4D"/>
    <w:rsid w:val="004D6F95"/>
    <w:rsid w:val="004D70CF"/>
    <w:rsid w:val="004D72FE"/>
    <w:rsid w:val="004D7358"/>
    <w:rsid w:val="004D7393"/>
    <w:rsid w:val="004D77A8"/>
    <w:rsid w:val="004D78F3"/>
    <w:rsid w:val="004D7E91"/>
    <w:rsid w:val="004E003A"/>
    <w:rsid w:val="004E0164"/>
    <w:rsid w:val="004E0768"/>
    <w:rsid w:val="004E0B1C"/>
    <w:rsid w:val="004E0BD3"/>
    <w:rsid w:val="004E0D68"/>
    <w:rsid w:val="004E0E9C"/>
    <w:rsid w:val="004E1297"/>
    <w:rsid w:val="004E18AC"/>
    <w:rsid w:val="004E1A31"/>
    <w:rsid w:val="004E1B8B"/>
    <w:rsid w:val="004E1C6F"/>
    <w:rsid w:val="004E2413"/>
    <w:rsid w:val="004E27C1"/>
    <w:rsid w:val="004E2804"/>
    <w:rsid w:val="004E2971"/>
    <w:rsid w:val="004E298C"/>
    <w:rsid w:val="004E2DE0"/>
    <w:rsid w:val="004E2DE7"/>
    <w:rsid w:val="004E311D"/>
    <w:rsid w:val="004E3201"/>
    <w:rsid w:val="004E3456"/>
    <w:rsid w:val="004E4060"/>
    <w:rsid w:val="004E409A"/>
    <w:rsid w:val="004E4456"/>
    <w:rsid w:val="004E481A"/>
    <w:rsid w:val="004E4AFF"/>
    <w:rsid w:val="004E54DE"/>
    <w:rsid w:val="004E5E04"/>
    <w:rsid w:val="004E5EB9"/>
    <w:rsid w:val="004E67D4"/>
    <w:rsid w:val="004E6B17"/>
    <w:rsid w:val="004E6D70"/>
    <w:rsid w:val="004E6F39"/>
    <w:rsid w:val="004E7754"/>
    <w:rsid w:val="004E789D"/>
    <w:rsid w:val="004E79D5"/>
    <w:rsid w:val="004E7A42"/>
    <w:rsid w:val="004E7AFF"/>
    <w:rsid w:val="004E7C7A"/>
    <w:rsid w:val="004E7DBB"/>
    <w:rsid w:val="004E7F04"/>
    <w:rsid w:val="004F04B7"/>
    <w:rsid w:val="004F0B99"/>
    <w:rsid w:val="004F0E25"/>
    <w:rsid w:val="004F0E97"/>
    <w:rsid w:val="004F0FB9"/>
    <w:rsid w:val="004F11C2"/>
    <w:rsid w:val="004F145B"/>
    <w:rsid w:val="004F1C3B"/>
    <w:rsid w:val="004F1C8E"/>
    <w:rsid w:val="004F224A"/>
    <w:rsid w:val="004F248F"/>
    <w:rsid w:val="004F2883"/>
    <w:rsid w:val="004F2910"/>
    <w:rsid w:val="004F2CAD"/>
    <w:rsid w:val="004F2D46"/>
    <w:rsid w:val="004F2F7E"/>
    <w:rsid w:val="004F311D"/>
    <w:rsid w:val="004F32B5"/>
    <w:rsid w:val="004F3CA1"/>
    <w:rsid w:val="004F3E44"/>
    <w:rsid w:val="004F401F"/>
    <w:rsid w:val="004F407E"/>
    <w:rsid w:val="004F4104"/>
    <w:rsid w:val="004F41E5"/>
    <w:rsid w:val="004F41EF"/>
    <w:rsid w:val="004F44B7"/>
    <w:rsid w:val="004F4534"/>
    <w:rsid w:val="004F459E"/>
    <w:rsid w:val="004F45B2"/>
    <w:rsid w:val="004F45E9"/>
    <w:rsid w:val="004F4DC3"/>
    <w:rsid w:val="004F508A"/>
    <w:rsid w:val="004F517A"/>
    <w:rsid w:val="004F5479"/>
    <w:rsid w:val="004F54C6"/>
    <w:rsid w:val="004F55F3"/>
    <w:rsid w:val="004F5F30"/>
    <w:rsid w:val="004F666E"/>
    <w:rsid w:val="004F6914"/>
    <w:rsid w:val="004F6C73"/>
    <w:rsid w:val="004F7127"/>
    <w:rsid w:val="004F7528"/>
    <w:rsid w:val="004F77AC"/>
    <w:rsid w:val="004F7BCA"/>
    <w:rsid w:val="004F7D89"/>
    <w:rsid w:val="004F7D9D"/>
    <w:rsid w:val="00500142"/>
    <w:rsid w:val="00500748"/>
    <w:rsid w:val="005008ED"/>
    <w:rsid w:val="00500932"/>
    <w:rsid w:val="00501248"/>
    <w:rsid w:val="00501981"/>
    <w:rsid w:val="00501A85"/>
    <w:rsid w:val="00501BB3"/>
    <w:rsid w:val="005021DD"/>
    <w:rsid w:val="005021F1"/>
    <w:rsid w:val="0050243F"/>
    <w:rsid w:val="005026CA"/>
    <w:rsid w:val="005028A3"/>
    <w:rsid w:val="00502971"/>
    <w:rsid w:val="00502B72"/>
    <w:rsid w:val="00502BC5"/>
    <w:rsid w:val="00502E32"/>
    <w:rsid w:val="00502FB1"/>
    <w:rsid w:val="00502FE0"/>
    <w:rsid w:val="005032D3"/>
    <w:rsid w:val="005034EF"/>
    <w:rsid w:val="0050376D"/>
    <w:rsid w:val="005039EE"/>
    <w:rsid w:val="00503B27"/>
    <w:rsid w:val="00503BFD"/>
    <w:rsid w:val="00503CE1"/>
    <w:rsid w:val="00504009"/>
    <w:rsid w:val="00504234"/>
    <w:rsid w:val="0050438D"/>
    <w:rsid w:val="005046C3"/>
    <w:rsid w:val="00504BC1"/>
    <w:rsid w:val="00504DA7"/>
    <w:rsid w:val="00505134"/>
    <w:rsid w:val="00505331"/>
    <w:rsid w:val="0050542C"/>
    <w:rsid w:val="005054B1"/>
    <w:rsid w:val="005056BF"/>
    <w:rsid w:val="00505AE5"/>
    <w:rsid w:val="00505C04"/>
    <w:rsid w:val="00505CEA"/>
    <w:rsid w:val="00505EB5"/>
    <w:rsid w:val="00505F9E"/>
    <w:rsid w:val="005067AE"/>
    <w:rsid w:val="00506853"/>
    <w:rsid w:val="00507137"/>
    <w:rsid w:val="005076EC"/>
    <w:rsid w:val="00507B9D"/>
    <w:rsid w:val="00507FC6"/>
    <w:rsid w:val="005103F3"/>
    <w:rsid w:val="00510974"/>
    <w:rsid w:val="00510AF7"/>
    <w:rsid w:val="00510DDB"/>
    <w:rsid w:val="005112D2"/>
    <w:rsid w:val="005118AB"/>
    <w:rsid w:val="005118E5"/>
    <w:rsid w:val="00511F15"/>
    <w:rsid w:val="0051262B"/>
    <w:rsid w:val="0051288A"/>
    <w:rsid w:val="00512ABA"/>
    <w:rsid w:val="00512BFD"/>
    <w:rsid w:val="0051318C"/>
    <w:rsid w:val="00513D75"/>
    <w:rsid w:val="005142CD"/>
    <w:rsid w:val="005143C9"/>
    <w:rsid w:val="005143E6"/>
    <w:rsid w:val="005145BE"/>
    <w:rsid w:val="00514682"/>
    <w:rsid w:val="00514A82"/>
    <w:rsid w:val="00514BCA"/>
    <w:rsid w:val="005150D2"/>
    <w:rsid w:val="005155CA"/>
    <w:rsid w:val="00515646"/>
    <w:rsid w:val="005157A9"/>
    <w:rsid w:val="00515B87"/>
    <w:rsid w:val="00515E91"/>
    <w:rsid w:val="005160C3"/>
    <w:rsid w:val="005164A1"/>
    <w:rsid w:val="005164E6"/>
    <w:rsid w:val="0051664D"/>
    <w:rsid w:val="00516754"/>
    <w:rsid w:val="0051685C"/>
    <w:rsid w:val="005168F5"/>
    <w:rsid w:val="00516944"/>
    <w:rsid w:val="00516951"/>
    <w:rsid w:val="005171F8"/>
    <w:rsid w:val="005173A7"/>
    <w:rsid w:val="0051756A"/>
    <w:rsid w:val="005176D7"/>
    <w:rsid w:val="00517742"/>
    <w:rsid w:val="005177E1"/>
    <w:rsid w:val="00517EF8"/>
    <w:rsid w:val="0052061B"/>
    <w:rsid w:val="005208AE"/>
    <w:rsid w:val="00520B67"/>
    <w:rsid w:val="00520BA7"/>
    <w:rsid w:val="00520C0A"/>
    <w:rsid w:val="00520DDB"/>
    <w:rsid w:val="0052110F"/>
    <w:rsid w:val="00521260"/>
    <w:rsid w:val="00521352"/>
    <w:rsid w:val="005218B6"/>
    <w:rsid w:val="005219AF"/>
    <w:rsid w:val="00521C33"/>
    <w:rsid w:val="00521C71"/>
    <w:rsid w:val="005221A5"/>
    <w:rsid w:val="005224DA"/>
    <w:rsid w:val="00522589"/>
    <w:rsid w:val="0052283C"/>
    <w:rsid w:val="00522905"/>
    <w:rsid w:val="00522B03"/>
    <w:rsid w:val="00522D12"/>
    <w:rsid w:val="005233C3"/>
    <w:rsid w:val="0052361E"/>
    <w:rsid w:val="0052366E"/>
    <w:rsid w:val="00523AD4"/>
    <w:rsid w:val="00523C24"/>
    <w:rsid w:val="00523C27"/>
    <w:rsid w:val="00523C46"/>
    <w:rsid w:val="00523F39"/>
    <w:rsid w:val="00524061"/>
    <w:rsid w:val="005240B9"/>
    <w:rsid w:val="00524204"/>
    <w:rsid w:val="00524289"/>
    <w:rsid w:val="005242C6"/>
    <w:rsid w:val="00524437"/>
    <w:rsid w:val="00524489"/>
    <w:rsid w:val="00524545"/>
    <w:rsid w:val="00524937"/>
    <w:rsid w:val="00524DA3"/>
    <w:rsid w:val="00524EB0"/>
    <w:rsid w:val="005255BF"/>
    <w:rsid w:val="005257DE"/>
    <w:rsid w:val="005258BD"/>
    <w:rsid w:val="00525B55"/>
    <w:rsid w:val="00525B6A"/>
    <w:rsid w:val="00525CD3"/>
    <w:rsid w:val="00525DDE"/>
    <w:rsid w:val="00525F2D"/>
    <w:rsid w:val="00525F54"/>
    <w:rsid w:val="0052601F"/>
    <w:rsid w:val="005266BA"/>
    <w:rsid w:val="00526A1E"/>
    <w:rsid w:val="00526BC2"/>
    <w:rsid w:val="00526E67"/>
    <w:rsid w:val="00527200"/>
    <w:rsid w:val="00527802"/>
    <w:rsid w:val="005278E6"/>
    <w:rsid w:val="00527A13"/>
    <w:rsid w:val="00527C21"/>
    <w:rsid w:val="00530157"/>
    <w:rsid w:val="00530460"/>
    <w:rsid w:val="00530FEB"/>
    <w:rsid w:val="00531174"/>
    <w:rsid w:val="00531491"/>
    <w:rsid w:val="0053172D"/>
    <w:rsid w:val="00531949"/>
    <w:rsid w:val="00531EBE"/>
    <w:rsid w:val="00531F9F"/>
    <w:rsid w:val="0053209B"/>
    <w:rsid w:val="005320C5"/>
    <w:rsid w:val="0053217E"/>
    <w:rsid w:val="005327CE"/>
    <w:rsid w:val="00532870"/>
    <w:rsid w:val="00532BDF"/>
    <w:rsid w:val="00532C72"/>
    <w:rsid w:val="00532F8B"/>
    <w:rsid w:val="0053318F"/>
    <w:rsid w:val="005334B8"/>
    <w:rsid w:val="0053358A"/>
    <w:rsid w:val="0053360B"/>
    <w:rsid w:val="00533737"/>
    <w:rsid w:val="00533C83"/>
    <w:rsid w:val="00533D90"/>
    <w:rsid w:val="0053434A"/>
    <w:rsid w:val="00534499"/>
    <w:rsid w:val="00535079"/>
    <w:rsid w:val="005350ED"/>
    <w:rsid w:val="00535240"/>
    <w:rsid w:val="005355E1"/>
    <w:rsid w:val="0053567A"/>
    <w:rsid w:val="005356B1"/>
    <w:rsid w:val="0053589B"/>
    <w:rsid w:val="00535B79"/>
    <w:rsid w:val="00535BDB"/>
    <w:rsid w:val="00535D7C"/>
    <w:rsid w:val="00536072"/>
    <w:rsid w:val="005363AE"/>
    <w:rsid w:val="00536579"/>
    <w:rsid w:val="00536B58"/>
    <w:rsid w:val="00536B9A"/>
    <w:rsid w:val="00536C1E"/>
    <w:rsid w:val="00536D4C"/>
    <w:rsid w:val="00536DCF"/>
    <w:rsid w:val="00536E17"/>
    <w:rsid w:val="005370CB"/>
    <w:rsid w:val="005370EF"/>
    <w:rsid w:val="00537348"/>
    <w:rsid w:val="005373F0"/>
    <w:rsid w:val="005378AB"/>
    <w:rsid w:val="00540241"/>
    <w:rsid w:val="0054046C"/>
    <w:rsid w:val="0054050D"/>
    <w:rsid w:val="00540597"/>
    <w:rsid w:val="005409A9"/>
    <w:rsid w:val="005411F6"/>
    <w:rsid w:val="0054128B"/>
    <w:rsid w:val="00541361"/>
    <w:rsid w:val="0054193D"/>
    <w:rsid w:val="00541B12"/>
    <w:rsid w:val="00541B25"/>
    <w:rsid w:val="005421F7"/>
    <w:rsid w:val="00542669"/>
    <w:rsid w:val="0054267D"/>
    <w:rsid w:val="00542FA0"/>
    <w:rsid w:val="0054310A"/>
    <w:rsid w:val="0054343A"/>
    <w:rsid w:val="005437F3"/>
    <w:rsid w:val="00543878"/>
    <w:rsid w:val="00543926"/>
    <w:rsid w:val="00543974"/>
    <w:rsid w:val="005439B8"/>
    <w:rsid w:val="00543EBF"/>
    <w:rsid w:val="00543FFF"/>
    <w:rsid w:val="0054434B"/>
    <w:rsid w:val="00544633"/>
    <w:rsid w:val="00544717"/>
    <w:rsid w:val="00544ABA"/>
    <w:rsid w:val="00544EB3"/>
    <w:rsid w:val="0054576D"/>
    <w:rsid w:val="0054581E"/>
    <w:rsid w:val="0054593A"/>
    <w:rsid w:val="00545D9D"/>
    <w:rsid w:val="00545EBE"/>
    <w:rsid w:val="00546022"/>
    <w:rsid w:val="0054610B"/>
    <w:rsid w:val="0054622F"/>
    <w:rsid w:val="0054642F"/>
    <w:rsid w:val="005467FB"/>
    <w:rsid w:val="00546AE9"/>
    <w:rsid w:val="00546CA8"/>
    <w:rsid w:val="00546CF1"/>
    <w:rsid w:val="00547540"/>
    <w:rsid w:val="005476C1"/>
    <w:rsid w:val="005477B8"/>
    <w:rsid w:val="00547989"/>
    <w:rsid w:val="00547A46"/>
    <w:rsid w:val="00547E6A"/>
    <w:rsid w:val="00547FD6"/>
    <w:rsid w:val="00550306"/>
    <w:rsid w:val="005506F6"/>
    <w:rsid w:val="00550EE2"/>
    <w:rsid w:val="0055111B"/>
    <w:rsid w:val="0055121A"/>
    <w:rsid w:val="00551320"/>
    <w:rsid w:val="005518A4"/>
    <w:rsid w:val="00552768"/>
    <w:rsid w:val="00552935"/>
    <w:rsid w:val="00552A30"/>
    <w:rsid w:val="00552F27"/>
    <w:rsid w:val="00552F82"/>
    <w:rsid w:val="00553127"/>
    <w:rsid w:val="00553229"/>
    <w:rsid w:val="00553371"/>
    <w:rsid w:val="005537D5"/>
    <w:rsid w:val="00553BDA"/>
    <w:rsid w:val="00553E5D"/>
    <w:rsid w:val="005541B2"/>
    <w:rsid w:val="005547BD"/>
    <w:rsid w:val="00554973"/>
    <w:rsid w:val="00554BE7"/>
    <w:rsid w:val="00554CCB"/>
    <w:rsid w:val="005556F9"/>
    <w:rsid w:val="005565E9"/>
    <w:rsid w:val="005567E4"/>
    <w:rsid w:val="00556975"/>
    <w:rsid w:val="00556D68"/>
    <w:rsid w:val="00556FA2"/>
    <w:rsid w:val="00557173"/>
    <w:rsid w:val="00557322"/>
    <w:rsid w:val="0055741B"/>
    <w:rsid w:val="005575FE"/>
    <w:rsid w:val="005576A1"/>
    <w:rsid w:val="005577A1"/>
    <w:rsid w:val="005577E1"/>
    <w:rsid w:val="00557A64"/>
    <w:rsid w:val="00557A89"/>
    <w:rsid w:val="00557D31"/>
    <w:rsid w:val="00557D35"/>
    <w:rsid w:val="00557E76"/>
    <w:rsid w:val="00560392"/>
    <w:rsid w:val="0056056D"/>
    <w:rsid w:val="005605C0"/>
    <w:rsid w:val="005608FE"/>
    <w:rsid w:val="00560D23"/>
    <w:rsid w:val="00560F68"/>
    <w:rsid w:val="0056127B"/>
    <w:rsid w:val="00561469"/>
    <w:rsid w:val="00561483"/>
    <w:rsid w:val="005615D8"/>
    <w:rsid w:val="00561B5E"/>
    <w:rsid w:val="00561BCA"/>
    <w:rsid w:val="00561E9C"/>
    <w:rsid w:val="00562152"/>
    <w:rsid w:val="005623A7"/>
    <w:rsid w:val="0056249E"/>
    <w:rsid w:val="005626D6"/>
    <w:rsid w:val="0056277E"/>
    <w:rsid w:val="005627CB"/>
    <w:rsid w:val="0056284A"/>
    <w:rsid w:val="0056288D"/>
    <w:rsid w:val="0056298E"/>
    <w:rsid w:val="00562B1C"/>
    <w:rsid w:val="00563324"/>
    <w:rsid w:val="005638D4"/>
    <w:rsid w:val="00563A52"/>
    <w:rsid w:val="0056432E"/>
    <w:rsid w:val="005643CA"/>
    <w:rsid w:val="00564621"/>
    <w:rsid w:val="0056489B"/>
    <w:rsid w:val="005650C7"/>
    <w:rsid w:val="00565252"/>
    <w:rsid w:val="005652D7"/>
    <w:rsid w:val="0056532C"/>
    <w:rsid w:val="005656ED"/>
    <w:rsid w:val="0056581A"/>
    <w:rsid w:val="00565C9E"/>
    <w:rsid w:val="00565D0B"/>
    <w:rsid w:val="00566399"/>
    <w:rsid w:val="00566544"/>
    <w:rsid w:val="00566608"/>
    <w:rsid w:val="00566708"/>
    <w:rsid w:val="0056698F"/>
    <w:rsid w:val="00566ACD"/>
    <w:rsid w:val="00566C83"/>
    <w:rsid w:val="0056730A"/>
    <w:rsid w:val="0056757D"/>
    <w:rsid w:val="0056763F"/>
    <w:rsid w:val="00567AB2"/>
    <w:rsid w:val="00567E03"/>
    <w:rsid w:val="00567E13"/>
    <w:rsid w:val="005700FE"/>
    <w:rsid w:val="0057015B"/>
    <w:rsid w:val="00570474"/>
    <w:rsid w:val="005705FD"/>
    <w:rsid w:val="00570DF2"/>
    <w:rsid w:val="00570E24"/>
    <w:rsid w:val="00570F36"/>
    <w:rsid w:val="00570FF8"/>
    <w:rsid w:val="00571120"/>
    <w:rsid w:val="00571225"/>
    <w:rsid w:val="00571936"/>
    <w:rsid w:val="00571DD9"/>
    <w:rsid w:val="00572069"/>
    <w:rsid w:val="00572094"/>
    <w:rsid w:val="00572120"/>
    <w:rsid w:val="00572760"/>
    <w:rsid w:val="00572E40"/>
    <w:rsid w:val="0057309B"/>
    <w:rsid w:val="0057320B"/>
    <w:rsid w:val="0057336C"/>
    <w:rsid w:val="00573391"/>
    <w:rsid w:val="00573899"/>
    <w:rsid w:val="005743DE"/>
    <w:rsid w:val="005743FA"/>
    <w:rsid w:val="00574596"/>
    <w:rsid w:val="0057462C"/>
    <w:rsid w:val="00574A84"/>
    <w:rsid w:val="00574F3F"/>
    <w:rsid w:val="00574F9B"/>
    <w:rsid w:val="0057529E"/>
    <w:rsid w:val="0057562C"/>
    <w:rsid w:val="00575677"/>
    <w:rsid w:val="0057585E"/>
    <w:rsid w:val="005759F6"/>
    <w:rsid w:val="00575E3E"/>
    <w:rsid w:val="00575F1D"/>
    <w:rsid w:val="00575FE7"/>
    <w:rsid w:val="00576243"/>
    <w:rsid w:val="005763B2"/>
    <w:rsid w:val="005765F5"/>
    <w:rsid w:val="00576600"/>
    <w:rsid w:val="00576602"/>
    <w:rsid w:val="0057668D"/>
    <w:rsid w:val="005766A5"/>
    <w:rsid w:val="00576863"/>
    <w:rsid w:val="00576D6C"/>
    <w:rsid w:val="00576E81"/>
    <w:rsid w:val="005774A2"/>
    <w:rsid w:val="005777D5"/>
    <w:rsid w:val="0057790E"/>
    <w:rsid w:val="00577A2E"/>
    <w:rsid w:val="00577DD3"/>
    <w:rsid w:val="00577EAB"/>
    <w:rsid w:val="0058070C"/>
    <w:rsid w:val="005809F7"/>
    <w:rsid w:val="00580E48"/>
    <w:rsid w:val="00580EFE"/>
    <w:rsid w:val="00580F0A"/>
    <w:rsid w:val="00581246"/>
    <w:rsid w:val="0058199C"/>
    <w:rsid w:val="005822D6"/>
    <w:rsid w:val="005826E0"/>
    <w:rsid w:val="00582C3A"/>
    <w:rsid w:val="00582C6D"/>
    <w:rsid w:val="00582D82"/>
    <w:rsid w:val="00582E1A"/>
    <w:rsid w:val="00582EBF"/>
    <w:rsid w:val="00583147"/>
    <w:rsid w:val="0058362F"/>
    <w:rsid w:val="00583739"/>
    <w:rsid w:val="00583B61"/>
    <w:rsid w:val="00583BF7"/>
    <w:rsid w:val="00583E21"/>
    <w:rsid w:val="0058400B"/>
    <w:rsid w:val="00584416"/>
    <w:rsid w:val="005846C3"/>
    <w:rsid w:val="005847AC"/>
    <w:rsid w:val="00584874"/>
    <w:rsid w:val="0058494A"/>
    <w:rsid w:val="00584979"/>
    <w:rsid w:val="00584B39"/>
    <w:rsid w:val="00584E41"/>
    <w:rsid w:val="00584F54"/>
    <w:rsid w:val="00585028"/>
    <w:rsid w:val="005850DA"/>
    <w:rsid w:val="005850F7"/>
    <w:rsid w:val="00585253"/>
    <w:rsid w:val="00585314"/>
    <w:rsid w:val="005854C0"/>
    <w:rsid w:val="005854D1"/>
    <w:rsid w:val="00585633"/>
    <w:rsid w:val="0058563C"/>
    <w:rsid w:val="005856A2"/>
    <w:rsid w:val="005857DC"/>
    <w:rsid w:val="0058590B"/>
    <w:rsid w:val="0058595F"/>
    <w:rsid w:val="00585993"/>
    <w:rsid w:val="00585F5B"/>
    <w:rsid w:val="00585F95"/>
    <w:rsid w:val="005861B6"/>
    <w:rsid w:val="0058620A"/>
    <w:rsid w:val="0058698F"/>
    <w:rsid w:val="00586DF2"/>
    <w:rsid w:val="00586E37"/>
    <w:rsid w:val="005873C5"/>
    <w:rsid w:val="0058740F"/>
    <w:rsid w:val="00587A2D"/>
    <w:rsid w:val="00587B84"/>
    <w:rsid w:val="00587EBC"/>
    <w:rsid w:val="00587FC0"/>
    <w:rsid w:val="00587FCD"/>
    <w:rsid w:val="00590208"/>
    <w:rsid w:val="00590506"/>
    <w:rsid w:val="005905CB"/>
    <w:rsid w:val="005906AD"/>
    <w:rsid w:val="00590CBF"/>
    <w:rsid w:val="00590CFE"/>
    <w:rsid w:val="00590DA6"/>
    <w:rsid w:val="00590FD6"/>
    <w:rsid w:val="00590FF4"/>
    <w:rsid w:val="0059127C"/>
    <w:rsid w:val="00591C7D"/>
    <w:rsid w:val="00591F72"/>
    <w:rsid w:val="00592269"/>
    <w:rsid w:val="0059239D"/>
    <w:rsid w:val="00592466"/>
    <w:rsid w:val="00592A47"/>
    <w:rsid w:val="00592A99"/>
    <w:rsid w:val="00592B03"/>
    <w:rsid w:val="00592BEE"/>
    <w:rsid w:val="005932DB"/>
    <w:rsid w:val="005935EE"/>
    <w:rsid w:val="00593727"/>
    <w:rsid w:val="005937D4"/>
    <w:rsid w:val="0059381A"/>
    <w:rsid w:val="00593AB9"/>
    <w:rsid w:val="005944C7"/>
    <w:rsid w:val="0059463F"/>
    <w:rsid w:val="00594781"/>
    <w:rsid w:val="0059478B"/>
    <w:rsid w:val="005949C4"/>
    <w:rsid w:val="00594ABB"/>
    <w:rsid w:val="00594B48"/>
    <w:rsid w:val="00594D1C"/>
    <w:rsid w:val="00594E36"/>
    <w:rsid w:val="00594F0A"/>
    <w:rsid w:val="00594FF1"/>
    <w:rsid w:val="00595255"/>
    <w:rsid w:val="0059525E"/>
    <w:rsid w:val="005955E0"/>
    <w:rsid w:val="00595615"/>
    <w:rsid w:val="0059568E"/>
    <w:rsid w:val="00595887"/>
    <w:rsid w:val="00596123"/>
    <w:rsid w:val="005961F7"/>
    <w:rsid w:val="00596504"/>
    <w:rsid w:val="00596590"/>
    <w:rsid w:val="005967F5"/>
    <w:rsid w:val="00596B9C"/>
    <w:rsid w:val="00596F6B"/>
    <w:rsid w:val="00596FE7"/>
    <w:rsid w:val="00596FE8"/>
    <w:rsid w:val="00597448"/>
    <w:rsid w:val="0059758B"/>
    <w:rsid w:val="005975B3"/>
    <w:rsid w:val="0059764C"/>
    <w:rsid w:val="005977FA"/>
    <w:rsid w:val="005A02D7"/>
    <w:rsid w:val="005A04BA"/>
    <w:rsid w:val="005A054D"/>
    <w:rsid w:val="005A09AA"/>
    <w:rsid w:val="005A0A46"/>
    <w:rsid w:val="005A0AF0"/>
    <w:rsid w:val="005A0D19"/>
    <w:rsid w:val="005A10B9"/>
    <w:rsid w:val="005A11EA"/>
    <w:rsid w:val="005A1499"/>
    <w:rsid w:val="005A1901"/>
    <w:rsid w:val="005A1970"/>
    <w:rsid w:val="005A1BF0"/>
    <w:rsid w:val="005A2044"/>
    <w:rsid w:val="005A23E0"/>
    <w:rsid w:val="005A2514"/>
    <w:rsid w:val="005A269F"/>
    <w:rsid w:val="005A284C"/>
    <w:rsid w:val="005A2B3D"/>
    <w:rsid w:val="005A2C46"/>
    <w:rsid w:val="005A2C95"/>
    <w:rsid w:val="005A2DF4"/>
    <w:rsid w:val="005A305E"/>
    <w:rsid w:val="005A30BB"/>
    <w:rsid w:val="005A31F4"/>
    <w:rsid w:val="005A33A0"/>
    <w:rsid w:val="005A35E7"/>
    <w:rsid w:val="005A371B"/>
    <w:rsid w:val="005A3887"/>
    <w:rsid w:val="005A3F41"/>
    <w:rsid w:val="005A3FBE"/>
    <w:rsid w:val="005A44FD"/>
    <w:rsid w:val="005A4690"/>
    <w:rsid w:val="005A54AE"/>
    <w:rsid w:val="005A57EA"/>
    <w:rsid w:val="005A587A"/>
    <w:rsid w:val="005A59CE"/>
    <w:rsid w:val="005A5E23"/>
    <w:rsid w:val="005A5FD7"/>
    <w:rsid w:val="005A620C"/>
    <w:rsid w:val="005A6235"/>
    <w:rsid w:val="005A657C"/>
    <w:rsid w:val="005A6806"/>
    <w:rsid w:val="005A6995"/>
    <w:rsid w:val="005A7088"/>
    <w:rsid w:val="005A72E0"/>
    <w:rsid w:val="005A733F"/>
    <w:rsid w:val="005A7C43"/>
    <w:rsid w:val="005A7CC5"/>
    <w:rsid w:val="005B00EC"/>
    <w:rsid w:val="005B0191"/>
    <w:rsid w:val="005B0538"/>
    <w:rsid w:val="005B0542"/>
    <w:rsid w:val="005B09C5"/>
    <w:rsid w:val="005B0BE1"/>
    <w:rsid w:val="005B1BCA"/>
    <w:rsid w:val="005B1C65"/>
    <w:rsid w:val="005B1FCA"/>
    <w:rsid w:val="005B1FD1"/>
    <w:rsid w:val="005B2225"/>
    <w:rsid w:val="005B242B"/>
    <w:rsid w:val="005B2570"/>
    <w:rsid w:val="005B2799"/>
    <w:rsid w:val="005B2B5E"/>
    <w:rsid w:val="005B2B77"/>
    <w:rsid w:val="005B2C16"/>
    <w:rsid w:val="005B2EAE"/>
    <w:rsid w:val="005B3091"/>
    <w:rsid w:val="005B3186"/>
    <w:rsid w:val="005B3329"/>
    <w:rsid w:val="005B3330"/>
    <w:rsid w:val="005B3994"/>
    <w:rsid w:val="005B3C60"/>
    <w:rsid w:val="005B3D4A"/>
    <w:rsid w:val="005B45BB"/>
    <w:rsid w:val="005B47F9"/>
    <w:rsid w:val="005B4999"/>
    <w:rsid w:val="005B49DA"/>
    <w:rsid w:val="005B4A5B"/>
    <w:rsid w:val="005B4D87"/>
    <w:rsid w:val="005B4E33"/>
    <w:rsid w:val="005B519B"/>
    <w:rsid w:val="005B5641"/>
    <w:rsid w:val="005B5723"/>
    <w:rsid w:val="005B5B42"/>
    <w:rsid w:val="005B5DC7"/>
    <w:rsid w:val="005B5FE3"/>
    <w:rsid w:val="005B6111"/>
    <w:rsid w:val="005B62A8"/>
    <w:rsid w:val="005B65EE"/>
    <w:rsid w:val="005B6A8D"/>
    <w:rsid w:val="005B6B19"/>
    <w:rsid w:val="005B6C54"/>
    <w:rsid w:val="005B6D61"/>
    <w:rsid w:val="005B709C"/>
    <w:rsid w:val="005B7559"/>
    <w:rsid w:val="005B7B4E"/>
    <w:rsid w:val="005B7DD1"/>
    <w:rsid w:val="005B7F7A"/>
    <w:rsid w:val="005C00A0"/>
    <w:rsid w:val="005C00E7"/>
    <w:rsid w:val="005C05C3"/>
    <w:rsid w:val="005C05D7"/>
    <w:rsid w:val="005C0602"/>
    <w:rsid w:val="005C0611"/>
    <w:rsid w:val="005C06D2"/>
    <w:rsid w:val="005C06EC"/>
    <w:rsid w:val="005C070E"/>
    <w:rsid w:val="005C0757"/>
    <w:rsid w:val="005C0A1E"/>
    <w:rsid w:val="005C0F3A"/>
    <w:rsid w:val="005C1F42"/>
    <w:rsid w:val="005C20DB"/>
    <w:rsid w:val="005C25CE"/>
    <w:rsid w:val="005C28FA"/>
    <w:rsid w:val="005C2C66"/>
    <w:rsid w:val="005C3743"/>
    <w:rsid w:val="005C3B49"/>
    <w:rsid w:val="005C40C3"/>
    <w:rsid w:val="005C40F4"/>
    <w:rsid w:val="005C43BE"/>
    <w:rsid w:val="005C44BE"/>
    <w:rsid w:val="005C44F3"/>
    <w:rsid w:val="005C4561"/>
    <w:rsid w:val="005C4821"/>
    <w:rsid w:val="005C4827"/>
    <w:rsid w:val="005C4BBD"/>
    <w:rsid w:val="005C4F47"/>
    <w:rsid w:val="005C5002"/>
    <w:rsid w:val="005C5065"/>
    <w:rsid w:val="005C531E"/>
    <w:rsid w:val="005C54AF"/>
    <w:rsid w:val="005C5505"/>
    <w:rsid w:val="005C5539"/>
    <w:rsid w:val="005C562C"/>
    <w:rsid w:val="005C590C"/>
    <w:rsid w:val="005C61F3"/>
    <w:rsid w:val="005C6528"/>
    <w:rsid w:val="005C655B"/>
    <w:rsid w:val="005C6811"/>
    <w:rsid w:val="005C6E4A"/>
    <w:rsid w:val="005C712D"/>
    <w:rsid w:val="005C7560"/>
    <w:rsid w:val="005C767D"/>
    <w:rsid w:val="005C77A6"/>
    <w:rsid w:val="005C7ADB"/>
    <w:rsid w:val="005C7C0F"/>
    <w:rsid w:val="005C7C75"/>
    <w:rsid w:val="005C7DF1"/>
    <w:rsid w:val="005C7FF9"/>
    <w:rsid w:val="005D005A"/>
    <w:rsid w:val="005D0276"/>
    <w:rsid w:val="005D02F4"/>
    <w:rsid w:val="005D0666"/>
    <w:rsid w:val="005D0784"/>
    <w:rsid w:val="005D0813"/>
    <w:rsid w:val="005D09FA"/>
    <w:rsid w:val="005D0E4F"/>
    <w:rsid w:val="005D0EDF"/>
    <w:rsid w:val="005D0F56"/>
    <w:rsid w:val="005D0FF1"/>
    <w:rsid w:val="005D1520"/>
    <w:rsid w:val="005D1645"/>
    <w:rsid w:val="005D1859"/>
    <w:rsid w:val="005D188A"/>
    <w:rsid w:val="005D1CBD"/>
    <w:rsid w:val="005D1D4C"/>
    <w:rsid w:val="005D1E32"/>
    <w:rsid w:val="005D1E47"/>
    <w:rsid w:val="005D206B"/>
    <w:rsid w:val="005D2232"/>
    <w:rsid w:val="005D22B7"/>
    <w:rsid w:val="005D23CF"/>
    <w:rsid w:val="005D26C0"/>
    <w:rsid w:val="005D2BDE"/>
    <w:rsid w:val="005D2BE4"/>
    <w:rsid w:val="005D2E20"/>
    <w:rsid w:val="005D2F05"/>
    <w:rsid w:val="005D3125"/>
    <w:rsid w:val="005D32BE"/>
    <w:rsid w:val="005D3D33"/>
    <w:rsid w:val="005D3D76"/>
    <w:rsid w:val="005D41C5"/>
    <w:rsid w:val="005D4389"/>
    <w:rsid w:val="005D442D"/>
    <w:rsid w:val="005D4536"/>
    <w:rsid w:val="005D4578"/>
    <w:rsid w:val="005D47B6"/>
    <w:rsid w:val="005D4C16"/>
    <w:rsid w:val="005D4EFA"/>
    <w:rsid w:val="005D4F01"/>
    <w:rsid w:val="005D5455"/>
    <w:rsid w:val="005D55BA"/>
    <w:rsid w:val="005D57C0"/>
    <w:rsid w:val="005D5ADB"/>
    <w:rsid w:val="005D6242"/>
    <w:rsid w:val="005D6461"/>
    <w:rsid w:val="005D648A"/>
    <w:rsid w:val="005D64D5"/>
    <w:rsid w:val="005D6E16"/>
    <w:rsid w:val="005D6FE0"/>
    <w:rsid w:val="005D704D"/>
    <w:rsid w:val="005D7091"/>
    <w:rsid w:val="005D7E0D"/>
    <w:rsid w:val="005E043D"/>
    <w:rsid w:val="005E04A8"/>
    <w:rsid w:val="005E04E2"/>
    <w:rsid w:val="005E0B3F"/>
    <w:rsid w:val="005E0C50"/>
    <w:rsid w:val="005E0FA0"/>
    <w:rsid w:val="005E105A"/>
    <w:rsid w:val="005E111D"/>
    <w:rsid w:val="005E16BD"/>
    <w:rsid w:val="005E1864"/>
    <w:rsid w:val="005E1901"/>
    <w:rsid w:val="005E1E05"/>
    <w:rsid w:val="005E1E3B"/>
    <w:rsid w:val="005E1F1C"/>
    <w:rsid w:val="005E1FBC"/>
    <w:rsid w:val="005E234A"/>
    <w:rsid w:val="005E2673"/>
    <w:rsid w:val="005E2867"/>
    <w:rsid w:val="005E35CC"/>
    <w:rsid w:val="005E371E"/>
    <w:rsid w:val="005E3965"/>
    <w:rsid w:val="005E3DCA"/>
    <w:rsid w:val="005E42D6"/>
    <w:rsid w:val="005E4455"/>
    <w:rsid w:val="005E53EB"/>
    <w:rsid w:val="005E53F9"/>
    <w:rsid w:val="005E57C1"/>
    <w:rsid w:val="005E5ECF"/>
    <w:rsid w:val="005E5FD3"/>
    <w:rsid w:val="005E6E7B"/>
    <w:rsid w:val="005E6F5B"/>
    <w:rsid w:val="005E6F8B"/>
    <w:rsid w:val="005E7443"/>
    <w:rsid w:val="005E7614"/>
    <w:rsid w:val="005E775D"/>
    <w:rsid w:val="005E7D30"/>
    <w:rsid w:val="005F0356"/>
    <w:rsid w:val="005F0551"/>
    <w:rsid w:val="005F066F"/>
    <w:rsid w:val="005F0A43"/>
    <w:rsid w:val="005F0E91"/>
    <w:rsid w:val="005F1BD7"/>
    <w:rsid w:val="005F1F05"/>
    <w:rsid w:val="005F1F52"/>
    <w:rsid w:val="005F25A0"/>
    <w:rsid w:val="005F27BF"/>
    <w:rsid w:val="005F2AA5"/>
    <w:rsid w:val="005F2B53"/>
    <w:rsid w:val="005F2D2B"/>
    <w:rsid w:val="005F3345"/>
    <w:rsid w:val="005F3D06"/>
    <w:rsid w:val="005F3D1F"/>
    <w:rsid w:val="005F3E8E"/>
    <w:rsid w:val="005F4171"/>
    <w:rsid w:val="005F418D"/>
    <w:rsid w:val="005F4605"/>
    <w:rsid w:val="005F46D6"/>
    <w:rsid w:val="005F46F0"/>
    <w:rsid w:val="005F4C40"/>
    <w:rsid w:val="005F4DD6"/>
    <w:rsid w:val="005F4F3B"/>
    <w:rsid w:val="005F50BA"/>
    <w:rsid w:val="005F50D8"/>
    <w:rsid w:val="005F5220"/>
    <w:rsid w:val="005F53A1"/>
    <w:rsid w:val="005F53F8"/>
    <w:rsid w:val="005F54A8"/>
    <w:rsid w:val="005F584E"/>
    <w:rsid w:val="005F5879"/>
    <w:rsid w:val="005F598C"/>
    <w:rsid w:val="005F5B80"/>
    <w:rsid w:val="005F60AD"/>
    <w:rsid w:val="005F60EB"/>
    <w:rsid w:val="005F6357"/>
    <w:rsid w:val="005F6672"/>
    <w:rsid w:val="005F6B77"/>
    <w:rsid w:val="005F7487"/>
    <w:rsid w:val="005F7625"/>
    <w:rsid w:val="005F7654"/>
    <w:rsid w:val="005F7E68"/>
    <w:rsid w:val="00600084"/>
    <w:rsid w:val="006001B8"/>
    <w:rsid w:val="006002C7"/>
    <w:rsid w:val="00600E3C"/>
    <w:rsid w:val="00600E7A"/>
    <w:rsid w:val="00600F95"/>
    <w:rsid w:val="00601556"/>
    <w:rsid w:val="006015F9"/>
    <w:rsid w:val="00601839"/>
    <w:rsid w:val="006024B7"/>
    <w:rsid w:val="00602759"/>
    <w:rsid w:val="00602777"/>
    <w:rsid w:val="0060277A"/>
    <w:rsid w:val="00602899"/>
    <w:rsid w:val="00602B7C"/>
    <w:rsid w:val="00602FDC"/>
    <w:rsid w:val="00603312"/>
    <w:rsid w:val="00603ACB"/>
    <w:rsid w:val="00603BF7"/>
    <w:rsid w:val="0060453A"/>
    <w:rsid w:val="006046BF"/>
    <w:rsid w:val="00604B82"/>
    <w:rsid w:val="00604DC7"/>
    <w:rsid w:val="00604E47"/>
    <w:rsid w:val="00604E82"/>
    <w:rsid w:val="00605441"/>
    <w:rsid w:val="006056B7"/>
    <w:rsid w:val="00605924"/>
    <w:rsid w:val="006059F0"/>
    <w:rsid w:val="00605BD2"/>
    <w:rsid w:val="00605C37"/>
    <w:rsid w:val="00605F0C"/>
    <w:rsid w:val="0060606A"/>
    <w:rsid w:val="00606119"/>
    <w:rsid w:val="00606333"/>
    <w:rsid w:val="0060643D"/>
    <w:rsid w:val="006068A8"/>
    <w:rsid w:val="00606970"/>
    <w:rsid w:val="00606A20"/>
    <w:rsid w:val="00606AB3"/>
    <w:rsid w:val="00606FEB"/>
    <w:rsid w:val="00607227"/>
    <w:rsid w:val="006072C6"/>
    <w:rsid w:val="00607666"/>
    <w:rsid w:val="00607756"/>
    <w:rsid w:val="00607946"/>
    <w:rsid w:val="00607A2E"/>
    <w:rsid w:val="00607BE8"/>
    <w:rsid w:val="00607D8D"/>
    <w:rsid w:val="00607FC2"/>
    <w:rsid w:val="00610E5A"/>
    <w:rsid w:val="0061107B"/>
    <w:rsid w:val="0061196A"/>
    <w:rsid w:val="006123D1"/>
    <w:rsid w:val="006130F7"/>
    <w:rsid w:val="00613AF8"/>
    <w:rsid w:val="00613D8E"/>
    <w:rsid w:val="006142AF"/>
    <w:rsid w:val="006142E0"/>
    <w:rsid w:val="0061444B"/>
    <w:rsid w:val="0061491D"/>
    <w:rsid w:val="00614D9C"/>
    <w:rsid w:val="00615012"/>
    <w:rsid w:val="00615400"/>
    <w:rsid w:val="00615A89"/>
    <w:rsid w:val="00615FF4"/>
    <w:rsid w:val="00616112"/>
    <w:rsid w:val="00616953"/>
    <w:rsid w:val="00616F1C"/>
    <w:rsid w:val="006173CF"/>
    <w:rsid w:val="006175A0"/>
    <w:rsid w:val="006178AA"/>
    <w:rsid w:val="006179FC"/>
    <w:rsid w:val="00617ACF"/>
    <w:rsid w:val="00620035"/>
    <w:rsid w:val="006205CA"/>
    <w:rsid w:val="00620651"/>
    <w:rsid w:val="00621057"/>
    <w:rsid w:val="0062112F"/>
    <w:rsid w:val="00621385"/>
    <w:rsid w:val="006214B4"/>
    <w:rsid w:val="0062189C"/>
    <w:rsid w:val="00621B47"/>
    <w:rsid w:val="00621F53"/>
    <w:rsid w:val="0062250B"/>
    <w:rsid w:val="00622712"/>
    <w:rsid w:val="00622A20"/>
    <w:rsid w:val="00622D3B"/>
    <w:rsid w:val="00622E2A"/>
    <w:rsid w:val="00622F06"/>
    <w:rsid w:val="00622FD6"/>
    <w:rsid w:val="00623089"/>
    <w:rsid w:val="0062308E"/>
    <w:rsid w:val="00623407"/>
    <w:rsid w:val="006234C4"/>
    <w:rsid w:val="0062358B"/>
    <w:rsid w:val="00623A40"/>
    <w:rsid w:val="00623A6F"/>
    <w:rsid w:val="00623BBE"/>
    <w:rsid w:val="00623E5E"/>
    <w:rsid w:val="006242BD"/>
    <w:rsid w:val="006243A3"/>
    <w:rsid w:val="006244C9"/>
    <w:rsid w:val="006245F6"/>
    <w:rsid w:val="0062475D"/>
    <w:rsid w:val="0062495F"/>
    <w:rsid w:val="0062496B"/>
    <w:rsid w:val="00624EE5"/>
    <w:rsid w:val="00624F29"/>
    <w:rsid w:val="006250CD"/>
    <w:rsid w:val="0062584C"/>
    <w:rsid w:val="0062588B"/>
    <w:rsid w:val="006258F4"/>
    <w:rsid w:val="0062660B"/>
    <w:rsid w:val="00626AD1"/>
    <w:rsid w:val="00626C18"/>
    <w:rsid w:val="00626D28"/>
    <w:rsid w:val="00626E07"/>
    <w:rsid w:val="006272A4"/>
    <w:rsid w:val="00627A58"/>
    <w:rsid w:val="00627EE1"/>
    <w:rsid w:val="006300E9"/>
    <w:rsid w:val="006302A1"/>
    <w:rsid w:val="006304BC"/>
    <w:rsid w:val="0063090F"/>
    <w:rsid w:val="00630A4E"/>
    <w:rsid w:val="00630DB4"/>
    <w:rsid w:val="00630DCE"/>
    <w:rsid w:val="00630DDC"/>
    <w:rsid w:val="0063120A"/>
    <w:rsid w:val="006312D9"/>
    <w:rsid w:val="0063150B"/>
    <w:rsid w:val="00631585"/>
    <w:rsid w:val="006316BA"/>
    <w:rsid w:val="00631AE8"/>
    <w:rsid w:val="00631C0C"/>
    <w:rsid w:val="00631CC9"/>
    <w:rsid w:val="006321B6"/>
    <w:rsid w:val="00632303"/>
    <w:rsid w:val="00632596"/>
    <w:rsid w:val="0063275B"/>
    <w:rsid w:val="00632B4A"/>
    <w:rsid w:val="0063315F"/>
    <w:rsid w:val="006331B1"/>
    <w:rsid w:val="0063324C"/>
    <w:rsid w:val="0063360E"/>
    <w:rsid w:val="0063367B"/>
    <w:rsid w:val="00634033"/>
    <w:rsid w:val="00634164"/>
    <w:rsid w:val="006343C9"/>
    <w:rsid w:val="00634ACF"/>
    <w:rsid w:val="00634D7E"/>
    <w:rsid w:val="00634F44"/>
    <w:rsid w:val="00635035"/>
    <w:rsid w:val="00635362"/>
    <w:rsid w:val="0063580D"/>
    <w:rsid w:val="006359FC"/>
    <w:rsid w:val="00635CAE"/>
    <w:rsid w:val="0063691E"/>
    <w:rsid w:val="00636A3D"/>
    <w:rsid w:val="00636CA6"/>
    <w:rsid w:val="00636F39"/>
    <w:rsid w:val="006371EA"/>
    <w:rsid w:val="00637240"/>
    <w:rsid w:val="00637363"/>
    <w:rsid w:val="006373FF"/>
    <w:rsid w:val="0063749C"/>
    <w:rsid w:val="006374DD"/>
    <w:rsid w:val="00637D6E"/>
    <w:rsid w:val="00637F01"/>
    <w:rsid w:val="006405B9"/>
    <w:rsid w:val="006409EE"/>
    <w:rsid w:val="00640D1D"/>
    <w:rsid w:val="00642239"/>
    <w:rsid w:val="0064270B"/>
    <w:rsid w:val="0064277F"/>
    <w:rsid w:val="006429A9"/>
    <w:rsid w:val="00642B0F"/>
    <w:rsid w:val="00642B60"/>
    <w:rsid w:val="006433B8"/>
    <w:rsid w:val="00643607"/>
    <w:rsid w:val="00643660"/>
    <w:rsid w:val="0064372D"/>
    <w:rsid w:val="00643887"/>
    <w:rsid w:val="00643B6D"/>
    <w:rsid w:val="00643E10"/>
    <w:rsid w:val="00643EB3"/>
    <w:rsid w:val="006447DC"/>
    <w:rsid w:val="00644B11"/>
    <w:rsid w:val="00644C95"/>
    <w:rsid w:val="00644E37"/>
    <w:rsid w:val="00645361"/>
    <w:rsid w:val="006454C7"/>
    <w:rsid w:val="0064558A"/>
    <w:rsid w:val="00645666"/>
    <w:rsid w:val="00645817"/>
    <w:rsid w:val="006465D9"/>
    <w:rsid w:val="00646711"/>
    <w:rsid w:val="006471C5"/>
    <w:rsid w:val="006475AB"/>
    <w:rsid w:val="00647CBC"/>
    <w:rsid w:val="00647E25"/>
    <w:rsid w:val="00650076"/>
    <w:rsid w:val="00650139"/>
    <w:rsid w:val="006503B0"/>
    <w:rsid w:val="006504F1"/>
    <w:rsid w:val="00650AAC"/>
    <w:rsid w:val="00650CC3"/>
    <w:rsid w:val="006510ED"/>
    <w:rsid w:val="0065134F"/>
    <w:rsid w:val="00651584"/>
    <w:rsid w:val="00651704"/>
    <w:rsid w:val="0065185B"/>
    <w:rsid w:val="00651A8C"/>
    <w:rsid w:val="00651F13"/>
    <w:rsid w:val="00652394"/>
    <w:rsid w:val="0065265C"/>
    <w:rsid w:val="00652756"/>
    <w:rsid w:val="00652A77"/>
    <w:rsid w:val="00652AD8"/>
    <w:rsid w:val="00652B79"/>
    <w:rsid w:val="00652BBB"/>
    <w:rsid w:val="00652C2D"/>
    <w:rsid w:val="00652F2B"/>
    <w:rsid w:val="00653307"/>
    <w:rsid w:val="006533C3"/>
    <w:rsid w:val="00653A7E"/>
    <w:rsid w:val="00653C15"/>
    <w:rsid w:val="00654035"/>
    <w:rsid w:val="00654068"/>
    <w:rsid w:val="0065479C"/>
    <w:rsid w:val="006548BB"/>
    <w:rsid w:val="00654A0D"/>
    <w:rsid w:val="00654B38"/>
    <w:rsid w:val="00654B83"/>
    <w:rsid w:val="00654BEA"/>
    <w:rsid w:val="00654E73"/>
    <w:rsid w:val="00655061"/>
    <w:rsid w:val="0065510C"/>
    <w:rsid w:val="0065519B"/>
    <w:rsid w:val="006553D0"/>
    <w:rsid w:val="0065565F"/>
    <w:rsid w:val="0065573B"/>
    <w:rsid w:val="0065589D"/>
    <w:rsid w:val="00655B63"/>
    <w:rsid w:val="00655B7F"/>
    <w:rsid w:val="006560DD"/>
    <w:rsid w:val="0065626F"/>
    <w:rsid w:val="006565D0"/>
    <w:rsid w:val="0065679B"/>
    <w:rsid w:val="00656B72"/>
    <w:rsid w:val="00656D2E"/>
    <w:rsid w:val="006571F6"/>
    <w:rsid w:val="00657532"/>
    <w:rsid w:val="00657715"/>
    <w:rsid w:val="006577A9"/>
    <w:rsid w:val="00660088"/>
    <w:rsid w:val="00660527"/>
    <w:rsid w:val="006605F4"/>
    <w:rsid w:val="006606D7"/>
    <w:rsid w:val="00660C6B"/>
    <w:rsid w:val="00660C79"/>
    <w:rsid w:val="00660E10"/>
    <w:rsid w:val="00660E4F"/>
    <w:rsid w:val="00660F7A"/>
    <w:rsid w:val="00661294"/>
    <w:rsid w:val="006613F4"/>
    <w:rsid w:val="00661435"/>
    <w:rsid w:val="006618CC"/>
    <w:rsid w:val="00661ACB"/>
    <w:rsid w:val="00661C2B"/>
    <w:rsid w:val="00661E09"/>
    <w:rsid w:val="00661E55"/>
    <w:rsid w:val="00662111"/>
    <w:rsid w:val="00662118"/>
    <w:rsid w:val="00662130"/>
    <w:rsid w:val="006622F5"/>
    <w:rsid w:val="006624D5"/>
    <w:rsid w:val="00662BB4"/>
    <w:rsid w:val="00662CA6"/>
    <w:rsid w:val="00662D25"/>
    <w:rsid w:val="00662E2F"/>
    <w:rsid w:val="006635DE"/>
    <w:rsid w:val="0066363C"/>
    <w:rsid w:val="0066385C"/>
    <w:rsid w:val="006638AD"/>
    <w:rsid w:val="00663E45"/>
    <w:rsid w:val="0066403A"/>
    <w:rsid w:val="0066423B"/>
    <w:rsid w:val="006642F2"/>
    <w:rsid w:val="00664A5D"/>
    <w:rsid w:val="00664DF9"/>
    <w:rsid w:val="00665AF1"/>
    <w:rsid w:val="00665DB8"/>
    <w:rsid w:val="00665F10"/>
    <w:rsid w:val="00666568"/>
    <w:rsid w:val="00666891"/>
    <w:rsid w:val="00666B11"/>
    <w:rsid w:val="00666B96"/>
    <w:rsid w:val="00666CB3"/>
    <w:rsid w:val="00666DFC"/>
    <w:rsid w:val="00667315"/>
    <w:rsid w:val="0066732C"/>
    <w:rsid w:val="006679F5"/>
    <w:rsid w:val="00667B77"/>
    <w:rsid w:val="00667D81"/>
    <w:rsid w:val="0067013A"/>
    <w:rsid w:val="00670712"/>
    <w:rsid w:val="006707BC"/>
    <w:rsid w:val="00670ACD"/>
    <w:rsid w:val="00670D80"/>
    <w:rsid w:val="00670F07"/>
    <w:rsid w:val="00670F2A"/>
    <w:rsid w:val="006716DA"/>
    <w:rsid w:val="00671DDD"/>
    <w:rsid w:val="00671E61"/>
    <w:rsid w:val="00671F42"/>
    <w:rsid w:val="0067224C"/>
    <w:rsid w:val="0067241D"/>
    <w:rsid w:val="0067257C"/>
    <w:rsid w:val="006726FA"/>
    <w:rsid w:val="00672893"/>
    <w:rsid w:val="006728ED"/>
    <w:rsid w:val="00672AEF"/>
    <w:rsid w:val="00672F44"/>
    <w:rsid w:val="00672FE2"/>
    <w:rsid w:val="006731C6"/>
    <w:rsid w:val="006732B1"/>
    <w:rsid w:val="00673571"/>
    <w:rsid w:val="00673980"/>
    <w:rsid w:val="00673C35"/>
    <w:rsid w:val="00673F9D"/>
    <w:rsid w:val="0067446F"/>
    <w:rsid w:val="006746A4"/>
    <w:rsid w:val="006748FA"/>
    <w:rsid w:val="00674D86"/>
    <w:rsid w:val="00674F18"/>
    <w:rsid w:val="00675037"/>
    <w:rsid w:val="006753F0"/>
    <w:rsid w:val="00675500"/>
    <w:rsid w:val="00675558"/>
    <w:rsid w:val="00675611"/>
    <w:rsid w:val="00675900"/>
    <w:rsid w:val="00675A60"/>
    <w:rsid w:val="00675BE2"/>
    <w:rsid w:val="00675DDE"/>
    <w:rsid w:val="0067636B"/>
    <w:rsid w:val="006763D7"/>
    <w:rsid w:val="0067697E"/>
    <w:rsid w:val="00676C2B"/>
    <w:rsid w:val="00677443"/>
    <w:rsid w:val="0067769A"/>
    <w:rsid w:val="006776E2"/>
    <w:rsid w:val="006778F6"/>
    <w:rsid w:val="00677B6A"/>
    <w:rsid w:val="00680022"/>
    <w:rsid w:val="006800E7"/>
    <w:rsid w:val="00680234"/>
    <w:rsid w:val="00680546"/>
    <w:rsid w:val="006806A3"/>
    <w:rsid w:val="006806A6"/>
    <w:rsid w:val="006807F5"/>
    <w:rsid w:val="00680877"/>
    <w:rsid w:val="006809F1"/>
    <w:rsid w:val="00680AB0"/>
    <w:rsid w:val="00680C38"/>
    <w:rsid w:val="00680E66"/>
    <w:rsid w:val="0068118B"/>
    <w:rsid w:val="00681211"/>
    <w:rsid w:val="0068125F"/>
    <w:rsid w:val="0068164A"/>
    <w:rsid w:val="00681B36"/>
    <w:rsid w:val="00681C46"/>
    <w:rsid w:val="00681F70"/>
    <w:rsid w:val="006821FE"/>
    <w:rsid w:val="00682C4F"/>
    <w:rsid w:val="00682D81"/>
    <w:rsid w:val="00682E14"/>
    <w:rsid w:val="00683530"/>
    <w:rsid w:val="00683B37"/>
    <w:rsid w:val="00683B5F"/>
    <w:rsid w:val="00683D60"/>
    <w:rsid w:val="006842F3"/>
    <w:rsid w:val="0068436C"/>
    <w:rsid w:val="006843BB"/>
    <w:rsid w:val="00684A81"/>
    <w:rsid w:val="00684AA5"/>
    <w:rsid w:val="00684B6B"/>
    <w:rsid w:val="00684B99"/>
    <w:rsid w:val="006850B3"/>
    <w:rsid w:val="006851C4"/>
    <w:rsid w:val="0068545E"/>
    <w:rsid w:val="0068574D"/>
    <w:rsid w:val="00685D6D"/>
    <w:rsid w:val="00685FD4"/>
    <w:rsid w:val="006860A2"/>
    <w:rsid w:val="00686111"/>
    <w:rsid w:val="0068643C"/>
    <w:rsid w:val="006865EC"/>
    <w:rsid w:val="00686612"/>
    <w:rsid w:val="0068661E"/>
    <w:rsid w:val="006867D8"/>
    <w:rsid w:val="006869C9"/>
    <w:rsid w:val="00687420"/>
    <w:rsid w:val="006876C9"/>
    <w:rsid w:val="00687BA8"/>
    <w:rsid w:val="00687E60"/>
    <w:rsid w:val="00690269"/>
    <w:rsid w:val="0069042B"/>
    <w:rsid w:val="00690555"/>
    <w:rsid w:val="0069069D"/>
    <w:rsid w:val="006906FC"/>
    <w:rsid w:val="00690816"/>
    <w:rsid w:val="00690A49"/>
    <w:rsid w:val="00690BB6"/>
    <w:rsid w:val="00690C41"/>
    <w:rsid w:val="00691070"/>
    <w:rsid w:val="00691144"/>
    <w:rsid w:val="0069135B"/>
    <w:rsid w:val="00691528"/>
    <w:rsid w:val="00691610"/>
    <w:rsid w:val="0069178D"/>
    <w:rsid w:val="00691AB4"/>
    <w:rsid w:val="00691B30"/>
    <w:rsid w:val="00691B4D"/>
    <w:rsid w:val="00691BFD"/>
    <w:rsid w:val="00691E7B"/>
    <w:rsid w:val="00692012"/>
    <w:rsid w:val="006923D7"/>
    <w:rsid w:val="006927E6"/>
    <w:rsid w:val="00692B4F"/>
    <w:rsid w:val="00692C98"/>
    <w:rsid w:val="00692FB9"/>
    <w:rsid w:val="00693168"/>
    <w:rsid w:val="006931D9"/>
    <w:rsid w:val="006934C2"/>
    <w:rsid w:val="00693CC1"/>
    <w:rsid w:val="00693DAB"/>
    <w:rsid w:val="00693E1F"/>
    <w:rsid w:val="00693ECB"/>
    <w:rsid w:val="00694482"/>
    <w:rsid w:val="00694797"/>
    <w:rsid w:val="0069490C"/>
    <w:rsid w:val="00694A26"/>
    <w:rsid w:val="00694C26"/>
    <w:rsid w:val="00694D43"/>
    <w:rsid w:val="00694F2D"/>
    <w:rsid w:val="006950B9"/>
    <w:rsid w:val="006950F8"/>
    <w:rsid w:val="00695246"/>
    <w:rsid w:val="00695257"/>
    <w:rsid w:val="00695803"/>
    <w:rsid w:val="00695887"/>
    <w:rsid w:val="00695F7D"/>
    <w:rsid w:val="00695FCB"/>
    <w:rsid w:val="00696260"/>
    <w:rsid w:val="00696E2F"/>
    <w:rsid w:val="006970FC"/>
    <w:rsid w:val="00697733"/>
    <w:rsid w:val="0069789E"/>
    <w:rsid w:val="006A0541"/>
    <w:rsid w:val="006A0793"/>
    <w:rsid w:val="006A07E1"/>
    <w:rsid w:val="006A0A9A"/>
    <w:rsid w:val="006A1550"/>
    <w:rsid w:val="006A18AF"/>
    <w:rsid w:val="006A1B9B"/>
    <w:rsid w:val="006A1C81"/>
    <w:rsid w:val="006A1DCC"/>
    <w:rsid w:val="006A2237"/>
    <w:rsid w:val="006A254E"/>
    <w:rsid w:val="006A2688"/>
    <w:rsid w:val="006A2BEA"/>
    <w:rsid w:val="006A2C30"/>
    <w:rsid w:val="006A2EC5"/>
    <w:rsid w:val="006A301C"/>
    <w:rsid w:val="006A307F"/>
    <w:rsid w:val="006A3B1C"/>
    <w:rsid w:val="006A3D99"/>
    <w:rsid w:val="006A3E2B"/>
    <w:rsid w:val="006A3FF2"/>
    <w:rsid w:val="006A451A"/>
    <w:rsid w:val="006A4B75"/>
    <w:rsid w:val="006A4E3E"/>
    <w:rsid w:val="006A516E"/>
    <w:rsid w:val="006A5DDE"/>
    <w:rsid w:val="006A5EC5"/>
    <w:rsid w:val="006A6262"/>
    <w:rsid w:val="006A62F4"/>
    <w:rsid w:val="006A660D"/>
    <w:rsid w:val="006A66B1"/>
    <w:rsid w:val="006A687F"/>
    <w:rsid w:val="006A6930"/>
    <w:rsid w:val="006A6E17"/>
    <w:rsid w:val="006A76D7"/>
    <w:rsid w:val="006A7AF4"/>
    <w:rsid w:val="006A7DE9"/>
    <w:rsid w:val="006B0C0D"/>
    <w:rsid w:val="006B0DA3"/>
    <w:rsid w:val="006B10FE"/>
    <w:rsid w:val="006B1178"/>
    <w:rsid w:val="006B120D"/>
    <w:rsid w:val="006B17E7"/>
    <w:rsid w:val="006B19E8"/>
    <w:rsid w:val="006B19F6"/>
    <w:rsid w:val="006B1A8A"/>
    <w:rsid w:val="006B1FD5"/>
    <w:rsid w:val="006B2150"/>
    <w:rsid w:val="006B24D6"/>
    <w:rsid w:val="006B2C4D"/>
    <w:rsid w:val="006B2C84"/>
    <w:rsid w:val="006B2F57"/>
    <w:rsid w:val="006B3B9C"/>
    <w:rsid w:val="006B3C04"/>
    <w:rsid w:val="006B3CE2"/>
    <w:rsid w:val="006B3D69"/>
    <w:rsid w:val="006B3EF0"/>
    <w:rsid w:val="006B404E"/>
    <w:rsid w:val="006B4301"/>
    <w:rsid w:val="006B475C"/>
    <w:rsid w:val="006B47DD"/>
    <w:rsid w:val="006B4D82"/>
    <w:rsid w:val="006B4ED0"/>
    <w:rsid w:val="006B506C"/>
    <w:rsid w:val="006B555A"/>
    <w:rsid w:val="006B56A5"/>
    <w:rsid w:val="006B58CB"/>
    <w:rsid w:val="006B5BD6"/>
    <w:rsid w:val="006B5EA4"/>
    <w:rsid w:val="006B5F8A"/>
    <w:rsid w:val="006B600A"/>
    <w:rsid w:val="006B62B1"/>
    <w:rsid w:val="006B6635"/>
    <w:rsid w:val="006B67BB"/>
    <w:rsid w:val="006B69B9"/>
    <w:rsid w:val="006B6C8C"/>
    <w:rsid w:val="006B6DCD"/>
    <w:rsid w:val="006B6F4F"/>
    <w:rsid w:val="006B736B"/>
    <w:rsid w:val="006B7466"/>
    <w:rsid w:val="006B7827"/>
    <w:rsid w:val="006B7952"/>
    <w:rsid w:val="006B7A69"/>
    <w:rsid w:val="006B7D22"/>
    <w:rsid w:val="006B7D2C"/>
    <w:rsid w:val="006B7D55"/>
    <w:rsid w:val="006B7DA8"/>
    <w:rsid w:val="006B7ECF"/>
    <w:rsid w:val="006B7EEF"/>
    <w:rsid w:val="006C0070"/>
    <w:rsid w:val="006C0A44"/>
    <w:rsid w:val="006C1019"/>
    <w:rsid w:val="006C10B9"/>
    <w:rsid w:val="006C12B5"/>
    <w:rsid w:val="006C1855"/>
    <w:rsid w:val="006C198D"/>
    <w:rsid w:val="006C2006"/>
    <w:rsid w:val="006C2BB5"/>
    <w:rsid w:val="006C2BEE"/>
    <w:rsid w:val="006C2C71"/>
    <w:rsid w:val="006C3005"/>
    <w:rsid w:val="006C3800"/>
    <w:rsid w:val="006C3AD8"/>
    <w:rsid w:val="006C3C83"/>
    <w:rsid w:val="006C3E80"/>
    <w:rsid w:val="006C440B"/>
    <w:rsid w:val="006C4464"/>
    <w:rsid w:val="006C4516"/>
    <w:rsid w:val="006C455E"/>
    <w:rsid w:val="006C4963"/>
    <w:rsid w:val="006C4E7C"/>
    <w:rsid w:val="006C5006"/>
    <w:rsid w:val="006C5015"/>
    <w:rsid w:val="006C50AC"/>
    <w:rsid w:val="006C50BE"/>
    <w:rsid w:val="006C5324"/>
    <w:rsid w:val="006C5393"/>
    <w:rsid w:val="006C548B"/>
    <w:rsid w:val="006C564F"/>
    <w:rsid w:val="006C56D9"/>
    <w:rsid w:val="006C5897"/>
    <w:rsid w:val="006C5958"/>
    <w:rsid w:val="006C5B4F"/>
    <w:rsid w:val="006C6077"/>
    <w:rsid w:val="006C643C"/>
    <w:rsid w:val="006C6C01"/>
    <w:rsid w:val="006C6E3A"/>
    <w:rsid w:val="006C6FD7"/>
    <w:rsid w:val="006C7252"/>
    <w:rsid w:val="006C7619"/>
    <w:rsid w:val="006C7B10"/>
    <w:rsid w:val="006C7CE7"/>
    <w:rsid w:val="006D00DB"/>
    <w:rsid w:val="006D0361"/>
    <w:rsid w:val="006D03BF"/>
    <w:rsid w:val="006D041A"/>
    <w:rsid w:val="006D0625"/>
    <w:rsid w:val="006D065C"/>
    <w:rsid w:val="006D09FD"/>
    <w:rsid w:val="006D0E17"/>
    <w:rsid w:val="006D1246"/>
    <w:rsid w:val="006D1592"/>
    <w:rsid w:val="006D16B0"/>
    <w:rsid w:val="006D18A3"/>
    <w:rsid w:val="006D1E10"/>
    <w:rsid w:val="006D1F20"/>
    <w:rsid w:val="006D1FF9"/>
    <w:rsid w:val="006D2182"/>
    <w:rsid w:val="006D23D8"/>
    <w:rsid w:val="006D2444"/>
    <w:rsid w:val="006D254B"/>
    <w:rsid w:val="006D2736"/>
    <w:rsid w:val="006D2835"/>
    <w:rsid w:val="006D289B"/>
    <w:rsid w:val="006D2B83"/>
    <w:rsid w:val="006D3A5D"/>
    <w:rsid w:val="006D3B64"/>
    <w:rsid w:val="006D3BE1"/>
    <w:rsid w:val="006D3C78"/>
    <w:rsid w:val="006D3F27"/>
    <w:rsid w:val="006D3F29"/>
    <w:rsid w:val="006D402D"/>
    <w:rsid w:val="006D412D"/>
    <w:rsid w:val="006D470A"/>
    <w:rsid w:val="006D48FC"/>
    <w:rsid w:val="006D4ECD"/>
    <w:rsid w:val="006D52DB"/>
    <w:rsid w:val="006D53A7"/>
    <w:rsid w:val="006D54ED"/>
    <w:rsid w:val="006D5B26"/>
    <w:rsid w:val="006D5B6A"/>
    <w:rsid w:val="006D5C0E"/>
    <w:rsid w:val="006D5D0E"/>
    <w:rsid w:val="006D5D43"/>
    <w:rsid w:val="006D5F9C"/>
    <w:rsid w:val="006D61EE"/>
    <w:rsid w:val="006D62BC"/>
    <w:rsid w:val="006D6450"/>
    <w:rsid w:val="006D6929"/>
    <w:rsid w:val="006D6939"/>
    <w:rsid w:val="006D6ACF"/>
    <w:rsid w:val="006D6E39"/>
    <w:rsid w:val="006D6E3D"/>
    <w:rsid w:val="006D6F42"/>
    <w:rsid w:val="006D7684"/>
    <w:rsid w:val="006D7770"/>
    <w:rsid w:val="006D7AD8"/>
    <w:rsid w:val="006D7B2C"/>
    <w:rsid w:val="006D7EB0"/>
    <w:rsid w:val="006E00AF"/>
    <w:rsid w:val="006E0138"/>
    <w:rsid w:val="006E02DC"/>
    <w:rsid w:val="006E06E9"/>
    <w:rsid w:val="006E09F5"/>
    <w:rsid w:val="006E0BB0"/>
    <w:rsid w:val="006E0DF1"/>
    <w:rsid w:val="006E12C3"/>
    <w:rsid w:val="006E14A5"/>
    <w:rsid w:val="006E179B"/>
    <w:rsid w:val="006E1B50"/>
    <w:rsid w:val="006E236E"/>
    <w:rsid w:val="006E23B9"/>
    <w:rsid w:val="006E2407"/>
    <w:rsid w:val="006E2529"/>
    <w:rsid w:val="006E263E"/>
    <w:rsid w:val="006E265B"/>
    <w:rsid w:val="006E2765"/>
    <w:rsid w:val="006E2A36"/>
    <w:rsid w:val="006E2B19"/>
    <w:rsid w:val="006E2DE9"/>
    <w:rsid w:val="006E33A6"/>
    <w:rsid w:val="006E36BE"/>
    <w:rsid w:val="006E39B0"/>
    <w:rsid w:val="006E3DA8"/>
    <w:rsid w:val="006E3E84"/>
    <w:rsid w:val="006E45F3"/>
    <w:rsid w:val="006E471E"/>
    <w:rsid w:val="006E4728"/>
    <w:rsid w:val="006E4A2F"/>
    <w:rsid w:val="006E4B91"/>
    <w:rsid w:val="006E4ED4"/>
    <w:rsid w:val="006E4F10"/>
    <w:rsid w:val="006E5096"/>
    <w:rsid w:val="006E5370"/>
    <w:rsid w:val="006E5384"/>
    <w:rsid w:val="006E544E"/>
    <w:rsid w:val="006E5B7E"/>
    <w:rsid w:val="006E5BF6"/>
    <w:rsid w:val="006E5E19"/>
    <w:rsid w:val="006E5F1E"/>
    <w:rsid w:val="006E60B6"/>
    <w:rsid w:val="006E616D"/>
    <w:rsid w:val="006E6185"/>
    <w:rsid w:val="006E61AB"/>
    <w:rsid w:val="006E61C3"/>
    <w:rsid w:val="006E6236"/>
    <w:rsid w:val="006E63E2"/>
    <w:rsid w:val="006E6534"/>
    <w:rsid w:val="006E6549"/>
    <w:rsid w:val="006E655C"/>
    <w:rsid w:val="006E65BD"/>
    <w:rsid w:val="006E6733"/>
    <w:rsid w:val="006E6C61"/>
    <w:rsid w:val="006E6D8C"/>
    <w:rsid w:val="006E70B4"/>
    <w:rsid w:val="006E70BD"/>
    <w:rsid w:val="006E71BF"/>
    <w:rsid w:val="006E763E"/>
    <w:rsid w:val="006E78A5"/>
    <w:rsid w:val="006E799D"/>
    <w:rsid w:val="006E7E0F"/>
    <w:rsid w:val="006F01A3"/>
    <w:rsid w:val="006F027D"/>
    <w:rsid w:val="006F057B"/>
    <w:rsid w:val="006F0593"/>
    <w:rsid w:val="006F08F7"/>
    <w:rsid w:val="006F0EBF"/>
    <w:rsid w:val="006F0FBC"/>
    <w:rsid w:val="006F0FFA"/>
    <w:rsid w:val="006F1064"/>
    <w:rsid w:val="006F1B76"/>
    <w:rsid w:val="006F1C13"/>
    <w:rsid w:val="006F1EB7"/>
    <w:rsid w:val="006F1FFC"/>
    <w:rsid w:val="006F24F1"/>
    <w:rsid w:val="006F2894"/>
    <w:rsid w:val="006F3733"/>
    <w:rsid w:val="006F3BB6"/>
    <w:rsid w:val="006F3F6B"/>
    <w:rsid w:val="006F40AE"/>
    <w:rsid w:val="006F4208"/>
    <w:rsid w:val="006F4313"/>
    <w:rsid w:val="006F44E5"/>
    <w:rsid w:val="006F49A8"/>
    <w:rsid w:val="006F49EF"/>
    <w:rsid w:val="006F4BE0"/>
    <w:rsid w:val="006F4CCC"/>
    <w:rsid w:val="006F50DD"/>
    <w:rsid w:val="006F5167"/>
    <w:rsid w:val="006F52E5"/>
    <w:rsid w:val="006F52FF"/>
    <w:rsid w:val="006F54E1"/>
    <w:rsid w:val="006F5939"/>
    <w:rsid w:val="006F5A05"/>
    <w:rsid w:val="006F5B20"/>
    <w:rsid w:val="006F5BB9"/>
    <w:rsid w:val="006F6017"/>
    <w:rsid w:val="006F6018"/>
    <w:rsid w:val="006F6066"/>
    <w:rsid w:val="006F6850"/>
    <w:rsid w:val="006F69DE"/>
    <w:rsid w:val="006F6C76"/>
    <w:rsid w:val="006F6F37"/>
    <w:rsid w:val="006F6FAB"/>
    <w:rsid w:val="006F707E"/>
    <w:rsid w:val="006F7421"/>
    <w:rsid w:val="006F75D3"/>
    <w:rsid w:val="007001BD"/>
    <w:rsid w:val="007001C8"/>
    <w:rsid w:val="007001DC"/>
    <w:rsid w:val="0070021D"/>
    <w:rsid w:val="007003D1"/>
    <w:rsid w:val="0070052D"/>
    <w:rsid w:val="00700806"/>
    <w:rsid w:val="0070106C"/>
    <w:rsid w:val="0070121B"/>
    <w:rsid w:val="007015D6"/>
    <w:rsid w:val="00702148"/>
    <w:rsid w:val="007025CB"/>
    <w:rsid w:val="00702CFD"/>
    <w:rsid w:val="00702D3B"/>
    <w:rsid w:val="007034AA"/>
    <w:rsid w:val="00703585"/>
    <w:rsid w:val="007038CC"/>
    <w:rsid w:val="00703C5D"/>
    <w:rsid w:val="00703C9D"/>
    <w:rsid w:val="007044C5"/>
    <w:rsid w:val="0070490C"/>
    <w:rsid w:val="007049B6"/>
    <w:rsid w:val="00705150"/>
    <w:rsid w:val="007054F5"/>
    <w:rsid w:val="00705A1D"/>
    <w:rsid w:val="00705AFB"/>
    <w:rsid w:val="00705BA4"/>
    <w:rsid w:val="00705C38"/>
    <w:rsid w:val="00705C47"/>
    <w:rsid w:val="00705D67"/>
    <w:rsid w:val="00705E02"/>
    <w:rsid w:val="00705E45"/>
    <w:rsid w:val="007060B1"/>
    <w:rsid w:val="00706465"/>
    <w:rsid w:val="00706531"/>
    <w:rsid w:val="007065CC"/>
    <w:rsid w:val="0070695A"/>
    <w:rsid w:val="00706997"/>
    <w:rsid w:val="007072EB"/>
    <w:rsid w:val="0070782D"/>
    <w:rsid w:val="0070795B"/>
    <w:rsid w:val="00707D16"/>
    <w:rsid w:val="00710468"/>
    <w:rsid w:val="00710518"/>
    <w:rsid w:val="00710638"/>
    <w:rsid w:val="007106E3"/>
    <w:rsid w:val="007108A9"/>
    <w:rsid w:val="007109C2"/>
    <w:rsid w:val="00710A40"/>
    <w:rsid w:val="00711250"/>
    <w:rsid w:val="00711340"/>
    <w:rsid w:val="00711F99"/>
    <w:rsid w:val="00712287"/>
    <w:rsid w:val="00712916"/>
    <w:rsid w:val="0071291F"/>
    <w:rsid w:val="00712B02"/>
    <w:rsid w:val="00712C42"/>
    <w:rsid w:val="00712DAB"/>
    <w:rsid w:val="0071302C"/>
    <w:rsid w:val="00713085"/>
    <w:rsid w:val="007130BE"/>
    <w:rsid w:val="0071312C"/>
    <w:rsid w:val="007136E0"/>
    <w:rsid w:val="00713DE4"/>
    <w:rsid w:val="0071424A"/>
    <w:rsid w:val="00714852"/>
    <w:rsid w:val="007148DC"/>
    <w:rsid w:val="00714A10"/>
    <w:rsid w:val="00714ADE"/>
    <w:rsid w:val="00714C47"/>
    <w:rsid w:val="00714F48"/>
    <w:rsid w:val="007150FC"/>
    <w:rsid w:val="0071534E"/>
    <w:rsid w:val="0071555D"/>
    <w:rsid w:val="00715567"/>
    <w:rsid w:val="007157CD"/>
    <w:rsid w:val="00715EAB"/>
    <w:rsid w:val="00715F7A"/>
    <w:rsid w:val="00716462"/>
    <w:rsid w:val="007166FF"/>
    <w:rsid w:val="00716D1B"/>
    <w:rsid w:val="00717C87"/>
    <w:rsid w:val="00717CCE"/>
    <w:rsid w:val="00720093"/>
    <w:rsid w:val="00720425"/>
    <w:rsid w:val="0072061E"/>
    <w:rsid w:val="0072064D"/>
    <w:rsid w:val="00720874"/>
    <w:rsid w:val="00720975"/>
    <w:rsid w:val="007209F8"/>
    <w:rsid w:val="00720BD9"/>
    <w:rsid w:val="00720E2D"/>
    <w:rsid w:val="00721083"/>
    <w:rsid w:val="00721084"/>
    <w:rsid w:val="00721112"/>
    <w:rsid w:val="00721262"/>
    <w:rsid w:val="0072130B"/>
    <w:rsid w:val="0072168F"/>
    <w:rsid w:val="00721864"/>
    <w:rsid w:val="00721D9B"/>
    <w:rsid w:val="00721E63"/>
    <w:rsid w:val="00721E74"/>
    <w:rsid w:val="00721F2A"/>
    <w:rsid w:val="00722121"/>
    <w:rsid w:val="007221F7"/>
    <w:rsid w:val="007223B7"/>
    <w:rsid w:val="007224B9"/>
    <w:rsid w:val="007227BB"/>
    <w:rsid w:val="00722D2B"/>
    <w:rsid w:val="00722F94"/>
    <w:rsid w:val="007232E3"/>
    <w:rsid w:val="00723AA7"/>
    <w:rsid w:val="00723B6E"/>
    <w:rsid w:val="00723C87"/>
    <w:rsid w:val="00723D53"/>
    <w:rsid w:val="00723F53"/>
    <w:rsid w:val="0072432E"/>
    <w:rsid w:val="007243F4"/>
    <w:rsid w:val="00724574"/>
    <w:rsid w:val="00724EF5"/>
    <w:rsid w:val="007250FB"/>
    <w:rsid w:val="0072530E"/>
    <w:rsid w:val="00725336"/>
    <w:rsid w:val="007253E5"/>
    <w:rsid w:val="007253FC"/>
    <w:rsid w:val="00725625"/>
    <w:rsid w:val="00725C99"/>
    <w:rsid w:val="00726036"/>
    <w:rsid w:val="00726279"/>
    <w:rsid w:val="00726417"/>
    <w:rsid w:val="007267DB"/>
    <w:rsid w:val="0072692D"/>
    <w:rsid w:val="00726A9B"/>
    <w:rsid w:val="00726B3D"/>
    <w:rsid w:val="00726BCC"/>
    <w:rsid w:val="00726D3A"/>
    <w:rsid w:val="00726D75"/>
    <w:rsid w:val="00727530"/>
    <w:rsid w:val="007275F1"/>
    <w:rsid w:val="00727FB0"/>
    <w:rsid w:val="007302F5"/>
    <w:rsid w:val="00730587"/>
    <w:rsid w:val="007306C8"/>
    <w:rsid w:val="007311C4"/>
    <w:rsid w:val="00731311"/>
    <w:rsid w:val="007314F0"/>
    <w:rsid w:val="007315A3"/>
    <w:rsid w:val="0073171F"/>
    <w:rsid w:val="00731987"/>
    <w:rsid w:val="00731AE1"/>
    <w:rsid w:val="00731E19"/>
    <w:rsid w:val="00731E7C"/>
    <w:rsid w:val="007324C1"/>
    <w:rsid w:val="007328D8"/>
    <w:rsid w:val="007329EF"/>
    <w:rsid w:val="0073327A"/>
    <w:rsid w:val="00733F7E"/>
    <w:rsid w:val="00734493"/>
    <w:rsid w:val="00734539"/>
    <w:rsid w:val="0073474D"/>
    <w:rsid w:val="00734AD9"/>
    <w:rsid w:val="00734EBE"/>
    <w:rsid w:val="00734F68"/>
    <w:rsid w:val="0073519D"/>
    <w:rsid w:val="007352BD"/>
    <w:rsid w:val="0073580A"/>
    <w:rsid w:val="00735DD7"/>
    <w:rsid w:val="00735EA8"/>
    <w:rsid w:val="00735F1E"/>
    <w:rsid w:val="007361D5"/>
    <w:rsid w:val="0073644D"/>
    <w:rsid w:val="007364BA"/>
    <w:rsid w:val="0073656E"/>
    <w:rsid w:val="007365E7"/>
    <w:rsid w:val="0073674B"/>
    <w:rsid w:val="007369EA"/>
    <w:rsid w:val="00736A68"/>
    <w:rsid w:val="00736DD8"/>
    <w:rsid w:val="00736E21"/>
    <w:rsid w:val="0073767D"/>
    <w:rsid w:val="00737832"/>
    <w:rsid w:val="00737FFE"/>
    <w:rsid w:val="0074006F"/>
    <w:rsid w:val="00740106"/>
    <w:rsid w:val="0074055E"/>
    <w:rsid w:val="0074076A"/>
    <w:rsid w:val="007409B6"/>
    <w:rsid w:val="00740B8E"/>
    <w:rsid w:val="00740E3C"/>
    <w:rsid w:val="0074122B"/>
    <w:rsid w:val="00741505"/>
    <w:rsid w:val="0074154E"/>
    <w:rsid w:val="007415C0"/>
    <w:rsid w:val="0074165B"/>
    <w:rsid w:val="00741A3D"/>
    <w:rsid w:val="00741AF4"/>
    <w:rsid w:val="00741DCC"/>
    <w:rsid w:val="0074203A"/>
    <w:rsid w:val="0074211F"/>
    <w:rsid w:val="00742599"/>
    <w:rsid w:val="007427B5"/>
    <w:rsid w:val="00742865"/>
    <w:rsid w:val="0074296C"/>
    <w:rsid w:val="00742C83"/>
    <w:rsid w:val="00743407"/>
    <w:rsid w:val="0074360F"/>
    <w:rsid w:val="00743A9C"/>
    <w:rsid w:val="00743D8D"/>
    <w:rsid w:val="0074413A"/>
    <w:rsid w:val="00744278"/>
    <w:rsid w:val="0074491E"/>
    <w:rsid w:val="00744A23"/>
    <w:rsid w:val="00744A26"/>
    <w:rsid w:val="00744A64"/>
    <w:rsid w:val="00744D47"/>
    <w:rsid w:val="00744EA0"/>
    <w:rsid w:val="00744EF7"/>
    <w:rsid w:val="007454A1"/>
    <w:rsid w:val="007454D0"/>
    <w:rsid w:val="00745969"/>
    <w:rsid w:val="00745BD4"/>
    <w:rsid w:val="00745CB5"/>
    <w:rsid w:val="007461FE"/>
    <w:rsid w:val="0074638D"/>
    <w:rsid w:val="00746484"/>
    <w:rsid w:val="007464F4"/>
    <w:rsid w:val="0074657F"/>
    <w:rsid w:val="00746C17"/>
    <w:rsid w:val="00746CED"/>
    <w:rsid w:val="0074704F"/>
    <w:rsid w:val="007473D9"/>
    <w:rsid w:val="00747623"/>
    <w:rsid w:val="0074787C"/>
    <w:rsid w:val="00747F48"/>
    <w:rsid w:val="00747F4C"/>
    <w:rsid w:val="007501BC"/>
    <w:rsid w:val="00750465"/>
    <w:rsid w:val="00750595"/>
    <w:rsid w:val="00750661"/>
    <w:rsid w:val="007506B4"/>
    <w:rsid w:val="00750721"/>
    <w:rsid w:val="00750A66"/>
    <w:rsid w:val="00750CEE"/>
    <w:rsid w:val="00750D7C"/>
    <w:rsid w:val="00751011"/>
    <w:rsid w:val="00751061"/>
    <w:rsid w:val="00751091"/>
    <w:rsid w:val="007511D0"/>
    <w:rsid w:val="00751234"/>
    <w:rsid w:val="00751B83"/>
    <w:rsid w:val="0075224D"/>
    <w:rsid w:val="0075268B"/>
    <w:rsid w:val="00753191"/>
    <w:rsid w:val="007538A3"/>
    <w:rsid w:val="00753C73"/>
    <w:rsid w:val="00753D5E"/>
    <w:rsid w:val="00753E87"/>
    <w:rsid w:val="00753FE9"/>
    <w:rsid w:val="00753FF7"/>
    <w:rsid w:val="00754359"/>
    <w:rsid w:val="00754364"/>
    <w:rsid w:val="00754411"/>
    <w:rsid w:val="00754BD9"/>
    <w:rsid w:val="00754E67"/>
    <w:rsid w:val="00754E7A"/>
    <w:rsid w:val="0075540C"/>
    <w:rsid w:val="0075542C"/>
    <w:rsid w:val="00755669"/>
    <w:rsid w:val="00755A96"/>
    <w:rsid w:val="00755AAA"/>
    <w:rsid w:val="00755DB1"/>
    <w:rsid w:val="00755E4D"/>
    <w:rsid w:val="007566D3"/>
    <w:rsid w:val="0075680E"/>
    <w:rsid w:val="00756A22"/>
    <w:rsid w:val="00756FAD"/>
    <w:rsid w:val="007572C8"/>
    <w:rsid w:val="007573C9"/>
    <w:rsid w:val="00757437"/>
    <w:rsid w:val="007574FC"/>
    <w:rsid w:val="007578FF"/>
    <w:rsid w:val="007579E7"/>
    <w:rsid w:val="00757C34"/>
    <w:rsid w:val="00757F36"/>
    <w:rsid w:val="007603F1"/>
    <w:rsid w:val="00760975"/>
    <w:rsid w:val="0076136C"/>
    <w:rsid w:val="00761459"/>
    <w:rsid w:val="00761A5B"/>
    <w:rsid w:val="00761B5F"/>
    <w:rsid w:val="00761D7C"/>
    <w:rsid w:val="00761FDA"/>
    <w:rsid w:val="007621D5"/>
    <w:rsid w:val="007621FF"/>
    <w:rsid w:val="007626B2"/>
    <w:rsid w:val="00762AA6"/>
    <w:rsid w:val="00762AD9"/>
    <w:rsid w:val="00762CEE"/>
    <w:rsid w:val="007630C3"/>
    <w:rsid w:val="007632AB"/>
    <w:rsid w:val="00763349"/>
    <w:rsid w:val="007634E3"/>
    <w:rsid w:val="00764194"/>
    <w:rsid w:val="0076443E"/>
    <w:rsid w:val="007648B9"/>
    <w:rsid w:val="00764988"/>
    <w:rsid w:val="00764C4E"/>
    <w:rsid w:val="00764CA7"/>
    <w:rsid w:val="00764F29"/>
    <w:rsid w:val="007658CA"/>
    <w:rsid w:val="00765ED3"/>
    <w:rsid w:val="00766283"/>
    <w:rsid w:val="00766390"/>
    <w:rsid w:val="0076681D"/>
    <w:rsid w:val="007668B0"/>
    <w:rsid w:val="00766A15"/>
    <w:rsid w:val="00766A65"/>
    <w:rsid w:val="00766F0F"/>
    <w:rsid w:val="007671F5"/>
    <w:rsid w:val="007672D2"/>
    <w:rsid w:val="007676B8"/>
    <w:rsid w:val="0076770D"/>
    <w:rsid w:val="007677E7"/>
    <w:rsid w:val="00767ACC"/>
    <w:rsid w:val="00767AEB"/>
    <w:rsid w:val="00770892"/>
    <w:rsid w:val="00770941"/>
    <w:rsid w:val="00770C56"/>
    <w:rsid w:val="00770E28"/>
    <w:rsid w:val="00771179"/>
    <w:rsid w:val="007712D5"/>
    <w:rsid w:val="00771573"/>
    <w:rsid w:val="00771580"/>
    <w:rsid w:val="0077175C"/>
    <w:rsid w:val="00771870"/>
    <w:rsid w:val="0077189D"/>
    <w:rsid w:val="007718E3"/>
    <w:rsid w:val="00771BC4"/>
    <w:rsid w:val="00771BF9"/>
    <w:rsid w:val="007729B5"/>
    <w:rsid w:val="00772A5C"/>
    <w:rsid w:val="00772F8A"/>
    <w:rsid w:val="00773641"/>
    <w:rsid w:val="00773797"/>
    <w:rsid w:val="0077381A"/>
    <w:rsid w:val="007739C6"/>
    <w:rsid w:val="00773D9A"/>
    <w:rsid w:val="007744F5"/>
    <w:rsid w:val="00774642"/>
    <w:rsid w:val="00774705"/>
    <w:rsid w:val="007747AF"/>
    <w:rsid w:val="00774889"/>
    <w:rsid w:val="00774BED"/>
    <w:rsid w:val="00774FF5"/>
    <w:rsid w:val="0077509D"/>
    <w:rsid w:val="007750B3"/>
    <w:rsid w:val="007750E7"/>
    <w:rsid w:val="00775755"/>
    <w:rsid w:val="00775873"/>
    <w:rsid w:val="00775895"/>
    <w:rsid w:val="00775B9A"/>
    <w:rsid w:val="00775BCD"/>
    <w:rsid w:val="00775D16"/>
    <w:rsid w:val="00775EDB"/>
    <w:rsid w:val="00775F76"/>
    <w:rsid w:val="00776440"/>
    <w:rsid w:val="00776A56"/>
    <w:rsid w:val="00776AEA"/>
    <w:rsid w:val="00776C68"/>
    <w:rsid w:val="0077717F"/>
    <w:rsid w:val="00777393"/>
    <w:rsid w:val="00777A1C"/>
    <w:rsid w:val="00777BA0"/>
    <w:rsid w:val="00777BA7"/>
    <w:rsid w:val="00777F57"/>
    <w:rsid w:val="0078002C"/>
    <w:rsid w:val="00780241"/>
    <w:rsid w:val="007803BD"/>
    <w:rsid w:val="00780499"/>
    <w:rsid w:val="00780507"/>
    <w:rsid w:val="0078051E"/>
    <w:rsid w:val="00780554"/>
    <w:rsid w:val="0078059F"/>
    <w:rsid w:val="00780608"/>
    <w:rsid w:val="007811DC"/>
    <w:rsid w:val="007812EA"/>
    <w:rsid w:val="0078132C"/>
    <w:rsid w:val="007816F5"/>
    <w:rsid w:val="00781875"/>
    <w:rsid w:val="007820FA"/>
    <w:rsid w:val="007821F3"/>
    <w:rsid w:val="00782244"/>
    <w:rsid w:val="00782371"/>
    <w:rsid w:val="007825DA"/>
    <w:rsid w:val="0078265D"/>
    <w:rsid w:val="0078285F"/>
    <w:rsid w:val="00783207"/>
    <w:rsid w:val="0078346F"/>
    <w:rsid w:val="007835E7"/>
    <w:rsid w:val="007836F5"/>
    <w:rsid w:val="00783BB3"/>
    <w:rsid w:val="00783DBC"/>
    <w:rsid w:val="00783E1D"/>
    <w:rsid w:val="007840A7"/>
    <w:rsid w:val="007843FC"/>
    <w:rsid w:val="0078440B"/>
    <w:rsid w:val="00784733"/>
    <w:rsid w:val="0078483B"/>
    <w:rsid w:val="007848CC"/>
    <w:rsid w:val="00784C1A"/>
    <w:rsid w:val="00784C52"/>
    <w:rsid w:val="00784E84"/>
    <w:rsid w:val="00784EED"/>
    <w:rsid w:val="00785076"/>
    <w:rsid w:val="00785087"/>
    <w:rsid w:val="007851B3"/>
    <w:rsid w:val="007851E8"/>
    <w:rsid w:val="007851EB"/>
    <w:rsid w:val="007853E9"/>
    <w:rsid w:val="00785900"/>
    <w:rsid w:val="007859DE"/>
    <w:rsid w:val="00785A10"/>
    <w:rsid w:val="00785BF8"/>
    <w:rsid w:val="00786076"/>
    <w:rsid w:val="00786092"/>
    <w:rsid w:val="007866EF"/>
    <w:rsid w:val="00786810"/>
    <w:rsid w:val="00786958"/>
    <w:rsid w:val="00786A34"/>
    <w:rsid w:val="00786A97"/>
    <w:rsid w:val="00786E2C"/>
    <w:rsid w:val="00786E71"/>
    <w:rsid w:val="00786FF4"/>
    <w:rsid w:val="00787022"/>
    <w:rsid w:val="007872BB"/>
    <w:rsid w:val="007872D5"/>
    <w:rsid w:val="007878FA"/>
    <w:rsid w:val="00787F98"/>
    <w:rsid w:val="00790511"/>
    <w:rsid w:val="00790544"/>
    <w:rsid w:val="007907DE"/>
    <w:rsid w:val="007908F8"/>
    <w:rsid w:val="00790C43"/>
    <w:rsid w:val="00790CF0"/>
    <w:rsid w:val="007912FB"/>
    <w:rsid w:val="007913CE"/>
    <w:rsid w:val="00791434"/>
    <w:rsid w:val="0079157D"/>
    <w:rsid w:val="0079162F"/>
    <w:rsid w:val="0079170E"/>
    <w:rsid w:val="0079184D"/>
    <w:rsid w:val="00791987"/>
    <w:rsid w:val="00791D66"/>
    <w:rsid w:val="00792223"/>
    <w:rsid w:val="0079241E"/>
    <w:rsid w:val="00792A6C"/>
    <w:rsid w:val="00792A92"/>
    <w:rsid w:val="00792D0F"/>
    <w:rsid w:val="00792D28"/>
    <w:rsid w:val="00793068"/>
    <w:rsid w:val="0079340C"/>
    <w:rsid w:val="007934A0"/>
    <w:rsid w:val="00793516"/>
    <w:rsid w:val="00793563"/>
    <w:rsid w:val="007935B4"/>
    <w:rsid w:val="00793609"/>
    <w:rsid w:val="0079369B"/>
    <w:rsid w:val="00793D96"/>
    <w:rsid w:val="007941A7"/>
    <w:rsid w:val="00794924"/>
    <w:rsid w:val="00794ABE"/>
    <w:rsid w:val="00794D86"/>
    <w:rsid w:val="0079506E"/>
    <w:rsid w:val="00795252"/>
    <w:rsid w:val="007959A3"/>
    <w:rsid w:val="00795E5F"/>
    <w:rsid w:val="007963DE"/>
    <w:rsid w:val="007965BA"/>
    <w:rsid w:val="00796665"/>
    <w:rsid w:val="007966D0"/>
    <w:rsid w:val="007966E1"/>
    <w:rsid w:val="0079693F"/>
    <w:rsid w:val="00796C01"/>
    <w:rsid w:val="00796C3B"/>
    <w:rsid w:val="0079730B"/>
    <w:rsid w:val="00797577"/>
    <w:rsid w:val="00797690"/>
    <w:rsid w:val="00797857"/>
    <w:rsid w:val="00797AAE"/>
    <w:rsid w:val="00797DC6"/>
    <w:rsid w:val="00797E7E"/>
    <w:rsid w:val="00797F20"/>
    <w:rsid w:val="00797FE1"/>
    <w:rsid w:val="007A0244"/>
    <w:rsid w:val="007A03DA"/>
    <w:rsid w:val="007A0BC2"/>
    <w:rsid w:val="007A1310"/>
    <w:rsid w:val="007A1856"/>
    <w:rsid w:val="007A1865"/>
    <w:rsid w:val="007A1E9D"/>
    <w:rsid w:val="007A1F44"/>
    <w:rsid w:val="007A22E9"/>
    <w:rsid w:val="007A23FF"/>
    <w:rsid w:val="007A25D6"/>
    <w:rsid w:val="007A295B"/>
    <w:rsid w:val="007A2B83"/>
    <w:rsid w:val="007A2D56"/>
    <w:rsid w:val="007A3424"/>
    <w:rsid w:val="007A35EF"/>
    <w:rsid w:val="007A3D71"/>
    <w:rsid w:val="007A3E52"/>
    <w:rsid w:val="007A4078"/>
    <w:rsid w:val="007A42BA"/>
    <w:rsid w:val="007A43A2"/>
    <w:rsid w:val="007A445F"/>
    <w:rsid w:val="007A4B2C"/>
    <w:rsid w:val="007A4BA2"/>
    <w:rsid w:val="007A4D04"/>
    <w:rsid w:val="007A52F8"/>
    <w:rsid w:val="007A59F6"/>
    <w:rsid w:val="007A5BD0"/>
    <w:rsid w:val="007A5D6D"/>
    <w:rsid w:val="007A5E0B"/>
    <w:rsid w:val="007A63C8"/>
    <w:rsid w:val="007A6740"/>
    <w:rsid w:val="007A6BF0"/>
    <w:rsid w:val="007A6E66"/>
    <w:rsid w:val="007A76F9"/>
    <w:rsid w:val="007A78AF"/>
    <w:rsid w:val="007A7A96"/>
    <w:rsid w:val="007A7D20"/>
    <w:rsid w:val="007A7D2F"/>
    <w:rsid w:val="007A7ECE"/>
    <w:rsid w:val="007B01D4"/>
    <w:rsid w:val="007B03AF"/>
    <w:rsid w:val="007B0CC4"/>
    <w:rsid w:val="007B0FDC"/>
    <w:rsid w:val="007B1092"/>
    <w:rsid w:val="007B1543"/>
    <w:rsid w:val="007B1583"/>
    <w:rsid w:val="007B158D"/>
    <w:rsid w:val="007B18B3"/>
    <w:rsid w:val="007B1AC0"/>
    <w:rsid w:val="007B1B9F"/>
    <w:rsid w:val="007B1C9B"/>
    <w:rsid w:val="007B249B"/>
    <w:rsid w:val="007B25A8"/>
    <w:rsid w:val="007B270A"/>
    <w:rsid w:val="007B2A1F"/>
    <w:rsid w:val="007B2A28"/>
    <w:rsid w:val="007B2D3B"/>
    <w:rsid w:val="007B2D5C"/>
    <w:rsid w:val="007B2DDD"/>
    <w:rsid w:val="007B3333"/>
    <w:rsid w:val="007B4204"/>
    <w:rsid w:val="007B44B7"/>
    <w:rsid w:val="007B44F2"/>
    <w:rsid w:val="007B459D"/>
    <w:rsid w:val="007B52CD"/>
    <w:rsid w:val="007B54E3"/>
    <w:rsid w:val="007B5573"/>
    <w:rsid w:val="007B56E2"/>
    <w:rsid w:val="007B573F"/>
    <w:rsid w:val="007B5D66"/>
    <w:rsid w:val="007B5DE9"/>
    <w:rsid w:val="007B626C"/>
    <w:rsid w:val="007B67FF"/>
    <w:rsid w:val="007B69EB"/>
    <w:rsid w:val="007B6A59"/>
    <w:rsid w:val="007B726E"/>
    <w:rsid w:val="007B739A"/>
    <w:rsid w:val="007B78A5"/>
    <w:rsid w:val="007B7DC1"/>
    <w:rsid w:val="007B7EDB"/>
    <w:rsid w:val="007C0718"/>
    <w:rsid w:val="007C19AD"/>
    <w:rsid w:val="007C1C16"/>
    <w:rsid w:val="007C1CB1"/>
    <w:rsid w:val="007C1EEE"/>
    <w:rsid w:val="007C1F83"/>
    <w:rsid w:val="007C2026"/>
    <w:rsid w:val="007C218E"/>
    <w:rsid w:val="007C21E6"/>
    <w:rsid w:val="007C275E"/>
    <w:rsid w:val="007C2977"/>
    <w:rsid w:val="007C29F3"/>
    <w:rsid w:val="007C2A16"/>
    <w:rsid w:val="007C2ABC"/>
    <w:rsid w:val="007C30B6"/>
    <w:rsid w:val="007C3381"/>
    <w:rsid w:val="007C3598"/>
    <w:rsid w:val="007C35A2"/>
    <w:rsid w:val="007C395C"/>
    <w:rsid w:val="007C3A0D"/>
    <w:rsid w:val="007C3B4B"/>
    <w:rsid w:val="007C3FA8"/>
    <w:rsid w:val="007C400C"/>
    <w:rsid w:val="007C417E"/>
    <w:rsid w:val="007C48D8"/>
    <w:rsid w:val="007C4FDB"/>
    <w:rsid w:val="007C511F"/>
    <w:rsid w:val="007C5956"/>
    <w:rsid w:val="007C5A39"/>
    <w:rsid w:val="007C5BE9"/>
    <w:rsid w:val="007C5F1A"/>
    <w:rsid w:val="007C63B6"/>
    <w:rsid w:val="007C6436"/>
    <w:rsid w:val="007C6552"/>
    <w:rsid w:val="007C669D"/>
    <w:rsid w:val="007C681A"/>
    <w:rsid w:val="007C68DA"/>
    <w:rsid w:val="007C70FC"/>
    <w:rsid w:val="007C7BB9"/>
    <w:rsid w:val="007D01D9"/>
    <w:rsid w:val="007D0C33"/>
    <w:rsid w:val="007D1C9B"/>
    <w:rsid w:val="007D1DBB"/>
    <w:rsid w:val="007D21B6"/>
    <w:rsid w:val="007D229A"/>
    <w:rsid w:val="007D24DD"/>
    <w:rsid w:val="007D2704"/>
    <w:rsid w:val="007D2F44"/>
    <w:rsid w:val="007D2F4D"/>
    <w:rsid w:val="007D30A7"/>
    <w:rsid w:val="007D349C"/>
    <w:rsid w:val="007D395C"/>
    <w:rsid w:val="007D3C97"/>
    <w:rsid w:val="007D4178"/>
    <w:rsid w:val="007D4D33"/>
    <w:rsid w:val="007D52FF"/>
    <w:rsid w:val="007D5403"/>
    <w:rsid w:val="007D5528"/>
    <w:rsid w:val="007D58F4"/>
    <w:rsid w:val="007D5C21"/>
    <w:rsid w:val="007D662E"/>
    <w:rsid w:val="007D6668"/>
    <w:rsid w:val="007D6678"/>
    <w:rsid w:val="007D66BE"/>
    <w:rsid w:val="007D6D68"/>
    <w:rsid w:val="007D6FA5"/>
    <w:rsid w:val="007D6FAA"/>
    <w:rsid w:val="007D7175"/>
    <w:rsid w:val="007D729E"/>
    <w:rsid w:val="007D76CB"/>
    <w:rsid w:val="007D78DB"/>
    <w:rsid w:val="007D792A"/>
    <w:rsid w:val="007D7ADE"/>
    <w:rsid w:val="007D7D07"/>
    <w:rsid w:val="007E02A5"/>
    <w:rsid w:val="007E02A7"/>
    <w:rsid w:val="007E04F8"/>
    <w:rsid w:val="007E0A19"/>
    <w:rsid w:val="007E11FE"/>
    <w:rsid w:val="007E1273"/>
    <w:rsid w:val="007E1369"/>
    <w:rsid w:val="007E1575"/>
    <w:rsid w:val="007E183B"/>
    <w:rsid w:val="007E1A1B"/>
    <w:rsid w:val="007E1A88"/>
    <w:rsid w:val="007E2705"/>
    <w:rsid w:val="007E27EB"/>
    <w:rsid w:val="007E2F04"/>
    <w:rsid w:val="007E3035"/>
    <w:rsid w:val="007E3621"/>
    <w:rsid w:val="007E37B5"/>
    <w:rsid w:val="007E382E"/>
    <w:rsid w:val="007E3849"/>
    <w:rsid w:val="007E3E02"/>
    <w:rsid w:val="007E3FC5"/>
    <w:rsid w:val="007E45D0"/>
    <w:rsid w:val="007E46A2"/>
    <w:rsid w:val="007E4782"/>
    <w:rsid w:val="007E4B80"/>
    <w:rsid w:val="007E4C88"/>
    <w:rsid w:val="007E4CF5"/>
    <w:rsid w:val="007E4D7A"/>
    <w:rsid w:val="007E5226"/>
    <w:rsid w:val="007E52BF"/>
    <w:rsid w:val="007E54FA"/>
    <w:rsid w:val="007E5737"/>
    <w:rsid w:val="007E585E"/>
    <w:rsid w:val="007E5A05"/>
    <w:rsid w:val="007E5AF2"/>
    <w:rsid w:val="007E5CCE"/>
    <w:rsid w:val="007E5E12"/>
    <w:rsid w:val="007E5FD9"/>
    <w:rsid w:val="007E635F"/>
    <w:rsid w:val="007E66FA"/>
    <w:rsid w:val="007E677C"/>
    <w:rsid w:val="007E6E00"/>
    <w:rsid w:val="007E6EEB"/>
    <w:rsid w:val="007E70B0"/>
    <w:rsid w:val="007E7334"/>
    <w:rsid w:val="007E73FC"/>
    <w:rsid w:val="007E78E1"/>
    <w:rsid w:val="007E78FE"/>
    <w:rsid w:val="007E7B35"/>
    <w:rsid w:val="007E7DDF"/>
    <w:rsid w:val="007E7E27"/>
    <w:rsid w:val="007E7EFC"/>
    <w:rsid w:val="007E7F57"/>
    <w:rsid w:val="007F02E8"/>
    <w:rsid w:val="007F070A"/>
    <w:rsid w:val="007F07E7"/>
    <w:rsid w:val="007F08D4"/>
    <w:rsid w:val="007F0A60"/>
    <w:rsid w:val="007F113C"/>
    <w:rsid w:val="007F11C8"/>
    <w:rsid w:val="007F1205"/>
    <w:rsid w:val="007F167D"/>
    <w:rsid w:val="007F1CFB"/>
    <w:rsid w:val="007F1D47"/>
    <w:rsid w:val="007F1F1C"/>
    <w:rsid w:val="007F220B"/>
    <w:rsid w:val="007F22F5"/>
    <w:rsid w:val="007F25C6"/>
    <w:rsid w:val="007F27C0"/>
    <w:rsid w:val="007F27DD"/>
    <w:rsid w:val="007F285F"/>
    <w:rsid w:val="007F28FF"/>
    <w:rsid w:val="007F2A69"/>
    <w:rsid w:val="007F3267"/>
    <w:rsid w:val="007F34E8"/>
    <w:rsid w:val="007F3C34"/>
    <w:rsid w:val="007F3DED"/>
    <w:rsid w:val="007F3E24"/>
    <w:rsid w:val="007F4247"/>
    <w:rsid w:val="007F4C0A"/>
    <w:rsid w:val="007F4C24"/>
    <w:rsid w:val="007F50B1"/>
    <w:rsid w:val="007F5329"/>
    <w:rsid w:val="007F56E0"/>
    <w:rsid w:val="007F58C6"/>
    <w:rsid w:val="007F5B95"/>
    <w:rsid w:val="007F5E05"/>
    <w:rsid w:val="007F5EC6"/>
    <w:rsid w:val="007F5F51"/>
    <w:rsid w:val="007F5FE6"/>
    <w:rsid w:val="007F6332"/>
    <w:rsid w:val="007F64A9"/>
    <w:rsid w:val="007F67C5"/>
    <w:rsid w:val="007F67D8"/>
    <w:rsid w:val="007F6851"/>
    <w:rsid w:val="007F6880"/>
    <w:rsid w:val="007F76B4"/>
    <w:rsid w:val="007F76B7"/>
    <w:rsid w:val="007F7E00"/>
    <w:rsid w:val="008001B4"/>
    <w:rsid w:val="00800219"/>
    <w:rsid w:val="00800306"/>
    <w:rsid w:val="008003BF"/>
    <w:rsid w:val="008004CD"/>
    <w:rsid w:val="0080055D"/>
    <w:rsid w:val="00800769"/>
    <w:rsid w:val="00800ED2"/>
    <w:rsid w:val="0080107C"/>
    <w:rsid w:val="008011B6"/>
    <w:rsid w:val="00801232"/>
    <w:rsid w:val="0080125C"/>
    <w:rsid w:val="008013A8"/>
    <w:rsid w:val="0080155B"/>
    <w:rsid w:val="00801909"/>
    <w:rsid w:val="00801A5C"/>
    <w:rsid w:val="00801AB2"/>
    <w:rsid w:val="00801AD0"/>
    <w:rsid w:val="0080239D"/>
    <w:rsid w:val="0080245F"/>
    <w:rsid w:val="00802A8C"/>
    <w:rsid w:val="00802BC7"/>
    <w:rsid w:val="00802BFD"/>
    <w:rsid w:val="00802D28"/>
    <w:rsid w:val="00802DBE"/>
    <w:rsid w:val="00802E74"/>
    <w:rsid w:val="00802F69"/>
    <w:rsid w:val="0080354C"/>
    <w:rsid w:val="0080359D"/>
    <w:rsid w:val="00803A05"/>
    <w:rsid w:val="00803A5C"/>
    <w:rsid w:val="008042FE"/>
    <w:rsid w:val="00804508"/>
    <w:rsid w:val="0080475C"/>
    <w:rsid w:val="008047D5"/>
    <w:rsid w:val="0080490C"/>
    <w:rsid w:val="00804B25"/>
    <w:rsid w:val="00804B92"/>
    <w:rsid w:val="00804C0E"/>
    <w:rsid w:val="00804C3B"/>
    <w:rsid w:val="00804CAF"/>
    <w:rsid w:val="00804DA1"/>
    <w:rsid w:val="00804E21"/>
    <w:rsid w:val="00804FF0"/>
    <w:rsid w:val="00805092"/>
    <w:rsid w:val="00805302"/>
    <w:rsid w:val="00805667"/>
    <w:rsid w:val="0080581E"/>
    <w:rsid w:val="00805C91"/>
    <w:rsid w:val="00805D13"/>
    <w:rsid w:val="00805D73"/>
    <w:rsid w:val="00805F2C"/>
    <w:rsid w:val="008062FD"/>
    <w:rsid w:val="008065AB"/>
    <w:rsid w:val="00806600"/>
    <w:rsid w:val="00806AAF"/>
    <w:rsid w:val="008070AC"/>
    <w:rsid w:val="008074A5"/>
    <w:rsid w:val="008074C6"/>
    <w:rsid w:val="008079F6"/>
    <w:rsid w:val="00807AB3"/>
    <w:rsid w:val="00807FBA"/>
    <w:rsid w:val="008101D1"/>
    <w:rsid w:val="008101FD"/>
    <w:rsid w:val="0081084B"/>
    <w:rsid w:val="00810D8D"/>
    <w:rsid w:val="00810FE4"/>
    <w:rsid w:val="00811071"/>
    <w:rsid w:val="00811227"/>
    <w:rsid w:val="008115BE"/>
    <w:rsid w:val="00811636"/>
    <w:rsid w:val="008116BC"/>
    <w:rsid w:val="00811835"/>
    <w:rsid w:val="00811BB6"/>
    <w:rsid w:val="008123A4"/>
    <w:rsid w:val="0081257E"/>
    <w:rsid w:val="008127F6"/>
    <w:rsid w:val="008128B1"/>
    <w:rsid w:val="00812B89"/>
    <w:rsid w:val="008130AC"/>
    <w:rsid w:val="00813464"/>
    <w:rsid w:val="0081365F"/>
    <w:rsid w:val="00813826"/>
    <w:rsid w:val="00813831"/>
    <w:rsid w:val="00813C7A"/>
    <w:rsid w:val="00813FD5"/>
    <w:rsid w:val="00814710"/>
    <w:rsid w:val="00814B15"/>
    <w:rsid w:val="00814BC1"/>
    <w:rsid w:val="00814E3E"/>
    <w:rsid w:val="00814F60"/>
    <w:rsid w:val="00814F71"/>
    <w:rsid w:val="008150DC"/>
    <w:rsid w:val="0081536D"/>
    <w:rsid w:val="0081581D"/>
    <w:rsid w:val="0081623E"/>
    <w:rsid w:val="00816391"/>
    <w:rsid w:val="008166EB"/>
    <w:rsid w:val="00816E9B"/>
    <w:rsid w:val="00816FCB"/>
    <w:rsid w:val="008170F4"/>
    <w:rsid w:val="008172BE"/>
    <w:rsid w:val="00817380"/>
    <w:rsid w:val="0081793E"/>
    <w:rsid w:val="00817B71"/>
    <w:rsid w:val="00817FF2"/>
    <w:rsid w:val="00820000"/>
    <w:rsid w:val="00820244"/>
    <w:rsid w:val="0082040B"/>
    <w:rsid w:val="008205E8"/>
    <w:rsid w:val="00820DCE"/>
    <w:rsid w:val="0082102D"/>
    <w:rsid w:val="0082116A"/>
    <w:rsid w:val="008212DC"/>
    <w:rsid w:val="008218AF"/>
    <w:rsid w:val="008219D2"/>
    <w:rsid w:val="00821AC7"/>
    <w:rsid w:val="00821B89"/>
    <w:rsid w:val="00821BFF"/>
    <w:rsid w:val="00822025"/>
    <w:rsid w:val="008221B3"/>
    <w:rsid w:val="0082248E"/>
    <w:rsid w:val="00822944"/>
    <w:rsid w:val="008229E7"/>
    <w:rsid w:val="00822ACD"/>
    <w:rsid w:val="008232A7"/>
    <w:rsid w:val="008233E0"/>
    <w:rsid w:val="008234B8"/>
    <w:rsid w:val="008236A9"/>
    <w:rsid w:val="008239F5"/>
    <w:rsid w:val="00823FB6"/>
    <w:rsid w:val="0082497D"/>
    <w:rsid w:val="00824B6F"/>
    <w:rsid w:val="00824D28"/>
    <w:rsid w:val="00824E04"/>
    <w:rsid w:val="00824FDF"/>
    <w:rsid w:val="0082510D"/>
    <w:rsid w:val="00825125"/>
    <w:rsid w:val="00825193"/>
    <w:rsid w:val="008255F6"/>
    <w:rsid w:val="00825749"/>
    <w:rsid w:val="008257CC"/>
    <w:rsid w:val="00825F5C"/>
    <w:rsid w:val="008266F2"/>
    <w:rsid w:val="00826AA7"/>
    <w:rsid w:val="00826AD5"/>
    <w:rsid w:val="00826B7B"/>
    <w:rsid w:val="00826D48"/>
    <w:rsid w:val="00826E20"/>
    <w:rsid w:val="008274BF"/>
    <w:rsid w:val="00827860"/>
    <w:rsid w:val="008278AD"/>
    <w:rsid w:val="00827911"/>
    <w:rsid w:val="00827DAA"/>
    <w:rsid w:val="008307F3"/>
    <w:rsid w:val="008308AB"/>
    <w:rsid w:val="00830DC3"/>
    <w:rsid w:val="00830E78"/>
    <w:rsid w:val="008311AF"/>
    <w:rsid w:val="008314C7"/>
    <w:rsid w:val="00831555"/>
    <w:rsid w:val="00831A1E"/>
    <w:rsid w:val="00831F52"/>
    <w:rsid w:val="00831FAF"/>
    <w:rsid w:val="0083204D"/>
    <w:rsid w:val="00832154"/>
    <w:rsid w:val="00832690"/>
    <w:rsid w:val="00832C4A"/>
    <w:rsid w:val="00832F5C"/>
    <w:rsid w:val="00832FE2"/>
    <w:rsid w:val="008337A1"/>
    <w:rsid w:val="00834046"/>
    <w:rsid w:val="00834106"/>
    <w:rsid w:val="008342BC"/>
    <w:rsid w:val="0083475B"/>
    <w:rsid w:val="00834DE6"/>
    <w:rsid w:val="00834ECD"/>
    <w:rsid w:val="00834FAB"/>
    <w:rsid w:val="008354D2"/>
    <w:rsid w:val="008356E8"/>
    <w:rsid w:val="008359E0"/>
    <w:rsid w:val="00835E0D"/>
    <w:rsid w:val="00835EBC"/>
    <w:rsid w:val="0083689A"/>
    <w:rsid w:val="00836ADF"/>
    <w:rsid w:val="008373F3"/>
    <w:rsid w:val="0083743E"/>
    <w:rsid w:val="008376F6"/>
    <w:rsid w:val="008378A8"/>
    <w:rsid w:val="008378FF"/>
    <w:rsid w:val="00837D5B"/>
    <w:rsid w:val="00840035"/>
    <w:rsid w:val="0084007B"/>
    <w:rsid w:val="00840607"/>
    <w:rsid w:val="0084070A"/>
    <w:rsid w:val="0084088C"/>
    <w:rsid w:val="00840A16"/>
    <w:rsid w:val="00840AF6"/>
    <w:rsid w:val="00840CDE"/>
    <w:rsid w:val="00840FD4"/>
    <w:rsid w:val="00841381"/>
    <w:rsid w:val="00841584"/>
    <w:rsid w:val="00841993"/>
    <w:rsid w:val="00841CD2"/>
    <w:rsid w:val="00842299"/>
    <w:rsid w:val="00842587"/>
    <w:rsid w:val="00842701"/>
    <w:rsid w:val="00842899"/>
    <w:rsid w:val="00842B77"/>
    <w:rsid w:val="00842B92"/>
    <w:rsid w:val="0084309F"/>
    <w:rsid w:val="00843249"/>
    <w:rsid w:val="008435CF"/>
    <w:rsid w:val="00843BE2"/>
    <w:rsid w:val="00844281"/>
    <w:rsid w:val="00844499"/>
    <w:rsid w:val="0084471E"/>
    <w:rsid w:val="008449C2"/>
    <w:rsid w:val="00844E75"/>
    <w:rsid w:val="00844F6D"/>
    <w:rsid w:val="0084556E"/>
    <w:rsid w:val="00845B5C"/>
    <w:rsid w:val="00845C12"/>
    <w:rsid w:val="00846640"/>
    <w:rsid w:val="0084689C"/>
    <w:rsid w:val="0084690D"/>
    <w:rsid w:val="00846914"/>
    <w:rsid w:val="008469D9"/>
    <w:rsid w:val="00846B69"/>
    <w:rsid w:val="00846DC0"/>
    <w:rsid w:val="0084700B"/>
    <w:rsid w:val="008470D6"/>
    <w:rsid w:val="00847288"/>
    <w:rsid w:val="008474A7"/>
    <w:rsid w:val="00847849"/>
    <w:rsid w:val="00847E12"/>
    <w:rsid w:val="00847E1F"/>
    <w:rsid w:val="00850237"/>
    <w:rsid w:val="0085067E"/>
    <w:rsid w:val="0085069A"/>
    <w:rsid w:val="008506B6"/>
    <w:rsid w:val="008508C6"/>
    <w:rsid w:val="008508D1"/>
    <w:rsid w:val="008508ED"/>
    <w:rsid w:val="00850AB8"/>
    <w:rsid w:val="00850AD3"/>
    <w:rsid w:val="00850AE0"/>
    <w:rsid w:val="00850FB8"/>
    <w:rsid w:val="0085101A"/>
    <w:rsid w:val="008517A1"/>
    <w:rsid w:val="0085193E"/>
    <w:rsid w:val="00851D51"/>
    <w:rsid w:val="008524D2"/>
    <w:rsid w:val="00852E19"/>
    <w:rsid w:val="00853422"/>
    <w:rsid w:val="008537AD"/>
    <w:rsid w:val="0085387C"/>
    <w:rsid w:val="00853980"/>
    <w:rsid w:val="0085430E"/>
    <w:rsid w:val="008551A3"/>
    <w:rsid w:val="008557AC"/>
    <w:rsid w:val="00855870"/>
    <w:rsid w:val="008559D1"/>
    <w:rsid w:val="00855CB1"/>
    <w:rsid w:val="00856179"/>
    <w:rsid w:val="00856441"/>
    <w:rsid w:val="00856508"/>
    <w:rsid w:val="008566FE"/>
    <w:rsid w:val="0085676E"/>
    <w:rsid w:val="00856833"/>
    <w:rsid w:val="00856840"/>
    <w:rsid w:val="00856849"/>
    <w:rsid w:val="00857258"/>
    <w:rsid w:val="0085754B"/>
    <w:rsid w:val="00857587"/>
    <w:rsid w:val="008577A6"/>
    <w:rsid w:val="00857864"/>
    <w:rsid w:val="00857977"/>
    <w:rsid w:val="0086016B"/>
    <w:rsid w:val="008603A9"/>
    <w:rsid w:val="0086087C"/>
    <w:rsid w:val="0086099F"/>
    <w:rsid w:val="00860D8E"/>
    <w:rsid w:val="00860F93"/>
    <w:rsid w:val="00861100"/>
    <w:rsid w:val="00861232"/>
    <w:rsid w:val="00861562"/>
    <w:rsid w:val="00861B6D"/>
    <w:rsid w:val="00861BED"/>
    <w:rsid w:val="00861D51"/>
    <w:rsid w:val="00861FE3"/>
    <w:rsid w:val="008620C6"/>
    <w:rsid w:val="0086239C"/>
    <w:rsid w:val="0086275E"/>
    <w:rsid w:val="008629E9"/>
    <w:rsid w:val="00863914"/>
    <w:rsid w:val="008639C0"/>
    <w:rsid w:val="00863F5E"/>
    <w:rsid w:val="00864384"/>
    <w:rsid w:val="00864440"/>
    <w:rsid w:val="008646FC"/>
    <w:rsid w:val="00864899"/>
    <w:rsid w:val="00864D76"/>
    <w:rsid w:val="008650FC"/>
    <w:rsid w:val="008653F2"/>
    <w:rsid w:val="008655F5"/>
    <w:rsid w:val="00865995"/>
    <w:rsid w:val="008659B0"/>
    <w:rsid w:val="00865BF8"/>
    <w:rsid w:val="00865D33"/>
    <w:rsid w:val="008665E4"/>
    <w:rsid w:val="008667D7"/>
    <w:rsid w:val="008668D3"/>
    <w:rsid w:val="008668D6"/>
    <w:rsid w:val="008668EE"/>
    <w:rsid w:val="00866C2E"/>
    <w:rsid w:val="00866E61"/>
    <w:rsid w:val="00866EB3"/>
    <w:rsid w:val="0086701A"/>
    <w:rsid w:val="00867A87"/>
    <w:rsid w:val="00867BD2"/>
    <w:rsid w:val="00867DA5"/>
    <w:rsid w:val="00867FD3"/>
    <w:rsid w:val="008703CF"/>
    <w:rsid w:val="00870679"/>
    <w:rsid w:val="008707B5"/>
    <w:rsid w:val="008707F7"/>
    <w:rsid w:val="00870CC6"/>
    <w:rsid w:val="00870E4D"/>
    <w:rsid w:val="008712FD"/>
    <w:rsid w:val="008714F8"/>
    <w:rsid w:val="008715F7"/>
    <w:rsid w:val="008716A1"/>
    <w:rsid w:val="00871B04"/>
    <w:rsid w:val="00872018"/>
    <w:rsid w:val="008723D4"/>
    <w:rsid w:val="008724B6"/>
    <w:rsid w:val="00872536"/>
    <w:rsid w:val="00872AA7"/>
    <w:rsid w:val="00872B18"/>
    <w:rsid w:val="00872C7E"/>
    <w:rsid w:val="00872D3F"/>
    <w:rsid w:val="00872EE6"/>
    <w:rsid w:val="008733AA"/>
    <w:rsid w:val="008733E4"/>
    <w:rsid w:val="00873AFA"/>
    <w:rsid w:val="00873B4E"/>
    <w:rsid w:val="00873C40"/>
    <w:rsid w:val="00873C4A"/>
    <w:rsid w:val="00873F15"/>
    <w:rsid w:val="00874096"/>
    <w:rsid w:val="008743B5"/>
    <w:rsid w:val="00874700"/>
    <w:rsid w:val="00874C14"/>
    <w:rsid w:val="00874D14"/>
    <w:rsid w:val="00874DEC"/>
    <w:rsid w:val="008752F0"/>
    <w:rsid w:val="0087565F"/>
    <w:rsid w:val="008756A4"/>
    <w:rsid w:val="00875793"/>
    <w:rsid w:val="00875CEC"/>
    <w:rsid w:val="00875F73"/>
    <w:rsid w:val="00876776"/>
    <w:rsid w:val="008768AC"/>
    <w:rsid w:val="008768F6"/>
    <w:rsid w:val="00876ADA"/>
    <w:rsid w:val="00876E86"/>
    <w:rsid w:val="00876F85"/>
    <w:rsid w:val="00877049"/>
    <w:rsid w:val="00877065"/>
    <w:rsid w:val="00877769"/>
    <w:rsid w:val="00877F56"/>
    <w:rsid w:val="008806A9"/>
    <w:rsid w:val="00880933"/>
    <w:rsid w:val="00880B36"/>
    <w:rsid w:val="00880D53"/>
    <w:rsid w:val="00880F30"/>
    <w:rsid w:val="008817F6"/>
    <w:rsid w:val="00881F9A"/>
    <w:rsid w:val="00882238"/>
    <w:rsid w:val="00882E8B"/>
    <w:rsid w:val="00883098"/>
    <w:rsid w:val="008833E8"/>
    <w:rsid w:val="00883A85"/>
    <w:rsid w:val="00883ADC"/>
    <w:rsid w:val="00883C52"/>
    <w:rsid w:val="0088426A"/>
    <w:rsid w:val="008845D0"/>
    <w:rsid w:val="00884613"/>
    <w:rsid w:val="008848AC"/>
    <w:rsid w:val="008853A7"/>
    <w:rsid w:val="00885880"/>
    <w:rsid w:val="00885939"/>
    <w:rsid w:val="00886333"/>
    <w:rsid w:val="00886382"/>
    <w:rsid w:val="008865C8"/>
    <w:rsid w:val="008867FC"/>
    <w:rsid w:val="00886857"/>
    <w:rsid w:val="00886C83"/>
    <w:rsid w:val="00886C96"/>
    <w:rsid w:val="00887B48"/>
    <w:rsid w:val="00887BD3"/>
    <w:rsid w:val="00887D07"/>
    <w:rsid w:val="00887FA2"/>
    <w:rsid w:val="00890112"/>
    <w:rsid w:val="008909F6"/>
    <w:rsid w:val="008909F9"/>
    <w:rsid w:val="00890EC6"/>
    <w:rsid w:val="0089111A"/>
    <w:rsid w:val="00891483"/>
    <w:rsid w:val="008914F7"/>
    <w:rsid w:val="0089176E"/>
    <w:rsid w:val="008917E0"/>
    <w:rsid w:val="008918B6"/>
    <w:rsid w:val="00891D17"/>
    <w:rsid w:val="00891F69"/>
    <w:rsid w:val="008920BE"/>
    <w:rsid w:val="00892150"/>
    <w:rsid w:val="00892256"/>
    <w:rsid w:val="00892365"/>
    <w:rsid w:val="0089268D"/>
    <w:rsid w:val="00892BE5"/>
    <w:rsid w:val="00892CB2"/>
    <w:rsid w:val="00893101"/>
    <w:rsid w:val="0089323F"/>
    <w:rsid w:val="0089325C"/>
    <w:rsid w:val="008934BC"/>
    <w:rsid w:val="008935B0"/>
    <w:rsid w:val="0089387C"/>
    <w:rsid w:val="00894360"/>
    <w:rsid w:val="0089444E"/>
    <w:rsid w:val="008949DF"/>
    <w:rsid w:val="00894D35"/>
    <w:rsid w:val="00894EB4"/>
    <w:rsid w:val="008951DB"/>
    <w:rsid w:val="00895322"/>
    <w:rsid w:val="00895F1E"/>
    <w:rsid w:val="00895FB3"/>
    <w:rsid w:val="00896248"/>
    <w:rsid w:val="008964EC"/>
    <w:rsid w:val="0089655F"/>
    <w:rsid w:val="0089691B"/>
    <w:rsid w:val="00896C81"/>
    <w:rsid w:val="00896D83"/>
    <w:rsid w:val="008972D2"/>
    <w:rsid w:val="0089752E"/>
    <w:rsid w:val="00897626"/>
    <w:rsid w:val="00897A53"/>
    <w:rsid w:val="00897BCC"/>
    <w:rsid w:val="00897D45"/>
    <w:rsid w:val="008A0167"/>
    <w:rsid w:val="008A03C0"/>
    <w:rsid w:val="008A03D1"/>
    <w:rsid w:val="008A0618"/>
    <w:rsid w:val="008A0831"/>
    <w:rsid w:val="008A0AB2"/>
    <w:rsid w:val="008A0CFC"/>
    <w:rsid w:val="008A12FE"/>
    <w:rsid w:val="008A1A1D"/>
    <w:rsid w:val="008A1D3F"/>
    <w:rsid w:val="008A1F25"/>
    <w:rsid w:val="008A1FAC"/>
    <w:rsid w:val="008A21FD"/>
    <w:rsid w:val="008A2282"/>
    <w:rsid w:val="008A28B6"/>
    <w:rsid w:val="008A2BB1"/>
    <w:rsid w:val="008A2CD4"/>
    <w:rsid w:val="008A2EB6"/>
    <w:rsid w:val="008A2FCF"/>
    <w:rsid w:val="008A3358"/>
    <w:rsid w:val="008A3466"/>
    <w:rsid w:val="008A389F"/>
    <w:rsid w:val="008A3D02"/>
    <w:rsid w:val="008A447E"/>
    <w:rsid w:val="008A4616"/>
    <w:rsid w:val="008A46AD"/>
    <w:rsid w:val="008A46C5"/>
    <w:rsid w:val="008A481F"/>
    <w:rsid w:val="008A49B4"/>
    <w:rsid w:val="008A4B82"/>
    <w:rsid w:val="008A4CBD"/>
    <w:rsid w:val="008A4D3C"/>
    <w:rsid w:val="008A4ED5"/>
    <w:rsid w:val="008A4FEB"/>
    <w:rsid w:val="008A5940"/>
    <w:rsid w:val="008A59D3"/>
    <w:rsid w:val="008A5C5E"/>
    <w:rsid w:val="008A6405"/>
    <w:rsid w:val="008A6477"/>
    <w:rsid w:val="008A66F8"/>
    <w:rsid w:val="008A71C9"/>
    <w:rsid w:val="008A7226"/>
    <w:rsid w:val="008A732B"/>
    <w:rsid w:val="008A73B2"/>
    <w:rsid w:val="008A7425"/>
    <w:rsid w:val="008A775B"/>
    <w:rsid w:val="008A7A17"/>
    <w:rsid w:val="008A7ABB"/>
    <w:rsid w:val="008A7C2F"/>
    <w:rsid w:val="008A7ED5"/>
    <w:rsid w:val="008B043F"/>
    <w:rsid w:val="008B05E5"/>
    <w:rsid w:val="008B0689"/>
    <w:rsid w:val="008B0808"/>
    <w:rsid w:val="008B0A38"/>
    <w:rsid w:val="008B0AEC"/>
    <w:rsid w:val="008B0BC0"/>
    <w:rsid w:val="008B0EF5"/>
    <w:rsid w:val="008B0FB4"/>
    <w:rsid w:val="008B12B1"/>
    <w:rsid w:val="008B1500"/>
    <w:rsid w:val="008B15E9"/>
    <w:rsid w:val="008B1720"/>
    <w:rsid w:val="008B1828"/>
    <w:rsid w:val="008B1875"/>
    <w:rsid w:val="008B1A25"/>
    <w:rsid w:val="008B1AD6"/>
    <w:rsid w:val="008B1E53"/>
    <w:rsid w:val="008B1E5B"/>
    <w:rsid w:val="008B1EE9"/>
    <w:rsid w:val="008B24A4"/>
    <w:rsid w:val="008B24DC"/>
    <w:rsid w:val="008B2D5B"/>
    <w:rsid w:val="008B2E11"/>
    <w:rsid w:val="008B3068"/>
    <w:rsid w:val="008B32FC"/>
    <w:rsid w:val="008B389D"/>
    <w:rsid w:val="008B3C5C"/>
    <w:rsid w:val="008B3FFF"/>
    <w:rsid w:val="008B401B"/>
    <w:rsid w:val="008B421E"/>
    <w:rsid w:val="008B4303"/>
    <w:rsid w:val="008B4463"/>
    <w:rsid w:val="008B45AD"/>
    <w:rsid w:val="008B4627"/>
    <w:rsid w:val="008B4773"/>
    <w:rsid w:val="008B4C39"/>
    <w:rsid w:val="008B50E1"/>
    <w:rsid w:val="008B5299"/>
    <w:rsid w:val="008B57FC"/>
    <w:rsid w:val="008B5A5F"/>
    <w:rsid w:val="008B5AB0"/>
    <w:rsid w:val="008B5D36"/>
    <w:rsid w:val="008B6054"/>
    <w:rsid w:val="008B6214"/>
    <w:rsid w:val="008B64D4"/>
    <w:rsid w:val="008B690E"/>
    <w:rsid w:val="008B6AE6"/>
    <w:rsid w:val="008B6B63"/>
    <w:rsid w:val="008B7324"/>
    <w:rsid w:val="008B7493"/>
    <w:rsid w:val="008B7B08"/>
    <w:rsid w:val="008C042B"/>
    <w:rsid w:val="008C068D"/>
    <w:rsid w:val="008C0724"/>
    <w:rsid w:val="008C0BC4"/>
    <w:rsid w:val="008C0E17"/>
    <w:rsid w:val="008C126D"/>
    <w:rsid w:val="008C13F0"/>
    <w:rsid w:val="008C1437"/>
    <w:rsid w:val="008C1B1F"/>
    <w:rsid w:val="008C1D71"/>
    <w:rsid w:val="008C1F26"/>
    <w:rsid w:val="008C1F57"/>
    <w:rsid w:val="008C20F9"/>
    <w:rsid w:val="008C2A3A"/>
    <w:rsid w:val="008C2A94"/>
    <w:rsid w:val="008C2E7B"/>
    <w:rsid w:val="008C313F"/>
    <w:rsid w:val="008C32A5"/>
    <w:rsid w:val="008C33BC"/>
    <w:rsid w:val="008C3561"/>
    <w:rsid w:val="008C376C"/>
    <w:rsid w:val="008C3ADF"/>
    <w:rsid w:val="008C3FBE"/>
    <w:rsid w:val="008C429B"/>
    <w:rsid w:val="008C44C8"/>
    <w:rsid w:val="008C46D6"/>
    <w:rsid w:val="008C47A0"/>
    <w:rsid w:val="008C4A19"/>
    <w:rsid w:val="008C4C7E"/>
    <w:rsid w:val="008C4CD4"/>
    <w:rsid w:val="008C4D2A"/>
    <w:rsid w:val="008C4DC0"/>
    <w:rsid w:val="008C5061"/>
    <w:rsid w:val="008C5260"/>
    <w:rsid w:val="008C55C9"/>
    <w:rsid w:val="008C5C46"/>
    <w:rsid w:val="008C609D"/>
    <w:rsid w:val="008C6184"/>
    <w:rsid w:val="008C6753"/>
    <w:rsid w:val="008C6865"/>
    <w:rsid w:val="008C6B12"/>
    <w:rsid w:val="008C6CF3"/>
    <w:rsid w:val="008C7008"/>
    <w:rsid w:val="008C71E4"/>
    <w:rsid w:val="008C75AA"/>
    <w:rsid w:val="008C785E"/>
    <w:rsid w:val="008C78F5"/>
    <w:rsid w:val="008C7DD4"/>
    <w:rsid w:val="008C7EB2"/>
    <w:rsid w:val="008D035B"/>
    <w:rsid w:val="008D04F1"/>
    <w:rsid w:val="008D0645"/>
    <w:rsid w:val="008D0863"/>
    <w:rsid w:val="008D0AFB"/>
    <w:rsid w:val="008D0FE4"/>
    <w:rsid w:val="008D1436"/>
    <w:rsid w:val="008D1511"/>
    <w:rsid w:val="008D192D"/>
    <w:rsid w:val="008D1ED1"/>
    <w:rsid w:val="008D1ED7"/>
    <w:rsid w:val="008D2038"/>
    <w:rsid w:val="008D218C"/>
    <w:rsid w:val="008D21A6"/>
    <w:rsid w:val="008D27E2"/>
    <w:rsid w:val="008D2B04"/>
    <w:rsid w:val="008D3106"/>
    <w:rsid w:val="008D32DF"/>
    <w:rsid w:val="008D3530"/>
    <w:rsid w:val="008D35E9"/>
    <w:rsid w:val="008D37AF"/>
    <w:rsid w:val="008D3959"/>
    <w:rsid w:val="008D3966"/>
    <w:rsid w:val="008D3B33"/>
    <w:rsid w:val="008D3D04"/>
    <w:rsid w:val="008D3EFE"/>
    <w:rsid w:val="008D3F6B"/>
    <w:rsid w:val="008D4217"/>
    <w:rsid w:val="008D4352"/>
    <w:rsid w:val="008D46EA"/>
    <w:rsid w:val="008D490B"/>
    <w:rsid w:val="008D4B22"/>
    <w:rsid w:val="008D4EDC"/>
    <w:rsid w:val="008D4F60"/>
    <w:rsid w:val="008D5128"/>
    <w:rsid w:val="008D5432"/>
    <w:rsid w:val="008D544E"/>
    <w:rsid w:val="008D5A60"/>
    <w:rsid w:val="008D5CD8"/>
    <w:rsid w:val="008D5D4C"/>
    <w:rsid w:val="008D60BC"/>
    <w:rsid w:val="008D6937"/>
    <w:rsid w:val="008D6D7B"/>
    <w:rsid w:val="008D6E3B"/>
    <w:rsid w:val="008D6F81"/>
    <w:rsid w:val="008D7002"/>
    <w:rsid w:val="008D725D"/>
    <w:rsid w:val="008D73FA"/>
    <w:rsid w:val="008D75E2"/>
    <w:rsid w:val="008D7D04"/>
    <w:rsid w:val="008D7DEF"/>
    <w:rsid w:val="008D7EB7"/>
    <w:rsid w:val="008E0430"/>
    <w:rsid w:val="008E0503"/>
    <w:rsid w:val="008E0A57"/>
    <w:rsid w:val="008E0EB8"/>
    <w:rsid w:val="008E10A6"/>
    <w:rsid w:val="008E1196"/>
    <w:rsid w:val="008E1271"/>
    <w:rsid w:val="008E15D9"/>
    <w:rsid w:val="008E1A5B"/>
    <w:rsid w:val="008E2251"/>
    <w:rsid w:val="008E24B3"/>
    <w:rsid w:val="008E24CA"/>
    <w:rsid w:val="008E27DE"/>
    <w:rsid w:val="008E2F6E"/>
    <w:rsid w:val="008E3028"/>
    <w:rsid w:val="008E3064"/>
    <w:rsid w:val="008E343F"/>
    <w:rsid w:val="008E3835"/>
    <w:rsid w:val="008E38AD"/>
    <w:rsid w:val="008E3EEC"/>
    <w:rsid w:val="008E43DF"/>
    <w:rsid w:val="008E4529"/>
    <w:rsid w:val="008E46AE"/>
    <w:rsid w:val="008E46EF"/>
    <w:rsid w:val="008E4D5B"/>
    <w:rsid w:val="008E4DCF"/>
    <w:rsid w:val="008E4F89"/>
    <w:rsid w:val="008E50AB"/>
    <w:rsid w:val="008E52D4"/>
    <w:rsid w:val="008E54D4"/>
    <w:rsid w:val="008E560B"/>
    <w:rsid w:val="008E5A14"/>
    <w:rsid w:val="008E5BF2"/>
    <w:rsid w:val="008E5C01"/>
    <w:rsid w:val="008E5C81"/>
    <w:rsid w:val="008E5D31"/>
    <w:rsid w:val="008E5DCA"/>
    <w:rsid w:val="008E5E1D"/>
    <w:rsid w:val="008E6025"/>
    <w:rsid w:val="008E6435"/>
    <w:rsid w:val="008E6502"/>
    <w:rsid w:val="008E6508"/>
    <w:rsid w:val="008E6905"/>
    <w:rsid w:val="008E6A68"/>
    <w:rsid w:val="008E6BF5"/>
    <w:rsid w:val="008E7065"/>
    <w:rsid w:val="008E7072"/>
    <w:rsid w:val="008E73D8"/>
    <w:rsid w:val="008F0132"/>
    <w:rsid w:val="008F020A"/>
    <w:rsid w:val="008F0A38"/>
    <w:rsid w:val="008F0AB9"/>
    <w:rsid w:val="008F0F84"/>
    <w:rsid w:val="008F1014"/>
    <w:rsid w:val="008F11C9"/>
    <w:rsid w:val="008F14BD"/>
    <w:rsid w:val="008F23D8"/>
    <w:rsid w:val="008F2AA5"/>
    <w:rsid w:val="008F2BB1"/>
    <w:rsid w:val="008F2FD5"/>
    <w:rsid w:val="008F31F2"/>
    <w:rsid w:val="008F37E5"/>
    <w:rsid w:val="008F3A79"/>
    <w:rsid w:val="008F3CAA"/>
    <w:rsid w:val="008F40ED"/>
    <w:rsid w:val="008F4103"/>
    <w:rsid w:val="008F4376"/>
    <w:rsid w:val="008F4577"/>
    <w:rsid w:val="008F47F9"/>
    <w:rsid w:val="008F48C2"/>
    <w:rsid w:val="008F4DF9"/>
    <w:rsid w:val="008F4E18"/>
    <w:rsid w:val="008F4F96"/>
    <w:rsid w:val="008F512C"/>
    <w:rsid w:val="008F5840"/>
    <w:rsid w:val="008F5867"/>
    <w:rsid w:val="008F5CD2"/>
    <w:rsid w:val="008F5DBB"/>
    <w:rsid w:val="008F5EEF"/>
    <w:rsid w:val="008F6127"/>
    <w:rsid w:val="008F632B"/>
    <w:rsid w:val="008F66FE"/>
    <w:rsid w:val="008F6F98"/>
    <w:rsid w:val="008F70EB"/>
    <w:rsid w:val="008F72CC"/>
    <w:rsid w:val="008F72CD"/>
    <w:rsid w:val="008F7575"/>
    <w:rsid w:val="008F7866"/>
    <w:rsid w:val="008F7A35"/>
    <w:rsid w:val="008F7AF2"/>
    <w:rsid w:val="008F7CEF"/>
    <w:rsid w:val="00900517"/>
    <w:rsid w:val="00900712"/>
    <w:rsid w:val="00900727"/>
    <w:rsid w:val="00900B6C"/>
    <w:rsid w:val="00900CB6"/>
    <w:rsid w:val="00900D25"/>
    <w:rsid w:val="00900E64"/>
    <w:rsid w:val="0090114B"/>
    <w:rsid w:val="0090130B"/>
    <w:rsid w:val="009016BE"/>
    <w:rsid w:val="00901D5E"/>
    <w:rsid w:val="00901F5D"/>
    <w:rsid w:val="0090207D"/>
    <w:rsid w:val="00902F49"/>
    <w:rsid w:val="00902F76"/>
    <w:rsid w:val="00903210"/>
    <w:rsid w:val="00903379"/>
    <w:rsid w:val="00903802"/>
    <w:rsid w:val="0090398C"/>
    <w:rsid w:val="00904640"/>
    <w:rsid w:val="00904748"/>
    <w:rsid w:val="009049EC"/>
    <w:rsid w:val="00904A29"/>
    <w:rsid w:val="00904C13"/>
    <w:rsid w:val="00904EB3"/>
    <w:rsid w:val="0090516F"/>
    <w:rsid w:val="00905713"/>
    <w:rsid w:val="009058F6"/>
    <w:rsid w:val="00905F2A"/>
    <w:rsid w:val="00906254"/>
    <w:rsid w:val="0090696D"/>
    <w:rsid w:val="00906CD6"/>
    <w:rsid w:val="00906E4D"/>
    <w:rsid w:val="00906F31"/>
    <w:rsid w:val="009071EF"/>
    <w:rsid w:val="0090729B"/>
    <w:rsid w:val="00907474"/>
    <w:rsid w:val="00907576"/>
    <w:rsid w:val="009078AB"/>
    <w:rsid w:val="009078B3"/>
    <w:rsid w:val="00907A4F"/>
    <w:rsid w:val="00907A77"/>
    <w:rsid w:val="00907ABD"/>
    <w:rsid w:val="00907C68"/>
    <w:rsid w:val="00907E00"/>
    <w:rsid w:val="00910204"/>
    <w:rsid w:val="009102CE"/>
    <w:rsid w:val="00910606"/>
    <w:rsid w:val="009107C2"/>
    <w:rsid w:val="0091088D"/>
    <w:rsid w:val="0091097C"/>
    <w:rsid w:val="00910BBE"/>
    <w:rsid w:val="00910C07"/>
    <w:rsid w:val="00910C18"/>
    <w:rsid w:val="00910FC9"/>
    <w:rsid w:val="00911271"/>
    <w:rsid w:val="0091150E"/>
    <w:rsid w:val="00911760"/>
    <w:rsid w:val="00911D39"/>
    <w:rsid w:val="00912270"/>
    <w:rsid w:val="009122A6"/>
    <w:rsid w:val="00912907"/>
    <w:rsid w:val="0091291A"/>
    <w:rsid w:val="009133A6"/>
    <w:rsid w:val="009135D0"/>
    <w:rsid w:val="00913612"/>
    <w:rsid w:val="0091366A"/>
    <w:rsid w:val="009137D4"/>
    <w:rsid w:val="00913824"/>
    <w:rsid w:val="00913B96"/>
    <w:rsid w:val="00913C3B"/>
    <w:rsid w:val="00913E98"/>
    <w:rsid w:val="0091493B"/>
    <w:rsid w:val="00914AA4"/>
    <w:rsid w:val="00914E32"/>
    <w:rsid w:val="0091517C"/>
    <w:rsid w:val="009152FD"/>
    <w:rsid w:val="00915647"/>
    <w:rsid w:val="009156A3"/>
    <w:rsid w:val="00915757"/>
    <w:rsid w:val="009159B3"/>
    <w:rsid w:val="009159EA"/>
    <w:rsid w:val="00915FC5"/>
    <w:rsid w:val="0091607D"/>
    <w:rsid w:val="00916181"/>
    <w:rsid w:val="00916430"/>
    <w:rsid w:val="00916AAD"/>
    <w:rsid w:val="00916AE0"/>
    <w:rsid w:val="00916E6B"/>
    <w:rsid w:val="009171FE"/>
    <w:rsid w:val="00917274"/>
    <w:rsid w:val="0091727D"/>
    <w:rsid w:val="009174E5"/>
    <w:rsid w:val="00917A71"/>
    <w:rsid w:val="00917C9F"/>
    <w:rsid w:val="00920096"/>
    <w:rsid w:val="009200C1"/>
    <w:rsid w:val="00920334"/>
    <w:rsid w:val="009204BF"/>
    <w:rsid w:val="009204C5"/>
    <w:rsid w:val="00920619"/>
    <w:rsid w:val="00920C9C"/>
    <w:rsid w:val="00920F9B"/>
    <w:rsid w:val="009215EB"/>
    <w:rsid w:val="00921682"/>
    <w:rsid w:val="0092180D"/>
    <w:rsid w:val="009218BD"/>
    <w:rsid w:val="00921D36"/>
    <w:rsid w:val="009221BE"/>
    <w:rsid w:val="00922474"/>
    <w:rsid w:val="00922639"/>
    <w:rsid w:val="009228E3"/>
    <w:rsid w:val="00922F17"/>
    <w:rsid w:val="009232C9"/>
    <w:rsid w:val="00923341"/>
    <w:rsid w:val="009233EA"/>
    <w:rsid w:val="00923608"/>
    <w:rsid w:val="00923825"/>
    <w:rsid w:val="009238E5"/>
    <w:rsid w:val="00923C7D"/>
    <w:rsid w:val="00923F12"/>
    <w:rsid w:val="0092406A"/>
    <w:rsid w:val="009241A8"/>
    <w:rsid w:val="0092497F"/>
    <w:rsid w:val="00924B59"/>
    <w:rsid w:val="00924FF8"/>
    <w:rsid w:val="009251A1"/>
    <w:rsid w:val="009256D6"/>
    <w:rsid w:val="009258AE"/>
    <w:rsid w:val="00925BA8"/>
    <w:rsid w:val="00925DAC"/>
    <w:rsid w:val="00925FF9"/>
    <w:rsid w:val="00926022"/>
    <w:rsid w:val="00926117"/>
    <w:rsid w:val="00926D54"/>
    <w:rsid w:val="00926DA7"/>
    <w:rsid w:val="00926FFA"/>
    <w:rsid w:val="009279B5"/>
    <w:rsid w:val="00927CAA"/>
    <w:rsid w:val="00927F41"/>
    <w:rsid w:val="00927F8B"/>
    <w:rsid w:val="009300AC"/>
    <w:rsid w:val="009305EE"/>
    <w:rsid w:val="00930850"/>
    <w:rsid w:val="0093094D"/>
    <w:rsid w:val="00930BD9"/>
    <w:rsid w:val="00930CA2"/>
    <w:rsid w:val="00930D46"/>
    <w:rsid w:val="009312B5"/>
    <w:rsid w:val="009312BE"/>
    <w:rsid w:val="009312C7"/>
    <w:rsid w:val="00931ABF"/>
    <w:rsid w:val="00931B64"/>
    <w:rsid w:val="00931C19"/>
    <w:rsid w:val="009321C2"/>
    <w:rsid w:val="00932610"/>
    <w:rsid w:val="0093265F"/>
    <w:rsid w:val="0093284F"/>
    <w:rsid w:val="009328C7"/>
    <w:rsid w:val="0093304A"/>
    <w:rsid w:val="009333C9"/>
    <w:rsid w:val="009336EC"/>
    <w:rsid w:val="00933EFA"/>
    <w:rsid w:val="00933F56"/>
    <w:rsid w:val="0093473E"/>
    <w:rsid w:val="00934805"/>
    <w:rsid w:val="00934B79"/>
    <w:rsid w:val="00934C13"/>
    <w:rsid w:val="00935155"/>
    <w:rsid w:val="0093515C"/>
    <w:rsid w:val="00935228"/>
    <w:rsid w:val="009355A2"/>
    <w:rsid w:val="009358C4"/>
    <w:rsid w:val="00935AB6"/>
    <w:rsid w:val="00935B30"/>
    <w:rsid w:val="00935B7C"/>
    <w:rsid w:val="00935DDA"/>
    <w:rsid w:val="00935F9E"/>
    <w:rsid w:val="00936050"/>
    <w:rsid w:val="00936101"/>
    <w:rsid w:val="00936363"/>
    <w:rsid w:val="00936D98"/>
    <w:rsid w:val="009371CB"/>
    <w:rsid w:val="00937494"/>
    <w:rsid w:val="00940324"/>
    <w:rsid w:val="0094059C"/>
    <w:rsid w:val="00940611"/>
    <w:rsid w:val="00940D3B"/>
    <w:rsid w:val="009411C6"/>
    <w:rsid w:val="0094146B"/>
    <w:rsid w:val="00941523"/>
    <w:rsid w:val="00941688"/>
    <w:rsid w:val="009416DB"/>
    <w:rsid w:val="00941717"/>
    <w:rsid w:val="00941A08"/>
    <w:rsid w:val="00941C89"/>
    <w:rsid w:val="00941EF9"/>
    <w:rsid w:val="00941F66"/>
    <w:rsid w:val="0094295E"/>
    <w:rsid w:val="00942B9C"/>
    <w:rsid w:val="00942C80"/>
    <w:rsid w:val="00943029"/>
    <w:rsid w:val="00943197"/>
    <w:rsid w:val="009435F2"/>
    <w:rsid w:val="00944487"/>
    <w:rsid w:val="0094450B"/>
    <w:rsid w:val="00944605"/>
    <w:rsid w:val="009446D2"/>
    <w:rsid w:val="00944856"/>
    <w:rsid w:val="00944913"/>
    <w:rsid w:val="00944DFF"/>
    <w:rsid w:val="00944F37"/>
    <w:rsid w:val="0094503F"/>
    <w:rsid w:val="00945180"/>
    <w:rsid w:val="0094529E"/>
    <w:rsid w:val="00945823"/>
    <w:rsid w:val="0094590C"/>
    <w:rsid w:val="00945D43"/>
    <w:rsid w:val="00946189"/>
    <w:rsid w:val="0094633E"/>
    <w:rsid w:val="00946355"/>
    <w:rsid w:val="009468B7"/>
    <w:rsid w:val="00946D61"/>
    <w:rsid w:val="00946D6D"/>
    <w:rsid w:val="00946E0A"/>
    <w:rsid w:val="00946FB0"/>
    <w:rsid w:val="0094724E"/>
    <w:rsid w:val="0094773B"/>
    <w:rsid w:val="00947973"/>
    <w:rsid w:val="00947B85"/>
    <w:rsid w:val="00947BE6"/>
    <w:rsid w:val="00947C4F"/>
    <w:rsid w:val="00947CDA"/>
    <w:rsid w:val="00947D12"/>
    <w:rsid w:val="00947F63"/>
    <w:rsid w:val="00947F71"/>
    <w:rsid w:val="00947F97"/>
    <w:rsid w:val="00950173"/>
    <w:rsid w:val="0095048D"/>
    <w:rsid w:val="00950729"/>
    <w:rsid w:val="00950753"/>
    <w:rsid w:val="00950D0D"/>
    <w:rsid w:val="00950E38"/>
    <w:rsid w:val="00950F0B"/>
    <w:rsid w:val="00951300"/>
    <w:rsid w:val="00951A05"/>
    <w:rsid w:val="00951A15"/>
    <w:rsid w:val="00951ADB"/>
    <w:rsid w:val="009522C0"/>
    <w:rsid w:val="00952429"/>
    <w:rsid w:val="00952BB3"/>
    <w:rsid w:val="00952CB4"/>
    <w:rsid w:val="009537D6"/>
    <w:rsid w:val="0095380C"/>
    <w:rsid w:val="00953C1E"/>
    <w:rsid w:val="00953CDB"/>
    <w:rsid w:val="00953DDE"/>
    <w:rsid w:val="0095431B"/>
    <w:rsid w:val="00954345"/>
    <w:rsid w:val="00954353"/>
    <w:rsid w:val="009547FD"/>
    <w:rsid w:val="00954868"/>
    <w:rsid w:val="009548B0"/>
    <w:rsid w:val="00954B50"/>
    <w:rsid w:val="00954DA8"/>
    <w:rsid w:val="00955479"/>
    <w:rsid w:val="00955C0A"/>
    <w:rsid w:val="00955C4F"/>
    <w:rsid w:val="00956010"/>
    <w:rsid w:val="00956109"/>
    <w:rsid w:val="009561BF"/>
    <w:rsid w:val="0095635C"/>
    <w:rsid w:val="0095651B"/>
    <w:rsid w:val="00957083"/>
    <w:rsid w:val="009575AA"/>
    <w:rsid w:val="009578E2"/>
    <w:rsid w:val="009602BE"/>
    <w:rsid w:val="00960339"/>
    <w:rsid w:val="00960CE7"/>
    <w:rsid w:val="00960E28"/>
    <w:rsid w:val="00960F88"/>
    <w:rsid w:val="00960FFA"/>
    <w:rsid w:val="009610BE"/>
    <w:rsid w:val="009613C3"/>
    <w:rsid w:val="00961602"/>
    <w:rsid w:val="00961805"/>
    <w:rsid w:val="00961A13"/>
    <w:rsid w:val="00961F45"/>
    <w:rsid w:val="00962073"/>
    <w:rsid w:val="00962749"/>
    <w:rsid w:val="009627D7"/>
    <w:rsid w:val="00962EB2"/>
    <w:rsid w:val="0096342F"/>
    <w:rsid w:val="0096347F"/>
    <w:rsid w:val="0096380A"/>
    <w:rsid w:val="00963819"/>
    <w:rsid w:val="009638CE"/>
    <w:rsid w:val="00963B44"/>
    <w:rsid w:val="00963B86"/>
    <w:rsid w:val="00963C74"/>
    <w:rsid w:val="00963D70"/>
    <w:rsid w:val="00963D90"/>
    <w:rsid w:val="00963E0D"/>
    <w:rsid w:val="00964777"/>
    <w:rsid w:val="009648D1"/>
    <w:rsid w:val="00964E05"/>
    <w:rsid w:val="00964E49"/>
    <w:rsid w:val="00964E72"/>
    <w:rsid w:val="0096564E"/>
    <w:rsid w:val="009657F1"/>
    <w:rsid w:val="00965EF4"/>
    <w:rsid w:val="00966009"/>
    <w:rsid w:val="00966145"/>
    <w:rsid w:val="0096625D"/>
    <w:rsid w:val="0096648B"/>
    <w:rsid w:val="009664F5"/>
    <w:rsid w:val="009666B8"/>
    <w:rsid w:val="0096679D"/>
    <w:rsid w:val="00966DE7"/>
    <w:rsid w:val="00966EAD"/>
    <w:rsid w:val="00966F32"/>
    <w:rsid w:val="00967A77"/>
    <w:rsid w:val="00967B00"/>
    <w:rsid w:val="009707D8"/>
    <w:rsid w:val="009709F8"/>
    <w:rsid w:val="00970D7D"/>
    <w:rsid w:val="00970DE2"/>
    <w:rsid w:val="0097101D"/>
    <w:rsid w:val="009711EF"/>
    <w:rsid w:val="009717DF"/>
    <w:rsid w:val="00971D93"/>
    <w:rsid w:val="0097271B"/>
    <w:rsid w:val="009728F6"/>
    <w:rsid w:val="00972929"/>
    <w:rsid w:val="00972AA1"/>
    <w:rsid w:val="00972F91"/>
    <w:rsid w:val="00972FD6"/>
    <w:rsid w:val="00973018"/>
    <w:rsid w:val="0097317C"/>
    <w:rsid w:val="00973827"/>
    <w:rsid w:val="009739B0"/>
    <w:rsid w:val="009739F2"/>
    <w:rsid w:val="00973D63"/>
    <w:rsid w:val="00973DB1"/>
    <w:rsid w:val="00973E3F"/>
    <w:rsid w:val="00973F98"/>
    <w:rsid w:val="00974164"/>
    <w:rsid w:val="009742D3"/>
    <w:rsid w:val="009756ED"/>
    <w:rsid w:val="0097597B"/>
    <w:rsid w:val="00975BC2"/>
    <w:rsid w:val="0097607D"/>
    <w:rsid w:val="00976139"/>
    <w:rsid w:val="009766FD"/>
    <w:rsid w:val="00976B7E"/>
    <w:rsid w:val="00976F32"/>
    <w:rsid w:val="00976FD9"/>
    <w:rsid w:val="00977738"/>
    <w:rsid w:val="00977A3D"/>
    <w:rsid w:val="00977BA7"/>
    <w:rsid w:val="00977E0F"/>
    <w:rsid w:val="00977E45"/>
    <w:rsid w:val="00977EB0"/>
    <w:rsid w:val="009801D4"/>
    <w:rsid w:val="00980506"/>
    <w:rsid w:val="00980517"/>
    <w:rsid w:val="0098086D"/>
    <w:rsid w:val="00980902"/>
    <w:rsid w:val="00980984"/>
    <w:rsid w:val="009813B1"/>
    <w:rsid w:val="0098194F"/>
    <w:rsid w:val="00981C4A"/>
    <w:rsid w:val="0098225C"/>
    <w:rsid w:val="009824E0"/>
    <w:rsid w:val="0098258E"/>
    <w:rsid w:val="009826C8"/>
    <w:rsid w:val="0098279F"/>
    <w:rsid w:val="00982996"/>
    <w:rsid w:val="00982A85"/>
    <w:rsid w:val="00982E19"/>
    <w:rsid w:val="00982F56"/>
    <w:rsid w:val="00982F5C"/>
    <w:rsid w:val="0098337D"/>
    <w:rsid w:val="00983686"/>
    <w:rsid w:val="009836E4"/>
    <w:rsid w:val="00983B7C"/>
    <w:rsid w:val="00983BD8"/>
    <w:rsid w:val="00983F5D"/>
    <w:rsid w:val="0098412F"/>
    <w:rsid w:val="00984249"/>
    <w:rsid w:val="00984575"/>
    <w:rsid w:val="00984616"/>
    <w:rsid w:val="00984AED"/>
    <w:rsid w:val="00984C73"/>
    <w:rsid w:val="00984DB3"/>
    <w:rsid w:val="009852AC"/>
    <w:rsid w:val="009852C9"/>
    <w:rsid w:val="009853D4"/>
    <w:rsid w:val="0098571A"/>
    <w:rsid w:val="009859C0"/>
    <w:rsid w:val="009859F3"/>
    <w:rsid w:val="00985AC0"/>
    <w:rsid w:val="00985AEC"/>
    <w:rsid w:val="00985C53"/>
    <w:rsid w:val="00985F28"/>
    <w:rsid w:val="00985F74"/>
    <w:rsid w:val="00986149"/>
    <w:rsid w:val="00986176"/>
    <w:rsid w:val="0098686E"/>
    <w:rsid w:val="00986E7F"/>
    <w:rsid w:val="009871C1"/>
    <w:rsid w:val="00987536"/>
    <w:rsid w:val="009877BB"/>
    <w:rsid w:val="00987B8C"/>
    <w:rsid w:val="00987CCC"/>
    <w:rsid w:val="0099076E"/>
    <w:rsid w:val="00990851"/>
    <w:rsid w:val="00990AFD"/>
    <w:rsid w:val="00990BD5"/>
    <w:rsid w:val="00990C95"/>
    <w:rsid w:val="00991314"/>
    <w:rsid w:val="00991938"/>
    <w:rsid w:val="0099196F"/>
    <w:rsid w:val="00991C6C"/>
    <w:rsid w:val="00992225"/>
    <w:rsid w:val="009924DE"/>
    <w:rsid w:val="009927ED"/>
    <w:rsid w:val="00992B98"/>
    <w:rsid w:val="00992FED"/>
    <w:rsid w:val="00993240"/>
    <w:rsid w:val="0099359F"/>
    <w:rsid w:val="009935BE"/>
    <w:rsid w:val="00993F96"/>
    <w:rsid w:val="00994219"/>
    <w:rsid w:val="009943B3"/>
    <w:rsid w:val="00994672"/>
    <w:rsid w:val="009946F8"/>
    <w:rsid w:val="00994871"/>
    <w:rsid w:val="00994C4E"/>
    <w:rsid w:val="00994CB8"/>
    <w:rsid w:val="00994E08"/>
    <w:rsid w:val="009951F9"/>
    <w:rsid w:val="00995736"/>
    <w:rsid w:val="00995768"/>
    <w:rsid w:val="00995C95"/>
    <w:rsid w:val="00995DCD"/>
    <w:rsid w:val="00995E55"/>
    <w:rsid w:val="00995E85"/>
    <w:rsid w:val="00996338"/>
    <w:rsid w:val="00996468"/>
    <w:rsid w:val="009964B3"/>
    <w:rsid w:val="009964C0"/>
    <w:rsid w:val="00996876"/>
    <w:rsid w:val="00996FFA"/>
    <w:rsid w:val="009971E7"/>
    <w:rsid w:val="0099723D"/>
    <w:rsid w:val="009973F1"/>
    <w:rsid w:val="009973F3"/>
    <w:rsid w:val="00997F3D"/>
    <w:rsid w:val="009A010D"/>
    <w:rsid w:val="009A057F"/>
    <w:rsid w:val="009A05F4"/>
    <w:rsid w:val="009A0785"/>
    <w:rsid w:val="009A082A"/>
    <w:rsid w:val="009A0BFD"/>
    <w:rsid w:val="009A0C6F"/>
    <w:rsid w:val="009A0E79"/>
    <w:rsid w:val="009A0EA8"/>
    <w:rsid w:val="009A0EB2"/>
    <w:rsid w:val="009A0EF9"/>
    <w:rsid w:val="009A14EF"/>
    <w:rsid w:val="009A1729"/>
    <w:rsid w:val="009A17E1"/>
    <w:rsid w:val="009A1C3C"/>
    <w:rsid w:val="009A2B1E"/>
    <w:rsid w:val="009A2B63"/>
    <w:rsid w:val="009A2DF9"/>
    <w:rsid w:val="009A2F80"/>
    <w:rsid w:val="009A3137"/>
    <w:rsid w:val="009A3867"/>
    <w:rsid w:val="009A3A86"/>
    <w:rsid w:val="009A3F2F"/>
    <w:rsid w:val="009A3FC6"/>
    <w:rsid w:val="009A44A3"/>
    <w:rsid w:val="009A4869"/>
    <w:rsid w:val="009A5636"/>
    <w:rsid w:val="009A5C33"/>
    <w:rsid w:val="009A6040"/>
    <w:rsid w:val="009A6550"/>
    <w:rsid w:val="009A6592"/>
    <w:rsid w:val="009A6665"/>
    <w:rsid w:val="009A6751"/>
    <w:rsid w:val="009A69DC"/>
    <w:rsid w:val="009A6A6B"/>
    <w:rsid w:val="009A6E01"/>
    <w:rsid w:val="009A708A"/>
    <w:rsid w:val="009A7152"/>
    <w:rsid w:val="009A78CF"/>
    <w:rsid w:val="009A7CAC"/>
    <w:rsid w:val="009A7DAA"/>
    <w:rsid w:val="009B0069"/>
    <w:rsid w:val="009B0271"/>
    <w:rsid w:val="009B03F6"/>
    <w:rsid w:val="009B106A"/>
    <w:rsid w:val="009B12A4"/>
    <w:rsid w:val="009B1DB1"/>
    <w:rsid w:val="009B1DB3"/>
    <w:rsid w:val="009B1DF4"/>
    <w:rsid w:val="009B1EF9"/>
    <w:rsid w:val="009B24E0"/>
    <w:rsid w:val="009B2581"/>
    <w:rsid w:val="009B26AC"/>
    <w:rsid w:val="009B2752"/>
    <w:rsid w:val="009B3220"/>
    <w:rsid w:val="009B3625"/>
    <w:rsid w:val="009B37E2"/>
    <w:rsid w:val="009B3D3E"/>
    <w:rsid w:val="009B403E"/>
    <w:rsid w:val="009B425B"/>
    <w:rsid w:val="009B4370"/>
    <w:rsid w:val="009B4519"/>
    <w:rsid w:val="009B46F7"/>
    <w:rsid w:val="009B4B99"/>
    <w:rsid w:val="009B506B"/>
    <w:rsid w:val="009B51FA"/>
    <w:rsid w:val="009B5669"/>
    <w:rsid w:val="009B57EF"/>
    <w:rsid w:val="009B5985"/>
    <w:rsid w:val="009B5B85"/>
    <w:rsid w:val="009B5B92"/>
    <w:rsid w:val="009B611B"/>
    <w:rsid w:val="009B62D3"/>
    <w:rsid w:val="009B6643"/>
    <w:rsid w:val="009B66AF"/>
    <w:rsid w:val="009B66D4"/>
    <w:rsid w:val="009B6703"/>
    <w:rsid w:val="009B6C20"/>
    <w:rsid w:val="009B6D48"/>
    <w:rsid w:val="009B6F8C"/>
    <w:rsid w:val="009B7100"/>
    <w:rsid w:val="009B71BE"/>
    <w:rsid w:val="009B7204"/>
    <w:rsid w:val="009B725F"/>
    <w:rsid w:val="009B7AAF"/>
    <w:rsid w:val="009B7B5B"/>
    <w:rsid w:val="009B7BB3"/>
    <w:rsid w:val="009C0074"/>
    <w:rsid w:val="009C0452"/>
    <w:rsid w:val="009C0491"/>
    <w:rsid w:val="009C0564"/>
    <w:rsid w:val="009C063D"/>
    <w:rsid w:val="009C0FCE"/>
    <w:rsid w:val="009C100C"/>
    <w:rsid w:val="009C13E4"/>
    <w:rsid w:val="009C153B"/>
    <w:rsid w:val="009C16EB"/>
    <w:rsid w:val="009C17DA"/>
    <w:rsid w:val="009C1AB7"/>
    <w:rsid w:val="009C1B3C"/>
    <w:rsid w:val="009C1C21"/>
    <w:rsid w:val="009C2685"/>
    <w:rsid w:val="009C26F1"/>
    <w:rsid w:val="009C2CE0"/>
    <w:rsid w:val="009C321F"/>
    <w:rsid w:val="009C37ED"/>
    <w:rsid w:val="009C39BC"/>
    <w:rsid w:val="009C404A"/>
    <w:rsid w:val="009C453D"/>
    <w:rsid w:val="009C4BC2"/>
    <w:rsid w:val="009C4D22"/>
    <w:rsid w:val="009C5144"/>
    <w:rsid w:val="009C52F6"/>
    <w:rsid w:val="009C5A67"/>
    <w:rsid w:val="009C5C00"/>
    <w:rsid w:val="009C5E6C"/>
    <w:rsid w:val="009C5E73"/>
    <w:rsid w:val="009C6050"/>
    <w:rsid w:val="009C6517"/>
    <w:rsid w:val="009C66FD"/>
    <w:rsid w:val="009C7020"/>
    <w:rsid w:val="009C706F"/>
    <w:rsid w:val="009C7249"/>
    <w:rsid w:val="009C7320"/>
    <w:rsid w:val="009C74A5"/>
    <w:rsid w:val="009C7593"/>
    <w:rsid w:val="009C76FC"/>
    <w:rsid w:val="009C7A58"/>
    <w:rsid w:val="009C7C34"/>
    <w:rsid w:val="009C7E6B"/>
    <w:rsid w:val="009D01A9"/>
    <w:rsid w:val="009D02C6"/>
    <w:rsid w:val="009D0729"/>
    <w:rsid w:val="009D0EF5"/>
    <w:rsid w:val="009D0F66"/>
    <w:rsid w:val="009D0FB1"/>
    <w:rsid w:val="009D10C4"/>
    <w:rsid w:val="009D1518"/>
    <w:rsid w:val="009D1583"/>
    <w:rsid w:val="009D1A06"/>
    <w:rsid w:val="009D1B6A"/>
    <w:rsid w:val="009D1BA4"/>
    <w:rsid w:val="009D20A9"/>
    <w:rsid w:val="009D20C9"/>
    <w:rsid w:val="009D20D1"/>
    <w:rsid w:val="009D22E4"/>
    <w:rsid w:val="009D22F7"/>
    <w:rsid w:val="009D28EC"/>
    <w:rsid w:val="009D2C78"/>
    <w:rsid w:val="009D319C"/>
    <w:rsid w:val="009D381E"/>
    <w:rsid w:val="009D3C7A"/>
    <w:rsid w:val="009D3D7D"/>
    <w:rsid w:val="009D44AF"/>
    <w:rsid w:val="009D4CBF"/>
    <w:rsid w:val="009D57F6"/>
    <w:rsid w:val="009D5AD6"/>
    <w:rsid w:val="009D5B65"/>
    <w:rsid w:val="009D5BAB"/>
    <w:rsid w:val="009D5D7E"/>
    <w:rsid w:val="009D5DCD"/>
    <w:rsid w:val="009D5DE0"/>
    <w:rsid w:val="009D5E38"/>
    <w:rsid w:val="009D5FF6"/>
    <w:rsid w:val="009D60F2"/>
    <w:rsid w:val="009D6274"/>
    <w:rsid w:val="009D645B"/>
    <w:rsid w:val="009D65F8"/>
    <w:rsid w:val="009D6A0A"/>
    <w:rsid w:val="009D7580"/>
    <w:rsid w:val="009D788F"/>
    <w:rsid w:val="009D7A27"/>
    <w:rsid w:val="009D7B9B"/>
    <w:rsid w:val="009D7D6A"/>
    <w:rsid w:val="009D7E59"/>
    <w:rsid w:val="009E02AA"/>
    <w:rsid w:val="009E058F"/>
    <w:rsid w:val="009E05B6"/>
    <w:rsid w:val="009E07A8"/>
    <w:rsid w:val="009E09F2"/>
    <w:rsid w:val="009E0A9E"/>
    <w:rsid w:val="009E0DD0"/>
    <w:rsid w:val="009E0FFE"/>
    <w:rsid w:val="009E19A2"/>
    <w:rsid w:val="009E19D1"/>
    <w:rsid w:val="009E1C32"/>
    <w:rsid w:val="009E1F95"/>
    <w:rsid w:val="009E20BA"/>
    <w:rsid w:val="009E2152"/>
    <w:rsid w:val="009E374E"/>
    <w:rsid w:val="009E3923"/>
    <w:rsid w:val="009E3AFD"/>
    <w:rsid w:val="009E3B42"/>
    <w:rsid w:val="009E3CDD"/>
    <w:rsid w:val="009E41EA"/>
    <w:rsid w:val="009E46DF"/>
    <w:rsid w:val="009E4788"/>
    <w:rsid w:val="009E4839"/>
    <w:rsid w:val="009E4A12"/>
    <w:rsid w:val="009E4B16"/>
    <w:rsid w:val="009E4CF9"/>
    <w:rsid w:val="009E4D5D"/>
    <w:rsid w:val="009E4EF6"/>
    <w:rsid w:val="009E4F07"/>
    <w:rsid w:val="009E4F22"/>
    <w:rsid w:val="009E5011"/>
    <w:rsid w:val="009E56BE"/>
    <w:rsid w:val="009E581B"/>
    <w:rsid w:val="009E58B2"/>
    <w:rsid w:val="009E5AC6"/>
    <w:rsid w:val="009E5B57"/>
    <w:rsid w:val="009E5C60"/>
    <w:rsid w:val="009E64DB"/>
    <w:rsid w:val="009E6794"/>
    <w:rsid w:val="009E7027"/>
    <w:rsid w:val="009E7189"/>
    <w:rsid w:val="009E7805"/>
    <w:rsid w:val="009E79CB"/>
    <w:rsid w:val="009E7C89"/>
    <w:rsid w:val="009E7E46"/>
    <w:rsid w:val="009E7EA5"/>
    <w:rsid w:val="009E7FC1"/>
    <w:rsid w:val="009F01E1"/>
    <w:rsid w:val="009F0718"/>
    <w:rsid w:val="009F08A9"/>
    <w:rsid w:val="009F0A2F"/>
    <w:rsid w:val="009F0B35"/>
    <w:rsid w:val="009F0B3A"/>
    <w:rsid w:val="009F0B4D"/>
    <w:rsid w:val="009F0E85"/>
    <w:rsid w:val="009F1009"/>
    <w:rsid w:val="009F1096"/>
    <w:rsid w:val="009F12D2"/>
    <w:rsid w:val="009F150E"/>
    <w:rsid w:val="009F1565"/>
    <w:rsid w:val="009F1B7E"/>
    <w:rsid w:val="009F2256"/>
    <w:rsid w:val="009F266E"/>
    <w:rsid w:val="009F27AD"/>
    <w:rsid w:val="009F28C6"/>
    <w:rsid w:val="009F2A67"/>
    <w:rsid w:val="009F2C7E"/>
    <w:rsid w:val="009F35E2"/>
    <w:rsid w:val="009F35F7"/>
    <w:rsid w:val="009F3DE7"/>
    <w:rsid w:val="009F3FB5"/>
    <w:rsid w:val="009F4129"/>
    <w:rsid w:val="009F428B"/>
    <w:rsid w:val="009F4696"/>
    <w:rsid w:val="009F4711"/>
    <w:rsid w:val="009F4DFD"/>
    <w:rsid w:val="009F521F"/>
    <w:rsid w:val="009F5323"/>
    <w:rsid w:val="009F5356"/>
    <w:rsid w:val="009F553C"/>
    <w:rsid w:val="009F5653"/>
    <w:rsid w:val="009F59F8"/>
    <w:rsid w:val="009F5B97"/>
    <w:rsid w:val="009F5FD1"/>
    <w:rsid w:val="009F626A"/>
    <w:rsid w:val="009F63CF"/>
    <w:rsid w:val="009F649B"/>
    <w:rsid w:val="009F66EC"/>
    <w:rsid w:val="009F6C7C"/>
    <w:rsid w:val="009F6CAB"/>
    <w:rsid w:val="009F6D0C"/>
    <w:rsid w:val="009F6F2F"/>
    <w:rsid w:val="009F768A"/>
    <w:rsid w:val="009F7B5E"/>
    <w:rsid w:val="009F7DF0"/>
    <w:rsid w:val="009F7FD9"/>
    <w:rsid w:val="00A0019F"/>
    <w:rsid w:val="00A001F3"/>
    <w:rsid w:val="00A0021A"/>
    <w:rsid w:val="00A00457"/>
    <w:rsid w:val="00A005B0"/>
    <w:rsid w:val="00A00E3D"/>
    <w:rsid w:val="00A0103E"/>
    <w:rsid w:val="00A01370"/>
    <w:rsid w:val="00A01373"/>
    <w:rsid w:val="00A01514"/>
    <w:rsid w:val="00A017C8"/>
    <w:rsid w:val="00A01852"/>
    <w:rsid w:val="00A01F17"/>
    <w:rsid w:val="00A0219D"/>
    <w:rsid w:val="00A022A5"/>
    <w:rsid w:val="00A02531"/>
    <w:rsid w:val="00A026B3"/>
    <w:rsid w:val="00A02ED8"/>
    <w:rsid w:val="00A02FA1"/>
    <w:rsid w:val="00A032EC"/>
    <w:rsid w:val="00A0352D"/>
    <w:rsid w:val="00A03A09"/>
    <w:rsid w:val="00A03A22"/>
    <w:rsid w:val="00A03AFA"/>
    <w:rsid w:val="00A03FCC"/>
    <w:rsid w:val="00A04031"/>
    <w:rsid w:val="00A040AB"/>
    <w:rsid w:val="00A04294"/>
    <w:rsid w:val="00A04503"/>
    <w:rsid w:val="00A045A2"/>
    <w:rsid w:val="00A04634"/>
    <w:rsid w:val="00A0497B"/>
    <w:rsid w:val="00A04CFE"/>
    <w:rsid w:val="00A04D67"/>
    <w:rsid w:val="00A05421"/>
    <w:rsid w:val="00A05482"/>
    <w:rsid w:val="00A055F6"/>
    <w:rsid w:val="00A05672"/>
    <w:rsid w:val="00A05769"/>
    <w:rsid w:val="00A05B5E"/>
    <w:rsid w:val="00A05C85"/>
    <w:rsid w:val="00A05CCE"/>
    <w:rsid w:val="00A05F69"/>
    <w:rsid w:val="00A06119"/>
    <w:rsid w:val="00A062C6"/>
    <w:rsid w:val="00A06643"/>
    <w:rsid w:val="00A068BA"/>
    <w:rsid w:val="00A06E12"/>
    <w:rsid w:val="00A0703A"/>
    <w:rsid w:val="00A07171"/>
    <w:rsid w:val="00A0722A"/>
    <w:rsid w:val="00A07A48"/>
    <w:rsid w:val="00A10084"/>
    <w:rsid w:val="00A100D5"/>
    <w:rsid w:val="00A103A5"/>
    <w:rsid w:val="00A1089A"/>
    <w:rsid w:val="00A108EE"/>
    <w:rsid w:val="00A10BB8"/>
    <w:rsid w:val="00A11076"/>
    <w:rsid w:val="00A112DC"/>
    <w:rsid w:val="00A1162B"/>
    <w:rsid w:val="00A11A95"/>
    <w:rsid w:val="00A11C08"/>
    <w:rsid w:val="00A11E00"/>
    <w:rsid w:val="00A11F8C"/>
    <w:rsid w:val="00A1200D"/>
    <w:rsid w:val="00A1270C"/>
    <w:rsid w:val="00A12AEA"/>
    <w:rsid w:val="00A12B8E"/>
    <w:rsid w:val="00A12FBF"/>
    <w:rsid w:val="00A13195"/>
    <w:rsid w:val="00A133C0"/>
    <w:rsid w:val="00A13415"/>
    <w:rsid w:val="00A135FA"/>
    <w:rsid w:val="00A137E4"/>
    <w:rsid w:val="00A139CF"/>
    <w:rsid w:val="00A13B8E"/>
    <w:rsid w:val="00A13D76"/>
    <w:rsid w:val="00A13DDD"/>
    <w:rsid w:val="00A14008"/>
    <w:rsid w:val="00A1401A"/>
    <w:rsid w:val="00A14337"/>
    <w:rsid w:val="00A144B1"/>
    <w:rsid w:val="00A145A4"/>
    <w:rsid w:val="00A14813"/>
    <w:rsid w:val="00A148F1"/>
    <w:rsid w:val="00A1499A"/>
    <w:rsid w:val="00A150B2"/>
    <w:rsid w:val="00A1549E"/>
    <w:rsid w:val="00A1553E"/>
    <w:rsid w:val="00A1566A"/>
    <w:rsid w:val="00A15735"/>
    <w:rsid w:val="00A15957"/>
    <w:rsid w:val="00A15BD4"/>
    <w:rsid w:val="00A15C2E"/>
    <w:rsid w:val="00A16254"/>
    <w:rsid w:val="00A165BF"/>
    <w:rsid w:val="00A16650"/>
    <w:rsid w:val="00A16A27"/>
    <w:rsid w:val="00A16E83"/>
    <w:rsid w:val="00A172E8"/>
    <w:rsid w:val="00A17437"/>
    <w:rsid w:val="00A17496"/>
    <w:rsid w:val="00A179FF"/>
    <w:rsid w:val="00A17E74"/>
    <w:rsid w:val="00A17F43"/>
    <w:rsid w:val="00A20290"/>
    <w:rsid w:val="00A208AA"/>
    <w:rsid w:val="00A20C6C"/>
    <w:rsid w:val="00A20D6D"/>
    <w:rsid w:val="00A21751"/>
    <w:rsid w:val="00A217A3"/>
    <w:rsid w:val="00A21A27"/>
    <w:rsid w:val="00A21A36"/>
    <w:rsid w:val="00A21AD6"/>
    <w:rsid w:val="00A21DF7"/>
    <w:rsid w:val="00A2220A"/>
    <w:rsid w:val="00A22401"/>
    <w:rsid w:val="00A2275C"/>
    <w:rsid w:val="00A22A44"/>
    <w:rsid w:val="00A22FE5"/>
    <w:rsid w:val="00A231E2"/>
    <w:rsid w:val="00A2376B"/>
    <w:rsid w:val="00A23B12"/>
    <w:rsid w:val="00A23C0B"/>
    <w:rsid w:val="00A242E7"/>
    <w:rsid w:val="00A244AA"/>
    <w:rsid w:val="00A24515"/>
    <w:rsid w:val="00A24674"/>
    <w:rsid w:val="00A249CF"/>
    <w:rsid w:val="00A24F25"/>
    <w:rsid w:val="00A25194"/>
    <w:rsid w:val="00A25294"/>
    <w:rsid w:val="00A25488"/>
    <w:rsid w:val="00A254EE"/>
    <w:rsid w:val="00A256FA"/>
    <w:rsid w:val="00A257B8"/>
    <w:rsid w:val="00A25BE7"/>
    <w:rsid w:val="00A25DDC"/>
    <w:rsid w:val="00A25E5B"/>
    <w:rsid w:val="00A26475"/>
    <w:rsid w:val="00A266AC"/>
    <w:rsid w:val="00A26734"/>
    <w:rsid w:val="00A27008"/>
    <w:rsid w:val="00A273A1"/>
    <w:rsid w:val="00A273DB"/>
    <w:rsid w:val="00A273E1"/>
    <w:rsid w:val="00A2763B"/>
    <w:rsid w:val="00A2774D"/>
    <w:rsid w:val="00A2787E"/>
    <w:rsid w:val="00A27A05"/>
    <w:rsid w:val="00A27CDF"/>
    <w:rsid w:val="00A30363"/>
    <w:rsid w:val="00A3042A"/>
    <w:rsid w:val="00A309C6"/>
    <w:rsid w:val="00A30D13"/>
    <w:rsid w:val="00A30DB0"/>
    <w:rsid w:val="00A30FC7"/>
    <w:rsid w:val="00A3146E"/>
    <w:rsid w:val="00A314F9"/>
    <w:rsid w:val="00A315BF"/>
    <w:rsid w:val="00A3170D"/>
    <w:rsid w:val="00A319D0"/>
    <w:rsid w:val="00A31BA2"/>
    <w:rsid w:val="00A31F11"/>
    <w:rsid w:val="00A31FFF"/>
    <w:rsid w:val="00A322CD"/>
    <w:rsid w:val="00A32316"/>
    <w:rsid w:val="00A32324"/>
    <w:rsid w:val="00A32682"/>
    <w:rsid w:val="00A32A16"/>
    <w:rsid w:val="00A3304A"/>
    <w:rsid w:val="00A33172"/>
    <w:rsid w:val="00A332B3"/>
    <w:rsid w:val="00A33577"/>
    <w:rsid w:val="00A336D8"/>
    <w:rsid w:val="00A3383A"/>
    <w:rsid w:val="00A338B6"/>
    <w:rsid w:val="00A3432B"/>
    <w:rsid w:val="00A346BA"/>
    <w:rsid w:val="00A347ED"/>
    <w:rsid w:val="00A34BC4"/>
    <w:rsid w:val="00A34C59"/>
    <w:rsid w:val="00A34C67"/>
    <w:rsid w:val="00A34D62"/>
    <w:rsid w:val="00A34EF7"/>
    <w:rsid w:val="00A35034"/>
    <w:rsid w:val="00A35115"/>
    <w:rsid w:val="00A35249"/>
    <w:rsid w:val="00A3527E"/>
    <w:rsid w:val="00A352D5"/>
    <w:rsid w:val="00A35454"/>
    <w:rsid w:val="00A35C59"/>
    <w:rsid w:val="00A36067"/>
    <w:rsid w:val="00A3611D"/>
    <w:rsid w:val="00A36339"/>
    <w:rsid w:val="00A36614"/>
    <w:rsid w:val="00A366E4"/>
    <w:rsid w:val="00A36AF7"/>
    <w:rsid w:val="00A36B08"/>
    <w:rsid w:val="00A36C6C"/>
    <w:rsid w:val="00A36E61"/>
    <w:rsid w:val="00A36FA7"/>
    <w:rsid w:val="00A36FED"/>
    <w:rsid w:val="00A3740F"/>
    <w:rsid w:val="00A37429"/>
    <w:rsid w:val="00A377E9"/>
    <w:rsid w:val="00A37860"/>
    <w:rsid w:val="00A378E0"/>
    <w:rsid w:val="00A4001A"/>
    <w:rsid w:val="00A408B8"/>
    <w:rsid w:val="00A40B16"/>
    <w:rsid w:val="00A40E35"/>
    <w:rsid w:val="00A41278"/>
    <w:rsid w:val="00A41328"/>
    <w:rsid w:val="00A41C98"/>
    <w:rsid w:val="00A41F2D"/>
    <w:rsid w:val="00A422D9"/>
    <w:rsid w:val="00A428FB"/>
    <w:rsid w:val="00A42EDD"/>
    <w:rsid w:val="00A431BC"/>
    <w:rsid w:val="00A4339E"/>
    <w:rsid w:val="00A43690"/>
    <w:rsid w:val="00A43759"/>
    <w:rsid w:val="00A4376F"/>
    <w:rsid w:val="00A43FD0"/>
    <w:rsid w:val="00A4418B"/>
    <w:rsid w:val="00A4437F"/>
    <w:rsid w:val="00A44919"/>
    <w:rsid w:val="00A452CA"/>
    <w:rsid w:val="00A45381"/>
    <w:rsid w:val="00A4549F"/>
    <w:rsid w:val="00A45A54"/>
    <w:rsid w:val="00A45B9B"/>
    <w:rsid w:val="00A45C93"/>
    <w:rsid w:val="00A46033"/>
    <w:rsid w:val="00A460BF"/>
    <w:rsid w:val="00A46210"/>
    <w:rsid w:val="00A46214"/>
    <w:rsid w:val="00A462FE"/>
    <w:rsid w:val="00A46DC5"/>
    <w:rsid w:val="00A46EFA"/>
    <w:rsid w:val="00A47665"/>
    <w:rsid w:val="00A4780D"/>
    <w:rsid w:val="00A4787E"/>
    <w:rsid w:val="00A47C54"/>
    <w:rsid w:val="00A47E1F"/>
    <w:rsid w:val="00A47F7A"/>
    <w:rsid w:val="00A50133"/>
    <w:rsid w:val="00A501C9"/>
    <w:rsid w:val="00A50275"/>
    <w:rsid w:val="00A50506"/>
    <w:rsid w:val="00A50F0F"/>
    <w:rsid w:val="00A513D7"/>
    <w:rsid w:val="00A515A4"/>
    <w:rsid w:val="00A51969"/>
    <w:rsid w:val="00A51BC6"/>
    <w:rsid w:val="00A51BD6"/>
    <w:rsid w:val="00A51D6B"/>
    <w:rsid w:val="00A52296"/>
    <w:rsid w:val="00A52639"/>
    <w:rsid w:val="00A528D4"/>
    <w:rsid w:val="00A52A3E"/>
    <w:rsid w:val="00A52F93"/>
    <w:rsid w:val="00A53182"/>
    <w:rsid w:val="00A532BB"/>
    <w:rsid w:val="00A534CB"/>
    <w:rsid w:val="00A537D4"/>
    <w:rsid w:val="00A53C82"/>
    <w:rsid w:val="00A53CA5"/>
    <w:rsid w:val="00A53F55"/>
    <w:rsid w:val="00A540F6"/>
    <w:rsid w:val="00A5417B"/>
    <w:rsid w:val="00A54599"/>
    <w:rsid w:val="00A548EC"/>
    <w:rsid w:val="00A54944"/>
    <w:rsid w:val="00A54B03"/>
    <w:rsid w:val="00A54B82"/>
    <w:rsid w:val="00A54B9B"/>
    <w:rsid w:val="00A54DAC"/>
    <w:rsid w:val="00A55416"/>
    <w:rsid w:val="00A554E9"/>
    <w:rsid w:val="00A558D6"/>
    <w:rsid w:val="00A55C4E"/>
    <w:rsid w:val="00A55EAB"/>
    <w:rsid w:val="00A56123"/>
    <w:rsid w:val="00A561A9"/>
    <w:rsid w:val="00A569D4"/>
    <w:rsid w:val="00A56A44"/>
    <w:rsid w:val="00A56B06"/>
    <w:rsid w:val="00A56B6B"/>
    <w:rsid w:val="00A570C6"/>
    <w:rsid w:val="00A5723F"/>
    <w:rsid w:val="00A57413"/>
    <w:rsid w:val="00A57690"/>
    <w:rsid w:val="00A57DC7"/>
    <w:rsid w:val="00A57F1A"/>
    <w:rsid w:val="00A57FBD"/>
    <w:rsid w:val="00A60163"/>
    <w:rsid w:val="00A6038D"/>
    <w:rsid w:val="00A60A6E"/>
    <w:rsid w:val="00A60CF0"/>
    <w:rsid w:val="00A610B2"/>
    <w:rsid w:val="00A611FD"/>
    <w:rsid w:val="00A61429"/>
    <w:rsid w:val="00A61514"/>
    <w:rsid w:val="00A61557"/>
    <w:rsid w:val="00A61645"/>
    <w:rsid w:val="00A619CE"/>
    <w:rsid w:val="00A61BAC"/>
    <w:rsid w:val="00A61E68"/>
    <w:rsid w:val="00A62080"/>
    <w:rsid w:val="00A621CD"/>
    <w:rsid w:val="00A62322"/>
    <w:rsid w:val="00A62386"/>
    <w:rsid w:val="00A625DE"/>
    <w:rsid w:val="00A62B2A"/>
    <w:rsid w:val="00A62DE6"/>
    <w:rsid w:val="00A62EB6"/>
    <w:rsid w:val="00A63030"/>
    <w:rsid w:val="00A630A2"/>
    <w:rsid w:val="00A632B8"/>
    <w:rsid w:val="00A6353A"/>
    <w:rsid w:val="00A6383C"/>
    <w:rsid w:val="00A638D8"/>
    <w:rsid w:val="00A63A25"/>
    <w:rsid w:val="00A63BB1"/>
    <w:rsid w:val="00A63BF3"/>
    <w:rsid w:val="00A64313"/>
    <w:rsid w:val="00A6461F"/>
    <w:rsid w:val="00A64942"/>
    <w:rsid w:val="00A64A6F"/>
    <w:rsid w:val="00A65164"/>
    <w:rsid w:val="00A65911"/>
    <w:rsid w:val="00A65C0A"/>
    <w:rsid w:val="00A66096"/>
    <w:rsid w:val="00A660CC"/>
    <w:rsid w:val="00A66300"/>
    <w:rsid w:val="00A6643C"/>
    <w:rsid w:val="00A664E3"/>
    <w:rsid w:val="00A66606"/>
    <w:rsid w:val="00A66F8E"/>
    <w:rsid w:val="00A67028"/>
    <w:rsid w:val="00A67087"/>
    <w:rsid w:val="00A673B0"/>
    <w:rsid w:val="00A67544"/>
    <w:rsid w:val="00A6755D"/>
    <w:rsid w:val="00A67678"/>
    <w:rsid w:val="00A679BC"/>
    <w:rsid w:val="00A67A1A"/>
    <w:rsid w:val="00A67EDE"/>
    <w:rsid w:val="00A7000A"/>
    <w:rsid w:val="00A70141"/>
    <w:rsid w:val="00A7055D"/>
    <w:rsid w:val="00A7075B"/>
    <w:rsid w:val="00A70E37"/>
    <w:rsid w:val="00A70F11"/>
    <w:rsid w:val="00A71290"/>
    <w:rsid w:val="00A7145A"/>
    <w:rsid w:val="00A715F3"/>
    <w:rsid w:val="00A71629"/>
    <w:rsid w:val="00A71CE6"/>
    <w:rsid w:val="00A71D23"/>
    <w:rsid w:val="00A71DE8"/>
    <w:rsid w:val="00A72178"/>
    <w:rsid w:val="00A72DD3"/>
    <w:rsid w:val="00A7333A"/>
    <w:rsid w:val="00A736B2"/>
    <w:rsid w:val="00A73A53"/>
    <w:rsid w:val="00A73D0D"/>
    <w:rsid w:val="00A74251"/>
    <w:rsid w:val="00A74A92"/>
    <w:rsid w:val="00A74ACE"/>
    <w:rsid w:val="00A74C79"/>
    <w:rsid w:val="00A74E31"/>
    <w:rsid w:val="00A75050"/>
    <w:rsid w:val="00A750AE"/>
    <w:rsid w:val="00A75210"/>
    <w:rsid w:val="00A75399"/>
    <w:rsid w:val="00A7543C"/>
    <w:rsid w:val="00A754AC"/>
    <w:rsid w:val="00A755D8"/>
    <w:rsid w:val="00A756AA"/>
    <w:rsid w:val="00A75916"/>
    <w:rsid w:val="00A75C6F"/>
    <w:rsid w:val="00A75CC1"/>
    <w:rsid w:val="00A75DA1"/>
    <w:rsid w:val="00A75E88"/>
    <w:rsid w:val="00A7611B"/>
    <w:rsid w:val="00A762CB"/>
    <w:rsid w:val="00A7743C"/>
    <w:rsid w:val="00A779AB"/>
    <w:rsid w:val="00A77C01"/>
    <w:rsid w:val="00A77D7C"/>
    <w:rsid w:val="00A77E76"/>
    <w:rsid w:val="00A8028E"/>
    <w:rsid w:val="00A803B0"/>
    <w:rsid w:val="00A804D7"/>
    <w:rsid w:val="00A8056E"/>
    <w:rsid w:val="00A80919"/>
    <w:rsid w:val="00A8139A"/>
    <w:rsid w:val="00A814BC"/>
    <w:rsid w:val="00A817E4"/>
    <w:rsid w:val="00A81AE3"/>
    <w:rsid w:val="00A81FFC"/>
    <w:rsid w:val="00A8203B"/>
    <w:rsid w:val="00A82457"/>
    <w:rsid w:val="00A829BB"/>
    <w:rsid w:val="00A82A56"/>
    <w:rsid w:val="00A82D58"/>
    <w:rsid w:val="00A82E1E"/>
    <w:rsid w:val="00A83008"/>
    <w:rsid w:val="00A83323"/>
    <w:rsid w:val="00A83606"/>
    <w:rsid w:val="00A8399D"/>
    <w:rsid w:val="00A83CC7"/>
    <w:rsid w:val="00A83E3D"/>
    <w:rsid w:val="00A8443A"/>
    <w:rsid w:val="00A845C8"/>
    <w:rsid w:val="00A84754"/>
    <w:rsid w:val="00A8477E"/>
    <w:rsid w:val="00A8479C"/>
    <w:rsid w:val="00A84B27"/>
    <w:rsid w:val="00A84E54"/>
    <w:rsid w:val="00A850F8"/>
    <w:rsid w:val="00A8557B"/>
    <w:rsid w:val="00A855A6"/>
    <w:rsid w:val="00A85A05"/>
    <w:rsid w:val="00A85AC1"/>
    <w:rsid w:val="00A85D99"/>
    <w:rsid w:val="00A867B8"/>
    <w:rsid w:val="00A86800"/>
    <w:rsid w:val="00A86D63"/>
    <w:rsid w:val="00A86EC5"/>
    <w:rsid w:val="00A87133"/>
    <w:rsid w:val="00A87570"/>
    <w:rsid w:val="00A875B8"/>
    <w:rsid w:val="00A8775B"/>
    <w:rsid w:val="00A87797"/>
    <w:rsid w:val="00A87B50"/>
    <w:rsid w:val="00A87E0C"/>
    <w:rsid w:val="00A90165"/>
    <w:rsid w:val="00A90791"/>
    <w:rsid w:val="00A90802"/>
    <w:rsid w:val="00A909F3"/>
    <w:rsid w:val="00A90C68"/>
    <w:rsid w:val="00A90D77"/>
    <w:rsid w:val="00A90E72"/>
    <w:rsid w:val="00A90F68"/>
    <w:rsid w:val="00A914CA"/>
    <w:rsid w:val="00A916AD"/>
    <w:rsid w:val="00A91CE7"/>
    <w:rsid w:val="00A9201A"/>
    <w:rsid w:val="00A92241"/>
    <w:rsid w:val="00A9224A"/>
    <w:rsid w:val="00A92286"/>
    <w:rsid w:val="00A922A2"/>
    <w:rsid w:val="00A92545"/>
    <w:rsid w:val="00A9267E"/>
    <w:rsid w:val="00A92A5D"/>
    <w:rsid w:val="00A92F14"/>
    <w:rsid w:val="00A93050"/>
    <w:rsid w:val="00A931F9"/>
    <w:rsid w:val="00A9327B"/>
    <w:rsid w:val="00A93509"/>
    <w:rsid w:val="00A9361B"/>
    <w:rsid w:val="00A93B69"/>
    <w:rsid w:val="00A93EF4"/>
    <w:rsid w:val="00A94172"/>
    <w:rsid w:val="00A94253"/>
    <w:rsid w:val="00A9432A"/>
    <w:rsid w:val="00A94335"/>
    <w:rsid w:val="00A94393"/>
    <w:rsid w:val="00A94939"/>
    <w:rsid w:val="00A952C2"/>
    <w:rsid w:val="00A954BB"/>
    <w:rsid w:val="00A9559F"/>
    <w:rsid w:val="00A9566A"/>
    <w:rsid w:val="00A95C8A"/>
    <w:rsid w:val="00A95FC0"/>
    <w:rsid w:val="00A963C7"/>
    <w:rsid w:val="00A965F2"/>
    <w:rsid w:val="00A96ACC"/>
    <w:rsid w:val="00A96C23"/>
    <w:rsid w:val="00A96D89"/>
    <w:rsid w:val="00A96DC8"/>
    <w:rsid w:val="00A9719C"/>
    <w:rsid w:val="00A97565"/>
    <w:rsid w:val="00A97602"/>
    <w:rsid w:val="00A977AB"/>
    <w:rsid w:val="00A97C65"/>
    <w:rsid w:val="00AA080D"/>
    <w:rsid w:val="00AA0AC7"/>
    <w:rsid w:val="00AA0BF5"/>
    <w:rsid w:val="00AA10A3"/>
    <w:rsid w:val="00AA10A8"/>
    <w:rsid w:val="00AA12C9"/>
    <w:rsid w:val="00AA145F"/>
    <w:rsid w:val="00AA1626"/>
    <w:rsid w:val="00AA1C25"/>
    <w:rsid w:val="00AA1C7A"/>
    <w:rsid w:val="00AA1D0B"/>
    <w:rsid w:val="00AA2133"/>
    <w:rsid w:val="00AA2987"/>
    <w:rsid w:val="00AA3DB7"/>
    <w:rsid w:val="00AA3F1B"/>
    <w:rsid w:val="00AA3F48"/>
    <w:rsid w:val="00AA3FE0"/>
    <w:rsid w:val="00AA4073"/>
    <w:rsid w:val="00AA429C"/>
    <w:rsid w:val="00AA4358"/>
    <w:rsid w:val="00AA45A6"/>
    <w:rsid w:val="00AA4A2F"/>
    <w:rsid w:val="00AA50EB"/>
    <w:rsid w:val="00AA51F5"/>
    <w:rsid w:val="00AA54E7"/>
    <w:rsid w:val="00AA56D8"/>
    <w:rsid w:val="00AA591B"/>
    <w:rsid w:val="00AA5E3B"/>
    <w:rsid w:val="00AA6570"/>
    <w:rsid w:val="00AA6752"/>
    <w:rsid w:val="00AA68B4"/>
    <w:rsid w:val="00AA69BE"/>
    <w:rsid w:val="00AA6A88"/>
    <w:rsid w:val="00AA72B5"/>
    <w:rsid w:val="00AA7423"/>
    <w:rsid w:val="00AA780C"/>
    <w:rsid w:val="00AA781F"/>
    <w:rsid w:val="00AA7876"/>
    <w:rsid w:val="00AA7C15"/>
    <w:rsid w:val="00AA7D6C"/>
    <w:rsid w:val="00AA7DA9"/>
    <w:rsid w:val="00AB0528"/>
    <w:rsid w:val="00AB0543"/>
    <w:rsid w:val="00AB0576"/>
    <w:rsid w:val="00AB0AC9"/>
    <w:rsid w:val="00AB11AD"/>
    <w:rsid w:val="00AB14DB"/>
    <w:rsid w:val="00AB15D3"/>
    <w:rsid w:val="00AB1606"/>
    <w:rsid w:val="00AB16BF"/>
    <w:rsid w:val="00AB185A"/>
    <w:rsid w:val="00AB1BA7"/>
    <w:rsid w:val="00AB1E04"/>
    <w:rsid w:val="00AB1F9D"/>
    <w:rsid w:val="00AB1FD9"/>
    <w:rsid w:val="00AB29CF"/>
    <w:rsid w:val="00AB2D71"/>
    <w:rsid w:val="00AB2EC7"/>
    <w:rsid w:val="00AB30FD"/>
    <w:rsid w:val="00AB3113"/>
    <w:rsid w:val="00AB3242"/>
    <w:rsid w:val="00AB32D8"/>
    <w:rsid w:val="00AB32F1"/>
    <w:rsid w:val="00AB3415"/>
    <w:rsid w:val="00AB348A"/>
    <w:rsid w:val="00AB36DF"/>
    <w:rsid w:val="00AB386C"/>
    <w:rsid w:val="00AB39F5"/>
    <w:rsid w:val="00AB3AEC"/>
    <w:rsid w:val="00AB3E28"/>
    <w:rsid w:val="00AB3F38"/>
    <w:rsid w:val="00AB43EC"/>
    <w:rsid w:val="00AB46D7"/>
    <w:rsid w:val="00AB4837"/>
    <w:rsid w:val="00AB49ED"/>
    <w:rsid w:val="00AB4A79"/>
    <w:rsid w:val="00AB4AF2"/>
    <w:rsid w:val="00AB4BF4"/>
    <w:rsid w:val="00AB4E24"/>
    <w:rsid w:val="00AB4EA8"/>
    <w:rsid w:val="00AB5203"/>
    <w:rsid w:val="00AB56B1"/>
    <w:rsid w:val="00AB56D2"/>
    <w:rsid w:val="00AB577C"/>
    <w:rsid w:val="00AB5843"/>
    <w:rsid w:val="00AB5938"/>
    <w:rsid w:val="00AB5ADF"/>
    <w:rsid w:val="00AB5CA8"/>
    <w:rsid w:val="00AB5E57"/>
    <w:rsid w:val="00AB5FB6"/>
    <w:rsid w:val="00AB5FB8"/>
    <w:rsid w:val="00AB643B"/>
    <w:rsid w:val="00AB6AC7"/>
    <w:rsid w:val="00AB725F"/>
    <w:rsid w:val="00AB743D"/>
    <w:rsid w:val="00AB74D2"/>
    <w:rsid w:val="00AB79F4"/>
    <w:rsid w:val="00AB7FAD"/>
    <w:rsid w:val="00AB7FDD"/>
    <w:rsid w:val="00AC00EF"/>
    <w:rsid w:val="00AC0705"/>
    <w:rsid w:val="00AC0716"/>
    <w:rsid w:val="00AC0AA0"/>
    <w:rsid w:val="00AC0B5F"/>
    <w:rsid w:val="00AC0DEE"/>
    <w:rsid w:val="00AC109B"/>
    <w:rsid w:val="00AC12FB"/>
    <w:rsid w:val="00AC1502"/>
    <w:rsid w:val="00AC15FF"/>
    <w:rsid w:val="00AC164F"/>
    <w:rsid w:val="00AC1A6D"/>
    <w:rsid w:val="00AC1DDA"/>
    <w:rsid w:val="00AC1E00"/>
    <w:rsid w:val="00AC209E"/>
    <w:rsid w:val="00AC250E"/>
    <w:rsid w:val="00AC261D"/>
    <w:rsid w:val="00AC272A"/>
    <w:rsid w:val="00AC2962"/>
    <w:rsid w:val="00AC2EF1"/>
    <w:rsid w:val="00AC3207"/>
    <w:rsid w:val="00AC3C29"/>
    <w:rsid w:val="00AC3CF7"/>
    <w:rsid w:val="00AC4026"/>
    <w:rsid w:val="00AC48E5"/>
    <w:rsid w:val="00AC4E94"/>
    <w:rsid w:val="00AC560F"/>
    <w:rsid w:val="00AC5636"/>
    <w:rsid w:val="00AC57CF"/>
    <w:rsid w:val="00AC5C73"/>
    <w:rsid w:val="00AC5E1F"/>
    <w:rsid w:val="00AC627C"/>
    <w:rsid w:val="00AC67A8"/>
    <w:rsid w:val="00AC6D29"/>
    <w:rsid w:val="00AC6FBD"/>
    <w:rsid w:val="00AC73B8"/>
    <w:rsid w:val="00AC74DA"/>
    <w:rsid w:val="00AC7733"/>
    <w:rsid w:val="00AC78A9"/>
    <w:rsid w:val="00AC7A2B"/>
    <w:rsid w:val="00AC7C25"/>
    <w:rsid w:val="00AC7ECB"/>
    <w:rsid w:val="00AC7FA2"/>
    <w:rsid w:val="00AD020F"/>
    <w:rsid w:val="00AD0281"/>
    <w:rsid w:val="00AD0A51"/>
    <w:rsid w:val="00AD0A88"/>
    <w:rsid w:val="00AD0B37"/>
    <w:rsid w:val="00AD0E10"/>
    <w:rsid w:val="00AD0E7C"/>
    <w:rsid w:val="00AD0EB6"/>
    <w:rsid w:val="00AD11F7"/>
    <w:rsid w:val="00AD195C"/>
    <w:rsid w:val="00AD1AAE"/>
    <w:rsid w:val="00AD1BF4"/>
    <w:rsid w:val="00AD1DB7"/>
    <w:rsid w:val="00AD1E29"/>
    <w:rsid w:val="00AD21FF"/>
    <w:rsid w:val="00AD26B8"/>
    <w:rsid w:val="00AD2710"/>
    <w:rsid w:val="00AD2852"/>
    <w:rsid w:val="00AD2973"/>
    <w:rsid w:val="00AD2A7A"/>
    <w:rsid w:val="00AD2DA4"/>
    <w:rsid w:val="00AD30E1"/>
    <w:rsid w:val="00AD320E"/>
    <w:rsid w:val="00AD3276"/>
    <w:rsid w:val="00AD333D"/>
    <w:rsid w:val="00AD36C8"/>
    <w:rsid w:val="00AD3976"/>
    <w:rsid w:val="00AD3C7C"/>
    <w:rsid w:val="00AD4240"/>
    <w:rsid w:val="00AD4402"/>
    <w:rsid w:val="00AD45FD"/>
    <w:rsid w:val="00AD4BD2"/>
    <w:rsid w:val="00AD4D2A"/>
    <w:rsid w:val="00AD4D96"/>
    <w:rsid w:val="00AD4F71"/>
    <w:rsid w:val="00AD505C"/>
    <w:rsid w:val="00AD519B"/>
    <w:rsid w:val="00AD542F"/>
    <w:rsid w:val="00AD5821"/>
    <w:rsid w:val="00AD5FBE"/>
    <w:rsid w:val="00AD64F0"/>
    <w:rsid w:val="00AD6598"/>
    <w:rsid w:val="00AD6BA1"/>
    <w:rsid w:val="00AD6C13"/>
    <w:rsid w:val="00AD72DA"/>
    <w:rsid w:val="00AD7305"/>
    <w:rsid w:val="00AD75B2"/>
    <w:rsid w:val="00AD7A53"/>
    <w:rsid w:val="00AD7D6C"/>
    <w:rsid w:val="00AD7DB5"/>
    <w:rsid w:val="00AD7E64"/>
    <w:rsid w:val="00AE0266"/>
    <w:rsid w:val="00AE05F6"/>
    <w:rsid w:val="00AE0ADD"/>
    <w:rsid w:val="00AE0C56"/>
    <w:rsid w:val="00AE141B"/>
    <w:rsid w:val="00AE149E"/>
    <w:rsid w:val="00AE17AD"/>
    <w:rsid w:val="00AE1B39"/>
    <w:rsid w:val="00AE1FDE"/>
    <w:rsid w:val="00AE2263"/>
    <w:rsid w:val="00AE22F2"/>
    <w:rsid w:val="00AE2718"/>
    <w:rsid w:val="00AE28C5"/>
    <w:rsid w:val="00AE29FC"/>
    <w:rsid w:val="00AE2A95"/>
    <w:rsid w:val="00AE2ADF"/>
    <w:rsid w:val="00AE2B3F"/>
    <w:rsid w:val="00AE2B81"/>
    <w:rsid w:val="00AE2C93"/>
    <w:rsid w:val="00AE2D77"/>
    <w:rsid w:val="00AE2DCC"/>
    <w:rsid w:val="00AE2F3F"/>
    <w:rsid w:val="00AE2FE4"/>
    <w:rsid w:val="00AE358B"/>
    <w:rsid w:val="00AE3B4E"/>
    <w:rsid w:val="00AE3B96"/>
    <w:rsid w:val="00AE3BE9"/>
    <w:rsid w:val="00AE3C67"/>
    <w:rsid w:val="00AE3DBF"/>
    <w:rsid w:val="00AE3FDC"/>
    <w:rsid w:val="00AE41B1"/>
    <w:rsid w:val="00AE466A"/>
    <w:rsid w:val="00AE4D3E"/>
    <w:rsid w:val="00AE4DDA"/>
    <w:rsid w:val="00AE4EE4"/>
    <w:rsid w:val="00AE53C0"/>
    <w:rsid w:val="00AE55B7"/>
    <w:rsid w:val="00AE5608"/>
    <w:rsid w:val="00AE5634"/>
    <w:rsid w:val="00AE59EC"/>
    <w:rsid w:val="00AE5BFB"/>
    <w:rsid w:val="00AE5D57"/>
    <w:rsid w:val="00AE6110"/>
    <w:rsid w:val="00AE61B5"/>
    <w:rsid w:val="00AE61CD"/>
    <w:rsid w:val="00AE67B3"/>
    <w:rsid w:val="00AE6A4F"/>
    <w:rsid w:val="00AE6B64"/>
    <w:rsid w:val="00AE7150"/>
    <w:rsid w:val="00AE7247"/>
    <w:rsid w:val="00AE77C9"/>
    <w:rsid w:val="00AE7864"/>
    <w:rsid w:val="00AE7933"/>
    <w:rsid w:val="00AE7949"/>
    <w:rsid w:val="00AE7E03"/>
    <w:rsid w:val="00AF0523"/>
    <w:rsid w:val="00AF0555"/>
    <w:rsid w:val="00AF0686"/>
    <w:rsid w:val="00AF08B8"/>
    <w:rsid w:val="00AF08C8"/>
    <w:rsid w:val="00AF0995"/>
    <w:rsid w:val="00AF0B68"/>
    <w:rsid w:val="00AF0EF2"/>
    <w:rsid w:val="00AF13AF"/>
    <w:rsid w:val="00AF17B6"/>
    <w:rsid w:val="00AF1D7D"/>
    <w:rsid w:val="00AF1F41"/>
    <w:rsid w:val="00AF25D5"/>
    <w:rsid w:val="00AF2ABB"/>
    <w:rsid w:val="00AF2BF0"/>
    <w:rsid w:val="00AF2D84"/>
    <w:rsid w:val="00AF2DFD"/>
    <w:rsid w:val="00AF2FCA"/>
    <w:rsid w:val="00AF31AD"/>
    <w:rsid w:val="00AF3876"/>
    <w:rsid w:val="00AF3D52"/>
    <w:rsid w:val="00AF3DBB"/>
    <w:rsid w:val="00AF3E5B"/>
    <w:rsid w:val="00AF4378"/>
    <w:rsid w:val="00AF4A93"/>
    <w:rsid w:val="00AF4B8D"/>
    <w:rsid w:val="00AF4D7D"/>
    <w:rsid w:val="00AF5021"/>
    <w:rsid w:val="00AF5194"/>
    <w:rsid w:val="00AF53EF"/>
    <w:rsid w:val="00AF651A"/>
    <w:rsid w:val="00AF68A7"/>
    <w:rsid w:val="00AF6995"/>
    <w:rsid w:val="00AF6A8A"/>
    <w:rsid w:val="00AF6C3B"/>
    <w:rsid w:val="00AF6F23"/>
    <w:rsid w:val="00AF73C3"/>
    <w:rsid w:val="00AF76C8"/>
    <w:rsid w:val="00AF795C"/>
    <w:rsid w:val="00AF7994"/>
    <w:rsid w:val="00B002D3"/>
    <w:rsid w:val="00B00697"/>
    <w:rsid w:val="00B00752"/>
    <w:rsid w:val="00B00B4C"/>
    <w:rsid w:val="00B01035"/>
    <w:rsid w:val="00B0120A"/>
    <w:rsid w:val="00B015EB"/>
    <w:rsid w:val="00B0193D"/>
    <w:rsid w:val="00B01A5C"/>
    <w:rsid w:val="00B026C1"/>
    <w:rsid w:val="00B02B79"/>
    <w:rsid w:val="00B02B9C"/>
    <w:rsid w:val="00B02C84"/>
    <w:rsid w:val="00B02C89"/>
    <w:rsid w:val="00B02C9E"/>
    <w:rsid w:val="00B02D41"/>
    <w:rsid w:val="00B02D77"/>
    <w:rsid w:val="00B0353B"/>
    <w:rsid w:val="00B037D6"/>
    <w:rsid w:val="00B040B2"/>
    <w:rsid w:val="00B04140"/>
    <w:rsid w:val="00B04184"/>
    <w:rsid w:val="00B0466B"/>
    <w:rsid w:val="00B04D88"/>
    <w:rsid w:val="00B04E52"/>
    <w:rsid w:val="00B055A9"/>
    <w:rsid w:val="00B056B7"/>
    <w:rsid w:val="00B05B34"/>
    <w:rsid w:val="00B05C38"/>
    <w:rsid w:val="00B06672"/>
    <w:rsid w:val="00B06C97"/>
    <w:rsid w:val="00B07150"/>
    <w:rsid w:val="00B0767C"/>
    <w:rsid w:val="00B07A0D"/>
    <w:rsid w:val="00B07F0C"/>
    <w:rsid w:val="00B07F22"/>
    <w:rsid w:val="00B1018E"/>
    <w:rsid w:val="00B10196"/>
    <w:rsid w:val="00B101E3"/>
    <w:rsid w:val="00B104D6"/>
    <w:rsid w:val="00B10558"/>
    <w:rsid w:val="00B109F1"/>
    <w:rsid w:val="00B11C58"/>
    <w:rsid w:val="00B11FA8"/>
    <w:rsid w:val="00B120B0"/>
    <w:rsid w:val="00B123C0"/>
    <w:rsid w:val="00B12CBB"/>
    <w:rsid w:val="00B12EF9"/>
    <w:rsid w:val="00B13000"/>
    <w:rsid w:val="00B13952"/>
    <w:rsid w:val="00B1405B"/>
    <w:rsid w:val="00B143EF"/>
    <w:rsid w:val="00B14680"/>
    <w:rsid w:val="00B149F1"/>
    <w:rsid w:val="00B14E46"/>
    <w:rsid w:val="00B14E91"/>
    <w:rsid w:val="00B1513D"/>
    <w:rsid w:val="00B15231"/>
    <w:rsid w:val="00B1527A"/>
    <w:rsid w:val="00B1547D"/>
    <w:rsid w:val="00B154A8"/>
    <w:rsid w:val="00B156A9"/>
    <w:rsid w:val="00B15B31"/>
    <w:rsid w:val="00B15D87"/>
    <w:rsid w:val="00B15F83"/>
    <w:rsid w:val="00B15FC2"/>
    <w:rsid w:val="00B160FF"/>
    <w:rsid w:val="00B16322"/>
    <w:rsid w:val="00B1662E"/>
    <w:rsid w:val="00B1684B"/>
    <w:rsid w:val="00B16A6F"/>
    <w:rsid w:val="00B16B56"/>
    <w:rsid w:val="00B16B64"/>
    <w:rsid w:val="00B16BC4"/>
    <w:rsid w:val="00B174B3"/>
    <w:rsid w:val="00B176DC"/>
    <w:rsid w:val="00B200B6"/>
    <w:rsid w:val="00B20266"/>
    <w:rsid w:val="00B204A9"/>
    <w:rsid w:val="00B2091F"/>
    <w:rsid w:val="00B211FC"/>
    <w:rsid w:val="00B212E6"/>
    <w:rsid w:val="00B215F9"/>
    <w:rsid w:val="00B217B1"/>
    <w:rsid w:val="00B21F28"/>
    <w:rsid w:val="00B22338"/>
    <w:rsid w:val="00B22743"/>
    <w:rsid w:val="00B22784"/>
    <w:rsid w:val="00B229C5"/>
    <w:rsid w:val="00B22A88"/>
    <w:rsid w:val="00B22C0D"/>
    <w:rsid w:val="00B22FB9"/>
    <w:rsid w:val="00B2334E"/>
    <w:rsid w:val="00B2349C"/>
    <w:rsid w:val="00B239E3"/>
    <w:rsid w:val="00B23AF4"/>
    <w:rsid w:val="00B23C15"/>
    <w:rsid w:val="00B23C1F"/>
    <w:rsid w:val="00B23CB3"/>
    <w:rsid w:val="00B23E9A"/>
    <w:rsid w:val="00B23F6B"/>
    <w:rsid w:val="00B2409B"/>
    <w:rsid w:val="00B241B2"/>
    <w:rsid w:val="00B243F2"/>
    <w:rsid w:val="00B24473"/>
    <w:rsid w:val="00B24548"/>
    <w:rsid w:val="00B2485C"/>
    <w:rsid w:val="00B25152"/>
    <w:rsid w:val="00B256B3"/>
    <w:rsid w:val="00B25762"/>
    <w:rsid w:val="00B257DD"/>
    <w:rsid w:val="00B25981"/>
    <w:rsid w:val="00B25B40"/>
    <w:rsid w:val="00B25FDE"/>
    <w:rsid w:val="00B261C1"/>
    <w:rsid w:val="00B26A14"/>
    <w:rsid w:val="00B26AB0"/>
    <w:rsid w:val="00B26AD2"/>
    <w:rsid w:val="00B26CA2"/>
    <w:rsid w:val="00B26D13"/>
    <w:rsid w:val="00B26D18"/>
    <w:rsid w:val="00B26F76"/>
    <w:rsid w:val="00B273C7"/>
    <w:rsid w:val="00B27433"/>
    <w:rsid w:val="00B27619"/>
    <w:rsid w:val="00B3007D"/>
    <w:rsid w:val="00B301F0"/>
    <w:rsid w:val="00B304C2"/>
    <w:rsid w:val="00B30B4E"/>
    <w:rsid w:val="00B31246"/>
    <w:rsid w:val="00B31379"/>
    <w:rsid w:val="00B314FD"/>
    <w:rsid w:val="00B31D2B"/>
    <w:rsid w:val="00B31D4A"/>
    <w:rsid w:val="00B31DD8"/>
    <w:rsid w:val="00B3209C"/>
    <w:rsid w:val="00B322E4"/>
    <w:rsid w:val="00B322E8"/>
    <w:rsid w:val="00B32347"/>
    <w:rsid w:val="00B3247B"/>
    <w:rsid w:val="00B324FC"/>
    <w:rsid w:val="00B326FF"/>
    <w:rsid w:val="00B32864"/>
    <w:rsid w:val="00B32DAD"/>
    <w:rsid w:val="00B32FF9"/>
    <w:rsid w:val="00B3306D"/>
    <w:rsid w:val="00B3356B"/>
    <w:rsid w:val="00B3392A"/>
    <w:rsid w:val="00B340AA"/>
    <w:rsid w:val="00B34288"/>
    <w:rsid w:val="00B346DE"/>
    <w:rsid w:val="00B34784"/>
    <w:rsid w:val="00B34A9F"/>
    <w:rsid w:val="00B34B80"/>
    <w:rsid w:val="00B34C20"/>
    <w:rsid w:val="00B3501B"/>
    <w:rsid w:val="00B35081"/>
    <w:rsid w:val="00B35947"/>
    <w:rsid w:val="00B35BDA"/>
    <w:rsid w:val="00B35CDA"/>
    <w:rsid w:val="00B35D76"/>
    <w:rsid w:val="00B35FFC"/>
    <w:rsid w:val="00B36279"/>
    <w:rsid w:val="00B366ED"/>
    <w:rsid w:val="00B36E21"/>
    <w:rsid w:val="00B36F3A"/>
    <w:rsid w:val="00B37117"/>
    <w:rsid w:val="00B37190"/>
    <w:rsid w:val="00B371BB"/>
    <w:rsid w:val="00B37287"/>
    <w:rsid w:val="00B372F2"/>
    <w:rsid w:val="00B37830"/>
    <w:rsid w:val="00B3787C"/>
    <w:rsid w:val="00B37B38"/>
    <w:rsid w:val="00B37CF1"/>
    <w:rsid w:val="00B37D97"/>
    <w:rsid w:val="00B37E20"/>
    <w:rsid w:val="00B37E9D"/>
    <w:rsid w:val="00B400EB"/>
    <w:rsid w:val="00B40379"/>
    <w:rsid w:val="00B40594"/>
    <w:rsid w:val="00B40BC3"/>
    <w:rsid w:val="00B411BD"/>
    <w:rsid w:val="00B41559"/>
    <w:rsid w:val="00B418E8"/>
    <w:rsid w:val="00B41F0A"/>
    <w:rsid w:val="00B42285"/>
    <w:rsid w:val="00B4229B"/>
    <w:rsid w:val="00B42647"/>
    <w:rsid w:val="00B4274B"/>
    <w:rsid w:val="00B428C2"/>
    <w:rsid w:val="00B42DCC"/>
    <w:rsid w:val="00B42E68"/>
    <w:rsid w:val="00B435B1"/>
    <w:rsid w:val="00B4367F"/>
    <w:rsid w:val="00B436F9"/>
    <w:rsid w:val="00B438BA"/>
    <w:rsid w:val="00B43C58"/>
    <w:rsid w:val="00B43D25"/>
    <w:rsid w:val="00B44493"/>
    <w:rsid w:val="00B4469B"/>
    <w:rsid w:val="00B446F7"/>
    <w:rsid w:val="00B448F2"/>
    <w:rsid w:val="00B44F0E"/>
    <w:rsid w:val="00B44F99"/>
    <w:rsid w:val="00B4556D"/>
    <w:rsid w:val="00B45618"/>
    <w:rsid w:val="00B45679"/>
    <w:rsid w:val="00B45789"/>
    <w:rsid w:val="00B45876"/>
    <w:rsid w:val="00B458F7"/>
    <w:rsid w:val="00B46042"/>
    <w:rsid w:val="00B46082"/>
    <w:rsid w:val="00B460F1"/>
    <w:rsid w:val="00B4629E"/>
    <w:rsid w:val="00B4654D"/>
    <w:rsid w:val="00B46976"/>
    <w:rsid w:val="00B46DD0"/>
    <w:rsid w:val="00B46F73"/>
    <w:rsid w:val="00B4732E"/>
    <w:rsid w:val="00B4772B"/>
    <w:rsid w:val="00B47749"/>
    <w:rsid w:val="00B47A15"/>
    <w:rsid w:val="00B47D6B"/>
    <w:rsid w:val="00B47FE8"/>
    <w:rsid w:val="00B5000F"/>
    <w:rsid w:val="00B501ED"/>
    <w:rsid w:val="00B50509"/>
    <w:rsid w:val="00B505C1"/>
    <w:rsid w:val="00B50724"/>
    <w:rsid w:val="00B50B32"/>
    <w:rsid w:val="00B51130"/>
    <w:rsid w:val="00B5115A"/>
    <w:rsid w:val="00B51542"/>
    <w:rsid w:val="00B515B7"/>
    <w:rsid w:val="00B51805"/>
    <w:rsid w:val="00B51D1D"/>
    <w:rsid w:val="00B51F62"/>
    <w:rsid w:val="00B52053"/>
    <w:rsid w:val="00B5231B"/>
    <w:rsid w:val="00B52BD4"/>
    <w:rsid w:val="00B53018"/>
    <w:rsid w:val="00B5310E"/>
    <w:rsid w:val="00B5321B"/>
    <w:rsid w:val="00B53A3C"/>
    <w:rsid w:val="00B53C30"/>
    <w:rsid w:val="00B540A7"/>
    <w:rsid w:val="00B54301"/>
    <w:rsid w:val="00B54802"/>
    <w:rsid w:val="00B548F5"/>
    <w:rsid w:val="00B5494A"/>
    <w:rsid w:val="00B54ABF"/>
    <w:rsid w:val="00B54ACC"/>
    <w:rsid w:val="00B54B63"/>
    <w:rsid w:val="00B54DCB"/>
    <w:rsid w:val="00B5520C"/>
    <w:rsid w:val="00B55225"/>
    <w:rsid w:val="00B559AE"/>
    <w:rsid w:val="00B55AC2"/>
    <w:rsid w:val="00B55D9E"/>
    <w:rsid w:val="00B560C9"/>
    <w:rsid w:val="00B561C6"/>
    <w:rsid w:val="00B5641C"/>
    <w:rsid w:val="00B564BF"/>
    <w:rsid w:val="00B56533"/>
    <w:rsid w:val="00B56569"/>
    <w:rsid w:val="00B56CFC"/>
    <w:rsid w:val="00B57414"/>
    <w:rsid w:val="00B576F9"/>
    <w:rsid w:val="00B57777"/>
    <w:rsid w:val="00B57840"/>
    <w:rsid w:val="00B57993"/>
    <w:rsid w:val="00B57A17"/>
    <w:rsid w:val="00B57B7D"/>
    <w:rsid w:val="00B57DA8"/>
    <w:rsid w:val="00B57DCC"/>
    <w:rsid w:val="00B6041D"/>
    <w:rsid w:val="00B608B8"/>
    <w:rsid w:val="00B60F80"/>
    <w:rsid w:val="00B61204"/>
    <w:rsid w:val="00B6186B"/>
    <w:rsid w:val="00B61BE2"/>
    <w:rsid w:val="00B620AF"/>
    <w:rsid w:val="00B6266F"/>
    <w:rsid w:val="00B62693"/>
    <w:rsid w:val="00B62907"/>
    <w:rsid w:val="00B62E0B"/>
    <w:rsid w:val="00B63013"/>
    <w:rsid w:val="00B635CC"/>
    <w:rsid w:val="00B6366A"/>
    <w:rsid w:val="00B6390A"/>
    <w:rsid w:val="00B63C32"/>
    <w:rsid w:val="00B63CCE"/>
    <w:rsid w:val="00B63D28"/>
    <w:rsid w:val="00B63F6B"/>
    <w:rsid w:val="00B64059"/>
    <w:rsid w:val="00B64434"/>
    <w:rsid w:val="00B6448E"/>
    <w:rsid w:val="00B64961"/>
    <w:rsid w:val="00B64E2D"/>
    <w:rsid w:val="00B656E1"/>
    <w:rsid w:val="00B657E1"/>
    <w:rsid w:val="00B659C5"/>
    <w:rsid w:val="00B65B34"/>
    <w:rsid w:val="00B65D55"/>
    <w:rsid w:val="00B65E8F"/>
    <w:rsid w:val="00B661D5"/>
    <w:rsid w:val="00B6621C"/>
    <w:rsid w:val="00B662C7"/>
    <w:rsid w:val="00B66380"/>
    <w:rsid w:val="00B663A4"/>
    <w:rsid w:val="00B66529"/>
    <w:rsid w:val="00B66559"/>
    <w:rsid w:val="00B666D6"/>
    <w:rsid w:val="00B666EB"/>
    <w:rsid w:val="00B6677C"/>
    <w:rsid w:val="00B669D0"/>
    <w:rsid w:val="00B6713A"/>
    <w:rsid w:val="00B67164"/>
    <w:rsid w:val="00B679C7"/>
    <w:rsid w:val="00B704A0"/>
    <w:rsid w:val="00B70900"/>
    <w:rsid w:val="00B70D58"/>
    <w:rsid w:val="00B710CC"/>
    <w:rsid w:val="00B71136"/>
    <w:rsid w:val="00B711CE"/>
    <w:rsid w:val="00B71C5B"/>
    <w:rsid w:val="00B71CA8"/>
    <w:rsid w:val="00B71CC5"/>
    <w:rsid w:val="00B71DC8"/>
    <w:rsid w:val="00B7242E"/>
    <w:rsid w:val="00B72C55"/>
    <w:rsid w:val="00B73458"/>
    <w:rsid w:val="00B73845"/>
    <w:rsid w:val="00B73A6A"/>
    <w:rsid w:val="00B73A95"/>
    <w:rsid w:val="00B73E03"/>
    <w:rsid w:val="00B74326"/>
    <w:rsid w:val="00B746C6"/>
    <w:rsid w:val="00B74B5B"/>
    <w:rsid w:val="00B74C9B"/>
    <w:rsid w:val="00B75027"/>
    <w:rsid w:val="00B751A8"/>
    <w:rsid w:val="00B7596E"/>
    <w:rsid w:val="00B75EAF"/>
    <w:rsid w:val="00B7604C"/>
    <w:rsid w:val="00B76189"/>
    <w:rsid w:val="00B7652C"/>
    <w:rsid w:val="00B76639"/>
    <w:rsid w:val="00B766BF"/>
    <w:rsid w:val="00B76FA6"/>
    <w:rsid w:val="00B77032"/>
    <w:rsid w:val="00B77255"/>
    <w:rsid w:val="00B7741F"/>
    <w:rsid w:val="00B774B7"/>
    <w:rsid w:val="00B77984"/>
    <w:rsid w:val="00B80163"/>
    <w:rsid w:val="00B80452"/>
    <w:rsid w:val="00B80665"/>
    <w:rsid w:val="00B80910"/>
    <w:rsid w:val="00B80968"/>
    <w:rsid w:val="00B80B71"/>
    <w:rsid w:val="00B81445"/>
    <w:rsid w:val="00B818F4"/>
    <w:rsid w:val="00B81BC9"/>
    <w:rsid w:val="00B81BE1"/>
    <w:rsid w:val="00B81CF8"/>
    <w:rsid w:val="00B8222F"/>
    <w:rsid w:val="00B82615"/>
    <w:rsid w:val="00B826BF"/>
    <w:rsid w:val="00B829BE"/>
    <w:rsid w:val="00B82A49"/>
    <w:rsid w:val="00B82CF3"/>
    <w:rsid w:val="00B82E8D"/>
    <w:rsid w:val="00B83220"/>
    <w:rsid w:val="00B83444"/>
    <w:rsid w:val="00B836ED"/>
    <w:rsid w:val="00B83719"/>
    <w:rsid w:val="00B8383E"/>
    <w:rsid w:val="00B8402C"/>
    <w:rsid w:val="00B84140"/>
    <w:rsid w:val="00B8421D"/>
    <w:rsid w:val="00B84760"/>
    <w:rsid w:val="00B84797"/>
    <w:rsid w:val="00B84AA2"/>
    <w:rsid w:val="00B84AD5"/>
    <w:rsid w:val="00B84B3F"/>
    <w:rsid w:val="00B84BFE"/>
    <w:rsid w:val="00B8523D"/>
    <w:rsid w:val="00B8530A"/>
    <w:rsid w:val="00B8536F"/>
    <w:rsid w:val="00B853BE"/>
    <w:rsid w:val="00B8579D"/>
    <w:rsid w:val="00B8579F"/>
    <w:rsid w:val="00B85B52"/>
    <w:rsid w:val="00B85BC2"/>
    <w:rsid w:val="00B85D10"/>
    <w:rsid w:val="00B85EFD"/>
    <w:rsid w:val="00B85FBD"/>
    <w:rsid w:val="00B85FCF"/>
    <w:rsid w:val="00B862CF"/>
    <w:rsid w:val="00B86476"/>
    <w:rsid w:val="00B8688C"/>
    <w:rsid w:val="00B868F6"/>
    <w:rsid w:val="00B86A3D"/>
    <w:rsid w:val="00B86A65"/>
    <w:rsid w:val="00B86B94"/>
    <w:rsid w:val="00B86C28"/>
    <w:rsid w:val="00B86E6D"/>
    <w:rsid w:val="00B8725F"/>
    <w:rsid w:val="00B874BE"/>
    <w:rsid w:val="00B875C7"/>
    <w:rsid w:val="00B8789B"/>
    <w:rsid w:val="00B879BB"/>
    <w:rsid w:val="00B87C56"/>
    <w:rsid w:val="00B87DE7"/>
    <w:rsid w:val="00B87EC9"/>
    <w:rsid w:val="00B901C8"/>
    <w:rsid w:val="00B903BE"/>
    <w:rsid w:val="00B90D10"/>
    <w:rsid w:val="00B90FE5"/>
    <w:rsid w:val="00B910C7"/>
    <w:rsid w:val="00B912C0"/>
    <w:rsid w:val="00B917A9"/>
    <w:rsid w:val="00B919AD"/>
    <w:rsid w:val="00B919C3"/>
    <w:rsid w:val="00B919F3"/>
    <w:rsid w:val="00B91A2B"/>
    <w:rsid w:val="00B91DDF"/>
    <w:rsid w:val="00B92455"/>
    <w:rsid w:val="00B925E3"/>
    <w:rsid w:val="00B927BF"/>
    <w:rsid w:val="00B927E0"/>
    <w:rsid w:val="00B928AF"/>
    <w:rsid w:val="00B92BC7"/>
    <w:rsid w:val="00B92DDE"/>
    <w:rsid w:val="00B9315C"/>
    <w:rsid w:val="00B93204"/>
    <w:rsid w:val="00B93484"/>
    <w:rsid w:val="00B93515"/>
    <w:rsid w:val="00B936B2"/>
    <w:rsid w:val="00B93832"/>
    <w:rsid w:val="00B93B5C"/>
    <w:rsid w:val="00B93DAB"/>
    <w:rsid w:val="00B9455D"/>
    <w:rsid w:val="00B94A58"/>
    <w:rsid w:val="00B94E17"/>
    <w:rsid w:val="00B95042"/>
    <w:rsid w:val="00B950C2"/>
    <w:rsid w:val="00B957FE"/>
    <w:rsid w:val="00B957FF"/>
    <w:rsid w:val="00B958CD"/>
    <w:rsid w:val="00B95B76"/>
    <w:rsid w:val="00B95F02"/>
    <w:rsid w:val="00B95FF7"/>
    <w:rsid w:val="00B964C0"/>
    <w:rsid w:val="00B96BEF"/>
    <w:rsid w:val="00B96EBD"/>
    <w:rsid w:val="00B96FC0"/>
    <w:rsid w:val="00B97260"/>
    <w:rsid w:val="00B974E0"/>
    <w:rsid w:val="00B97598"/>
    <w:rsid w:val="00B97863"/>
    <w:rsid w:val="00B97A69"/>
    <w:rsid w:val="00B97D1B"/>
    <w:rsid w:val="00B97DB4"/>
    <w:rsid w:val="00B97DC4"/>
    <w:rsid w:val="00BA029E"/>
    <w:rsid w:val="00BA0375"/>
    <w:rsid w:val="00BA0632"/>
    <w:rsid w:val="00BA0949"/>
    <w:rsid w:val="00BA0AAA"/>
    <w:rsid w:val="00BA0DFB"/>
    <w:rsid w:val="00BA1107"/>
    <w:rsid w:val="00BA153D"/>
    <w:rsid w:val="00BA1688"/>
    <w:rsid w:val="00BA21A7"/>
    <w:rsid w:val="00BA2FEF"/>
    <w:rsid w:val="00BA3002"/>
    <w:rsid w:val="00BA3143"/>
    <w:rsid w:val="00BA409D"/>
    <w:rsid w:val="00BA4148"/>
    <w:rsid w:val="00BA475A"/>
    <w:rsid w:val="00BA4873"/>
    <w:rsid w:val="00BA5128"/>
    <w:rsid w:val="00BA5490"/>
    <w:rsid w:val="00BA5502"/>
    <w:rsid w:val="00BA578C"/>
    <w:rsid w:val="00BA59FC"/>
    <w:rsid w:val="00BA5C35"/>
    <w:rsid w:val="00BA5E62"/>
    <w:rsid w:val="00BA5F01"/>
    <w:rsid w:val="00BA627C"/>
    <w:rsid w:val="00BA6319"/>
    <w:rsid w:val="00BA6425"/>
    <w:rsid w:val="00BA66A2"/>
    <w:rsid w:val="00BA6927"/>
    <w:rsid w:val="00BA6D1E"/>
    <w:rsid w:val="00BA6D65"/>
    <w:rsid w:val="00BA6F64"/>
    <w:rsid w:val="00BA75C0"/>
    <w:rsid w:val="00BA7951"/>
    <w:rsid w:val="00BA79C4"/>
    <w:rsid w:val="00BA7D12"/>
    <w:rsid w:val="00BA7E4E"/>
    <w:rsid w:val="00BA7E92"/>
    <w:rsid w:val="00BB001A"/>
    <w:rsid w:val="00BB00CC"/>
    <w:rsid w:val="00BB0149"/>
    <w:rsid w:val="00BB07D1"/>
    <w:rsid w:val="00BB086D"/>
    <w:rsid w:val="00BB09BC"/>
    <w:rsid w:val="00BB1156"/>
    <w:rsid w:val="00BB11BC"/>
    <w:rsid w:val="00BB1421"/>
    <w:rsid w:val="00BB1548"/>
    <w:rsid w:val="00BB176E"/>
    <w:rsid w:val="00BB1876"/>
    <w:rsid w:val="00BB18A9"/>
    <w:rsid w:val="00BB196C"/>
    <w:rsid w:val="00BB1CE7"/>
    <w:rsid w:val="00BB2FD3"/>
    <w:rsid w:val="00BB2FDF"/>
    <w:rsid w:val="00BB2FFF"/>
    <w:rsid w:val="00BB30D2"/>
    <w:rsid w:val="00BB33AE"/>
    <w:rsid w:val="00BB3572"/>
    <w:rsid w:val="00BB3605"/>
    <w:rsid w:val="00BB371B"/>
    <w:rsid w:val="00BB3F22"/>
    <w:rsid w:val="00BB42A1"/>
    <w:rsid w:val="00BB450B"/>
    <w:rsid w:val="00BB47FB"/>
    <w:rsid w:val="00BB4A59"/>
    <w:rsid w:val="00BB4E10"/>
    <w:rsid w:val="00BB4EA3"/>
    <w:rsid w:val="00BB5545"/>
    <w:rsid w:val="00BB58B2"/>
    <w:rsid w:val="00BB5A12"/>
    <w:rsid w:val="00BB5C88"/>
    <w:rsid w:val="00BB5DB7"/>
    <w:rsid w:val="00BB5FCB"/>
    <w:rsid w:val="00BB604B"/>
    <w:rsid w:val="00BB637D"/>
    <w:rsid w:val="00BB63B1"/>
    <w:rsid w:val="00BB65D6"/>
    <w:rsid w:val="00BB6B46"/>
    <w:rsid w:val="00BB6BA5"/>
    <w:rsid w:val="00BB6DAB"/>
    <w:rsid w:val="00BB6E0E"/>
    <w:rsid w:val="00BB6F00"/>
    <w:rsid w:val="00BB70CE"/>
    <w:rsid w:val="00BB74EE"/>
    <w:rsid w:val="00BB75B1"/>
    <w:rsid w:val="00BB7669"/>
    <w:rsid w:val="00BB79C5"/>
    <w:rsid w:val="00BB79F3"/>
    <w:rsid w:val="00BB7C21"/>
    <w:rsid w:val="00BB7DFE"/>
    <w:rsid w:val="00BC00C2"/>
    <w:rsid w:val="00BC00EC"/>
    <w:rsid w:val="00BC01DD"/>
    <w:rsid w:val="00BC02B5"/>
    <w:rsid w:val="00BC04E1"/>
    <w:rsid w:val="00BC081D"/>
    <w:rsid w:val="00BC08AD"/>
    <w:rsid w:val="00BC08B7"/>
    <w:rsid w:val="00BC08C5"/>
    <w:rsid w:val="00BC0979"/>
    <w:rsid w:val="00BC0B91"/>
    <w:rsid w:val="00BC0D18"/>
    <w:rsid w:val="00BC0DF5"/>
    <w:rsid w:val="00BC12FB"/>
    <w:rsid w:val="00BC13BA"/>
    <w:rsid w:val="00BC160A"/>
    <w:rsid w:val="00BC1718"/>
    <w:rsid w:val="00BC1791"/>
    <w:rsid w:val="00BC17EB"/>
    <w:rsid w:val="00BC1900"/>
    <w:rsid w:val="00BC1A25"/>
    <w:rsid w:val="00BC1BC9"/>
    <w:rsid w:val="00BC1C3C"/>
    <w:rsid w:val="00BC1E96"/>
    <w:rsid w:val="00BC1F0C"/>
    <w:rsid w:val="00BC25FB"/>
    <w:rsid w:val="00BC2625"/>
    <w:rsid w:val="00BC28A5"/>
    <w:rsid w:val="00BC307F"/>
    <w:rsid w:val="00BC3159"/>
    <w:rsid w:val="00BC3257"/>
    <w:rsid w:val="00BC3300"/>
    <w:rsid w:val="00BC35D9"/>
    <w:rsid w:val="00BC36C0"/>
    <w:rsid w:val="00BC36DB"/>
    <w:rsid w:val="00BC39DB"/>
    <w:rsid w:val="00BC3A32"/>
    <w:rsid w:val="00BC3B07"/>
    <w:rsid w:val="00BC422B"/>
    <w:rsid w:val="00BC4343"/>
    <w:rsid w:val="00BC4603"/>
    <w:rsid w:val="00BC4667"/>
    <w:rsid w:val="00BC46EF"/>
    <w:rsid w:val="00BC4A0D"/>
    <w:rsid w:val="00BC4B3D"/>
    <w:rsid w:val="00BC56E3"/>
    <w:rsid w:val="00BC5BDC"/>
    <w:rsid w:val="00BC5CBA"/>
    <w:rsid w:val="00BC5FE7"/>
    <w:rsid w:val="00BC5FFD"/>
    <w:rsid w:val="00BC600E"/>
    <w:rsid w:val="00BC672B"/>
    <w:rsid w:val="00BC6BC1"/>
    <w:rsid w:val="00BC6CC9"/>
    <w:rsid w:val="00BC6EA1"/>
    <w:rsid w:val="00BC6EA6"/>
    <w:rsid w:val="00BC6FD6"/>
    <w:rsid w:val="00BC6FE9"/>
    <w:rsid w:val="00BC758B"/>
    <w:rsid w:val="00BC793D"/>
    <w:rsid w:val="00BD008E"/>
    <w:rsid w:val="00BD01BC"/>
    <w:rsid w:val="00BD0314"/>
    <w:rsid w:val="00BD040E"/>
    <w:rsid w:val="00BD0444"/>
    <w:rsid w:val="00BD051B"/>
    <w:rsid w:val="00BD054C"/>
    <w:rsid w:val="00BD0A88"/>
    <w:rsid w:val="00BD0BBE"/>
    <w:rsid w:val="00BD0F02"/>
    <w:rsid w:val="00BD15DC"/>
    <w:rsid w:val="00BD1D25"/>
    <w:rsid w:val="00BD1E3C"/>
    <w:rsid w:val="00BD2CB8"/>
    <w:rsid w:val="00BD2F3B"/>
    <w:rsid w:val="00BD3038"/>
    <w:rsid w:val="00BD3372"/>
    <w:rsid w:val="00BD374D"/>
    <w:rsid w:val="00BD4077"/>
    <w:rsid w:val="00BD425E"/>
    <w:rsid w:val="00BD42D2"/>
    <w:rsid w:val="00BD42DB"/>
    <w:rsid w:val="00BD4708"/>
    <w:rsid w:val="00BD4CA7"/>
    <w:rsid w:val="00BD4CD2"/>
    <w:rsid w:val="00BD4CD4"/>
    <w:rsid w:val="00BD50AA"/>
    <w:rsid w:val="00BD5135"/>
    <w:rsid w:val="00BD54BE"/>
    <w:rsid w:val="00BD5803"/>
    <w:rsid w:val="00BD592D"/>
    <w:rsid w:val="00BD596B"/>
    <w:rsid w:val="00BD6435"/>
    <w:rsid w:val="00BD6C74"/>
    <w:rsid w:val="00BD6DC3"/>
    <w:rsid w:val="00BD6F71"/>
    <w:rsid w:val="00BD7291"/>
    <w:rsid w:val="00BD753A"/>
    <w:rsid w:val="00BD7E7D"/>
    <w:rsid w:val="00BD7EA3"/>
    <w:rsid w:val="00BD7FE2"/>
    <w:rsid w:val="00BE02B4"/>
    <w:rsid w:val="00BE047C"/>
    <w:rsid w:val="00BE0875"/>
    <w:rsid w:val="00BE0B19"/>
    <w:rsid w:val="00BE0CBF"/>
    <w:rsid w:val="00BE0DD8"/>
    <w:rsid w:val="00BE0F99"/>
    <w:rsid w:val="00BE13F0"/>
    <w:rsid w:val="00BE1488"/>
    <w:rsid w:val="00BE14DD"/>
    <w:rsid w:val="00BE1519"/>
    <w:rsid w:val="00BE18F8"/>
    <w:rsid w:val="00BE1B08"/>
    <w:rsid w:val="00BE1B43"/>
    <w:rsid w:val="00BE1D82"/>
    <w:rsid w:val="00BE1EB6"/>
    <w:rsid w:val="00BE1EE4"/>
    <w:rsid w:val="00BE1F8B"/>
    <w:rsid w:val="00BE27E4"/>
    <w:rsid w:val="00BE2B35"/>
    <w:rsid w:val="00BE2B4F"/>
    <w:rsid w:val="00BE2C2C"/>
    <w:rsid w:val="00BE2F39"/>
    <w:rsid w:val="00BE2F5E"/>
    <w:rsid w:val="00BE332D"/>
    <w:rsid w:val="00BE3808"/>
    <w:rsid w:val="00BE3CF1"/>
    <w:rsid w:val="00BE3DC2"/>
    <w:rsid w:val="00BE3FF7"/>
    <w:rsid w:val="00BE4211"/>
    <w:rsid w:val="00BE45B7"/>
    <w:rsid w:val="00BE466B"/>
    <w:rsid w:val="00BE478E"/>
    <w:rsid w:val="00BE48CA"/>
    <w:rsid w:val="00BE4B20"/>
    <w:rsid w:val="00BE4C4E"/>
    <w:rsid w:val="00BE4DBC"/>
    <w:rsid w:val="00BE4E50"/>
    <w:rsid w:val="00BE5601"/>
    <w:rsid w:val="00BE5786"/>
    <w:rsid w:val="00BE5EE4"/>
    <w:rsid w:val="00BE5FC4"/>
    <w:rsid w:val="00BE62D5"/>
    <w:rsid w:val="00BE65AF"/>
    <w:rsid w:val="00BE6691"/>
    <w:rsid w:val="00BE69F7"/>
    <w:rsid w:val="00BE6BB5"/>
    <w:rsid w:val="00BE6C02"/>
    <w:rsid w:val="00BE6C1B"/>
    <w:rsid w:val="00BE6EA1"/>
    <w:rsid w:val="00BE6F07"/>
    <w:rsid w:val="00BE745F"/>
    <w:rsid w:val="00BE7529"/>
    <w:rsid w:val="00BE77B9"/>
    <w:rsid w:val="00BE7A74"/>
    <w:rsid w:val="00BE7C4D"/>
    <w:rsid w:val="00BE7D1F"/>
    <w:rsid w:val="00BE7F6A"/>
    <w:rsid w:val="00BF00E9"/>
    <w:rsid w:val="00BF0274"/>
    <w:rsid w:val="00BF0296"/>
    <w:rsid w:val="00BF0441"/>
    <w:rsid w:val="00BF056E"/>
    <w:rsid w:val="00BF083A"/>
    <w:rsid w:val="00BF08C4"/>
    <w:rsid w:val="00BF0A86"/>
    <w:rsid w:val="00BF0B61"/>
    <w:rsid w:val="00BF0B9C"/>
    <w:rsid w:val="00BF0BAF"/>
    <w:rsid w:val="00BF1007"/>
    <w:rsid w:val="00BF111A"/>
    <w:rsid w:val="00BF19CE"/>
    <w:rsid w:val="00BF19E5"/>
    <w:rsid w:val="00BF1AE2"/>
    <w:rsid w:val="00BF238A"/>
    <w:rsid w:val="00BF2399"/>
    <w:rsid w:val="00BF2644"/>
    <w:rsid w:val="00BF29FC"/>
    <w:rsid w:val="00BF2B6F"/>
    <w:rsid w:val="00BF3492"/>
    <w:rsid w:val="00BF351A"/>
    <w:rsid w:val="00BF3914"/>
    <w:rsid w:val="00BF3982"/>
    <w:rsid w:val="00BF3A04"/>
    <w:rsid w:val="00BF3B3D"/>
    <w:rsid w:val="00BF3E60"/>
    <w:rsid w:val="00BF40DC"/>
    <w:rsid w:val="00BF42CE"/>
    <w:rsid w:val="00BF454D"/>
    <w:rsid w:val="00BF48B3"/>
    <w:rsid w:val="00BF49B1"/>
    <w:rsid w:val="00BF507C"/>
    <w:rsid w:val="00BF50C3"/>
    <w:rsid w:val="00BF51A8"/>
    <w:rsid w:val="00BF5552"/>
    <w:rsid w:val="00BF56B5"/>
    <w:rsid w:val="00BF5A65"/>
    <w:rsid w:val="00BF5ABE"/>
    <w:rsid w:val="00BF5B8F"/>
    <w:rsid w:val="00BF5CC9"/>
    <w:rsid w:val="00BF60F5"/>
    <w:rsid w:val="00BF6103"/>
    <w:rsid w:val="00BF6B41"/>
    <w:rsid w:val="00BF6CBF"/>
    <w:rsid w:val="00BF7047"/>
    <w:rsid w:val="00BF731D"/>
    <w:rsid w:val="00BF73F2"/>
    <w:rsid w:val="00BF7475"/>
    <w:rsid w:val="00BF76AC"/>
    <w:rsid w:val="00BF78E9"/>
    <w:rsid w:val="00BF7CB8"/>
    <w:rsid w:val="00BF7DC4"/>
    <w:rsid w:val="00C001F0"/>
    <w:rsid w:val="00C003E6"/>
    <w:rsid w:val="00C006D1"/>
    <w:rsid w:val="00C00B06"/>
    <w:rsid w:val="00C00BFF"/>
    <w:rsid w:val="00C00DDB"/>
    <w:rsid w:val="00C00DF6"/>
    <w:rsid w:val="00C015A0"/>
    <w:rsid w:val="00C01671"/>
    <w:rsid w:val="00C016B5"/>
    <w:rsid w:val="00C01F10"/>
    <w:rsid w:val="00C0235E"/>
    <w:rsid w:val="00C0240D"/>
    <w:rsid w:val="00C02419"/>
    <w:rsid w:val="00C026C6"/>
    <w:rsid w:val="00C02766"/>
    <w:rsid w:val="00C027EB"/>
    <w:rsid w:val="00C02D88"/>
    <w:rsid w:val="00C02F76"/>
    <w:rsid w:val="00C03231"/>
    <w:rsid w:val="00C03330"/>
    <w:rsid w:val="00C03468"/>
    <w:rsid w:val="00C03A7C"/>
    <w:rsid w:val="00C03EE8"/>
    <w:rsid w:val="00C04876"/>
    <w:rsid w:val="00C048E4"/>
    <w:rsid w:val="00C049A2"/>
    <w:rsid w:val="00C04AAF"/>
    <w:rsid w:val="00C05096"/>
    <w:rsid w:val="00C051C1"/>
    <w:rsid w:val="00C05356"/>
    <w:rsid w:val="00C053EA"/>
    <w:rsid w:val="00C05434"/>
    <w:rsid w:val="00C05A8E"/>
    <w:rsid w:val="00C05AD9"/>
    <w:rsid w:val="00C05BEC"/>
    <w:rsid w:val="00C05F55"/>
    <w:rsid w:val="00C066FE"/>
    <w:rsid w:val="00C06A58"/>
    <w:rsid w:val="00C06A66"/>
    <w:rsid w:val="00C06E7D"/>
    <w:rsid w:val="00C06F7E"/>
    <w:rsid w:val="00C07527"/>
    <w:rsid w:val="00C07738"/>
    <w:rsid w:val="00C07DBA"/>
    <w:rsid w:val="00C102A2"/>
    <w:rsid w:val="00C1074F"/>
    <w:rsid w:val="00C10F99"/>
    <w:rsid w:val="00C110CF"/>
    <w:rsid w:val="00C1112B"/>
    <w:rsid w:val="00C11247"/>
    <w:rsid w:val="00C11255"/>
    <w:rsid w:val="00C11272"/>
    <w:rsid w:val="00C11A88"/>
    <w:rsid w:val="00C11BED"/>
    <w:rsid w:val="00C12012"/>
    <w:rsid w:val="00C1212D"/>
    <w:rsid w:val="00C12874"/>
    <w:rsid w:val="00C12990"/>
    <w:rsid w:val="00C12A90"/>
    <w:rsid w:val="00C12BC1"/>
    <w:rsid w:val="00C12F57"/>
    <w:rsid w:val="00C1312E"/>
    <w:rsid w:val="00C13886"/>
    <w:rsid w:val="00C13BDA"/>
    <w:rsid w:val="00C13C3B"/>
    <w:rsid w:val="00C13FFD"/>
    <w:rsid w:val="00C14632"/>
    <w:rsid w:val="00C149F2"/>
    <w:rsid w:val="00C15693"/>
    <w:rsid w:val="00C15D78"/>
    <w:rsid w:val="00C15FE4"/>
    <w:rsid w:val="00C16492"/>
    <w:rsid w:val="00C166D4"/>
    <w:rsid w:val="00C166F0"/>
    <w:rsid w:val="00C16705"/>
    <w:rsid w:val="00C167DB"/>
    <w:rsid w:val="00C16C30"/>
    <w:rsid w:val="00C175EA"/>
    <w:rsid w:val="00C200F0"/>
    <w:rsid w:val="00C201BF"/>
    <w:rsid w:val="00C20831"/>
    <w:rsid w:val="00C20A00"/>
    <w:rsid w:val="00C20CB3"/>
    <w:rsid w:val="00C20CDD"/>
    <w:rsid w:val="00C20D73"/>
    <w:rsid w:val="00C20E88"/>
    <w:rsid w:val="00C2141B"/>
    <w:rsid w:val="00C21673"/>
    <w:rsid w:val="00C21923"/>
    <w:rsid w:val="00C21C7A"/>
    <w:rsid w:val="00C2240B"/>
    <w:rsid w:val="00C2287F"/>
    <w:rsid w:val="00C228EA"/>
    <w:rsid w:val="00C22C47"/>
    <w:rsid w:val="00C22C56"/>
    <w:rsid w:val="00C22FDC"/>
    <w:rsid w:val="00C23130"/>
    <w:rsid w:val="00C23250"/>
    <w:rsid w:val="00C23651"/>
    <w:rsid w:val="00C23B16"/>
    <w:rsid w:val="00C23CBF"/>
    <w:rsid w:val="00C23D9B"/>
    <w:rsid w:val="00C23F8A"/>
    <w:rsid w:val="00C23F8C"/>
    <w:rsid w:val="00C23FB9"/>
    <w:rsid w:val="00C24285"/>
    <w:rsid w:val="00C24631"/>
    <w:rsid w:val="00C24679"/>
    <w:rsid w:val="00C249DD"/>
    <w:rsid w:val="00C249EF"/>
    <w:rsid w:val="00C24E16"/>
    <w:rsid w:val="00C24FF7"/>
    <w:rsid w:val="00C25242"/>
    <w:rsid w:val="00C255A5"/>
    <w:rsid w:val="00C25758"/>
    <w:rsid w:val="00C2584B"/>
    <w:rsid w:val="00C25942"/>
    <w:rsid w:val="00C25C3B"/>
    <w:rsid w:val="00C25D34"/>
    <w:rsid w:val="00C25DD9"/>
    <w:rsid w:val="00C2663F"/>
    <w:rsid w:val="00C266A0"/>
    <w:rsid w:val="00C26A72"/>
    <w:rsid w:val="00C26A77"/>
    <w:rsid w:val="00C26B39"/>
    <w:rsid w:val="00C26DB8"/>
    <w:rsid w:val="00C272EF"/>
    <w:rsid w:val="00C2775A"/>
    <w:rsid w:val="00C27D01"/>
    <w:rsid w:val="00C303E5"/>
    <w:rsid w:val="00C30799"/>
    <w:rsid w:val="00C30E58"/>
    <w:rsid w:val="00C31215"/>
    <w:rsid w:val="00C312BD"/>
    <w:rsid w:val="00C31511"/>
    <w:rsid w:val="00C315C7"/>
    <w:rsid w:val="00C31D5C"/>
    <w:rsid w:val="00C31F63"/>
    <w:rsid w:val="00C32217"/>
    <w:rsid w:val="00C3285B"/>
    <w:rsid w:val="00C32A68"/>
    <w:rsid w:val="00C33425"/>
    <w:rsid w:val="00C33810"/>
    <w:rsid w:val="00C33893"/>
    <w:rsid w:val="00C33A84"/>
    <w:rsid w:val="00C33C3B"/>
    <w:rsid w:val="00C33CFC"/>
    <w:rsid w:val="00C3400F"/>
    <w:rsid w:val="00C3420C"/>
    <w:rsid w:val="00C344A0"/>
    <w:rsid w:val="00C34B64"/>
    <w:rsid w:val="00C34BD1"/>
    <w:rsid w:val="00C34C36"/>
    <w:rsid w:val="00C34EC2"/>
    <w:rsid w:val="00C352B3"/>
    <w:rsid w:val="00C352FE"/>
    <w:rsid w:val="00C3565C"/>
    <w:rsid w:val="00C35EBA"/>
    <w:rsid w:val="00C35FF2"/>
    <w:rsid w:val="00C3654C"/>
    <w:rsid w:val="00C36583"/>
    <w:rsid w:val="00C36A20"/>
    <w:rsid w:val="00C36A65"/>
    <w:rsid w:val="00C36BF5"/>
    <w:rsid w:val="00C36DBC"/>
    <w:rsid w:val="00C37138"/>
    <w:rsid w:val="00C37404"/>
    <w:rsid w:val="00C37680"/>
    <w:rsid w:val="00C376BA"/>
    <w:rsid w:val="00C3787F"/>
    <w:rsid w:val="00C379A5"/>
    <w:rsid w:val="00C37ADB"/>
    <w:rsid w:val="00C37C4A"/>
    <w:rsid w:val="00C37CEE"/>
    <w:rsid w:val="00C37E08"/>
    <w:rsid w:val="00C40373"/>
    <w:rsid w:val="00C40729"/>
    <w:rsid w:val="00C4082D"/>
    <w:rsid w:val="00C40AE6"/>
    <w:rsid w:val="00C40C71"/>
    <w:rsid w:val="00C40C9E"/>
    <w:rsid w:val="00C4110B"/>
    <w:rsid w:val="00C41178"/>
    <w:rsid w:val="00C411AF"/>
    <w:rsid w:val="00C4138D"/>
    <w:rsid w:val="00C413CB"/>
    <w:rsid w:val="00C41572"/>
    <w:rsid w:val="00C4167E"/>
    <w:rsid w:val="00C41D0E"/>
    <w:rsid w:val="00C41D4B"/>
    <w:rsid w:val="00C41E3A"/>
    <w:rsid w:val="00C41F39"/>
    <w:rsid w:val="00C41F68"/>
    <w:rsid w:val="00C422A4"/>
    <w:rsid w:val="00C4279C"/>
    <w:rsid w:val="00C42B30"/>
    <w:rsid w:val="00C42B46"/>
    <w:rsid w:val="00C4304C"/>
    <w:rsid w:val="00C43180"/>
    <w:rsid w:val="00C431CC"/>
    <w:rsid w:val="00C43315"/>
    <w:rsid w:val="00C433D9"/>
    <w:rsid w:val="00C43D1C"/>
    <w:rsid w:val="00C43F62"/>
    <w:rsid w:val="00C44800"/>
    <w:rsid w:val="00C44A24"/>
    <w:rsid w:val="00C44C7A"/>
    <w:rsid w:val="00C450D6"/>
    <w:rsid w:val="00C452F5"/>
    <w:rsid w:val="00C45512"/>
    <w:rsid w:val="00C45653"/>
    <w:rsid w:val="00C45BDB"/>
    <w:rsid w:val="00C46555"/>
    <w:rsid w:val="00C46632"/>
    <w:rsid w:val="00C46845"/>
    <w:rsid w:val="00C4689A"/>
    <w:rsid w:val="00C469DA"/>
    <w:rsid w:val="00C46B15"/>
    <w:rsid w:val="00C46BBB"/>
    <w:rsid w:val="00C46D51"/>
    <w:rsid w:val="00C46DF1"/>
    <w:rsid w:val="00C46F7D"/>
    <w:rsid w:val="00C4728C"/>
    <w:rsid w:val="00C4740A"/>
    <w:rsid w:val="00C47485"/>
    <w:rsid w:val="00C474C2"/>
    <w:rsid w:val="00C47593"/>
    <w:rsid w:val="00C479B5"/>
    <w:rsid w:val="00C47B13"/>
    <w:rsid w:val="00C47D17"/>
    <w:rsid w:val="00C50242"/>
    <w:rsid w:val="00C5034D"/>
    <w:rsid w:val="00C5050E"/>
    <w:rsid w:val="00C50ADA"/>
    <w:rsid w:val="00C50E99"/>
    <w:rsid w:val="00C51370"/>
    <w:rsid w:val="00C516E0"/>
    <w:rsid w:val="00C51E83"/>
    <w:rsid w:val="00C51F1B"/>
    <w:rsid w:val="00C523A1"/>
    <w:rsid w:val="00C523EA"/>
    <w:rsid w:val="00C525EB"/>
    <w:rsid w:val="00C52631"/>
    <w:rsid w:val="00C52654"/>
    <w:rsid w:val="00C52715"/>
    <w:rsid w:val="00C52744"/>
    <w:rsid w:val="00C53056"/>
    <w:rsid w:val="00C5371C"/>
    <w:rsid w:val="00C538CB"/>
    <w:rsid w:val="00C53AF5"/>
    <w:rsid w:val="00C53B46"/>
    <w:rsid w:val="00C53EB3"/>
    <w:rsid w:val="00C53FF2"/>
    <w:rsid w:val="00C542D4"/>
    <w:rsid w:val="00C5446F"/>
    <w:rsid w:val="00C54AF4"/>
    <w:rsid w:val="00C54D17"/>
    <w:rsid w:val="00C54D71"/>
    <w:rsid w:val="00C55528"/>
    <w:rsid w:val="00C563F5"/>
    <w:rsid w:val="00C5668F"/>
    <w:rsid w:val="00C570F7"/>
    <w:rsid w:val="00C571D0"/>
    <w:rsid w:val="00C573DB"/>
    <w:rsid w:val="00C57475"/>
    <w:rsid w:val="00C574BB"/>
    <w:rsid w:val="00C5797D"/>
    <w:rsid w:val="00C57D1E"/>
    <w:rsid w:val="00C60227"/>
    <w:rsid w:val="00C60667"/>
    <w:rsid w:val="00C60B86"/>
    <w:rsid w:val="00C6123E"/>
    <w:rsid w:val="00C612BC"/>
    <w:rsid w:val="00C61716"/>
    <w:rsid w:val="00C61917"/>
    <w:rsid w:val="00C61B7B"/>
    <w:rsid w:val="00C61BC0"/>
    <w:rsid w:val="00C61E91"/>
    <w:rsid w:val="00C62254"/>
    <w:rsid w:val="00C6265B"/>
    <w:rsid w:val="00C62CD5"/>
    <w:rsid w:val="00C62D07"/>
    <w:rsid w:val="00C636E6"/>
    <w:rsid w:val="00C6398A"/>
    <w:rsid w:val="00C639D6"/>
    <w:rsid w:val="00C63E45"/>
    <w:rsid w:val="00C63F8E"/>
    <w:rsid w:val="00C63FFF"/>
    <w:rsid w:val="00C6443A"/>
    <w:rsid w:val="00C64769"/>
    <w:rsid w:val="00C647FB"/>
    <w:rsid w:val="00C64DDB"/>
    <w:rsid w:val="00C65147"/>
    <w:rsid w:val="00C651F8"/>
    <w:rsid w:val="00C65262"/>
    <w:rsid w:val="00C654C0"/>
    <w:rsid w:val="00C654E0"/>
    <w:rsid w:val="00C65873"/>
    <w:rsid w:val="00C65ABC"/>
    <w:rsid w:val="00C65DBE"/>
    <w:rsid w:val="00C65F30"/>
    <w:rsid w:val="00C66157"/>
    <w:rsid w:val="00C66284"/>
    <w:rsid w:val="00C67209"/>
    <w:rsid w:val="00C67681"/>
    <w:rsid w:val="00C67719"/>
    <w:rsid w:val="00C6782D"/>
    <w:rsid w:val="00C679F0"/>
    <w:rsid w:val="00C67B3E"/>
    <w:rsid w:val="00C67D65"/>
    <w:rsid w:val="00C67EAB"/>
    <w:rsid w:val="00C703D7"/>
    <w:rsid w:val="00C70466"/>
    <w:rsid w:val="00C70DFF"/>
    <w:rsid w:val="00C70E1C"/>
    <w:rsid w:val="00C70FB9"/>
    <w:rsid w:val="00C71016"/>
    <w:rsid w:val="00C711A8"/>
    <w:rsid w:val="00C712BC"/>
    <w:rsid w:val="00C7150E"/>
    <w:rsid w:val="00C71923"/>
    <w:rsid w:val="00C71F35"/>
    <w:rsid w:val="00C720AC"/>
    <w:rsid w:val="00C7267D"/>
    <w:rsid w:val="00C72CCE"/>
    <w:rsid w:val="00C72DC4"/>
    <w:rsid w:val="00C73634"/>
    <w:rsid w:val="00C739C0"/>
    <w:rsid w:val="00C73B98"/>
    <w:rsid w:val="00C7418C"/>
    <w:rsid w:val="00C743D4"/>
    <w:rsid w:val="00C7498D"/>
    <w:rsid w:val="00C749C5"/>
    <w:rsid w:val="00C74C90"/>
    <w:rsid w:val="00C74F84"/>
    <w:rsid w:val="00C74FEE"/>
    <w:rsid w:val="00C7554B"/>
    <w:rsid w:val="00C756FB"/>
    <w:rsid w:val="00C7579A"/>
    <w:rsid w:val="00C75A6B"/>
    <w:rsid w:val="00C75C4E"/>
    <w:rsid w:val="00C75DFE"/>
    <w:rsid w:val="00C763B6"/>
    <w:rsid w:val="00C763C9"/>
    <w:rsid w:val="00C7644F"/>
    <w:rsid w:val="00C768F6"/>
    <w:rsid w:val="00C769C0"/>
    <w:rsid w:val="00C76FA0"/>
    <w:rsid w:val="00C76FE7"/>
    <w:rsid w:val="00C77989"/>
    <w:rsid w:val="00C77AE1"/>
    <w:rsid w:val="00C77B61"/>
    <w:rsid w:val="00C80073"/>
    <w:rsid w:val="00C8027D"/>
    <w:rsid w:val="00C805E7"/>
    <w:rsid w:val="00C80653"/>
    <w:rsid w:val="00C80DEA"/>
    <w:rsid w:val="00C80ED7"/>
    <w:rsid w:val="00C81493"/>
    <w:rsid w:val="00C814E1"/>
    <w:rsid w:val="00C815A8"/>
    <w:rsid w:val="00C81904"/>
    <w:rsid w:val="00C81C08"/>
    <w:rsid w:val="00C82768"/>
    <w:rsid w:val="00C828B6"/>
    <w:rsid w:val="00C832DC"/>
    <w:rsid w:val="00C8377F"/>
    <w:rsid w:val="00C839F7"/>
    <w:rsid w:val="00C83D54"/>
    <w:rsid w:val="00C84721"/>
    <w:rsid w:val="00C84C26"/>
    <w:rsid w:val="00C852A9"/>
    <w:rsid w:val="00C855AB"/>
    <w:rsid w:val="00C85B6C"/>
    <w:rsid w:val="00C85FCE"/>
    <w:rsid w:val="00C8646D"/>
    <w:rsid w:val="00C8647C"/>
    <w:rsid w:val="00C864DD"/>
    <w:rsid w:val="00C86703"/>
    <w:rsid w:val="00C86998"/>
    <w:rsid w:val="00C86AD7"/>
    <w:rsid w:val="00C86DA0"/>
    <w:rsid w:val="00C87162"/>
    <w:rsid w:val="00C876BC"/>
    <w:rsid w:val="00C8780B"/>
    <w:rsid w:val="00C878EA"/>
    <w:rsid w:val="00C87CFE"/>
    <w:rsid w:val="00C87EAD"/>
    <w:rsid w:val="00C9027B"/>
    <w:rsid w:val="00C90385"/>
    <w:rsid w:val="00C90C73"/>
    <w:rsid w:val="00C90CAD"/>
    <w:rsid w:val="00C911FF"/>
    <w:rsid w:val="00C91698"/>
    <w:rsid w:val="00C91A35"/>
    <w:rsid w:val="00C91DE3"/>
    <w:rsid w:val="00C9207A"/>
    <w:rsid w:val="00C92A82"/>
    <w:rsid w:val="00C92B32"/>
    <w:rsid w:val="00C92C7F"/>
    <w:rsid w:val="00C92EEE"/>
    <w:rsid w:val="00C931CC"/>
    <w:rsid w:val="00C934B6"/>
    <w:rsid w:val="00C935C4"/>
    <w:rsid w:val="00C9369D"/>
    <w:rsid w:val="00C936C3"/>
    <w:rsid w:val="00C9383D"/>
    <w:rsid w:val="00C93CE1"/>
    <w:rsid w:val="00C940C7"/>
    <w:rsid w:val="00C942C3"/>
    <w:rsid w:val="00C943BB"/>
    <w:rsid w:val="00C94444"/>
    <w:rsid w:val="00C944FA"/>
    <w:rsid w:val="00C94586"/>
    <w:rsid w:val="00C94A73"/>
    <w:rsid w:val="00C94AEA"/>
    <w:rsid w:val="00C94AEC"/>
    <w:rsid w:val="00C94B34"/>
    <w:rsid w:val="00C951F5"/>
    <w:rsid w:val="00C9545B"/>
    <w:rsid w:val="00C95854"/>
    <w:rsid w:val="00C959FD"/>
    <w:rsid w:val="00C95D24"/>
    <w:rsid w:val="00C95EA3"/>
    <w:rsid w:val="00C95EFF"/>
    <w:rsid w:val="00C967DD"/>
    <w:rsid w:val="00C9681B"/>
    <w:rsid w:val="00C969D6"/>
    <w:rsid w:val="00C96AB7"/>
    <w:rsid w:val="00C96D9D"/>
    <w:rsid w:val="00C96DE8"/>
    <w:rsid w:val="00C96E25"/>
    <w:rsid w:val="00C96E6F"/>
    <w:rsid w:val="00C97420"/>
    <w:rsid w:val="00C9764A"/>
    <w:rsid w:val="00C97872"/>
    <w:rsid w:val="00CA0532"/>
    <w:rsid w:val="00CA0ABB"/>
    <w:rsid w:val="00CA0C83"/>
    <w:rsid w:val="00CA13AE"/>
    <w:rsid w:val="00CA14B8"/>
    <w:rsid w:val="00CA1691"/>
    <w:rsid w:val="00CA17DE"/>
    <w:rsid w:val="00CA1ABD"/>
    <w:rsid w:val="00CA1BC1"/>
    <w:rsid w:val="00CA1EEE"/>
    <w:rsid w:val="00CA2131"/>
    <w:rsid w:val="00CA221D"/>
    <w:rsid w:val="00CA2241"/>
    <w:rsid w:val="00CA2279"/>
    <w:rsid w:val="00CA232B"/>
    <w:rsid w:val="00CA2D42"/>
    <w:rsid w:val="00CA315D"/>
    <w:rsid w:val="00CA31D3"/>
    <w:rsid w:val="00CA34F9"/>
    <w:rsid w:val="00CA39FD"/>
    <w:rsid w:val="00CA3A1B"/>
    <w:rsid w:val="00CA3CDD"/>
    <w:rsid w:val="00CA3D75"/>
    <w:rsid w:val="00CA3F34"/>
    <w:rsid w:val="00CA403B"/>
    <w:rsid w:val="00CA41DB"/>
    <w:rsid w:val="00CA4405"/>
    <w:rsid w:val="00CA46C8"/>
    <w:rsid w:val="00CA4A0B"/>
    <w:rsid w:val="00CA4C5B"/>
    <w:rsid w:val="00CA4CA5"/>
    <w:rsid w:val="00CA505A"/>
    <w:rsid w:val="00CA5231"/>
    <w:rsid w:val="00CA59DD"/>
    <w:rsid w:val="00CA5D48"/>
    <w:rsid w:val="00CA5D96"/>
    <w:rsid w:val="00CA5EB6"/>
    <w:rsid w:val="00CA67DD"/>
    <w:rsid w:val="00CA6B14"/>
    <w:rsid w:val="00CA6FA5"/>
    <w:rsid w:val="00CA754B"/>
    <w:rsid w:val="00CA7F08"/>
    <w:rsid w:val="00CB008E"/>
    <w:rsid w:val="00CB01FA"/>
    <w:rsid w:val="00CB0490"/>
    <w:rsid w:val="00CB0508"/>
    <w:rsid w:val="00CB0737"/>
    <w:rsid w:val="00CB0806"/>
    <w:rsid w:val="00CB092C"/>
    <w:rsid w:val="00CB097A"/>
    <w:rsid w:val="00CB0AC1"/>
    <w:rsid w:val="00CB0E1F"/>
    <w:rsid w:val="00CB0E3E"/>
    <w:rsid w:val="00CB11DC"/>
    <w:rsid w:val="00CB12D4"/>
    <w:rsid w:val="00CB1330"/>
    <w:rsid w:val="00CB14C8"/>
    <w:rsid w:val="00CB1549"/>
    <w:rsid w:val="00CB164C"/>
    <w:rsid w:val="00CB16BF"/>
    <w:rsid w:val="00CB17E7"/>
    <w:rsid w:val="00CB1A7F"/>
    <w:rsid w:val="00CB1E87"/>
    <w:rsid w:val="00CB239E"/>
    <w:rsid w:val="00CB24A2"/>
    <w:rsid w:val="00CB26EC"/>
    <w:rsid w:val="00CB2881"/>
    <w:rsid w:val="00CB2D2A"/>
    <w:rsid w:val="00CB3160"/>
    <w:rsid w:val="00CB3623"/>
    <w:rsid w:val="00CB38CF"/>
    <w:rsid w:val="00CB3A4E"/>
    <w:rsid w:val="00CB3DF1"/>
    <w:rsid w:val="00CB443A"/>
    <w:rsid w:val="00CB450F"/>
    <w:rsid w:val="00CB4793"/>
    <w:rsid w:val="00CB4922"/>
    <w:rsid w:val="00CB4EAE"/>
    <w:rsid w:val="00CB4F40"/>
    <w:rsid w:val="00CB5126"/>
    <w:rsid w:val="00CB5264"/>
    <w:rsid w:val="00CB577F"/>
    <w:rsid w:val="00CB5A22"/>
    <w:rsid w:val="00CB5B1E"/>
    <w:rsid w:val="00CB6170"/>
    <w:rsid w:val="00CB67DC"/>
    <w:rsid w:val="00CB6819"/>
    <w:rsid w:val="00CB6988"/>
    <w:rsid w:val="00CB6A78"/>
    <w:rsid w:val="00CB6F67"/>
    <w:rsid w:val="00CB708D"/>
    <w:rsid w:val="00CB71C6"/>
    <w:rsid w:val="00CB72B7"/>
    <w:rsid w:val="00CB787A"/>
    <w:rsid w:val="00CB78CF"/>
    <w:rsid w:val="00CC0182"/>
    <w:rsid w:val="00CC04CF"/>
    <w:rsid w:val="00CC07C1"/>
    <w:rsid w:val="00CC0842"/>
    <w:rsid w:val="00CC085C"/>
    <w:rsid w:val="00CC0C4A"/>
    <w:rsid w:val="00CC0F4B"/>
    <w:rsid w:val="00CC12E2"/>
    <w:rsid w:val="00CC14DF"/>
    <w:rsid w:val="00CC151C"/>
    <w:rsid w:val="00CC176F"/>
    <w:rsid w:val="00CC17AF"/>
    <w:rsid w:val="00CC17F0"/>
    <w:rsid w:val="00CC1853"/>
    <w:rsid w:val="00CC1D13"/>
    <w:rsid w:val="00CC1DC5"/>
    <w:rsid w:val="00CC1FAE"/>
    <w:rsid w:val="00CC2042"/>
    <w:rsid w:val="00CC21AE"/>
    <w:rsid w:val="00CC23AD"/>
    <w:rsid w:val="00CC29B0"/>
    <w:rsid w:val="00CC30CC"/>
    <w:rsid w:val="00CC369A"/>
    <w:rsid w:val="00CC3A23"/>
    <w:rsid w:val="00CC3B5F"/>
    <w:rsid w:val="00CC3BD5"/>
    <w:rsid w:val="00CC3CD6"/>
    <w:rsid w:val="00CC426A"/>
    <w:rsid w:val="00CC42F3"/>
    <w:rsid w:val="00CC4583"/>
    <w:rsid w:val="00CC4F11"/>
    <w:rsid w:val="00CC4F63"/>
    <w:rsid w:val="00CC50D9"/>
    <w:rsid w:val="00CC5CA0"/>
    <w:rsid w:val="00CC5ECB"/>
    <w:rsid w:val="00CC5FD5"/>
    <w:rsid w:val="00CC6335"/>
    <w:rsid w:val="00CC656D"/>
    <w:rsid w:val="00CC6902"/>
    <w:rsid w:val="00CC6A0B"/>
    <w:rsid w:val="00CC6C3D"/>
    <w:rsid w:val="00CC70AD"/>
    <w:rsid w:val="00CC70D9"/>
    <w:rsid w:val="00CC7297"/>
    <w:rsid w:val="00CC737C"/>
    <w:rsid w:val="00CC737E"/>
    <w:rsid w:val="00CC789B"/>
    <w:rsid w:val="00CC7FB5"/>
    <w:rsid w:val="00CD03A3"/>
    <w:rsid w:val="00CD0412"/>
    <w:rsid w:val="00CD087D"/>
    <w:rsid w:val="00CD0EA7"/>
    <w:rsid w:val="00CD0F5D"/>
    <w:rsid w:val="00CD1103"/>
    <w:rsid w:val="00CD124D"/>
    <w:rsid w:val="00CD1350"/>
    <w:rsid w:val="00CD15B0"/>
    <w:rsid w:val="00CD168C"/>
    <w:rsid w:val="00CD1C0B"/>
    <w:rsid w:val="00CD21FB"/>
    <w:rsid w:val="00CD239A"/>
    <w:rsid w:val="00CD2708"/>
    <w:rsid w:val="00CD280F"/>
    <w:rsid w:val="00CD299A"/>
    <w:rsid w:val="00CD2CA4"/>
    <w:rsid w:val="00CD2EC7"/>
    <w:rsid w:val="00CD2FE2"/>
    <w:rsid w:val="00CD3545"/>
    <w:rsid w:val="00CD3655"/>
    <w:rsid w:val="00CD3970"/>
    <w:rsid w:val="00CD416C"/>
    <w:rsid w:val="00CD469A"/>
    <w:rsid w:val="00CD48CA"/>
    <w:rsid w:val="00CD4AF5"/>
    <w:rsid w:val="00CD4EA0"/>
    <w:rsid w:val="00CD5098"/>
    <w:rsid w:val="00CD5512"/>
    <w:rsid w:val="00CD563D"/>
    <w:rsid w:val="00CD5A8E"/>
    <w:rsid w:val="00CD5BCB"/>
    <w:rsid w:val="00CD620B"/>
    <w:rsid w:val="00CD6239"/>
    <w:rsid w:val="00CD645A"/>
    <w:rsid w:val="00CD64FC"/>
    <w:rsid w:val="00CD6648"/>
    <w:rsid w:val="00CD6942"/>
    <w:rsid w:val="00CD6B7C"/>
    <w:rsid w:val="00CD6E3D"/>
    <w:rsid w:val="00CD71AB"/>
    <w:rsid w:val="00CD750E"/>
    <w:rsid w:val="00CD77D2"/>
    <w:rsid w:val="00CD7958"/>
    <w:rsid w:val="00CD7E79"/>
    <w:rsid w:val="00CE0109"/>
    <w:rsid w:val="00CE02A4"/>
    <w:rsid w:val="00CE06D9"/>
    <w:rsid w:val="00CE07D6"/>
    <w:rsid w:val="00CE0BA2"/>
    <w:rsid w:val="00CE17DC"/>
    <w:rsid w:val="00CE1D29"/>
    <w:rsid w:val="00CE1E0F"/>
    <w:rsid w:val="00CE1EB4"/>
    <w:rsid w:val="00CE1FC5"/>
    <w:rsid w:val="00CE23B1"/>
    <w:rsid w:val="00CE2497"/>
    <w:rsid w:val="00CE2555"/>
    <w:rsid w:val="00CE269D"/>
    <w:rsid w:val="00CE26ED"/>
    <w:rsid w:val="00CE28C9"/>
    <w:rsid w:val="00CE28E0"/>
    <w:rsid w:val="00CE2D19"/>
    <w:rsid w:val="00CE339B"/>
    <w:rsid w:val="00CE362D"/>
    <w:rsid w:val="00CE39C6"/>
    <w:rsid w:val="00CE3B9A"/>
    <w:rsid w:val="00CE4016"/>
    <w:rsid w:val="00CE44B6"/>
    <w:rsid w:val="00CE46E5"/>
    <w:rsid w:val="00CE485A"/>
    <w:rsid w:val="00CE4B38"/>
    <w:rsid w:val="00CE4EFB"/>
    <w:rsid w:val="00CE4FD3"/>
    <w:rsid w:val="00CE5279"/>
    <w:rsid w:val="00CE5528"/>
    <w:rsid w:val="00CE5A78"/>
    <w:rsid w:val="00CE5C29"/>
    <w:rsid w:val="00CE5D4E"/>
    <w:rsid w:val="00CE5F75"/>
    <w:rsid w:val="00CE620B"/>
    <w:rsid w:val="00CE6588"/>
    <w:rsid w:val="00CE6A8D"/>
    <w:rsid w:val="00CE6AD1"/>
    <w:rsid w:val="00CE6FD9"/>
    <w:rsid w:val="00CE73E7"/>
    <w:rsid w:val="00CE7583"/>
    <w:rsid w:val="00CE78AE"/>
    <w:rsid w:val="00CE79C4"/>
    <w:rsid w:val="00CE7A06"/>
    <w:rsid w:val="00CE7CF2"/>
    <w:rsid w:val="00CE7DCA"/>
    <w:rsid w:val="00CE7E62"/>
    <w:rsid w:val="00CF0262"/>
    <w:rsid w:val="00CF0736"/>
    <w:rsid w:val="00CF0841"/>
    <w:rsid w:val="00CF0900"/>
    <w:rsid w:val="00CF09AB"/>
    <w:rsid w:val="00CF105F"/>
    <w:rsid w:val="00CF195E"/>
    <w:rsid w:val="00CF19DA"/>
    <w:rsid w:val="00CF1A8A"/>
    <w:rsid w:val="00CF1B25"/>
    <w:rsid w:val="00CF1C7F"/>
    <w:rsid w:val="00CF1CC0"/>
    <w:rsid w:val="00CF1E85"/>
    <w:rsid w:val="00CF24F8"/>
    <w:rsid w:val="00CF2500"/>
    <w:rsid w:val="00CF25AD"/>
    <w:rsid w:val="00CF25CC"/>
    <w:rsid w:val="00CF2653"/>
    <w:rsid w:val="00CF283A"/>
    <w:rsid w:val="00CF29C4"/>
    <w:rsid w:val="00CF2BF9"/>
    <w:rsid w:val="00CF2E6A"/>
    <w:rsid w:val="00CF30E3"/>
    <w:rsid w:val="00CF332B"/>
    <w:rsid w:val="00CF3715"/>
    <w:rsid w:val="00CF387D"/>
    <w:rsid w:val="00CF3CD3"/>
    <w:rsid w:val="00CF3CDF"/>
    <w:rsid w:val="00CF3D04"/>
    <w:rsid w:val="00CF4191"/>
    <w:rsid w:val="00CF4247"/>
    <w:rsid w:val="00CF44EC"/>
    <w:rsid w:val="00CF4CF1"/>
    <w:rsid w:val="00CF5239"/>
    <w:rsid w:val="00CF5263"/>
    <w:rsid w:val="00CF5418"/>
    <w:rsid w:val="00CF5E61"/>
    <w:rsid w:val="00CF5F7D"/>
    <w:rsid w:val="00CF5FEC"/>
    <w:rsid w:val="00CF60B5"/>
    <w:rsid w:val="00CF620D"/>
    <w:rsid w:val="00CF6612"/>
    <w:rsid w:val="00CF66A9"/>
    <w:rsid w:val="00CF6A99"/>
    <w:rsid w:val="00CF6EFC"/>
    <w:rsid w:val="00CF7150"/>
    <w:rsid w:val="00CF718D"/>
    <w:rsid w:val="00CF7244"/>
    <w:rsid w:val="00CF7304"/>
    <w:rsid w:val="00CF736E"/>
    <w:rsid w:val="00CF7502"/>
    <w:rsid w:val="00CF7759"/>
    <w:rsid w:val="00CF7D60"/>
    <w:rsid w:val="00D002C3"/>
    <w:rsid w:val="00D004FA"/>
    <w:rsid w:val="00D00BF7"/>
    <w:rsid w:val="00D00CEB"/>
    <w:rsid w:val="00D01012"/>
    <w:rsid w:val="00D01373"/>
    <w:rsid w:val="00D018A0"/>
    <w:rsid w:val="00D01B21"/>
    <w:rsid w:val="00D01E2F"/>
    <w:rsid w:val="00D0213C"/>
    <w:rsid w:val="00D021C2"/>
    <w:rsid w:val="00D0261E"/>
    <w:rsid w:val="00D02644"/>
    <w:rsid w:val="00D02ADF"/>
    <w:rsid w:val="00D02F6F"/>
    <w:rsid w:val="00D030B7"/>
    <w:rsid w:val="00D03102"/>
    <w:rsid w:val="00D03407"/>
    <w:rsid w:val="00D0340D"/>
    <w:rsid w:val="00D03420"/>
    <w:rsid w:val="00D03621"/>
    <w:rsid w:val="00D03727"/>
    <w:rsid w:val="00D0378A"/>
    <w:rsid w:val="00D03D32"/>
    <w:rsid w:val="00D04289"/>
    <w:rsid w:val="00D048A9"/>
    <w:rsid w:val="00D04E17"/>
    <w:rsid w:val="00D04E2A"/>
    <w:rsid w:val="00D04EA1"/>
    <w:rsid w:val="00D05132"/>
    <w:rsid w:val="00D057F4"/>
    <w:rsid w:val="00D059F3"/>
    <w:rsid w:val="00D05EA9"/>
    <w:rsid w:val="00D06099"/>
    <w:rsid w:val="00D06130"/>
    <w:rsid w:val="00D06951"/>
    <w:rsid w:val="00D06F3B"/>
    <w:rsid w:val="00D06FAF"/>
    <w:rsid w:val="00D07054"/>
    <w:rsid w:val="00D070A4"/>
    <w:rsid w:val="00D071BF"/>
    <w:rsid w:val="00D071F8"/>
    <w:rsid w:val="00D07252"/>
    <w:rsid w:val="00D074F4"/>
    <w:rsid w:val="00D07B31"/>
    <w:rsid w:val="00D07CE1"/>
    <w:rsid w:val="00D07DAE"/>
    <w:rsid w:val="00D1026A"/>
    <w:rsid w:val="00D107CF"/>
    <w:rsid w:val="00D10E56"/>
    <w:rsid w:val="00D10FDF"/>
    <w:rsid w:val="00D11157"/>
    <w:rsid w:val="00D11B0B"/>
    <w:rsid w:val="00D11E3D"/>
    <w:rsid w:val="00D11EF3"/>
    <w:rsid w:val="00D12075"/>
    <w:rsid w:val="00D12293"/>
    <w:rsid w:val="00D12605"/>
    <w:rsid w:val="00D1390B"/>
    <w:rsid w:val="00D13A98"/>
    <w:rsid w:val="00D13DC6"/>
    <w:rsid w:val="00D1415C"/>
    <w:rsid w:val="00D14236"/>
    <w:rsid w:val="00D14553"/>
    <w:rsid w:val="00D148BF"/>
    <w:rsid w:val="00D14A06"/>
    <w:rsid w:val="00D14AAA"/>
    <w:rsid w:val="00D14BB4"/>
    <w:rsid w:val="00D14BE4"/>
    <w:rsid w:val="00D14CCC"/>
    <w:rsid w:val="00D14DB1"/>
    <w:rsid w:val="00D14FDD"/>
    <w:rsid w:val="00D15090"/>
    <w:rsid w:val="00D15327"/>
    <w:rsid w:val="00D157A0"/>
    <w:rsid w:val="00D1583B"/>
    <w:rsid w:val="00D15B61"/>
    <w:rsid w:val="00D15F43"/>
    <w:rsid w:val="00D16164"/>
    <w:rsid w:val="00D1616E"/>
    <w:rsid w:val="00D16326"/>
    <w:rsid w:val="00D16853"/>
    <w:rsid w:val="00D1685D"/>
    <w:rsid w:val="00D16CC1"/>
    <w:rsid w:val="00D16E87"/>
    <w:rsid w:val="00D17084"/>
    <w:rsid w:val="00D178FF"/>
    <w:rsid w:val="00D17B72"/>
    <w:rsid w:val="00D17C6A"/>
    <w:rsid w:val="00D17D4B"/>
    <w:rsid w:val="00D20B8B"/>
    <w:rsid w:val="00D20D06"/>
    <w:rsid w:val="00D21446"/>
    <w:rsid w:val="00D2162C"/>
    <w:rsid w:val="00D217DB"/>
    <w:rsid w:val="00D21A3C"/>
    <w:rsid w:val="00D2241A"/>
    <w:rsid w:val="00D22492"/>
    <w:rsid w:val="00D2269F"/>
    <w:rsid w:val="00D22912"/>
    <w:rsid w:val="00D2299C"/>
    <w:rsid w:val="00D22E0C"/>
    <w:rsid w:val="00D22E8B"/>
    <w:rsid w:val="00D22ECF"/>
    <w:rsid w:val="00D233F1"/>
    <w:rsid w:val="00D23FCB"/>
    <w:rsid w:val="00D23FD3"/>
    <w:rsid w:val="00D24408"/>
    <w:rsid w:val="00D24765"/>
    <w:rsid w:val="00D25211"/>
    <w:rsid w:val="00D2542C"/>
    <w:rsid w:val="00D2557C"/>
    <w:rsid w:val="00D256F8"/>
    <w:rsid w:val="00D2572C"/>
    <w:rsid w:val="00D259EB"/>
    <w:rsid w:val="00D25A3A"/>
    <w:rsid w:val="00D25AA0"/>
    <w:rsid w:val="00D25F1A"/>
    <w:rsid w:val="00D2600B"/>
    <w:rsid w:val="00D26536"/>
    <w:rsid w:val="00D26633"/>
    <w:rsid w:val="00D2666D"/>
    <w:rsid w:val="00D2685C"/>
    <w:rsid w:val="00D26A3B"/>
    <w:rsid w:val="00D26B9F"/>
    <w:rsid w:val="00D26BD6"/>
    <w:rsid w:val="00D26C5A"/>
    <w:rsid w:val="00D27CCB"/>
    <w:rsid w:val="00D30083"/>
    <w:rsid w:val="00D30156"/>
    <w:rsid w:val="00D302FD"/>
    <w:rsid w:val="00D3038A"/>
    <w:rsid w:val="00D306A6"/>
    <w:rsid w:val="00D3098D"/>
    <w:rsid w:val="00D31A02"/>
    <w:rsid w:val="00D32203"/>
    <w:rsid w:val="00D32640"/>
    <w:rsid w:val="00D32786"/>
    <w:rsid w:val="00D32A09"/>
    <w:rsid w:val="00D3323C"/>
    <w:rsid w:val="00D33456"/>
    <w:rsid w:val="00D3359D"/>
    <w:rsid w:val="00D3396F"/>
    <w:rsid w:val="00D33D4D"/>
    <w:rsid w:val="00D34814"/>
    <w:rsid w:val="00D34A0B"/>
    <w:rsid w:val="00D35581"/>
    <w:rsid w:val="00D356AC"/>
    <w:rsid w:val="00D35A40"/>
    <w:rsid w:val="00D36234"/>
    <w:rsid w:val="00D3629F"/>
    <w:rsid w:val="00D36371"/>
    <w:rsid w:val="00D366F5"/>
    <w:rsid w:val="00D36833"/>
    <w:rsid w:val="00D36BC4"/>
    <w:rsid w:val="00D377E5"/>
    <w:rsid w:val="00D37851"/>
    <w:rsid w:val="00D378E6"/>
    <w:rsid w:val="00D37CE7"/>
    <w:rsid w:val="00D40AB9"/>
    <w:rsid w:val="00D40AD8"/>
    <w:rsid w:val="00D40E0F"/>
    <w:rsid w:val="00D40F37"/>
    <w:rsid w:val="00D41005"/>
    <w:rsid w:val="00D41617"/>
    <w:rsid w:val="00D41C30"/>
    <w:rsid w:val="00D41CC4"/>
    <w:rsid w:val="00D425D9"/>
    <w:rsid w:val="00D42C88"/>
    <w:rsid w:val="00D42CB7"/>
    <w:rsid w:val="00D42E09"/>
    <w:rsid w:val="00D437D8"/>
    <w:rsid w:val="00D438E0"/>
    <w:rsid w:val="00D43A0B"/>
    <w:rsid w:val="00D43EFC"/>
    <w:rsid w:val="00D43F83"/>
    <w:rsid w:val="00D44994"/>
    <w:rsid w:val="00D44A87"/>
    <w:rsid w:val="00D45052"/>
    <w:rsid w:val="00D456B9"/>
    <w:rsid w:val="00D45C8D"/>
    <w:rsid w:val="00D45DF3"/>
    <w:rsid w:val="00D45E10"/>
    <w:rsid w:val="00D45F09"/>
    <w:rsid w:val="00D46174"/>
    <w:rsid w:val="00D4618D"/>
    <w:rsid w:val="00D46CAE"/>
    <w:rsid w:val="00D47039"/>
    <w:rsid w:val="00D47164"/>
    <w:rsid w:val="00D473F0"/>
    <w:rsid w:val="00D47601"/>
    <w:rsid w:val="00D47646"/>
    <w:rsid w:val="00D47A23"/>
    <w:rsid w:val="00D47AE5"/>
    <w:rsid w:val="00D47DC3"/>
    <w:rsid w:val="00D47DD0"/>
    <w:rsid w:val="00D47F47"/>
    <w:rsid w:val="00D47FA5"/>
    <w:rsid w:val="00D50183"/>
    <w:rsid w:val="00D50BD6"/>
    <w:rsid w:val="00D51183"/>
    <w:rsid w:val="00D511AE"/>
    <w:rsid w:val="00D51D12"/>
    <w:rsid w:val="00D522A0"/>
    <w:rsid w:val="00D52499"/>
    <w:rsid w:val="00D527D2"/>
    <w:rsid w:val="00D52A1A"/>
    <w:rsid w:val="00D52B9D"/>
    <w:rsid w:val="00D52C84"/>
    <w:rsid w:val="00D52CFD"/>
    <w:rsid w:val="00D52F94"/>
    <w:rsid w:val="00D5362B"/>
    <w:rsid w:val="00D539ED"/>
    <w:rsid w:val="00D53AEF"/>
    <w:rsid w:val="00D543B9"/>
    <w:rsid w:val="00D54432"/>
    <w:rsid w:val="00D54C3F"/>
    <w:rsid w:val="00D55072"/>
    <w:rsid w:val="00D55168"/>
    <w:rsid w:val="00D551B5"/>
    <w:rsid w:val="00D560BC"/>
    <w:rsid w:val="00D5651D"/>
    <w:rsid w:val="00D56760"/>
    <w:rsid w:val="00D568FD"/>
    <w:rsid w:val="00D569FB"/>
    <w:rsid w:val="00D56AF5"/>
    <w:rsid w:val="00D56BB7"/>
    <w:rsid w:val="00D56DB2"/>
    <w:rsid w:val="00D5744F"/>
    <w:rsid w:val="00D5747F"/>
    <w:rsid w:val="00D57495"/>
    <w:rsid w:val="00D574FA"/>
    <w:rsid w:val="00D57510"/>
    <w:rsid w:val="00D576A1"/>
    <w:rsid w:val="00D57751"/>
    <w:rsid w:val="00D57A0E"/>
    <w:rsid w:val="00D57AB5"/>
    <w:rsid w:val="00D600E7"/>
    <w:rsid w:val="00D602DD"/>
    <w:rsid w:val="00D60ABB"/>
    <w:rsid w:val="00D60C8D"/>
    <w:rsid w:val="00D60CCB"/>
    <w:rsid w:val="00D60CE6"/>
    <w:rsid w:val="00D60F06"/>
    <w:rsid w:val="00D611EE"/>
    <w:rsid w:val="00D612C7"/>
    <w:rsid w:val="00D61374"/>
    <w:rsid w:val="00D6142D"/>
    <w:rsid w:val="00D61483"/>
    <w:rsid w:val="00D61535"/>
    <w:rsid w:val="00D6168A"/>
    <w:rsid w:val="00D616A5"/>
    <w:rsid w:val="00D6181D"/>
    <w:rsid w:val="00D61CF1"/>
    <w:rsid w:val="00D61F3C"/>
    <w:rsid w:val="00D61FF0"/>
    <w:rsid w:val="00D6211D"/>
    <w:rsid w:val="00D62414"/>
    <w:rsid w:val="00D62ABF"/>
    <w:rsid w:val="00D62BD2"/>
    <w:rsid w:val="00D62C97"/>
    <w:rsid w:val="00D62FD1"/>
    <w:rsid w:val="00D63517"/>
    <w:rsid w:val="00D635BA"/>
    <w:rsid w:val="00D6376F"/>
    <w:rsid w:val="00D6394B"/>
    <w:rsid w:val="00D63B75"/>
    <w:rsid w:val="00D6401B"/>
    <w:rsid w:val="00D643B4"/>
    <w:rsid w:val="00D648A1"/>
    <w:rsid w:val="00D64A67"/>
    <w:rsid w:val="00D64AAE"/>
    <w:rsid w:val="00D64BA3"/>
    <w:rsid w:val="00D64EA4"/>
    <w:rsid w:val="00D64F4F"/>
    <w:rsid w:val="00D653F8"/>
    <w:rsid w:val="00D654FF"/>
    <w:rsid w:val="00D6593E"/>
    <w:rsid w:val="00D65951"/>
    <w:rsid w:val="00D659B1"/>
    <w:rsid w:val="00D65D80"/>
    <w:rsid w:val="00D66D70"/>
    <w:rsid w:val="00D66D92"/>
    <w:rsid w:val="00D66E18"/>
    <w:rsid w:val="00D66EAF"/>
    <w:rsid w:val="00D66EBA"/>
    <w:rsid w:val="00D670F5"/>
    <w:rsid w:val="00D67256"/>
    <w:rsid w:val="00D6734D"/>
    <w:rsid w:val="00D6771D"/>
    <w:rsid w:val="00D67733"/>
    <w:rsid w:val="00D67823"/>
    <w:rsid w:val="00D679CF"/>
    <w:rsid w:val="00D679D3"/>
    <w:rsid w:val="00D67AE6"/>
    <w:rsid w:val="00D7049F"/>
    <w:rsid w:val="00D7058F"/>
    <w:rsid w:val="00D70A36"/>
    <w:rsid w:val="00D70FDC"/>
    <w:rsid w:val="00D712D7"/>
    <w:rsid w:val="00D71653"/>
    <w:rsid w:val="00D7167F"/>
    <w:rsid w:val="00D71841"/>
    <w:rsid w:val="00D720DE"/>
    <w:rsid w:val="00D72148"/>
    <w:rsid w:val="00D72380"/>
    <w:rsid w:val="00D72592"/>
    <w:rsid w:val="00D72AA1"/>
    <w:rsid w:val="00D72ACF"/>
    <w:rsid w:val="00D72B59"/>
    <w:rsid w:val="00D72CFB"/>
    <w:rsid w:val="00D72DE1"/>
    <w:rsid w:val="00D72EDB"/>
    <w:rsid w:val="00D73469"/>
    <w:rsid w:val="00D7356F"/>
    <w:rsid w:val="00D73587"/>
    <w:rsid w:val="00D73876"/>
    <w:rsid w:val="00D73C12"/>
    <w:rsid w:val="00D73EBB"/>
    <w:rsid w:val="00D73F90"/>
    <w:rsid w:val="00D7437B"/>
    <w:rsid w:val="00D74757"/>
    <w:rsid w:val="00D7478B"/>
    <w:rsid w:val="00D74B92"/>
    <w:rsid w:val="00D74DF2"/>
    <w:rsid w:val="00D750D4"/>
    <w:rsid w:val="00D751D6"/>
    <w:rsid w:val="00D751FB"/>
    <w:rsid w:val="00D754D6"/>
    <w:rsid w:val="00D754EC"/>
    <w:rsid w:val="00D75501"/>
    <w:rsid w:val="00D757BA"/>
    <w:rsid w:val="00D75981"/>
    <w:rsid w:val="00D75B44"/>
    <w:rsid w:val="00D75C2A"/>
    <w:rsid w:val="00D75E6E"/>
    <w:rsid w:val="00D75FC6"/>
    <w:rsid w:val="00D7604E"/>
    <w:rsid w:val="00D761AA"/>
    <w:rsid w:val="00D764D8"/>
    <w:rsid w:val="00D768E6"/>
    <w:rsid w:val="00D76CC6"/>
    <w:rsid w:val="00D76FAE"/>
    <w:rsid w:val="00D77040"/>
    <w:rsid w:val="00D77546"/>
    <w:rsid w:val="00D777D7"/>
    <w:rsid w:val="00D77948"/>
    <w:rsid w:val="00D77CC8"/>
    <w:rsid w:val="00D8074B"/>
    <w:rsid w:val="00D807ED"/>
    <w:rsid w:val="00D808AA"/>
    <w:rsid w:val="00D80AB8"/>
    <w:rsid w:val="00D80E72"/>
    <w:rsid w:val="00D80FEC"/>
    <w:rsid w:val="00D811B2"/>
    <w:rsid w:val="00D81326"/>
    <w:rsid w:val="00D8156B"/>
    <w:rsid w:val="00D816D8"/>
    <w:rsid w:val="00D81792"/>
    <w:rsid w:val="00D8181A"/>
    <w:rsid w:val="00D81905"/>
    <w:rsid w:val="00D819A1"/>
    <w:rsid w:val="00D819B1"/>
    <w:rsid w:val="00D81BA1"/>
    <w:rsid w:val="00D8204A"/>
    <w:rsid w:val="00D820C7"/>
    <w:rsid w:val="00D822BA"/>
    <w:rsid w:val="00D82311"/>
    <w:rsid w:val="00D82494"/>
    <w:rsid w:val="00D82ACB"/>
    <w:rsid w:val="00D82EFA"/>
    <w:rsid w:val="00D82F95"/>
    <w:rsid w:val="00D83273"/>
    <w:rsid w:val="00D83276"/>
    <w:rsid w:val="00D833C5"/>
    <w:rsid w:val="00D8342C"/>
    <w:rsid w:val="00D8347E"/>
    <w:rsid w:val="00D83898"/>
    <w:rsid w:val="00D83AE9"/>
    <w:rsid w:val="00D83AF9"/>
    <w:rsid w:val="00D83F48"/>
    <w:rsid w:val="00D84266"/>
    <w:rsid w:val="00D843B5"/>
    <w:rsid w:val="00D84A0C"/>
    <w:rsid w:val="00D84C46"/>
    <w:rsid w:val="00D8522D"/>
    <w:rsid w:val="00D85234"/>
    <w:rsid w:val="00D85782"/>
    <w:rsid w:val="00D857B8"/>
    <w:rsid w:val="00D85D1F"/>
    <w:rsid w:val="00D861CD"/>
    <w:rsid w:val="00D863EF"/>
    <w:rsid w:val="00D864A1"/>
    <w:rsid w:val="00D865FD"/>
    <w:rsid w:val="00D869C6"/>
    <w:rsid w:val="00D86AEC"/>
    <w:rsid w:val="00D87175"/>
    <w:rsid w:val="00D87ABF"/>
    <w:rsid w:val="00D87BEB"/>
    <w:rsid w:val="00D87C0E"/>
    <w:rsid w:val="00D87C75"/>
    <w:rsid w:val="00D87F5C"/>
    <w:rsid w:val="00D90167"/>
    <w:rsid w:val="00D9069E"/>
    <w:rsid w:val="00D90AA8"/>
    <w:rsid w:val="00D90B46"/>
    <w:rsid w:val="00D90BD6"/>
    <w:rsid w:val="00D90CD3"/>
    <w:rsid w:val="00D90E2C"/>
    <w:rsid w:val="00D91041"/>
    <w:rsid w:val="00D919E6"/>
    <w:rsid w:val="00D91A61"/>
    <w:rsid w:val="00D91B62"/>
    <w:rsid w:val="00D91BE1"/>
    <w:rsid w:val="00D92833"/>
    <w:rsid w:val="00D928B1"/>
    <w:rsid w:val="00D92B24"/>
    <w:rsid w:val="00D92BF9"/>
    <w:rsid w:val="00D92C29"/>
    <w:rsid w:val="00D92EC7"/>
    <w:rsid w:val="00D92F95"/>
    <w:rsid w:val="00D936E2"/>
    <w:rsid w:val="00D93D6B"/>
    <w:rsid w:val="00D941D7"/>
    <w:rsid w:val="00D94572"/>
    <w:rsid w:val="00D948EE"/>
    <w:rsid w:val="00D94A66"/>
    <w:rsid w:val="00D9503C"/>
    <w:rsid w:val="00D95104"/>
    <w:rsid w:val="00D95186"/>
    <w:rsid w:val="00D951EA"/>
    <w:rsid w:val="00D9535C"/>
    <w:rsid w:val="00D95600"/>
    <w:rsid w:val="00D9580F"/>
    <w:rsid w:val="00D95900"/>
    <w:rsid w:val="00D95955"/>
    <w:rsid w:val="00D95CD7"/>
    <w:rsid w:val="00D95F75"/>
    <w:rsid w:val="00D962EC"/>
    <w:rsid w:val="00D964A8"/>
    <w:rsid w:val="00D96639"/>
    <w:rsid w:val="00D9683C"/>
    <w:rsid w:val="00D96DDA"/>
    <w:rsid w:val="00D96F4A"/>
    <w:rsid w:val="00D9709A"/>
    <w:rsid w:val="00D9714C"/>
    <w:rsid w:val="00D97223"/>
    <w:rsid w:val="00D977A0"/>
    <w:rsid w:val="00D97884"/>
    <w:rsid w:val="00D97C79"/>
    <w:rsid w:val="00D97F43"/>
    <w:rsid w:val="00D97F5C"/>
    <w:rsid w:val="00DA0408"/>
    <w:rsid w:val="00DA0712"/>
    <w:rsid w:val="00DA0723"/>
    <w:rsid w:val="00DA0A7F"/>
    <w:rsid w:val="00DA0C45"/>
    <w:rsid w:val="00DA0E07"/>
    <w:rsid w:val="00DA116C"/>
    <w:rsid w:val="00DA16ED"/>
    <w:rsid w:val="00DA174D"/>
    <w:rsid w:val="00DA1814"/>
    <w:rsid w:val="00DA184C"/>
    <w:rsid w:val="00DA18DE"/>
    <w:rsid w:val="00DA1A71"/>
    <w:rsid w:val="00DA1C31"/>
    <w:rsid w:val="00DA1F3F"/>
    <w:rsid w:val="00DA20BC"/>
    <w:rsid w:val="00DA2240"/>
    <w:rsid w:val="00DA24D2"/>
    <w:rsid w:val="00DA2575"/>
    <w:rsid w:val="00DA26BA"/>
    <w:rsid w:val="00DA272E"/>
    <w:rsid w:val="00DA27C2"/>
    <w:rsid w:val="00DA2ED7"/>
    <w:rsid w:val="00DA301A"/>
    <w:rsid w:val="00DA3035"/>
    <w:rsid w:val="00DA3E7A"/>
    <w:rsid w:val="00DA3EF7"/>
    <w:rsid w:val="00DA4135"/>
    <w:rsid w:val="00DA430C"/>
    <w:rsid w:val="00DA4330"/>
    <w:rsid w:val="00DA485E"/>
    <w:rsid w:val="00DA4B0D"/>
    <w:rsid w:val="00DA4BB2"/>
    <w:rsid w:val="00DA4DB3"/>
    <w:rsid w:val="00DA4DE3"/>
    <w:rsid w:val="00DA5179"/>
    <w:rsid w:val="00DA53C1"/>
    <w:rsid w:val="00DA5471"/>
    <w:rsid w:val="00DA5A01"/>
    <w:rsid w:val="00DA5A55"/>
    <w:rsid w:val="00DA5BA7"/>
    <w:rsid w:val="00DA5C45"/>
    <w:rsid w:val="00DA60E4"/>
    <w:rsid w:val="00DA615D"/>
    <w:rsid w:val="00DA63F0"/>
    <w:rsid w:val="00DA652F"/>
    <w:rsid w:val="00DA6537"/>
    <w:rsid w:val="00DA6598"/>
    <w:rsid w:val="00DA67BC"/>
    <w:rsid w:val="00DA6C0F"/>
    <w:rsid w:val="00DA702F"/>
    <w:rsid w:val="00DA7980"/>
    <w:rsid w:val="00DA7AAF"/>
    <w:rsid w:val="00DA7F8A"/>
    <w:rsid w:val="00DA7FCA"/>
    <w:rsid w:val="00DB0011"/>
    <w:rsid w:val="00DB002F"/>
    <w:rsid w:val="00DB0176"/>
    <w:rsid w:val="00DB0404"/>
    <w:rsid w:val="00DB069C"/>
    <w:rsid w:val="00DB08DD"/>
    <w:rsid w:val="00DB0AC2"/>
    <w:rsid w:val="00DB0D57"/>
    <w:rsid w:val="00DB0E7E"/>
    <w:rsid w:val="00DB1075"/>
    <w:rsid w:val="00DB1155"/>
    <w:rsid w:val="00DB11F8"/>
    <w:rsid w:val="00DB12DC"/>
    <w:rsid w:val="00DB18F8"/>
    <w:rsid w:val="00DB1F2A"/>
    <w:rsid w:val="00DB204A"/>
    <w:rsid w:val="00DB2175"/>
    <w:rsid w:val="00DB2661"/>
    <w:rsid w:val="00DB297F"/>
    <w:rsid w:val="00DB2A87"/>
    <w:rsid w:val="00DB2AE7"/>
    <w:rsid w:val="00DB2C83"/>
    <w:rsid w:val="00DB2E73"/>
    <w:rsid w:val="00DB2FA9"/>
    <w:rsid w:val="00DB3153"/>
    <w:rsid w:val="00DB317A"/>
    <w:rsid w:val="00DB3205"/>
    <w:rsid w:val="00DB328F"/>
    <w:rsid w:val="00DB3307"/>
    <w:rsid w:val="00DB37AC"/>
    <w:rsid w:val="00DB3B82"/>
    <w:rsid w:val="00DB3E5B"/>
    <w:rsid w:val="00DB4173"/>
    <w:rsid w:val="00DB4420"/>
    <w:rsid w:val="00DB44B9"/>
    <w:rsid w:val="00DB485D"/>
    <w:rsid w:val="00DB4C6E"/>
    <w:rsid w:val="00DB4C70"/>
    <w:rsid w:val="00DB5293"/>
    <w:rsid w:val="00DB5444"/>
    <w:rsid w:val="00DB54C7"/>
    <w:rsid w:val="00DB5544"/>
    <w:rsid w:val="00DB5619"/>
    <w:rsid w:val="00DB59B9"/>
    <w:rsid w:val="00DB5BD2"/>
    <w:rsid w:val="00DB5BF8"/>
    <w:rsid w:val="00DB653F"/>
    <w:rsid w:val="00DB654B"/>
    <w:rsid w:val="00DB66E9"/>
    <w:rsid w:val="00DB68E2"/>
    <w:rsid w:val="00DB6ED8"/>
    <w:rsid w:val="00DB6F89"/>
    <w:rsid w:val="00DB70A2"/>
    <w:rsid w:val="00DB7457"/>
    <w:rsid w:val="00DB7BFF"/>
    <w:rsid w:val="00DC0140"/>
    <w:rsid w:val="00DC014D"/>
    <w:rsid w:val="00DC01B4"/>
    <w:rsid w:val="00DC01E2"/>
    <w:rsid w:val="00DC066C"/>
    <w:rsid w:val="00DC097C"/>
    <w:rsid w:val="00DC0B53"/>
    <w:rsid w:val="00DC0CC3"/>
    <w:rsid w:val="00DC12DF"/>
    <w:rsid w:val="00DC1301"/>
    <w:rsid w:val="00DC1327"/>
    <w:rsid w:val="00DC1350"/>
    <w:rsid w:val="00DC14F6"/>
    <w:rsid w:val="00DC1875"/>
    <w:rsid w:val="00DC2163"/>
    <w:rsid w:val="00DC2322"/>
    <w:rsid w:val="00DC24EE"/>
    <w:rsid w:val="00DC2D45"/>
    <w:rsid w:val="00DC31CC"/>
    <w:rsid w:val="00DC3237"/>
    <w:rsid w:val="00DC3368"/>
    <w:rsid w:val="00DC367A"/>
    <w:rsid w:val="00DC36F3"/>
    <w:rsid w:val="00DC3AFF"/>
    <w:rsid w:val="00DC3E87"/>
    <w:rsid w:val="00DC40C6"/>
    <w:rsid w:val="00DC41A4"/>
    <w:rsid w:val="00DC43B6"/>
    <w:rsid w:val="00DC4C33"/>
    <w:rsid w:val="00DC4C8F"/>
    <w:rsid w:val="00DC50F7"/>
    <w:rsid w:val="00DC52CD"/>
    <w:rsid w:val="00DC5445"/>
    <w:rsid w:val="00DC5672"/>
    <w:rsid w:val="00DC5726"/>
    <w:rsid w:val="00DC5839"/>
    <w:rsid w:val="00DC588B"/>
    <w:rsid w:val="00DC5931"/>
    <w:rsid w:val="00DC60A2"/>
    <w:rsid w:val="00DC6600"/>
    <w:rsid w:val="00DC67BD"/>
    <w:rsid w:val="00DC6924"/>
    <w:rsid w:val="00DC69AA"/>
    <w:rsid w:val="00DC6D6C"/>
    <w:rsid w:val="00DC6FB5"/>
    <w:rsid w:val="00DC71F2"/>
    <w:rsid w:val="00DC7482"/>
    <w:rsid w:val="00DC7770"/>
    <w:rsid w:val="00DC78CC"/>
    <w:rsid w:val="00DC7E52"/>
    <w:rsid w:val="00DC7F8A"/>
    <w:rsid w:val="00DD0404"/>
    <w:rsid w:val="00DD0499"/>
    <w:rsid w:val="00DD12C5"/>
    <w:rsid w:val="00DD12CD"/>
    <w:rsid w:val="00DD13F1"/>
    <w:rsid w:val="00DD1587"/>
    <w:rsid w:val="00DD1999"/>
    <w:rsid w:val="00DD1AB2"/>
    <w:rsid w:val="00DD1CEB"/>
    <w:rsid w:val="00DD1ED6"/>
    <w:rsid w:val="00DD1EE7"/>
    <w:rsid w:val="00DD2025"/>
    <w:rsid w:val="00DD219C"/>
    <w:rsid w:val="00DD21F1"/>
    <w:rsid w:val="00DD22EA"/>
    <w:rsid w:val="00DD2380"/>
    <w:rsid w:val="00DD23A0"/>
    <w:rsid w:val="00DD36AD"/>
    <w:rsid w:val="00DD3B09"/>
    <w:rsid w:val="00DD3EF5"/>
    <w:rsid w:val="00DD4290"/>
    <w:rsid w:val="00DD45E6"/>
    <w:rsid w:val="00DD49BC"/>
    <w:rsid w:val="00DD4C7A"/>
    <w:rsid w:val="00DD4D7C"/>
    <w:rsid w:val="00DD53FA"/>
    <w:rsid w:val="00DD5875"/>
    <w:rsid w:val="00DD58C2"/>
    <w:rsid w:val="00DD5C91"/>
    <w:rsid w:val="00DD5F42"/>
    <w:rsid w:val="00DD617B"/>
    <w:rsid w:val="00DD6432"/>
    <w:rsid w:val="00DD6435"/>
    <w:rsid w:val="00DD6451"/>
    <w:rsid w:val="00DD69A2"/>
    <w:rsid w:val="00DD6A9E"/>
    <w:rsid w:val="00DD6D4E"/>
    <w:rsid w:val="00DD79A6"/>
    <w:rsid w:val="00DD7C9A"/>
    <w:rsid w:val="00DD7E3C"/>
    <w:rsid w:val="00DE0338"/>
    <w:rsid w:val="00DE0443"/>
    <w:rsid w:val="00DE04CA"/>
    <w:rsid w:val="00DE068C"/>
    <w:rsid w:val="00DE0815"/>
    <w:rsid w:val="00DE08F6"/>
    <w:rsid w:val="00DE0E59"/>
    <w:rsid w:val="00DE0F6C"/>
    <w:rsid w:val="00DE109B"/>
    <w:rsid w:val="00DE1280"/>
    <w:rsid w:val="00DE12F0"/>
    <w:rsid w:val="00DE15A8"/>
    <w:rsid w:val="00DE16D3"/>
    <w:rsid w:val="00DE19F9"/>
    <w:rsid w:val="00DE1C04"/>
    <w:rsid w:val="00DE219B"/>
    <w:rsid w:val="00DE21BC"/>
    <w:rsid w:val="00DE21FC"/>
    <w:rsid w:val="00DE222F"/>
    <w:rsid w:val="00DE3407"/>
    <w:rsid w:val="00DE34CE"/>
    <w:rsid w:val="00DE3979"/>
    <w:rsid w:val="00DE3C44"/>
    <w:rsid w:val="00DE417A"/>
    <w:rsid w:val="00DE41C8"/>
    <w:rsid w:val="00DE4201"/>
    <w:rsid w:val="00DE4439"/>
    <w:rsid w:val="00DE450A"/>
    <w:rsid w:val="00DE45DD"/>
    <w:rsid w:val="00DE4B78"/>
    <w:rsid w:val="00DE4C69"/>
    <w:rsid w:val="00DE4D6C"/>
    <w:rsid w:val="00DE52E3"/>
    <w:rsid w:val="00DE59FF"/>
    <w:rsid w:val="00DE5A5A"/>
    <w:rsid w:val="00DE5E5D"/>
    <w:rsid w:val="00DE6175"/>
    <w:rsid w:val="00DE61B1"/>
    <w:rsid w:val="00DE62F1"/>
    <w:rsid w:val="00DE664B"/>
    <w:rsid w:val="00DE6874"/>
    <w:rsid w:val="00DE6963"/>
    <w:rsid w:val="00DE6FC4"/>
    <w:rsid w:val="00DE70CB"/>
    <w:rsid w:val="00DE70E6"/>
    <w:rsid w:val="00DE71ED"/>
    <w:rsid w:val="00DE7492"/>
    <w:rsid w:val="00DE754D"/>
    <w:rsid w:val="00DE7947"/>
    <w:rsid w:val="00DE7AE6"/>
    <w:rsid w:val="00DE7C00"/>
    <w:rsid w:val="00DE7E30"/>
    <w:rsid w:val="00DE7E8E"/>
    <w:rsid w:val="00DF03E9"/>
    <w:rsid w:val="00DF03ED"/>
    <w:rsid w:val="00DF04EE"/>
    <w:rsid w:val="00DF06AC"/>
    <w:rsid w:val="00DF0B95"/>
    <w:rsid w:val="00DF0BD2"/>
    <w:rsid w:val="00DF0BF4"/>
    <w:rsid w:val="00DF0D89"/>
    <w:rsid w:val="00DF10B2"/>
    <w:rsid w:val="00DF10DA"/>
    <w:rsid w:val="00DF1353"/>
    <w:rsid w:val="00DF15C7"/>
    <w:rsid w:val="00DF179D"/>
    <w:rsid w:val="00DF1BE3"/>
    <w:rsid w:val="00DF1CA6"/>
    <w:rsid w:val="00DF1E9C"/>
    <w:rsid w:val="00DF1EC8"/>
    <w:rsid w:val="00DF1F4C"/>
    <w:rsid w:val="00DF2168"/>
    <w:rsid w:val="00DF2191"/>
    <w:rsid w:val="00DF22B7"/>
    <w:rsid w:val="00DF2560"/>
    <w:rsid w:val="00DF2705"/>
    <w:rsid w:val="00DF2B60"/>
    <w:rsid w:val="00DF2D2C"/>
    <w:rsid w:val="00DF2DCC"/>
    <w:rsid w:val="00DF3288"/>
    <w:rsid w:val="00DF3660"/>
    <w:rsid w:val="00DF37A7"/>
    <w:rsid w:val="00DF3C50"/>
    <w:rsid w:val="00DF4386"/>
    <w:rsid w:val="00DF4572"/>
    <w:rsid w:val="00DF4658"/>
    <w:rsid w:val="00DF491F"/>
    <w:rsid w:val="00DF5A1C"/>
    <w:rsid w:val="00DF5A22"/>
    <w:rsid w:val="00DF5C5B"/>
    <w:rsid w:val="00DF5D38"/>
    <w:rsid w:val="00DF5E88"/>
    <w:rsid w:val="00DF6001"/>
    <w:rsid w:val="00DF641B"/>
    <w:rsid w:val="00DF64A5"/>
    <w:rsid w:val="00DF6C8B"/>
    <w:rsid w:val="00DF6D27"/>
    <w:rsid w:val="00DF6F17"/>
    <w:rsid w:val="00DF6F28"/>
    <w:rsid w:val="00DF78FA"/>
    <w:rsid w:val="00DF7AE1"/>
    <w:rsid w:val="00DF7D2F"/>
    <w:rsid w:val="00DF7E21"/>
    <w:rsid w:val="00DF7F3D"/>
    <w:rsid w:val="00E00186"/>
    <w:rsid w:val="00E002F1"/>
    <w:rsid w:val="00E0062F"/>
    <w:rsid w:val="00E00774"/>
    <w:rsid w:val="00E0082C"/>
    <w:rsid w:val="00E00B5D"/>
    <w:rsid w:val="00E01301"/>
    <w:rsid w:val="00E019F0"/>
    <w:rsid w:val="00E01D28"/>
    <w:rsid w:val="00E01DAA"/>
    <w:rsid w:val="00E01E14"/>
    <w:rsid w:val="00E023A4"/>
    <w:rsid w:val="00E023E5"/>
    <w:rsid w:val="00E02432"/>
    <w:rsid w:val="00E02749"/>
    <w:rsid w:val="00E02B20"/>
    <w:rsid w:val="00E03580"/>
    <w:rsid w:val="00E03D1A"/>
    <w:rsid w:val="00E03F2A"/>
    <w:rsid w:val="00E04022"/>
    <w:rsid w:val="00E04DC9"/>
    <w:rsid w:val="00E04FF2"/>
    <w:rsid w:val="00E053DC"/>
    <w:rsid w:val="00E057DD"/>
    <w:rsid w:val="00E05871"/>
    <w:rsid w:val="00E05900"/>
    <w:rsid w:val="00E05BB5"/>
    <w:rsid w:val="00E05EA7"/>
    <w:rsid w:val="00E06400"/>
    <w:rsid w:val="00E06408"/>
    <w:rsid w:val="00E06528"/>
    <w:rsid w:val="00E066DB"/>
    <w:rsid w:val="00E0680B"/>
    <w:rsid w:val="00E06A7D"/>
    <w:rsid w:val="00E06F72"/>
    <w:rsid w:val="00E070BD"/>
    <w:rsid w:val="00E0728F"/>
    <w:rsid w:val="00E0749C"/>
    <w:rsid w:val="00E074A5"/>
    <w:rsid w:val="00E074B5"/>
    <w:rsid w:val="00E0752D"/>
    <w:rsid w:val="00E0755C"/>
    <w:rsid w:val="00E07679"/>
    <w:rsid w:val="00E0798B"/>
    <w:rsid w:val="00E07EA9"/>
    <w:rsid w:val="00E10696"/>
    <w:rsid w:val="00E107FB"/>
    <w:rsid w:val="00E108F9"/>
    <w:rsid w:val="00E1095A"/>
    <w:rsid w:val="00E1099B"/>
    <w:rsid w:val="00E109F8"/>
    <w:rsid w:val="00E10BC3"/>
    <w:rsid w:val="00E11215"/>
    <w:rsid w:val="00E112CA"/>
    <w:rsid w:val="00E11355"/>
    <w:rsid w:val="00E11515"/>
    <w:rsid w:val="00E1152B"/>
    <w:rsid w:val="00E118EB"/>
    <w:rsid w:val="00E11A03"/>
    <w:rsid w:val="00E11AD3"/>
    <w:rsid w:val="00E11FB6"/>
    <w:rsid w:val="00E120AA"/>
    <w:rsid w:val="00E12351"/>
    <w:rsid w:val="00E1266B"/>
    <w:rsid w:val="00E1293D"/>
    <w:rsid w:val="00E12990"/>
    <w:rsid w:val="00E12E7A"/>
    <w:rsid w:val="00E12FCB"/>
    <w:rsid w:val="00E1314C"/>
    <w:rsid w:val="00E13760"/>
    <w:rsid w:val="00E13B42"/>
    <w:rsid w:val="00E14751"/>
    <w:rsid w:val="00E1487F"/>
    <w:rsid w:val="00E148AF"/>
    <w:rsid w:val="00E14966"/>
    <w:rsid w:val="00E14A73"/>
    <w:rsid w:val="00E14A7E"/>
    <w:rsid w:val="00E1516D"/>
    <w:rsid w:val="00E151E1"/>
    <w:rsid w:val="00E15A20"/>
    <w:rsid w:val="00E15AB0"/>
    <w:rsid w:val="00E15DA4"/>
    <w:rsid w:val="00E16766"/>
    <w:rsid w:val="00E16E17"/>
    <w:rsid w:val="00E1752B"/>
    <w:rsid w:val="00E17619"/>
    <w:rsid w:val="00E17805"/>
    <w:rsid w:val="00E178BD"/>
    <w:rsid w:val="00E17B6F"/>
    <w:rsid w:val="00E17CAC"/>
    <w:rsid w:val="00E206E0"/>
    <w:rsid w:val="00E2077F"/>
    <w:rsid w:val="00E20987"/>
    <w:rsid w:val="00E209A6"/>
    <w:rsid w:val="00E209B0"/>
    <w:rsid w:val="00E20AD3"/>
    <w:rsid w:val="00E20B65"/>
    <w:rsid w:val="00E20E8C"/>
    <w:rsid w:val="00E20F79"/>
    <w:rsid w:val="00E21278"/>
    <w:rsid w:val="00E2150A"/>
    <w:rsid w:val="00E21810"/>
    <w:rsid w:val="00E218B2"/>
    <w:rsid w:val="00E218B5"/>
    <w:rsid w:val="00E21A10"/>
    <w:rsid w:val="00E21AF1"/>
    <w:rsid w:val="00E21CC8"/>
    <w:rsid w:val="00E22A84"/>
    <w:rsid w:val="00E22CCD"/>
    <w:rsid w:val="00E22D59"/>
    <w:rsid w:val="00E23296"/>
    <w:rsid w:val="00E239FC"/>
    <w:rsid w:val="00E23A11"/>
    <w:rsid w:val="00E23FB7"/>
    <w:rsid w:val="00E24A27"/>
    <w:rsid w:val="00E24A75"/>
    <w:rsid w:val="00E24B5C"/>
    <w:rsid w:val="00E24CA5"/>
    <w:rsid w:val="00E24DBD"/>
    <w:rsid w:val="00E25168"/>
    <w:rsid w:val="00E25795"/>
    <w:rsid w:val="00E25C72"/>
    <w:rsid w:val="00E25F89"/>
    <w:rsid w:val="00E26009"/>
    <w:rsid w:val="00E261FD"/>
    <w:rsid w:val="00E26387"/>
    <w:rsid w:val="00E26720"/>
    <w:rsid w:val="00E2689B"/>
    <w:rsid w:val="00E26ABF"/>
    <w:rsid w:val="00E26B28"/>
    <w:rsid w:val="00E26B6F"/>
    <w:rsid w:val="00E26D5F"/>
    <w:rsid w:val="00E26FFB"/>
    <w:rsid w:val="00E27019"/>
    <w:rsid w:val="00E272FF"/>
    <w:rsid w:val="00E274C4"/>
    <w:rsid w:val="00E27F84"/>
    <w:rsid w:val="00E305DA"/>
    <w:rsid w:val="00E3071C"/>
    <w:rsid w:val="00E307E7"/>
    <w:rsid w:val="00E30808"/>
    <w:rsid w:val="00E3099E"/>
    <w:rsid w:val="00E30F0C"/>
    <w:rsid w:val="00E3117A"/>
    <w:rsid w:val="00E311C3"/>
    <w:rsid w:val="00E311DF"/>
    <w:rsid w:val="00E314BB"/>
    <w:rsid w:val="00E317A0"/>
    <w:rsid w:val="00E3185D"/>
    <w:rsid w:val="00E32087"/>
    <w:rsid w:val="00E3211E"/>
    <w:rsid w:val="00E32204"/>
    <w:rsid w:val="00E3257B"/>
    <w:rsid w:val="00E329A8"/>
    <w:rsid w:val="00E32C70"/>
    <w:rsid w:val="00E32D62"/>
    <w:rsid w:val="00E3305D"/>
    <w:rsid w:val="00E33601"/>
    <w:rsid w:val="00E33685"/>
    <w:rsid w:val="00E3378E"/>
    <w:rsid w:val="00E339DC"/>
    <w:rsid w:val="00E33D59"/>
    <w:rsid w:val="00E33DF0"/>
    <w:rsid w:val="00E33E15"/>
    <w:rsid w:val="00E345EC"/>
    <w:rsid w:val="00E34B58"/>
    <w:rsid w:val="00E34D03"/>
    <w:rsid w:val="00E353A4"/>
    <w:rsid w:val="00E35675"/>
    <w:rsid w:val="00E35C2F"/>
    <w:rsid w:val="00E35F70"/>
    <w:rsid w:val="00E361B8"/>
    <w:rsid w:val="00E3639A"/>
    <w:rsid w:val="00E3671A"/>
    <w:rsid w:val="00E36965"/>
    <w:rsid w:val="00E36A1B"/>
    <w:rsid w:val="00E36B92"/>
    <w:rsid w:val="00E36CD7"/>
    <w:rsid w:val="00E37502"/>
    <w:rsid w:val="00E37DDE"/>
    <w:rsid w:val="00E40358"/>
    <w:rsid w:val="00E40465"/>
    <w:rsid w:val="00E404DB"/>
    <w:rsid w:val="00E406D8"/>
    <w:rsid w:val="00E40949"/>
    <w:rsid w:val="00E40C38"/>
    <w:rsid w:val="00E40D0D"/>
    <w:rsid w:val="00E41F45"/>
    <w:rsid w:val="00E42120"/>
    <w:rsid w:val="00E42428"/>
    <w:rsid w:val="00E424AB"/>
    <w:rsid w:val="00E42550"/>
    <w:rsid w:val="00E42740"/>
    <w:rsid w:val="00E429ED"/>
    <w:rsid w:val="00E430EB"/>
    <w:rsid w:val="00E435A5"/>
    <w:rsid w:val="00E435B4"/>
    <w:rsid w:val="00E43629"/>
    <w:rsid w:val="00E43998"/>
    <w:rsid w:val="00E43F37"/>
    <w:rsid w:val="00E43FC8"/>
    <w:rsid w:val="00E441E6"/>
    <w:rsid w:val="00E4420B"/>
    <w:rsid w:val="00E44B44"/>
    <w:rsid w:val="00E450ED"/>
    <w:rsid w:val="00E451FA"/>
    <w:rsid w:val="00E452F5"/>
    <w:rsid w:val="00E45496"/>
    <w:rsid w:val="00E4584F"/>
    <w:rsid w:val="00E45BE6"/>
    <w:rsid w:val="00E45E46"/>
    <w:rsid w:val="00E460BD"/>
    <w:rsid w:val="00E461E2"/>
    <w:rsid w:val="00E464C6"/>
    <w:rsid w:val="00E46C47"/>
    <w:rsid w:val="00E4721C"/>
    <w:rsid w:val="00E475B0"/>
    <w:rsid w:val="00E4765D"/>
    <w:rsid w:val="00E476F3"/>
    <w:rsid w:val="00E47836"/>
    <w:rsid w:val="00E4791B"/>
    <w:rsid w:val="00E47E31"/>
    <w:rsid w:val="00E47EBE"/>
    <w:rsid w:val="00E504C8"/>
    <w:rsid w:val="00E50A11"/>
    <w:rsid w:val="00E50AC6"/>
    <w:rsid w:val="00E5108D"/>
    <w:rsid w:val="00E51665"/>
    <w:rsid w:val="00E516A1"/>
    <w:rsid w:val="00E5189A"/>
    <w:rsid w:val="00E51C5C"/>
    <w:rsid w:val="00E51DDD"/>
    <w:rsid w:val="00E51FDD"/>
    <w:rsid w:val="00E52028"/>
    <w:rsid w:val="00E52341"/>
    <w:rsid w:val="00E523C6"/>
    <w:rsid w:val="00E52435"/>
    <w:rsid w:val="00E5266B"/>
    <w:rsid w:val="00E526FB"/>
    <w:rsid w:val="00E52904"/>
    <w:rsid w:val="00E52C47"/>
    <w:rsid w:val="00E53122"/>
    <w:rsid w:val="00E532B0"/>
    <w:rsid w:val="00E5351B"/>
    <w:rsid w:val="00E535C0"/>
    <w:rsid w:val="00E536D3"/>
    <w:rsid w:val="00E53FA9"/>
    <w:rsid w:val="00E54003"/>
    <w:rsid w:val="00E5414C"/>
    <w:rsid w:val="00E54716"/>
    <w:rsid w:val="00E547B3"/>
    <w:rsid w:val="00E547B7"/>
    <w:rsid w:val="00E54EB7"/>
    <w:rsid w:val="00E54F58"/>
    <w:rsid w:val="00E54FB7"/>
    <w:rsid w:val="00E55506"/>
    <w:rsid w:val="00E5556C"/>
    <w:rsid w:val="00E55823"/>
    <w:rsid w:val="00E55842"/>
    <w:rsid w:val="00E5584F"/>
    <w:rsid w:val="00E55A6A"/>
    <w:rsid w:val="00E55E10"/>
    <w:rsid w:val="00E55EB1"/>
    <w:rsid w:val="00E56101"/>
    <w:rsid w:val="00E56992"/>
    <w:rsid w:val="00E57050"/>
    <w:rsid w:val="00E57259"/>
    <w:rsid w:val="00E5733D"/>
    <w:rsid w:val="00E57613"/>
    <w:rsid w:val="00E57AD1"/>
    <w:rsid w:val="00E57BCE"/>
    <w:rsid w:val="00E57EAC"/>
    <w:rsid w:val="00E60186"/>
    <w:rsid w:val="00E601C1"/>
    <w:rsid w:val="00E603CF"/>
    <w:rsid w:val="00E604EF"/>
    <w:rsid w:val="00E60733"/>
    <w:rsid w:val="00E607AC"/>
    <w:rsid w:val="00E60852"/>
    <w:rsid w:val="00E60A76"/>
    <w:rsid w:val="00E611A0"/>
    <w:rsid w:val="00E61342"/>
    <w:rsid w:val="00E61AC2"/>
    <w:rsid w:val="00E61CC0"/>
    <w:rsid w:val="00E62207"/>
    <w:rsid w:val="00E6277B"/>
    <w:rsid w:val="00E62A0F"/>
    <w:rsid w:val="00E62B19"/>
    <w:rsid w:val="00E62C58"/>
    <w:rsid w:val="00E62E5D"/>
    <w:rsid w:val="00E62FA4"/>
    <w:rsid w:val="00E631A7"/>
    <w:rsid w:val="00E6383B"/>
    <w:rsid w:val="00E63A58"/>
    <w:rsid w:val="00E63F9F"/>
    <w:rsid w:val="00E64136"/>
    <w:rsid w:val="00E642F7"/>
    <w:rsid w:val="00E64424"/>
    <w:rsid w:val="00E64C99"/>
    <w:rsid w:val="00E64CD3"/>
    <w:rsid w:val="00E64DF8"/>
    <w:rsid w:val="00E64E8F"/>
    <w:rsid w:val="00E64EFD"/>
    <w:rsid w:val="00E6579C"/>
    <w:rsid w:val="00E66025"/>
    <w:rsid w:val="00E66248"/>
    <w:rsid w:val="00E66395"/>
    <w:rsid w:val="00E6670A"/>
    <w:rsid w:val="00E66945"/>
    <w:rsid w:val="00E66AA6"/>
    <w:rsid w:val="00E66B2A"/>
    <w:rsid w:val="00E671C9"/>
    <w:rsid w:val="00E673AD"/>
    <w:rsid w:val="00E6743F"/>
    <w:rsid w:val="00E6758E"/>
    <w:rsid w:val="00E675A2"/>
    <w:rsid w:val="00E675F9"/>
    <w:rsid w:val="00E67A55"/>
    <w:rsid w:val="00E67B69"/>
    <w:rsid w:val="00E67E23"/>
    <w:rsid w:val="00E70016"/>
    <w:rsid w:val="00E7005F"/>
    <w:rsid w:val="00E703D6"/>
    <w:rsid w:val="00E703DA"/>
    <w:rsid w:val="00E704ED"/>
    <w:rsid w:val="00E70658"/>
    <w:rsid w:val="00E70954"/>
    <w:rsid w:val="00E70979"/>
    <w:rsid w:val="00E70BC7"/>
    <w:rsid w:val="00E70E6A"/>
    <w:rsid w:val="00E70F07"/>
    <w:rsid w:val="00E70F55"/>
    <w:rsid w:val="00E70FBC"/>
    <w:rsid w:val="00E7127C"/>
    <w:rsid w:val="00E713B9"/>
    <w:rsid w:val="00E7203A"/>
    <w:rsid w:val="00E72133"/>
    <w:rsid w:val="00E723A2"/>
    <w:rsid w:val="00E724A3"/>
    <w:rsid w:val="00E72574"/>
    <w:rsid w:val="00E727EE"/>
    <w:rsid w:val="00E728BE"/>
    <w:rsid w:val="00E72BDF"/>
    <w:rsid w:val="00E72C01"/>
    <w:rsid w:val="00E73691"/>
    <w:rsid w:val="00E737DE"/>
    <w:rsid w:val="00E73BD9"/>
    <w:rsid w:val="00E73C63"/>
    <w:rsid w:val="00E740F8"/>
    <w:rsid w:val="00E741AC"/>
    <w:rsid w:val="00E74310"/>
    <w:rsid w:val="00E746BA"/>
    <w:rsid w:val="00E747AA"/>
    <w:rsid w:val="00E74B00"/>
    <w:rsid w:val="00E74BA7"/>
    <w:rsid w:val="00E74F75"/>
    <w:rsid w:val="00E75174"/>
    <w:rsid w:val="00E755B8"/>
    <w:rsid w:val="00E75EBA"/>
    <w:rsid w:val="00E761D5"/>
    <w:rsid w:val="00E76388"/>
    <w:rsid w:val="00E763B4"/>
    <w:rsid w:val="00E76D80"/>
    <w:rsid w:val="00E77104"/>
    <w:rsid w:val="00E772C4"/>
    <w:rsid w:val="00E77530"/>
    <w:rsid w:val="00E7756E"/>
    <w:rsid w:val="00E77848"/>
    <w:rsid w:val="00E779B3"/>
    <w:rsid w:val="00E77CF0"/>
    <w:rsid w:val="00E77DAB"/>
    <w:rsid w:val="00E77E38"/>
    <w:rsid w:val="00E80047"/>
    <w:rsid w:val="00E801DD"/>
    <w:rsid w:val="00E8031D"/>
    <w:rsid w:val="00E804D2"/>
    <w:rsid w:val="00E80514"/>
    <w:rsid w:val="00E80E5B"/>
    <w:rsid w:val="00E80F44"/>
    <w:rsid w:val="00E80F9E"/>
    <w:rsid w:val="00E81350"/>
    <w:rsid w:val="00E815A0"/>
    <w:rsid w:val="00E816C5"/>
    <w:rsid w:val="00E81869"/>
    <w:rsid w:val="00E81A4D"/>
    <w:rsid w:val="00E81CA5"/>
    <w:rsid w:val="00E81CE0"/>
    <w:rsid w:val="00E81CFC"/>
    <w:rsid w:val="00E81D4B"/>
    <w:rsid w:val="00E81E27"/>
    <w:rsid w:val="00E81E7C"/>
    <w:rsid w:val="00E81EFB"/>
    <w:rsid w:val="00E81F5C"/>
    <w:rsid w:val="00E81FC8"/>
    <w:rsid w:val="00E82087"/>
    <w:rsid w:val="00E8224D"/>
    <w:rsid w:val="00E82391"/>
    <w:rsid w:val="00E823B0"/>
    <w:rsid w:val="00E827A9"/>
    <w:rsid w:val="00E8289B"/>
    <w:rsid w:val="00E82A5F"/>
    <w:rsid w:val="00E83719"/>
    <w:rsid w:val="00E838AF"/>
    <w:rsid w:val="00E83CF7"/>
    <w:rsid w:val="00E844D8"/>
    <w:rsid w:val="00E845CA"/>
    <w:rsid w:val="00E84DB3"/>
    <w:rsid w:val="00E84F54"/>
    <w:rsid w:val="00E8509F"/>
    <w:rsid w:val="00E8519F"/>
    <w:rsid w:val="00E85284"/>
    <w:rsid w:val="00E85387"/>
    <w:rsid w:val="00E85426"/>
    <w:rsid w:val="00E85B6D"/>
    <w:rsid w:val="00E85CC3"/>
    <w:rsid w:val="00E85D03"/>
    <w:rsid w:val="00E85DEF"/>
    <w:rsid w:val="00E86027"/>
    <w:rsid w:val="00E8644A"/>
    <w:rsid w:val="00E86885"/>
    <w:rsid w:val="00E86AE9"/>
    <w:rsid w:val="00E870A9"/>
    <w:rsid w:val="00E870C8"/>
    <w:rsid w:val="00E87191"/>
    <w:rsid w:val="00E87559"/>
    <w:rsid w:val="00E875F0"/>
    <w:rsid w:val="00E879E1"/>
    <w:rsid w:val="00E87D2A"/>
    <w:rsid w:val="00E87F32"/>
    <w:rsid w:val="00E900C6"/>
    <w:rsid w:val="00E90279"/>
    <w:rsid w:val="00E90635"/>
    <w:rsid w:val="00E90708"/>
    <w:rsid w:val="00E90843"/>
    <w:rsid w:val="00E909A1"/>
    <w:rsid w:val="00E90BFF"/>
    <w:rsid w:val="00E912C1"/>
    <w:rsid w:val="00E91347"/>
    <w:rsid w:val="00E91F04"/>
    <w:rsid w:val="00E91F35"/>
    <w:rsid w:val="00E92215"/>
    <w:rsid w:val="00E92527"/>
    <w:rsid w:val="00E9259E"/>
    <w:rsid w:val="00E92F39"/>
    <w:rsid w:val="00E936AB"/>
    <w:rsid w:val="00E938EE"/>
    <w:rsid w:val="00E93DC3"/>
    <w:rsid w:val="00E94041"/>
    <w:rsid w:val="00E942E5"/>
    <w:rsid w:val="00E9431B"/>
    <w:rsid w:val="00E94747"/>
    <w:rsid w:val="00E94DAB"/>
    <w:rsid w:val="00E955C8"/>
    <w:rsid w:val="00E95634"/>
    <w:rsid w:val="00E959CC"/>
    <w:rsid w:val="00E95AD5"/>
    <w:rsid w:val="00E95BA6"/>
    <w:rsid w:val="00E95FE3"/>
    <w:rsid w:val="00E96108"/>
    <w:rsid w:val="00E96983"/>
    <w:rsid w:val="00E969F6"/>
    <w:rsid w:val="00E96B0E"/>
    <w:rsid w:val="00E96B98"/>
    <w:rsid w:val="00E96BEA"/>
    <w:rsid w:val="00E96E0D"/>
    <w:rsid w:val="00E971E9"/>
    <w:rsid w:val="00E9735D"/>
    <w:rsid w:val="00E97406"/>
    <w:rsid w:val="00E9757F"/>
    <w:rsid w:val="00E97648"/>
    <w:rsid w:val="00E976DE"/>
    <w:rsid w:val="00E97721"/>
    <w:rsid w:val="00E97B03"/>
    <w:rsid w:val="00E97F02"/>
    <w:rsid w:val="00EA0248"/>
    <w:rsid w:val="00EA0528"/>
    <w:rsid w:val="00EA07BD"/>
    <w:rsid w:val="00EA07E9"/>
    <w:rsid w:val="00EA0968"/>
    <w:rsid w:val="00EA0E4A"/>
    <w:rsid w:val="00EA124B"/>
    <w:rsid w:val="00EA1379"/>
    <w:rsid w:val="00EA175B"/>
    <w:rsid w:val="00EA1766"/>
    <w:rsid w:val="00EA19E3"/>
    <w:rsid w:val="00EA1A54"/>
    <w:rsid w:val="00EA1BB7"/>
    <w:rsid w:val="00EA2226"/>
    <w:rsid w:val="00EA2483"/>
    <w:rsid w:val="00EA2501"/>
    <w:rsid w:val="00EA26FC"/>
    <w:rsid w:val="00EA2765"/>
    <w:rsid w:val="00EA2F47"/>
    <w:rsid w:val="00EA306D"/>
    <w:rsid w:val="00EA307E"/>
    <w:rsid w:val="00EA3499"/>
    <w:rsid w:val="00EA3B5A"/>
    <w:rsid w:val="00EA410E"/>
    <w:rsid w:val="00EA415C"/>
    <w:rsid w:val="00EA41C0"/>
    <w:rsid w:val="00EA4B48"/>
    <w:rsid w:val="00EA4B88"/>
    <w:rsid w:val="00EA4FD1"/>
    <w:rsid w:val="00EA53C2"/>
    <w:rsid w:val="00EA5695"/>
    <w:rsid w:val="00EA5A2B"/>
    <w:rsid w:val="00EA5A47"/>
    <w:rsid w:val="00EA5B0A"/>
    <w:rsid w:val="00EA5B19"/>
    <w:rsid w:val="00EA5B4B"/>
    <w:rsid w:val="00EA5C1D"/>
    <w:rsid w:val="00EA5C61"/>
    <w:rsid w:val="00EA5F4D"/>
    <w:rsid w:val="00EA6185"/>
    <w:rsid w:val="00EA62FF"/>
    <w:rsid w:val="00EA65AD"/>
    <w:rsid w:val="00EA66D9"/>
    <w:rsid w:val="00EA6BE0"/>
    <w:rsid w:val="00EA6C1C"/>
    <w:rsid w:val="00EA73EB"/>
    <w:rsid w:val="00EA791C"/>
    <w:rsid w:val="00EA7993"/>
    <w:rsid w:val="00EA7D9E"/>
    <w:rsid w:val="00EA7FCF"/>
    <w:rsid w:val="00EB0430"/>
    <w:rsid w:val="00EB0497"/>
    <w:rsid w:val="00EB0CA3"/>
    <w:rsid w:val="00EB0D94"/>
    <w:rsid w:val="00EB0F39"/>
    <w:rsid w:val="00EB104F"/>
    <w:rsid w:val="00EB1321"/>
    <w:rsid w:val="00EB13C1"/>
    <w:rsid w:val="00EB140F"/>
    <w:rsid w:val="00EB1509"/>
    <w:rsid w:val="00EB178C"/>
    <w:rsid w:val="00EB185A"/>
    <w:rsid w:val="00EB1B27"/>
    <w:rsid w:val="00EB1DA8"/>
    <w:rsid w:val="00EB2234"/>
    <w:rsid w:val="00EB2898"/>
    <w:rsid w:val="00EB28C3"/>
    <w:rsid w:val="00EB29E5"/>
    <w:rsid w:val="00EB2D2E"/>
    <w:rsid w:val="00EB3132"/>
    <w:rsid w:val="00EB334A"/>
    <w:rsid w:val="00EB3B07"/>
    <w:rsid w:val="00EB3DE1"/>
    <w:rsid w:val="00EB415A"/>
    <w:rsid w:val="00EB4275"/>
    <w:rsid w:val="00EB4276"/>
    <w:rsid w:val="00EB4AD1"/>
    <w:rsid w:val="00EB4B75"/>
    <w:rsid w:val="00EB4B91"/>
    <w:rsid w:val="00EB4C88"/>
    <w:rsid w:val="00EB4C9F"/>
    <w:rsid w:val="00EB4CFF"/>
    <w:rsid w:val="00EB4E70"/>
    <w:rsid w:val="00EB5189"/>
    <w:rsid w:val="00EB53A6"/>
    <w:rsid w:val="00EB53E1"/>
    <w:rsid w:val="00EB5476"/>
    <w:rsid w:val="00EB54DD"/>
    <w:rsid w:val="00EB5A68"/>
    <w:rsid w:val="00EB5C52"/>
    <w:rsid w:val="00EB5FB6"/>
    <w:rsid w:val="00EB5FF6"/>
    <w:rsid w:val="00EB622C"/>
    <w:rsid w:val="00EB6895"/>
    <w:rsid w:val="00EB70B0"/>
    <w:rsid w:val="00EB74F4"/>
    <w:rsid w:val="00EB7633"/>
    <w:rsid w:val="00EB7668"/>
    <w:rsid w:val="00EB7736"/>
    <w:rsid w:val="00EB7808"/>
    <w:rsid w:val="00EB799C"/>
    <w:rsid w:val="00EB79E5"/>
    <w:rsid w:val="00EB7E0D"/>
    <w:rsid w:val="00EC0396"/>
    <w:rsid w:val="00EC0A53"/>
    <w:rsid w:val="00EC0B73"/>
    <w:rsid w:val="00EC0D2A"/>
    <w:rsid w:val="00EC0EC9"/>
    <w:rsid w:val="00EC1293"/>
    <w:rsid w:val="00EC198A"/>
    <w:rsid w:val="00EC1B52"/>
    <w:rsid w:val="00EC1DCD"/>
    <w:rsid w:val="00EC27F2"/>
    <w:rsid w:val="00EC2BF5"/>
    <w:rsid w:val="00EC2E2D"/>
    <w:rsid w:val="00EC304A"/>
    <w:rsid w:val="00EC34DE"/>
    <w:rsid w:val="00EC363A"/>
    <w:rsid w:val="00EC3800"/>
    <w:rsid w:val="00EC3E86"/>
    <w:rsid w:val="00EC4064"/>
    <w:rsid w:val="00EC42EC"/>
    <w:rsid w:val="00EC462B"/>
    <w:rsid w:val="00EC4723"/>
    <w:rsid w:val="00EC4C45"/>
    <w:rsid w:val="00EC4C47"/>
    <w:rsid w:val="00EC56E0"/>
    <w:rsid w:val="00EC581B"/>
    <w:rsid w:val="00EC5C55"/>
    <w:rsid w:val="00EC6031"/>
    <w:rsid w:val="00EC6057"/>
    <w:rsid w:val="00EC6847"/>
    <w:rsid w:val="00EC6EB4"/>
    <w:rsid w:val="00EC6F16"/>
    <w:rsid w:val="00EC73A8"/>
    <w:rsid w:val="00EC77C9"/>
    <w:rsid w:val="00EC7DB6"/>
    <w:rsid w:val="00EC7E14"/>
    <w:rsid w:val="00EC7E63"/>
    <w:rsid w:val="00ED008E"/>
    <w:rsid w:val="00ED01AE"/>
    <w:rsid w:val="00ED027C"/>
    <w:rsid w:val="00ED0330"/>
    <w:rsid w:val="00ED0383"/>
    <w:rsid w:val="00ED058D"/>
    <w:rsid w:val="00ED0D25"/>
    <w:rsid w:val="00ED162F"/>
    <w:rsid w:val="00ED26C4"/>
    <w:rsid w:val="00ED2AE0"/>
    <w:rsid w:val="00ED2CD9"/>
    <w:rsid w:val="00ED2E52"/>
    <w:rsid w:val="00ED2E86"/>
    <w:rsid w:val="00ED3024"/>
    <w:rsid w:val="00ED30C9"/>
    <w:rsid w:val="00ED31DB"/>
    <w:rsid w:val="00ED3451"/>
    <w:rsid w:val="00ED346E"/>
    <w:rsid w:val="00ED3C23"/>
    <w:rsid w:val="00ED3E89"/>
    <w:rsid w:val="00ED3EE6"/>
    <w:rsid w:val="00ED49B0"/>
    <w:rsid w:val="00ED49CE"/>
    <w:rsid w:val="00ED4B30"/>
    <w:rsid w:val="00ED4FB8"/>
    <w:rsid w:val="00ED5634"/>
    <w:rsid w:val="00ED57E4"/>
    <w:rsid w:val="00ED5D0D"/>
    <w:rsid w:val="00ED5FE4"/>
    <w:rsid w:val="00ED62C9"/>
    <w:rsid w:val="00ED630C"/>
    <w:rsid w:val="00ED66A0"/>
    <w:rsid w:val="00ED6FAD"/>
    <w:rsid w:val="00ED71C5"/>
    <w:rsid w:val="00ED71E0"/>
    <w:rsid w:val="00ED7826"/>
    <w:rsid w:val="00ED7E21"/>
    <w:rsid w:val="00ED7F82"/>
    <w:rsid w:val="00EE020E"/>
    <w:rsid w:val="00EE095D"/>
    <w:rsid w:val="00EE0E99"/>
    <w:rsid w:val="00EE1244"/>
    <w:rsid w:val="00EE1543"/>
    <w:rsid w:val="00EE16FA"/>
    <w:rsid w:val="00EE18B9"/>
    <w:rsid w:val="00EE2314"/>
    <w:rsid w:val="00EE25BE"/>
    <w:rsid w:val="00EE2714"/>
    <w:rsid w:val="00EE2734"/>
    <w:rsid w:val="00EE2BAE"/>
    <w:rsid w:val="00EE32CE"/>
    <w:rsid w:val="00EE3760"/>
    <w:rsid w:val="00EE3B17"/>
    <w:rsid w:val="00EE3C42"/>
    <w:rsid w:val="00EE3D4F"/>
    <w:rsid w:val="00EE3FC0"/>
    <w:rsid w:val="00EE4253"/>
    <w:rsid w:val="00EE4471"/>
    <w:rsid w:val="00EE4568"/>
    <w:rsid w:val="00EE4575"/>
    <w:rsid w:val="00EE45AE"/>
    <w:rsid w:val="00EE46EF"/>
    <w:rsid w:val="00EE47CB"/>
    <w:rsid w:val="00EE52C8"/>
    <w:rsid w:val="00EE534D"/>
    <w:rsid w:val="00EE5560"/>
    <w:rsid w:val="00EE565E"/>
    <w:rsid w:val="00EE582A"/>
    <w:rsid w:val="00EE596F"/>
    <w:rsid w:val="00EE5AD0"/>
    <w:rsid w:val="00EE5F76"/>
    <w:rsid w:val="00EE60A8"/>
    <w:rsid w:val="00EE6478"/>
    <w:rsid w:val="00EE64D7"/>
    <w:rsid w:val="00EE691C"/>
    <w:rsid w:val="00EE6ABC"/>
    <w:rsid w:val="00EE6D39"/>
    <w:rsid w:val="00EE6DF7"/>
    <w:rsid w:val="00EE6F1E"/>
    <w:rsid w:val="00EE75A1"/>
    <w:rsid w:val="00EE7D82"/>
    <w:rsid w:val="00EF0064"/>
    <w:rsid w:val="00EF0348"/>
    <w:rsid w:val="00EF0374"/>
    <w:rsid w:val="00EF0416"/>
    <w:rsid w:val="00EF050E"/>
    <w:rsid w:val="00EF1276"/>
    <w:rsid w:val="00EF1AFD"/>
    <w:rsid w:val="00EF1B95"/>
    <w:rsid w:val="00EF1BFD"/>
    <w:rsid w:val="00EF1F9C"/>
    <w:rsid w:val="00EF21E0"/>
    <w:rsid w:val="00EF25C1"/>
    <w:rsid w:val="00EF26D6"/>
    <w:rsid w:val="00EF2802"/>
    <w:rsid w:val="00EF281C"/>
    <w:rsid w:val="00EF2E05"/>
    <w:rsid w:val="00EF31C3"/>
    <w:rsid w:val="00EF320C"/>
    <w:rsid w:val="00EF3288"/>
    <w:rsid w:val="00EF346C"/>
    <w:rsid w:val="00EF3CCD"/>
    <w:rsid w:val="00EF408C"/>
    <w:rsid w:val="00EF4366"/>
    <w:rsid w:val="00EF44AA"/>
    <w:rsid w:val="00EF4559"/>
    <w:rsid w:val="00EF46C8"/>
    <w:rsid w:val="00EF4907"/>
    <w:rsid w:val="00EF4C04"/>
    <w:rsid w:val="00EF4CD6"/>
    <w:rsid w:val="00EF53F2"/>
    <w:rsid w:val="00EF55A0"/>
    <w:rsid w:val="00EF5644"/>
    <w:rsid w:val="00EF5786"/>
    <w:rsid w:val="00EF5A7D"/>
    <w:rsid w:val="00EF5E8C"/>
    <w:rsid w:val="00EF63D1"/>
    <w:rsid w:val="00EF6448"/>
    <w:rsid w:val="00EF6513"/>
    <w:rsid w:val="00EF65E1"/>
    <w:rsid w:val="00EF6683"/>
    <w:rsid w:val="00EF6CAC"/>
    <w:rsid w:val="00EF6EFD"/>
    <w:rsid w:val="00EF6F73"/>
    <w:rsid w:val="00EF7002"/>
    <w:rsid w:val="00EF712D"/>
    <w:rsid w:val="00EF7179"/>
    <w:rsid w:val="00EF769B"/>
    <w:rsid w:val="00EF7926"/>
    <w:rsid w:val="00EF7AE9"/>
    <w:rsid w:val="00F001FA"/>
    <w:rsid w:val="00F005DB"/>
    <w:rsid w:val="00F008A5"/>
    <w:rsid w:val="00F00D73"/>
    <w:rsid w:val="00F00E86"/>
    <w:rsid w:val="00F013C9"/>
    <w:rsid w:val="00F015EB"/>
    <w:rsid w:val="00F01CEB"/>
    <w:rsid w:val="00F021D3"/>
    <w:rsid w:val="00F02651"/>
    <w:rsid w:val="00F027BA"/>
    <w:rsid w:val="00F029D8"/>
    <w:rsid w:val="00F02D68"/>
    <w:rsid w:val="00F0356E"/>
    <w:rsid w:val="00F036BF"/>
    <w:rsid w:val="00F03A0B"/>
    <w:rsid w:val="00F03E79"/>
    <w:rsid w:val="00F03EE1"/>
    <w:rsid w:val="00F03FDA"/>
    <w:rsid w:val="00F042F6"/>
    <w:rsid w:val="00F043C4"/>
    <w:rsid w:val="00F049F2"/>
    <w:rsid w:val="00F04B48"/>
    <w:rsid w:val="00F04CB4"/>
    <w:rsid w:val="00F04EC7"/>
    <w:rsid w:val="00F05175"/>
    <w:rsid w:val="00F053DF"/>
    <w:rsid w:val="00F05492"/>
    <w:rsid w:val="00F05617"/>
    <w:rsid w:val="00F05B5E"/>
    <w:rsid w:val="00F05BFB"/>
    <w:rsid w:val="00F05C2C"/>
    <w:rsid w:val="00F05D41"/>
    <w:rsid w:val="00F0628D"/>
    <w:rsid w:val="00F06374"/>
    <w:rsid w:val="00F064FE"/>
    <w:rsid w:val="00F0661B"/>
    <w:rsid w:val="00F06651"/>
    <w:rsid w:val="00F06702"/>
    <w:rsid w:val="00F06787"/>
    <w:rsid w:val="00F069CA"/>
    <w:rsid w:val="00F06A69"/>
    <w:rsid w:val="00F07027"/>
    <w:rsid w:val="00F079C6"/>
    <w:rsid w:val="00F07AE3"/>
    <w:rsid w:val="00F07CD7"/>
    <w:rsid w:val="00F07DE6"/>
    <w:rsid w:val="00F10382"/>
    <w:rsid w:val="00F1056C"/>
    <w:rsid w:val="00F107F1"/>
    <w:rsid w:val="00F109F6"/>
    <w:rsid w:val="00F10B3D"/>
    <w:rsid w:val="00F10FC1"/>
    <w:rsid w:val="00F10FD9"/>
    <w:rsid w:val="00F112FD"/>
    <w:rsid w:val="00F114DD"/>
    <w:rsid w:val="00F1185D"/>
    <w:rsid w:val="00F119F7"/>
    <w:rsid w:val="00F11B49"/>
    <w:rsid w:val="00F1251A"/>
    <w:rsid w:val="00F125AC"/>
    <w:rsid w:val="00F12A22"/>
    <w:rsid w:val="00F12DA0"/>
    <w:rsid w:val="00F130CF"/>
    <w:rsid w:val="00F13320"/>
    <w:rsid w:val="00F133A1"/>
    <w:rsid w:val="00F13429"/>
    <w:rsid w:val="00F13867"/>
    <w:rsid w:val="00F138FF"/>
    <w:rsid w:val="00F13964"/>
    <w:rsid w:val="00F139E0"/>
    <w:rsid w:val="00F13CE9"/>
    <w:rsid w:val="00F13ECD"/>
    <w:rsid w:val="00F13F7F"/>
    <w:rsid w:val="00F1441E"/>
    <w:rsid w:val="00F145D9"/>
    <w:rsid w:val="00F14B0C"/>
    <w:rsid w:val="00F14C2C"/>
    <w:rsid w:val="00F14D13"/>
    <w:rsid w:val="00F15464"/>
    <w:rsid w:val="00F155CE"/>
    <w:rsid w:val="00F156E0"/>
    <w:rsid w:val="00F15AD4"/>
    <w:rsid w:val="00F15FEF"/>
    <w:rsid w:val="00F16750"/>
    <w:rsid w:val="00F167AB"/>
    <w:rsid w:val="00F16BF2"/>
    <w:rsid w:val="00F17090"/>
    <w:rsid w:val="00F17099"/>
    <w:rsid w:val="00F1716F"/>
    <w:rsid w:val="00F1743E"/>
    <w:rsid w:val="00F17808"/>
    <w:rsid w:val="00F17AA4"/>
    <w:rsid w:val="00F17AAC"/>
    <w:rsid w:val="00F17EAE"/>
    <w:rsid w:val="00F17F5B"/>
    <w:rsid w:val="00F20113"/>
    <w:rsid w:val="00F20141"/>
    <w:rsid w:val="00F20312"/>
    <w:rsid w:val="00F20619"/>
    <w:rsid w:val="00F20667"/>
    <w:rsid w:val="00F20D88"/>
    <w:rsid w:val="00F20E41"/>
    <w:rsid w:val="00F20E83"/>
    <w:rsid w:val="00F210A1"/>
    <w:rsid w:val="00F21178"/>
    <w:rsid w:val="00F2117B"/>
    <w:rsid w:val="00F211E6"/>
    <w:rsid w:val="00F21276"/>
    <w:rsid w:val="00F2135D"/>
    <w:rsid w:val="00F21621"/>
    <w:rsid w:val="00F218D4"/>
    <w:rsid w:val="00F218DA"/>
    <w:rsid w:val="00F21A56"/>
    <w:rsid w:val="00F21B03"/>
    <w:rsid w:val="00F21E0C"/>
    <w:rsid w:val="00F21E9A"/>
    <w:rsid w:val="00F224B9"/>
    <w:rsid w:val="00F2250A"/>
    <w:rsid w:val="00F22738"/>
    <w:rsid w:val="00F22840"/>
    <w:rsid w:val="00F22E3A"/>
    <w:rsid w:val="00F22E85"/>
    <w:rsid w:val="00F22F82"/>
    <w:rsid w:val="00F23319"/>
    <w:rsid w:val="00F23390"/>
    <w:rsid w:val="00F23434"/>
    <w:rsid w:val="00F23436"/>
    <w:rsid w:val="00F2376C"/>
    <w:rsid w:val="00F239EA"/>
    <w:rsid w:val="00F23A2F"/>
    <w:rsid w:val="00F23CDE"/>
    <w:rsid w:val="00F23CE9"/>
    <w:rsid w:val="00F24265"/>
    <w:rsid w:val="00F245A3"/>
    <w:rsid w:val="00F24788"/>
    <w:rsid w:val="00F24ADE"/>
    <w:rsid w:val="00F24DA7"/>
    <w:rsid w:val="00F25A20"/>
    <w:rsid w:val="00F26145"/>
    <w:rsid w:val="00F26252"/>
    <w:rsid w:val="00F26262"/>
    <w:rsid w:val="00F2640F"/>
    <w:rsid w:val="00F26490"/>
    <w:rsid w:val="00F269B1"/>
    <w:rsid w:val="00F26D06"/>
    <w:rsid w:val="00F272A2"/>
    <w:rsid w:val="00F27710"/>
    <w:rsid w:val="00F27C34"/>
    <w:rsid w:val="00F27E46"/>
    <w:rsid w:val="00F301C2"/>
    <w:rsid w:val="00F302E1"/>
    <w:rsid w:val="00F30D8C"/>
    <w:rsid w:val="00F31225"/>
    <w:rsid w:val="00F3125E"/>
    <w:rsid w:val="00F3137F"/>
    <w:rsid w:val="00F31B22"/>
    <w:rsid w:val="00F31B49"/>
    <w:rsid w:val="00F31FDF"/>
    <w:rsid w:val="00F3200A"/>
    <w:rsid w:val="00F322FA"/>
    <w:rsid w:val="00F32670"/>
    <w:rsid w:val="00F3288D"/>
    <w:rsid w:val="00F32B23"/>
    <w:rsid w:val="00F32D66"/>
    <w:rsid w:val="00F32F56"/>
    <w:rsid w:val="00F330D8"/>
    <w:rsid w:val="00F3392D"/>
    <w:rsid w:val="00F3393E"/>
    <w:rsid w:val="00F33D4F"/>
    <w:rsid w:val="00F33F27"/>
    <w:rsid w:val="00F33F2C"/>
    <w:rsid w:val="00F340AC"/>
    <w:rsid w:val="00F34607"/>
    <w:rsid w:val="00F34757"/>
    <w:rsid w:val="00F34884"/>
    <w:rsid w:val="00F34C22"/>
    <w:rsid w:val="00F34CD6"/>
    <w:rsid w:val="00F35056"/>
    <w:rsid w:val="00F35202"/>
    <w:rsid w:val="00F35495"/>
    <w:rsid w:val="00F354A4"/>
    <w:rsid w:val="00F35873"/>
    <w:rsid w:val="00F35920"/>
    <w:rsid w:val="00F35BC8"/>
    <w:rsid w:val="00F360C8"/>
    <w:rsid w:val="00F365FB"/>
    <w:rsid w:val="00F366A5"/>
    <w:rsid w:val="00F36C5F"/>
    <w:rsid w:val="00F37259"/>
    <w:rsid w:val="00F37411"/>
    <w:rsid w:val="00F3757E"/>
    <w:rsid w:val="00F377BE"/>
    <w:rsid w:val="00F37A3D"/>
    <w:rsid w:val="00F37E7D"/>
    <w:rsid w:val="00F403CD"/>
    <w:rsid w:val="00F40421"/>
    <w:rsid w:val="00F40489"/>
    <w:rsid w:val="00F405A4"/>
    <w:rsid w:val="00F406F4"/>
    <w:rsid w:val="00F407F6"/>
    <w:rsid w:val="00F4104C"/>
    <w:rsid w:val="00F41485"/>
    <w:rsid w:val="00F41739"/>
    <w:rsid w:val="00F419F2"/>
    <w:rsid w:val="00F41ACF"/>
    <w:rsid w:val="00F41CB9"/>
    <w:rsid w:val="00F41D64"/>
    <w:rsid w:val="00F41F05"/>
    <w:rsid w:val="00F42014"/>
    <w:rsid w:val="00F42198"/>
    <w:rsid w:val="00F42631"/>
    <w:rsid w:val="00F42649"/>
    <w:rsid w:val="00F42F79"/>
    <w:rsid w:val="00F43240"/>
    <w:rsid w:val="00F433BD"/>
    <w:rsid w:val="00F43724"/>
    <w:rsid w:val="00F44021"/>
    <w:rsid w:val="00F441EB"/>
    <w:rsid w:val="00F44321"/>
    <w:rsid w:val="00F444ED"/>
    <w:rsid w:val="00F44D7D"/>
    <w:rsid w:val="00F44EC5"/>
    <w:rsid w:val="00F45351"/>
    <w:rsid w:val="00F45F20"/>
    <w:rsid w:val="00F46209"/>
    <w:rsid w:val="00F46694"/>
    <w:rsid w:val="00F46C6D"/>
    <w:rsid w:val="00F470D6"/>
    <w:rsid w:val="00F473F5"/>
    <w:rsid w:val="00F47498"/>
    <w:rsid w:val="00F47AFF"/>
    <w:rsid w:val="00F47B37"/>
    <w:rsid w:val="00F47F6D"/>
    <w:rsid w:val="00F500B9"/>
    <w:rsid w:val="00F50C9F"/>
    <w:rsid w:val="00F51149"/>
    <w:rsid w:val="00F512B2"/>
    <w:rsid w:val="00F51BC0"/>
    <w:rsid w:val="00F51CC6"/>
    <w:rsid w:val="00F5236D"/>
    <w:rsid w:val="00F52591"/>
    <w:rsid w:val="00F525EE"/>
    <w:rsid w:val="00F5283D"/>
    <w:rsid w:val="00F52ABA"/>
    <w:rsid w:val="00F52BC7"/>
    <w:rsid w:val="00F5373D"/>
    <w:rsid w:val="00F53961"/>
    <w:rsid w:val="00F53BF4"/>
    <w:rsid w:val="00F54266"/>
    <w:rsid w:val="00F542AD"/>
    <w:rsid w:val="00F54843"/>
    <w:rsid w:val="00F54E6F"/>
    <w:rsid w:val="00F55043"/>
    <w:rsid w:val="00F5626D"/>
    <w:rsid w:val="00F562E1"/>
    <w:rsid w:val="00F56681"/>
    <w:rsid w:val="00F5669D"/>
    <w:rsid w:val="00F56DCF"/>
    <w:rsid w:val="00F57034"/>
    <w:rsid w:val="00F5754E"/>
    <w:rsid w:val="00F57569"/>
    <w:rsid w:val="00F57810"/>
    <w:rsid w:val="00F57981"/>
    <w:rsid w:val="00F57B1F"/>
    <w:rsid w:val="00F606EB"/>
    <w:rsid w:val="00F60BE9"/>
    <w:rsid w:val="00F612CD"/>
    <w:rsid w:val="00F61429"/>
    <w:rsid w:val="00F61963"/>
    <w:rsid w:val="00F61EA9"/>
    <w:rsid w:val="00F61FD8"/>
    <w:rsid w:val="00F6216F"/>
    <w:rsid w:val="00F62478"/>
    <w:rsid w:val="00F62671"/>
    <w:rsid w:val="00F626A9"/>
    <w:rsid w:val="00F62919"/>
    <w:rsid w:val="00F62DBF"/>
    <w:rsid w:val="00F62E41"/>
    <w:rsid w:val="00F62F67"/>
    <w:rsid w:val="00F63648"/>
    <w:rsid w:val="00F63DD9"/>
    <w:rsid w:val="00F641FC"/>
    <w:rsid w:val="00F647F7"/>
    <w:rsid w:val="00F648E7"/>
    <w:rsid w:val="00F6531F"/>
    <w:rsid w:val="00F6563B"/>
    <w:rsid w:val="00F6583C"/>
    <w:rsid w:val="00F6589A"/>
    <w:rsid w:val="00F65C0B"/>
    <w:rsid w:val="00F6614F"/>
    <w:rsid w:val="00F663A9"/>
    <w:rsid w:val="00F6665C"/>
    <w:rsid w:val="00F66920"/>
    <w:rsid w:val="00F66C8B"/>
    <w:rsid w:val="00F66F3C"/>
    <w:rsid w:val="00F66F41"/>
    <w:rsid w:val="00F6732D"/>
    <w:rsid w:val="00F673EE"/>
    <w:rsid w:val="00F676DE"/>
    <w:rsid w:val="00F6780E"/>
    <w:rsid w:val="00F6783E"/>
    <w:rsid w:val="00F678EF"/>
    <w:rsid w:val="00F6791E"/>
    <w:rsid w:val="00F67B53"/>
    <w:rsid w:val="00F67CDB"/>
    <w:rsid w:val="00F67E2A"/>
    <w:rsid w:val="00F70295"/>
    <w:rsid w:val="00F7071B"/>
    <w:rsid w:val="00F70741"/>
    <w:rsid w:val="00F7081E"/>
    <w:rsid w:val="00F70822"/>
    <w:rsid w:val="00F709D3"/>
    <w:rsid w:val="00F70C8B"/>
    <w:rsid w:val="00F70CA9"/>
    <w:rsid w:val="00F70DBE"/>
    <w:rsid w:val="00F71094"/>
    <w:rsid w:val="00F71124"/>
    <w:rsid w:val="00F712A5"/>
    <w:rsid w:val="00F717B0"/>
    <w:rsid w:val="00F71888"/>
    <w:rsid w:val="00F719CD"/>
    <w:rsid w:val="00F71BB8"/>
    <w:rsid w:val="00F71CBE"/>
    <w:rsid w:val="00F71E90"/>
    <w:rsid w:val="00F721F5"/>
    <w:rsid w:val="00F7222B"/>
    <w:rsid w:val="00F724FB"/>
    <w:rsid w:val="00F72584"/>
    <w:rsid w:val="00F7264F"/>
    <w:rsid w:val="00F7290D"/>
    <w:rsid w:val="00F7302F"/>
    <w:rsid w:val="00F730C2"/>
    <w:rsid w:val="00F732EC"/>
    <w:rsid w:val="00F736D9"/>
    <w:rsid w:val="00F73D08"/>
    <w:rsid w:val="00F74056"/>
    <w:rsid w:val="00F740BF"/>
    <w:rsid w:val="00F7457D"/>
    <w:rsid w:val="00F749A9"/>
    <w:rsid w:val="00F749CD"/>
    <w:rsid w:val="00F74A3C"/>
    <w:rsid w:val="00F74C49"/>
    <w:rsid w:val="00F74DF1"/>
    <w:rsid w:val="00F7586B"/>
    <w:rsid w:val="00F75AB5"/>
    <w:rsid w:val="00F75CC7"/>
    <w:rsid w:val="00F75D45"/>
    <w:rsid w:val="00F75F2F"/>
    <w:rsid w:val="00F75F68"/>
    <w:rsid w:val="00F76445"/>
    <w:rsid w:val="00F76638"/>
    <w:rsid w:val="00F76D0C"/>
    <w:rsid w:val="00F76D32"/>
    <w:rsid w:val="00F76ECC"/>
    <w:rsid w:val="00F76F1D"/>
    <w:rsid w:val="00F7706B"/>
    <w:rsid w:val="00F77150"/>
    <w:rsid w:val="00F7738B"/>
    <w:rsid w:val="00F77591"/>
    <w:rsid w:val="00F779FD"/>
    <w:rsid w:val="00F77F99"/>
    <w:rsid w:val="00F8009B"/>
    <w:rsid w:val="00F801E7"/>
    <w:rsid w:val="00F8023F"/>
    <w:rsid w:val="00F80399"/>
    <w:rsid w:val="00F803F0"/>
    <w:rsid w:val="00F804A1"/>
    <w:rsid w:val="00F80549"/>
    <w:rsid w:val="00F80595"/>
    <w:rsid w:val="00F8073A"/>
    <w:rsid w:val="00F809F0"/>
    <w:rsid w:val="00F80ACB"/>
    <w:rsid w:val="00F80B69"/>
    <w:rsid w:val="00F812C8"/>
    <w:rsid w:val="00F8132D"/>
    <w:rsid w:val="00F813AB"/>
    <w:rsid w:val="00F8147F"/>
    <w:rsid w:val="00F818AE"/>
    <w:rsid w:val="00F81B40"/>
    <w:rsid w:val="00F820C4"/>
    <w:rsid w:val="00F82C6B"/>
    <w:rsid w:val="00F83479"/>
    <w:rsid w:val="00F834F1"/>
    <w:rsid w:val="00F83829"/>
    <w:rsid w:val="00F83EFB"/>
    <w:rsid w:val="00F8405F"/>
    <w:rsid w:val="00F84069"/>
    <w:rsid w:val="00F8409C"/>
    <w:rsid w:val="00F843D7"/>
    <w:rsid w:val="00F84997"/>
    <w:rsid w:val="00F849D7"/>
    <w:rsid w:val="00F84A83"/>
    <w:rsid w:val="00F851F0"/>
    <w:rsid w:val="00F85273"/>
    <w:rsid w:val="00F85321"/>
    <w:rsid w:val="00F85355"/>
    <w:rsid w:val="00F853AC"/>
    <w:rsid w:val="00F853B1"/>
    <w:rsid w:val="00F85417"/>
    <w:rsid w:val="00F85536"/>
    <w:rsid w:val="00F856DD"/>
    <w:rsid w:val="00F862DE"/>
    <w:rsid w:val="00F8631D"/>
    <w:rsid w:val="00F863A7"/>
    <w:rsid w:val="00F8657A"/>
    <w:rsid w:val="00F86637"/>
    <w:rsid w:val="00F86696"/>
    <w:rsid w:val="00F866FD"/>
    <w:rsid w:val="00F8679A"/>
    <w:rsid w:val="00F86F07"/>
    <w:rsid w:val="00F87117"/>
    <w:rsid w:val="00F8736C"/>
    <w:rsid w:val="00F874F0"/>
    <w:rsid w:val="00F877FA"/>
    <w:rsid w:val="00F87AA7"/>
    <w:rsid w:val="00F87B4F"/>
    <w:rsid w:val="00F87FC0"/>
    <w:rsid w:val="00F90271"/>
    <w:rsid w:val="00F9030E"/>
    <w:rsid w:val="00F908A6"/>
    <w:rsid w:val="00F90ADB"/>
    <w:rsid w:val="00F90C52"/>
    <w:rsid w:val="00F90E78"/>
    <w:rsid w:val="00F91209"/>
    <w:rsid w:val="00F91295"/>
    <w:rsid w:val="00F913EF"/>
    <w:rsid w:val="00F9172F"/>
    <w:rsid w:val="00F917EC"/>
    <w:rsid w:val="00F91AE9"/>
    <w:rsid w:val="00F92082"/>
    <w:rsid w:val="00F9221F"/>
    <w:rsid w:val="00F92BEA"/>
    <w:rsid w:val="00F931C7"/>
    <w:rsid w:val="00F93358"/>
    <w:rsid w:val="00F93559"/>
    <w:rsid w:val="00F93896"/>
    <w:rsid w:val="00F93990"/>
    <w:rsid w:val="00F939FE"/>
    <w:rsid w:val="00F93D72"/>
    <w:rsid w:val="00F93E65"/>
    <w:rsid w:val="00F94070"/>
    <w:rsid w:val="00F9469E"/>
    <w:rsid w:val="00F94B35"/>
    <w:rsid w:val="00F94CCC"/>
    <w:rsid w:val="00F950B5"/>
    <w:rsid w:val="00F950FF"/>
    <w:rsid w:val="00F9513F"/>
    <w:rsid w:val="00F95404"/>
    <w:rsid w:val="00F956A6"/>
    <w:rsid w:val="00F956E9"/>
    <w:rsid w:val="00F956FA"/>
    <w:rsid w:val="00F95762"/>
    <w:rsid w:val="00F957BB"/>
    <w:rsid w:val="00F959BE"/>
    <w:rsid w:val="00F95B56"/>
    <w:rsid w:val="00F9632B"/>
    <w:rsid w:val="00F96A39"/>
    <w:rsid w:val="00F96B5D"/>
    <w:rsid w:val="00F96CDF"/>
    <w:rsid w:val="00F96D5F"/>
    <w:rsid w:val="00F96E62"/>
    <w:rsid w:val="00F97120"/>
    <w:rsid w:val="00F9762D"/>
    <w:rsid w:val="00F9764E"/>
    <w:rsid w:val="00F9786F"/>
    <w:rsid w:val="00F97908"/>
    <w:rsid w:val="00F9798D"/>
    <w:rsid w:val="00F97B43"/>
    <w:rsid w:val="00F97F7D"/>
    <w:rsid w:val="00FA07F8"/>
    <w:rsid w:val="00FA096D"/>
    <w:rsid w:val="00FA0980"/>
    <w:rsid w:val="00FA0C75"/>
    <w:rsid w:val="00FA105C"/>
    <w:rsid w:val="00FA1386"/>
    <w:rsid w:val="00FA1475"/>
    <w:rsid w:val="00FA148A"/>
    <w:rsid w:val="00FA1D4C"/>
    <w:rsid w:val="00FA23EB"/>
    <w:rsid w:val="00FA26BA"/>
    <w:rsid w:val="00FA27C8"/>
    <w:rsid w:val="00FA2A82"/>
    <w:rsid w:val="00FA2BA6"/>
    <w:rsid w:val="00FA2D22"/>
    <w:rsid w:val="00FA2DBB"/>
    <w:rsid w:val="00FA2FE8"/>
    <w:rsid w:val="00FA3009"/>
    <w:rsid w:val="00FA30BA"/>
    <w:rsid w:val="00FA3214"/>
    <w:rsid w:val="00FA35E3"/>
    <w:rsid w:val="00FA3667"/>
    <w:rsid w:val="00FA3B76"/>
    <w:rsid w:val="00FA3E96"/>
    <w:rsid w:val="00FA3EED"/>
    <w:rsid w:val="00FA40FE"/>
    <w:rsid w:val="00FA419D"/>
    <w:rsid w:val="00FA45EE"/>
    <w:rsid w:val="00FA492B"/>
    <w:rsid w:val="00FA4D66"/>
    <w:rsid w:val="00FA4FC8"/>
    <w:rsid w:val="00FA5039"/>
    <w:rsid w:val="00FA5396"/>
    <w:rsid w:val="00FA56AE"/>
    <w:rsid w:val="00FA578C"/>
    <w:rsid w:val="00FA5A4E"/>
    <w:rsid w:val="00FA5CB4"/>
    <w:rsid w:val="00FA60DD"/>
    <w:rsid w:val="00FA6157"/>
    <w:rsid w:val="00FA67CA"/>
    <w:rsid w:val="00FA6821"/>
    <w:rsid w:val="00FA71F2"/>
    <w:rsid w:val="00FA7872"/>
    <w:rsid w:val="00FA7A13"/>
    <w:rsid w:val="00FA7AD2"/>
    <w:rsid w:val="00FA7B57"/>
    <w:rsid w:val="00FB0082"/>
    <w:rsid w:val="00FB0243"/>
    <w:rsid w:val="00FB0357"/>
    <w:rsid w:val="00FB073E"/>
    <w:rsid w:val="00FB0784"/>
    <w:rsid w:val="00FB0947"/>
    <w:rsid w:val="00FB0AC3"/>
    <w:rsid w:val="00FB0E5B"/>
    <w:rsid w:val="00FB102B"/>
    <w:rsid w:val="00FB1527"/>
    <w:rsid w:val="00FB1631"/>
    <w:rsid w:val="00FB1E67"/>
    <w:rsid w:val="00FB236C"/>
    <w:rsid w:val="00FB2537"/>
    <w:rsid w:val="00FB2753"/>
    <w:rsid w:val="00FB2806"/>
    <w:rsid w:val="00FB2D94"/>
    <w:rsid w:val="00FB2E66"/>
    <w:rsid w:val="00FB31BD"/>
    <w:rsid w:val="00FB338E"/>
    <w:rsid w:val="00FB33DC"/>
    <w:rsid w:val="00FB39A9"/>
    <w:rsid w:val="00FB407A"/>
    <w:rsid w:val="00FB40C6"/>
    <w:rsid w:val="00FB4338"/>
    <w:rsid w:val="00FB44D0"/>
    <w:rsid w:val="00FB4521"/>
    <w:rsid w:val="00FB46FA"/>
    <w:rsid w:val="00FB477E"/>
    <w:rsid w:val="00FB494F"/>
    <w:rsid w:val="00FB4BE2"/>
    <w:rsid w:val="00FB4C2A"/>
    <w:rsid w:val="00FB4C9C"/>
    <w:rsid w:val="00FB5148"/>
    <w:rsid w:val="00FB55A4"/>
    <w:rsid w:val="00FB570B"/>
    <w:rsid w:val="00FB572A"/>
    <w:rsid w:val="00FB5DE7"/>
    <w:rsid w:val="00FB6165"/>
    <w:rsid w:val="00FB66D2"/>
    <w:rsid w:val="00FB6B3B"/>
    <w:rsid w:val="00FB6B78"/>
    <w:rsid w:val="00FB6C82"/>
    <w:rsid w:val="00FB6DA8"/>
    <w:rsid w:val="00FB72C5"/>
    <w:rsid w:val="00FB7774"/>
    <w:rsid w:val="00FB78E7"/>
    <w:rsid w:val="00FB7D26"/>
    <w:rsid w:val="00FB7F9A"/>
    <w:rsid w:val="00FC0150"/>
    <w:rsid w:val="00FC03AB"/>
    <w:rsid w:val="00FC06F1"/>
    <w:rsid w:val="00FC0DFA"/>
    <w:rsid w:val="00FC1006"/>
    <w:rsid w:val="00FC1126"/>
    <w:rsid w:val="00FC1468"/>
    <w:rsid w:val="00FC15AC"/>
    <w:rsid w:val="00FC1D54"/>
    <w:rsid w:val="00FC223F"/>
    <w:rsid w:val="00FC2601"/>
    <w:rsid w:val="00FC2916"/>
    <w:rsid w:val="00FC2CEE"/>
    <w:rsid w:val="00FC2E01"/>
    <w:rsid w:val="00FC3AF4"/>
    <w:rsid w:val="00FC40F0"/>
    <w:rsid w:val="00FC43FB"/>
    <w:rsid w:val="00FC4668"/>
    <w:rsid w:val="00FC4729"/>
    <w:rsid w:val="00FC4899"/>
    <w:rsid w:val="00FC4A07"/>
    <w:rsid w:val="00FC4A8C"/>
    <w:rsid w:val="00FC50E2"/>
    <w:rsid w:val="00FC53DB"/>
    <w:rsid w:val="00FC575F"/>
    <w:rsid w:val="00FC57FD"/>
    <w:rsid w:val="00FC5ED5"/>
    <w:rsid w:val="00FC5F1C"/>
    <w:rsid w:val="00FC5FC2"/>
    <w:rsid w:val="00FC6177"/>
    <w:rsid w:val="00FC61B1"/>
    <w:rsid w:val="00FC63D1"/>
    <w:rsid w:val="00FC6560"/>
    <w:rsid w:val="00FC67E4"/>
    <w:rsid w:val="00FC68A6"/>
    <w:rsid w:val="00FC6BD4"/>
    <w:rsid w:val="00FC747C"/>
    <w:rsid w:val="00FC7528"/>
    <w:rsid w:val="00FC7567"/>
    <w:rsid w:val="00FC793C"/>
    <w:rsid w:val="00FD01BB"/>
    <w:rsid w:val="00FD0205"/>
    <w:rsid w:val="00FD0572"/>
    <w:rsid w:val="00FD0C0C"/>
    <w:rsid w:val="00FD0C42"/>
    <w:rsid w:val="00FD0EEA"/>
    <w:rsid w:val="00FD17A1"/>
    <w:rsid w:val="00FD17B6"/>
    <w:rsid w:val="00FD1A97"/>
    <w:rsid w:val="00FD2363"/>
    <w:rsid w:val="00FD2808"/>
    <w:rsid w:val="00FD2BEF"/>
    <w:rsid w:val="00FD2D7B"/>
    <w:rsid w:val="00FD2EE4"/>
    <w:rsid w:val="00FD3027"/>
    <w:rsid w:val="00FD3122"/>
    <w:rsid w:val="00FD36A2"/>
    <w:rsid w:val="00FD3732"/>
    <w:rsid w:val="00FD37F6"/>
    <w:rsid w:val="00FD3874"/>
    <w:rsid w:val="00FD406F"/>
    <w:rsid w:val="00FD4589"/>
    <w:rsid w:val="00FD45B1"/>
    <w:rsid w:val="00FD4608"/>
    <w:rsid w:val="00FD473E"/>
    <w:rsid w:val="00FD48F8"/>
    <w:rsid w:val="00FD4AF8"/>
    <w:rsid w:val="00FD4C64"/>
    <w:rsid w:val="00FD4EC3"/>
    <w:rsid w:val="00FD5046"/>
    <w:rsid w:val="00FD5338"/>
    <w:rsid w:val="00FD56DC"/>
    <w:rsid w:val="00FD5706"/>
    <w:rsid w:val="00FD5928"/>
    <w:rsid w:val="00FD5C6D"/>
    <w:rsid w:val="00FD5ED1"/>
    <w:rsid w:val="00FD62C9"/>
    <w:rsid w:val="00FD66F4"/>
    <w:rsid w:val="00FD6A0A"/>
    <w:rsid w:val="00FD6A2F"/>
    <w:rsid w:val="00FD7089"/>
    <w:rsid w:val="00FD71B6"/>
    <w:rsid w:val="00FD730C"/>
    <w:rsid w:val="00FD73B8"/>
    <w:rsid w:val="00FD75CF"/>
    <w:rsid w:val="00FD7DF9"/>
    <w:rsid w:val="00FD7FC9"/>
    <w:rsid w:val="00FE0564"/>
    <w:rsid w:val="00FE077A"/>
    <w:rsid w:val="00FE0A29"/>
    <w:rsid w:val="00FE0B51"/>
    <w:rsid w:val="00FE0B78"/>
    <w:rsid w:val="00FE0BA2"/>
    <w:rsid w:val="00FE0D78"/>
    <w:rsid w:val="00FE0ED4"/>
    <w:rsid w:val="00FE1551"/>
    <w:rsid w:val="00FE1995"/>
    <w:rsid w:val="00FE1EA4"/>
    <w:rsid w:val="00FE1EAB"/>
    <w:rsid w:val="00FE2393"/>
    <w:rsid w:val="00FE23ED"/>
    <w:rsid w:val="00FE25DC"/>
    <w:rsid w:val="00FE2616"/>
    <w:rsid w:val="00FE2687"/>
    <w:rsid w:val="00FE2759"/>
    <w:rsid w:val="00FE284B"/>
    <w:rsid w:val="00FE2BC3"/>
    <w:rsid w:val="00FE3004"/>
    <w:rsid w:val="00FE31DC"/>
    <w:rsid w:val="00FE328A"/>
    <w:rsid w:val="00FE3465"/>
    <w:rsid w:val="00FE35A6"/>
    <w:rsid w:val="00FE3771"/>
    <w:rsid w:val="00FE3833"/>
    <w:rsid w:val="00FE3CC4"/>
    <w:rsid w:val="00FE45D6"/>
    <w:rsid w:val="00FE4B1D"/>
    <w:rsid w:val="00FE5441"/>
    <w:rsid w:val="00FE5AFC"/>
    <w:rsid w:val="00FE5EE4"/>
    <w:rsid w:val="00FE634A"/>
    <w:rsid w:val="00FE6728"/>
    <w:rsid w:val="00FE672B"/>
    <w:rsid w:val="00FE6759"/>
    <w:rsid w:val="00FE67CF"/>
    <w:rsid w:val="00FE6D20"/>
    <w:rsid w:val="00FE6FB9"/>
    <w:rsid w:val="00FE738F"/>
    <w:rsid w:val="00FE73C1"/>
    <w:rsid w:val="00FE7434"/>
    <w:rsid w:val="00FE7549"/>
    <w:rsid w:val="00FE7A33"/>
    <w:rsid w:val="00FE7BCC"/>
    <w:rsid w:val="00FE7CA0"/>
    <w:rsid w:val="00FE7DD1"/>
    <w:rsid w:val="00FE7F8E"/>
    <w:rsid w:val="00FF063F"/>
    <w:rsid w:val="00FF0832"/>
    <w:rsid w:val="00FF088C"/>
    <w:rsid w:val="00FF093E"/>
    <w:rsid w:val="00FF126D"/>
    <w:rsid w:val="00FF1BFD"/>
    <w:rsid w:val="00FF2310"/>
    <w:rsid w:val="00FF2319"/>
    <w:rsid w:val="00FF245B"/>
    <w:rsid w:val="00FF2718"/>
    <w:rsid w:val="00FF27A0"/>
    <w:rsid w:val="00FF2975"/>
    <w:rsid w:val="00FF2E73"/>
    <w:rsid w:val="00FF2F5C"/>
    <w:rsid w:val="00FF312B"/>
    <w:rsid w:val="00FF34D1"/>
    <w:rsid w:val="00FF35DD"/>
    <w:rsid w:val="00FF38CD"/>
    <w:rsid w:val="00FF3E02"/>
    <w:rsid w:val="00FF3FE2"/>
    <w:rsid w:val="00FF40A8"/>
    <w:rsid w:val="00FF436C"/>
    <w:rsid w:val="00FF47E1"/>
    <w:rsid w:val="00FF4AE2"/>
    <w:rsid w:val="00FF50A8"/>
    <w:rsid w:val="00FF5168"/>
    <w:rsid w:val="00FF5387"/>
    <w:rsid w:val="00FF56F5"/>
    <w:rsid w:val="00FF571E"/>
    <w:rsid w:val="00FF58A4"/>
    <w:rsid w:val="00FF5B07"/>
    <w:rsid w:val="00FF5BC1"/>
    <w:rsid w:val="00FF61EF"/>
    <w:rsid w:val="00FF6BD1"/>
    <w:rsid w:val="00FF6CC0"/>
    <w:rsid w:val="00FF6FE5"/>
    <w:rsid w:val="00FF7104"/>
    <w:rsid w:val="00FF7512"/>
    <w:rsid w:val="00FF7563"/>
    <w:rsid w:val="12301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2"/>
    </o:shapelayout>
  </w:shapeDefaults>
  <w:decimalSymbol w:val=","/>
  <w:listSeparator w:val=";"/>
  <w14:docId w14:val="10EEFBF3"/>
  <w15:docId w15:val="{92A05551-0C1E-4F1C-8161-E399EFE58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uiPriority="9" w:qFormat="1"/>
    <w:lsdException w:name="heading 4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iPriority="99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iPriority="99" w:unhideWhenUsed="1" w:qFormat="1"/>
    <w:lsdException w:name="List Bullet 5" w:semiHidden="1" w:uiPriority="99" w:unhideWhenUsed="1" w:qFormat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100EC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aliases w:val="H1,h1,app heading 1,l1,Memo Heading 1,h11,h12,h13,h14,h15,h16,제목 1(no line),Heading 1_a,heading 1,h17,h111,h121,h131,h141,h151,h161,h18,h112,h122,h132,h142,h152,h162,h19,h113,h123,h133,h143,h153,h163,NMP Heading 1,Alt+1,Alt+11,Alt+12,Alt+13"/>
    <w:basedOn w:val="Normal"/>
    <w:next w:val="Normal"/>
    <w:link w:val="Heading1Char"/>
    <w:qFormat/>
    <w:rsid w:val="00EB5FF6"/>
    <w:pPr>
      <w:keepNext/>
      <w:numPr>
        <w:numId w:val="2"/>
      </w:numPr>
      <w:pBdr>
        <w:top w:val="single" w:sz="12" w:space="1" w:color="auto"/>
      </w:pBdr>
      <w:spacing w:before="120"/>
      <w:outlineLvl w:val="0"/>
    </w:pPr>
    <w:rPr>
      <w:rFonts w:ascii="Arial" w:hAnsi="Arial"/>
      <w:b/>
      <w:bCs/>
      <w:sz w:val="28"/>
      <w:szCs w:val="28"/>
    </w:rPr>
  </w:style>
  <w:style w:type="paragraph" w:styleId="Heading2">
    <w:name w:val="heading 2"/>
    <w:aliases w:val="H2,Head2A,2,UNDERRUBRIK 1-2,DO NOT USE_h2,h2,h21,H2 Char,h2 Char,Header 2,Header2,22,heading2,2nd level,H21,H22,H23,H24,H25,R2,E2,†berschrift 2,õberschrift 2"/>
    <w:basedOn w:val="Normal"/>
    <w:next w:val="Normal"/>
    <w:link w:val="Heading2Char"/>
    <w:uiPriority w:val="9"/>
    <w:qFormat/>
    <w:rsid w:val="00493C77"/>
    <w:pPr>
      <w:keepNext/>
      <w:numPr>
        <w:ilvl w:val="1"/>
        <w:numId w:val="2"/>
      </w:numPr>
      <w:spacing w:before="120"/>
      <w:outlineLvl w:val="1"/>
    </w:pPr>
    <w:rPr>
      <w:rFonts w:ascii="Arial" w:hAnsi="Arial"/>
      <w:b/>
      <w:bCs/>
      <w:sz w:val="24"/>
    </w:rPr>
  </w:style>
  <w:style w:type="paragraph" w:styleId="Heading3">
    <w:name w:val="heading 3"/>
    <w:aliases w:val="H3,h3,Underrubrik2,no break,Memo Heading 3,0H,l3,list 3,Head 3,1.1.1,3rd level,Major Section Sub Section,PA Minor Section,Head3,Level 3 Head,31,32,33,311,321,34,312,322,35,313,323,36,314,324,37,315,325,38,316,326,39,317,327,310,318,328,331,341"/>
    <w:basedOn w:val="Normal"/>
    <w:next w:val="Normal"/>
    <w:link w:val="Heading3Char"/>
    <w:uiPriority w:val="9"/>
    <w:qFormat/>
    <w:rsid w:val="00493C77"/>
    <w:pPr>
      <w:keepNext/>
      <w:numPr>
        <w:ilvl w:val="2"/>
        <w:numId w:val="2"/>
      </w:numPr>
      <w:spacing w:before="120"/>
      <w:outlineLvl w:val="2"/>
    </w:pPr>
    <w:rPr>
      <w:rFonts w:ascii="Arial" w:hAnsi="Arial"/>
      <w:b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Normal"/>
    <w:next w:val="Normal"/>
    <w:link w:val="Heading4Char"/>
    <w:qFormat/>
    <w:pPr>
      <w:keepNext/>
      <w:numPr>
        <w:ilvl w:val="3"/>
        <w:numId w:val="2"/>
      </w:numPr>
      <w:tabs>
        <w:tab w:val="clear" w:pos="864"/>
      </w:tabs>
      <w:spacing w:before="120"/>
      <w:ind w:left="2945" w:hanging="360"/>
      <w:outlineLvl w:val="3"/>
    </w:pPr>
    <w:rPr>
      <w:b/>
      <w:bCs/>
      <w:szCs w:val="28"/>
    </w:rPr>
  </w:style>
  <w:style w:type="paragraph" w:styleId="Heading5">
    <w:name w:val="heading 5"/>
    <w:aliases w:val="h5,Heading5,H5"/>
    <w:basedOn w:val="Normal"/>
    <w:next w:val="Normal"/>
    <w:link w:val="Heading5Char"/>
    <w:uiPriority w:val="9"/>
    <w:qFormat/>
    <w:pPr>
      <w:keepNext/>
      <w:numPr>
        <w:ilvl w:val="4"/>
        <w:numId w:val="2"/>
      </w:numPr>
      <w:tabs>
        <w:tab w:val="clear" w:pos="1008"/>
      </w:tabs>
      <w:spacing w:before="120"/>
      <w:ind w:left="3665" w:hanging="36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pPr>
      <w:numPr>
        <w:ilvl w:val="5"/>
        <w:numId w:val="2"/>
      </w:numPr>
      <w:tabs>
        <w:tab w:val="clear" w:pos="1152"/>
      </w:tabs>
      <w:spacing w:before="240" w:after="60"/>
      <w:ind w:left="4385" w:hanging="360"/>
      <w:outlineLvl w:val="5"/>
    </w:pPr>
    <w:rPr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pPr>
      <w:numPr>
        <w:ilvl w:val="6"/>
        <w:numId w:val="2"/>
      </w:numPr>
      <w:tabs>
        <w:tab w:val="clear" w:pos="1296"/>
      </w:tabs>
      <w:spacing w:before="240" w:after="60"/>
      <w:ind w:left="5105" w:hanging="360"/>
      <w:outlineLvl w:val="6"/>
    </w:pPr>
    <w:rPr>
      <w:sz w:val="24"/>
      <w:szCs w:val="24"/>
    </w:rPr>
  </w:style>
  <w:style w:type="paragraph" w:styleId="Heading8">
    <w:name w:val="heading 8"/>
    <w:aliases w:val="Table Heading"/>
    <w:basedOn w:val="Normal"/>
    <w:next w:val="Normal"/>
    <w:link w:val="Heading8Char"/>
    <w:qFormat/>
    <w:pPr>
      <w:numPr>
        <w:ilvl w:val="7"/>
        <w:numId w:val="2"/>
      </w:numPr>
      <w:tabs>
        <w:tab w:val="clear" w:pos="1440"/>
      </w:tabs>
      <w:spacing w:before="240" w:after="60"/>
      <w:ind w:left="5825" w:hanging="3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link w:val="Heading9Char"/>
    <w:uiPriority w:val="9"/>
    <w:qFormat/>
    <w:pPr>
      <w:numPr>
        <w:ilvl w:val="8"/>
        <w:numId w:val="2"/>
      </w:numPr>
      <w:tabs>
        <w:tab w:val="clear" w:pos="1584"/>
      </w:tabs>
      <w:spacing w:before="240" w:after="60"/>
      <w:ind w:left="6545" w:hanging="3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qFormat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qFormat/>
    <w:rsid w:val="00CF195E"/>
  </w:style>
  <w:style w:type="character" w:styleId="Hyperlink">
    <w:name w:val="Hyperlink"/>
    <w:basedOn w:val="DefaultParagraphFont"/>
    <w:uiPriority w:val="99"/>
    <w:qFormat/>
    <w:rPr>
      <w:color w:val="0000FF"/>
      <w:u w:val="single"/>
    </w:rPr>
  </w:style>
  <w:style w:type="paragraph" w:styleId="Caption">
    <w:name w:val="caption"/>
    <w:aliases w:val="cap,First line:  0.5&quot;"/>
    <w:basedOn w:val="Normal"/>
    <w:next w:val="Normal"/>
    <w:link w:val="CaptionChar"/>
    <w:uiPriority w:val="35"/>
    <w:qFormat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,First line:  0.5&quot; Char"/>
    <w:basedOn w:val="DefaultParagraphFont"/>
    <w:link w:val="Caption"/>
    <w:uiPriority w:val="35"/>
    <w:qFormat/>
    <w:rsid w:val="00C411AF"/>
    <w:rPr>
      <w:b/>
      <w:bCs/>
    </w:rPr>
  </w:style>
  <w:style w:type="paragraph" w:styleId="ListBullet">
    <w:name w:val="List Bullet"/>
    <w:basedOn w:val="List"/>
    <w:qFormat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qFormat/>
    <w:pPr>
      <w:ind w:left="360" w:hanging="360"/>
    </w:pPr>
  </w:style>
  <w:style w:type="paragraph" w:styleId="BodyText2">
    <w:name w:val="Body Text 2"/>
    <w:basedOn w:val="Normal"/>
    <w:link w:val="BodyText2Char"/>
    <w:qFormat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link w:val="BalloonTextChar"/>
    <w:semiHidden/>
    <w:qFormat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qFormat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qFormat/>
    <w:rPr>
      <w:color w:val="800080"/>
      <w:u w:val="single"/>
    </w:rPr>
  </w:style>
  <w:style w:type="paragraph" w:styleId="FootnoteText">
    <w:name w:val="footnote text"/>
    <w:basedOn w:val="Normal"/>
    <w:link w:val="FootnoteTextChar"/>
    <w:semiHidden/>
    <w:qFormat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table" w:styleId="TableGrid">
    <w:name w:val="Table Grid"/>
    <w:basedOn w:val="TableNormal"/>
    <w:uiPriority w:val="3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0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uiPriority w:val="99"/>
    <w:qFormat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uiPriority w:val="99"/>
    <w:qFormat/>
    <w:rsid w:val="00AB3F38"/>
    <w:rPr>
      <w:sz w:val="22"/>
      <w:szCs w:val="22"/>
    </w:rPr>
  </w:style>
  <w:style w:type="paragraph" w:styleId="Footer">
    <w:name w:val="footer"/>
    <w:basedOn w:val="Normal"/>
    <w:link w:val="FooterChar"/>
    <w:qFormat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qFormat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ListParagraph">
    <w:name w:val="List Paragraph"/>
    <w:aliases w:val="- Bullets,リスト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出段落,목록 단락,列,목록 단"/>
    <w:basedOn w:val="Normal"/>
    <w:link w:val="ListParagraphChar"/>
    <w:uiPriority w:val="34"/>
    <w:qFormat/>
    <w:rsid w:val="00E7756E"/>
    <w:pPr>
      <w:numPr>
        <w:numId w:val="5"/>
      </w:numPr>
      <w:autoSpaceDE/>
      <w:autoSpaceDN/>
      <w:adjustRightInd/>
      <w:snapToGrid/>
      <w:contextualSpacing/>
    </w:pPr>
    <w:rPr>
      <w:rFonts w:eastAsia="DengXian"/>
    </w:rPr>
  </w:style>
  <w:style w:type="character" w:styleId="CommentReference">
    <w:name w:val="annotation reference"/>
    <w:basedOn w:val="DefaultParagraphFont"/>
    <w:uiPriority w:val="99"/>
    <w:unhideWhenUsed/>
    <w:qFormat/>
    <w:rsid w:val="000C5A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qFormat/>
    <w:rsid w:val="000C5A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0C5AD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qFormat/>
    <w:rsid w:val="000C5A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qFormat/>
    <w:rsid w:val="000C5ADD"/>
    <w:rPr>
      <w:b/>
      <w:bCs/>
    </w:rPr>
  </w:style>
  <w:style w:type="paragraph" w:customStyle="1" w:styleId="Bullets">
    <w:name w:val="Bullets"/>
    <w:basedOn w:val="Normal"/>
    <w:link w:val="BulletsChar"/>
    <w:autoRedefine/>
    <w:qFormat/>
    <w:rsid w:val="00882E8B"/>
    <w:pPr>
      <w:numPr>
        <w:numId w:val="3"/>
      </w:numPr>
      <w:autoSpaceDE/>
      <w:autoSpaceDN/>
      <w:adjustRightInd/>
      <w:snapToGrid/>
      <w:spacing w:after="0"/>
      <w:jc w:val="left"/>
    </w:pPr>
    <w:rPr>
      <w:rFonts w:eastAsia="Batang"/>
      <w:b/>
      <w:i/>
      <w:szCs w:val="24"/>
      <w:lang w:val="en-GB"/>
    </w:rPr>
  </w:style>
  <w:style w:type="paragraph" w:customStyle="1" w:styleId="bullet2">
    <w:name w:val="bullet2"/>
    <w:basedOn w:val="Normal"/>
    <w:link w:val="bullet2Char"/>
    <w:qFormat/>
    <w:rsid w:val="0021120F"/>
    <w:pPr>
      <w:numPr>
        <w:ilvl w:val="1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sChar">
    <w:name w:val="Bullets Char"/>
    <w:link w:val="Bullets"/>
    <w:rsid w:val="00882E8B"/>
    <w:rPr>
      <w:rFonts w:eastAsia="Batang"/>
      <w:b/>
      <w:i/>
      <w:sz w:val="22"/>
      <w:szCs w:val="24"/>
      <w:lang w:val="en-GB"/>
    </w:rPr>
  </w:style>
  <w:style w:type="paragraph" w:customStyle="1" w:styleId="bullet3">
    <w:name w:val="bullet3"/>
    <w:basedOn w:val="Normal"/>
    <w:qFormat/>
    <w:rsid w:val="0021120F"/>
    <w:pPr>
      <w:numPr>
        <w:ilvl w:val="2"/>
        <w:numId w:val="3"/>
      </w:numPr>
      <w:autoSpaceDE/>
      <w:autoSpaceDN/>
      <w:adjustRightInd/>
      <w:snapToGrid/>
      <w:spacing w:after="0"/>
      <w:ind w:hanging="18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Normal"/>
    <w:qFormat/>
    <w:rsid w:val="0021120F"/>
    <w:pPr>
      <w:numPr>
        <w:ilvl w:val="3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2Char">
    <w:name w:val="bullet2 Char"/>
    <w:link w:val="bullet2"/>
    <w:rsid w:val="0021120F"/>
    <w:rPr>
      <w:rFonts w:ascii="Times" w:eastAsia="Batang" w:hAnsi="Times"/>
      <w:szCs w:val="24"/>
      <w:lang w:val="en-GB"/>
    </w:rPr>
  </w:style>
  <w:style w:type="character" w:styleId="PlaceholderText">
    <w:name w:val="Placeholder Text"/>
    <w:basedOn w:val="DefaultParagraphFont"/>
    <w:uiPriority w:val="99"/>
    <w:semiHidden/>
    <w:rsid w:val="00F14D13"/>
    <w:rPr>
      <w:color w:val="808080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¥¡¡¡¡ì¬º¥¹¥È¶ÎÂä Char,ÁÐ³ö¶ÎÂä Char,列表段落1 Char,—ño’i—Ž Char,¥ê¥¹¥È¶ÎÂä Char,1st level - Bullet List Paragraph Char,목록단락 Char"/>
    <w:link w:val="ListParagraph"/>
    <w:uiPriority w:val="34"/>
    <w:qFormat/>
    <w:rsid w:val="00E7756E"/>
    <w:rPr>
      <w:rFonts w:eastAsia="DengXian"/>
      <w:sz w:val="22"/>
      <w:szCs w:val="22"/>
    </w:rPr>
  </w:style>
  <w:style w:type="paragraph" w:customStyle="1" w:styleId="PL">
    <w:name w:val="PL"/>
    <w:link w:val="PLChar"/>
    <w:qFormat/>
    <w:rsid w:val="00F2135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link w:val="PL"/>
    <w:qFormat/>
    <w:rsid w:val="00F2135D"/>
    <w:rPr>
      <w:rFonts w:ascii="Courier New" w:eastAsia="Times New Roman" w:hAnsi="Courier New"/>
      <w:noProof/>
      <w:sz w:val="16"/>
      <w:lang w:val="en-GB" w:eastAsia="ja-JP"/>
    </w:rPr>
  </w:style>
  <w:style w:type="paragraph" w:customStyle="1" w:styleId="B1">
    <w:name w:val="B1"/>
    <w:basedOn w:val="List"/>
    <w:link w:val="B1Char1"/>
    <w:qFormat/>
    <w:rsid w:val="00296F96"/>
    <w:pPr>
      <w:autoSpaceDE/>
      <w:autoSpaceDN/>
      <w:adjustRightInd/>
      <w:snapToGrid/>
      <w:spacing w:after="180"/>
      <w:ind w:left="568" w:hanging="284"/>
      <w:jc w:val="left"/>
    </w:pPr>
    <w:rPr>
      <w:rFonts w:eastAsia="Times New Roman"/>
      <w:sz w:val="20"/>
      <w:szCs w:val="20"/>
      <w:lang w:val="en-GB"/>
    </w:rPr>
  </w:style>
  <w:style w:type="paragraph" w:customStyle="1" w:styleId="B2">
    <w:name w:val="B2"/>
    <w:basedOn w:val="List2"/>
    <w:link w:val="B2Char"/>
    <w:qFormat/>
    <w:rsid w:val="00296F96"/>
    <w:pPr>
      <w:autoSpaceDE/>
      <w:autoSpaceDN/>
      <w:adjustRightInd/>
      <w:snapToGrid/>
      <w:spacing w:after="180"/>
      <w:ind w:left="851" w:hanging="284"/>
      <w:contextualSpacing w:val="0"/>
      <w:jc w:val="left"/>
    </w:pPr>
    <w:rPr>
      <w:rFonts w:eastAsia="Times New Roman"/>
      <w:sz w:val="20"/>
      <w:szCs w:val="20"/>
      <w:lang w:val="en-GB"/>
    </w:rPr>
  </w:style>
  <w:style w:type="paragraph" w:customStyle="1" w:styleId="NumberedList">
    <w:name w:val="Numbered List"/>
    <w:basedOn w:val="Normal"/>
    <w:rsid w:val="00296F96"/>
    <w:pPr>
      <w:numPr>
        <w:numId w:val="4"/>
      </w:numPr>
      <w:autoSpaceDE/>
      <w:autoSpaceDN/>
      <w:adjustRightInd/>
      <w:snapToGrid/>
      <w:spacing w:after="0"/>
    </w:pPr>
    <w:rPr>
      <w:rFonts w:eastAsia="MS Mincho"/>
      <w:sz w:val="20"/>
      <w:szCs w:val="20"/>
      <w:lang w:val="en-GB"/>
    </w:rPr>
  </w:style>
  <w:style w:type="character" w:customStyle="1" w:styleId="B1Char1">
    <w:name w:val="B1 Char1"/>
    <w:link w:val="B1"/>
    <w:qFormat/>
    <w:rsid w:val="00296F96"/>
    <w:rPr>
      <w:rFonts w:eastAsia="Times New Roman"/>
      <w:lang w:val="en-GB"/>
    </w:rPr>
  </w:style>
  <w:style w:type="character" w:customStyle="1" w:styleId="B2Char">
    <w:name w:val="B2 Char"/>
    <w:link w:val="B2"/>
    <w:qFormat/>
    <w:locked/>
    <w:rsid w:val="00296F96"/>
    <w:rPr>
      <w:rFonts w:eastAsia="Times New Roman"/>
      <w:lang w:val="en-GB"/>
    </w:rPr>
  </w:style>
  <w:style w:type="paragraph" w:styleId="List2">
    <w:name w:val="List 2"/>
    <w:basedOn w:val="Normal"/>
    <w:semiHidden/>
    <w:unhideWhenUsed/>
    <w:rsid w:val="00296F96"/>
    <w:pPr>
      <w:ind w:left="720" w:hanging="360"/>
      <w:contextualSpacing/>
    </w:pPr>
  </w:style>
  <w:style w:type="paragraph" w:customStyle="1" w:styleId="Style1">
    <w:name w:val="Style1"/>
    <w:basedOn w:val="Normal"/>
    <w:link w:val="Style1Char"/>
    <w:qFormat/>
    <w:rsid w:val="003B4E9B"/>
    <w:pPr>
      <w:autoSpaceDE/>
      <w:autoSpaceDN/>
      <w:adjustRightInd/>
      <w:snapToGrid/>
      <w:spacing w:after="100" w:afterAutospacing="1" w:line="300" w:lineRule="auto"/>
      <w:ind w:firstLine="360"/>
      <w:contextualSpacing/>
    </w:pPr>
    <w:rPr>
      <w:sz w:val="20"/>
      <w:szCs w:val="20"/>
      <w:lang w:eastAsia="zh-CN"/>
    </w:rPr>
  </w:style>
  <w:style w:type="character" w:customStyle="1" w:styleId="Style1Char">
    <w:name w:val="Style1 Char"/>
    <w:link w:val="Style1"/>
    <w:rsid w:val="003B4E9B"/>
    <w:rPr>
      <w:lang w:eastAsia="zh-CN"/>
    </w:rPr>
  </w:style>
  <w:style w:type="paragraph" w:customStyle="1" w:styleId="TAH">
    <w:name w:val="TAH"/>
    <w:basedOn w:val="Normal"/>
    <w:link w:val="TAHCar"/>
    <w:qFormat/>
    <w:rsid w:val="00366E37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b/>
      <w:sz w:val="18"/>
      <w:szCs w:val="20"/>
      <w:lang w:val="x-none" w:eastAsia="x-none"/>
    </w:rPr>
  </w:style>
  <w:style w:type="paragraph" w:customStyle="1" w:styleId="TAL">
    <w:name w:val="TAL"/>
    <w:basedOn w:val="Normal"/>
    <w:link w:val="TALCar"/>
    <w:qFormat/>
    <w:rsid w:val="00366E37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/>
      <w:sz w:val="18"/>
      <w:szCs w:val="20"/>
      <w:lang w:val="x-none" w:eastAsia="x-none"/>
    </w:rPr>
  </w:style>
  <w:style w:type="character" w:customStyle="1" w:styleId="TALCar">
    <w:name w:val="TAL Car"/>
    <w:link w:val="TAL"/>
    <w:qFormat/>
    <w:rsid w:val="00366E37"/>
    <w:rPr>
      <w:rFonts w:ascii="Arial" w:eastAsia="Times New Roman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366E37"/>
    <w:rPr>
      <w:rFonts w:ascii="Arial" w:eastAsia="Times New Roman" w:hAnsi="Arial"/>
      <w:b/>
      <w:sz w:val="18"/>
      <w:lang w:val="x-none" w:eastAsia="x-none"/>
    </w:rPr>
  </w:style>
  <w:style w:type="paragraph" w:customStyle="1" w:styleId="TH">
    <w:name w:val="TH"/>
    <w:basedOn w:val="Normal"/>
    <w:link w:val="THChar"/>
    <w:qFormat/>
    <w:rsid w:val="00366E37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sz w:val="20"/>
      <w:szCs w:val="20"/>
      <w:lang w:val="x-none" w:eastAsia="x-none"/>
    </w:rPr>
  </w:style>
  <w:style w:type="character" w:customStyle="1" w:styleId="THChar">
    <w:name w:val="TH Char"/>
    <w:link w:val="TH"/>
    <w:qFormat/>
    <w:rsid w:val="00366E37"/>
    <w:rPr>
      <w:rFonts w:ascii="Arial" w:eastAsia="Times New Roman" w:hAnsi="Arial"/>
      <w:b/>
      <w:lang w:val="x-none" w:eastAsia="x-none"/>
    </w:rPr>
  </w:style>
  <w:style w:type="paragraph" w:customStyle="1" w:styleId="LGTdoc">
    <w:name w:val="LGTdoc_본문"/>
    <w:basedOn w:val="Normal"/>
    <w:link w:val="LGTdocChar"/>
    <w:qFormat/>
    <w:rsid w:val="00040EE5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040EE5"/>
    <w:rPr>
      <w:rFonts w:eastAsia="Batang"/>
      <w:kern w:val="2"/>
      <w:sz w:val="22"/>
      <w:szCs w:val="24"/>
      <w:lang w:val="en-GB" w:eastAsia="ko-KR"/>
    </w:rPr>
  </w:style>
  <w:style w:type="character" w:customStyle="1" w:styleId="B10">
    <w:name w:val="B1 (文字)"/>
    <w:qFormat/>
    <w:locked/>
    <w:rsid w:val="00004D46"/>
    <w:rPr>
      <w:lang w:val="en-GB"/>
    </w:rPr>
  </w:style>
  <w:style w:type="paragraph" w:customStyle="1" w:styleId="a0">
    <w:name w:val="문단"/>
    <w:basedOn w:val="Normal"/>
    <w:uiPriority w:val="99"/>
    <w:rsid w:val="00F7071B"/>
    <w:pPr>
      <w:widowControl w:val="0"/>
      <w:snapToGrid/>
      <w:spacing w:after="0"/>
      <w:ind w:firstLine="800"/>
    </w:pPr>
    <w:rPr>
      <w:rFonts w:ascii="Gulim" w:eastAsia="Gulim" w:hAnsi="Gulim"/>
      <w:color w:val="000000"/>
      <w:sz w:val="20"/>
      <w:szCs w:val="20"/>
      <w:lang w:val="ko-KR" w:eastAsia="ko-KR"/>
    </w:rPr>
  </w:style>
  <w:style w:type="character" w:customStyle="1" w:styleId="B1Char">
    <w:name w:val="B1 Char"/>
    <w:qFormat/>
    <w:rsid w:val="008F2AA5"/>
    <w:rPr>
      <w:lang w:eastAsia="en-US"/>
    </w:rPr>
  </w:style>
  <w:style w:type="paragraph" w:customStyle="1" w:styleId="Doc-title">
    <w:name w:val="Doc-title"/>
    <w:basedOn w:val="Normal"/>
    <w:next w:val="Normal"/>
    <w:link w:val="Doc-titleChar"/>
    <w:qFormat/>
    <w:rsid w:val="00D83AF9"/>
    <w:pPr>
      <w:autoSpaceDE/>
      <w:autoSpaceDN/>
      <w:adjustRightInd/>
      <w:snapToGrid/>
      <w:spacing w:after="0"/>
      <w:ind w:left="1260" w:hanging="1260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Doc-titleChar">
    <w:name w:val="Doc-title Char"/>
    <w:basedOn w:val="DefaultParagraphFont"/>
    <w:link w:val="Doc-title"/>
    <w:rsid w:val="00D83AF9"/>
    <w:rPr>
      <w:rFonts w:ascii="Arial" w:eastAsia="MS Mincho" w:hAnsi="Arial"/>
      <w:szCs w:val="24"/>
      <w:lang w:val="en-GB" w:eastAsia="en-GB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제목 1(no line) Char,Heading 1_a Char,heading 1 Char,h17 Char,h111 Char,h121 Char,h131 Char,h141 Char,h151 Char,h161 Char"/>
    <w:basedOn w:val="DefaultParagraphFont"/>
    <w:link w:val="Heading1"/>
    <w:qFormat/>
    <w:rsid w:val="00236AA9"/>
    <w:rPr>
      <w:rFonts w:ascii="Arial" w:hAnsi="Arial"/>
      <w:b/>
      <w:bCs/>
      <w:sz w:val="28"/>
      <w:szCs w:val="28"/>
    </w:rPr>
  </w:style>
  <w:style w:type="paragraph" w:styleId="Index1">
    <w:name w:val="index 1"/>
    <w:basedOn w:val="Normal"/>
    <w:qFormat/>
    <w:rsid w:val="00476314"/>
    <w:pPr>
      <w:keepLines/>
      <w:overflowPunct w:val="0"/>
      <w:snapToGrid/>
      <w:spacing w:after="0"/>
      <w:jc w:val="left"/>
      <w:textAlignment w:val="baseline"/>
    </w:pPr>
    <w:rPr>
      <w:rFonts w:eastAsia="Times New Roman"/>
      <w:sz w:val="20"/>
      <w:szCs w:val="20"/>
      <w:lang w:val="en-GB" w:eastAsia="en-GB"/>
    </w:rPr>
  </w:style>
  <w:style w:type="paragraph" w:customStyle="1" w:styleId="maintext">
    <w:name w:val="main text"/>
    <w:basedOn w:val="Normal"/>
    <w:link w:val="maintextChar"/>
    <w:qFormat/>
    <w:rsid w:val="007065CC"/>
    <w:pPr>
      <w:autoSpaceDE/>
      <w:autoSpaceDN/>
      <w:adjustRightInd/>
      <w:snapToGrid/>
      <w:spacing w:before="60" w:after="60" w:line="288" w:lineRule="auto"/>
      <w:ind w:firstLineChars="200" w:firstLine="200"/>
    </w:pPr>
    <w:rPr>
      <w:rFonts w:eastAsia="Malgun Gothic" w:cs="Batang"/>
      <w:sz w:val="20"/>
      <w:szCs w:val="20"/>
      <w:lang w:val="en-GB" w:eastAsia="ko-KR"/>
    </w:rPr>
  </w:style>
  <w:style w:type="character" w:customStyle="1" w:styleId="maintextChar">
    <w:name w:val="main text Char"/>
    <w:link w:val="maintext"/>
    <w:qFormat/>
    <w:rsid w:val="007065CC"/>
    <w:rPr>
      <w:rFonts w:eastAsia="Malgun Gothic" w:cs="Batang"/>
      <w:lang w:val="en-GB" w:eastAsia="ko-KR"/>
    </w:rPr>
  </w:style>
  <w:style w:type="paragraph" w:customStyle="1" w:styleId="TF">
    <w:name w:val="TF"/>
    <w:basedOn w:val="TH"/>
    <w:link w:val="TFChar"/>
    <w:qFormat/>
    <w:rsid w:val="0036390A"/>
    <w:pPr>
      <w:keepNext w:val="0"/>
      <w:spacing w:before="0" w:after="240"/>
    </w:pPr>
    <w:rPr>
      <w:rFonts w:eastAsia="宋体"/>
      <w:lang w:val="en-GB" w:eastAsia="ja-JP"/>
    </w:rPr>
  </w:style>
  <w:style w:type="character" w:customStyle="1" w:styleId="TFChar">
    <w:name w:val="TF Char"/>
    <w:link w:val="TF"/>
    <w:qFormat/>
    <w:rsid w:val="0036390A"/>
    <w:rPr>
      <w:rFonts w:ascii="Arial" w:hAnsi="Arial"/>
      <w:b/>
      <w:lang w:val="en-GB" w:eastAsia="ja-JP"/>
    </w:rPr>
  </w:style>
  <w:style w:type="paragraph" w:customStyle="1" w:styleId="Observation">
    <w:name w:val="Observation"/>
    <w:basedOn w:val="Normal"/>
    <w:next w:val="Normal"/>
    <w:link w:val="ObservationChar"/>
    <w:qFormat/>
    <w:rsid w:val="00786E2C"/>
    <w:pPr>
      <w:numPr>
        <w:numId w:val="13"/>
      </w:numPr>
      <w:autoSpaceDE/>
      <w:autoSpaceDN/>
      <w:adjustRightInd/>
      <w:snapToGrid/>
      <w:spacing w:after="160" w:line="259" w:lineRule="auto"/>
      <w:jc w:val="left"/>
    </w:pPr>
    <w:rPr>
      <w:rFonts w:ascii="Calibri" w:eastAsia="Calibri" w:hAnsi="Calibri" w:cs="Arial"/>
      <w:b/>
      <w:lang w:val="en-GB"/>
    </w:rPr>
  </w:style>
  <w:style w:type="table" w:customStyle="1" w:styleId="GridTable1Light-Accent51">
    <w:name w:val="Grid Table 1 Light - Accent 51"/>
    <w:basedOn w:val="TableNormal"/>
    <w:next w:val="GridTable1Light-Accent5"/>
    <w:uiPriority w:val="46"/>
    <w:rsid w:val="00786E2C"/>
    <w:rPr>
      <w:rFonts w:ascii="CG Times (WN)" w:hAnsi="CG Times (WN)"/>
      <w:lang w:eastAsia="zh-CN"/>
    </w:rPr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786E2C"/>
    <w:tblPr>
      <w:tblStyleRowBandSize w:val="1"/>
      <w:tblStyleColBandSize w:val="1"/>
      <w:tblBorders>
        <w:top w:val="single" w:sz="4" w:space="0" w:color="B6DDE8" w:themeColor="accent5" w:themeTint="66"/>
        <w:left w:val="single" w:sz="4" w:space="0" w:color="B6DDE8" w:themeColor="accent5" w:themeTint="66"/>
        <w:bottom w:val="single" w:sz="4" w:space="0" w:color="B6DDE8" w:themeColor="accent5" w:themeTint="66"/>
        <w:right w:val="single" w:sz="4" w:space="0" w:color="B6DDE8" w:themeColor="accent5" w:themeTint="66"/>
        <w:insideH w:val="single" w:sz="4" w:space="0" w:color="B6DDE8" w:themeColor="accent5" w:themeTint="66"/>
        <w:insideV w:val="single" w:sz="4" w:space="0" w:color="B6DDE8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2CDDC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CDDC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Revision">
    <w:name w:val="Revision"/>
    <w:hidden/>
    <w:uiPriority w:val="99"/>
    <w:semiHidden/>
    <w:rsid w:val="00BD4077"/>
    <w:rPr>
      <w:sz w:val="22"/>
      <w:szCs w:val="22"/>
    </w:rPr>
  </w:style>
  <w:style w:type="paragraph" w:customStyle="1" w:styleId="Proposal">
    <w:name w:val="Proposal"/>
    <w:basedOn w:val="Normal"/>
    <w:next w:val="Normal"/>
    <w:link w:val="ProposalChar"/>
    <w:qFormat/>
    <w:rsid w:val="00616953"/>
    <w:pPr>
      <w:numPr>
        <w:numId w:val="6"/>
      </w:numPr>
      <w:autoSpaceDE/>
      <w:autoSpaceDN/>
      <w:adjustRightInd/>
      <w:snapToGrid/>
      <w:spacing w:after="160" w:line="259" w:lineRule="auto"/>
      <w:jc w:val="left"/>
    </w:pPr>
    <w:rPr>
      <w:rFonts w:eastAsiaTheme="minorHAnsi" w:cstheme="minorBidi"/>
      <w:b/>
      <w:sz w:val="20"/>
    </w:rPr>
  </w:style>
  <w:style w:type="character" w:customStyle="1" w:styleId="ProposalChar">
    <w:name w:val="Proposal Char"/>
    <w:basedOn w:val="DefaultParagraphFont"/>
    <w:link w:val="Proposal"/>
    <w:qFormat/>
    <w:rsid w:val="00616953"/>
    <w:rPr>
      <w:rFonts w:eastAsiaTheme="minorHAnsi" w:cstheme="minorBidi"/>
      <w:b/>
      <w:szCs w:val="22"/>
    </w:rPr>
  </w:style>
  <w:style w:type="character" w:customStyle="1" w:styleId="ObservationChar">
    <w:name w:val="Observation Char"/>
    <w:basedOn w:val="ProposalChar"/>
    <w:link w:val="Observation"/>
    <w:qFormat/>
    <w:rsid w:val="00BB47FB"/>
    <w:rPr>
      <w:rFonts w:ascii="Calibri" w:eastAsia="Calibri" w:hAnsi="Calibri" w:cs="Arial"/>
      <w:b/>
      <w:sz w:val="22"/>
      <w:szCs w:val="22"/>
      <w:lang w:val="en-GB"/>
    </w:rPr>
  </w:style>
  <w:style w:type="character" w:customStyle="1" w:styleId="Heading2Char">
    <w:name w:val="Heading 2 Char"/>
    <w:aliases w:val="H2 Char1,Head2A Char,2 Char,UNDERRUBRIK 1-2 Char,DO NOT USE_h2 Char,h2 Char1,h21 Char,H2 Char Char,h2 Char Char,Header 2 Char,Header2 Char,22 Char,heading2 Char,2nd level Char,H21 Char,H22 Char,H23 Char,H24 Char,H25 Char,R2 Char,E2 Char"/>
    <w:basedOn w:val="DefaultParagraphFont"/>
    <w:link w:val="Heading2"/>
    <w:uiPriority w:val="9"/>
    <w:qFormat/>
    <w:rsid w:val="001915F4"/>
    <w:rPr>
      <w:rFonts w:ascii="Arial" w:hAnsi="Arial"/>
      <w:b/>
      <w:bCs/>
      <w:sz w:val="24"/>
      <w:szCs w:val="22"/>
    </w:rPr>
  </w:style>
  <w:style w:type="paragraph" w:styleId="TableofFigures">
    <w:name w:val="table of figures"/>
    <w:basedOn w:val="Normal"/>
    <w:next w:val="Normal"/>
    <w:uiPriority w:val="99"/>
    <w:unhideWhenUsed/>
    <w:qFormat/>
    <w:rsid w:val="004D4182"/>
    <w:pPr>
      <w:tabs>
        <w:tab w:val="left" w:pos="1080"/>
        <w:tab w:val="left" w:pos="1411"/>
      </w:tabs>
      <w:autoSpaceDE/>
      <w:autoSpaceDN/>
      <w:adjustRightInd/>
      <w:snapToGrid/>
      <w:spacing w:after="160" w:line="259" w:lineRule="auto"/>
      <w:ind w:leftChars="100" w:left="100" w:rightChars="100" w:right="100"/>
      <w:jc w:val="left"/>
    </w:pPr>
    <w:rPr>
      <w:rFonts w:eastAsiaTheme="minorHAnsi"/>
      <w:b/>
      <w:bCs/>
      <w:sz w:val="20"/>
      <w:szCs w:val="24"/>
    </w:rPr>
  </w:style>
  <w:style w:type="character" w:styleId="UnresolvedMention">
    <w:name w:val="Unresolved Mention"/>
    <w:basedOn w:val="DefaultParagraphFont"/>
    <w:uiPriority w:val="99"/>
    <w:unhideWhenUsed/>
    <w:rsid w:val="005577A1"/>
    <w:rPr>
      <w:color w:val="605E5C"/>
      <w:shd w:val="clear" w:color="auto" w:fill="E1DFDD"/>
    </w:rPr>
  </w:style>
  <w:style w:type="paragraph" w:customStyle="1" w:styleId="proposal0">
    <w:name w:val="proposal"/>
    <w:basedOn w:val="BodyText"/>
    <w:next w:val="Normal"/>
    <w:link w:val="proposal10"/>
    <w:qFormat/>
    <w:rsid w:val="00CE269D"/>
    <w:pPr>
      <w:autoSpaceDE/>
      <w:autoSpaceDN/>
      <w:adjustRightInd/>
      <w:snapToGrid/>
      <w:spacing w:beforeLines="50" w:before="50" w:afterLines="50" w:after="50"/>
    </w:pPr>
    <w:rPr>
      <w:b/>
      <w:lang w:eastAsia="zh-CN"/>
    </w:rPr>
  </w:style>
  <w:style w:type="paragraph" w:customStyle="1" w:styleId="Agreement">
    <w:name w:val="Agreement"/>
    <w:basedOn w:val="Normal"/>
    <w:next w:val="Normal"/>
    <w:uiPriority w:val="99"/>
    <w:qFormat/>
    <w:rsid w:val="00774BED"/>
    <w:pPr>
      <w:numPr>
        <w:numId w:val="7"/>
      </w:numPr>
      <w:autoSpaceDE/>
      <w:autoSpaceDN/>
      <w:adjustRightInd/>
      <w:snapToGrid/>
      <w:spacing w:before="60" w:after="0"/>
      <w:jc w:val="left"/>
    </w:pPr>
    <w:rPr>
      <w:rFonts w:ascii="Arial" w:eastAsia="MS Mincho" w:hAnsi="Arial"/>
      <w:b/>
      <w:sz w:val="20"/>
      <w:szCs w:val="24"/>
      <w:lang w:val="en-GB" w:eastAsia="en-GB"/>
    </w:rPr>
  </w:style>
  <w:style w:type="paragraph" w:customStyle="1" w:styleId="Bulletedo1">
    <w:name w:val="Bulleted o 1"/>
    <w:basedOn w:val="Normal"/>
    <w:qFormat/>
    <w:rsid w:val="00691070"/>
    <w:pPr>
      <w:numPr>
        <w:numId w:val="8"/>
      </w:numPr>
      <w:autoSpaceDE/>
      <w:autoSpaceDN/>
      <w:adjustRightInd/>
      <w:snapToGrid/>
      <w:spacing w:after="0"/>
      <w:jc w:val="left"/>
    </w:pPr>
    <w:rPr>
      <w:rFonts w:asciiTheme="minorHAnsi" w:eastAsiaTheme="minorEastAsia" w:hAnsiTheme="minorHAnsi" w:cstheme="minorBidi"/>
    </w:rPr>
  </w:style>
  <w:style w:type="paragraph" w:customStyle="1" w:styleId="B3">
    <w:name w:val="B3"/>
    <w:basedOn w:val="Normal"/>
    <w:qFormat/>
    <w:rsid w:val="00163047"/>
    <w:pPr>
      <w:autoSpaceDE/>
      <w:autoSpaceDN/>
      <w:adjustRightInd/>
      <w:snapToGrid/>
      <w:spacing w:after="180"/>
      <w:ind w:left="1135" w:hanging="284"/>
      <w:jc w:val="left"/>
    </w:pPr>
    <w:rPr>
      <w:rFonts w:eastAsia="MS Mincho"/>
      <w:sz w:val="20"/>
      <w:szCs w:val="20"/>
      <w:lang w:val="en-GB"/>
    </w:rPr>
  </w:style>
  <w:style w:type="paragraph" w:customStyle="1" w:styleId="B4">
    <w:name w:val="B4"/>
    <w:basedOn w:val="Normal"/>
    <w:qFormat/>
    <w:rsid w:val="00163047"/>
    <w:pPr>
      <w:autoSpaceDE/>
      <w:autoSpaceDN/>
      <w:adjustRightInd/>
      <w:snapToGrid/>
      <w:spacing w:after="180"/>
      <w:ind w:left="1418" w:hanging="284"/>
      <w:jc w:val="left"/>
    </w:pPr>
    <w:rPr>
      <w:rFonts w:eastAsia="MS Mincho"/>
      <w:sz w:val="20"/>
      <w:szCs w:val="20"/>
      <w:lang w:val="en-GB"/>
    </w:rPr>
  </w:style>
  <w:style w:type="paragraph" w:styleId="ListBullet5">
    <w:name w:val="List Bullet 5"/>
    <w:basedOn w:val="Normal"/>
    <w:uiPriority w:val="99"/>
    <w:qFormat/>
    <w:rsid w:val="00163047"/>
    <w:pPr>
      <w:numPr>
        <w:numId w:val="9"/>
      </w:numPr>
      <w:tabs>
        <w:tab w:val="clear" w:pos="1492"/>
      </w:tabs>
      <w:autoSpaceDE/>
      <w:autoSpaceDN/>
      <w:adjustRightInd/>
      <w:snapToGrid/>
      <w:spacing w:after="180"/>
      <w:ind w:left="720"/>
      <w:contextualSpacing/>
      <w:jc w:val="left"/>
    </w:pPr>
    <w:rPr>
      <w:rFonts w:eastAsia="MS Mincho"/>
      <w:sz w:val="20"/>
      <w:szCs w:val="20"/>
      <w:lang w:val="en-GB"/>
    </w:rPr>
  </w:style>
  <w:style w:type="paragraph" w:customStyle="1" w:styleId="RAN1bullet1">
    <w:name w:val="RAN1 bullet1"/>
    <w:basedOn w:val="Normal"/>
    <w:qFormat/>
    <w:rsid w:val="00E9757F"/>
    <w:pPr>
      <w:numPr>
        <w:numId w:val="10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 w:eastAsia="x-none"/>
    </w:rPr>
  </w:style>
  <w:style w:type="paragraph" w:styleId="BodyTextIndent3">
    <w:name w:val="Body Text Indent 3"/>
    <w:basedOn w:val="Normal"/>
    <w:link w:val="BodyTextIndent3Char"/>
    <w:rsid w:val="00E9757F"/>
    <w:pPr>
      <w:numPr>
        <w:numId w:val="11"/>
      </w:numPr>
      <w:tabs>
        <w:tab w:val="clear" w:pos="360"/>
      </w:tabs>
      <w:overflowPunct w:val="0"/>
      <w:snapToGrid/>
      <w:spacing w:after="0"/>
      <w:ind w:left="1080" w:firstLine="0"/>
      <w:jc w:val="left"/>
      <w:textAlignment w:val="baseline"/>
    </w:pPr>
    <w:rPr>
      <w:rFonts w:eastAsia="Times New Roman"/>
      <w:sz w:val="20"/>
      <w:szCs w:val="20"/>
      <w:lang w:eastAsia="ja-JP"/>
    </w:rPr>
  </w:style>
  <w:style w:type="character" w:customStyle="1" w:styleId="BodyTextIndent3Char">
    <w:name w:val="Body Text Indent 3 Char"/>
    <w:basedOn w:val="DefaultParagraphFont"/>
    <w:link w:val="BodyTextIndent3"/>
    <w:rsid w:val="00E9757F"/>
    <w:rPr>
      <w:rFonts w:eastAsia="Times New Roman"/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1A5EDC"/>
    <w:pPr>
      <w:widowControl w:val="0"/>
      <w:autoSpaceDE/>
      <w:autoSpaceDN/>
      <w:adjustRightInd/>
      <w:snapToGrid/>
      <w:spacing w:after="0" w:line="259" w:lineRule="auto"/>
      <w:jc w:val="left"/>
    </w:pPr>
    <w:rPr>
      <w:rFonts w:asciiTheme="minorHAnsi" w:eastAsiaTheme="minorEastAsia" w:hAnsiTheme="minorHAnsi" w:cstheme="minorBidi"/>
      <w:lang w:eastAsia="zh-CN"/>
    </w:rPr>
  </w:style>
  <w:style w:type="character" w:customStyle="1" w:styleId="TALChar">
    <w:name w:val="TAL Char"/>
    <w:qFormat/>
    <w:locked/>
    <w:rsid w:val="006D5F9C"/>
    <w:rPr>
      <w:rFonts w:ascii="Arial" w:hAnsi="Arial" w:cs="Arial"/>
      <w:sz w:val="18"/>
      <w:lang w:val="en-GB"/>
    </w:rPr>
  </w:style>
  <w:style w:type="character" w:customStyle="1" w:styleId="TANChar">
    <w:name w:val="TAN Char"/>
    <w:link w:val="TAN"/>
    <w:qFormat/>
    <w:locked/>
    <w:rsid w:val="006D5F9C"/>
    <w:rPr>
      <w:rFonts w:ascii="Arial" w:hAnsi="Arial" w:cs="Arial"/>
      <w:sz w:val="18"/>
      <w:lang w:val="en-GB"/>
    </w:rPr>
  </w:style>
  <w:style w:type="paragraph" w:customStyle="1" w:styleId="TAN">
    <w:name w:val="TAN"/>
    <w:basedOn w:val="TAL"/>
    <w:link w:val="TANChar"/>
    <w:qFormat/>
    <w:rsid w:val="006D5F9C"/>
    <w:pPr>
      <w:overflowPunct/>
      <w:autoSpaceDE/>
      <w:autoSpaceDN/>
      <w:adjustRightInd/>
      <w:ind w:left="851" w:hanging="851"/>
      <w:textAlignment w:val="auto"/>
    </w:pPr>
    <w:rPr>
      <w:rFonts w:eastAsia="宋体" w:cs="Arial"/>
      <w:lang w:val="en-GB" w:eastAsia="en-US"/>
    </w:rPr>
  </w:style>
  <w:style w:type="character" w:customStyle="1" w:styleId="normaltextrun">
    <w:name w:val="normaltextrun"/>
    <w:qFormat/>
    <w:rsid w:val="00F42F79"/>
  </w:style>
  <w:style w:type="character" w:customStyle="1" w:styleId="spellingerror">
    <w:name w:val="spellingerror"/>
    <w:qFormat/>
    <w:rsid w:val="00F42F79"/>
  </w:style>
  <w:style w:type="paragraph" w:customStyle="1" w:styleId="TAC">
    <w:name w:val="TAC"/>
    <w:basedOn w:val="Normal"/>
    <w:link w:val="TACChar"/>
    <w:qFormat/>
    <w:rsid w:val="00F210A1"/>
    <w:pPr>
      <w:keepLines/>
      <w:autoSpaceDE/>
      <w:autoSpaceDN/>
      <w:adjustRightInd/>
      <w:snapToGrid/>
      <w:spacing w:before="40" w:after="40"/>
      <w:jc w:val="center"/>
    </w:pPr>
    <w:rPr>
      <w:sz w:val="20"/>
      <w:szCs w:val="20"/>
      <w:lang w:val="en-GB" w:eastAsia="x-none"/>
    </w:rPr>
  </w:style>
  <w:style w:type="character" w:customStyle="1" w:styleId="TACChar">
    <w:name w:val="TAC Char"/>
    <w:link w:val="TAC"/>
    <w:qFormat/>
    <w:rsid w:val="00F210A1"/>
    <w:rPr>
      <w:lang w:val="en-GB" w:eastAsia="x-none"/>
    </w:rPr>
  </w:style>
  <w:style w:type="paragraph" w:customStyle="1" w:styleId="StyleHeading1H1h1appheading1l1MemoHeading1h11h12h13h">
    <w:name w:val="Style Heading 1H1h1app heading 1l1Memo Heading 1h11h12h13h..."/>
    <w:basedOn w:val="Heading1"/>
    <w:qFormat/>
    <w:rsid w:val="00F210A1"/>
    <w:pPr>
      <w:keepNext w:val="0"/>
      <w:widowControl w:val="0"/>
      <w:numPr>
        <w:numId w:val="12"/>
      </w:numPr>
      <w:pBdr>
        <w:top w:val="none" w:sz="0" w:space="0" w:color="auto"/>
      </w:pBdr>
      <w:autoSpaceDE/>
      <w:autoSpaceDN/>
      <w:adjustRightInd/>
      <w:snapToGrid/>
      <w:spacing w:before="240" w:after="60"/>
      <w:jc w:val="left"/>
    </w:pPr>
    <w:rPr>
      <w:rFonts w:ascii="Helvetica" w:eastAsia="Times New Roman" w:hAnsi="Helvetica"/>
      <w:kern w:val="32"/>
      <w:szCs w:val="20"/>
    </w:rPr>
  </w:style>
  <w:style w:type="character" w:customStyle="1" w:styleId="0MaintextChar">
    <w:name w:val="0 Main text Char"/>
    <w:link w:val="0Maintext"/>
    <w:qFormat/>
    <w:locked/>
    <w:rsid w:val="00F210A1"/>
    <w:rPr>
      <w:lang w:val="en-GB"/>
    </w:rPr>
  </w:style>
  <w:style w:type="paragraph" w:customStyle="1" w:styleId="0Maintext">
    <w:name w:val="0 Main text"/>
    <w:basedOn w:val="Normal"/>
    <w:link w:val="0MaintextChar"/>
    <w:qFormat/>
    <w:rsid w:val="00F210A1"/>
    <w:pPr>
      <w:autoSpaceDE/>
      <w:autoSpaceDN/>
      <w:adjustRightInd/>
      <w:snapToGrid/>
      <w:spacing w:after="0"/>
    </w:pPr>
    <w:rPr>
      <w:sz w:val="20"/>
      <w:szCs w:val="20"/>
      <w:lang w:val="en-GB"/>
    </w:rPr>
  </w:style>
  <w:style w:type="table" w:customStyle="1" w:styleId="TableGrid115">
    <w:name w:val="Table Grid115"/>
    <w:basedOn w:val="TableNormal"/>
    <w:uiPriority w:val="39"/>
    <w:qFormat/>
    <w:rsid w:val="00DA4135"/>
    <w:pPr>
      <w:jc w:val="both"/>
    </w:pPr>
    <w:rPr>
      <w:rFonts w:ascii="Malgun Gothic" w:eastAsia="Malgun Gothic" w:hAnsi="Malgun Gothic" w:cs="Arial"/>
      <w:kern w:val="2"/>
      <w:szCs w:val="22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e-line">
    <w:name w:val="ace-line"/>
    <w:basedOn w:val="Normal"/>
    <w:qFormat/>
    <w:rsid w:val="00814F71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character" w:customStyle="1" w:styleId="Heading3Char">
    <w:name w:val="Heading 3 Char"/>
    <w:aliases w:val="H3 Char,h3 Char,Underrubrik2 Char,no break Char,Memo Heading 3 Char,0H Char,l3 Char,list 3 Char,Head 3 Char,1.1.1 Char,3rd level Char,Major Section Sub Section Char,PA Minor Section Char,Head3 Char,Level 3 Head Char,31 Char,32 Char"/>
    <w:basedOn w:val="DefaultParagraphFont"/>
    <w:link w:val="Heading3"/>
    <w:uiPriority w:val="9"/>
    <w:qFormat/>
    <w:rsid w:val="00434503"/>
    <w:rPr>
      <w:rFonts w:ascii="Arial" w:hAnsi="Arial"/>
      <w:b/>
      <w:sz w:val="22"/>
      <w:szCs w:val="22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qFormat/>
    <w:rsid w:val="00434503"/>
    <w:rPr>
      <w:b/>
      <w:bCs/>
      <w:sz w:val="22"/>
      <w:szCs w:val="28"/>
    </w:rPr>
  </w:style>
  <w:style w:type="character" w:customStyle="1" w:styleId="Heading5Char">
    <w:name w:val="Heading 5 Char"/>
    <w:aliases w:val="h5 Char,Heading5 Char,H5 Char"/>
    <w:basedOn w:val="DefaultParagraphFont"/>
    <w:link w:val="Heading5"/>
    <w:uiPriority w:val="9"/>
    <w:qFormat/>
    <w:rsid w:val="00434503"/>
    <w:rPr>
      <w:b/>
      <w:bCs/>
      <w:i/>
      <w:iCs/>
      <w:sz w:val="22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qFormat/>
    <w:rsid w:val="00434503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qFormat/>
    <w:rsid w:val="00434503"/>
    <w:rPr>
      <w:sz w:val="24"/>
      <w:szCs w:val="24"/>
    </w:rPr>
  </w:style>
  <w:style w:type="character" w:customStyle="1" w:styleId="Heading8Char">
    <w:name w:val="Heading 8 Char"/>
    <w:aliases w:val="Table Heading Char"/>
    <w:basedOn w:val="DefaultParagraphFont"/>
    <w:link w:val="Heading8"/>
    <w:qFormat/>
    <w:rsid w:val="00434503"/>
    <w:rPr>
      <w:i/>
      <w:iCs/>
      <w:sz w:val="24"/>
      <w:szCs w:val="24"/>
    </w:rPr>
  </w:style>
  <w:style w:type="character" w:customStyle="1" w:styleId="Heading9Char">
    <w:name w:val="Heading 9 Char"/>
    <w:aliases w:val="Figure Heading Char,FH Char"/>
    <w:basedOn w:val="DefaultParagraphFont"/>
    <w:link w:val="Heading9"/>
    <w:uiPriority w:val="9"/>
    <w:qFormat/>
    <w:rsid w:val="00434503"/>
    <w:rPr>
      <w:rFonts w:ascii="Arial" w:hAnsi="Arial" w:cs="Arial"/>
      <w:sz w:val="22"/>
      <w:szCs w:val="22"/>
    </w:rPr>
  </w:style>
  <w:style w:type="character" w:customStyle="1" w:styleId="BalloonTextChar">
    <w:name w:val="Balloon Text Char"/>
    <w:basedOn w:val="DefaultParagraphFont"/>
    <w:link w:val="BalloonText"/>
    <w:semiHidden/>
    <w:qFormat/>
    <w:rsid w:val="00434503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qFormat/>
    <w:rsid w:val="00434503"/>
    <w:rPr>
      <w:sz w:val="22"/>
    </w:rPr>
  </w:style>
  <w:style w:type="paragraph" w:styleId="Date">
    <w:name w:val="Date"/>
    <w:basedOn w:val="Normal"/>
    <w:next w:val="Normal"/>
    <w:link w:val="DateChar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 w:eastAsia="zh-CN"/>
    </w:rPr>
  </w:style>
  <w:style w:type="character" w:customStyle="1" w:styleId="DateChar">
    <w:name w:val="Date Char"/>
    <w:basedOn w:val="DefaultParagraphFont"/>
    <w:link w:val="Date"/>
    <w:qFormat/>
    <w:rsid w:val="00434503"/>
    <w:rPr>
      <w:rFonts w:ascii="Times" w:eastAsia="Batang" w:hAnsi="Times"/>
      <w:szCs w:val="24"/>
      <w:lang w:val="en-GB" w:eastAsia="zh-CN"/>
    </w:rPr>
  </w:style>
  <w:style w:type="paragraph" w:styleId="DocumentMap">
    <w:name w:val="Document Map"/>
    <w:basedOn w:val="Normal"/>
    <w:link w:val="DocumentMapChar"/>
    <w:semiHidden/>
    <w:qFormat/>
    <w:rsid w:val="00434503"/>
    <w:pPr>
      <w:shd w:val="clear" w:color="auto" w:fill="000080"/>
      <w:suppressAutoHyphens/>
      <w:autoSpaceDE/>
      <w:autoSpaceDN/>
      <w:adjustRightInd/>
      <w:snapToGrid/>
      <w:spacing w:after="0"/>
      <w:jc w:val="left"/>
    </w:pPr>
    <w:rPr>
      <w:rFonts w:ascii="Tahoma" w:eastAsia="Batang" w:hAnsi="Tahoma"/>
      <w:sz w:val="20"/>
      <w:szCs w:val="24"/>
      <w:lang w:val="en-GB" w:eastAsia="zh-CN"/>
    </w:rPr>
  </w:style>
  <w:style w:type="character" w:customStyle="1" w:styleId="DocumentMapChar">
    <w:name w:val="Document Map Char"/>
    <w:basedOn w:val="DefaultParagraphFont"/>
    <w:link w:val="DocumentMap"/>
    <w:semiHidden/>
    <w:qFormat/>
    <w:rsid w:val="00434503"/>
    <w:rPr>
      <w:rFonts w:ascii="Tahoma" w:eastAsia="Batang" w:hAnsi="Tahoma"/>
      <w:szCs w:val="24"/>
      <w:shd w:val="clear" w:color="auto" w:fill="000080"/>
      <w:lang w:val="en-GB" w:eastAsia="zh-CN"/>
    </w:rPr>
  </w:style>
  <w:style w:type="character" w:styleId="Emphasis">
    <w:name w:val="Emphasis"/>
    <w:uiPriority w:val="20"/>
    <w:qFormat/>
    <w:rsid w:val="00434503"/>
    <w:rPr>
      <w:i/>
      <w:iCs/>
    </w:rPr>
  </w:style>
  <w:style w:type="character" w:customStyle="1" w:styleId="FootnoteTextChar">
    <w:name w:val="Footnote Text Char"/>
    <w:basedOn w:val="DefaultParagraphFont"/>
    <w:link w:val="FootnoteText"/>
    <w:semiHidden/>
    <w:qFormat/>
    <w:rsid w:val="00434503"/>
  </w:style>
  <w:style w:type="paragraph" w:styleId="ListBullet3">
    <w:name w:val="List Bullet 3"/>
    <w:basedOn w:val="Normal"/>
    <w:qFormat/>
    <w:rsid w:val="00434503"/>
    <w:pPr>
      <w:suppressAutoHyphens/>
      <w:autoSpaceDE/>
      <w:autoSpaceDN/>
      <w:adjustRightInd/>
      <w:snapToGrid/>
      <w:spacing w:after="0"/>
      <w:ind w:left="566" w:hanging="283"/>
      <w:jc w:val="left"/>
    </w:pPr>
    <w:rPr>
      <w:rFonts w:ascii="Times" w:eastAsia="Batang" w:hAnsi="Times"/>
      <w:sz w:val="20"/>
      <w:szCs w:val="24"/>
      <w:lang w:val="en-GB"/>
    </w:rPr>
  </w:style>
  <w:style w:type="paragraph" w:styleId="ListBullet4">
    <w:name w:val="List Bullet 4"/>
    <w:basedOn w:val="Normal"/>
    <w:uiPriority w:val="99"/>
    <w:semiHidden/>
    <w:unhideWhenUsed/>
    <w:qFormat/>
    <w:rsid w:val="00434503"/>
    <w:pPr>
      <w:suppressAutoHyphens/>
      <w:autoSpaceDE/>
      <w:autoSpaceDN/>
      <w:adjustRightInd/>
      <w:snapToGrid/>
      <w:spacing w:after="0"/>
      <w:ind w:left="1080" w:hanging="360"/>
      <w:contextualSpacing/>
      <w:jc w:val="left"/>
    </w:pPr>
    <w:rPr>
      <w:rFonts w:ascii="Times" w:eastAsia="Batang" w:hAnsi="Times"/>
      <w:sz w:val="20"/>
      <w:szCs w:val="24"/>
      <w:lang w:val="en-GB"/>
    </w:rPr>
  </w:style>
  <w:style w:type="paragraph" w:styleId="NormalWeb">
    <w:name w:val="Normal (Web)"/>
    <w:basedOn w:val="Normal"/>
    <w:uiPriority w:val="99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ascii="Arial" w:hAnsi="Arial" w:cs="Arial"/>
      <w:color w:val="493118"/>
      <w:sz w:val="18"/>
      <w:szCs w:val="18"/>
      <w:lang w:eastAsia="zh-CN"/>
    </w:rPr>
  </w:style>
  <w:style w:type="paragraph" w:styleId="PlainText">
    <w:name w:val="Plain Text"/>
    <w:basedOn w:val="Normal"/>
    <w:link w:val="PlainTextChar"/>
    <w:unhideWhenUsed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Arial" w:eastAsia="MS Gothic" w:hAnsi="Arial"/>
      <w:color w:val="000000"/>
      <w:sz w:val="20"/>
      <w:szCs w:val="20"/>
      <w:lang w:val="zh-CN" w:eastAsia="zh-CN"/>
    </w:rPr>
  </w:style>
  <w:style w:type="character" w:customStyle="1" w:styleId="PlainTextChar">
    <w:name w:val="Plain Text Char"/>
    <w:basedOn w:val="DefaultParagraphFont"/>
    <w:link w:val="PlainText"/>
    <w:qFormat/>
    <w:rsid w:val="00434503"/>
    <w:rPr>
      <w:rFonts w:ascii="Arial" w:eastAsia="MS Gothic" w:hAnsi="Arial"/>
      <w:color w:val="000000"/>
      <w:lang w:val="zh-CN" w:eastAsia="zh-CN"/>
    </w:rPr>
  </w:style>
  <w:style w:type="character" w:styleId="Strong">
    <w:name w:val="Strong"/>
    <w:uiPriority w:val="22"/>
    <w:qFormat/>
    <w:rsid w:val="00434503"/>
    <w:rPr>
      <w:b/>
      <w:bCs/>
    </w:rPr>
  </w:style>
  <w:style w:type="paragraph" w:styleId="TOC1">
    <w:name w:val="toc 1"/>
    <w:basedOn w:val="Normal"/>
    <w:next w:val="Normal"/>
    <w:uiPriority w:val="39"/>
    <w:qFormat/>
    <w:rsid w:val="00434503"/>
    <w:pPr>
      <w:tabs>
        <w:tab w:val="left" w:pos="403"/>
        <w:tab w:val="right" w:leader="dot" w:pos="9631"/>
      </w:tabs>
      <w:suppressAutoHyphens/>
      <w:autoSpaceDE/>
      <w:autoSpaceDN/>
      <w:adjustRightInd/>
      <w:snapToGrid/>
      <w:spacing w:before="120"/>
      <w:jc w:val="left"/>
    </w:pPr>
    <w:rPr>
      <w:rFonts w:eastAsia="Times New Roman"/>
      <w:b/>
      <w:bCs/>
      <w:caps/>
      <w:sz w:val="20"/>
      <w:szCs w:val="20"/>
    </w:rPr>
  </w:style>
  <w:style w:type="paragraph" w:styleId="TOC3">
    <w:name w:val="toc 3"/>
    <w:basedOn w:val="Normal"/>
    <w:next w:val="Normal"/>
    <w:uiPriority w:val="39"/>
    <w:qFormat/>
    <w:rsid w:val="00434503"/>
    <w:pPr>
      <w:tabs>
        <w:tab w:val="left" w:pos="1200"/>
        <w:tab w:val="right" w:leader="dot" w:pos="9631"/>
      </w:tabs>
      <w:suppressAutoHyphens/>
      <w:autoSpaceDE/>
      <w:autoSpaceDN/>
      <w:adjustRightInd/>
      <w:snapToGrid/>
      <w:spacing w:after="0"/>
      <w:ind w:left="403"/>
      <w:jc w:val="left"/>
    </w:pPr>
    <w:rPr>
      <w:rFonts w:ascii="Times" w:eastAsia="Batang" w:hAnsi="Times"/>
      <w:sz w:val="20"/>
      <w:szCs w:val="24"/>
      <w:lang w:val="en-GB"/>
    </w:rPr>
  </w:style>
  <w:style w:type="paragraph" w:styleId="TOC4">
    <w:name w:val="toc 4"/>
    <w:basedOn w:val="Normal"/>
    <w:next w:val="Normal"/>
    <w:uiPriority w:val="39"/>
    <w:qFormat/>
    <w:rsid w:val="00434503"/>
    <w:pPr>
      <w:tabs>
        <w:tab w:val="left" w:pos="1440"/>
        <w:tab w:val="right" w:leader="dot" w:pos="9631"/>
      </w:tabs>
      <w:suppressAutoHyphens/>
      <w:autoSpaceDE/>
      <w:autoSpaceDN/>
      <w:adjustRightInd/>
      <w:snapToGrid/>
      <w:spacing w:after="0"/>
      <w:ind w:left="601"/>
      <w:jc w:val="left"/>
    </w:pPr>
    <w:rPr>
      <w:rFonts w:ascii="Times" w:eastAsia="Batang" w:hAnsi="Times"/>
      <w:sz w:val="20"/>
      <w:szCs w:val="24"/>
      <w:lang w:val="en-GB"/>
    </w:rPr>
  </w:style>
  <w:style w:type="paragraph" w:styleId="TOC5">
    <w:name w:val="toc 5"/>
    <w:basedOn w:val="Normal"/>
    <w:next w:val="Normal"/>
    <w:uiPriority w:val="39"/>
    <w:qFormat/>
    <w:rsid w:val="00434503"/>
    <w:pPr>
      <w:suppressAutoHyphens/>
      <w:autoSpaceDE/>
      <w:autoSpaceDN/>
      <w:adjustRightInd/>
      <w:snapToGrid/>
      <w:spacing w:after="0"/>
      <w:ind w:left="960"/>
      <w:jc w:val="left"/>
    </w:pPr>
    <w:rPr>
      <w:rFonts w:eastAsia="MS Mincho"/>
      <w:sz w:val="24"/>
      <w:szCs w:val="24"/>
      <w:lang w:val="en-GB" w:eastAsia="ja-JP"/>
    </w:rPr>
  </w:style>
  <w:style w:type="paragraph" w:styleId="TOC6">
    <w:name w:val="toc 6"/>
    <w:basedOn w:val="Normal"/>
    <w:next w:val="Normal"/>
    <w:uiPriority w:val="39"/>
    <w:qFormat/>
    <w:rsid w:val="00434503"/>
    <w:pPr>
      <w:suppressAutoHyphens/>
      <w:autoSpaceDE/>
      <w:autoSpaceDN/>
      <w:adjustRightInd/>
      <w:snapToGrid/>
      <w:spacing w:after="0"/>
      <w:ind w:left="1200"/>
      <w:jc w:val="left"/>
    </w:pPr>
    <w:rPr>
      <w:rFonts w:eastAsia="MS Mincho"/>
      <w:sz w:val="24"/>
      <w:szCs w:val="24"/>
      <w:lang w:val="en-GB" w:eastAsia="ja-JP"/>
    </w:rPr>
  </w:style>
  <w:style w:type="paragraph" w:styleId="TOC7">
    <w:name w:val="toc 7"/>
    <w:basedOn w:val="Normal"/>
    <w:next w:val="Normal"/>
    <w:uiPriority w:val="39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eastAsia="MS Mincho"/>
      <w:sz w:val="24"/>
      <w:szCs w:val="24"/>
      <w:lang w:val="en-GB" w:eastAsia="ja-JP"/>
    </w:rPr>
  </w:style>
  <w:style w:type="paragraph" w:styleId="TOC8">
    <w:name w:val="toc 8"/>
    <w:basedOn w:val="Normal"/>
    <w:next w:val="Normal"/>
    <w:uiPriority w:val="39"/>
    <w:qFormat/>
    <w:rsid w:val="00434503"/>
    <w:pPr>
      <w:suppressAutoHyphens/>
      <w:autoSpaceDE/>
      <w:autoSpaceDN/>
      <w:adjustRightInd/>
      <w:snapToGrid/>
      <w:spacing w:after="0"/>
      <w:ind w:left="1680"/>
      <w:jc w:val="left"/>
    </w:pPr>
    <w:rPr>
      <w:rFonts w:eastAsia="MS Mincho"/>
      <w:sz w:val="24"/>
      <w:szCs w:val="24"/>
      <w:lang w:val="en-GB" w:eastAsia="ja-JP"/>
    </w:rPr>
  </w:style>
  <w:style w:type="paragraph" w:styleId="TOC9">
    <w:name w:val="toc 9"/>
    <w:basedOn w:val="Normal"/>
    <w:next w:val="Normal"/>
    <w:uiPriority w:val="39"/>
    <w:qFormat/>
    <w:rsid w:val="00434503"/>
    <w:pPr>
      <w:suppressAutoHyphens/>
      <w:autoSpaceDE/>
      <w:autoSpaceDN/>
      <w:adjustRightInd/>
      <w:snapToGrid/>
      <w:spacing w:after="0"/>
      <w:ind w:left="1920"/>
      <w:jc w:val="left"/>
    </w:pPr>
    <w:rPr>
      <w:rFonts w:eastAsia="MS Mincho"/>
      <w:sz w:val="24"/>
      <w:szCs w:val="24"/>
      <w:lang w:val="en-GB" w:eastAsia="ja-JP"/>
    </w:rPr>
  </w:style>
  <w:style w:type="table" w:styleId="ColorfulList-Accent1">
    <w:name w:val="Colorful List Accent 1"/>
    <w:basedOn w:val="TableNormal"/>
    <w:uiPriority w:val="34"/>
    <w:qFormat/>
    <w:rsid w:val="00434503"/>
    <w:rPr>
      <w:rFonts w:ascii="Malgun Gothic" w:eastAsia="Malgun Gothic" w:hAnsi="Malgun Gothic"/>
      <w:sz w:val="24"/>
      <w:szCs w:val="24"/>
      <w:lang w:val="en-GB" w:eastAsia="zh-CN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customStyle="1" w:styleId="1">
    <w:name w:val="未解決のメンション1"/>
    <w:uiPriority w:val="99"/>
    <w:unhideWhenUsed/>
    <w:qFormat/>
    <w:rsid w:val="00434503"/>
    <w:rPr>
      <w:color w:val="605E5C"/>
      <w:shd w:val="clear" w:color="auto" w:fill="E1DFDD"/>
    </w:rPr>
  </w:style>
  <w:style w:type="character" w:customStyle="1" w:styleId="3GPPNormalTextChar">
    <w:name w:val="3GPP Normal Text Char"/>
    <w:link w:val="3GPPNormalText"/>
    <w:qFormat/>
    <w:rsid w:val="00434503"/>
    <w:rPr>
      <w:rFonts w:eastAsia="MS Mincho"/>
      <w:sz w:val="22"/>
      <w:szCs w:val="24"/>
      <w:lang w:val="zh-CN"/>
    </w:rPr>
  </w:style>
  <w:style w:type="paragraph" w:customStyle="1" w:styleId="3GPPNormalText">
    <w:name w:val="3GPP Normal Text"/>
    <w:basedOn w:val="BodyText"/>
    <w:link w:val="3GPPNormalTextChar"/>
    <w:qFormat/>
    <w:rsid w:val="00434503"/>
    <w:pPr>
      <w:autoSpaceDE/>
      <w:autoSpaceDN/>
      <w:adjustRightInd/>
      <w:snapToGrid/>
      <w:spacing w:before="120" w:line="280" w:lineRule="atLeast"/>
      <w:ind w:left="540"/>
      <w:jc w:val="center"/>
    </w:pPr>
    <w:rPr>
      <w:rFonts w:eastAsia="MS Mincho"/>
      <w:sz w:val="22"/>
      <w:szCs w:val="24"/>
      <w:lang w:val="zh-CN"/>
    </w:rPr>
  </w:style>
  <w:style w:type="character" w:customStyle="1" w:styleId="Alcatel-Lucent-4">
    <w:name w:val="Alcatel-Lucent-4"/>
    <w:semiHidden/>
    <w:qFormat/>
    <w:rsid w:val="00434503"/>
    <w:rPr>
      <w:rFonts w:ascii="Arial" w:hAnsi="Arial" w:cs="Arial"/>
      <w:color w:val="auto"/>
      <w:sz w:val="20"/>
      <w:szCs w:val="20"/>
    </w:rPr>
  </w:style>
  <w:style w:type="character" w:customStyle="1" w:styleId="StatementBodyChar">
    <w:name w:val="Statement Body Char"/>
    <w:link w:val="StatementBody"/>
    <w:qFormat/>
    <w:rsid w:val="00434503"/>
    <w:rPr>
      <w:rFonts w:eastAsia="Times New Roman"/>
      <w:szCs w:val="24"/>
      <w:lang w:val="zh-CN"/>
    </w:rPr>
  </w:style>
  <w:style w:type="paragraph" w:customStyle="1" w:styleId="StatementBody">
    <w:name w:val="Statement Body"/>
    <w:basedOn w:val="Normal"/>
    <w:link w:val="StatementBodyChar"/>
    <w:qFormat/>
    <w:rsid w:val="00434503"/>
    <w:pPr>
      <w:numPr>
        <w:numId w:val="21"/>
      </w:numPr>
      <w:suppressAutoHyphens/>
      <w:autoSpaceDE/>
      <w:autoSpaceDN/>
      <w:adjustRightInd/>
      <w:snapToGrid/>
      <w:spacing w:after="0" w:afterAutospacing="1"/>
      <w:contextualSpacing/>
      <w:jc w:val="left"/>
    </w:pPr>
    <w:rPr>
      <w:rFonts w:eastAsia="Times New Roman"/>
      <w:sz w:val="20"/>
      <w:szCs w:val="24"/>
      <w:lang w:val="zh-CN"/>
    </w:rPr>
  </w:style>
  <w:style w:type="character" w:customStyle="1" w:styleId="B1Zchn">
    <w:name w:val="B1 Zchn"/>
    <w:qFormat/>
    <w:rsid w:val="00434503"/>
    <w:rPr>
      <w:rFonts w:eastAsia="宋体"/>
      <w:lang w:val="en-US" w:eastAsia="en-US" w:bidi="ar-SA"/>
    </w:rPr>
  </w:style>
  <w:style w:type="character" w:customStyle="1" w:styleId="Alcatel-Lucent2">
    <w:name w:val="Alcatel-Lucent2"/>
    <w:semiHidden/>
    <w:qFormat/>
    <w:rsid w:val="00434503"/>
    <w:rPr>
      <w:rFonts w:ascii="Arial" w:hAnsi="Arial" w:cs="Arial"/>
      <w:color w:val="auto"/>
      <w:sz w:val="20"/>
      <w:szCs w:val="20"/>
    </w:rPr>
  </w:style>
  <w:style w:type="character" w:customStyle="1" w:styleId="CommentsChar">
    <w:name w:val="Comments Char"/>
    <w:link w:val="Comments"/>
    <w:qFormat/>
    <w:rsid w:val="00434503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omments">
    <w:name w:val="Comments"/>
    <w:basedOn w:val="Normal"/>
    <w:link w:val="CommentsChar"/>
    <w:qFormat/>
    <w:rsid w:val="00434503"/>
    <w:pPr>
      <w:suppressAutoHyphens/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5">
    <w:name w:val="(文字) (文字)5"/>
    <w:semiHidden/>
    <w:qFormat/>
    <w:rsid w:val="00434503"/>
    <w:rPr>
      <w:rFonts w:ascii="Times New Roman" w:hAnsi="Times New Roman"/>
      <w:lang w:eastAsia="en-US"/>
    </w:rPr>
  </w:style>
  <w:style w:type="character" w:customStyle="1" w:styleId="Doc-text2Char">
    <w:name w:val="Doc-text2 Char"/>
    <w:link w:val="Doc-text2"/>
    <w:qFormat/>
    <w:rsid w:val="00434503"/>
    <w:rPr>
      <w:rFonts w:ascii="Arial" w:eastAsia="MS Mincho" w:hAnsi="Arial"/>
      <w:szCs w:val="24"/>
      <w:lang w:val="en-GB" w:eastAsia="en-GB"/>
    </w:rPr>
  </w:style>
  <w:style w:type="paragraph" w:customStyle="1" w:styleId="Doc-text2">
    <w:name w:val="Doc-text2"/>
    <w:basedOn w:val="Normal"/>
    <w:link w:val="Doc-text2Char"/>
    <w:qFormat/>
    <w:rsid w:val="00434503"/>
    <w:pPr>
      <w:tabs>
        <w:tab w:val="left" w:pos="1622"/>
      </w:tabs>
      <w:suppressAutoHyphens/>
      <w:autoSpaceDE/>
      <w:autoSpaceDN/>
      <w:adjustRightInd/>
      <w:snapToGrid/>
      <w:spacing w:after="0"/>
      <w:ind w:left="1622" w:hanging="363"/>
      <w:jc w:val="left"/>
    </w:pPr>
    <w:rPr>
      <w:rFonts w:ascii="Arial" w:eastAsia="MS Mincho" w:hAnsi="Arial"/>
      <w:sz w:val="20"/>
      <w:szCs w:val="24"/>
      <w:lang w:val="en-GB" w:eastAsia="en-GB"/>
    </w:rPr>
  </w:style>
  <w:style w:type="character" w:customStyle="1" w:styleId="10">
    <w:name w:val="약한 강조1"/>
    <w:uiPriority w:val="19"/>
    <w:qFormat/>
    <w:rsid w:val="00434503"/>
    <w:rPr>
      <w:i/>
      <w:iCs/>
      <w:color w:val="404040"/>
    </w:rPr>
  </w:style>
  <w:style w:type="character" w:customStyle="1" w:styleId="5Char">
    <w:name w:val="标题 5 Char"/>
    <w:link w:val="51"/>
    <w:qFormat/>
    <w:rsid w:val="00434503"/>
    <w:rPr>
      <w:rFonts w:ascii="Arial" w:hAnsi="Arial"/>
    </w:rPr>
  </w:style>
  <w:style w:type="paragraph" w:customStyle="1" w:styleId="51">
    <w:name w:val="标题 51"/>
    <w:basedOn w:val="Normal"/>
    <w:link w:val="5Char"/>
    <w:qFormat/>
    <w:rsid w:val="00434503"/>
    <w:pPr>
      <w:keepNext/>
      <w:tabs>
        <w:tab w:val="left" w:pos="1008"/>
      </w:tabs>
      <w:suppressAutoHyphens/>
      <w:autoSpaceDE/>
      <w:autoSpaceDN/>
      <w:adjustRightInd/>
      <w:snapToGrid/>
      <w:spacing w:before="240" w:after="60"/>
      <w:ind w:left="1008" w:hanging="1008"/>
      <w:jc w:val="left"/>
    </w:pPr>
    <w:rPr>
      <w:rFonts w:ascii="Arial" w:hAnsi="Arial"/>
      <w:sz w:val="20"/>
      <w:szCs w:val="20"/>
    </w:rPr>
  </w:style>
  <w:style w:type="character" w:customStyle="1" w:styleId="IvDbodytextChar">
    <w:name w:val="IvD bodytext Char"/>
    <w:link w:val="IvDbodytext"/>
    <w:qFormat/>
    <w:rsid w:val="00434503"/>
    <w:rPr>
      <w:rFonts w:ascii="Arial" w:eastAsia="Times New Roman" w:hAnsi="Arial"/>
      <w:spacing w:val="2"/>
    </w:rPr>
  </w:style>
  <w:style w:type="paragraph" w:customStyle="1" w:styleId="IvDbodytext">
    <w:name w:val="IvD bodytext"/>
    <w:basedOn w:val="BodyText"/>
    <w:link w:val="IvDbodytextChar"/>
    <w:qFormat/>
    <w:rsid w:val="00434503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autoSpaceDE/>
      <w:autoSpaceDN/>
      <w:adjustRightInd/>
      <w:snapToGrid/>
      <w:spacing w:before="240" w:after="0" w:line="280" w:lineRule="atLeast"/>
      <w:ind w:left="540"/>
      <w:jc w:val="left"/>
    </w:pPr>
    <w:rPr>
      <w:rFonts w:ascii="Arial" w:eastAsia="Times New Roman" w:hAnsi="Arial"/>
      <w:spacing w:val="2"/>
    </w:rPr>
  </w:style>
  <w:style w:type="character" w:customStyle="1" w:styleId="13">
    <w:name w:val="表 (青) 13 (文字)"/>
    <w:uiPriority w:val="34"/>
    <w:qFormat/>
    <w:locked/>
    <w:rsid w:val="00434503"/>
    <w:rPr>
      <w:rFonts w:eastAsia="MS Gothic"/>
      <w:sz w:val="24"/>
      <w:szCs w:val="24"/>
      <w:lang w:val="en-GB" w:eastAsia="en-US"/>
    </w:rPr>
  </w:style>
  <w:style w:type="character" w:customStyle="1" w:styleId="11">
    <w:name w:val="メンション1"/>
    <w:uiPriority w:val="99"/>
    <w:unhideWhenUsed/>
    <w:qFormat/>
    <w:rsid w:val="00434503"/>
    <w:rPr>
      <w:color w:val="2B579A"/>
      <w:shd w:val="clear" w:color="auto" w:fill="E6E6E6"/>
    </w:rPr>
  </w:style>
  <w:style w:type="character" w:customStyle="1" w:styleId="Heading3Char1">
    <w:name w:val="Heading 3 Char1"/>
    <w:qFormat/>
    <w:rsid w:val="00434503"/>
    <w:rPr>
      <w:rFonts w:ascii="Arial" w:hAnsi="Arial"/>
      <w:b/>
      <w:szCs w:val="26"/>
      <w:lang w:val="en-GB" w:eastAsia="zh-CN"/>
    </w:rPr>
  </w:style>
  <w:style w:type="character" w:customStyle="1" w:styleId="Heading4Char1">
    <w:name w:val="Heading 4 Char1"/>
    <w:uiPriority w:val="9"/>
    <w:qFormat/>
    <w:rsid w:val="00434503"/>
    <w:rPr>
      <w:rFonts w:ascii="Arial" w:hAnsi="Arial"/>
      <w:b/>
      <w:i/>
      <w:szCs w:val="26"/>
      <w:lang w:val="en-GB" w:eastAsia="zh-CN"/>
    </w:rPr>
  </w:style>
  <w:style w:type="character" w:customStyle="1" w:styleId="ParagraphChar">
    <w:name w:val="Paragraph Char"/>
    <w:link w:val="Paragraph"/>
    <w:qFormat/>
    <w:locked/>
    <w:rsid w:val="00434503"/>
    <w:rPr>
      <w:sz w:val="22"/>
      <w:lang w:val="en-GB"/>
    </w:rPr>
  </w:style>
  <w:style w:type="paragraph" w:customStyle="1" w:styleId="Paragraph">
    <w:name w:val="Paragraph"/>
    <w:basedOn w:val="Normal"/>
    <w:link w:val="ParagraphChar"/>
    <w:qFormat/>
    <w:rsid w:val="00434503"/>
    <w:pPr>
      <w:suppressAutoHyphens/>
      <w:autoSpaceDE/>
      <w:autoSpaceDN/>
      <w:adjustRightInd/>
      <w:snapToGrid/>
      <w:spacing w:before="220" w:after="0"/>
      <w:jc w:val="left"/>
    </w:pPr>
    <w:rPr>
      <w:szCs w:val="20"/>
      <w:lang w:val="en-GB"/>
    </w:rPr>
  </w:style>
  <w:style w:type="character" w:customStyle="1" w:styleId="ColorfulList-Accent1Char">
    <w:name w:val="Colorful List - Accent 1 Char"/>
    <w:uiPriority w:val="34"/>
    <w:qFormat/>
    <w:locked/>
    <w:rsid w:val="00434503"/>
    <w:rPr>
      <w:rFonts w:eastAsia="MS Gothic"/>
      <w:sz w:val="24"/>
      <w:szCs w:val="24"/>
      <w:lang w:eastAsia="en-US"/>
    </w:rPr>
  </w:style>
  <w:style w:type="character" w:customStyle="1" w:styleId="emailstyle15">
    <w:name w:val="emailstyle15"/>
    <w:semiHidden/>
    <w:qFormat/>
    <w:rsid w:val="00434503"/>
    <w:rPr>
      <w:color w:val="000000"/>
    </w:rPr>
  </w:style>
  <w:style w:type="character" w:customStyle="1" w:styleId="apple-converted-space">
    <w:name w:val="apple-converted-space"/>
    <w:qFormat/>
    <w:rsid w:val="00434503"/>
  </w:style>
  <w:style w:type="character" w:customStyle="1" w:styleId="xapple-converted-space">
    <w:name w:val="x_apple-converted-space"/>
    <w:qFormat/>
    <w:rsid w:val="00434503"/>
  </w:style>
  <w:style w:type="character" w:customStyle="1" w:styleId="15">
    <w:name w:val="15"/>
    <w:qFormat/>
    <w:rsid w:val="00434503"/>
    <w:rPr>
      <w:rFonts w:ascii="Symbol" w:hAnsi="Symbol"/>
      <w:b/>
      <w:bCs/>
    </w:rPr>
  </w:style>
  <w:style w:type="character" w:customStyle="1" w:styleId="mark5gnezsh2s">
    <w:name w:val="mark5gnezsh2s"/>
    <w:qFormat/>
    <w:rsid w:val="00434503"/>
  </w:style>
  <w:style w:type="character" w:customStyle="1" w:styleId="markca674dpc9">
    <w:name w:val="markca674dpc9"/>
    <w:qFormat/>
    <w:rsid w:val="00434503"/>
  </w:style>
  <w:style w:type="character" w:customStyle="1" w:styleId="a1">
    <w:name w:val="列表段落 字符"/>
    <w:aliases w:val="列出段落 字符,リスト段落 字符"/>
    <w:uiPriority w:val="34"/>
    <w:qFormat/>
    <w:locked/>
    <w:rsid w:val="00434503"/>
    <w:rPr>
      <w:rFonts w:ascii="Calibri" w:hAnsi="Calibri" w:cs="Calibri"/>
    </w:rPr>
  </w:style>
  <w:style w:type="character" w:customStyle="1" w:styleId="xxxxxapple-converted-space">
    <w:name w:val="xxxxxapple-converted-space"/>
    <w:qFormat/>
    <w:rsid w:val="00434503"/>
  </w:style>
  <w:style w:type="character" w:customStyle="1" w:styleId="xxapple-converted-space">
    <w:name w:val="xxapple-converted-space"/>
    <w:qFormat/>
    <w:rsid w:val="00434503"/>
  </w:style>
  <w:style w:type="character" w:customStyle="1" w:styleId="xxxapple-converted-space">
    <w:name w:val="xxxapple-converted-space"/>
    <w:qFormat/>
    <w:rsid w:val="00434503"/>
  </w:style>
  <w:style w:type="character" w:customStyle="1" w:styleId="xxxxapple-converted-space">
    <w:name w:val="xxxxapple-converted-space"/>
    <w:qFormat/>
    <w:rsid w:val="00434503"/>
  </w:style>
  <w:style w:type="character" w:customStyle="1" w:styleId="xxxxxxxxxxapple-converted-space">
    <w:name w:val="xxxxxxxxxxapple-converted-space"/>
    <w:qFormat/>
    <w:rsid w:val="00434503"/>
  </w:style>
  <w:style w:type="character" w:customStyle="1" w:styleId="xxxxxxxapple-converted-space">
    <w:name w:val="xxxxxxxapple-converted-space"/>
    <w:qFormat/>
    <w:rsid w:val="00434503"/>
  </w:style>
  <w:style w:type="character" w:customStyle="1" w:styleId="xxxxmarkuzf5ivend">
    <w:name w:val="x_xxxmarkuzf5ivend"/>
    <w:qFormat/>
    <w:rsid w:val="00434503"/>
  </w:style>
  <w:style w:type="character" w:customStyle="1" w:styleId="discussionpointChar">
    <w:name w:val="discussion point Char"/>
    <w:link w:val="discussionpoint"/>
    <w:qFormat/>
    <w:rsid w:val="00434503"/>
    <w:rPr>
      <w:rFonts w:eastAsia="Batang"/>
      <w:kern w:val="2"/>
      <w:szCs w:val="22"/>
      <w:lang w:val="en-GB"/>
    </w:rPr>
  </w:style>
  <w:style w:type="paragraph" w:customStyle="1" w:styleId="discussionpoint">
    <w:name w:val="discussion point"/>
    <w:basedOn w:val="Normal"/>
    <w:link w:val="discussionpointChar"/>
    <w:qFormat/>
    <w:rsid w:val="00434503"/>
    <w:pPr>
      <w:widowControl w:val="0"/>
      <w:suppressAutoHyphens/>
      <w:autoSpaceDE/>
      <w:autoSpaceDN/>
      <w:adjustRightInd/>
      <w:snapToGrid/>
      <w:spacing w:after="60" w:line="259" w:lineRule="auto"/>
      <w:textAlignment w:val="baseline"/>
      <w:outlineLvl w:val="4"/>
    </w:pPr>
    <w:rPr>
      <w:rFonts w:eastAsia="Batang"/>
      <w:kern w:val="2"/>
      <w:sz w:val="20"/>
      <w:lang w:val="en-GB"/>
    </w:rPr>
  </w:style>
  <w:style w:type="character" w:customStyle="1" w:styleId="3GPPAgreementsChar">
    <w:name w:val="3GPP Agreements Char"/>
    <w:link w:val="3GPPAgreements"/>
    <w:qFormat/>
    <w:rsid w:val="00434503"/>
    <w:rPr>
      <w:sz w:val="22"/>
      <w:szCs w:val="22"/>
    </w:rPr>
  </w:style>
  <w:style w:type="paragraph" w:customStyle="1" w:styleId="3GPPAgreements">
    <w:name w:val="3GPP Agreements"/>
    <w:basedOn w:val="Normal"/>
    <w:link w:val="3GPPAgreementsChar"/>
    <w:qFormat/>
    <w:rsid w:val="00434503"/>
    <w:pPr>
      <w:numPr>
        <w:numId w:val="22"/>
      </w:numPr>
      <w:suppressAutoHyphens/>
      <w:autoSpaceDE/>
      <w:autoSpaceDN/>
      <w:adjustRightInd/>
    </w:pPr>
  </w:style>
  <w:style w:type="character" w:customStyle="1" w:styleId="3GPPTextChar">
    <w:name w:val="3GPP Text Char"/>
    <w:link w:val="3GPPText"/>
    <w:qFormat/>
    <w:rsid w:val="00434503"/>
    <w:rPr>
      <w:sz w:val="22"/>
    </w:rPr>
  </w:style>
  <w:style w:type="paragraph" w:customStyle="1" w:styleId="3GPPText">
    <w:name w:val="3GPP Text"/>
    <w:basedOn w:val="Normal"/>
    <w:link w:val="3GPPTextChar"/>
    <w:qFormat/>
    <w:rsid w:val="00434503"/>
    <w:pPr>
      <w:suppressAutoHyphens/>
      <w:autoSpaceDE/>
      <w:autoSpaceDN/>
      <w:adjustRightInd/>
      <w:snapToGrid/>
      <w:spacing w:before="120"/>
      <w:textAlignment w:val="baseline"/>
    </w:pPr>
    <w:rPr>
      <w:szCs w:val="20"/>
    </w:rPr>
  </w:style>
  <w:style w:type="character" w:customStyle="1" w:styleId="NOChar1">
    <w:name w:val="NO Char1"/>
    <w:qFormat/>
    <w:locked/>
    <w:rsid w:val="00434503"/>
    <w:rPr>
      <w:rFonts w:ascii="Times New Roman" w:hAnsi="Times New Roman"/>
      <w:lang w:val="en-GB"/>
    </w:rPr>
  </w:style>
  <w:style w:type="character" w:customStyle="1" w:styleId="12">
    <w:name w:val="未处理的提及1"/>
    <w:uiPriority w:val="99"/>
    <w:semiHidden/>
    <w:unhideWhenUsed/>
    <w:qFormat/>
    <w:rsid w:val="00434503"/>
    <w:rPr>
      <w:color w:val="605E5C"/>
      <w:shd w:val="clear" w:color="auto" w:fill="E1DFDD"/>
    </w:rPr>
  </w:style>
  <w:style w:type="character" w:customStyle="1" w:styleId="msoins0">
    <w:name w:val="msoins"/>
    <w:qFormat/>
    <w:rsid w:val="00434503"/>
  </w:style>
  <w:style w:type="character" w:customStyle="1" w:styleId="3">
    <w:name w:val="見出し 3 (文字)"/>
    <w:qFormat/>
    <w:locked/>
    <w:rsid w:val="00434503"/>
    <w:rPr>
      <w:rFonts w:ascii="Arial" w:hAnsi="Arial" w:cs="Arial"/>
    </w:rPr>
  </w:style>
  <w:style w:type="character" w:customStyle="1" w:styleId="a2">
    <w:name w:val="リスト段落 (文字)"/>
    <w:uiPriority w:val="34"/>
    <w:qFormat/>
    <w:locked/>
    <w:rsid w:val="00434503"/>
    <w:rPr>
      <w:rFonts w:ascii="MS Gothic" w:eastAsia="MS Gothic" w:hAnsi="MS Gothic"/>
    </w:rPr>
  </w:style>
  <w:style w:type="character" w:customStyle="1" w:styleId="eop">
    <w:name w:val="eop"/>
    <w:qFormat/>
    <w:rsid w:val="00434503"/>
  </w:style>
  <w:style w:type="character" w:customStyle="1" w:styleId="observation0">
    <w:name w:val="observation 字符"/>
    <w:link w:val="observation1"/>
    <w:qFormat/>
    <w:rsid w:val="00434503"/>
    <w:rPr>
      <w:rFonts w:eastAsia="MS Mincho"/>
      <w:b/>
      <w:szCs w:val="24"/>
      <w:lang w:eastAsia="ja-JP"/>
    </w:rPr>
  </w:style>
  <w:style w:type="paragraph" w:customStyle="1" w:styleId="observation1">
    <w:name w:val="observation"/>
    <w:basedOn w:val="Normal"/>
    <w:link w:val="observation0"/>
    <w:qFormat/>
    <w:rsid w:val="00434503"/>
    <w:pPr>
      <w:tabs>
        <w:tab w:val="left" w:pos="322"/>
      </w:tabs>
      <w:suppressAutoHyphens/>
      <w:autoSpaceDE/>
      <w:autoSpaceDN/>
      <w:adjustRightInd/>
      <w:snapToGrid/>
      <w:spacing w:before="120"/>
      <w:ind w:left="1325" w:hanging="1325"/>
      <w:jc w:val="left"/>
    </w:pPr>
    <w:rPr>
      <w:rFonts w:eastAsia="MS Mincho"/>
      <w:b/>
      <w:sz w:val="20"/>
      <w:szCs w:val="24"/>
      <w:lang w:eastAsia="ja-JP"/>
    </w:rPr>
  </w:style>
  <w:style w:type="character" w:customStyle="1" w:styleId="IndexLink">
    <w:name w:val="Index Link"/>
    <w:qFormat/>
    <w:rsid w:val="00434503"/>
  </w:style>
  <w:style w:type="character" w:customStyle="1" w:styleId="LineNumbering">
    <w:name w:val="Line Numbering"/>
    <w:qFormat/>
    <w:rsid w:val="00434503"/>
  </w:style>
  <w:style w:type="character" w:customStyle="1" w:styleId="CaptionChar1">
    <w:name w:val="Caption Char1"/>
    <w:qFormat/>
    <w:rsid w:val="00434503"/>
    <w:rPr>
      <w:rFonts w:eastAsia="Times New Roman"/>
      <w:lang w:eastAsia="en-US"/>
    </w:rPr>
  </w:style>
  <w:style w:type="character" w:customStyle="1" w:styleId="Proposal1Char">
    <w:name w:val="Proposal_1 Char"/>
    <w:basedOn w:val="DefaultParagraphFont"/>
    <w:link w:val="Proposal1"/>
    <w:qFormat/>
    <w:rsid w:val="00434503"/>
    <w:rPr>
      <w:rFonts w:eastAsiaTheme="minorEastAsia" w:cs="Arial"/>
      <w:b/>
    </w:rPr>
  </w:style>
  <w:style w:type="paragraph" w:customStyle="1" w:styleId="Proposal1">
    <w:name w:val="Proposal_1"/>
    <w:basedOn w:val="Normal"/>
    <w:link w:val="Proposal1Char"/>
    <w:qFormat/>
    <w:rsid w:val="00434503"/>
    <w:pPr>
      <w:numPr>
        <w:numId w:val="23"/>
      </w:numPr>
      <w:tabs>
        <w:tab w:val="left" w:pos="360"/>
      </w:tabs>
      <w:autoSpaceDE/>
      <w:autoSpaceDN/>
      <w:adjustRightInd/>
      <w:snapToGrid/>
      <w:spacing w:before="120"/>
      <w:jc w:val="left"/>
    </w:pPr>
    <w:rPr>
      <w:rFonts w:eastAsiaTheme="minorEastAsia" w:cs="Arial"/>
      <w:b/>
      <w:sz w:val="20"/>
      <w:szCs w:val="20"/>
    </w:rPr>
  </w:style>
  <w:style w:type="character" w:customStyle="1" w:styleId="ListParagraphChar1">
    <w:name w:val="List Paragraph Char1"/>
    <w:uiPriority w:val="34"/>
    <w:qFormat/>
    <w:locked/>
    <w:rsid w:val="00434503"/>
    <w:rPr>
      <w:sz w:val="22"/>
      <w:lang w:eastAsia="ja-JP"/>
    </w:rPr>
  </w:style>
  <w:style w:type="character" w:customStyle="1" w:styleId="table0">
    <w:name w:val="table 字符"/>
    <w:basedOn w:val="DefaultParagraphFont"/>
    <w:link w:val="table"/>
    <w:qFormat/>
    <w:rsid w:val="00434503"/>
    <w:rPr>
      <w:rFonts w:eastAsiaTheme="minorEastAsia"/>
      <w:szCs w:val="24"/>
    </w:rPr>
  </w:style>
  <w:style w:type="paragraph" w:customStyle="1" w:styleId="table">
    <w:name w:val="table"/>
    <w:basedOn w:val="Normal"/>
    <w:next w:val="Normal"/>
    <w:link w:val="table0"/>
    <w:qFormat/>
    <w:rsid w:val="00434503"/>
    <w:pPr>
      <w:numPr>
        <w:numId w:val="24"/>
      </w:numPr>
      <w:autoSpaceDE/>
      <w:autoSpaceDN/>
      <w:adjustRightInd/>
      <w:snapToGrid/>
      <w:jc w:val="center"/>
    </w:pPr>
    <w:rPr>
      <w:rFonts w:eastAsiaTheme="minorEastAsia"/>
      <w:sz w:val="20"/>
      <w:szCs w:val="24"/>
    </w:rPr>
  </w:style>
  <w:style w:type="character" w:customStyle="1" w:styleId="14">
    <w:name w:val="@他1"/>
    <w:basedOn w:val="DefaultParagraphFont"/>
    <w:uiPriority w:val="99"/>
    <w:unhideWhenUsed/>
    <w:qFormat/>
    <w:rsid w:val="00434503"/>
    <w:rPr>
      <w:color w:val="2B579A"/>
      <w:shd w:val="clear" w:color="auto" w:fill="E1DFDD"/>
    </w:rPr>
  </w:style>
  <w:style w:type="paragraph" w:customStyle="1" w:styleId="Index">
    <w:name w:val="Index"/>
    <w:basedOn w:val="Normal"/>
    <w:qFormat/>
    <w:rsid w:val="00434503"/>
    <w:pPr>
      <w:suppressLineNumbers/>
      <w:suppressAutoHyphens/>
      <w:autoSpaceDE/>
      <w:autoSpaceDN/>
      <w:adjustRightInd/>
      <w:snapToGrid/>
      <w:spacing w:after="0"/>
      <w:jc w:val="left"/>
    </w:pPr>
    <w:rPr>
      <w:rFonts w:ascii="Times" w:eastAsia="Batang" w:hAnsi="Times" w:cs="Lohit Devanagari"/>
      <w:sz w:val="20"/>
      <w:szCs w:val="24"/>
      <w:lang w:val="en-GB"/>
    </w:rPr>
  </w:style>
  <w:style w:type="paragraph" w:customStyle="1" w:styleId="HeaderandFooter">
    <w:name w:val="Header and Footer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16">
    <w:name w:val="수정1"/>
    <w:uiPriority w:val="99"/>
    <w:semiHidden/>
    <w:qFormat/>
    <w:rsid w:val="00434503"/>
    <w:pPr>
      <w:suppressAutoHyphens/>
    </w:pPr>
    <w:rPr>
      <w:rFonts w:ascii="Times" w:eastAsia="Batang" w:hAnsi="Times"/>
      <w:szCs w:val="24"/>
      <w:lang w:val="en-GB"/>
    </w:rPr>
  </w:style>
  <w:style w:type="paragraph" w:customStyle="1" w:styleId="TdocHeader2">
    <w:name w:val="Tdoc_Header_2"/>
    <w:basedOn w:val="Normal"/>
    <w:qFormat/>
    <w:rsid w:val="00434503"/>
    <w:pPr>
      <w:widowControl w:val="0"/>
      <w:tabs>
        <w:tab w:val="left" w:pos="1701"/>
        <w:tab w:val="right" w:pos="9072"/>
        <w:tab w:val="right" w:pos="10206"/>
      </w:tabs>
      <w:suppressAutoHyphens/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paragraph" w:customStyle="1" w:styleId="TdocHeading1">
    <w:name w:val="Tdoc_Heading_1"/>
    <w:basedOn w:val="Heading1"/>
    <w:next w:val="BodyText"/>
    <w:qFormat/>
    <w:rsid w:val="00434503"/>
    <w:pPr>
      <w:keepNext w:val="0"/>
      <w:widowControl w:val="0"/>
      <w:numPr>
        <w:numId w:val="0"/>
      </w:numPr>
      <w:pBdr>
        <w:top w:val="none" w:sz="0" w:space="0" w:color="auto"/>
      </w:pBdr>
      <w:tabs>
        <w:tab w:val="left" w:pos="360"/>
        <w:tab w:val="left" w:pos="432"/>
      </w:tabs>
      <w:suppressAutoHyphens/>
      <w:autoSpaceDE/>
      <w:autoSpaceDN/>
      <w:adjustRightInd/>
      <w:snapToGrid/>
      <w:spacing w:before="240"/>
      <w:ind w:left="357" w:hanging="357"/>
    </w:pPr>
    <w:rPr>
      <w:rFonts w:eastAsia="Batang"/>
      <w:bCs w:val="0"/>
      <w:kern w:val="2"/>
      <w:sz w:val="24"/>
      <w:szCs w:val="20"/>
      <w:lang w:eastAsia="zh-CN"/>
    </w:rPr>
  </w:style>
  <w:style w:type="paragraph" w:customStyle="1" w:styleId="TdocHeader1">
    <w:name w:val="Tdoc_Header_1"/>
    <w:basedOn w:val="Header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TdocHeading2">
    <w:name w:val="Tdoc_Heading_2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NO">
    <w:name w:val="NO"/>
    <w:basedOn w:val="Normal"/>
    <w:qFormat/>
    <w:rsid w:val="00434503"/>
    <w:pPr>
      <w:keepLines/>
      <w:suppressAutoHyphens/>
      <w:autoSpaceDE/>
      <w:autoSpaceDN/>
      <w:adjustRightInd/>
      <w:snapToGrid/>
      <w:spacing w:after="0"/>
      <w:ind w:left="1135" w:hanging="851"/>
      <w:jc w:val="left"/>
    </w:pPr>
    <w:rPr>
      <w:rFonts w:eastAsia="Batang"/>
      <w:sz w:val="24"/>
      <w:szCs w:val="20"/>
      <w:lang w:val="en-GB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rsid w:val="00434503"/>
    <w:pPr>
      <w:keepNext/>
      <w:tabs>
        <w:tab w:val="left" w:pos="360"/>
      </w:tabs>
      <w:suppressAutoHyphens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Default">
    <w:name w:val="Default"/>
    <w:qFormat/>
    <w:rsid w:val="00434503"/>
    <w:pPr>
      <w:suppressAutoHyphens/>
      <w:ind w:left="720" w:hanging="360"/>
    </w:pPr>
    <w:rPr>
      <w:rFonts w:ascii="Arial" w:hAnsi="Arial" w:cs="Arial"/>
      <w:color w:val="000000"/>
      <w:sz w:val="24"/>
      <w:szCs w:val="24"/>
    </w:rPr>
  </w:style>
  <w:style w:type="paragraph" w:customStyle="1" w:styleId="Statement">
    <w:name w:val="Statement"/>
    <w:basedOn w:val="Normal"/>
    <w:qFormat/>
    <w:rsid w:val="00434503"/>
    <w:pPr>
      <w:keepNext/>
      <w:suppressAutoHyphens/>
      <w:autoSpaceDE/>
      <w:autoSpaceDN/>
      <w:adjustRightInd/>
      <w:snapToGrid/>
      <w:spacing w:after="0"/>
      <w:ind w:left="601" w:hanging="601"/>
      <w:jc w:val="left"/>
    </w:pPr>
    <w:rPr>
      <w:rFonts w:eastAsia="Batang"/>
      <w:b/>
      <w:i/>
      <w:sz w:val="20"/>
      <w:szCs w:val="24"/>
      <w:lang w:eastAsia="ko-KR"/>
    </w:rPr>
  </w:style>
  <w:style w:type="paragraph" w:customStyle="1" w:styleId="EQ">
    <w:name w:val="EQ"/>
    <w:basedOn w:val="Normal"/>
    <w:next w:val="Normal"/>
    <w:qFormat/>
    <w:rsid w:val="00434503"/>
    <w:pPr>
      <w:keepLines/>
      <w:tabs>
        <w:tab w:val="center" w:pos="4536"/>
        <w:tab w:val="right" w:pos="9072"/>
      </w:tabs>
      <w:suppressAutoHyphens/>
      <w:autoSpaceDE/>
      <w:autoSpaceDN/>
      <w:adjustRightInd/>
      <w:snapToGrid/>
      <w:spacing w:after="180"/>
      <w:jc w:val="left"/>
    </w:pPr>
    <w:rPr>
      <w:rFonts w:eastAsia="Times New Roman"/>
      <w:sz w:val="20"/>
      <w:szCs w:val="20"/>
      <w:lang w:val="en-GB"/>
    </w:rPr>
  </w:style>
  <w:style w:type="paragraph" w:customStyle="1" w:styleId="ZchnZchn">
    <w:name w:val="Zchn Zchn"/>
    <w:qFormat/>
    <w:rsid w:val="00434503"/>
    <w:pPr>
      <w:keepNext/>
      <w:tabs>
        <w:tab w:val="left" w:pos="851"/>
      </w:tabs>
      <w:suppressAutoHyphens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ar-SA"/>
    </w:rPr>
  </w:style>
  <w:style w:type="paragraph" w:customStyle="1" w:styleId="ListParagraph1">
    <w:name w:val="List Paragraph1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StyleHeading1NMPHeading1H1h11h12h13h14h15h16appheadin">
    <w:name w:val="Style Heading 1NMP Heading 1H1h11h12h13h14h15h16app headin..."/>
    <w:basedOn w:val="Heading1"/>
    <w:qFormat/>
    <w:rsid w:val="00434503"/>
    <w:pPr>
      <w:keepNext w:val="0"/>
      <w:widowControl w:val="0"/>
      <w:numPr>
        <w:numId w:val="0"/>
      </w:numPr>
      <w:pBdr>
        <w:top w:val="none" w:sz="0" w:space="0" w:color="auto"/>
      </w:pBdr>
      <w:tabs>
        <w:tab w:val="left" w:pos="432"/>
      </w:tabs>
      <w:suppressAutoHyphens/>
      <w:autoSpaceDE/>
      <w:autoSpaceDN/>
      <w:adjustRightInd/>
      <w:snapToGrid/>
      <w:spacing w:before="240" w:after="60"/>
      <w:ind w:left="432" w:hanging="432"/>
      <w:jc w:val="left"/>
    </w:pPr>
    <w:rPr>
      <w:rFonts w:eastAsia="Batang"/>
      <w:kern w:val="2"/>
      <w:szCs w:val="32"/>
      <w:lang w:val="en-GB" w:eastAsia="zh-CN"/>
    </w:rPr>
  </w:style>
  <w:style w:type="paragraph" w:customStyle="1" w:styleId="TableCell0">
    <w:name w:val="TableCell"/>
    <w:basedOn w:val="Normal"/>
    <w:qFormat/>
    <w:rsid w:val="00434503"/>
    <w:pPr>
      <w:suppressAutoHyphens/>
      <w:autoSpaceDE/>
      <w:autoSpaceDN/>
      <w:adjustRightInd/>
      <w:spacing w:before="20" w:after="20"/>
      <w:jc w:val="left"/>
    </w:pPr>
    <w:rPr>
      <w:rFonts w:eastAsia="Times New Roman"/>
      <w:sz w:val="20"/>
      <w:szCs w:val="21"/>
      <w:lang w:eastAsia="zh-CN"/>
    </w:rPr>
  </w:style>
  <w:style w:type="paragraph" w:customStyle="1" w:styleId="ListParagraph3">
    <w:name w:val="List Paragraph3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ListParagraph2">
    <w:name w:val="List Paragraph2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ListParagraph5">
    <w:name w:val="List Paragraph5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ListParagraph4">
    <w:name w:val="List Paragraph4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81">
    <w:name w:val="标题 81"/>
    <w:basedOn w:val="Normal"/>
    <w:qFormat/>
    <w:rsid w:val="00434503"/>
    <w:pPr>
      <w:tabs>
        <w:tab w:val="left" w:pos="1440"/>
      </w:tabs>
      <w:suppressAutoHyphens/>
      <w:autoSpaceDE/>
      <w:autoSpaceDN/>
      <w:adjustRightInd/>
      <w:snapToGrid/>
      <w:spacing w:before="240" w:after="60"/>
      <w:jc w:val="left"/>
    </w:pPr>
    <w:rPr>
      <w:rFonts w:eastAsia="MS PGothic"/>
      <w:i/>
      <w:iCs/>
      <w:sz w:val="24"/>
      <w:szCs w:val="24"/>
      <w:lang w:eastAsia="ja-JP"/>
    </w:rPr>
  </w:style>
  <w:style w:type="paragraph" w:customStyle="1" w:styleId="91">
    <w:name w:val="标题 91"/>
    <w:basedOn w:val="Normal"/>
    <w:qFormat/>
    <w:rsid w:val="00434503"/>
    <w:pPr>
      <w:tabs>
        <w:tab w:val="left" w:pos="1584"/>
      </w:tabs>
      <w:suppressAutoHyphens/>
      <w:autoSpaceDE/>
      <w:autoSpaceDN/>
      <w:adjustRightInd/>
      <w:snapToGrid/>
      <w:spacing w:before="240" w:after="60"/>
      <w:ind w:left="1584" w:hanging="1584"/>
      <w:jc w:val="left"/>
    </w:pPr>
    <w:rPr>
      <w:rFonts w:ascii="Arial" w:eastAsia="MS PGothic" w:hAnsi="Arial" w:cs="Arial"/>
      <w:lang w:eastAsia="ja-JP"/>
    </w:rPr>
  </w:style>
  <w:style w:type="paragraph" w:customStyle="1" w:styleId="61">
    <w:name w:val="标题 61"/>
    <w:basedOn w:val="Normal"/>
    <w:qFormat/>
    <w:rsid w:val="00434503"/>
    <w:pPr>
      <w:tabs>
        <w:tab w:val="left" w:pos="1152"/>
      </w:tabs>
      <w:suppressAutoHyphens/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71">
    <w:name w:val="标题 71"/>
    <w:basedOn w:val="Normal"/>
    <w:qFormat/>
    <w:rsid w:val="00434503"/>
    <w:pPr>
      <w:tabs>
        <w:tab w:val="left" w:pos="1296"/>
      </w:tabs>
      <w:suppressAutoHyphens/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qFormat/>
    <w:rsid w:val="00434503"/>
    <w:pPr>
      <w:numPr>
        <w:ilvl w:val="0"/>
        <w:numId w:val="0"/>
      </w:numPr>
      <w:tabs>
        <w:tab w:val="left" w:pos="432"/>
        <w:tab w:val="left" w:pos="720"/>
      </w:tabs>
      <w:suppressAutoHyphens/>
      <w:autoSpaceDE/>
      <w:autoSpaceDN/>
      <w:adjustRightInd/>
      <w:snapToGrid/>
      <w:spacing w:before="240" w:after="60"/>
      <w:ind w:left="720" w:hanging="720"/>
      <w:jc w:val="left"/>
    </w:pPr>
    <w:rPr>
      <w:rFonts w:eastAsia="Batang"/>
      <w:sz w:val="20"/>
      <w:szCs w:val="26"/>
      <w:lang w:val="en-GB" w:eastAsia="zh-CN"/>
    </w:rPr>
  </w:style>
  <w:style w:type="paragraph" w:customStyle="1" w:styleId="ListParagraph7">
    <w:name w:val="List Paragraph7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ListParagraph6">
    <w:name w:val="List Paragraph6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customStyle="1" w:styleId="611">
    <w:name w:val="标题 611"/>
    <w:basedOn w:val="Normal"/>
    <w:qFormat/>
    <w:rsid w:val="00434503"/>
    <w:pPr>
      <w:tabs>
        <w:tab w:val="left" w:pos="1152"/>
      </w:tabs>
      <w:suppressAutoHyphens/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ListParagraph8">
    <w:name w:val="List Paragraph8"/>
    <w:basedOn w:val="Normal"/>
    <w:qFormat/>
    <w:rsid w:val="00434503"/>
    <w:pPr>
      <w:suppressAutoHyphens/>
      <w:autoSpaceDE/>
      <w:autoSpaceDN/>
      <w:adjustRightInd/>
      <w:snapToGrid/>
      <w:spacing w:after="0"/>
      <w:ind w:left="720"/>
      <w:contextualSpacing/>
      <w:jc w:val="left"/>
    </w:pPr>
    <w:rPr>
      <w:rFonts w:eastAsia="Times New Roman"/>
      <w:sz w:val="24"/>
      <w:szCs w:val="24"/>
      <w:lang w:eastAsia="zh-CN"/>
    </w:rPr>
  </w:style>
  <w:style w:type="paragraph" w:styleId="NoSpacing">
    <w:name w:val="No Spacing"/>
    <w:uiPriority w:val="1"/>
    <w:qFormat/>
    <w:rsid w:val="00434503"/>
    <w:pPr>
      <w:suppressAutoHyphens/>
      <w:ind w:left="720" w:hanging="360"/>
    </w:pPr>
    <w:rPr>
      <w:rFonts w:ascii="Calibri" w:hAnsi="Calibri"/>
      <w:sz w:val="22"/>
      <w:szCs w:val="22"/>
      <w:lang w:eastAsia="zh-CN"/>
    </w:rPr>
  </w:style>
  <w:style w:type="paragraph" w:customStyle="1" w:styleId="711">
    <w:name w:val="标题 711"/>
    <w:basedOn w:val="Normal"/>
    <w:qFormat/>
    <w:rsid w:val="00434503"/>
    <w:pPr>
      <w:tabs>
        <w:tab w:val="left" w:pos="1296"/>
      </w:tabs>
      <w:suppressAutoHyphens/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tac0">
    <w:name w:val="tac"/>
    <w:basedOn w:val="Normal"/>
    <w:qFormat/>
    <w:rsid w:val="00434503"/>
    <w:pPr>
      <w:keepNext/>
      <w:suppressAutoHyphens/>
      <w:autoSpaceDE/>
      <w:autoSpaceDN/>
      <w:adjustRightInd/>
      <w:snapToGrid/>
      <w:spacing w:after="0"/>
      <w:jc w:val="center"/>
    </w:pPr>
    <w:rPr>
      <w:rFonts w:ascii="Arial" w:hAnsi="Arial" w:cs="Arial"/>
      <w:sz w:val="18"/>
      <w:szCs w:val="18"/>
      <w:lang w:eastAsia="zh-CN"/>
    </w:rPr>
  </w:style>
  <w:style w:type="paragraph" w:customStyle="1" w:styleId="th0">
    <w:name w:val="th"/>
    <w:basedOn w:val="Normal"/>
    <w:qFormat/>
    <w:rsid w:val="00434503"/>
    <w:pPr>
      <w:keepNext/>
      <w:suppressAutoHyphens/>
      <w:autoSpaceDE/>
      <w:autoSpaceDN/>
      <w:adjustRightInd/>
      <w:snapToGrid/>
      <w:spacing w:before="60" w:after="180"/>
      <w:jc w:val="center"/>
    </w:pPr>
    <w:rPr>
      <w:rFonts w:ascii="Arial" w:hAnsi="Arial" w:cs="Arial"/>
      <w:b/>
      <w:bCs/>
      <w:sz w:val="20"/>
      <w:szCs w:val="20"/>
      <w:lang w:eastAsia="zh-CN"/>
    </w:rPr>
  </w:style>
  <w:style w:type="paragraph" w:customStyle="1" w:styleId="tah0">
    <w:name w:val="tah"/>
    <w:basedOn w:val="Normal"/>
    <w:qFormat/>
    <w:rsid w:val="00434503"/>
    <w:pPr>
      <w:keepNext/>
      <w:suppressAutoHyphens/>
      <w:autoSpaceDE/>
      <w:autoSpaceDN/>
      <w:adjustRightInd/>
      <w:snapToGrid/>
      <w:spacing w:after="0"/>
      <w:jc w:val="center"/>
    </w:pPr>
    <w:rPr>
      <w:rFonts w:ascii="Arial" w:hAnsi="Arial" w:cs="Arial"/>
      <w:b/>
      <w:bCs/>
      <w:sz w:val="18"/>
      <w:szCs w:val="18"/>
      <w:lang w:eastAsia="zh-CN"/>
    </w:rPr>
  </w:style>
  <w:style w:type="paragraph" w:customStyle="1" w:styleId="4h4H4H41h41H42h42H43h43H411h411H421h421H44h2">
    <w:name w:val="スタイル 見出し 4h4H4H41h41H42h42H43h43H411h411H421h421H44h...2"/>
    <w:basedOn w:val="Heading4"/>
    <w:qFormat/>
    <w:rsid w:val="00434503"/>
    <w:pPr>
      <w:numPr>
        <w:ilvl w:val="0"/>
        <w:numId w:val="0"/>
      </w:numPr>
      <w:tabs>
        <w:tab w:val="left" w:pos="432"/>
        <w:tab w:val="left" w:pos="720"/>
        <w:tab w:val="left" w:pos="864"/>
      </w:tabs>
      <w:suppressAutoHyphens/>
      <w:autoSpaceDE/>
      <w:autoSpaceDN/>
      <w:adjustRightInd/>
      <w:snapToGrid/>
      <w:spacing w:before="240" w:after="60"/>
      <w:ind w:left="864" w:hanging="864"/>
      <w:jc w:val="left"/>
    </w:pPr>
    <w:rPr>
      <w:rFonts w:ascii="Arial" w:eastAsia="MS Mincho" w:hAnsi="Arial"/>
      <w:bCs w:val="0"/>
      <w:i/>
      <w:iCs/>
      <w:color w:val="000000"/>
      <w:sz w:val="20"/>
      <w:szCs w:val="26"/>
      <w:lang w:val="en-GB" w:eastAsia="zh-CN"/>
    </w:rPr>
  </w:style>
  <w:style w:type="paragraph" w:customStyle="1" w:styleId="LGTdoc1">
    <w:name w:val="LGTdoc_제목1"/>
    <w:basedOn w:val="Normal"/>
    <w:qFormat/>
    <w:rsid w:val="00434503"/>
    <w:pPr>
      <w:suppressAutoHyphens/>
      <w:autoSpaceDE/>
      <w:autoSpaceDN/>
      <w:adjustRightInd/>
      <w:spacing w:before="120" w:after="0" w:afterAutospacing="1"/>
    </w:pPr>
    <w:rPr>
      <w:rFonts w:eastAsia="Batang"/>
      <w:b/>
      <w:sz w:val="28"/>
      <w:szCs w:val="20"/>
      <w:lang w:val="en-GB" w:eastAsia="ko-KR"/>
    </w:rPr>
  </w:style>
  <w:style w:type="paragraph" w:customStyle="1" w:styleId="heading30">
    <w:name w:val="heading3"/>
    <w:basedOn w:val="Normal"/>
    <w:qFormat/>
    <w:rsid w:val="00434503"/>
    <w:pPr>
      <w:keepNext/>
      <w:suppressAutoHyphens/>
      <w:autoSpaceDE/>
      <w:autoSpaceDN/>
      <w:adjustRightInd/>
      <w:snapToGrid/>
      <w:spacing w:before="240" w:after="60"/>
      <w:ind w:left="720" w:hanging="720"/>
      <w:jc w:val="left"/>
    </w:pPr>
    <w:rPr>
      <w:rFonts w:ascii="Arial" w:eastAsia="MS PGothic" w:hAnsi="Arial" w:cs="Arial"/>
      <w:color w:val="000000"/>
      <w:sz w:val="20"/>
      <w:szCs w:val="20"/>
      <w:lang w:eastAsia="ja-JP"/>
    </w:rPr>
  </w:style>
  <w:style w:type="paragraph" w:customStyle="1" w:styleId="heading40">
    <w:name w:val="heading4"/>
    <w:basedOn w:val="Normal"/>
    <w:qFormat/>
    <w:rsid w:val="00434503"/>
    <w:pPr>
      <w:keepNext/>
      <w:suppressAutoHyphens/>
      <w:autoSpaceDE/>
      <w:autoSpaceDN/>
      <w:adjustRightInd/>
      <w:snapToGrid/>
      <w:spacing w:before="240" w:after="60"/>
      <w:ind w:left="864" w:hanging="864"/>
      <w:jc w:val="left"/>
    </w:pPr>
    <w:rPr>
      <w:rFonts w:ascii="Arial" w:eastAsia="MS PGothic" w:hAnsi="Arial" w:cs="Arial"/>
      <w:i/>
      <w:iCs/>
      <w:color w:val="000000"/>
      <w:sz w:val="20"/>
      <w:szCs w:val="20"/>
      <w:lang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qFormat/>
    <w:rsid w:val="00434503"/>
    <w:pPr>
      <w:numPr>
        <w:ilvl w:val="0"/>
        <w:numId w:val="0"/>
      </w:numPr>
      <w:tabs>
        <w:tab w:val="left" w:pos="432"/>
        <w:tab w:val="left" w:pos="720"/>
        <w:tab w:val="left" w:pos="864"/>
      </w:tabs>
      <w:suppressAutoHyphens/>
      <w:autoSpaceDE/>
      <w:autoSpaceDN/>
      <w:adjustRightInd/>
      <w:snapToGrid/>
      <w:spacing w:before="240" w:after="60"/>
      <w:ind w:left="864" w:hanging="864"/>
      <w:jc w:val="left"/>
    </w:pPr>
    <w:rPr>
      <w:rFonts w:ascii="Arial" w:hAnsi="Arial"/>
      <w:bCs w:val="0"/>
      <w:i/>
      <w:iCs/>
      <w:sz w:val="20"/>
      <w:szCs w:val="26"/>
      <w:lang w:val="en-GB" w:eastAsia="zh-CN"/>
    </w:rPr>
  </w:style>
  <w:style w:type="paragraph" w:customStyle="1" w:styleId="4h4H4H41h41H42h42H43h43H411h411H421h421H44h">
    <w:name w:val="スタイル 見出し 4h4H4H41h41H42h42H43h43H411h411H421h421H44h..."/>
    <w:basedOn w:val="Heading4"/>
    <w:qFormat/>
    <w:rsid w:val="00434503"/>
    <w:pPr>
      <w:numPr>
        <w:ilvl w:val="0"/>
        <w:numId w:val="0"/>
      </w:numPr>
      <w:tabs>
        <w:tab w:val="left" w:pos="432"/>
        <w:tab w:val="left" w:pos="720"/>
        <w:tab w:val="left" w:pos="864"/>
      </w:tabs>
      <w:suppressAutoHyphens/>
      <w:autoSpaceDE/>
      <w:autoSpaceDN/>
      <w:adjustRightInd/>
      <w:snapToGrid/>
      <w:spacing w:before="240" w:after="60"/>
      <w:ind w:left="2880" w:hanging="360"/>
      <w:jc w:val="left"/>
    </w:pPr>
    <w:rPr>
      <w:rFonts w:ascii="Arial" w:eastAsia="Batang" w:hAnsi="Arial"/>
      <w:bCs w:val="0"/>
      <w:i/>
      <w:iCs/>
      <w:sz w:val="20"/>
      <w:szCs w:val="26"/>
      <w:lang w:val="en-GB" w:eastAsia="zh-CN"/>
    </w:rPr>
  </w:style>
  <w:style w:type="paragraph" w:customStyle="1" w:styleId="xmsonormal">
    <w:name w:val="x_msonormal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Calibri" w:eastAsia="Calibri" w:hAnsi="Calibri" w:cs="Calibri"/>
    </w:rPr>
  </w:style>
  <w:style w:type="paragraph" w:customStyle="1" w:styleId="xlistparagraph">
    <w:name w:val="x_listparagraph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Calibri" w:eastAsia="Calibri" w:hAnsi="Calibri" w:cs="Calibri"/>
    </w:rPr>
  </w:style>
  <w:style w:type="paragraph" w:customStyle="1" w:styleId="xa0">
    <w:name w:val="xa0"/>
    <w:basedOn w:val="Normal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ascii="Calibri" w:eastAsia="Calibri" w:hAnsi="Calibri" w:cs="Calibri"/>
      <w:lang w:eastAsia="zh-CN"/>
    </w:rPr>
  </w:style>
  <w:style w:type="paragraph" w:customStyle="1" w:styleId="a00">
    <w:name w:val="a0"/>
    <w:basedOn w:val="Normal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ascii="宋体" w:hAnsi="宋体"/>
      <w:sz w:val="24"/>
      <w:szCs w:val="24"/>
      <w:lang w:eastAsia="ko-KR"/>
    </w:rPr>
  </w:style>
  <w:style w:type="paragraph" w:customStyle="1" w:styleId="figure">
    <w:name w:val="figure"/>
    <w:basedOn w:val="Normal"/>
    <w:next w:val="Normal"/>
    <w:qFormat/>
    <w:rsid w:val="00434503"/>
    <w:pPr>
      <w:numPr>
        <w:numId w:val="25"/>
      </w:numPr>
      <w:suppressAutoHyphens/>
      <w:autoSpaceDE/>
      <w:autoSpaceDN/>
      <w:adjustRightInd/>
      <w:snapToGrid/>
      <w:ind w:left="720" w:hanging="360"/>
      <w:jc w:val="center"/>
    </w:pPr>
    <w:rPr>
      <w:rFonts w:eastAsia="Times New Roman"/>
      <w:szCs w:val="24"/>
      <w:lang w:val="zh-CN"/>
    </w:rPr>
  </w:style>
  <w:style w:type="paragraph" w:customStyle="1" w:styleId="xxmsolistparagraph">
    <w:name w:val="x_xmsolistparagraph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xx0maintext">
    <w:name w:val="x_x0maintext"/>
    <w:basedOn w:val="Normal"/>
    <w:uiPriority w:val="99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xxxmsonormal">
    <w:name w:val="x_xxmsonormal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Calibri" w:eastAsia="Malgun Gothic" w:hAnsi="Calibri" w:cs="Calibri"/>
      <w:lang w:eastAsia="ko-KR"/>
    </w:rPr>
  </w:style>
  <w:style w:type="paragraph" w:customStyle="1" w:styleId="xxmsonormal">
    <w:name w:val="x_xmsonormal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Calibri" w:eastAsia="Malgun Gothic" w:hAnsi="Calibri" w:cs="Calibri"/>
      <w:lang w:eastAsia="ko-KR"/>
    </w:rPr>
  </w:style>
  <w:style w:type="paragraph" w:customStyle="1" w:styleId="xmsolistparagraph">
    <w:name w:val="x_msolistparagraph"/>
    <w:basedOn w:val="Normal"/>
    <w:uiPriority w:val="99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ascii="宋体" w:hAnsi="宋体"/>
      <w:sz w:val="24"/>
      <w:szCs w:val="24"/>
      <w:lang w:eastAsia="ko-KR"/>
    </w:rPr>
  </w:style>
  <w:style w:type="paragraph" w:customStyle="1" w:styleId="xmsonormal0">
    <w:name w:val="xmsonormal"/>
    <w:basedOn w:val="Normal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eastAsia="Malgun Gothic"/>
      <w:sz w:val="24"/>
      <w:szCs w:val="24"/>
      <w:lang w:eastAsia="ko-KR"/>
    </w:rPr>
  </w:style>
  <w:style w:type="paragraph" w:customStyle="1" w:styleId="xxxxmsonormal">
    <w:name w:val="xxxxmsonormal"/>
    <w:basedOn w:val="Normal"/>
    <w:uiPriority w:val="99"/>
    <w:semiHidden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eastAsia="Malgun Gothic"/>
      <w:sz w:val="24"/>
      <w:szCs w:val="24"/>
      <w:lang w:eastAsia="ko-KR"/>
    </w:rPr>
  </w:style>
  <w:style w:type="paragraph" w:customStyle="1" w:styleId="3GPPHeader">
    <w:name w:val="3GPP_Header"/>
    <w:basedOn w:val="BodyText"/>
    <w:qFormat/>
    <w:rsid w:val="00434503"/>
    <w:pPr>
      <w:tabs>
        <w:tab w:val="left" w:pos="540"/>
        <w:tab w:val="right" w:pos="9639"/>
      </w:tabs>
      <w:autoSpaceDE/>
      <w:autoSpaceDN/>
      <w:adjustRightInd/>
      <w:snapToGrid/>
      <w:spacing w:before="120" w:after="240" w:line="259" w:lineRule="auto"/>
      <w:ind w:left="540"/>
      <w:jc w:val="center"/>
    </w:pPr>
    <w:rPr>
      <w:rFonts w:ascii="Arial" w:eastAsia="Calibri" w:hAnsi="Arial"/>
      <w:b/>
      <w:sz w:val="24"/>
      <w:szCs w:val="22"/>
      <w:lang w:eastAsia="zh-CN"/>
    </w:rPr>
  </w:style>
  <w:style w:type="paragraph" w:customStyle="1" w:styleId="DraftProposal">
    <w:name w:val="Draft Proposal"/>
    <w:basedOn w:val="BodyText"/>
    <w:next w:val="Normal"/>
    <w:uiPriority w:val="99"/>
    <w:qFormat/>
    <w:rsid w:val="00434503"/>
    <w:pPr>
      <w:tabs>
        <w:tab w:val="left" w:pos="720"/>
        <w:tab w:val="left" w:pos="1701"/>
      </w:tabs>
      <w:autoSpaceDE/>
      <w:autoSpaceDN/>
      <w:adjustRightInd/>
      <w:snapToGrid/>
      <w:spacing w:before="120" w:after="160" w:line="259" w:lineRule="auto"/>
      <w:ind w:left="720" w:hanging="360"/>
      <w:jc w:val="left"/>
    </w:pPr>
    <w:rPr>
      <w:rFonts w:ascii="Arial" w:eastAsia="Calibri" w:hAnsi="Arial" w:cs="Arial"/>
      <w:b/>
      <w:bCs/>
      <w:sz w:val="22"/>
      <w:szCs w:val="22"/>
    </w:rPr>
  </w:style>
  <w:style w:type="paragraph" w:customStyle="1" w:styleId="Prop1">
    <w:name w:val="Prop1"/>
    <w:basedOn w:val="ListParagraph"/>
    <w:uiPriority w:val="99"/>
    <w:qFormat/>
    <w:rsid w:val="00434503"/>
    <w:pPr>
      <w:tabs>
        <w:tab w:val="left" w:pos="0"/>
      </w:tabs>
      <w:suppressAutoHyphens/>
      <w:spacing w:after="0"/>
      <w:ind w:left="0" w:firstLine="0"/>
      <w:contextualSpacing w:val="0"/>
      <w:jc w:val="left"/>
    </w:pPr>
    <w:rPr>
      <w:rFonts w:eastAsia="宋体"/>
      <w:bCs/>
      <w:sz w:val="20"/>
      <w:szCs w:val="21"/>
      <w:lang w:eastAsia="zh-CN"/>
    </w:rPr>
  </w:style>
  <w:style w:type="paragraph" w:customStyle="1" w:styleId="IEEEStdsRegularTableCaption">
    <w:name w:val="IEEEStds Regular Table Caption"/>
    <w:basedOn w:val="Normal"/>
    <w:next w:val="Normal"/>
    <w:qFormat/>
    <w:rsid w:val="00434503"/>
    <w:pPr>
      <w:keepNext/>
      <w:keepLines/>
      <w:numPr>
        <w:numId w:val="26"/>
      </w:numPr>
      <w:tabs>
        <w:tab w:val="left" w:pos="360"/>
        <w:tab w:val="left" w:pos="432"/>
        <w:tab w:val="left" w:pos="504"/>
      </w:tabs>
      <w:suppressAutoHyphens/>
      <w:autoSpaceDE/>
      <w:autoSpaceDN/>
      <w:adjustRightInd/>
      <w:snapToGrid/>
      <w:spacing w:before="120"/>
      <w:jc w:val="center"/>
    </w:pPr>
    <w:rPr>
      <w:rFonts w:ascii="Arial" w:eastAsia="Times New Roman" w:hAnsi="Arial"/>
      <w:b/>
      <w:sz w:val="20"/>
      <w:szCs w:val="20"/>
      <w:lang w:eastAsia="ja-JP"/>
    </w:rPr>
  </w:style>
  <w:style w:type="paragraph" w:customStyle="1" w:styleId="3gppagreements0">
    <w:name w:val="3gppagreements"/>
    <w:basedOn w:val="Normal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62">
    <w:name w:val="标题 62"/>
    <w:basedOn w:val="Normal"/>
    <w:qFormat/>
    <w:rsid w:val="00434503"/>
    <w:pPr>
      <w:tabs>
        <w:tab w:val="left" w:pos="1152"/>
      </w:tabs>
      <w:suppressAutoHyphens/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72">
    <w:name w:val="标题 72"/>
    <w:basedOn w:val="Normal"/>
    <w:qFormat/>
    <w:rsid w:val="00434503"/>
    <w:pPr>
      <w:tabs>
        <w:tab w:val="left" w:pos="1296"/>
      </w:tabs>
      <w:suppressAutoHyphens/>
      <w:autoSpaceDE/>
      <w:autoSpaceDN/>
      <w:adjustRightInd/>
      <w:snapToGrid/>
      <w:spacing w:after="0"/>
      <w:jc w:val="left"/>
    </w:pPr>
    <w:rPr>
      <w:rFonts w:ascii="Times" w:eastAsia="MS PGothic" w:hAnsi="Times" w:cs="Times"/>
      <w:sz w:val="20"/>
      <w:szCs w:val="20"/>
      <w:lang w:eastAsia="ja-JP"/>
    </w:rPr>
  </w:style>
  <w:style w:type="paragraph" w:customStyle="1" w:styleId="511">
    <w:name w:val="标题 511"/>
    <w:basedOn w:val="Normal"/>
    <w:qFormat/>
    <w:rsid w:val="00434503"/>
    <w:pPr>
      <w:keepNext/>
      <w:tabs>
        <w:tab w:val="left" w:pos="1008"/>
      </w:tabs>
      <w:suppressAutoHyphens/>
      <w:autoSpaceDE/>
      <w:autoSpaceDN/>
      <w:adjustRightInd/>
      <w:snapToGrid/>
      <w:spacing w:before="240" w:after="60"/>
      <w:ind w:left="1008" w:hanging="1008"/>
      <w:jc w:val="left"/>
    </w:pPr>
    <w:rPr>
      <w:rFonts w:ascii="Arial" w:eastAsia="Batang" w:hAnsi="Arial"/>
      <w:sz w:val="20"/>
      <w:szCs w:val="20"/>
      <w:lang w:eastAsia="ja-JP"/>
    </w:rPr>
  </w:style>
  <w:style w:type="paragraph" w:customStyle="1" w:styleId="811">
    <w:name w:val="标题 811"/>
    <w:basedOn w:val="Normal"/>
    <w:qFormat/>
    <w:rsid w:val="00434503"/>
    <w:pPr>
      <w:tabs>
        <w:tab w:val="left" w:pos="1440"/>
      </w:tabs>
      <w:suppressAutoHyphens/>
      <w:autoSpaceDE/>
      <w:autoSpaceDN/>
      <w:adjustRightInd/>
      <w:snapToGrid/>
      <w:spacing w:before="240" w:after="60"/>
      <w:jc w:val="left"/>
    </w:pPr>
    <w:rPr>
      <w:rFonts w:eastAsia="MS PGothic"/>
      <w:i/>
      <w:iCs/>
      <w:sz w:val="24"/>
      <w:szCs w:val="24"/>
      <w:lang w:eastAsia="ja-JP"/>
    </w:rPr>
  </w:style>
  <w:style w:type="paragraph" w:customStyle="1" w:styleId="911">
    <w:name w:val="标题 911"/>
    <w:basedOn w:val="Normal"/>
    <w:qFormat/>
    <w:rsid w:val="00434503"/>
    <w:pPr>
      <w:tabs>
        <w:tab w:val="left" w:pos="1584"/>
      </w:tabs>
      <w:suppressAutoHyphens/>
      <w:autoSpaceDE/>
      <w:autoSpaceDN/>
      <w:adjustRightInd/>
      <w:snapToGrid/>
      <w:spacing w:before="240" w:after="60"/>
      <w:ind w:left="1584" w:hanging="1584"/>
      <w:jc w:val="left"/>
    </w:pPr>
    <w:rPr>
      <w:rFonts w:ascii="Arial" w:eastAsia="MS PGothic" w:hAnsi="Arial" w:cs="Arial"/>
      <w:lang w:eastAsia="ja-JP"/>
    </w:rPr>
  </w:style>
  <w:style w:type="paragraph" w:customStyle="1" w:styleId="ZG">
    <w:name w:val="ZG"/>
    <w:qFormat/>
    <w:rsid w:val="00434503"/>
    <w:pPr>
      <w:widowControl w:val="0"/>
      <w:suppressAutoHyphens/>
      <w:spacing w:after="160" w:line="259" w:lineRule="auto"/>
      <w:jc w:val="right"/>
      <w:textAlignment w:val="baseline"/>
    </w:pPr>
    <w:rPr>
      <w:rFonts w:ascii="Arial" w:hAnsi="Arial"/>
    </w:rPr>
  </w:style>
  <w:style w:type="paragraph" w:customStyle="1" w:styleId="b20">
    <w:name w:val="b2"/>
    <w:basedOn w:val="Normal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bodytext0">
    <w:name w:val="bodytext"/>
    <w:basedOn w:val="Normal"/>
    <w:uiPriority w:val="99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ascii="Gulim" w:eastAsia="Gulim" w:hAnsi="Gulim"/>
      <w:sz w:val="24"/>
      <w:szCs w:val="24"/>
      <w:lang w:eastAsia="ko-KR"/>
    </w:rPr>
  </w:style>
  <w:style w:type="paragraph" w:customStyle="1" w:styleId="paragraph0">
    <w:name w:val="paragraph"/>
    <w:basedOn w:val="Normal"/>
    <w:qFormat/>
    <w:rsid w:val="00434503"/>
    <w:pPr>
      <w:suppressAutoHyphens/>
      <w:autoSpaceDE/>
      <w:autoSpaceDN/>
      <w:adjustRightInd/>
      <w:snapToGrid/>
      <w:spacing w:beforeAutospacing="1" w:after="0" w:afterAutospacing="1"/>
      <w:jc w:val="left"/>
    </w:pPr>
    <w:rPr>
      <w:rFonts w:eastAsia="Malgun Gothic"/>
      <w:sz w:val="24"/>
      <w:szCs w:val="24"/>
      <w:lang w:eastAsia="ko-KR"/>
    </w:rPr>
  </w:style>
  <w:style w:type="paragraph" w:customStyle="1" w:styleId="Revision1">
    <w:name w:val="Revision1"/>
    <w:uiPriority w:val="99"/>
    <w:unhideWhenUsed/>
    <w:qFormat/>
    <w:rsid w:val="00434503"/>
    <w:pPr>
      <w:suppressAutoHyphens/>
    </w:pPr>
    <w:rPr>
      <w:rFonts w:ascii="Times" w:eastAsia="Batang" w:hAnsi="Times"/>
      <w:szCs w:val="24"/>
      <w:lang w:val="en-GB"/>
    </w:rPr>
  </w:style>
  <w:style w:type="paragraph" w:customStyle="1" w:styleId="Revision2">
    <w:name w:val="Revision2"/>
    <w:uiPriority w:val="99"/>
    <w:semiHidden/>
    <w:qFormat/>
    <w:rsid w:val="00434503"/>
    <w:pPr>
      <w:suppressAutoHyphens/>
    </w:pPr>
    <w:rPr>
      <w:rFonts w:ascii="Times" w:eastAsia="Batang" w:hAnsi="Times"/>
      <w:szCs w:val="24"/>
      <w:lang w:val="en-GB"/>
    </w:rPr>
  </w:style>
  <w:style w:type="paragraph" w:customStyle="1" w:styleId="FrameContents">
    <w:name w:val="Frame Contents"/>
    <w:basedOn w:val="Normal"/>
    <w:qFormat/>
    <w:rsid w:val="00434503"/>
    <w:pPr>
      <w:suppressAutoHyphens/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TableContents">
    <w:name w:val="Table Contents"/>
    <w:basedOn w:val="Normal"/>
    <w:qFormat/>
    <w:rsid w:val="00434503"/>
    <w:pPr>
      <w:widowControl w:val="0"/>
      <w:suppressLineNumbers/>
      <w:suppressAutoHyphens/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Tabletext">
    <w:name w:val="Table_text"/>
    <w:basedOn w:val="Normal"/>
    <w:qFormat/>
    <w:rsid w:val="00434503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autoSpaceDE/>
      <w:autoSpaceDN/>
      <w:adjustRightInd/>
      <w:snapToGrid/>
      <w:spacing w:before="40" w:after="40"/>
      <w:jc w:val="left"/>
      <w:textAlignment w:val="baseline"/>
    </w:pPr>
    <w:rPr>
      <w:rFonts w:eastAsiaTheme="minorEastAsia"/>
      <w:szCs w:val="20"/>
      <w:lang w:val="fr-FR"/>
    </w:rPr>
  </w:style>
  <w:style w:type="paragraph" w:customStyle="1" w:styleId="17">
    <w:name w:val="修订1"/>
    <w:uiPriority w:val="99"/>
    <w:semiHidden/>
    <w:qFormat/>
    <w:rsid w:val="00434503"/>
    <w:pPr>
      <w:suppressAutoHyphens/>
    </w:pPr>
    <w:rPr>
      <w:rFonts w:ascii="Times" w:eastAsia="Batang" w:hAnsi="Times"/>
      <w:szCs w:val="24"/>
      <w:lang w:val="en-GB"/>
    </w:rPr>
  </w:style>
  <w:style w:type="paragraph" w:customStyle="1" w:styleId="2">
    <w:name w:val="수정2"/>
    <w:uiPriority w:val="99"/>
    <w:semiHidden/>
    <w:qFormat/>
    <w:rsid w:val="00434503"/>
    <w:pPr>
      <w:suppressAutoHyphens/>
    </w:pPr>
    <w:rPr>
      <w:rFonts w:ascii="Times" w:eastAsia="Batang" w:hAnsi="Times"/>
      <w:szCs w:val="24"/>
      <w:lang w:val="en-GB"/>
    </w:rPr>
  </w:style>
  <w:style w:type="paragraph" w:customStyle="1" w:styleId="20">
    <w:name w:val="修订2"/>
    <w:uiPriority w:val="99"/>
    <w:semiHidden/>
    <w:qFormat/>
    <w:rsid w:val="00434503"/>
    <w:pPr>
      <w:suppressAutoHyphens/>
    </w:pPr>
    <w:rPr>
      <w:rFonts w:ascii="Times" w:eastAsia="Batang" w:hAnsi="Times"/>
      <w:szCs w:val="24"/>
      <w:lang w:val="en-GB"/>
    </w:rPr>
  </w:style>
  <w:style w:type="paragraph" w:customStyle="1" w:styleId="Revision3">
    <w:name w:val="Revision3"/>
    <w:uiPriority w:val="99"/>
    <w:semiHidden/>
    <w:qFormat/>
    <w:rsid w:val="00434503"/>
    <w:pPr>
      <w:suppressAutoHyphens/>
    </w:pPr>
    <w:rPr>
      <w:rFonts w:ascii="Times" w:eastAsia="Batang" w:hAnsi="Times"/>
      <w:szCs w:val="24"/>
      <w:lang w:val="en-GB"/>
    </w:rPr>
  </w:style>
  <w:style w:type="table" w:customStyle="1" w:styleId="4-51">
    <w:name w:val="눈금 표 4 - 강조색 51"/>
    <w:basedOn w:val="TableNormal"/>
    <w:uiPriority w:val="49"/>
    <w:qFormat/>
    <w:rsid w:val="00434503"/>
    <w:rPr>
      <w:rFonts w:ascii="Malgun Gothic" w:eastAsia="Malgun Gothic" w:hAnsi="Malgun Gothic"/>
      <w:lang w:eastAsia="zh-CN"/>
    </w:rPr>
    <w:tblPr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TableGrid43">
    <w:name w:val="Table Grid43"/>
    <w:basedOn w:val="TableNormal"/>
    <w:qFormat/>
    <w:rsid w:val="00434503"/>
    <w:rPr>
      <w:rFonts w:ascii="Malgun Gothic" w:eastAsia="Malgun Gothic" w:hAnsi="Malgun Gothic"/>
      <w:sz w:val="2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">
    <w:name w:val="网格型3"/>
    <w:basedOn w:val="TableNormal"/>
    <w:uiPriority w:val="59"/>
    <w:qFormat/>
    <w:rsid w:val="00434503"/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Grid1"/>
    <w:basedOn w:val="TableNormal"/>
    <w:uiPriority w:val="39"/>
    <w:qFormat/>
    <w:rsid w:val="00434503"/>
    <w:pPr>
      <w:spacing w:before="120" w:line="280" w:lineRule="atLeast"/>
      <w:jc w:val="both"/>
    </w:pPr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basedOn w:val="TableNormal"/>
    <w:semiHidden/>
    <w:qFormat/>
    <w:rsid w:val="00434503"/>
    <w:rPr>
      <w:rFonts w:ascii="Malgun Gothic" w:eastAsia="Malgun Gothic" w:hAnsi="Malgun Gothic"/>
      <w:lang w:eastAsia="zh-CN"/>
    </w:rPr>
    <w:tblPr/>
  </w:style>
  <w:style w:type="table" w:customStyle="1" w:styleId="TableGrid2">
    <w:name w:val="TableGrid2"/>
    <w:basedOn w:val="TableNormal"/>
    <w:uiPriority w:val="39"/>
    <w:qFormat/>
    <w:rsid w:val="00434503"/>
    <w:pPr>
      <w:spacing w:before="120" w:line="280" w:lineRule="atLeast"/>
      <w:jc w:val="both"/>
    </w:pPr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Grid3"/>
    <w:basedOn w:val="TableNormal"/>
    <w:uiPriority w:val="39"/>
    <w:qFormat/>
    <w:rsid w:val="00434503"/>
    <w:pPr>
      <w:spacing w:before="120" w:line="280" w:lineRule="atLeast"/>
      <w:jc w:val="both"/>
    </w:pPr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Grid4"/>
    <w:basedOn w:val="TableNormal"/>
    <w:uiPriority w:val="39"/>
    <w:qFormat/>
    <w:rsid w:val="00434503"/>
    <w:pPr>
      <w:spacing w:before="120" w:line="280" w:lineRule="atLeast"/>
      <w:jc w:val="both"/>
    </w:pPr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Grid5"/>
    <w:basedOn w:val="TableNormal"/>
    <w:uiPriority w:val="39"/>
    <w:qFormat/>
    <w:rsid w:val="00434503"/>
    <w:pPr>
      <w:spacing w:before="120" w:line="280" w:lineRule="atLeast"/>
      <w:jc w:val="both"/>
    </w:pPr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Grid6"/>
    <w:basedOn w:val="TableNormal"/>
    <w:uiPriority w:val="39"/>
    <w:qFormat/>
    <w:rsid w:val="00434503"/>
    <w:pPr>
      <w:spacing w:before="120" w:line="280" w:lineRule="atLeast"/>
      <w:jc w:val="both"/>
    </w:pPr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Grid7"/>
    <w:basedOn w:val="TableNormal"/>
    <w:uiPriority w:val="39"/>
    <w:qFormat/>
    <w:rsid w:val="00434503"/>
    <w:pPr>
      <w:spacing w:before="120" w:line="280" w:lineRule="atLeast"/>
      <w:jc w:val="both"/>
    </w:pPr>
    <w:rPr>
      <w:rFonts w:ascii="Malgun Gothic" w:eastAsia="Malgun Gothic" w:hAnsi="Malgun Gothic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8">
    <w:name w:val="変更箇所1"/>
    <w:hidden/>
    <w:uiPriority w:val="99"/>
    <w:semiHidden/>
    <w:qFormat/>
    <w:rsid w:val="00434503"/>
    <w:rPr>
      <w:rFonts w:ascii="Times" w:eastAsia="Batang" w:hAnsi="Times"/>
      <w:szCs w:val="24"/>
      <w:lang w:val="en-GB"/>
    </w:rPr>
  </w:style>
  <w:style w:type="character" w:customStyle="1" w:styleId="cf01">
    <w:name w:val="cf01"/>
    <w:basedOn w:val="DefaultParagraphFont"/>
    <w:qFormat/>
    <w:rsid w:val="00434503"/>
    <w:rPr>
      <w:rFonts w:ascii="Segoe UI" w:hAnsi="Segoe UI" w:cs="Segoe UI" w:hint="default"/>
      <w:sz w:val="18"/>
      <w:szCs w:val="18"/>
    </w:rPr>
  </w:style>
  <w:style w:type="paragraph" w:customStyle="1" w:styleId="Revision4">
    <w:name w:val="Revision4"/>
    <w:hidden/>
    <w:uiPriority w:val="99"/>
    <w:unhideWhenUsed/>
    <w:qFormat/>
    <w:rsid w:val="00434503"/>
    <w:rPr>
      <w:rFonts w:ascii="Times" w:eastAsia="Batang" w:hAnsi="Times"/>
      <w:szCs w:val="24"/>
      <w:lang w:val="en-GB"/>
    </w:rPr>
  </w:style>
  <w:style w:type="paragraph" w:customStyle="1" w:styleId="31">
    <w:name w:val="修订3"/>
    <w:hidden/>
    <w:uiPriority w:val="99"/>
    <w:unhideWhenUsed/>
    <w:qFormat/>
    <w:rsid w:val="00434503"/>
    <w:rPr>
      <w:rFonts w:ascii="Times" w:eastAsia="Batang" w:hAnsi="Times"/>
      <w:szCs w:val="24"/>
      <w:lang w:val="en-GB"/>
    </w:rPr>
  </w:style>
  <w:style w:type="paragraph" w:customStyle="1" w:styleId="21">
    <w:name w:val="変更箇所2"/>
    <w:hidden/>
    <w:uiPriority w:val="99"/>
    <w:semiHidden/>
    <w:qFormat/>
    <w:rsid w:val="00434503"/>
    <w:rPr>
      <w:rFonts w:ascii="Times" w:eastAsia="Batang" w:hAnsi="Times"/>
      <w:szCs w:val="24"/>
      <w:lang w:val="en-GB"/>
    </w:rPr>
  </w:style>
  <w:style w:type="character" w:customStyle="1" w:styleId="19">
    <w:name w:val="확인되지 않은 멘션1"/>
    <w:basedOn w:val="DefaultParagraphFont"/>
    <w:uiPriority w:val="99"/>
    <w:semiHidden/>
    <w:unhideWhenUsed/>
    <w:qFormat/>
    <w:rsid w:val="00434503"/>
    <w:rPr>
      <w:color w:val="605E5C"/>
      <w:shd w:val="clear" w:color="auto" w:fill="E1DFDD"/>
    </w:rPr>
  </w:style>
  <w:style w:type="paragraph" w:customStyle="1" w:styleId="Revision5">
    <w:name w:val="Revision5"/>
    <w:hidden/>
    <w:uiPriority w:val="99"/>
    <w:semiHidden/>
    <w:qFormat/>
    <w:rsid w:val="00434503"/>
    <w:rPr>
      <w:rFonts w:ascii="Times" w:eastAsia="Batang" w:hAnsi="Times"/>
      <w:szCs w:val="24"/>
      <w:lang w:val="en-GB"/>
    </w:rPr>
  </w:style>
  <w:style w:type="paragraph" w:customStyle="1" w:styleId="Revision6">
    <w:name w:val="Revision6"/>
    <w:hidden/>
    <w:uiPriority w:val="99"/>
    <w:unhideWhenUsed/>
    <w:qFormat/>
    <w:rsid w:val="00434503"/>
    <w:rPr>
      <w:rFonts w:ascii="Times" w:eastAsia="Batang" w:hAnsi="Times"/>
      <w:szCs w:val="24"/>
      <w:lang w:val="en-GB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sid w:val="00434503"/>
    <w:rPr>
      <w:color w:val="605E5C"/>
      <w:shd w:val="clear" w:color="auto" w:fill="E1DFDD"/>
    </w:rPr>
  </w:style>
  <w:style w:type="character" w:customStyle="1" w:styleId="CaptionChar3">
    <w:name w:val="Caption Char3"/>
    <w:qFormat/>
    <w:rsid w:val="00434503"/>
    <w:rPr>
      <w:rFonts w:ascii="Times New Roman" w:eastAsia="MS Gothic" w:hAnsi="Times New Roman" w:cs="Times New Roman"/>
      <w:b/>
      <w:kern w:val="0"/>
      <w:sz w:val="22"/>
      <w:szCs w:val="20"/>
      <w:lang w:eastAsia="ja-JP"/>
    </w:rPr>
  </w:style>
  <w:style w:type="table" w:customStyle="1" w:styleId="TableGrid10">
    <w:name w:val="Table Grid1"/>
    <w:basedOn w:val="TableNormal"/>
    <w:uiPriority w:val="39"/>
    <w:qFormat/>
    <w:rsid w:val="00434503"/>
    <w:pPr>
      <w:jc w:val="both"/>
    </w:pPr>
    <w:rPr>
      <w:rFonts w:ascii="Malgun Gothic" w:eastAsia="Malgun Gothic" w:hAnsi="Malgun Gothic" w:cs="Arial"/>
      <w:kern w:val="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">
    <w:name w:val="Table Grid2"/>
    <w:basedOn w:val="TableNormal"/>
    <w:uiPriority w:val="39"/>
    <w:qFormat/>
    <w:rsid w:val="00434503"/>
    <w:pPr>
      <w:jc w:val="both"/>
    </w:pPr>
    <w:rPr>
      <w:rFonts w:ascii="Malgun Gothic" w:eastAsia="Malgun Gothic" w:hAnsi="Malgun Gothic" w:cs="Arial"/>
      <w:kern w:val="2"/>
      <w:szCs w:val="22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vision7">
    <w:name w:val="Revision7"/>
    <w:hidden/>
    <w:uiPriority w:val="99"/>
    <w:unhideWhenUsed/>
    <w:qFormat/>
    <w:rsid w:val="00434503"/>
    <w:rPr>
      <w:rFonts w:ascii="Times" w:eastAsia="Batang" w:hAnsi="Times"/>
      <w:szCs w:val="24"/>
      <w:lang w:val="en-GB"/>
    </w:rPr>
  </w:style>
  <w:style w:type="paragraph" w:customStyle="1" w:styleId="Revision8">
    <w:name w:val="Revision8"/>
    <w:hidden/>
    <w:uiPriority w:val="99"/>
    <w:unhideWhenUsed/>
    <w:qFormat/>
    <w:rsid w:val="00434503"/>
    <w:rPr>
      <w:rFonts w:ascii="Times" w:eastAsia="Batang" w:hAnsi="Times"/>
      <w:szCs w:val="24"/>
      <w:lang w:val="en-GB"/>
    </w:rPr>
  </w:style>
  <w:style w:type="paragraph" w:customStyle="1" w:styleId="32">
    <w:name w:val="수정3"/>
    <w:hidden/>
    <w:uiPriority w:val="99"/>
    <w:unhideWhenUsed/>
    <w:qFormat/>
    <w:rsid w:val="00434503"/>
    <w:rPr>
      <w:rFonts w:ascii="Times" w:eastAsia="Batang" w:hAnsi="Times"/>
      <w:szCs w:val="24"/>
      <w:lang w:val="en-GB"/>
    </w:rPr>
  </w:style>
  <w:style w:type="paragraph" w:customStyle="1" w:styleId="textintend1">
    <w:name w:val="text intend 1"/>
    <w:basedOn w:val="Normal"/>
    <w:qFormat/>
    <w:rsid w:val="00434503"/>
    <w:pPr>
      <w:numPr>
        <w:numId w:val="27"/>
      </w:numPr>
      <w:overflowPunct w:val="0"/>
      <w:snapToGrid/>
      <w:textAlignment w:val="baseline"/>
    </w:pPr>
    <w:rPr>
      <w:rFonts w:eastAsia="MS Mincho"/>
      <w:sz w:val="24"/>
      <w:szCs w:val="20"/>
      <w:lang w:eastAsia="en-GB"/>
    </w:rPr>
  </w:style>
  <w:style w:type="character" w:customStyle="1" w:styleId="proposal10">
    <w:name w:val="proposal 字符1"/>
    <w:link w:val="proposal0"/>
    <w:qFormat/>
    <w:rsid w:val="00434503"/>
    <w:rPr>
      <w:b/>
      <w:lang w:eastAsia="zh-CN"/>
    </w:rPr>
  </w:style>
  <w:style w:type="paragraph" w:customStyle="1" w:styleId="NotDone">
    <w:name w:val="Not Done"/>
    <w:basedOn w:val="Normal"/>
    <w:qFormat/>
    <w:rsid w:val="00434503"/>
    <w:pPr>
      <w:keepNext/>
      <w:keepLines/>
      <w:widowControl w:val="0"/>
      <w:numPr>
        <w:numId w:val="28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left" w:pos="1125"/>
        <w:tab w:val="left" w:pos="1843"/>
      </w:tabs>
      <w:overflowPunct w:val="0"/>
      <w:snapToGrid/>
      <w:spacing w:before="60" w:after="60"/>
      <w:textAlignment w:val="baseline"/>
    </w:pPr>
    <w:rPr>
      <w:rFonts w:ascii="Arial" w:eastAsia="MS Mincho" w:hAnsi="Arial"/>
      <w:b/>
      <w:color w:val="FF0000"/>
      <w:sz w:val="20"/>
      <w:szCs w:val="20"/>
    </w:rPr>
  </w:style>
  <w:style w:type="table" w:customStyle="1" w:styleId="1a">
    <w:name w:val="网格型1"/>
    <w:basedOn w:val="TableNormal"/>
    <w:uiPriority w:val="39"/>
    <w:qFormat/>
    <w:rsid w:val="00434503"/>
    <w:rPr>
      <w:rFonts w:ascii="Malgun Gothic" w:eastAsia="Malgun Gothic" w:hAnsi="Malgun Gothic"/>
    </w:rPr>
    <w:tblPr>
      <w:tblBorders>
        <w:top w:val="double" w:sz="4" w:space="0" w:color="A5A5A5"/>
        <w:left w:val="double" w:sz="4" w:space="0" w:color="A5A5A5"/>
        <w:bottom w:val="double" w:sz="4" w:space="0" w:color="A5A5A5"/>
        <w:right w:val="double" w:sz="4" w:space="0" w:color="A5A5A5"/>
        <w:insideH w:val="double" w:sz="4" w:space="0" w:color="A5A5A5"/>
        <w:insideV w:val="double" w:sz="4" w:space="0" w:color="A5A5A5"/>
      </w:tblBorders>
    </w:tblPr>
  </w:style>
  <w:style w:type="character" w:customStyle="1" w:styleId="22">
    <w:name w:val="@他2"/>
    <w:basedOn w:val="DefaultParagraphFont"/>
    <w:uiPriority w:val="99"/>
    <w:unhideWhenUsed/>
    <w:qFormat/>
    <w:rsid w:val="00434503"/>
    <w:rPr>
      <w:color w:val="2B579A"/>
      <w:shd w:val="clear" w:color="auto" w:fill="E1DFDD"/>
    </w:rPr>
  </w:style>
  <w:style w:type="paragraph" w:customStyle="1" w:styleId="4">
    <w:name w:val="修订4"/>
    <w:hidden/>
    <w:uiPriority w:val="99"/>
    <w:unhideWhenUsed/>
    <w:qFormat/>
    <w:rsid w:val="00434503"/>
    <w:rPr>
      <w:rFonts w:ascii="Times" w:eastAsia="Batang" w:hAnsi="Times"/>
      <w:szCs w:val="24"/>
      <w:lang w:val="en-GB"/>
    </w:rPr>
  </w:style>
  <w:style w:type="character" w:customStyle="1" w:styleId="1b">
    <w:name w:val="批注文字 字符1"/>
    <w:uiPriority w:val="99"/>
    <w:rsid w:val="00434503"/>
    <w:rPr>
      <w:rFonts w:cs="Times New Roman"/>
      <w:bCs/>
      <w:color w:val="auto"/>
      <w:kern w:val="0"/>
      <w:sz w:val="20"/>
      <w:szCs w:val="20"/>
      <w:lang w:val="en-GB" w:eastAsia="x-none"/>
    </w:rPr>
  </w:style>
  <w:style w:type="paragraph" w:customStyle="1" w:styleId="ListParagraph9">
    <w:name w:val="List Paragraph9"/>
    <w:basedOn w:val="Normal"/>
    <w:rsid w:val="00434503"/>
    <w:pPr>
      <w:suppressAutoHyphens/>
      <w:autoSpaceDE/>
      <w:autoSpaceDN/>
      <w:adjustRightInd/>
      <w:snapToGrid/>
      <w:spacing w:after="0"/>
      <w:ind w:firstLine="420"/>
      <w:jc w:val="left"/>
    </w:pPr>
    <w:rPr>
      <w:rFonts w:ascii="Times" w:eastAsia="Batang" w:hAnsi="Times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73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1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42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1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3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6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0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1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1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0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9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0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4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0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6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12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9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6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4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8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2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8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8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8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2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45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3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2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8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37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0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0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9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4670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528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4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6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2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5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0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4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0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8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2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3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8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8.png"/><Relationship Id="rId21" Type="http://schemas.openxmlformats.org/officeDocument/2006/relationships/image" Target="media/image14.png"/><Relationship Id="rId34" Type="http://schemas.openxmlformats.org/officeDocument/2006/relationships/oleObject" Target="embeddings/oleObject2.bin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package" Target="embeddings/Microsoft_Visio_Drawing.vs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oleObject" Target="embeddings/oleObject1.bin"/><Relationship Id="rId37" Type="http://schemas.openxmlformats.org/officeDocument/2006/relationships/image" Target="media/image27.wmf"/><Relationship Id="rId40" Type="http://schemas.openxmlformats.org/officeDocument/2006/relationships/image" Target="media/image29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oleObject" Target="embeddings/oleObject3.bin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6.wmf"/><Relationship Id="rId43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wmf"/><Relationship Id="rId38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43C569-3DF8-4F6B-9BF5-548939AC32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7776</Words>
  <Characters>45631</Characters>
  <Application>Microsoft Office Word</Application>
  <DocSecurity>0</DocSecurity>
  <Lines>380</Lines>
  <Paragraphs>106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Lenovo</Company>
  <LinksUpToDate>false</LinksUpToDate>
  <CharactersWithSpaces>53301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Lenovo</dc:creator>
  <cp:lastModifiedBy>Omid Taghizadeh</cp:lastModifiedBy>
  <cp:revision>25</cp:revision>
  <cp:lastPrinted>2007-06-18T22:08:00Z</cp:lastPrinted>
  <dcterms:created xsi:type="dcterms:W3CDTF">2025-05-09T12:41:00Z</dcterms:created>
  <dcterms:modified xsi:type="dcterms:W3CDTF">2025-05-09T19:40:00Z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(3)7uHJvEjJLXNXSLpwrtf16DpYHcWqp77UAhyaguNqm/kkmYjo36f9Igo65NoBpmSudJIs87yY
4Zrm78EfV9l+ZBwImOSWEC29kTfPEnLz1wJYiC8YFKT2f/HUNTo0ZN60vOe56tP33TzRKDwk
rUSZEWG6qHSK2hmQiQxMgqWbPgrWBISXq9ZohE6MzoTU568rFbomdY7XuAezT0BJq64Qw3gX
/gKkt71zAk8UENIeK9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HuASs94BtV/J44TXkhBmGLMDAUr0RedL4TkBChgAJafq8niBAVMhms
EO3yrYElBHSVSvOfxy478RY8/pZzuQGkEbBFh7IfTXcQK+IgAabqheLK0GTiIoRUi9s/B664
R5d1F07dwEVrbBL53/8gSMD7k0vqUXKoVxVr1c/z4sJiinyYWFY3oPIBun+FXD0QJ0AAQfOv
H/BiIqj7R8+HYUdAGGES9RwZT9ZAXvSnjtWK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ZHOiGwvaJZjd0nkVIX0g7YUal2F0xk74EEG/
pnSSPmpAndPoAkawBNa+0XEzgCFEMIFU27kTZUWCk1m5yshh914=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1556887069</vt:lpwstr>
  </property>
</Properties>
</file>