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9FA9E" w14:textId="2E8A3E48"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3GPP TSG RAN WG1 #1</w:t>
      </w:r>
      <w:r w:rsidR="004E0CA5">
        <w:rPr>
          <w:rFonts w:ascii="Arial" w:eastAsia="MS Mincho" w:hAnsi="Arial" w:cs="Arial"/>
          <w:b/>
          <w:kern w:val="0"/>
          <w:sz w:val="22"/>
          <w:lang w:eastAsia="en-US"/>
        </w:rPr>
        <w:t>2</w:t>
      </w:r>
      <w:r w:rsidR="008C2045">
        <w:rPr>
          <w:rFonts w:ascii="Arial" w:eastAsia="MS Mincho" w:hAnsi="Arial" w:cs="Arial"/>
          <w:b/>
          <w:kern w:val="0"/>
          <w:sz w:val="22"/>
          <w:lang w:eastAsia="en-US"/>
        </w:rPr>
        <w:t>1</w:t>
      </w:r>
      <w:r w:rsidRPr="00C7135A">
        <w:rPr>
          <w:rFonts w:ascii="Arial" w:eastAsia="MS Mincho" w:hAnsi="Arial" w:cs="Arial"/>
          <w:b/>
          <w:kern w:val="0"/>
          <w:sz w:val="22"/>
          <w:lang w:eastAsia="en-US"/>
        </w:rPr>
        <w:tab/>
      </w:r>
      <w:bookmarkStart w:id="0" w:name="_Hlk135042309"/>
      <w:bookmarkStart w:id="1" w:name="OLE_LINK3"/>
      <w:bookmarkStart w:id="2" w:name="OLE_LINK4"/>
      <w:r w:rsidR="00BA7BB1" w:rsidRPr="000921AB">
        <w:rPr>
          <w:rFonts w:ascii="Arial" w:eastAsia="MS Mincho" w:hAnsi="Arial" w:cs="Arial" w:hint="eastAsia"/>
          <w:b/>
          <w:kern w:val="0"/>
          <w:sz w:val="22"/>
          <w:lang w:eastAsia="en-US"/>
        </w:rPr>
        <w:t>R1-250</w:t>
      </w:r>
      <w:r w:rsidR="007C2CBE">
        <w:rPr>
          <w:rFonts w:ascii="Arial" w:eastAsia="MS Mincho" w:hAnsi="Arial" w:cs="Arial"/>
          <w:b/>
          <w:kern w:val="0"/>
          <w:sz w:val="22"/>
          <w:lang w:eastAsia="en-US"/>
        </w:rPr>
        <w:t>3370</w:t>
      </w:r>
      <w:bookmarkEnd w:id="0"/>
      <w:bookmarkEnd w:id="1"/>
      <w:bookmarkEnd w:id="2"/>
    </w:p>
    <w:p w14:paraId="5CE62FEE" w14:textId="27EF8DB4" w:rsidR="00E85C53" w:rsidRPr="00E85C53" w:rsidRDefault="007C2CBE" w:rsidP="00E85C53">
      <w:pPr>
        <w:widowControl/>
        <w:tabs>
          <w:tab w:val="left" w:pos="1800"/>
          <w:tab w:val="center" w:pos="4536"/>
          <w:tab w:val="right" w:pos="9072"/>
        </w:tabs>
        <w:adjustRightInd w:val="0"/>
        <w:snapToGrid w:val="0"/>
        <w:jc w:val="left"/>
        <w:rPr>
          <w:rFonts w:ascii="Arial" w:eastAsia="MS Mincho" w:hAnsi="Arial" w:cs="Arial"/>
          <w:b/>
          <w:kern w:val="0"/>
          <w:sz w:val="22"/>
          <w:lang w:eastAsia="en-US"/>
        </w:rPr>
      </w:pPr>
      <w:r>
        <w:rPr>
          <w:rFonts w:ascii="Arial" w:eastAsia="MS Mincho" w:hAnsi="Arial" w:cs="Arial" w:hint="eastAsia"/>
          <w:b/>
          <w:kern w:val="0"/>
          <w:sz w:val="22"/>
          <w:lang w:eastAsia="en-US"/>
        </w:rPr>
        <w:t xml:space="preserve">Malta, MT, </w:t>
      </w:r>
      <w:r>
        <w:rPr>
          <w:rFonts w:ascii="Arial" w:hAnsi="Arial" w:cs="Arial"/>
          <w:b/>
          <w:color w:val="000000"/>
          <w:sz w:val="22"/>
        </w:rPr>
        <w:t>19</w:t>
      </w:r>
      <w:r>
        <w:rPr>
          <w:rFonts w:ascii="Arial" w:hAnsi="Arial" w:cs="Arial" w:hint="eastAsia"/>
          <w:b/>
          <w:color w:val="000000"/>
          <w:sz w:val="22"/>
          <w:vertAlign w:val="superscript"/>
        </w:rPr>
        <w:t>th</w:t>
      </w:r>
      <w:r>
        <w:rPr>
          <w:rFonts w:ascii="Arial" w:hAnsi="Arial" w:cs="Arial"/>
          <w:b/>
          <w:color w:val="000000"/>
          <w:sz w:val="22"/>
        </w:rPr>
        <w:t xml:space="preserve"> – 23</w:t>
      </w:r>
      <w:r>
        <w:rPr>
          <w:rFonts w:ascii="Arial" w:hAnsi="Arial" w:cs="Arial" w:hint="eastAsia"/>
          <w:b/>
          <w:color w:val="000000"/>
          <w:sz w:val="22"/>
          <w:vertAlign w:val="superscript"/>
        </w:rPr>
        <w:t>rd</w:t>
      </w:r>
      <w:r>
        <w:rPr>
          <w:rFonts w:ascii="Arial" w:hAnsi="Arial" w:cs="Arial"/>
          <w:b/>
          <w:color w:val="000000"/>
          <w:sz w:val="22"/>
        </w:rPr>
        <w:t xml:space="preserve"> May</w:t>
      </w:r>
      <w:r>
        <w:rPr>
          <w:rFonts w:ascii="Arial" w:eastAsia="MS Mincho" w:hAnsi="Arial" w:cs="Arial" w:hint="eastAsia"/>
          <w:b/>
          <w:kern w:val="0"/>
          <w:sz w:val="22"/>
          <w:lang w:val="en-GB" w:eastAsia="ja-JP"/>
        </w:rPr>
        <w:t>,</w:t>
      </w:r>
      <w:r>
        <w:rPr>
          <w:rFonts w:ascii="Arial" w:eastAsia="MS Mincho" w:hAnsi="Arial" w:cs="Arial"/>
          <w:b/>
          <w:bCs/>
          <w:sz w:val="22"/>
          <w:lang w:eastAsia="ja-JP"/>
        </w:rPr>
        <w:t xml:space="preserve"> 202</w:t>
      </w:r>
      <w:r>
        <w:rPr>
          <w:rFonts w:ascii="Arial" w:hAnsi="Arial" w:cs="Arial" w:hint="eastAsia"/>
          <w:b/>
          <w:bCs/>
          <w:sz w:val="22"/>
        </w:rPr>
        <w:t>5</w:t>
      </w:r>
    </w:p>
    <w:p w14:paraId="12FEF2DD" w14:textId="77777777" w:rsidR="004E0CA5" w:rsidRPr="00C7135A" w:rsidRDefault="004E0CA5" w:rsidP="008230F2">
      <w:pPr>
        <w:widowControl/>
        <w:tabs>
          <w:tab w:val="left" w:pos="1800"/>
          <w:tab w:val="right" w:pos="9072"/>
        </w:tabs>
        <w:adjustRightInd w:val="0"/>
        <w:snapToGrid w:val="0"/>
        <w:jc w:val="left"/>
        <w:rPr>
          <w:rFonts w:ascii="Arial" w:eastAsia="MS Mincho" w:hAnsi="Arial" w:cs="Arial"/>
          <w:b/>
          <w:kern w:val="0"/>
          <w:sz w:val="22"/>
          <w:lang w:eastAsia="en-US"/>
        </w:rPr>
      </w:pPr>
    </w:p>
    <w:p w14:paraId="05612016" w14:textId="77777777"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7A18A8AE" w14:textId="1026EEC5" w:rsidR="00C7135A" w:rsidRPr="00C7135A" w:rsidRDefault="00C7135A" w:rsidP="008230F2">
      <w:pPr>
        <w:widowControl/>
        <w:tabs>
          <w:tab w:val="left" w:pos="1800"/>
          <w:tab w:val="right" w:pos="9072"/>
        </w:tabs>
        <w:adjustRightInd w:val="0"/>
        <w:snapToGrid w:val="0"/>
        <w:ind w:left="1798" w:hangingChars="814" w:hanging="1798"/>
        <w:jc w:val="left"/>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004824A9" w:rsidRPr="004824A9">
        <w:rPr>
          <w:rFonts w:ascii="Arial" w:eastAsia="MS Mincho" w:hAnsi="Arial" w:cs="Arial"/>
          <w:b/>
          <w:kern w:val="0"/>
          <w:sz w:val="22"/>
          <w:lang w:eastAsia="en-US"/>
        </w:rPr>
        <w:t>Remaining issues on LP-WUS operation in IDLE/INACTIVE modes</w:t>
      </w:r>
    </w:p>
    <w:p w14:paraId="1F0C205C"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Pr="00C7135A">
        <w:rPr>
          <w:rFonts w:ascii="Arial" w:hAnsi="Arial" w:cs="Arial"/>
          <w:b/>
          <w:kern w:val="0"/>
          <w:sz w:val="22"/>
        </w:rPr>
        <w:t>9.6.2</w:t>
      </w:r>
    </w:p>
    <w:p w14:paraId="2F423AB8"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1AD381C2" w14:textId="77777777" w:rsidR="00C7135A" w:rsidRPr="00C7135A" w:rsidRDefault="00C7135A" w:rsidP="00301261">
      <w:pPr>
        <w:keepNext/>
        <w:keepLines/>
        <w:widowControl/>
        <w:numPr>
          <w:ilvl w:val="0"/>
          <w:numId w:val="22"/>
        </w:numPr>
        <w:pBdr>
          <w:top w:val="single" w:sz="12" w:space="3" w:color="auto"/>
        </w:pBdr>
        <w:overflowPunct w:val="0"/>
        <w:autoSpaceDE w:val="0"/>
        <w:autoSpaceDN w:val="0"/>
        <w:adjustRightInd w:val="0"/>
        <w:snapToGrid w:val="0"/>
        <w:spacing w:before="240" w:after="180"/>
        <w:jc w:val="left"/>
        <w:textAlignment w:val="baseline"/>
        <w:outlineLvl w:val="0"/>
        <w:rPr>
          <w:rFonts w:ascii="Arial" w:hAnsi="Arial" w:cs="Times New Roman"/>
          <w:kern w:val="0"/>
          <w:sz w:val="36"/>
          <w:szCs w:val="20"/>
          <w:lang w:val="en-GB"/>
        </w:rPr>
      </w:pPr>
      <w:r w:rsidRPr="00C7135A">
        <w:rPr>
          <w:rFonts w:ascii="Arial" w:hAnsi="Arial" w:cs="Times New Roman"/>
          <w:kern w:val="0"/>
          <w:sz w:val="36"/>
          <w:szCs w:val="20"/>
          <w:lang w:val="en-GB" w:eastAsia="en-GB"/>
        </w:rPr>
        <w:t>Introduction</w:t>
      </w:r>
    </w:p>
    <w:p w14:paraId="2073842B" w14:textId="28D99817" w:rsidR="00C7135A" w:rsidRDefault="00C7135A" w:rsidP="008302C1">
      <w:pPr>
        <w:widowControl/>
        <w:overflowPunct w:val="0"/>
        <w:autoSpaceDE w:val="0"/>
        <w:autoSpaceDN w:val="0"/>
        <w:adjustRightInd w:val="0"/>
        <w:snapToGrid w:val="0"/>
        <w:spacing w:after="120"/>
        <w:textAlignment w:val="baseline"/>
        <w:rPr>
          <w:rFonts w:eastAsia="等线" w:cs="Times New Roman"/>
          <w:kern w:val="0"/>
          <w:sz w:val="20"/>
          <w:szCs w:val="20"/>
        </w:rPr>
      </w:pPr>
      <w:r w:rsidRPr="008302C1">
        <w:rPr>
          <w:rFonts w:eastAsia="等线" w:cs="Times New Roman"/>
          <w:kern w:val="0"/>
          <w:sz w:val="20"/>
          <w:szCs w:val="20"/>
        </w:rPr>
        <w:t>In RAN</w:t>
      </w:r>
      <w:r w:rsidR="0009079D">
        <w:rPr>
          <w:rFonts w:eastAsia="等线" w:cs="Times New Roman"/>
          <w:kern w:val="0"/>
          <w:sz w:val="20"/>
          <w:szCs w:val="20"/>
        </w:rPr>
        <w:t xml:space="preserve"> 1</w:t>
      </w:r>
      <w:r w:rsidRPr="008302C1">
        <w:rPr>
          <w:rFonts w:eastAsia="等线" w:cs="Times New Roman"/>
          <w:kern w:val="0"/>
          <w:sz w:val="20"/>
          <w:szCs w:val="20"/>
        </w:rPr>
        <w:t>#1</w:t>
      </w:r>
      <w:r w:rsidR="00A64B9D">
        <w:rPr>
          <w:rFonts w:eastAsia="等线" w:cs="Times New Roman"/>
          <w:kern w:val="0"/>
          <w:sz w:val="20"/>
          <w:szCs w:val="20"/>
        </w:rPr>
        <w:t>20</w:t>
      </w:r>
      <w:r w:rsidR="0009079D">
        <w:rPr>
          <w:rFonts w:eastAsia="等线" w:cs="Times New Roman" w:hint="eastAsia"/>
          <w:kern w:val="0"/>
          <w:sz w:val="20"/>
          <w:szCs w:val="20"/>
        </w:rPr>
        <w:t>bis</w:t>
      </w:r>
      <w:r w:rsidRPr="008302C1">
        <w:rPr>
          <w:rFonts w:eastAsia="等线" w:cs="Times New Roman"/>
          <w:kern w:val="0"/>
          <w:sz w:val="20"/>
          <w:szCs w:val="20"/>
        </w:rPr>
        <w:t xml:space="preserve"> meeting, the agreements and conclusion on LP-WUS operation in RRC idle/inactive modes are provided in [1]. Based on the last meeting’s progress, we provide our views on the procedure and configuration of LP-WUS monitoring in RRC idle/inactive mode in the following chapters.</w:t>
      </w:r>
      <w:r w:rsidR="0046656B">
        <w:rPr>
          <w:rFonts w:eastAsia="等线" w:cs="Times New Roman"/>
          <w:kern w:val="0"/>
          <w:sz w:val="20"/>
          <w:szCs w:val="20"/>
        </w:rPr>
        <w:t xml:space="preserve">  </w:t>
      </w:r>
    </w:p>
    <w:p w14:paraId="07B96B2D" w14:textId="77777777" w:rsidR="00BE3053" w:rsidRPr="00124188" w:rsidRDefault="00BE3053" w:rsidP="00BE3053">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124188">
        <w:rPr>
          <w:rFonts w:ascii="Arial" w:eastAsia="Times New Roman" w:hAnsi="Arial" w:cs="Arial"/>
          <w:kern w:val="0"/>
          <w:sz w:val="36"/>
          <w:szCs w:val="20"/>
          <w:lang w:val="fr-FR" w:eastAsia="en-US"/>
        </w:rPr>
        <w:t xml:space="preserve">Subgrouping </w:t>
      </w:r>
      <w:r>
        <w:rPr>
          <w:rFonts w:ascii="Arial" w:eastAsia="Times New Roman" w:hAnsi="Arial" w:cs="Arial"/>
          <w:kern w:val="0"/>
          <w:sz w:val="36"/>
          <w:szCs w:val="20"/>
          <w:lang w:val="fr-FR" w:eastAsia="en-US"/>
        </w:rPr>
        <w:t>design</w:t>
      </w:r>
      <w:r w:rsidRPr="00124188">
        <w:rPr>
          <w:rFonts w:ascii="Arial" w:eastAsia="Times New Roman" w:hAnsi="Arial" w:cs="Arial"/>
          <w:kern w:val="0"/>
          <w:sz w:val="36"/>
          <w:szCs w:val="20"/>
          <w:lang w:val="fr-FR" w:eastAsia="en-US"/>
        </w:rPr>
        <w:t xml:space="preserve"> of LP-WUS</w:t>
      </w:r>
    </w:p>
    <w:p w14:paraId="6F515F6F" w14:textId="56EC74AD" w:rsidR="00BE3053" w:rsidRDefault="00A64B9D" w:rsidP="00BE3053">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S</w:t>
      </w:r>
      <w:r w:rsidR="00BE3053">
        <w:rPr>
          <w:rFonts w:ascii="Arial" w:eastAsia="微软雅黑" w:hAnsi="Arial" w:cs="Arial"/>
          <w:bCs/>
          <w:iCs/>
          <w:kern w:val="0"/>
          <w:sz w:val="28"/>
          <w:szCs w:val="28"/>
        </w:rPr>
        <w:t>ubgroup</w:t>
      </w:r>
      <w:r>
        <w:rPr>
          <w:rFonts w:ascii="Arial" w:eastAsia="微软雅黑" w:hAnsi="Arial" w:cs="Arial"/>
          <w:bCs/>
          <w:iCs/>
          <w:kern w:val="0"/>
          <w:sz w:val="28"/>
          <w:szCs w:val="28"/>
        </w:rPr>
        <w:t xml:space="preserve"> indication</w:t>
      </w:r>
      <w:r w:rsidR="005C3EBC">
        <w:rPr>
          <w:rFonts w:ascii="Arial" w:eastAsia="微软雅黑" w:hAnsi="Arial" w:cs="Arial"/>
          <w:bCs/>
          <w:iCs/>
          <w:kern w:val="0"/>
          <w:sz w:val="28"/>
          <w:szCs w:val="28"/>
        </w:rPr>
        <w:t xml:space="preserve"> method</w:t>
      </w:r>
    </w:p>
    <w:tbl>
      <w:tblPr>
        <w:tblStyle w:val="afc"/>
        <w:tblW w:w="0" w:type="auto"/>
        <w:tblLook w:val="04A0" w:firstRow="1" w:lastRow="0" w:firstColumn="1" w:lastColumn="0" w:noHBand="0" w:noVBand="1"/>
      </w:tblPr>
      <w:tblGrid>
        <w:gridCol w:w="9060"/>
      </w:tblGrid>
      <w:tr w:rsidR="00E83AEF" w14:paraId="1A6D1D35" w14:textId="77777777" w:rsidTr="00E83AEF">
        <w:tc>
          <w:tcPr>
            <w:tcW w:w="9060" w:type="dxa"/>
          </w:tcPr>
          <w:p w14:paraId="6AAD4342" w14:textId="77777777" w:rsidR="0084356C" w:rsidRPr="00F21D82" w:rsidRDefault="0084356C" w:rsidP="0084356C">
            <w:pPr>
              <w:rPr>
                <w:rFonts w:ascii="Times" w:eastAsia="Batang" w:hAnsi="Times"/>
                <w:b/>
                <w:bCs/>
                <w:lang w:val="en-GB" w:eastAsia="x-none"/>
              </w:rPr>
            </w:pPr>
            <w:r w:rsidRPr="00F21D82">
              <w:rPr>
                <w:rFonts w:ascii="Times" w:eastAsia="Batang" w:hAnsi="Times"/>
                <w:b/>
                <w:bCs/>
                <w:highlight w:val="green"/>
                <w:lang w:val="en-GB" w:eastAsia="x-none"/>
              </w:rPr>
              <w:t>Agreement</w:t>
            </w:r>
          </w:p>
          <w:p w14:paraId="7508B8FA" w14:textId="7E9B4F61" w:rsidR="0084356C" w:rsidRDefault="0084356C" w:rsidP="0084356C">
            <w:pPr>
              <w:rPr>
                <w:rFonts w:ascii="Times" w:hAnsi="Times"/>
                <w:szCs w:val="18"/>
                <w:lang w:val="en-GB"/>
              </w:rPr>
            </w:pPr>
            <w:r w:rsidRPr="00F21D82">
              <w:rPr>
                <w:rFonts w:ascii="Times" w:hAnsi="Times"/>
                <w:szCs w:val="18"/>
                <w:lang w:val="en-GB"/>
              </w:rPr>
              <w:t>The maximum number of POs per LO is 4, and the number of POs per LO can be 1, 2 or 4.</w:t>
            </w:r>
          </w:p>
          <w:p w14:paraId="5857E540" w14:textId="77777777" w:rsidR="00292C30" w:rsidRPr="00F21D82" w:rsidRDefault="00292C30" w:rsidP="00292C30">
            <w:pPr>
              <w:rPr>
                <w:rFonts w:ascii="Times" w:eastAsia="Batang" w:hAnsi="Times"/>
                <w:b/>
                <w:bCs/>
                <w:lang w:val="en-GB" w:eastAsia="x-none"/>
              </w:rPr>
            </w:pPr>
            <w:r w:rsidRPr="00F21D82">
              <w:rPr>
                <w:rFonts w:ascii="Times" w:eastAsia="Batang" w:hAnsi="Times"/>
                <w:b/>
                <w:bCs/>
                <w:highlight w:val="green"/>
                <w:lang w:val="en-GB" w:eastAsia="x-none"/>
              </w:rPr>
              <w:t>Agreement</w:t>
            </w:r>
          </w:p>
          <w:p w14:paraId="3F02BB6A" w14:textId="77777777" w:rsidR="00292C30" w:rsidRPr="00F21D82" w:rsidRDefault="00292C30" w:rsidP="00292C30">
            <w:pPr>
              <w:rPr>
                <w:rFonts w:ascii="Times" w:hAnsi="Times"/>
                <w:szCs w:val="18"/>
                <w:lang w:val="en-GB"/>
              </w:rPr>
            </w:pPr>
            <w:r w:rsidRPr="00F21D82">
              <w:rPr>
                <w:rFonts w:ascii="Times" w:hAnsi="Times"/>
                <w:szCs w:val="18"/>
                <w:lang w:val="en-GB"/>
              </w:rPr>
              <w:t>For Option 2, at least one codepoint corresponding to each of the subgroups in each PO is supported.</w:t>
            </w:r>
          </w:p>
          <w:p w14:paraId="66DCB250" w14:textId="77777777" w:rsidR="00292C30" w:rsidRPr="00F21D82" w:rsidRDefault="00292C30" w:rsidP="00292C30">
            <w:pPr>
              <w:widowControl/>
              <w:numPr>
                <w:ilvl w:val="0"/>
                <w:numId w:val="59"/>
              </w:numPr>
              <w:jc w:val="left"/>
              <w:rPr>
                <w:rFonts w:ascii="Times" w:hAnsi="Times"/>
                <w:szCs w:val="18"/>
                <w:lang w:val="en-GB" w:eastAsia="x-none"/>
              </w:rPr>
            </w:pPr>
            <w:r w:rsidRPr="00F21D82">
              <w:rPr>
                <w:rFonts w:ascii="Times" w:hAnsi="Times"/>
                <w:szCs w:val="18"/>
                <w:lang w:val="en-GB" w:eastAsia="x-none"/>
              </w:rPr>
              <w:t>For codepoint corresponding to more than one subgroups:</w:t>
            </w:r>
          </w:p>
          <w:p w14:paraId="27934296" w14:textId="1AB0298E" w:rsidR="00292C30" w:rsidRPr="00520440" w:rsidRDefault="00292C30" w:rsidP="00A81051">
            <w:pPr>
              <w:widowControl/>
              <w:numPr>
                <w:ilvl w:val="1"/>
                <w:numId w:val="59"/>
              </w:numPr>
              <w:rPr>
                <w:rFonts w:ascii="Times" w:eastAsia="Batang" w:hAnsi="Times"/>
              </w:rPr>
            </w:pPr>
            <w:r w:rsidRPr="00F21D82">
              <w:rPr>
                <w:rFonts w:ascii="Times" w:eastAsia="Batang" w:hAnsi="Times"/>
              </w:rPr>
              <w:t xml:space="preserve">Alt 2: </w:t>
            </w:r>
            <w:r w:rsidRPr="00F21D82">
              <w:rPr>
                <w:rFonts w:ascii="Times" w:hAnsi="Times"/>
                <w:szCs w:val="18"/>
                <w:lang w:val="en-GB" w:eastAsia="x-none"/>
              </w:rPr>
              <w:t xml:space="preserve">One codepoint </w:t>
            </w:r>
            <w:r w:rsidRPr="00A81051">
              <w:rPr>
                <w:rFonts w:ascii="Times" w:hAnsi="Times"/>
                <w:szCs w:val="18"/>
                <w:lang w:val="en-GB" w:eastAsia="x-none"/>
              </w:rPr>
              <w:t xml:space="preserve">for each PO </w:t>
            </w:r>
            <w:r w:rsidRPr="00F21D82">
              <w:rPr>
                <w:rFonts w:ascii="Times" w:hAnsi="Times"/>
                <w:szCs w:val="18"/>
                <w:lang w:val="en-GB" w:eastAsia="x-none"/>
              </w:rPr>
              <w:t>corresponding to all the subgroups in the PO</w:t>
            </w:r>
            <w:r w:rsidRPr="00F21D82">
              <w:rPr>
                <w:rFonts w:ascii="Times" w:eastAsia="Batang" w:hAnsi="Times"/>
              </w:rPr>
              <w:t xml:space="preserve"> </w:t>
            </w:r>
          </w:p>
          <w:p w14:paraId="576E3F32" w14:textId="77777777" w:rsidR="00292C30" w:rsidRPr="00F21D82" w:rsidRDefault="00292C30" w:rsidP="00292C30">
            <w:pPr>
              <w:rPr>
                <w:rFonts w:ascii="Times" w:eastAsia="Batang" w:hAnsi="Times"/>
                <w:b/>
                <w:bCs/>
                <w:lang w:val="en-GB" w:eastAsia="x-none"/>
              </w:rPr>
            </w:pPr>
            <w:r w:rsidRPr="00F21D82">
              <w:rPr>
                <w:rFonts w:ascii="Times" w:eastAsia="Batang" w:hAnsi="Times"/>
                <w:b/>
                <w:bCs/>
                <w:highlight w:val="green"/>
                <w:lang w:val="en-GB" w:eastAsia="x-none"/>
              </w:rPr>
              <w:t>Agreement</w:t>
            </w:r>
          </w:p>
          <w:p w14:paraId="3B7B3EAD" w14:textId="77777777" w:rsidR="00292C30" w:rsidRPr="00F21D82" w:rsidRDefault="00292C30" w:rsidP="00292C30">
            <w:pPr>
              <w:rPr>
                <w:rFonts w:ascii="Times" w:eastAsia="Batang" w:hAnsi="Times"/>
              </w:rPr>
            </w:pPr>
            <w:r w:rsidRPr="00F21D82">
              <w:rPr>
                <w:rFonts w:ascii="Times" w:eastAsia="Batang" w:hAnsi="Times"/>
              </w:rPr>
              <w:t>For Option 2, a common codepoint p</w:t>
            </w:r>
            <w:r w:rsidRPr="00A81051">
              <w:rPr>
                <w:rFonts w:ascii="Times" w:hAnsi="Times"/>
                <w:szCs w:val="18"/>
                <w:lang w:val="en-GB" w:eastAsia="x-none"/>
              </w:rPr>
              <w:t xml:space="preserve">er PO is always used and </w:t>
            </w:r>
            <w:r w:rsidRPr="00F21D82">
              <w:rPr>
                <w:rFonts w:ascii="Times" w:eastAsia="Batang" w:hAnsi="Times"/>
              </w:rPr>
              <w:t xml:space="preserve">the maximum number of subgroups supported per PO is </w:t>
            </w:r>
          </w:p>
          <w:p w14:paraId="022040B4" w14:textId="77777777" w:rsidR="00292C30" w:rsidRPr="00F21D82" w:rsidRDefault="00292C30" w:rsidP="00292C30">
            <w:pPr>
              <w:widowControl/>
              <w:numPr>
                <w:ilvl w:val="0"/>
                <w:numId w:val="23"/>
              </w:numPr>
              <w:rPr>
                <w:rFonts w:ascii="Times" w:eastAsia="Batang" w:hAnsi="Times"/>
              </w:rPr>
            </w:pPr>
            <w:r w:rsidRPr="00F21D82">
              <w:rPr>
                <w:rFonts w:ascii="Times" w:eastAsia="Batang" w:hAnsi="Times"/>
              </w:rPr>
              <w:t>7 for the case where 4 POs are mapped to one LO</w:t>
            </w:r>
          </w:p>
          <w:p w14:paraId="27413181" w14:textId="0A031838" w:rsidR="00E455A5" w:rsidRPr="00A81051" w:rsidRDefault="00292C30" w:rsidP="00A81051">
            <w:pPr>
              <w:widowControl/>
              <w:numPr>
                <w:ilvl w:val="0"/>
                <w:numId w:val="23"/>
              </w:numPr>
              <w:rPr>
                <w:rFonts w:ascii="Times" w:eastAsia="Batang" w:hAnsi="Times"/>
              </w:rPr>
            </w:pPr>
            <w:r w:rsidRPr="00F21D82">
              <w:rPr>
                <w:rFonts w:ascii="Times" w:eastAsia="Batang" w:hAnsi="Times"/>
              </w:rPr>
              <w:t>15 for the case where 2 POs are mapped to one LO</w:t>
            </w:r>
          </w:p>
          <w:p w14:paraId="2E4D22B2" w14:textId="407574A5" w:rsidR="00E83AEF" w:rsidRPr="00501EB6" w:rsidRDefault="00E83AEF" w:rsidP="00501EB6">
            <w:pPr>
              <w:widowControl/>
              <w:overflowPunct w:val="0"/>
              <w:autoSpaceDE w:val="0"/>
              <w:autoSpaceDN w:val="0"/>
              <w:adjustRightInd w:val="0"/>
              <w:snapToGrid w:val="0"/>
              <w:spacing w:before="120" w:after="120"/>
              <w:textAlignment w:val="baseline"/>
              <w:rPr>
                <w:rFonts w:ascii="Times New Roman" w:eastAsia="等线" w:hAnsi="Times New Roman"/>
                <w:b/>
              </w:rPr>
            </w:pPr>
            <w:r w:rsidRPr="00501EB6">
              <w:rPr>
                <w:rFonts w:eastAsia="等线"/>
                <w:b/>
              </w:rPr>
              <w:t>TS: 38.213</w:t>
            </w:r>
            <w:r w:rsidR="005C3EBC" w:rsidRPr="00FE148B">
              <w:rPr>
                <w:rFonts w:eastAsia="等线"/>
                <w:b/>
              </w:rPr>
              <w:t xml:space="preserve"> for PEI design</w:t>
            </w:r>
          </w:p>
          <w:p w14:paraId="3287AFB9" w14:textId="428E1B4F" w:rsidR="006D3FF6" w:rsidRPr="00E83AEF" w:rsidRDefault="00E83AEF">
            <w:pPr>
              <w:widowControl/>
              <w:spacing w:after="180"/>
              <w:jc w:val="left"/>
              <w:rPr>
                <w:lang w:eastAsia="en-US"/>
              </w:rPr>
            </w:pPr>
            <w:r w:rsidRPr="00E83AEF">
              <w:rPr>
                <w:rFonts w:ascii="Times New Roman" w:hAnsi="Times New Roman"/>
                <w:lang w:eastAsia="en-US"/>
              </w:rPr>
              <w:t xml:space="preserve">A paging indication field of DCI format 2_7 includes </w:t>
            </w:r>
            <m:oMath>
              <m:sSubSup>
                <m:sSubSupPr>
                  <m:ctrlPr>
                    <w:rPr>
                      <w:rFonts w:ascii="Cambria Math" w:hAnsi="Cambria Math"/>
                      <w:i/>
                      <w:lang w:val="en-GB" w:eastAsia="en-US"/>
                    </w:rPr>
                  </m:ctrlPr>
                </m:sSubSupPr>
                <m:e>
                  <m:r>
                    <w:rPr>
                      <w:rFonts w:ascii="Cambria Math" w:hAnsi="Cambria Math"/>
                      <w:lang w:eastAsia="en-US"/>
                    </w:rPr>
                    <m:t>N</m:t>
                  </m:r>
                </m:e>
                <m:sub>
                  <m:r>
                    <m:rPr>
                      <m:sty m:val="p"/>
                    </m:rPr>
                    <w:rPr>
                      <w:rFonts w:ascii="Cambria Math" w:hAnsi="Cambria Math"/>
                      <w:lang w:eastAsia="en-US"/>
                    </w:rPr>
                    <m:t>PO</m:t>
                  </m:r>
                </m:sub>
                <m:sup>
                  <m:r>
                    <m:rPr>
                      <m:sty m:val="p"/>
                    </m:rPr>
                    <w:rPr>
                      <w:rFonts w:ascii="Cambria Math" w:hAnsi="Cambria Math"/>
                      <w:lang w:eastAsia="en-US"/>
                    </w:rPr>
                    <m:t>PEI</m:t>
                  </m:r>
                </m:sup>
              </m:sSubSup>
            </m:oMath>
            <w:r w:rsidRPr="00E83AEF">
              <w:rPr>
                <w:rFonts w:ascii="Times New Roman" w:hAnsi="Times New Roman"/>
                <w:lang w:eastAsia="en-US"/>
              </w:rPr>
              <w:t xml:space="preserve"> segments of </w:t>
            </w:r>
            <m:oMath>
              <m:r>
                <w:rPr>
                  <w:rFonts w:ascii="Cambria Math" w:hAnsi="Cambria Math"/>
                  <w:lang w:val="en-GB" w:eastAsia="en-US"/>
                </w:rPr>
                <m:t>K</m:t>
              </m:r>
            </m:oMath>
            <w:r w:rsidRPr="00E83AEF">
              <w:rPr>
                <w:rFonts w:ascii="Times New Roman" w:hAnsi="Times New Roman"/>
                <w:lang w:eastAsia="en-US"/>
              </w:rPr>
              <w:t xml:space="preserve"> bits, where </w:t>
            </w:r>
            <m:oMath>
              <m:sSubSup>
                <m:sSubSupPr>
                  <m:ctrlPr>
                    <w:rPr>
                      <w:rFonts w:ascii="Cambria Math" w:hAnsi="Cambria Math"/>
                      <w:i/>
                      <w:lang w:val="en-GB" w:eastAsia="en-US"/>
                    </w:rPr>
                  </m:ctrlPr>
                </m:sSubSupPr>
                <m:e>
                  <m:r>
                    <w:rPr>
                      <w:rFonts w:ascii="Cambria Math" w:hAnsi="Cambria Math"/>
                      <w:lang w:val="en-GB" w:eastAsia="en-US"/>
                    </w:rPr>
                    <m:t>K=</m:t>
                  </m:r>
                  <m:r>
                    <w:rPr>
                      <w:rFonts w:ascii="Cambria Math" w:hAnsi="Cambria Math"/>
                      <w:lang w:eastAsia="en-US"/>
                    </w:rPr>
                    <m:t>N</m:t>
                  </m:r>
                </m:e>
                <m:sub>
                  <m:r>
                    <m:rPr>
                      <m:sty m:val="p"/>
                    </m:rPr>
                    <w:rPr>
                      <w:rFonts w:ascii="Cambria Math" w:hAnsi="Cambria Math"/>
                      <w:lang w:eastAsia="en-US"/>
                    </w:rPr>
                    <m:t>SG</m:t>
                  </m:r>
                </m:sub>
                <m:sup>
                  <m:r>
                    <m:rPr>
                      <m:sty m:val="p"/>
                    </m:rPr>
                    <w:rPr>
                      <w:rFonts w:ascii="Cambria Math" w:hAnsi="Cambria Math"/>
                      <w:lang w:eastAsia="en-US"/>
                    </w:rPr>
                    <m:t>PO</m:t>
                  </m:r>
                </m:sup>
              </m:sSubSup>
            </m:oMath>
            <w:r w:rsidRPr="00E83AEF">
              <w:rPr>
                <w:rFonts w:ascii="Times New Roman" w:hAnsi="Times New Roman"/>
                <w:lang w:eastAsia="en-US"/>
              </w:rPr>
              <w:t xml:space="preserve">. For a subgroup index </w:t>
            </w:r>
            <m:oMath>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oMath>
            <w:r w:rsidRPr="00E83AEF">
              <w:rPr>
                <w:rFonts w:ascii="Times New Roman" w:hAnsi="Times New Roman"/>
                <w:lang w:eastAsia="en-US"/>
              </w:rPr>
              <w:t xml:space="preserve">, </w:t>
            </w:r>
            <m:oMath>
              <m:r>
                <w:rPr>
                  <w:rFonts w:ascii="Cambria Math" w:hAnsi="Cambria Math"/>
                  <w:lang w:eastAsia="en-US"/>
                </w:rPr>
                <m:t>0≤</m:t>
              </m:r>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r>
                <w:rPr>
                  <w:rFonts w:ascii="Cambria Math" w:hAnsi="Cambria Math"/>
                  <w:lang w:eastAsia="en-US"/>
                </w:rPr>
                <m:t>&lt;K</m:t>
              </m:r>
            </m:oMath>
            <w:r w:rsidRPr="00E83AEF">
              <w:rPr>
                <w:rFonts w:ascii="Times New Roman" w:hAnsi="Times New Roman"/>
                <w:lang w:eastAsia="en-US"/>
              </w:rPr>
              <w:t xml:space="preserve">, a UE determines a value for the </w:t>
            </w:r>
            <m:oMath>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PO</m:t>
                      </m:r>
                    </m:sub>
                  </m:sSub>
                  <m:r>
                    <w:rPr>
                      <w:rFonts w:ascii="Cambria Math" w:hAnsi="Cambria Math"/>
                      <w:lang w:val="en-AU" w:eastAsia="en-US"/>
                    </w:rPr>
                    <m:t>⋅K</m:t>
                  </m:r>
                  <m:r>
                    <w:rPr>
                      <w:rFonts w:ascii="Cambria Math" w:hAnsi="Cambria Math"/>
                      <w:lang w:eastAsia="en-US"/>
                    </w:rPr>
                    <m:t>+</m:t>
                  </m:r>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e>
              </m:d>
            </m:oMath>
            <w:r w:rsidRPr="00E83AEF">
              <w:rPr>
                <w:rFonts w:ascii="Times New Roman" w:hAnsi="Times New Roman"/>
                <w:lang w:eastAsia="en-US"/>
              </w:rPr>
              <w:t xml:space="preserve"> bit in the paging indication field, where </w:t>
            </w:r>
            <m:oMath>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PO</m:t>
                  </m:r>
                </m:sub>
              </m:sSub>
              <m:r>
                <w:rPr>
                  <w:rFonts w:ascii="Cambria Math" w:hAnsi="Cambria Math"/>
                  <w:lang w:eastAsia="en-US"/>
                </w:rPr>
                <m:t>=</m:t>
              </m:r>
              <m:d>
                <m:dPr>
                  <m:ctrlPr>
                    <w:rPr>
                      <w:rFonts w:ascii="Cambria Math" w:hAnsi="Cambria Math"/>
                      <w:i/>
                      <w:lang w:val="en-GB" w:eastAsia="en-US"/>
                    </w:rPr>
                  </m:ctrlPr>
                </m:dPr>
                <m:e>
                  <m:d>
                    <m:dPr>
                      <m:ctrlPr>
                        <w:rPr>
                          <w:rFonts w:ascii="Cambria Math" w:hAnsi="Cambria Math"/>
                          <w:i/>
                          <w:lang w:val="en-GB" w:eastAsia="en-US"/>
                        </w:rPr>
                      </m:ctrlPr>
                    </m:dPr>
                    <m:e>
                      <m:r>
                        <m:rPr>
                          <m:sty m:val="p"/>
                        </m:rPr>
                        <w:rPr>
                          <w:rFonts w:ascii="Cambria Math" w:hAnsi="Cambria Math"/>
                          <w:lang w:eastAsia="en-US"/>
                        </w:rPr>
                        <m:t>UE_IDmod</m:t>
                      </m:r>
                      <m:r>
                        <w:rPr>
                          <w:rFonts w:ascii="Cambria Math" w:hAnsi="Cambria Math"/>
                          <w:lang w:eastAsia="en-US"/>
                        </w:rPr>
                        <m:t>N</m:t>
                      </m:r>
                    </m:e>
                  </m:d>
                  <m:r>
                    <w:rPr>
                      <w:rFonts w:ascii="Cambria Math" w:hAnsi="Cambria Math"/>
                      <w:lang w:val="en-AU" w:eastAsia="en-US"/>
                    </w:rPr>
                    <m:t>⋅</m:t>
                  </m:r>
                  <m:sSub>
                    <m:sSubPr>
                      <m:ctrlPr>
                        <w:rPr>
                          <w:rFonts w:ascii="Cambria Math" w:hAnsi="Cambria Math"/>
                          <w:i/>
                          <w:lang w:val="en-GB" w:eastAsia="en-US"/>
                        </w:rPr>
                      </m:ctrlPr>
                    </m:sSubPr>
                    <m:e>
                      <m:r>
                        <w:rPr>
                          <w:rFonts w:ascii="Cambria Math" w:hAnsi="Cambria Math"/>
                          <w:lang w:eastAsia="en-US"/>
                        </w:rPr>
                        <m:t>N</m:t>
                      </m:r>
                    </m:e>
                    <m:sub>
                      <m:r>
                        <w:rPr>
                          <w:rFonts w:ascii="Cambria Math" w:hAnsi="Cambria Math"/>
                          <w:lang w:eastAsia="en-US"/>
                        </w:rPr>
                        <m:t>S</m:t>
                      </m:r>
                    </m:sub>
                  </m:sSub>
                  <m:r>
                    <w:rPr>
                      <w:rFonts w:ascii="Cambria Math" w:hAnsi="Cambria Math"/>
                      <w:lang w:eastAsia="en-US"/>
                    </w:rPr>
                    <m:t>+i_s</m:t>
                  </m:r>
                </m:e>
              </m:d>
              <m:r>
                <w:rPr>
                  <w:rFonts w:ascii="Cambria Math" w:hAnsi="Cambria Math"/>
                  <w:lang w:eastAsia="en-US"/>
                </w:rPr>
                <m:t>mod</m:t>
              </m:r>
              <m:sSubSup>
                <m:sSubSupPr>
                  <m:ctrlPr>
                    <w:rPr>
                      <w:rFonts w:ascii="Cambria Math" w:hAnsi="Cambria Math"/>
                      <w:i/>
                      <w:lang w:val="en-GB" w:eastAsia="en-US"/>
                    </w:rPr>
                  </m:ctrlPr>
                </m:sSubSupPr>
                <m:e>
                  <m:r>
                    <w:rPr>
                      <w:rFonts w:ascii="Cambria Math" w:hAnsi="Cambria Math"/>
                      <w:lang w:eastAsia="en-US"/>
                    </w:rPr>
                    <m:t>N</m:t>
                  </m:r>
                </m:e>
                <m:sub>
                  <m:r>
                    <m:rPr>
                      <m:sty m:val="p"/>
                    </m:rPr>
                    <w:rPr>
                      <w:rFonts w:ascii="Cambria Math" w:hAnsi="Cambria Math"/>
                      <w:lang w:eastAsia="en-US"/>
                    </w:rPr>
                    <m:t>PO</m:t>
                  </m:r>
                </m:sub>
                <m:sup>
                  <m:r>
                    <m:rPr>
                      <m:sty m:val="p"/>
                    </m:rPr>
                    <w:rPr>
                      <w:rFonts w:ascii="Cambria Math" w:hAnsi="Cambria Math"/>
                      <w:lang w:eastAsia="en-US"/>
                    </w:rPr>
                    <m:t>PEI</m:t>
                  </m:r>
                </m:sup>
              </m:sSubSup>
            </m:oMath>
            <w:r w:rsidRPr="00E83AEF">
              <w:rPr>
                <w:rFonts w:ascii="Times New Roman" w:hAnsi="Times New Roman"/>
                <w:lang w:eastAsia="en-US"/>
              </w:rPr>
              <w:t xml:space="preserve"> is a paging occasion index, and </w:t>
            </w:r>
            <m:oMath>
              <m:r>
                <w:rPr>
                  <w:rFonts w:ascii="Cambria Math" w:hAnsi="Cambria Math"/>
                  <w:lang w:eastAsia="en-US"/>
                </w:rPr>
                <m:t>N</m:t>
              </m:r>
            </m:oMath>
            <w:r w:rsidRPr="00E83AEF">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eastAsia="en-US"/>
                    </w:rPr>
                    <m:t>N</m:t>
                  </m:r>
                </m:e>
                <m:sub>
                  <m:r>
                    <w:rPr>
                      <w:rFonts w:ascii="Cambria Math" w:hAnsi="Cambria Math"/>
                      <w:lang w:eastAsia="en-US"/>
                    </w:rPr>
                    <m:t>S</m:t>
                  </m:r>
                </m:sub>
              </m:sSub>
            </m:oMath>
            <w:r w:rsidRPr="00E83AEF">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oMath>
            <w:r w:rsidRPr="00E83AEF">
              <w:rPr>
                <w:rFonts w:ascii="Times New Roman" w:hAnsi="Times New Roman"/>
                <w:lang w:eastAsia="en-US"/>
              </w:rPr>
              <w:t xml:space="preserve">, and </w:t>
            </w:r>
            <m:oMath>
              <m:r>
                <w:rPr>
                  <w:rFonts w:ascii="Cambria Math" w:hAnsi="Cambria Math"/>
                  <w:lang w:eastAsia="en-US"/>
                </w:rPr>
                <m:t>i_s</m:t>
              </m:r>
            </m:oMath>
            <w:r w:rsidRPr="00E83AEF">
              <w:rPr>
                <w:rFonts w:ascii="Times New Roman" w:hAnsi="Times New Roman"/>
                <w:lang w:eastAsia="en-US"/>
              </w:rPr>
              <w:t xml:space="preserve"> are defined in [17, TS 38.304]</w:t>
            </w:r>
            <w:r w:rsidRPr="00E83AEF">
              <w:rPr>
                <w:rFonts w:ascii="Times New Roman" w:hAnsi="Times New Roman"/>
              </w:rPr>
              <w:t xml:space="preserve">, and </w:t>
            </w:r>
            <m:oMath>
              <m:r>
                <m:rPr>
                  <m:sty m:val="p"/>
                </m:rPr>
                <w:rPr>
                  <w:rFonts w:ascii="Cambria Math" w:hAnsi="Cambria Math"/>
                  <w:lang w:eastAsia="en-US"/>
                </w:rPr>
                <m:t>UE_ID</m:t>
              </m:r>
            </m:oMath>
            <w:r w:rsidRPr="00E83AEF">
              <w:rPr>
                <w:rFonts w:ascii="Times New Roman" w:hAnsi="Times New Roman"/>
                <w:lang w:eastAsia="en-US"/>
              </w:rPr>
              <w:t xml:space="preserve"> </w:t>
            </w:r>
            <w:r w:rsidRPr="00E83AEF">
              <w:rPr>
                <w:rFonts w:ascii="Times New Roman" w:hAnsi="Times New Roman"/>
              </w:rPr>
              <w:t xml:space="preserve">is </w:t>
            </w:r>
            <w:r w:rsidRPr="00E83AEF">
              <w:rPr>
                <w:rFonts w:ascii="Times New Roman" w:hAnsi="Times New Roman"/>
                <w:lang w:eastAsia="en-US"/>
              </w:rPr>
              <w:t>defined in</w:t>
            </w:r>
            <w:r w:rsidRPr="00E83AEF">
              <w:rPr>
                <w:rFonts w:ascii="Times New Roman" w:hAnsi="Times New Roman"/>
              </w:rPr>
              <w:t xml:space="preserve"> clause 7.1 of</w:t>
            </w:r>
            <w:r w:rsidRPr="00E83AEF">
              <w:rPr>
                <w:rFonts w:ascii="Times New Roman" w:hAnsi="Times New Roman"/>
                <w:lang w:eastAsia="en-US"/>
              </w:rPr>
              <w:t xml:space="preserve"> [17, TS 38.304]. When the value is '1', the UE monitors a paging occasion determined according to [17, TS 38.304]; otherwise, the UE is not required to monitor the paging occasion.</w:t>
            </w:r>
          </w:p>
        </w:tc>
      </w:tr>
    </w:tbl>
    <w:p w14:paraId="1048F4C2" w14:textId="77777777" w:rsidR="001C49B6" w:rsidRDefault="001C49B6" w:rsidP="00501EB6">
      <w:pPr>
        <w:widowControl/>
        <w:overflowPunct w:val="0"/>
        <w:autoSpaceDE w:val="0"/>
        <w:autoSpaceDN w:val="0"/>
        <w:adjustRightInd w:val="0"/>
        <w:snapToGrid w:val="0"/>
        <w:textAlignment w:val="baseline"/>
        <w:rPr>
          <w:rFonts w:eastAsia="等线" w:cs="Times New Roman"/>
          <w:kern w:val="0"/>
          <w:sz w:val="20"/>
          <w:szCs w:val="20"/>
        </w:rPr>
      </w:pPr>
    </w:p>
    <w:p w14:paraId="577BEA8D" w14:textId="5777E18E" w:rsidR="00E83AEF" w:rsidRDefault="005C3EBC" w:rsidP="00E83AEF">
      <w:pPr>
        <w:widowControl/>
        <w:overflowPunct w:val="0"/>
        <w:autoSpaceDE w:val="0"/>
        <w:autoSpaceDN w:val="0"/>
        <w:adjustRightInd w:val="0"/>
        <w:snapToGrid w:val="0"/>
        <w:spacing w:after="120"/>
        <w:textAlignment w:val="baseline"/>
        <w:rPr>
          <w:rFonts w:eastAsiaTheme="minorEastAsia" w:cs="Times New Roman"/>
          <w:sz w:val="20"/>
          <w:szCs w:val="24"/>
        </w:rPr>
      </w:pPr>
      <w:r>
        <w:rPr>
          <w:rFonts w:eastAsia="等线" w:cs="Times New Roman"/>
          <w:kern w:val="0"/>
          <w:sz w:val="20"/>
          <w:szCs w:val="20"/>
        </w:rPr>
        <w:t xml:space="preserve">In the previous meeting, we have agreed </w:t>
      </w:r>
      <w:r w:rsidR="008B5080">
        <w:rPr>
          <w:rFonts w:eastAsia="等线" w:cs="Times New Roman"/>
          <w:kern w:val="0"/>
          <w:sz w:val="20"/>
          <w:szCs w:val="20"/>
        </w:rPr>
        <w:t>that</w:t>
      </w:r>
      <w:r>
        <w:rPr>
          <w:rFonts w:eastAsia="等线" w:cs="Times New Roman"/>
          <w:kern w:val="0"/>
          <w:sz w:val="20"/>
          <w:szCs w:val="20"/>
        </w:rPr>
        <w:t xml:space="preserve"> the subgroup indication of LP-WUS is based on codepoint</w:t>
      </w:r>
      <w:r w:rsidR="00BF08E2">
        <w:rPr>
          <w:rFonts w:eastAsia="等线" w:cs="Times New Roman"/>
          <w:kern w:val="0"/>
          <w:sz w:val="20"/>
          <w:szCs w:val="20"/>
        </w:rPr>
        <w:t xml:space="preserve">. </w:t>
      </w:r>
      <w:r w:rsidR="004874A6">
        <w:rPr>
          <w:rFonts w:eastAsia="等线" w:cs="Times New Roman"/>
          <w:kern w:val="0"/>
          <w:sz w:val="20"/>
          <w:szCs w:val="20"/>
        </w:rPr>
        <w:t xml:space="preserve">But, how </w:t>
      </w:r>
      <w:r w:rsidR="003A0266">
        <w:rPr>
          <w:rFonts w:eastAsia="等线" w:cs="Times New Roman"/>
          <w:kern w:val="0"/>
          <w:sz w:val="20"/>
          <w:szCs w:val="20"/>
        </w:rPr>
        <w:t>LP-WUS subgroup ID map</w:t>
      </w:r>
      <w:r w:rsidR="00E62509">
        <w:rPr>
          <w:rFonts w:eastAsia="等线" w:cs="Times New Roman" w:hint="eastAsia"/>
          <w:kern w:val="0"/>
          <w:sz w:val="20"/>
          <w:szCs w:val="20"/>
        </w:rPr>
        <w:t>s</w:t>
      </w:r>
      <w:r w:rsidR="003A0266">
        <w:rPr>
          <w:rFonts w:eastAsia="等线" w:cs="Times New Roman"/>
          <w:kern w:val="0"/>
          <w:sz w:val="20"/>
          <w:szCs w:val="20"/>
        </w:rPr>
        <w:t xml:space="preserve"> with the </w:t>
      </w:r>
      <w:r w:rsidR="004874A6">
        <w:rPr>
          <w:rFonts w:eastAsia="等线" w:cs="Times New Roman"/>
          <w:kern w:val="0"/>
          <w:sz w:val="20"/>
          <w:szCs w:val="20"/>
        </w:rPr>
        <w:t>codepoint and how UE determine</w:t>
      </w:r>
      <w:r w:rsidR="00E62509">
        <w:rPr>
          <w:rFonts w:eastAsia="等线" w:cs="Times New Roman" w:hint="eastAsia"/>
          <w:kern w:val="0"/>
          <w:sz w:val="20"/>
          <w:szCs w:val="20"/>
        </w:rPr>
        <w:t>s</w:t>
      </w:r>
      <w:r w:rsidR="004874A6">
        <w:rPr>
          <w:rFonts w:eastAsia="等线" w:cs="Times New Roman"/>
          <w:kern w:val="0"/>
          <w:sz w:val="20"/>
          <w:szCs w:val="20"/>
        </w:rPr>
        <w:t xml:space="preserve"> its associated codepoints should be further discuss</w:t>
      </w:r>
      <w:r w:rsidR="00CD590F">
        <w:rPr>
          <w:rFonts w:eastAsia="等线" w:cs="Times New Roman" w:hint="eastAsia"/>
          <w:kern w:val="0"/>
          <w:sz w:val="20"/>
          <w:szCs w:val="20"/>
        </w:rPr>
        <w:t>ed</w:t>
      </w:r>
      <w:r w:rsidR="004874A6">
        <w:rPr>
          <w:rFonts w:eastAsia="等线" w:cs="Times New Roman"/>
          <w:kern w:val="0"/>
          <w:sz w:val="20"/>
          <w:szCs w:val="20"/>
        </w:rPr>
        <w:t>.</w:t>
      </w:r>
      <w:r w:rsidR="00D176F9">
        <w:rPr>
          <w:rFonts w:eastAsia="等线" w:cs="Times New Roman"/>
          <w:kern w:val="0"/>
          <w:sz w:val="20"/>
          <w:szCs w:val="20"/>
        </w:rPr>
        <w:t xml:space="preserve"> Considering the case that a LP-WUS associated with more than one PO, </w:t>
      </w:r>
      <w:r w:rsidR="003E4C83">
        <w:rPr>
          <w:rFonts w:eastAsia="等线" w:cs="Times New Roman"/>
          <w:kern w:val="0"/>
          <w:sz w:val="20"/>
          <w:szCs w:val="20"/>
        </w:rPr>
        <w:t xml:space="preserve">as the same logic of the subgroup indication design of R17 PEI, there </w:t>
      </w:r>
      <w:r w:rsidR="00E62509">
        <w:rPr>
          <w:rFonts w:eastAsia="等线" w:cs="Times New Roman" w:hint="eastAsia"/>
          <w:kern w:val="0"/>
          <w:sz w:val="20"/>
          <w:szCs w:val="20"/>
        </w:rPr>
        <w:t xml:space="preserve">is </w:t>
      </w:r>
      <w:r w:rsidR="00D176F9">
        <w:rPr>
          <w:rFonts w:eastAsia="等线" w:cs="Times New Roman"/>
          <w:kern w:val="0"/>
          <w:sz w:val="20"/>
          <w:szCs w:val="20"/>
        </w:rPr>
        <w:t xml:space="preserve">no need for a LP-WUS to </w:t>
      </w:r>
      <w:r w:rsidR="003E4C83">
        <w:rPr>
          <w:rFonts w:eastAsia="等线" w:cs="Times New Roman"/>
          <w:kern w:val="0"/>
          <w:sz w:val="20"/>
          <w:szCs w:val="20"/>
        </w:rPr>
        <w:t xml:space="preserve">explicitly </w:t>
      </w:r>
      <w:r w:rsidR="00D176F9">
        <w:rPr>
          <w:rFonts w:eastAsia="等线" w:cs="Times New Roman"/>
          <w:kern w:val="0"/>
          <w:sz w:val="20"/>
          <w:szCs w:val="20"/>
        </w:rPr>
        <w:t xml:space="preserve">separate indicate the </w:t>
      </w:r>
      <w:r w:rsidR="003E4C83">
        <w:rPr>
          <w:rFonts w:eastAsia="等线" w:cs="Times New Roman"/>
          <w:kern w:val="0"/>
          <w:sz w:val="20"/>
          <w:szCs w:val="20"/>
        </w:rPr>
        <w:t xml:space="preserve">target </w:t>
      </w:r>
      <w:r w:rsidR="00D176F9">
        <w:rPr>
          <w:rFonts w:eastAsia="等线" w:cs="Times New Roman"/>
          <w:kern w:val="0"/>
          <w:sz w:val="20"/>
          <w:szCs w:val="20"/>
        </w:rPr>
        <w:t>PO</w:t>
      </w:r>
      <w:r w:rsidR="003E4C83">
        <w:rPr>
          <w:rFonts w:eastAsia="等线" w:cs="Times New Roman"/>
          <w:kern w:val="0"/>
          <w:sz w:val="20"/>
          <w:szCs w:val="20"/>
        </w:rPr>
        <w:t xml:space="preserve"> </w:t>
      </w:r>
      <w:r w:rsidR="00D176F9">
        <w:rPr>
          <w:rFonts w:eastAsia="等线" w:cs="Times New Roman"/>
          <w:kern w:val="0"/>
          <w:sz w:val="20"/>
          <w:szCs w:val="20"/>
        </w:rPr>
        <w:t>index</w:t>
      </w:r>
      <w:r w:rsidR="003E4C83">
        <w:rPr>
          <w:rFonts w:eastAsia="等线" w:cs="Times New Roman"/>
          <w:kern w:val="0"/>
          <w:sz w:val="20"/>
          <w:szCs w:val="20"/>
        </w:rPr>
        <w:t>.</w:t>
      </w:r>
      <w:r w:rsidR="00222790" w:rsidRPr="00222790">
        <w:t xml:space="preserve"> </w:t>
      </w:r>
      <w:r w:rsidR="00222790" w:rsidRPr="00222790">
        <w:rPr>
          <w:rFonts w:eastAsia="等线" w:cs="Times New Roman"/>
          <w:kern w:val="0"/>
          <w:sz w:val="20"/>
          <w:szCs w:val="20"/>
        </w:rPr>
        <w:t xml:space="preserve">The simplest mapping method is that for a specific subgroup, the corresponding codepoint values are sequentially mapped based on the index of </w:t>
      </w:r>
      <w:r w:rsidR="00292C30">
        <w:rPr>
          <w:rFonts w:eastAsia="等线" w:cs="Times New Roman"/>
          <w:kern w:val="0"/>
          <w:sz w:val="20"/>
          <w:szCs w:val="20"/>
        </w:rPr>
        <w:t xml:space="preserve">associated </w:t>
      </w:r>
      <w:r w:rsidR="00222790" w:rsidRPr="00222790">
        <w:rPr>
          <w:rFonts w:eastAsia="等线" w:cs="Times New Roman"/>
          <w:kern w:val="0"/>
          <w:sz w:val="20"/>
          <w:szCs w:val="20"/>
        </w:rPr>
        <w:t>PO and the index of the subgroup</w:t>
      </w:r>
      <w:r w:rsidR="00292C30">
        <w:rPr>
          <w:rFonts w:eastAsia="等线" w:cs="Times New Roman"/>
          <w:kern w:val="0"/>
          <w:sz w:val="20"/>
          <w:szCs w:val="20"/>
        </w:rPr>
        <w:t xml:space="preserve"> in the PO, as shown in </w:t>
      </w:r>
      <w:r w:rsidR="00292C30" w:rsidRPr="00A81051">
        <w:rPr>
          <w:rFonts w:eastAsia="等线" w:cs="Times New Roman"/>
          <w:b/>
          <w:kern w:val="0"/>
          <w:sz w:val="20"/>
          <w:szCs w:val="20"/>
        </w:rPr>
        <w:t>Table 1</w:t>
      </w:r>
      <w:r w:rsidR="00222790" w:rsidRPr="00222790">
        <w:rPr>
          <w:rFonts w:eastAsia="等线" w:cs="Times New Roman"/>
          <w:kern w:val="0"/>
          <w:sz w:val="20"/>
          <w:szCs w:val="20"/>
        </w:rPr>
        <w:t>.</w:t>
      </w:r>
      <w:r w:rsidR="00A07019">
        <w:rPr>
          <w:rFonts w:eastAsia="等线" w:cs="Times New Roman"/>
          <w:kern w:val="0"/>
          <w:sz w:val="20"/>
          <w:szCs w:val="20"/>
        </w:rPr>
        <w:t xml:space="preserve"> </w:t>
      </w:r>
      <w:r w:rsidR="00F24607">
        <w:rPr>
          <w:rFonts w:eastAsia="等线" w:cs="Times New Roman"/>
          <w:kern w:val="0"/>
          <w:sz w:val="20"/>
          <w:szCs w:val="20"/>
        </w:rPr>
        <w:t xml:space="preserve">Besides, for a common codepoint per PO it </w:t>
      </w:r>
      <w:r w:rsidR="003A0266">
        <w:rPr>
          <w:rFonts w:eastAsia="等线" w:cs="Times New Roman"/>
          <w:kern w:val="0"/>
          <w:sz w:val="20"/>
          <w:szCs w:val="20"/>
        </w:rPr>
        <w:t xml:space="preserve">can be mapped </w:t>
      </w:r>
      <w:r w:rsidR="00F24607">
        <w:rPr>
          <w:rFonts w:eastAsia="等线" w:cs="Times New Roman"/>
          <w:kern w:val="0"/>
          <w:sz w:val="20"/>
          <w:szCs w:val="20"/>
        </w:rPr>
        <w:t xml:space="preserve">after the mapping of all specific subgroups as shown in the last raw of </w:t>
      </w:r>
      <w:r w:rsidR="00F24607" w:rsidRPr="00A81051">
        <w:rPr>
          <w:rFonts w:eastAsia="等线" w:cs="Times New Roman"/>
          <w:b/>
          <w:kern w:val="0"/>
          <w:sz w:val="20"/>
          <w:szCs w:val="20"/>
        </w:rPr>
        <w:t>Table 1</w:t>
      </w:r>
      <w:r w:rsidR="003A0266">
        <w:rPr>
          <w:rFonts w:eastAsia="等线" w:cs="Times New Roman"/>
          <w:kern w:val="0"/>
          <w:sz w:val="20"/>
          <w:szCs w:val="20"/>
        </w:rPr>
        <w:t xml:space="preserve">. </w:t>
      </w:r>
      <w:r w:rsidR="00F24607">
        <w:rPr>
          <w:rFonts w:eastAsia="等线" w:cs="Times New Roman"/>
          <w:kern w:val="0"/>
          <w:sz w:val="20"/>
          <w:szCs w:val="20"/>
        </w:rPr>
        <w:t>To derive a formulation, l</w:t>
      </w:r>
      <w:r w:rsidR="00A07019">
        <w:rPr>
          <w:rFonts w:eastAsia="等线" w:cs="Times New Roman"/>
          <w:kern w:val="0"/>
          <w:sz w:val="20"/>
          <w:szCs w:val="20"/>
        </w:rPr>
        <w:t>et</w:t>
      </w:r>
      <w:r w:rsidR="00A07019" w:rsidRPr="00501EB6">
        <w:rPr>
          <w:rFonts w:eastAsia="等线" w:cs="Times New Roman"/>
          <w:kern w:val="0"/>
          <w:sz w:val="20"/>
          <w:szCs w:val="20"/>
        </w:rPr>
        <w:t> </w:t>
      </w:r>
      <m:oMath>
        <m:sSub>
          <m:sSubPr>
            <m:ctrlPr>
              <w:rPr>
                <w:rFonts w:ascii="Cambria Math" w:eastAsia="等线" w:hAnsi="Cambria Math" w:cs="Times New Roman"/>
                <w:kern w:val="0"/>
                <w:sz w:val="20"/>
                <w:szCs w:val="20"/>
              </w:rPr>
            </m:ctrlPr>
          </m:sSubPr>
          <m:e>
            <m:r>
              <w:rPr>
                <w:rFonts w:ascii="Cambria Math" w:eastAsia="等线" w:hAnsi="Cambria Math" w:cs="Times New Roman"/>
                <w:kern w:val="0"/>
                <w:sz w:val="20"/>
                <w:szCs w:val="20"/>
              </w:rPr>
              <m:t>i</m:t>
            </m:r>
          </m:e>
          <m:sub>
            <m:r>
              <w:rPr>
                <w:rFonts w:ascii="Cambria Math" w:eastAsia="等线" w:hAnsi="Cambria Math" w:cs="Times New Roman"/>
                <w:kern w:val="0"/>
                <w:sz w:val="20"/>
                <w:szCs w:val="20"/>
              </w:rPr>
              <m:t>PO</m:t>
            </m:r>
          </m:sub>
        </m:sSub>
      </m:oMath>
      <w:r w:rsidR="00A07019" w:rsidRPr="00501EB6">
        <w:rPr>
          <w:rFonts w:eastAsia="Microsoft YaHei UI" w:cs="Times New Roman"/>
          <w:color w:val="000000"/>
          <w:kern w:val="0"/>
          <w:sz w:val="20"/>
          <w:szCs w:val="20"/>
        </w:rPr>
        <w:t> denotes the relative PO index, with starting value of 0, among the POs associated with a LP-WUS</w:t>
      </w:r>
      <w:r w:rsidR="00A07019">
        <w:rPr>
          <w:rFonts w:eastAsia="Microsoft YaHei UI" w:cs="Times New Roman"/>
          <w:color w:val="000000"/>
          <w:kern w:val="0"/>
          <w:sz w:val="20"/>
          <w:szCs w:val="20"/>
        </w:rPr>
        <w:t xml:space="preserve">; </w:t>
      </w:r>
      <m:oMath>
        <m:sSub>
          <m:sSubPr>
            <m:ctrlPr>
              <w:rPr>
                <w:rFonts w:ascii="Cambria Math" w:eastAsia="楷体_GB2312" w:hAnsi="Cambria Math" w:cs="Times New Roman"/>
                <w:i/>
                <w:sz w:val="20"/>
                <w:szCs w:val="24"/>
              </w:rPr>
            </m:ctrlPr>
          </m:sSubPr>
          <m:e>
            <m:r>
              <w:rPr>
                <w:rFonts w:ascii="Cambria Math" w:eastAsia="楷体_GB2312" w:hAnsi="Cambria Math" w:cs="Times New Roman"/>
                <w:sz w:val="20"/>
                <w:szCs w:val="24"/>
              </w:rPr>
              <m:t>i</m:t>
            </m:r>
          </m:e>
          <m:sub>
            <m:r>
              <w:rPr>
                <w:rFonts w:ascii="Cambria Math" w:eastAsia="楷体_GB2312" w:hAnsi="Cambria Math" w:cs="Times New Roman"/>
                <w:sz w:val="20"/>
                <w:szCs w:val="24"/>
              </w:rPr>
              <m:t>SG</m:t>
            </m:r>
          </m:sub>
        </m:sSub>
      </m:oMath>
      <w:r w:rsidR="00A07019" w:rsidRPr="00501EB6">
        <w:rPr>
          <w:rFonts w:eastAsiaTheme="minorEastAsia" w:cs="Times New Roman"/>
          <w:kern w:val="0"/>
          <w:sz w:val="20"/>
          <w:szCs w:val="20"/>
        </w:rPr>
        <w:t xml:space="preserve"> </w:t>
      </w:r>
      <w:r w:rsidR="00A07019">
        <w:rPr>
          <w:rFonts w:eastAsiaTheme="minorEastAsia" w:cs="Times New Roman"/>
          <w:kern w:val="0"/>
          <w:sz w:val="20"/>
          <w:szCs w:val="20"/>
        </w:rPr>
        <w:t>represents</w:t>
      </w:r>
      <w:r w:rsidR="00A07019" w:rsidRPr="00501EB6">
        <w:rPr>
          <w:rFonts w:eastAsiaTheme="minorEastAsia" w:cs="Times New Roman"/>
          <w:kern w:val="0"/>
          <w:sz w:val="20"/>
          <w:szCs w:val="20"/>
        </w:rPr>
        <w:t xml:space="preserve"> the subgroup </w:t>
      </w:r>
      <w:r w:rsidR="00A07019">
        <w:rPr>
          <w:rFonts w:eastAsiaTheme="minorEastAsia" w:cs="Times New Roman"/>
          <w:kern w:val="0"/>
          <w:sz w:val="20"/>
          <w:szCs w:val="20"/>
        </w:rPr>
        <w:t xml:space="preserve">index </w:t>
      </w:r>
      <w:r w:rsidR="00A07019" w:rsidRPr="00501EB6">
        <w:rPr>
          <w:rFonts w:eastAsiaTheme="minorEastAsia" w:cs="Times New Roman"/>
          <w:kern w:val="0"/>
          <w:sz w:val="20"/>
          <w:szCs w:val="20"/>
        </w:rPr>
        <w:t>for a UE</w:t>
      </w:r>
      <w:r w:rsidR="00A07019">
        <w:rPr>
          <w:rFonts w:eastAsiaTheme="minorEastAsia" w:cs="Times New Roman"/>
          <w:kern w:val="0"/>
          <w:sz w:val="20"/>
          <w:szCs w:val="20"/>
        </w:rPr>
        <w:t xml:space="preserve"> within a PO; </w:t>
      </w:r>
      <m:oMath>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m:rPr>
                <m:nor/>
              </m:rPr>
              <w:rPr>
                <w:rFonts w:eastAsia="楷体_GB2312" w:cs="Times New Roman"/>
                <w:sz w:val="20"/>
                <w:szCs w:val="24"/>
              </w:rPr>
              <m:t>SG</m:t>
            </m:r>
            <m:ctrlPr>
              <w:rPr>
                <w:rFonts w:ascii="Cambria Math" w:eastAsia="楷体_GB2312" w:hAnsi="Cambria Math" w:cs="Times New Roman"/>
                <w:sz w:val="20"/>
                <w:szCs w:val="24"/>
              </w:rPr>
            </m:ctrlPr>
          </m:sub>
          <m:sup>
            <m:r>
              <m:rPr>
                <m:nor/>
              </m:rPr>
              <w:rPr>
                <w:rFonts w:eastAsia="楷体_GB2312" w:cs="Times New Roman"/>
                <w:sz w:val="20"/>
                <w:szCs w:val="24"/>
              </w:rPr>
              <m:t>PO</m:t>
            </m:r>
            <m:ctrlPr>
              <w:rPr>
                <w:rFonts w:ascii="Cambria Math" w:eastAsia="楷体_GB2312" w:hAnsi="Cambria Math" w:cs="Times New Roman"/>
                <w:sz w:val="20"/>
                <w:szCs w:val="24"/>
              </w:rPr>
            </m:ctrlPr>
          </m:sup>
        </m:sSubSup>
      </m:oMath>
      <w:r w:rsidR="00A07019" w:rsidRPr="00501EB6">
        <w:rPr>
          <w:rFonts w:cs="Times New Roman"/>
          <w:kern w:val="0"/>
          <w:sz w:val="20"/>
          <w:szCs w:val="20"/>
          <w:lang w:eastAsia="en-US"/>
        </w:rPr>
        <w:t xml:space="preserve"> </w:t>
      </w:r>
      <w:r w:rsidR="00A07019">
        <w:rPr>
          <w:rFonts w:cs="Times New Roman"/>
          <w:kern w:val="0"/>
          <w:sz w:val="20"/>
          <w:szCs w:val="20"/>
          <w:lang w:eastAsia="en-US"/>
        </w:rPr>
        <w:t>is</w:t>
      </w:r>
      <w:r w:rsidR="00A07019" w:rsidRPr="00A07019">
        <w:rPr>
          <w:rFonts w:cs="Times New Roman"/>
          <w:kern w:val="0"/>
          <w:sz w:val="20"/>
          <w:szCs w:val="20"/>
          <w:lang w:eastAsia="en-US"/>
        </w:rPr>
        <w:t xml:space="preserve"> the configured number of LP-WUS subgroup per PO</w:t>
      </w:r>
      <w:r w:rsidR="00A07019">
        <w:rPr>
          <w:rFonts w:cs="Times New Roman"/>
          <w:kern w:val="0"/>
          <w:sz w:val="20"/>
          <w:szCs w:val="20"/>
          <w:lang w:eastAsia="en-US"/>
        </w:rPr>
        <w:t>.</w:t>
      </w:r>
      <w:r w:rsidR="00A07019" w:rsidRPr="00A07019">
        <w:rPr>
          <w:rFonts w:cs="Times New Roman"/>
          <w:kern w:val="0"/>
          <w:sz w:val="20"/>
          <w:szCs w:val="20"/>
          <w:lang w:eastAsia="en-US"/>
        </w:rPr>
        <w:t xml:space="preserve"> </w:t>
      </w:r>
      <w:r w:rsidR="00A07019">
        <w:rPr>
          <w:rFonts w:cs="Times New Roman"/>
          <w:kern w:val="0"/>
          <w:sz w:val="20"/>
          <w:szCs w:val="20"/>
          <w:lang w:eastAsia="en-US"/>
        </w:rPr>
        <w:t>Accordingly, a</w:t>
      </w:r>
      <w:r w:rsidR="00A07019" w:rsidRPr="00501EB6">
        <w:rPr>
          <w:rFonts w:cs="Times New Roman"/>
          <w:kern w:val="0"/>
          <w:sz w:val="20"/>
          <w:szCs w:val="20"/>
          <w:lang w:eastAsia="en-US"/>
        </w:rPr>
        <w:t xml:space="preserve"> UE determines its </w:t>
      </w:r>
      <w:r w:rsidR="003A0266" w:rsidRPr="00501EB6">
        <w:rPr>
          <w:rFonts w:cs="Times New Roman"/>
          <w:kern w:val="0"/>
          <w:sz w:val="20"/>
          <w:szCs w:val="20"/>
          <w:lang w:eastAsia="en-US"/>
        </w:rPr>
        <w:t>subgroup specific codepoint value</w:t>
      </w:r>
      <w:r w:rsidR="00C01141">
        <w:rPr>
          <w:rFonts w:cs="Times New Roman"/>
          <w:kern w:val="0"/>
          <w:sz w:val="20"/>
          <w:szCs w:val="20"/>
          <w:lang w:eastAsia="en-US"/>
        </w:rPr>
        <w:t xml:space="preserve"> </w:t>
      </w:r>
      <w:r w:rsidR="00A07019" w:rsidRPr="00501EB6">
        <w:rPr>
          <w:rFonts w:cs="Times New Roman"/>
          <w:kern w:val="0"/>
          <w:sz w:val="20"/>
          <w:szCs w:val="20"/>
          <w:lang w:eastAsia="en-US"/>
        </w:rPr>
        <w:t>as “</w:t>
      </w:r>
      <m:oMath>
        <m:sSub>
          <m:sSubPr>
            <m:ctrlPr>
              <w:rPr>
                <w:rFonts w:ascii="Cambria Math" w:eastAsia="楷体_GB2312" w:hAnsi="Cambria Math" w:cs="Times New Roman"/>
                <w:i/>
                <w:sz w:val="20"/>
                <w:szCs w:val="24"/>
              </w:rPr>
            </m:ctrlPr>
          </m:sSubPr>
          <m:e>
            <m:r>
              <w:rPr>
                <w:rFonts w:ascii="Cambria Math" w:eastAsia="楷体_GB2312" w:hAnsi="Cambria Math" w:cs="Times New Roman"/>
                <w:sz w:val="20"/>
                <w:szCs w:val="24"/>
              </w:rPr>
              <m:t>i</m:t>
            </m:r>
          </m:e>
          <m:sub>
            <m:r>
              <w:rPr>
                <w:rFonts w:ascii="Cambria Math" w:eastAsia="楷体_GB2312" w:hAnsi="Cambria Math" w:cs="Times New Roman"/>
                <w:sz w:val="20"/>
                <w:szCs w:val="24"/>
              </w:rPr>
              <m:t>PO</m:t>
            </m:r>
          </m:sub>
        </m:sSub>
        <m:r>
          <w:rPr>
            <w:rFonts w:ascii="Cambria Math" w:eastAsia="楷体_GB2312" w:hAnsi="Cambria Math" w:cs="Times New Roman"/>
            <w:sz w:val="20"/>
            <w:szCs w:val="24"/>
          </w:rPr>
          <m:t>*</m:t>
        </m:r>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m:rPr>
                <m:nor/>
              </m:rPr>
              <w:rPr>
                <w:rFonts w:eastAsia="楷体_GB2312" w:cs="Times New Roman"/>
                <w:sz w:val="20"/>
                <w:szCs w:val="24"/>
              </w:rPr>
              <m:t>SG</m:t>
            </m:r>
            <m:ctrlPr>
              <w:rPr>
                <w:rFonts w:ascii="Cambria Math" w:eastAsia="楷体_GB2312" w:hAnsi="Cambria Math" w:cs="Times New Roman"/>
                <w:sz w:val="20"/>
                <w:szCs w:val="24"/>
              </w:rPr>
            </m:ctrlPr>
          </m:sub>
          <m:sup>
            <m:r>
              <m:rPr>
                <m:nor/>
              </m:rPr>
              <w:rPr>
                <w:rFonts w:eastAsia="楷体_GB2312" w:cs="Times New Roman"/>
                <w:sz w:val="20"/>
                <w:szCs w:val="24"/>
              </w:rPr>
              <m:t>PO</m:t>
            </m:r>
            <m:ctrlPr>
              <w:rPr>
                <w:rFonts w:ascii="Cambria Math" w:eastAsia="楷体_GB2312" w:hAnsi="Cambria Math" w:cs="Times New Roman"/>
                <w:sz w:val="20"/>
                <w:szCs w:val="24"/>
              </w:rPr>
            </m:ctrlPr>
          </m:sup>
        </m:sSubSup>
        <m:r>
          <w:rPr>
            <w:rFonts w:ascii="Cambria Math" w:eastAsia="楷体_GB2312" w:hAnsi="Cambria Math" w:cs="Times New Roman"/>
            <w:sz w:val="20"/>
            <w:szCs w:val="24"/>
          </w:rPr>
          <m:t>+</m:t>
        </m:r>
        <m:sSub>
          <m:sSubPr>
            <m:ctrlPr>
              <w:rPr>
                <w:rFonts w:ascii="Cambria Math" w:eastAsia="楷体_GB2312" w:hAnsi="Cambria Math" w:cs="Times New Roman"/>
                <w:i/>
                <w:sz w:val="20"/>
                <w:szCs w:val="24"/>
              </w:rPr>
            </m:ctrlPr>
          </m:sSubPr>
          <m:e>
            <m:r>
              <w:rPr>
                <w:rFonts w:ascii="Cambria Math" w:eastAsia="楷体_GB2312" w:hAnsi="Cambria Math" w:cs="Times New Roman"/>
                <w:sz w:val="20"/>
                <w:szCs w:val="24"/>
              </w:rPr>
              <m:t>i</m:t>
            </m:r>
          </m:e>
          <m:sub>
            <m:r>
              <w:rPr>
                <w:rFonts w:ascii="Cambria Math" w:eastAsia="楷体_GB2312" w:hAnsi="Cambria Math" w:cs="Times New Roman"/>
                <w:sz w:val="20"/>
                <w:szCs w:val="24"/>
              </w:rPr>
              <m:t>SG</m:t>
            </m:r>
          </m:sub>
        </m:sSub>
      </m:oMath>
      <w:r w:rsidR="00A07019" w:rsidRPr="00501EB6">
        <w:rPr>
          <w:rFonts w:eastAsiaTheme="minorEastAsia" w:cs="Times New Roman"/>
          <w:sz w:val="20"/>
          <w:szCs w:val="24"/>
        </w:rPr>
        <w:t>”</w:t>
      </w:r>
      <w:r w:rsidR="00D80F9F">
        <w:rPr>
          <w:rFonts w:eastAsiaTheme="minorEastAsia" w:cs="Times New Roman"/>
          <w:sz w:val="20"/>
          <w:szCs w:val="24"/>
        </w:rPr>
        <w:t xml:space="preserve">, which </w:t>
      </w:r>
      <w:r w:rsidR="00D80F9F">
        <w:rPr>
          <w:rFonts w:eastAsia="等线" w:cs="Times New Roman"/>
          <w:kern w:val="0"/>
          <w:sz w:val="20"/>
          <w:szCs w:val="20"/>
        </w:rPr>
        <w:t xml:space="preserve">is also </w:t>
      </w:r>
      <w:r w:rsidR="00D80F9F" w:rsidRPr="00D80F9F">
        <w:rPr>
          <w:rFonts w:eastAsia="等线" w:cs="Times New Roman"/>
          <w:kern w:val="0"/>
          <w:sz w:val="20"/>
          <w:szCs w:val="20"/>
        </w:rPr>
        <w:t xml:space="preserve">the </w:t>
      </w:r>
      <w:r w:rsidR="00D80F9F">
        <w:rPr>
          <w:rFonts w:eastAsia="等线" w:cs="Times New Roman"/>
          <w:kern w:val="0"/>
          <w:sz w:val="20"/>
          <w:szCs w:val="20"/>
        </w:rPr>
        <w:t xml:space="preserve">same </w:t>
      </w:r>
      <w:r w:rsidR="00D80F9F" w:rsidRPr="00D80F9F">
        <w:rPr>
          <w:rFonts w:eastAsia="等线" w:cs="Times New Roman"/>
          <w:kern w:val="0"/>
          <w:sz w:val="20"/>
          <w:szCs w:val="20"/>
        </w:rPr>
        <w:t xml:space="preserve">formula design </w:t>
      </w:r>
      <w:r w:rsidR="00D80F9F">
        <w:rPr>
          <w:rFonts w:eastAsia="等线" w:cs="Times New Roman"/>
          <w:kern w:val="0"/>
          <w:sz w:val="20"/>
          <w:szCs w:val="20"/>
        </w:rPr>
        <w:t>as that of</w:t>
      </w:r>
      <w:r w:rsidR="00D80F9F" w:rsidRPr="00D80F9F">
        <w:rPr>
          <w:rFonts w:eastAsia="等线" w:cs="Times New Roman"/>
          <w:kern w:val="0"/>
          <w:sz w:val="20"/>
          <w:szCs w:val="20"/>
        </w:rPr>
        <w:t xml:space="preserve"> </w:t>
      </w:r>
      <w:r w:rsidR="00D80F9F">
        <w:rPr>
          <w:rFonts w:eastAsia="等线" w:cs="Times New Roman"/>
          <w:kern w:val="0"/>
          <w:sz w:val="20"/>
          <w:szCs w:val="20"/>
        </w:rPr>
        <w:t xml:space="preserve">R17 </w:t>
      </w:r>
      <w:r w:rsidR="00D80F9F" w:rsidRPr="00D80F9F">
        <w:rPr>
          <w:rFonts w:eastAsia="等线" w:cs="Times New Roman"/>
          <w:kern w:val="0"/>
          <w:sz w:val="20"/>
          <w:szCs w:val="20"/>
        </w:rPr>
        <w:t>PEI</w:t>
      </w:r>
      <w:r w:rsidR="00D80F9F">
        <w:rPr>
          <w:rFonts w:eastAsia="等线" w:cs="Times New Roman"/>
          <w:kern w:val="0"/>
          <w:sz w:val="20"/>
          <w:szCs w:val="20"/>
        </w:rPr>
        <w:t xml:space="preserve"> as specified in TS 38.213</w:t>
      </w:r>
      <w:r w:rsidR="00A07019">
        <w:rPr>
          <w:rFonts w:eastAsiaTheme="minorEastAsia" w:cs="Times New Roman"/>
          <w:sz w:val="20"/>
          <w:szCs w:val="24"/>
        </w:rPr>
        <w:t>.</w:t>
      </w:r>
      <w:r w:rsidR="00D80F9F">
        <w:rPr>
          <w:rFonts w:eastAsiaTheme="minorEastAsia" w:cs="Times New Roman"/>
          <w:sz w:val="20"/>
          <w:szCs w:val="24"/>
        </w:rPr>
        <w:t xml:space="preserve"> And for the common codepoint value for a target PO, it can be derived as </w:t>
      </w:r>
      <m:oMath>
        <m:sSubSup>
          <m:sSubSupPr>
            <m:ctrlPr>
              <w:rPr>
                <w:rFonts w:ascii="Cambria Math" w:hAnsi="Cambria Math" w:cs="Times New Roman"/>
                <w:i/>
                <w:kern w:val="0"/>
                <w:sz w:val="20"/>
                <w:szCs w:val="20"/>
                <w:lang w:eastAsia="en-US"/>
              </w:rPr>
            </m:ctrlPr>
          </m:sSubSupPr>
          <m:e>
            <m:r>
              <w:rPr>
                <w:rFonts w:ascii="Cambria Math" w:hAnsi="Cambria Math" w:cs="Times New Roman"/>
                <w:kern w:val="0"/>
                <w:sz w:val="20"/>
                <w:szCs w:val="20"/>
                <w:lang w:eastAsia="en-US"/>
              </w:rPr>
              <m:t>N</m:t>
            </m:r>
          </m:e>
          <m:sub>
            <m:r>
              <m:rPr>
                <m:sty m:val="p"/>
              </m:rPr>
              <w:rPr>
                <w:rFonts w:ascii="Cambria Math" w:hAnsi="Cambria Math" w:cs="Times New Roman"/>
                <w:kern w:val="0"/>
                <w:sz w:val="20"/>
                <w:szCs w:val="20"/>
                <w:lang w:eastAsia="en-US"/>
              </w:rPr>
              <m:t>PO</m:t>
            </m:r>
          </m:sub>
          <m:sup>
            <m:r>
              <m:rPr>
                <m:sty m:val="p"/>
              </m:rPr>
              <w:rPr>
                <w:rFonts w:ascii="Cambria Math" w:hAnsi="Cambria Math" w:cs="Times New Roman"/>
                <w:kern w:val="0"/>
                <w:sz w:val="20"/>
                <w:szCs w:val="20"/>
                <w:lang w:eastAsia="en-US"/>
              </w:rPr>
              <m:t>LP-WUS</m:t>
            </m:r>
          </m:sup>
        </m:sSubSup>
        <m:r>
          <w:rPr>
            <w:rFonts w:ascii="Cambria Math" w:eastAsia="楷体_GB2312" w:hAnsi="Cambria Math" w:cs="Times New Roman"/>
            <w:sz w:val="20"/>
            <w:szCs w:val="24"/>
          </w:rPr>
          <m:t>*</m:t>
        </m:r>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m:rPr>
                <m:nor/>
              </m:rPr>
              <w:rPr>
                <w:rFonts w:eastAsia="楷体_GB2312" w:cs="Times New Roman"/>
                <w:sz w:val="20"/>
                <w:szCs w:val="24"/>
              </w:rPr>
              <m:t>SG</m:t>
            </m:r>
            <m:ctrlPr>
              <w:rPr>
                <w:rFonts w:ascii="Cambria Math" w:eastAsia="楷体_GB2312" w:hAnsi="Cambria Math" w:cs="Times New Roman"/>
                <w:sz w:val="20"/>
                <w:szCs w:val="24"/>
              </w:rPr>
            </m:ctrlPr>
          </m:sub>
          <m:sup>
            <m:r>
              <m:rPr>
                <m:nor/>
              </m:rPr>
              <w:rPr>
                <w:rFonts w:eastAsia="楷体_GB2312" w:cs="Times New Roman"/>
                <w:sz w:val="20"/>
                <w:szCs w:val="24"/>
              </w:rPr>
              <m:t>PO</m:t>
            </m:r>
            <m:ctrlPr>
              <w:rPr>
                <w:rFonts w:ascii="Cambria Math" w:eastAsia="楷体_GB2312" w:hAnsi="Cambria Math" w:cs="Times New Roman"/>
                <w:sz w:val="20"/>
                <w:szCs w:val="24"/>
              </w:rPr>
            </m:ctrlPr>
          </m:sup>
        </m:sSubSup>
        <m:r>
          <w:rPr>
            <w:rFonts w:ascii="Cambria Math" w:eastAsia="楷体_GB2312" w:hAnsi="Cambria Math" w:cs="Times New Roman"/>
            <w:sz w:val="20"/>
            <w:szCs w:val="24"/>
          </w:rPr>
          <m:t>+</m:t>
        </m:r>
        <m:sSub>
          <m:sSubPr>
            <m:ctrlPr>
              <w:rPr>
                <w:rFonts w:ascii="Cambria Math" w:eastAsia="楷体_GB2312" w:hAnsi="Cambria Math" w:cs="Times New Roman"/>
                <w:i/>
                <w:sz w:val="20"/>
                <w:szCs w:val="24"/>
              </w:rPr>
            </m:ctrlPr>
          </m:sSubPr>
          <m:e>
            <m:r>
              <w:rPr>
                <w:rFonts w:ascii="Cambria Math" w:eastAsia="楷体_GB2312" w:hAnsi="Cambria Math" w:cs="Times New Roman"/>
                <w:sz w:val="20"/>
                <w:szCs w:val="24"/>
              </w:rPr>
              <m:t>i</m:t>
            </m:r>
          </m:e>
          <m:sub>
            <m:r>
              <w:rPr>
                <w:rFonts w:ascii="Cambria Math" w:eastAsia="楷体_GB2312" w:hAnsi="Cambria Math" w:cs="Times New Roman"/>
                <w:sz w:val="20"/>
                <w:szCs w:val="24"/>
              </w:rPr>
              <m:t>PO</m:t>
            </m:r>
          </m:sub>
        </m:sSub>
      </m:oMath>
      <w:r w:rsidR="00D80F9F">
        <w:rPr>
          <w:rFonts w:eastAsiaTheme="minorEastAsia" w:cs="Times New Roman" w:hint="eastAsia"/>
          <w:sz w:val="20"/>
          <w:szCs w:val="24"/>
        </w:rPr>
        <w:t>.</w:t>
      </w:r>
    </w:p>
    <w:p w14:paraId="33F80E9B" w14:textId="1ADF0EEA" w:rsidR="00F24607" w:rsidRPr="00A81051" w:rsidRDefault="00F24607" w:rsidP="00A81051">
      <w:pPr>
        <w:widowControl/>
        <w:overflowPunct w:val="0"/>
        <w:autoSpaceDE w:val="0"/>
        <w:autoSpaceDN w:val="0"/>
        <w:adjustRightInd w:val="0"/>
        <w:snapToGrid w:val="0"/>
        <w:spacing w:after="120"/>
        <w:jc w:val="center"/>
        <w:textAlignment w:val="baseline"/>
        <w:rPr>
          <w:rFonts w:eastAsiaTheme="minorEastAsia" w:cs="Times New Roman"/>
          <w:b/>
          <w:sz w:val="20"/>
          <w:szCs w:val="24"/>
        </w:rPr>
      </w:pPr>
      <w:r w:rsidRPr="00A81051">
        <w:rPr>
          <w:rFonts w:eastAsiaTheme="minorEastAsia" w:cs="Times New Roman"/>
          <w:b/>
          <w:sz w:val="20"/>
          <w:szCs w:val="24"/>
        </w:rPr>
        <w:lastRenderedPageBreak/>
        <w:t>Table 1</w:t>
      </w:r>
      <w:r>
        <w:rPr>
          <w:rFonts w:eastAsiaTheme="minorEastAsia" w:cs="Times New Roman"/>
          <w:b/>
          <w:sz w:val="20"/>
          <w:szCs w:val="24"/>
        </w:rPr>
        <w:t xml:space="preserve"> A mapping example between LP-WUS subgroups and codepoints, when </w:t>
      </w: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hAnsi="Cambria Math" w:cs="Times New Roman"/>
            <w:kern w:val="0"/>
            <w:sz w:val="20"/>
            <w:szCs w:val="20"/>
            <w:lang w:eastAsia="en-US"/>
          </w:rPr>
          <m:t>=4</m:t>
        </m:r>
      </m:oMath>
      <w:r>
        <w:rPr>
          <w:rFonts w:eastAsiaTheme="minorEastAsia" w:cs="Times New Roman" w:hint="eastAsia"/>
          <w:b/>
          <w:kern w:val="0"/>
          <w:sz w:val="20"/>
          <w:szCs w:val="20"/>
        </w:rPr>
        <w:t>,</w:t>
      </w:r>
      <w:r>
        <w:rPr>
          <w:rFonts w:eastAsiaTheme="minorEastAsia" w:cs="Times New Roman"/>
          <w:b/>
          <w:kern w:val="0"/>
          <w:sz w:val="20"/>
          <w:szCs w:val="20"/>
        </w:rPr>
        <w:t xml:space="preserve"> </w:t>
      </w: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=7</m:t>
        </m:r>
      </m:oMath>
      <w:r>
        <w:rPr>
          <w:rFonts w:eastAsiaTheme="minorEastAsia" w:cs="Times New Roman"/>
          <w:b/>
          <w:sz w:val="20"/>
          <w:szCs w:val="24"/>
        </w:rPr>
        <w:t>.</w:t>
      </w:r>
    </w:p>
    <w:tbl>
      <w:tblPr>
        <w:tblStyle w:val="afc"/>
        <w:tblW w:w="0" w:type="auto"/>
        <w:jc w:val="center"/>
        <w:tblLook w:val="04A0" w:firstRow="1" w:lastRow="0" w:firstColumn="1" w:lastColumn="0" w:noHBand="0" w:noVBand="1"/>
      </w:tblPr>
      <w:tblGrid>
        <w:gridCol w:w="2268"/>
        <w:gridCol w:w="851"/>
        <w:gridCol w:w="1046"/>
        <w:gridCol w:w="938"/>
        <w:gridCol w:w="851"/>
      </w:tblGrid>
      <w:tr w:rsidR="00E455A5" w:rsidRPr="00222790" w14:paraId="743A5CF3" w14:textId="77777777" w:rsidTr="00A81051">
        <w:trPr>
          <w:jc w:val="center"/>
        </w:trPr>
        <w:tc>
          <w:tcPr>
            <w:tcW w:w="2268" w:type="dxa"/>
          </w:tcPr>
          <w:p w14:paraId="27044448" w14:textId="073071A4" w:rsidR="00E455A5" w:rsidRPr="00A81051" w:rsidRDefault="00E455A5" w:rsidP="00E83AEF">
            <w:pPr>
              <w:widowControl/>
              <w:overflowPunct w:val="0"/>
              <w:autoSpaceDE w:val="0"/>
              <w:autoSpaceDN w:val="0"/>
              <w:adjustRightInd w:val="0"/>
              <w:snapToGrid w:val="0"/>
              <w:spacing w:after="120"/>
              <w:textAlignment w:val="baseline"/>
              <w:rPr>
                <w:rFonts w:ascii="Times New Roman" w:eastAsiaTheme="minorEastAsia" w:hAnsi="Times New Roman"/>
                <w:b/>
              </w:rPr>
            </w:pPr>
            <w:r w:rsidRPr="00A81051">
              <w:rPr>
                <w:rFonts w:eastAsiaTheme="minorEastAsia"/>
                <w:b/>
                <w:szCs w:val="22"/>
              </w:rPr>
              <w:t>Corresponding codepoint</w:t>
            </w:r>
            <w:r w:rsidR="00222790">
              <w:rPr>
                <w:rFonts w:ascii="Times New Roman" w:eastAsiaTheme="minorEastAsia" w:hAnsi="Times New Roman"/>
                <w:b/>
              </w:rPr>
              <w:t xml:space="preserve"> value</w:t>
            </w:r>
          </w:p>
        </w:tc>
        <w:tc>
          <w:tcPr>
            <w:tcW w:w="851" w:type="dxa"/>
          </w:tcPr>
          <w:p w14:paraId="69BC4902" w14:textId="05BFF540" w:rsidR="00E455A5" w:rsidRPr="00A81051" w:rsidRDefault="0061605D" w:rsidP="00E83AEF">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rPr>
                  </m:ctrlPr>
                </m:sSubPr>
                <m:e>
                  <m:r>
                    <m:rPr>
                      <m:sty m:val="bi"/>
                    </m:rPr>
                    <w:rPr>
                      <w:rFonts w:ascii="Cambria Math" w:hAnsi="Cambria Math"/>
                    </w:rPr>
                    <m:t>i</m:t>
                  </m:r>
                </m:e>
                <m:sub>
                  <m:r>
                    <m:rPr>
                      <m:sty m:val="bi"/>
                    </m:rPr>
                    <w:rPr>
                      <w:rFonts w:ascii="Cambria Math" w:hAnsi="Cambria Math"/>
                    </w:rPr>
                    <m:t>PO</m:t>
                  </m:r>
                </m:sub>
              </m:sSub>
            </m:oMath>
            <w:r w:rsidR="00E455A5" w:rsidRPr="00A81051">
              <w:rPr>
                <w:rFonts w:eastAsiaTheme="minorEastAsia"/>
                <w:b/>
              </w:rPr>
              <w:t>=0</w:t>
            </w:r>
          </w:p>
        </w:tc>
        <w:tc>
          <w:tcPr>
            <w:tcW w:w="1046" w:type="dxa"/>
          </w:tcPr>
          <w:p w14:paraId="7749BD2C" w14:textId="20D4B6CA" w:rsidR="00E455A5" w:rsidRPr="00A81051" w:rsidRDefault="0061605D" w:rsidP="00E83AEF">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rPr>
                  </m:ctrlPr>
                </m:sSubPr>
                <m:e>
                  <m:r>
                    <m:rPr>
                      <m:sty m:val="bi"/>
                    </m:rPr>
                    <w:rPr>
                      <w:rFonts w:ascii="Cambria Math" w:hAnsi="Cambria Math"/>
                    </w:rPr>
                    <m:t>i</m:t>
                  </m:r>
                </m:e>
                <m:sub>
                  <m:r>
                    <m:rPr>
                      <m:sty m:val="bi"/>
                    </m:rPr>
                    <w:rPr>
                      <w:rFonts w:ascii="Cambria Math" w:hAnsi="Cambria Math"/>
                    </w:rPr>
                    <m:t>PO</m:t>
                  </m:r>
                </m:sub>
              </m:sSub>
            </m:oMath>
            <w:r w:rsidR="00E455A5" w:rsidRPr="00A81051">
              <w:rPr>
                <w:rFonts w:eastAsiaTheme="minorEastAsia"/>
                <w:b/>
              </w:rPr>
              <w:t>=1</w:t>
            </w:r>
          </w:p>
        </w:tc>
        <w:tc>
          <w:tcPr>
            <w:tcW w:w="938" w:type="dxa"/>
          </w:tcPr>
          <w:p w14:paraId="62EB2CF4" w14:textId="3FF0B9BC" w:rsidR="00E455A5" w:rsidRPr="00A81051" w:rsidRDefault="0061605D" w:rsidP="00E83AEF">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rPr>
                  </m:ctrlPr>
                </m:sSubPr>
                <m:e>
                  <m:r>
                    <m:rPr>
                      <m:sty m:val="bi"/>
                    </m:rPr>
                    <w:rPr>
                      <w:rFonts w:ascii="Cambria Math" w:hAnsi="Cambria Math"/>
                    </w:rPr>
                    <m:t>i</m:t>
                  </m:r>
                </m:e>
                <m:sub>
                  <m:r>
                    <m:rPr>
                      <m:sty m:val="bi"/>
                    </m:rPr>
                    <w:rPr>
                      <w:rFonts w:ascii="Cambria Math" w:hAnsi="Cambria Math"/>
                    </w:rPr>
                    <m:t>PO</m:t>
                  </m:r>
                </m:sub>
              </m:sSub>
            </m:oMath>
            <w:r w:rsidR="00E455A5" w:rsidRPr="00A81051">
              <w:rPr>
                <w:rFonts w:eastAsiaTheme="minorEastAsia"/>
                <w:b/>
              </w:rPr>
              <w:t>=2</w:t>
            </w:r>
          </w:p>
        </w:tc>
        <w:tc>
          <w:tcPr>
            <w:tcW w:w="851" w:type="dxa"/>
          </w:tcPr>
          <w:p w14:paraId="73288319" w14:textId="6EC6F65C" w:rsidR="00E455A5" w:rsidRPr="00A81051" w:rsidRDefault="0061605D" w:rsidP="00E83AEF">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rPr>
                  </m:ctrlPr>
                </m:sSubPr>
                <m:e>
                  <m:r>
                    <m:rPr>
                      <m:sty m:val="bi"/>
                    </m:rPr>
                    <w:rPr>
                      <w:rFonts w:ascii="Cambria Math" w:hAnsi="Cambria Math"/>
                    </w:rPr>
                    <m:t>i</m:t>
                  </m:r>
                </m:e>
                <m:sub>
                  <m:r>
                    <m:rPr>
                      <m:sty m:val="bi"/>
                    </m:rPr>
                    <w:rPr>
                      <w:rFonts w:ascii="Cambria Math" w:hAnsi="Cambria Math"/>
                    </w:rPr>
                    <m:t>PO</m:t>
                  </m:r>
                </m:sub>
              </m:sSub>
            </m:oMath>
            <w:r w:rsidR="00E455A5" w:rsidRPr="00A81051">
              <w:rPr>
                <w:rFonts w:eastAsiaTheme="minorEastAsia"/>
                <w:b/>
              </w:rPr>
              <w:t>=3</w:t>
            </w:r>
          </w:p>
        </w:tc>
      </w:tr>
      <w:tr w:rsidR="00E455A5" w:rsidRPr="00222790" w14:paraId="3FB1BAC5" w14:textId="77777777" w:rsidTr="00A81051">
        <w:trPr>
          <w:jc w:val="center"/>
        </w:trPr>
        <w:tc>
          <w:tcPr>
            <w:tcW w:w="2268" w:type="dxa"/>
          </w:tcPr>
          <w:p w14:paraId="7E0CD4AE" w14:textId="7798D36A" w:rsidR="00E455A5" w:rsidRPr="00A81051" w:rsidRDefault="0061605D" w:rsidP="00E455A5">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i/>
                      <w:iCs/>
                      <w:kern w:val="2"/>
                    </w:rPr>
                  </m:ctrlPr>
                </m:sSubPr>
                <m:e>
                  <m:r>
                    <m:rPr>
                      <m:sty m:val="bi"/>
                    </m:rPr>
                    <w:rPr>
                      <w:rFonts w:ascii="Cambria Math" w:hAnsi="Cambria Math"/>
                    </w:rPr>
                    <m:t>i</m:t>
                  </m:r>
                </m:e>
                <m:sub>
                  <m:r>
                    <m:rPr>
                      <m:sty m:val="bi"/>
                    </m:rPr>
                    <w:rPr>
                      <w:rFonts w:ascii="Cambria Math" w:hAnsi="Cambria Math"/>
                    </w:rPr>
                    <m:t>SG</m:t>
                  </m:r>
                </m:sub>
              </m:sSub>
            </m:oMath>
            <w:r w:rsidR="00E455A5" w:rsidRPr="00A81051">
              <w:rPr>
                <w:rFonts w:eastAsiaTheme="minorEastAsia"/>
                <w:b/>
                <w:iCs/>
              </w:rPr>
              <w:t>=0</w:t>
            </w:r>
          </w:p>
        </w:tc>
        <w:tc>
          <w:tcPr>
            <w:tcW w:w="851" w:type="dxa"/>
          </w:tcPr>
          <w:p w14:paraId="4D480189" w14:textId="4270B1C7"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0</w:t>
            </w:r>
          </w:p>
        </w:tc>
        <w:tc>
          <w:tcPr>
            <w:tcW w:w="1046" w:type="dxa"/>
          </w:tcPr>
          <w:p w14:paraId="5E6FB504" w14:textId="39955880"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7</w:t>
            </w:r>
          </w:p>
        </w:tc>
        <w:tc>
          <w:tcPr>
            <w:tcW w:w="938" w:type="dxa"/>
          </w:tcPr>
          <w:p w14:paraId="7E8048E5" w14:textId="1CC58D91"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14</w:t>
            </w:r>
          </w:p>
        </w:tc>
        <w:tc>
          <w:tcPr>
            <w:tcW w:w="851" w:type="dxa"/>
          </w:tcPr>
          <w:p w14:paraId="1A796F5B" w14:textId="6544B634"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21</w:t>
            </w:r>
          </w:p>
        </w:tc>
      </w:tr>
      <w:tr w:rsidR="00E455A5" w:rsidRPr="00222790" w14:paraId="12C06A06" w14:textId="77777777" w:rsidTr="00A81051">
        <w:trPr>
          <w:jc w:val="center"/>
        </w:trPr>
        <w:tc>
          <w:tcPr>
            <w:tcW w:w="2268" w:type="dxa"/>
          </w:tcPr>
          <w:p w14:paraId="2056E0B3" w14:textId="6C3D0428" w:rsidR="00E455A5" w:rsidRPr="00A81051" w:rsidRDefault="0061605D" w:rsidP="00E455A5">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i/>
                      <w:iCs/>
                      <w:kern w:val="2"/>
                    </w:rPr>
                  </m:ctrlPr>
                </m:sSubPr>
                <m:e>
                  <m:r>
                    <m:rPr>
                      <m:sty m:val="bi"/>
                    </m:rPr>
                    <w:rPr>
                      <w:rFonts w:ascii="Cambria Math" w:hAnsi="Cambria Math"/>
                    </w:rPr>
                    <m:t>i</m:t>
                  </m:r>
                </m:e>
                <m:sub>
                  <m:r>
                    <m:rPr>
                      <m:sty m:val="bi"/>
                    </m:rPr>
                    <w:rPr>
                      <w:rFonts w:ascii="Cambria Math" w:hAnsi="Cambria Math"/>
                    </w:rPr>
                    <m:t>SG</m:t>
                  </m:r>
                </m:sub>
              </m:sSub>
            </m:oMath>
            <w:r w:rsidR="00E455A5" w:rsidRPr="00A81051">
              <w:rPr>
                <w:rFonts w:eastAsiaTheme="minorEastAsia"/>
                <w:b/>
                <w:iCs/>
              </w:rPr>
              <w:t>=1</w:t>
            </w:r>
          </w:p>
        </w:tc>
        <w:tc>
          <w:tcPr>
            <w:tcW w:w="851" w:type="dxa"/>
          </w:tcPr>
          <w:p w14:paraId="3FF6F14B" w14:textId="7860F635"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w:t>
            </w:r>
          </w:p>
        </w:tc>
        <w:tc>
          <w:tcPr>
            <w:tcW w:w="1046" w:type="dxa"/>
          </w:tcPr>
          <w:p w14:paraId="7F93A1E9" w14:textId="3170ECB6"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8</w:t>
            </w:r>
          </w:p>
        </w:tc>
        <w:tc>
          <w:tcPr>
            <w:tcW w:w="938" w:type="dxa"/>
          </w:tcPr>
          <w:p w14:paraId="5DB7556A" w14:textId="61D4B922"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15</w:t>
            </w:r>
          </w:p>
        </w:tc>
        <w:tc>
          <w:tcPr>
            <w:tcW w:w="851" w:type="dxa"/>
          </w:tcPr>
          <w:p w14:paraId="5D54A164" w14:textId="180ECB46"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22</w:t>
            </w:r>
          </w:p>
        </w:tc>
      </w:tr>
      <w:tr w:rsidR="00E455A5" w:rsidRPr="00222790" w14:paraId="67DC66B3" w14:textId="77777777" w:rsidTr="00A81051">
        <w:trPr>
          <w:jc w:val="center"/>
        </w:trPr>
        <w:tc>
          <w:tcPr>
            <w:tcW w:w="2268" w:type="dxa"/>
          </w:tcPr>
          <w:p w14:paraId="7AB022D8" w14:textId="4D32790D" w:rsidR="00E455A5" w:rsidRPr="00A81051" w:rsidRDefault="0061605D" w:rsidP="00E455A5">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i/>
                      <w:iCs/>
                      <w:kern w:val="2"/>
                    </w:rPr>
                  </m:ctrlPr>
                </m:sSubPr>
                <m:e>
                  <m:r>
                    <m:rPr>
                      <m:sty m:val="bi"/>
                    </m:rPr>
                    <w:rPr>
                      <w:rFonts w:ascii="Cambria Math" w:hAnsi="Cambria Math"/>
                    </w:rPr>
                    <m:t>i</m:t>
                  </m:r>
                </m:e>
                <m:sub>
                  <m:r>
                    <m:rPr>
                      <m:sty m:val="bi"/>
                    </m:rPr>
                    <w:rPr>
                      <w:rFonts w:ascii="Cambria Math" w:hAnsi="Cambria Math"/>
                    </w:rPr>
                    <m:t>SG</m:t>
                  </m:r>
                </m:sub>
              </m:sSub>
            </m:oMath>
            <w:r w:rsidR="00E455A5" w:rsidRPr="00A81051">
              <w:rPr>
                <w:rFonts w:eastAsiaTheme="minorEastAsia"/>
                <w:b/>
                <w:iCs/>
              </w:rPr>
              <w:t>=2</w:t>
            </w:r>
          </w:p>
        </w:tc>
        <w:tc>
          <w:tcPr>
            <w:tcW w:w="851" w:type="dxa"/>
          </w:tcPr>
          <w:p w14:paraId="5235C149" w14:textId="3AD24411"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w:t>
            </w:r>
          </w:p>
        </w:tc>
        <w:tc>
          <w:tcPr>
            <w:tcW w:w="1046" w:type="dxa"/>
          </w:tcPr>
          <w:p w14:paraId="7345016E" w14:textId="5435BD29"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9</w:t>
            </w:r>
          </w:p>
        </w:tc>
        <w:tc>
          <w:tcPr>
            <w:tcW w:w="938" w:type="dxa"/>
          </w:tcPr>
          <w:p w14:paraId="3954D917" w14:textId="38CF35CD"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16</w:t>
            </w:r>
          </w:p>
        </w:tc>
        <w:tc>
          <w:tcPr>
            <w:tcW w:w="851" w:type="dxa"/>
          </w:tcPr>
          <w:p w14:paraId="07191236" w14:textId="0A9902DE"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23</w:t>
            </w:r>
          </w:p>
        </w:tc>
      </w:tr>
      <w:tr w:rsidR="00E455A5" w:rsidRPr="00222790" w14:paraId="26FF3BE3" w14:textId="77777777" w:rsidTr="00A81051">
        <w:trPr>
          <w:jc w:val="center"/>
        </w:trPr>
        <w:tc>
          <w:tcPr>
            <w:tcW w:w="2268" w:type="dxa"/>
          </w:tcPr>
          <w:p w14:paraId="0D5CCD01" w14:textId="52110D1C" w:rsidR="00E455A5" w:rsidRPr="00A81051" w:rsidRDefault="0061605D" w:rsidP="00E455A5">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i/>
                      <w:iCs/>
                      <w:kern w:val="2"/>
                    </w:rPr>
                  </m:ctrlPr>
                </m:sSubPr>
                <m:e>
                  <m:r>
                    <m:rPr>
                      <m:sty m:val="bi"/>
                    </m:rPr>
                    <w:rPr>
                      <w:rFonts w:ascii="Cambria Math" w:hAnsi="Cambria Math"/>
                    </w:rPr>
                    <m:t>i</m:t>
                  </m:r>
                </m:e>
                <m:sub>
                  <m:r>
                    <m:rPr>
                      <m:sty m:val="bi"/>
                    </m:rPr>
                    <w:rPr>
                      <w:rFonts w:ascii="Cambria Math" w:hAnsi="Cambria Math"/>
                    </w:rPr>
                    <m:t>SG</m:t>
                  </m:r>
                </m:sub>
              </m:sSub>
            </m:oMath>
            <w:r w:rsidR="00E455A5" w:rsidRPr="00A81051">
              <w:rPr>
                <w:rFonts w:eastAsiaTheme="minorEastAsia"/>
                <w:b/>
                <w:iCs/>
              </w:rPr>
              <w:t>=3</w:t>
            </w:r>
          </w:p>
        </w:tc>
        <w:tc>
          <w:tcPr>
            <w:tcW w:w="851" w:type="dxa"/>
          </w:tcPr>
          <w:p w14:paraId="3C314906" w14:textId="2F8A20E9"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3</w:t>
            </w:r>
          </w:p>
        </w:tc>
        <w:tc>
          <w:tcPr>
            <w:tcW w:w="1046" w:type="dxa"/>
          </w:tcPr>
          <w:p w14:paraId="49CB44B8" w14:textId="2CA6ACD5"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10</w:t>
            </w:r>
          </w:p>
        </w:tc>
        <w:tc>
          <w:tcPr>
            <w:tcW w:w="938" w:type="dxa"/>
          </w:tcPr>
          <w:p w14:paraId="16182302" w14:textId="004FDB42"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17</w:t>
            </w:r>
          </w:p>
        </w:tc>
        <w:tc>
          <w:tcPr>
            <w:tcW w:w="851" w:type="dxa"/>
          </w:tcPr>
          <w:p w14:paraId="3703C73D" w14:textId="2B0FA83C"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24</w:t>
            </w:r>
          </w:p>
        </w:tc>
      </w:tr>
      <w:tr w:rsidR="00E455A5" w:rsidRPr="00222790" w14:paraId="33572662" w14:textId="77777777" w:rsidTr="00A81051">
        <w:trPr>
          <w:jc w:val="center"/>
        </w:trPr>
        <w:tc>
          <w:tcPr>
            <w:tcW w:w="2268" w:type="dxa"/>
          </w:tcPr>
          <w:p w14:paraId="28A94D4E" w14:textId="6E6130AD" w:rsidR="00E455A5" w:rsidRPr="00A81051" w:rsidRDefault="0061605D" w:rsidP="00E455A5">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i/>
                      <w:iCs/>
                      <w:kern w:val="2"/>
                    </w:rPr>
                  </m:ctrlPr>
                </m:sSubPr>
                <m:e>
                  <m:r>
                    <m:rPr>
                      <m:sty m:val="bi"/>
                    </m:rPr>
                    <w:rPr>
                      <w:rFonts w:ascii="Cambria Math" w:hAnsi="Cambria Math"/>
                    </w:rPr>
                    <m:t>i</m:t>
                  </m:r>
                </m:e>
                <m:sub>
                  <m:r>
                    <m:rPr>
                      <m:sty m:val="bi"/>
                    </m:rPr>
                    <w:rPr>
                      <w:rFonts w:ascii="Cambria Math" w:hAnsi="Cambria Math"/>
                    </w:rPr>
                    <m:t>SG</m:t>
                  </m:r>
                </m:sub>
              </m:sSub>
            </m:oMath>
            <w:r w:rsidR="00E455A5" w:rsidRPr="00A81051">
              <w:rPr>
                <w:rFonts w:eastAsiaTheme="minorEastAsia"/>
                <w:b/>
                <w:iCs/>
              </w:rPr>
              <w:t>=4</w:t>
            </w:r>
          </w:p>
        </w:tc>
        <w:tc>
          <w:tcPr>
            <w:tcW w:w="851" w:type="dxa"/>
          </w:tcPr>
          <w:p w14:paraId="02077B03" w14:textId="611D513A"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4</w:t>
            </w:r>
          </w:p>
        </w:tc>
        <w:tc>
          <w:tcPr>
            <w:tcW w:w="1046" w:type="dxa"/>
          </w:tcPr>
          <w:p w14:paraId="7406D51D" w14:textId="1141202D"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11</w:t>
            </w:r>
          </w:p>
        </w:tc>
        <w:tc>
          <w:tcPr>
            <w:tcW w:w="938" w:type="dxa"/>
          </w:tcPr>
          <w:p w14:paraId="452AAE20" w14:textId="129B2807"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18</w:t>
            </w:r>
          </w:p>
        </w:tc>
        <w:tc>
          <w:tcPr>
            <w:tcW w:w="851" w:type="dxa"/>
          </w:tcPr>
          <w:p w14:paraId="1166E475" w14:textId="12B5D85F"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25</w:t>
            </w:r>
          </w:p>
        </w:tc>
      </w:tr>
      <w:tr w:rsidR="00E455A5" w:rsidRPr="00222790" w14:paraId="7EF2F5F0" w14:textId="77777777" w:rsidTr="00A81051">
        <w:trPr>
          <w:jc w:val="center"/>
        </w:trPr>
        <w:tc>
          <w:tcPr>
            <w:tcW w:w="2268" w:type="dxa"/>
          </w:tcPr>
          <w:p w14:paraId="31685B30" w14:textId="4E0F7627" w:rsidR="00E455A5" w:rsidRPr="00A81051" w:rsidRDefault="0061605D" w:rsidP="00E455A5">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i/>
                      <w:iCs/>
                      <w:kern w:val="2"/>
                    </w:rPr>
                  </m:ctrlPr>
                </m:sSubPr>
                <m:e>
                  <m:r>
                    <m:rPr>
                      <m:sty m:val="bi"/>
                    </m:rPr>
                    <w:rPr>
                      <w:rFonts w:ascii="Cambria Math" w:hAnsi="Cambria Math"/>
                    </w:rPr>
                    <m:t>i</m:t>
                  </m:r>
                </m:e>
                <m:sub>
                  <m:r>
                    <m:rPr>
                      <m:sty m:val="bi"/>
                    </m:rPr>
                    <w:rPr>
                      <w:rFonts w:ascii="Cambria Math" w:hAnsi="Cambria Math"/>
                    </w:rPr>
                    <m:t>SG</m:t>
                  </m:r>
                </m:sub>
              </m:sSub>
            </m:oMath>
            <w:r w:rsidR="00E455A5" w:rsidRPr="00A81051">
              <w:rPr>
                <w:rFonts w:eastAsiaTheme="minorEastAsia"/>
                <w:b/>
                <w:iCs/>
              </w:rPr>
              <w:t>=5</w:t>
            </w:r>
          </w:p>
        </w:tc>
        <w:tc>
          <w:tcPr>
            <w:tcW w:w="851" w:type="dxa"/>
          </w:tcPr>
          <w:p w14:paraId="0B7F1543" w14:textId="3CC1FBF5"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5</w:t>
            </w:r>
          </w:p>
        </w:tc>
        <w:tc>
          <w:tcPr>
            <w:tcW w:w="1046" w:type="dxa"/>
          </w:tcPr>
          <w:p w14:paraId="255F5022" w14:textId="0A7C2C0D"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12</w:t>
            </w:r>
          </w:p>
        </w:tc>
        <w:tc>
          <w:tcPr>
            <w:tcW w:w="938" w:type="dxa"/>
          </w:tcPr>
          <w:p w14:paraId="5491E2F2" w14:textId="655B5F19"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19</w:t>
            </w:r>
          </w:p>
        </w:tc>
        <w:tc>
          <w:tcPr>
            <w:tcW w:w="851" w:type="dxa"/>
          </w:tcPr>
          <w:p w14:paraId="7BBC3966" w14:textId="653A6E6E"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26</w:t>
            </w:r>
          </w:p>
        </w:tc>
      </w:tr>
      <w:tr w:rsidR="00E455A5" w:rsidRPr="00222790" w14:paraId="590F02EA" w14:textId="77777777" w:rsidTr="00A81051">
        <w:trPr>
          <w:jc w:val="center"/>
        </w:trPr>
        <w:tc>
          <w:tcPr>
            <w:tcW w:w="2268" w:type="dxa"/>
          </w:tcPr>
          <w:p w14:paraId="49D1EA01" w14:textId="54DD106F" w:rsidR="00E455A5" w:rsidRPr="00A81051" w:rsidRDefault="0061605D" w:rsidP="00E455A5">
            <w:pPr>
              <w:widowControl/>
              <w:overflowPunct w:val="0"/>
              <w:autoSpaceDE w:val="0"/>
              <w:autoSpaceDN w:val="0"/>
              <w:adjustRightInd w:val="0"/>
              <w:snapToGrid w:val="0"/>
              <w:spacing w:after="120"/>
              <w:textAlignment w:val="baseline"/>
              <w:rPr>
                <w:rFonts w:ascii="Times New Roman" w:eastAsiaTheme="minorEastAsia" w:hAnsi="Times New Roman"/>
                <w:b/>
              </w:rPr>
            </w:pPr>
            <m:oMath>
              <m:sSub>
                <m:sSubPr>
                  <m:ctrlPr>
                    <w:rPr>
                      <w:rFonts w:ascii="Cambria Math" w:hAnsi="Cambria Math"/>
                      <w:b/>
                      <w:i/>
                      <w:iCs/>
                      <w:kern w:val="2"/>
                    </w:rPr>
                  </m:ctrlPr>
                </m:sSubPr>
                <m:e>
                  <m:r>
                    <m:rPr>
                      <m:sty m:val="bi"/>
                    </m:rPr>
                    <w:rPr>
                      <w:rFonts w:ascii="Cambria Math" w:hAnsi="Cambria Math"/>
                    </w:rPr>
                    <m:t>i</m:t>
                  </m:r>
                </m:e>
                <m:sub>
                  <m:r>
                    <m:rPr>
                      <m:sty m:val="bi"/>
                    </m:rPr>
                    <w:rPr>
                      <w:rFonts w:ascii="Cambria Math" w:hAnsi="Cambria Math"/>
                    </w:rPr>
                    <m:t>SG</m:t>
                  </m:r>
                </m:sub>
              </m:sSub>
            </m:oMath>
            <w:r w:rsidR="00E455A5" w:rsidRPr="00A81051">
              <w:rPr>
                <w:rFonts w:eastAsiaTheme="minorEastAsia"/>
                <w:b/>
                <w:iCs/>
              </w:rPr>
              <w:t>=6</w:t>
            </w:r>
          </w:p>
        </w:tc>
        <w:tc>
          <w:tcPr>
            <w:tcW w:w="851" w:type="dxa"/>
          </w:tcPr>
          <w:p w14:paraId="150AFEE9" w14:textId="78EBB054"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6</w:t>
            </w:r>
          </w:p>
        </w:tc>
        <w:tc>
          <w:tcPr>
            <w:tcW w:w="1046" w:type="dxa"/>
          </w:tcPr>
          <w:p w14:paraId="61E1DC40" w14:textId="58B2B00F"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13</w:t>
            </w:r>
          </w:p>
        </w:tc>
        <w:tc>
          <w:tcPr>
            <w:tcW w:w="938" w:type="dxa"/>
          </w:tcPr>
          <w:p w14:paraId="30CB7884" w14:textId="7D5C2005"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20</w:t>
            </w:r>
          </w:p>
        </w:tc>
        <w:tc>
          <w:tcPr>
            <w:tcW w:w="851" w:type="dxa"/>
          </w:tcPr>
          <w:p w14:paraId="08DB1DB3" w14:textId="0DAB5B77" w:rsidR="00E455A5" w:rsidRPr="00A81051" w:rsidRDefault="00E455A5" w:rsidP="00E455A5">
            <w:pPr>
              <w:widowControl/>
              <w:overflowPunct w:val="0"/>
              <w:autoSpaceDE w:val="0"/>
              <w:autoSpaceDN w:val="0"/>
              <w:adjustRightInd w:val="0"/>
              <w:snapToGrid w:val="0"/>
              <w:spacing w:after="120"/>
              <w:textAlignment w:val="baseline"/>
              <w:rPr>
                <w:rFonts w:ascii="Times New Roman" w:eastAsiaTheme="minorEastAsia" w:hAnsi="Times New Roman"/>
              </w:rPr>
            </w:pPr>
            <w:r w:rsidRPr="00222790">
              <w:rPr>
                <w:lang w:val="x-none"/>
              </w:rPr>
              <w:t>27</w:t>
            </w:r>
          </w:p>
        </w:tc>
      </w:tr>
      <w:tr w:rsidR="001C45A0" w:rsidRPr="00222790" w14:paraId="4854D91B" w14:textId="77777777" w:rsidTr="00A81051">
        <w:trPr>
          <w:jc w:val="center"/>
        </w:trPr>
        <w:tc>
          <w:tcPr>
            <w:tcW w:w="2268" w:type="dxa"/>
          </w:tcPr>
          <w:p w14:paraId="096126A4" w14:textId="58B5E21B" w:rsidR="001C45A0" w:rsidRPr="00DD1CB8" w:rsidRDefault="001C45A0" w:rsidP="001C45A0">
            <w:pPr>
              <w:widowControl/>
              <w:overflowPunct w:val="0"/>
              <w:autoSpaceDE w:val="0"/>
              <w:autoSpaceDN w:val="0"/>
              <w:adjustRightInd w:val="0"/>
              <w:snapToGrid w:val="0"/>
              <w:spacing w:after="120"/>
              <w:textAlignment w:val="baseline"/>
              <w:rPr>
                <w:rFonts w:ascii="Times New Roman" w:hAnsi="Times New Roman"/>
                <w:b/>
                <w:iCs/>
              </w:rPr>
            </w:pPr>
            <w:r w:rsidRPr="001C45A0">
              <w:rPr>
                <w:b/>
                <w:iCs/>
              </w:rPr>
              <w:t>Common codepoint to wake up all subgroups for a target PO</w:t>
            </w:r>
          </w:p>
        </w:tc>
        <w:tc>
          <w:tcPr>
            <w:tcW w:w="851" w:type="dxa"/>
          </w:tcPr>
          <w:p w14:paraId="6F14234A" w14:textId="7E9AEB7A" w:rsidR="001C45A0" w:rsidRPr="00DD1CB8" w:rsidRDefault="001C45A0" w:rsidP="001C45A0">
            <w:pPr>
              <w:widowControl/>
              <w:overflowPunct w:val="0"/>
              <w:autoSpaceDE w:val="0"/>
              <w:autoSpaceDN w:val="0"/>
              <w:adjustRightInd w:val="0"/>
              <w:snapToGrid w:val="0"/>
              <w:spacing w:after="120"/>
              <w:textAlignment w:val="baseline"/>
              <w:rPr>
                <w:b/>
                <w:bCs/>
                <w:lang w:val="x-none"/>
              </w:rPr>
            </w:pPr>
            <w:r w:rsidRPr="00DD1CB8">
              <w:rPr>
                <w:b/>
                <w:bCs/>
              </w:rPr>
              <w:t>28</w:t>
            </w:r>
          </w:p>
        </w:tc>
        <w:tc>
          <w:tcPr>
            <w:tcW w:w="1046" w:type="dxa"/>
          </w:tcPr>
          <w:p w14:paraId="729AB32F" w14:textId="18489624" w:rsidR="001C45A0" w:rsidRPr="00DD1CB8" w:rsidRDefault="001C45A0" w:rsidP="001C45A0">
            <w:pPr>
              <w:widowControl/>
              <w:overflowPunct w:val="0"/>
              <w:autoSpaceDE w:val="0"/>
              <w:autoSpaceDN w:val="0"/>
              <w:adjustRightInd w:val="0"/>
              <w:snapToGrid w:val="0"/>
              <w:spacing w:after="120"/>
              <w:textAlignment w:val="baseline"/>
              <w:rPr>
                <w:b/>
                <w:bCs/>
                <w:lang w:val="x-none"/>
              </w:rPr>
            </w:pPr>
            <w:r w:rsidRPr="00DD1CB8">
              <w:rPr>
                <w:b/>
                <w:bCs/>
              </w:rPr>
              <w:t>29</w:t>
            </w:r>
          </w:p>
        </w:tc>
        <w:tc>
          <w:tcPr>
            <w:tcW w:w="938" w:type="dxa"/>
          </w:tcPr>
          <w:p w14:paraId="33D90218" w14:textId="33B4AF6E" w:rsidR="001C45A0" w:rsidRPr="00DD1CB8" w:rsidRDefault="001C45A0" w:rsidP="001C45A0">
            <w:pPr>
              <w:widowControl/>
              <w:overflowPunct w:val="0"/>
              <w:autoSpaceDE w:val="0"/>
              <w:autoSpaceDN w:val="0"/>
              <w:adjustRightInd w:val="0"/>
              <w:snapToGrid w:val="0"/>
              <w:spacing w:after="120"/>
              <w:textAlignment w:val="baseline"/>
              <w:rPr>
                <w:b/>
                <w:bCs/>
                <w:lang w:val="x-none"/>
              </w:rPr>
            </w:pPr>
            <w:r w:rsidRPr="00DD1CB8">
              <w:rPr>
                <w:b/>
                <w:bCs/>
              </w:rPr>
              <w:t>30</w:t>
            </w:r>
          </w:p>
        </w:tc>
        <w:tc>
          <w:tcPr>
            <w:tcW w:w="851" w:type="dxa"/>
          </w:tcPr>
          <w:p w14:paraId="27321B7A" w14:textId="35BAEC53" w:rsidR="001C45A0" w:rsidRPr="00DD1CB8" w:rsidRDefault="001C45A0" w:rsidP="001C45A0">
            <w:pPr>
              <w:widowControl/>
              <w:overflowPunct w:val="0"/>
              <w:autoSpaceDE w:val="0"/>
              <w:autoSpaceDN w:val="0"/>
              <w:adjustRightInd w:val="0"/>
              <w:snapToGrid w:val="0"/>
              <w:spacing w:after="120"/>
              <w:textAlignment w:val="baseline"/>
              <w:rPr>
                <w:b/>
                <w:bCs/>
                <w:lang w:val="x-none"/>
              </w:rPr>
            </w:pPr>
            <w:r w:rsidRPr="00DD1CB8">
              <w:rPr>
                <w:b/>
                <w:bCs/>
              </w:rPr>
              <w:t>31</w:t>
            </w:r>
          </w:p>
        </w:tc>
      </w:tr>
    </w:tbl>
    <w:p w14:paraId="08F43E8E" w14:textId="77777777" w:rsidR="00E455A5" w:rsidRDefault="00E455A5" w:rsidP="00E83AEF">
      <w:pPr>
        <w:widowControl/>
        <w:overflowPunct w:val="0"/>
        <w:autoSpaceDE w:val="0"/>
        <w:autoSpaceDN w:val="0"/>
        <w:adjustRightInd w:val="0"/>
        <w:snapToGrid w:val="0"/>
        <w:spacing w:after="120"/>
        <w:textAlignment w:val="baseline"/>
        <w:rPr>
          <w:rFonts w:eastAsia="等线" w:cs="Times New Roman"/>
          <w:kern w:val="0"/>
          <w:sz w:val="20"/>
          <w:szCs w:val="20"/>
        </w:rPr>
      </w:pPr>
    </w:p>
    <w:p w14:paraId="59FC69B3" w14:textId="0C0D78E5" w:rsidR="00CF6839" w:rsidRPr="00501EB6" w:rsidRDefault="00CF6839" w:rsidP="00E83AEF">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 w:name="_Ref194081215"/>
      <w:r w:rsidRPr="00501EB6">
        <w:rPr>
          <w:rFonts w:eastAsia="等线" w:cs="Times New Roman"/>
          <w:b/>
          <w:kern w:val="0"/>
          <w:sz w:val="20"/>
          <w:szCs w:val="20"/>
        </w:rPr>
        <w:t>Observation</w:t>
      </w:r>
      <w:r w:rsidR="00A54164">
        <w:rPr>
          <w:rFonts w:eastAsia="等线" w:cs="Times New Roman"/>
          <w:b/>
          <w:kern w:val="0"/>
          <w:sz w:val="20"/>
          <w:szCs w:val="20"/>
        </w:rPr>
        <w:t xml:space="preserve"> </w:t>
      </w:r>
      <w:r w:rsidR="00A54164" w:rsidRPr="00C7135A">
        <w:rPr>
          <w:rFonts w:eastAsia="等线" w:cs="Times New Roman"/>
          <w:b/>
          <w:kern w:val="0"/>
          <w:sz w:val="20"/>
          <w:szCs w:val="20"/>
        </w:rPr>
        <w:fldChar w:fldCharType="begin"/>
      </w:r>
      <w:r w:rsidR="00A54164" w:rsidRPr="00C7135A">
        <w:rPr>
          <w:rFonts w:eastAsia="等线" w:cs="Times New Roman"/>
          <w:b/>
          <w:kern w:val="0"/>
          <w:sz w:val="20"/>
          <w:szCs w:val="20"/>
        </w:rPr>
        <w:instrText xml:space="preserve"> SEQ Observation \* ARABIC </w:instrText>
      </w:r>
      <w:r w:rsidR="00A54164" w:rsidRPr="00C7135A">
        <w:rPr>
          <w:rFonts w:eastAsia="等线" w:cs="Times New Roman"/>
          <w:b/>
          <w:kern w:val="0"/>
          <w:sz w:val="20"/>
          <w:szCs w:val="20"/>
        </w:rPr>
        <w:fldChar w:fldCharType="separate"/>
      </w:r>
      <w:r w:rsidR="00A54164">
        <w:rPr>
          <w:rFonts w:eastAsia="等线" w:cs="Times New Roman"/>
          <w:b/>
          <w:noProof/>
          <w:kern w:val="0"/>
          <w:sz w:val="20"/>
          <w:szCs w:val="20"/>
        </w:rPr>
        <w:t>1</w:t>
      </w:r>
      <w:r w:rsidR="00A54164" w:rsidRPr="00C7135A">
        <w:rPr>
          <w:rFonts w:eastAsia="等线" w:cs="Times New Roman"/>
          <w:b/>
          <w:kern w:val="0"/>
          <w:sz w:val="20"/>
          <w:szCs w:val="20"/>
        </w:rPr>
        <w:fldChar w:fldCharType="end"/>
      </w:r>
      <w:r w:rsidRPr="00501EB6">
        <w:rPr>
          <w:rFonts w:eastAsia="等线" w:cs="Times New Roman"/>
          <w:b/>
          <w:kern w:val="0"/>
          <w:sz w:val="20"/>
          <w:szCs w:val="20"/>
        </w:rPr>
        <w:t xml:space="preserve">: </w:t>
      </w:r>
      <w:r w:rsidR="00BD2037">
        <w:rPr>
          <w:rFonts w:eastAsia="等线" w:cs="Times New Roman"/>
          <w:b/>
          <w:kern w:val="0"/>
          <w:sz w:val="20"/>
          <w:szCs w:val="20"/>
        </w:rPr>
        <w:t>For</w:t>
      </w:r>
      <w:r w:rsidR="00BD2037" w:rsidRPr="00BD2037">
        <w:rPr>
          <w:rFonts w:eastAsia="等线" w:cs="Times New Roman"/>
          <w:b/>
          <w:kern w:val="0"/>
          <w:sz w:val="20"/>
          <w:szCs w:val="20"/>
        </w:rPr>
        <w:t xml:space="preserve"> the case that </w:t>
      </w:r>
      <w:r w:rsidR="00A477E2">
        <w:rPr>
          <w:rFonts w:eastAsia="等线" w:cs="Times New Roman"/>
          <w:b/>
          <w:kern w:val="0"/>
          <w:sz w:val="20"/>
          <w:szCs w:val="20"/>
        </w:rPr>
        <w:t xml:space="preserve">LO and PO </w:t>
      </w:r>
      <w:r w:rsidR="0054362A">
        <w:rPr>
          <w:rFonts w:eastAsia="等线" w:cs="Times New Roman"/>
          <w:b/>
          <w:kern w:val="0"/>
          <w:sz w:val="20"/>
          <w:szCs w:val="20"/>
        </w:rPr>
        <w:t>to be 1:</w:t>
      </w:r>
      <w:r w:rsidR="001A0B70">
        <w:rPr>
          <w:rFonts w:eastAsia="等线" w:cs="Times New Roman"/>
          <w:b/>
          <w:kern w:val="0"/>
          <w:sz w:val="20"/>
          <w:szCs w:val="20"/>
        </w:rPr>
        <w:t xml:space="preserve"> </w:t>
      </w:r>
      <w:r w:rsidR="0054362A">
        <w:rPr>
          <w:rFonts w:eastAsia="等线" w:cs="Times New Roman"/>
          <w:b/>
          <w:kern w:val="0"/>
          <w:sz w:val="20"/>
          <w:szCs w:val="20"/>
        </w:rPr>
        <w:t>multiple mapping</w:t>
      </w:r>
      <w:r w:rsidR="00BD2037" w:rsidRPr="00BD2037">
        <w:rPr>
          <w:rFonts w:eastAsia="等线" w:cs="Times New Roman"/>
          <w:b/>
          <w:kern w:val="0"/>
          <w:sz w:val="20"/>
          <w:szCs w:val="20"/>
        </w:rPr>
        <w:t xml:space="preserve">, there </w:t>
      </w:r>
      <w:r w:rsidR="0054362A">
        <w:rPr>
          <w:rFonts w:eastAsia="等线" w:cs="Times New Roman"/>
          <w:b/>
          <w:kern w:val="0"/>
          <w:sz w:val="20"/>
          <w:szCs w:val="20"/>
        </w:rPr>
        <w:t xml:space="preserve">is </w:t>
      </w:r>
      <w:r w:rsidR="00BD2037" w:rsidRPr="00BD2037">
        <w:rPr>
          <w:rFonts w:eastAsia="等线" w:cs="Times New Roman"/>
          <w:b/>
          <w:kern w:val="0"/>
          <w:sz w:val="20"/>
          <w:szCs w:val="20"/>
        </w:rPr>
        <w:t>no need to explicitly indicate the target PO index</w:t>
      </w:r>
      <w:r w:rsidR="0054362A">
        <w:rPr>
          <w:rFonts w:eastAsia="等线" w:cs="Times New Roman"/>
          <w:b/>
          <w:kern w:val="0"/>
          <w:sz w:val="20"/>
          <w:szCs w:val="20"/>
        </w:rPr>
        <w:t xml:space="preserve"> in a LP-WUS</w:t>
      </w:r>
      <w:r w:rsidR="00BD2037" w:rsidRPr="00BD2037">
        <w:rPr>
          <w:rFonts w:eastAsia="等线" w:cs="Times New Roman"/>
          <w:b/>
          <w:kern w:val="0"/>
          <w:sz w:val="20"/>
          <w:szCs w:val="20"/>
        </w:rPr>
        <w:t>.</w:t>
      </w:r>
      <w:bookmarkEnd w:id="3"/>
    </w:p>
    <w:p w14:paraId="463A02DA" w14:textId="4DFFC997" w:rsidR="00A350EE" w:rsidRDefault="00A350EE" w:rsidP="00501EB6">
      <w:pPr>
        <w:pStyle w:val="B2"/>
        <w:snapToGrid w:val="0"/>
        <w:spacing w:after="60"/>
        <w:ind w:left="0" w:firstLine="0"/>
        <w:rPr>
          <w:rFonts w:eastAsia="楷体_GB2312"/>
          <w:b/>
          <w:sz w:val="20"/>
          <w:szCs w:val="24"/>
          <w:lang w:eastAsia="zh-CN"/>
        </w:rPr>
      </w:pPr>
      <w:bookmarkStart w:id="4" w:name="_Ref194081223"/>
      <w:r w:rsidRPr="00D364DD">
        <w:rPr>
          <w:rFonts w:eastAsia="楷体_GB2312"/>
          <w:b/>
          <w:sz w:val="20"/>
          <w:szCs w:val="24"/>
          <w:lang w:eastAsia="zh-CN"/>
        </w:rPr>
        <w:t>Proposal</w:t>
      </w:r>
      <w:r w:rsidR="00A54164">
        <w:rPr>
          <w:rFonts w:eastAsia="楷体_GB2312"/>
          <w:b/>
          <w:sz w:val="20"/>
          <w:szCs w:val="24"/>
          <w:lang w:eastAsia="zh-CN"/>
        </w:rPr>
        <w:t xml:space="preserve"> </w:t>
      </w:r>
      <w:r w:rsidR="00A54164" w:rsidRPr="00C7135A">
        <w:rPr>
          <w:rFonts w:cs="Times New Roman"/>
          <w:b/>
          <w:bCs/>
          <w:kern w:val="0"/>
          <w:sz w:val="20"/>
          <w:szCs w:val="20"/>
          <w:lang w:eastAsia="en-US"/>
        </w:rPr>
        <w:fldChar w:fldCharType="begin"/>
      </w:r>
      <w:r w:rsidR="00A54164" w:rsidRPr="00C7135A">
        <w:rPr>
          <w:rFonts w:cs="Times New Roman"/>
          <w:b/>
          <w:bCs/>
          <w:kern w:val="0"/>
          <w:sz w:val="20"/>
          <w:szCs w:val="20"/>
          <w:lang w:eastAsia="en-US"/>
        </w:rPr>
        <w:instrText xml:space="preserve"> SEQ Proposal \* ARABIC </w:instrText>
      </w:r>
      <w:r w:rsidR="00A54164" w:rsidRPr="00C7135A">
        <w:rPr>
          <w:rFonts w:cs="Times New Roman"/>
          <w:b/>
          <w:bCs/>
          <w:kern w:val="0"/>
          <w:sz w:val="20"/>
          <w:szCs w:val="20"/>
          <w:lang w:eastAsia="en-US"/>
        </w:rPr>
        <w:fldChar w:fldCharType="separate"/>
      </w:r>
      <w:r w:rsidR="00A54164">
        <w:rPr>
          <w:rFonts w:cs="Times New Roman"/>
          <w:b/>
          <w:bCs/>
          <w:noProof/>
          <w:kern w:val="0"/>
          <w:sz w:val="20"/>
          <w:szCs w:val="20"/>
          <w:lang w:eastAsia="en-US"/>
        </w:rPr>
        <w:t>1</w:t>
      </w:r>
      <w:r w:rsidR="00A54164" w:rsidRPr="00C7135A">
        <w:rPr>
          <w:rFonts w:cs="Times New Roman"/>
          <w:b/>
          <w:bCs/>
          <w:kern w:val="0"/>
          <w:sz w:val="20"/>
          <w:szCs w:val="20"/>
          <w:lang w:eastAsia="en-US"/>
        </w:rPr>
        <w:fldChar w:fldCharType="end"/>
      </w:r>
      <w:r w:rsidRPr="00D364DD">
        <w:rPr>
          <w:rFonts w:eastAsia="楷体_GB2312"/>
          <w:b/>
          <w:sz w:val="20"/>
          <w:szCs w:val="24"/>
          <w:lang w:eastAsia="zh-CN"/>
        </w:rPr>
        <w:t>:</w:t>
      </w:r>
      <w:bookmarkEnd w:id="4"/>
    </w:p>
    <w:p w14:paraId="283745B1" w14:textId="0E6CFF66" w:rsidR="00D364DD" w:rsidRPr="00253B2C" w:rsidRDefault="00D364DD" w:rsidP="00501EB6">
      <w:pPr>
        <w:pStyle w:val="B2"/>
        <w:numPr>
          <w:ilvl w:val="0"/>
          <w:numId w:val="45"/>
        </w:numPr>
        <w:snapToGrid w:val="0"/>
        <w:spacing w:after="60"/>
        <w:rPr>
          <w:rFonts w:eastAsia="Microsoft YaHei UI" w:cs="Times New Roman"/>
          <w:b/>
          <w:color w:val="000000"/>
          <w:kern w:val="0"/>
          <w:sz w:val="20"/>
          <w:szCs w:val="20"/>
        </w:rPr>
      </w:pPr>
      <w:r w:rsidRPr="00253B2C">
        <w:rPr>
          <w:rFonts w:eastAsia="Microsoft YaHei UI" w:cs="Times New Roman"/>
          <w:b/>
          <w:kern w:val="0"/>
          <w:sz w:val="20"/>
          <w:szCs w:val="20"/>
        </w:rPr>
        <w:t>UE </w:t>
      </w:r>
      <w:r w:rsidRPr="00253B2C">
        <w:rPr>
          <w:rFonts w:eastAsia="Microsoft YaHei UI" w:cs="Times New Roman"/>
          <w:b/>
          <w:color w:val="000000"/>
          <w:kern w:val="0"/>
          <w:sz w:val="20"/>
          <w:szCs w:val="20"/>
        </w:rPr>
        <w:t xml:space="preserve">identifies its </w:t>
      </w:r>
      <w:r w:rsidR="00253B2C" w:rsidRPr="00253B2C">
        <w:rPr>
          <w:rFonts w:cs="Times New Roman"/>
          <w:b/>
          <w:kern w:val="0"/>
          <w:sz w:val="20"/>
          <w:szCs w:val="20"/>
          <w:lang w:eastAsia="en-US"/>
        </w:rPr>
        <w:t xml:space="preserve">subgroup specific codepoint </w:t>
      </w:r>
      <w:r w:rsidR="00253B2C" w:rsidRPr="00E83AEF">
        <w:rPr>
          <w:rFonts w:cs="Times New Roman"/>
          <w:b/>
          <w:kern w:val="0"/>
          <w:sz w:val="20"/>
          <w:szCs w:val="20"/>
          <w:lang w:eastAsia="en-US"/>
        </w:rPr>
        <w:t>value</w:t>
      </w:r>
      <w:r w:rsidR="00253B2C" w:rsidRPr="00253B2C">
        <w:rPr>
          <w:rFonts w:cs="Times New Roman"/>
          <w:b/>
          <w:kern w:val="0"/>
          <w:sz w:val="20"/>
          <w:szCs w:val="20"/>
          <w:lang w:eastAsia="en-US"/>
        </w:rPr>
        <w:t xml:space="preserve"> </w:t>
      </w:r>
      <w:r w:rsidRPr="00253B2C">
        <w:rPr>
          <w:rFonts w:eastAsia="Microsoft YaHei UI" w:cs="Times New Roman"/>
          <w:b/>
          <w:color w:val="000000"/>
          <w:kern w:val="0"/>
          <w:sz w:val="20"/>
          <w:szCs w:val="20"/>
        </w:rPr>
        <w:t>as follows:</w:t>
      </w:r>
    </w:p>
    <w:p w14:paraId="6B795244" w14:textId="13B17844" w:rsidR="00D364DD" w:rsidRPr="00253B2C" w:rsidRDefault="00D364DD" w:rsidP="00501EB6">
      <w:pPr>
        <w:pStyle w:val="af1"/>
        <w:widowControl/>
        <w:numPr>
          <w:ilvl w:val="0"/>
          <w:numId w:val="44"/>
        </w:numPr>
        <w:shd w:val="clear" w:color="auto" w:fill="FFFFFF"/>
        <w:adjustRightInd w:val="0"/>
        <w:snapToGrid w:val="0"/>
        <w:spacing w:after="60"/>
        <w:ind w:leftChars="200" w:left="840" w:firstLineChars="0"/>
        <w:jc w:val="left"/>
        <w:rPr>
          <w:rFonts w:ascii="Times New Roman" w:eastAsia="Microsoft YaHei UI" w:hAnsi="Times New Roman" w:cs="Times New Roman"/>
          <w:b/>
          <w:color w:val="000000"/>
          <w:kern w:val="0"/>
          <w:sz w:val="20"/>
          <w:szCs w:val="20"/>
        </w:rPr>
      </w:pPr>
      <w:r w:rsidRPr="00253B2C">
        <w:rPr>
          <w:rFonts w:ascii="Times New Roman" w:eastAsia="Microsoft YaHei UI" w:hAnsi="Times New Roman" w:cs="Times New Roman"/>
          <w:b/>
          <w:color w:val="000000"/>
          <w:kern w:val="0"/>
          <w:sz w:val="20"/>
          <w:szCs w:val="20"/>
        </w:rPr>
        <w:t>Let </w:t>
      </w:r>
      <m:oMath>
        <m:sSub>
          <m:sSubPr>
            <m:ctrlPr>
              <w:rPr>
                <w:rFonts w:ascii="Cambria Math" w:eastAsia="楷体_GB2312" w:hAnsi="Cambria Math" w:cs="Times New Roman"/>
                <w:b/>
                <w:i/>
                <w:sz w:val="20"/>
                <w:szCs w:val="20"/>
              </w:rPr>
            </m:ctrlPr>
          </m:sSubPr>
          <m:e>
            <m:r>
              <m:rPr>
                <m:sty m:val="bi"/>
              </m:rPr>
              <w:rPr>
                <w:rFonts w:ascii="Cambria Math" w:eastAsia="楷体_GB2312" w:hAnsi="Cambria Math" w:cs="Times New Roman"/>
                <w:sz w:val="20"/>
                <w:szCs w:val="20"/>
              </w:rPr>
              <m:t>i</m:t>
            </m:r>
          </m:e>
          <m:sub>
            <m:r>
              <m:rPr>
                <m:sty m:val="bi"/>
              </m:rPr>
              <w:rPr>
                <w:rFonts w:ascii="Cambria Math" w:eastAsia="楷体_GB2312" w:hAnsi="Cambria Math" w:cs="Times New Roman"/>
                <w:sz w:val="20"/>
                <w:szCs w:val="20"/>
              </w:rPr>
              <m:t>PO</m:t>
            </m:r>
          </m:sub>
        </m:sSub>
      </m:oMath>
      <w:r w:rsidRPr="00253B2C">
        <w:rPr>
          <w:rFonts w:ascii="Times New Roman" w:eastAsia="Microsoft YaHei UI" w:hAnsi="Times New Roman" w:cs="Times New Roman"/>
          <w:b/>
          <w:color w:val="000000"/>
          <w:kern w:val="0"/>
          <w:sz w:val="20"/>
          <w:szCs w:val="20"/>
        </w:rPr>
        <w:t> denote</w:t>
      </w:r>
      <w:r w:rsidR="00F73E8C">
        <w:rPr>
          <w:rFonts w:ascii="Times New Roman" w:eastAsia="Microsoft YaHei UI" w:hAnsi="Times New Roman" w:cs="Times New Roman"/>
          <w:b/>
          <w:color w:val="000000"/>
          <w:kern w:val="0"/>
          <w:sz w:val="20"/>
          <w:szCs w:val="20"/>
        </w:rPr>
        <w:t>s</w:t>
      </w:r>
      <w:r w:rsidRPr="00253B2C">
        <w:rPr>
          <w:rFonts w:ascii="Times New Roman" w:eastAsia="Microsoft YaHei UI" w:hAnsi="Times New Roman" w:cs="Times New Roman"/>
          <w:b/>
          <w:color w:val="000000"/>
          <w:kern w:val="0"/>
          <w:sz w:val="20"/>
          <w:szCs w:val="20"/>
        </w:rPr>
        <w:t xml:space="preserve"> the PO index</w:t>
      </w:r>
      <w:r w:rsidR="00E331E2">
        <w:rPr>
          <w:rFonts w:ascii="Times New Roman" w:eastAsia="Microsoft YaHei UI" w:hAnsi="Times New Roman" w:cs="Times New Roman"/>
          <w:b/>
          <w:color w:val="000000"/>
          <w:kern w:val="0"/>
          <w:sz w:val="20"/>
          <w:szCs w:val="20"/>
        </w:rPr>
        <w:t xml:space="preserve"> associated with a LP-WUS</w:t>
      </w:r>
      <w:r w:rsidR="00905083">
        <w:rPr>
          <w:rFonts w:ascii="Times New Roman" w:eastAsia="Microsoft YaHei UI" w:hAnsi="Times New Roman" w:cs="Times New Roman"/>
          <w:b/>
          <w:color w:val="000000"/>
          <w:kern w:val="0"/>
          <w:sz w:val="20"/>
          <w:szCs w:val="20"/>
        </w:rPr>
        <w:t xml:space="preserve"> of the UE</w:t>
      </w:r>
      <w:r w:rsidRPr="00253B2C">
        <w:rPr>
          <w:rFonts w:ascii="Times New Roman" w:eastAsia="Microsoft YaHei UI" w:hAnsi="Times New Roman" w:cs="Times New Roman"/>
          <w:b/>
          <w:color w:val="000000"/>
          <w:kern w:val="0"/>
          <w:sz w:val="20"/>
          <w:szCs w:val="20"/>
        </w:rPr>
        <w:t>, with starting value of 0:</w:t>
      </w:r>
    </w:p>
    <w:p w14:paraId="2855F909" w14:textId="62AEE666" w:rsidR="00D364DD" w:rsidRPr="00253B2C" w:rsidRDefault="0061605D" w:rsidP="00501EB6">
      <w:pPr>
        <w:pStyle w:val="af1"/>
        <w:widowControl/>
        <w:shd w:val="clear" w:color="auto" w:fill="FFFFFF"/>
        <w:adjustRightInd w:val="0"/>
        <w:snapToGrid w:val="0"/>
        <w:spacing w:after="60"/>
        <w:ind w:leftChars="400" w:left="840" w:firstLineChars="0" w:firstLine="0"/>
        <w:jc w:val="center"/>
        <w:rPr>
          <w:rFonts w:ascii="Times New Roman" w:eastAsia="Microsoft YaHei UI" w:hAnsi="Times New Roman" w:cs="Times New Roman"/>
          <w:b/>
          <w:color w:val="000000"/>
          <w:kern w:val="0"/>
          <w:sz w:val="20"/>
          <w:szCs w:val="20"/>
        </w:rPr>
      </w:pPr>
      <m:oMath>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i</m:t>
            </m:r>
          </m:e>
          <m:sub>
            <m:r>
              <m:rPr>
                <m:sty m:val="bi"/>
              </m:rPr>
              <w:rPr>
                <w:rFonts w:ascii="Cambria Math" w:hAnsi="Cambria Math" w:cs="Times New Roman"/>
                <w:kern w:val="0"/>
                <w:sz w:val="20"/>
                <w:szCs w:val="20"/>
                <w:lang w:eastAsia="en-US"/>
              </w:rPr>
              <m:t>PO</m:t>
            </m:r>
          </m:sub>
        </m:sSub>
        <m:r>
          <m:rPr>
            <m:sty m:val="bi"/>
          </m:rPr>
          <w:rPr>
            <w:rFonts w:ascii="Cambria Math" w:hAnsi="Cambria Math" w:cs="Times New Roman"/>
            <w:kern w:val="0"/>
            <w:sz w:val="20"/>
            <w:szCs w:val="20"/>
            <w:lang w:eastAsia="en-US"/>
          </w:rPr>
          <m:t>=</m:t>
        </m:r>
        <m:d>
          <m:dPr>
            <m:ctrlPr>
              <w:rPr>
                <w:rFonts w:ascii="Cambria Math" w:hAnsi="Cambria Math" w:cs="Times New Roman"/>
                <w:b/>
                <w:i/>
                <w:kern w:val="0"/>
                <w:sz w:val="20"/>
                <w:szCs w:val="20"/>
                <w:lang w:val="en-GB" w:eastAsia="en-US"/>
              </w:rPr>
            </m:ctrlPr>
          </m:dPr>
          <m:e>
            <m:d>
              <m:dPr>
                <m:ctrlPr>
                  <w:rPr>
                    <w:rFonts w:ascii="Cambria Math" w:hAnsi="Cambria Math" w:cs="Times New Roman"/>
                    <w:b/>
                    <w:i/>
                    <w:kern w:val="0"/>
                    <w:sz w:val="20"/>
                    <w:szCs w:val="20"/>
                    <w:lang w:val="en-GB" w:eastAsia="en-US"/>
                  </w:rPr>
                </m:ctrlPr>
              </m:dPr>
              <m:e>
                <m:r>
                  <m:rPr>
                    <m:sty m:val="b"/>
                  </m:rPr>
                  <w:rPr>
                    <w:rFonts w:ascii="Cambria Math" w:hAnsi="Cambria Math" w:cs="Times New Roman"/>
                    <w:kern w:val="0"/>
                    <w:sz w:val="20"/>
                    <w:szCs w:val="20"/>
                    <w:lang w:eastAsia="en-US"/>
                  </w:rPr>
                  <m:t>UE</m:t>
                </m:r>
                <m:r>
                  <m:rPr>
                    <m:sty m:val="b"/>
                  </m:rPr>
                  <w:rPr>
                    <w:rFonts w:ascii="Cambria Math" w:hAnsi="Cambria Math" w:cs="Times New Roman"/>
                    <w:kern w:val="0"/>
                    <w:sz w:val="20"/>
                    <w:szCs w:val="20"/>
                    <w:lang w:eastAsia="en-US"/>
                  </w:rPr>
                  <m:t>_</m:t>
                </m:r>
                <m:r>
                  <m:rPr>
                    <m:sty m:val="b"/>
                  </m:rPr>
                  <w:rPr>
                    <w:rFonts w:ascii="Cambria Math" w:hAnsi="Cambria Math" w:cs="Times New Roman"/>
                    <w:kern w:val="0"/>
                    <w:sz w:val="20"/>
                    <w:szCs w:val="20"/>
                    <w:lang w:eastAsia="en-US"/>
                  </w:rPr>
                  <m:t>IDmod</m:t>
                </m:r>
                <m:r>
                  <m:rPr>
                    <m:sty m:val="bi"/>
                  </m:rPr>
                  <w:rPr>
                    <w:rFonts w:ascii="Cambria Math" w:hAnsi="Cambria Math" w:cs="Times New Roman"/>
                    <w:kern w:val="0"/>
                    <w:sz w:val="20"/>
                    <w:szCs w:val="20"/>
                    <w:lang w:eastAsia="en-US"/>
                  </w:rPr>
                  <m:t>N</m:t>
                </m:r>
              </m:e>
            </m:d>
            <m:r>
              <m:rPr>
                <m:sty m:val="bi"/>
              </m:rPr>
              <w:rPr>
                <w:rFonts w:ascii="Cambria Math" w:hAnsi="Cambria Math" w:cs="Times New Roman"/>
                <w:kern w:val="0"/>
                <w:sz w:val="20"/>
                <w:szCs w:val="20"/>
                <w:lang w:val="en-AU" w:eastAsia="en-US"/>
              </w:rPr>
              <m:t>⋅</m:t>
            </m:r>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r>
              <m:rPr>
                <m:sty m:val="bi"/>
              </m:rPr>
              <w:rPr>
                <w:rFonts w:ascii="Cambria Math" w:hAnsi="Cambria Math" w:cs="Times New Roman"/>
                <w:kern w:val="0"/>
                <w:sz w:val="20"/>
                <w:szCs w:val="20"/>
                <w:lang w:eastAsia="en-US"/>
              </w:rPr>
              <m:t>+</m:t>
            </m:r>
            <m:r>
              <m:rPr>
                <m:sty m:val="bi"/>
              </m:rPr>
              <w:rPr>
                <w:rFonts w:ascii="Cambria Math" w:hAnsi="Cambria Math" w:cs="Times New Roman"/>
                <w:kern w:val="0"/>
                <w:sz w:val="20"/>
                <w:szCs w:val="20"/>
                <w:lang w:eastAsia="en-US"/>
              </w:rPr>
              <m:t>i</m:t>
            </m:r>
            <m:r>
              <m:rPr>
                <m:sty m:val="bi"/>
              </m:rPr>
              <w:rPr>
                <w:rFonts w:ascii="Cambria Math" w:hAnsi="Cambria Math" w:cs="Times New Roman"/>
                <w:kern w:val="0"/>
                <w:sz w:val="20"/>
                <w:szCs w:val="20"/>
                <w:lang w:eastAsia="en-US"/>
              </w:rPr>
              <m:t>_</m:t>
            </m:r>
            <m:r>
              <m:rPr>
                <m:sty m:val="bi"/>
              </m:rPr>
              <w:rPr>
                <w:rFonts w:ascii="Cambria Math" w:hAnsi="Cambria Math" w:cs="Times New Roman"/>
                <w:kern w:val="0"/>
                <w:sz w:val="20"/>
                <w:szCs w:val="20"/>
                <w:lang w:eastAsia="en-US"/>
              </w:rPr>
              <m:t>s</m:t>
            </m:r>
          </m:e>
        </m:d>
        <m:r>
          <m:rPr>
            <m:sty m:val="bi"/>
          </m:rPr>
          <w:rPr>
            <w:rFonts w:ascii="Cambria Math" w:hAnsi="Cambria Math" w:cs="Times New Roman"/>
            <w:kern w:val="0"/>
            <w:sz w:val="20"/>
            <w:szCs w:val="20"/>
            <w:lang w:eastAsia="en-US"/>
          </w:rPr>
          <m:t>mod</m:t>
        </m:r>
        <m:sSubSup>
          <m:sSubSupPr>
            <m:ctrlPr>
              <w:rPr>
                <w:rFonts w:ascii="Cambria Math" w:hAnsi="Cambria Math" w:cs="Times New Roman"/>
                <w:b/>
                <w:i/>
                <w:kern w:val="0"/>
                <w:sz w:val="20"/>
                <w:szCs w:val="20"/>
                <w:lang w:val="en-GB"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m:t>
            </m:r>
            <m:r>
              <m:rPr>
                <m:sty m:val="b"/>
              </m:rPr>
              <w:rPr>
                <w:rFonts w:ascii="Cambria Math" w:hAnsi="Cambria Math" w:cs="Times New Roman"/>
                <w:kern w:val="0"/>
                <w:sz w:val="20"/>
                <w:szCs w:val="20"/>
                <w:lang w:eastAsia="en-US"/>
              </w:rPr>
              <m:t>-</m:t>
            </m:r>
            <m:r>
              <m:rPr>
                <m:sty m:val="b"/>
              </m:rPr>
              <w:rPr>
                <w:rFonts w:ascii="Cambria Math" w:hAnsi="Cambria Math" w:cs="Times New Roman"/>
                <w:kern w:val="0"/>
                <w:sz w:val="20"/>
                <w:szCs w:val="20"/>
                <w:lang w:eastAsia="en-US"/>
              </w:rPr>
              <m:t>WUS</m:t>
            </m:r>
          </m:sup>
        </m:sSubSup>
      </m:oMath>
      <w:r w:rsidR="00D364DD" w:rsidRPr="00253B2C">
        <w:rPr>
          <w:rFonts w:ascii="Times New Roman" w:eastAsia="Microsoft YaHei UI" w:hAnsi="Times New Roman" w:cs="Times New Roman"/>
          <w:b/>
          <w:kern w:val="0"/>
          <w:sz w:val="20"/>
          <w:szCs w:val="20"/>
          <w:lang w:val="en-GB"/>
        </w:rPr>
        <w:t>,</w:t>
      </w:r>
    </w:p>
    <w:p w14:paraId="053F8B57" w14:textId="453C8002" w:rsidR="00D364DD" w:rsidRDefault="00D364DD" w:rsidP="00501EB6">
      <w:pPr>
        <w:pStyle w:val="B2"/>
        <w:snapToGrid w:val="0"/>
        <w:spacing w:after="60"/>
        <w:ind w:leftChars="400" w:left="840" w:firstLine="0"/>
        <w:rPr>
          <w:rFonts w:cs="Times New Roman"/>
          <w:b/>
          <w:kern w:val="0"/>
          <w:sz w:val="20"/>
          <w:szCs w:val="20"/>
          <w:lang w:eastAsia="en-US"/>
        </w:rPr>
      </w:pPr>
      <w:r w:rsidRPr="00E83AEF">
        <w:rPr>
          <w:rFonts w:cs="Times New Roman"/>
          <w:b/>
          <w:kern w:val="0"/>
          <w:sz w:val="20"/>
          <w:szCs w:val="20"/>
          <w:lang w:eastAsia="en-US"/>
        </w:rPr>
        <w:t>where</w:t>
      </w:r>
      <m:oMath>
        <m:r>
          <m:rPr>
            <m:sty m:val="b"/>
          </m:rPr>
          <w:rPr>
            <w:rFonts w:ascii="Cambria Math" w:hAnsi="Cambria Math" w:cs="Times New Roman"/>
            <w:kern w:val="0"/>
            <w:sz w:val="20"/>
            <w:szCs w:val="20"/>
            <w:lang w:eastAsia="en-US"/>
          </w:rPr>
          <m:t xml:space="preserve"> UE_ID</m:t>
        </m:r>
      </m:oMath>
      <w:r w:rsidRPr="00253B2C">
        <w:rPr>
          <w:rFonts w:eastAsiaTheme="minorEastAsia" w:cs="Times New Roman"/>
          <w:b/>
          <w:kern w:val="0"/>
          <w:sz w:val="20"/>
          <w:szCs w:val="20"/>
          <w:lang w:eastAsia="zh-CN"/>
        </w:rPr>
        <w:t>,</w:t>
      </w:r>
      <w:r w:rsidRPr="00E83AEF">
        <w:rPr>
          <w:rFonts w:cs="Times New Roman"/>
          <w:b/>
          <w:kern w:val="0"/>
          <w:sz w:val="20"/>
          <w:szCs w:val="20"/>
          <w:lang w:eastAsia="en-US"/>
        </w:rPr>
        <w:t xml:space="preserve"> </w:t>
      </w:r>
      <m:oMath>
        <m:r>
          <m:rPr>
            <m:sty m:val="bi"/>
          </m:rPr>
          <w:rPr>
            <w:rFonts w:ascii="Cambria Math" w:hAnsi="Cambria Math" w:cs="Times New Roman"/>
            <w:kern w:val="0"/>
            <w:sz w:val="20"/>
            <w:szCs w:val="20"/>
            <w:lang w:eastAsia="en-US"/>
          </w:rPr>
          <m:t>N</m:t>
        </m:r>
      </m:oMath>
      <w:r w:rsidRPr="00E83AEF">
        <w:rPr>
          <w:rFonts w:cs="Times New Roman"/>
          <w:b/>
          <w:kern w:val="0"/>
          <w:sz w:val="20"/>
          <w:szCs w:val="20"/>
          <w:lang w:eastAsia="en-US"/>
        </w:rPr>
        <w:t xml:space="preserve">,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oMath>
      <w:r w:rsidRPr="00253B2C">
        <w:rPr>
          <w:rFonts w:cs="Times New Roman"/>
          <w:b/>
          <w:kern w:val="0"/>
          <w:sz w:val="20"/>
          <w:szCs w:val="20"/>
          <w:lang w:eastAsia="en-US"/>
        </w:rPr>
        <w:t xml:space="preserve"> </w:t>
      </w:r>
      <w:r w:rsidRPr="00E83AEF">
        <w:rPr>
          <w:rFonts w:cs="Times New Roman"/>
          <w:b/>
          <w:kern w:val="0"/>
          <w:sz w:val="20"/>
          <w:szCs w:val="20"/>
          <w:lang w:eastAsia="en-US"/>
        </w:rPr>
        <w:t xml:space="preserve">and </w:t>
      </w:r>
      <m:oMath>
        <m:r>
          <m:rPr>
            <m:sty m:val="bi"/>
          </m:rPr>
          <w:rPr>
            <w:rFonts w:ascii="Cambria Math" w:hAnsi="Cambria Math" w:cs="Times New Roman"/>
            <w:kern w:val="0"/>
            <w:sz w:val="20"/>
            <w:szCs w:val="20"/>
            <w:lang w:eastAsia="en-US"/>
          </w:rPr>
          <m:t>i_s</m:t>
        </m:r>
      </m:oMath>
      <w:r w:rsidRPr="00E83AEF">
        <w:rPr>
          <w:rFonts w:cs="Times New Roman"/>
          <w:b/>
          <w:kern w:val="0"/>
          <w:sz w:val="20"/>
          <w:szCs w:val="20"/>
          <w:lang w:eastAsia="en-US"/>
        </w:rPr>
        <w:t xml:space="preserve"> are defined in </w:t>
      </w:r>
      <w:r w:rsidRPr="00E83AEF">
        <w:rPr>
          <w:rFonts w:cs="Times New Roman"/>
          <w:b/>
          <w:kern w:val="0"/>
          <w:sz w:val="20"/>
          <w:szCs w:val="20"/>
        </w:rPr>
        <w:t>clause 7</w:t>
      </w:r>
      <w:r w:rsidRPr="00253B2C">
        <w:rPr>
          <w:rFonts w:cs="Times New Roman"/>
          <w:b/>
          <w:kern w:val="0"/>
          <w:sz w:val="20"/>
          <w:szCs w:val="20"/>
        </w:rPr>
        <w:t xml:space="preserve"> of </w:t>
      </w:r>
      <w:r w:rsidRPr="00E83AEF">
        <w:rPr>
          <w:rFonts w:cs="Times New Roman"/>
          <w:b/>
          <w:kern w:val="0"/>
          <w:sz w:val="20"/>
          <w:szCs w:val="20"/>
          <w:lang w:eastAsia="en-US"/>
        </w:rPr>
        <w:t>TS 38.304</w:t>
      </w:r>
      <w:r w:rsidRPr="00253B2C">
        <w:rPr>
          <w:rFonts w:cs="Times New Roman"/>
          <w:b/>
          <w:kern w:val="0"/>
          <w:sz w:val="20"/>
          <w:szCs w:val="20"/>
          <w:lang w:eastAsia="en-US"/>
        </w:rPr>
        <w:t xml:space="preserve">. </w:t>
      </w:r>
    </w:p>
    <w:p w14:paraId="3D0794BC" w14:textId="3C95A4E2" w:rsidR="00414B82" w:rsidRPr="00253B2C" w:rsidRDefault="0061605D" w:rsidP="00501EB6">
      <w:pPr>
        <w:pStyle w:val="B2"/>
        <w:numPr>
          <w:ilvl w:val="2"/>
          <w:numId w:val="44"/>
        </w:numPr>
        <w:snapToGrid w:val="0"/>
        <w:spacing w:after="60"/>
        <w:rPr>
          <w:rFonts w:eastAsiaTheme="minorEastAsia" w:cs="Times New Roman"/>
          <w:b/>
          <w:kern w:val="0"/>
          <w:sz w:val="20"/>
          <w:szCs w:val="20"/>
          <w:lang w:eastAsia="zh-CN"/>
        </w:rPr>
      </w:pP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m:t>
            </m:r>
            <m:r>
              <m:rPr>
                <m:sty m:val="b"/>
              </m:rPr>
              <w:rPr>
                <w:rFonts w:ascii="Cambria Math" w:hAnsi="Cambria Math" w:cs="Times New Roman"/>
                <w:kern w:val="0"/>
                <w:sz w:val="20"/>
                <w:szCs w:val="20"/>
                <w:lang w:eastAsia="en-US"/>
              </w:rPr>
              <m:t>-</m:t>
            </m:r>
            <m:r>
              <m:rPr>
                <m:sty m:val="b"/>
              </m:rPr>
              <w:rPr>
                <w:rFonts w:ascii="Cambria Math" w:hAnsi="Cambria Math" w:cs="Times New Roman"/>
                <w:kern w:val="0"/>
                <w:sz w:val="20"/>
                <w:szCs w:val="20"/>
                <w:lang w:eastAsia="en-US"/>
              </w:rPr>
              <m:t>WUS</m:t>
            </m:r>
          </m:sup>
        </m:sSubSup>
      </m:oMath>
      <w:r w:rsidR="00414B82">
        <w:rPr>
          <w:rFonts w:eastAsiaTheme="minorEastAsia" w:cs="Times New Roman" w:hint="eastAsia"/>
          <w:b/>
          <w:kern w:val="0"/>
          <w:sz w:val="20"/>
          <w:szCs w:val="20"/>
          <w:lang w:eastAsia="zh-CN"/>
        </w:rPr>
        <w:t xml:space="preserve"> denotes</w:t>
      </w:r>
      <w:r w:rsidR="00414B82">
        <w:rPr>
          <w:rFonts w:eastAsiaTheme="minorEastAsia" w:cs="Times New Roman"/>
          <w:b/>
          <w:kern w:val="0"/>
          <w:sz w:val="20"/>
          <w:szCs w:val="20"/>
          <w:lang w:eastAsia="zh-CN"/>
        </w:rPr>
        <w:t xml:space="preserve"> the configured number of PO associated with a LP-WUS</w:t>
      </w:r>
      <w:r w:rsidR="00414B82">
        <w:rPr>
          <w:rFonts w:eastAsiaTheme="minorEastAsia" w:cs="Times New Roman" w:hint="eastAsia"/>
          <w:b/>
          <w:kern w:val="0"/>
          <w:sz w:val="20"/>
          <w:szCs w:val="20"/>
          <w:lang w:eastAsia="zh-CN"/>
        </w:rPr>
        <w:t>.</w:t>
      </w:r>
    </w:p>
    <w:p w14:paraId="4606D194" w14:textId="52D3C37D" w:rsidR="00F73E8C" w:rsidRDefault="00D364DD" w:rsidP="00501EB6">
      <w:pPr>
        <w:pStyle w:val="B2"/>
        <w:numPr>
          <w:ilvl w:val="0"/>
          <w:numId w:val="44"/>
        </w:numPr>
        <w:snapToGrid w:val="0"/>
        <w:spacing w:after="60"/>
        <w:ind w:leftChars="200" w:left="840"/>
        <w:rPr>
          <w:rFonts w:eastAsiaTheme="minorEastAsia" w:cs="Times New Roman"/>
          <w:b/>
          <w:sz w:val="20"/>
          <w:szCs w:val="24"/>
          <w:lang w:eastAsia="zh-CN"/>
        </w:rPr>
      </w:pPr>
      <w:r w:rsidRPr="00253B2C">
        <w:rPr>
          <w:rFonts w:cs="Times New Roman"/>
          <w:b/>
          <w:kern w:val="0"/>
          <w:sz w:val="20"/>
          <w:szCs w:val="20"/>
          <w:lang w:eastAsia="en-US"/>
        </w:rPr>
        <w:t>A</w:t>
      </w:r>
      <w:r w:rsidRPr="00E83AEF">
        <w:rPr>
          <w:rFonts w:cs="Times New Roman"/>
          <w:b/>
          <w:kern w:val="0"/>
          <w:sz w:val="20"/>
          <w:szCs w:val="20"/>
          <w:lang w:eastAsia="en-US"/>
        </w:rPr>
        <w:t xml:space="preserve"> UE determines</w:t>
      </w:r>
      <w:r w:rsidRPr="00253B2C">
        <w:rPr>
          <w:rFonts w:cs="Times New Roman"/>
          <w:b/>
          <w:kern w:val="0"/>
          <w:sz w:val="20"/>
          <w:szCs w:val="20"/>
          <w:lang w:eastAsia="en-US"/>
        </w:rPr>
        <w:t xml:space="preserve"> its subgroup specific codepoint </w:t>
      </w:r>
      <w:r w:rsidRPr="00E83AEF">
        <w:rPr>
          <w:rFonts w:cs="Times New Roman"/>
          <w:b/>
          <w:kern w:val="0"/>
          <w:sz w:val="20"/>
          <w:szCs w:val="20"/>
          <w:lang w:eastAsia="en-US"/>
        </w:rPr>
        <w:t>value</w:t>
      </w:r>
      <w:r w:rsidRPr="00253B2C">
        <w:rPr>
          <w:rFonts w:cs="Times New Roman"/>
          <w:b/>
          <w:kern w:val="0"/>
          <w:sz w:val="20"/>
          <w:szCs w:val="20"/>
          <w:lang w:eastAsia="en-US"/>
        </w:rPr>
        <w:t xml:space="preserve"> as “</w:t>
      </w: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oMath>
      <w:r w:rsidRPr="00253B2C">
        <w:rPr>
          <w:rFonts w:eastAsiaTheme="minorEastAsia" w:cs="Times New Roman"/>
          <w:b/>
          <w:sz w:val="20"/>
          <w:szCs w:val="24"/>
          <w:lang w:eastAsia="zh-CN"/>
        </w:rPr>
        <w:t>”</w:t>
      </w:r>
      <w:r w:rsidR="00F73E8C">
        <w:rPr>
          <w:rFonts w:eastAsiaTheme="minorEastAsia" w:cs="Times New Roman"/>
          <w:b/>
          <w:sz w:val="20"/>
          <w:szCs w:val="24"/>
          <w:lang w:eastAsia="zh-CN"/>
        </w:rPr>
        <w:t>, where</w:t>
      </w:r>
    </w:p>
    <w:p w14:paraId="7ED41876" w14:textId="0DC1A597" w:rsidR="00F73E8C" w:rsidRPr="00F73E8C" w:rsidRDefault="0061605D" w:rsidP="00501EB6">
      <w:pPr>
        <w:pStyle w:val="B2"/>
        <w:numPr>
          <w:ilvl w:val="2"/>
          <w:numId w:val="44"/>
        </w:numPr>
        <w:snapToGrid w:val="0"/>
        <w:spacing w:after="60"/>
        <w:rPr>
          <w:rFonts w:eastAsiaTheme="minorEastAsia" w:cs="Times New Roman"/>
          <w:b/>
          <w:sz w:val="20"/>
          <w:szCs w:val="24"/>
          <w:lang w:eastAsia="zh-CN"/>
        </w:rPr>
      </w:pP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00F73E8C" w:rsidRPr="00253B2C">
        <w:rPr>
          <w:rFonts w:cs="Times New Roman"/>
          <w:b/>
          <w:kern w:val="0"/>
          <w:sz w:val="20"/>
          <w:szCs w:val="20"/>
          <w:lang w:eastAsia="en-US"/>
        </w:rPr>
        <w:t xml:space="preserve"> </w:t>
      </w:r>
      <w:r w:rsidR="00F73E8C">
        <w:rPr>
          <w:rFonts w:cs="Times New Roman"/>
          <w:b/>
          <w:kern w:val="0"/>
          <w:sz w:val="20"/>
          <w:szCs w:val="20"/>
          <w:lang w:eastAsia="en-US"/>
        </w:rPr>
        <w:t xml:space="preserve">denotes the configured number of LP-WUS subgroup per PO and </w:t>
      </w: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1</m:t>
            </m:r>
            <m:r>
              <m:rPr>
                <m:sty m:val="bi"/>
              </m:rPr>
              <w:rPr>
                <w:rFonts w:ascii="Cambria Math" w:eastAsia="楷体_GB2312" w:hAnsi="Cambria Math" w:cs="Times New Roman"/>
                <w:sz w:val="20"/>
                <w:szCs w:val="24"/>
              </w:rPr>
              <m:t>≤</m:t>
            </m:r>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r>
          <m:rPr>
            <m:sty m:val="bi"/>
          </m:rPr>
          <w:rPr>
            <w:rFonts w:ascii="Cambria Math" w:eastAsia="楷体_GB2312" w:hAnsi="Cambria Math" w:cs="Times New Roman"/>
            <w:sz w:val="20"/>
            <w:szCs w:val="24"/>
          </w:rPr>
          <m:t xml:space="preserve"> </m:t>
        </m:r>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m:t>
            </m:r>
            <m:r>
              <m:rPr>
                <m:sty m:val="b"/>
              </m:rPr>
              <w:rPr>
                <w:rFonts w:ascii="Cambria Math" w:hAnsi="Cambria Math" w:cs="Times New Roman"/>
                <w:kern w:val="0"/>
                <w:sz w:val="20"/>
                <w:szCs w:val="20"/>
                <w:lang w:eastAsia="en-US"/>
              </w:rPr>
              <m:t>-</m:t>
            </m:r>
            <m:r>
              <m:rPr>
                <m:sty m:val="b"/>
              </m:rPr>
              <w:rPr>
                <w:rFonts w:ascii="Cambria Math" w:hAnsi="Cambria Math" w:cs="Times New Roman"/>
                <w:kern w:val="0"/>
                <w:sz w:val="20"/>
                <w:szCs w:val="20"/>
                <w:lang w:eastAsia="en-US"/>
              </w:rPr>
              <m:t>WUS</m:t>
            </m:r>
          </m:sup>
        </m:sSubSup>
        <m:r>
          <m:rPr>
            <m:sty m:val="bi"/>
          </m:rPr>
          <w:rPr>
            <w:rFonts w:ascii="Cambria Math" w:eastAsia="楷体_GB2312" w:hAnsi="Cambria Math" w:cs="Times New Roman"/>
            <w:sz w:val="20"/>
            <w:szCs w:val="24"/>
          </w:rPr>
          <m:t>≤</m:t>
        </m:r>
        <m:r>
          <m:rPr>
            <m:sty m:val="bi"/>
          </m:rPr>
          <w:rPr>
            <w:rFonts w:ascii="Cambria Math" w:eastAsia="楷体_GB2312" w:hAnsi="Cambria Math" w:cs="Times New Roman"/>
            <w:sz w:val="20"/>
            <w:szCs w:val="24"/>
          </w:rPr>
          <m:t>31</m:t>
        </m:r>
      </m:oMath>
      <w:r w:rsidR="00F73E8C">
        <w:rPr>
          <w:rFonts w:cs="Times New Roman"/>
          <w:b/>
          <w:kern w:val="0"/>
          <w:sz w:val="20"/>
          <w:szCs w:val="20"/>
          <w:lang w:eastAsia="en-US"/>
        </w:rPr>
        <w:t>;</w:t>
      </w:r>
    </w:p>
    <w:p w14:paraId="175B7F01" w14:textId="20FF6F06" w:rsidR="00D364DD" w:rsidRPr="00F73E8C" w:rsidRDefault="0061605D" w:rsidP="00501EB6">
      <w:pPr>
        <w:pStyle w:val="B2"/>
        <w:numPr>
          <w:ilvl w:val="2"/>
          <w:numId w:val="44"/>
        </w:numPr>
        <w:snapToGrid w:val="0"/>
        <w:spacing w:after="60"/>
        <w:rPr>
          <w:rFonts w:eastAsiaTheme="minorEastAsia" w:cs="Times New Roman"/>
          <w:b/>
          <w:sz w:val="20"/>
          <w:szCs w:val="24"/>
          <w:lang w:eastAsia="zh-CN"/>
        </w:rPr>
      </w:pP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oMath>
      <w:r w:rsidR="00F73E8C">
        <w:rPr>
          <w:rFonts w:eastAsiaTheme="minorEastAsia" w:cs="Times New Roman" w:hint="eastAsia"/>
          <w:b/>
          <w:kern w:val="0"/>
          <w:sz w:val="20"/>
          <w:szCs w:val="20"/>
          <w:lang w:eastAsia="zh-CN"/>
        </w:rPr>
        <w:t xml:space="preserve"> </w:t>
      </w:r>
      <w:r w:rsidR="00F73E8C" w:rsidRPr="00253B2C">
        <w:rPr>
          <w:rFonts w:eastAsiaTheme="minorEastAsia" w:cs="Times New Roman"/>
          <w:b/>
          <w:kern w:val="0"/>
          <w:sz w:val="20"/>
          <w:szCs w:val="20"/>
          <w:lang w:eastAsia="zh-CN"/>
        </w:rPr>
        <w:t>is the LP-WUS subgroup ID</w:t>
      </w:r>
      <w:r w:rsidR="0054362A">
        <w:rPr>
          <w:rFonts w:eastAsiaTheme="minorEastAsia" w:cs="Times New Roman"/>
          <w:b/>
          <w:kern w:val="0"/>
          <w:sz w:val="20"/>
          <w:szCs w:val="20"/>
          <w:lang w:eastAsia="zh-CN"/>
        </w:rPr>
        <w:t xml:space="preserve"> per </w:t>
      </w:r>
      <w:r w:rsidR="0054362A">
        <w:rPr>
          <w:rFonts w:eastAsiaTheme="minorEastAsia" w:cs="Times New Roman" w:hint="eastAsia"/>
          <w:b/>
          <w:kern w:val="0"/>
          <w:sz w:val="20"/>
          <w:szCs w:val="20"/>
          <w:lang w:eastAsia="zh-CN"/>
        </w:rPr>
        <w:t>PO</w:t>
      </w:r>
      <w:r w:rsidR="00F73E8C" w:rsidRPr="00253B2C">
        <w:rPr>
          <w:rFonts w:eastAsiaTheme="minorEastAsia" w:cs="Times New Roman"/>
          <w:b/>
          <w:kern w:val="0"/>
          <w:sz w:val="20"/>
          <w:szCs w:val="20"/>
          <w:lang w:eastAsia="zh-CN"/>
        </w:rPr>
        <w:t xml:space="preserve"> for </w:t>
      </w:r>
      <w:r w:rsidR="00905083">
        <w:rPr>
          <w:rFonts w:eastAsiaTheme="minorEastAsia" w:cs="Times New Roman"/>
          <w:b/>
          <w:kern w:val="0"/>
          <w:sz w:val="20"/>
          <w:szCs w:val="20"/>
          <w:lang w:eastAsia="zh-CN"/>
        </w:rPr>
        <w:t>the</w:t>
      </w:r>
      <w:r w:rsidR="00905083" w:rsidRPr="00253B2C">
        <w:rPr>
          <w:rFonts w:eastAsiaTheme="minorEastAsia" w:cs="Times New Roman"/>
          <w:b/>
          <w:kern w:val="0"/>
          <w:sz w:val="20"/>
          <w:szCs w:val="20"/>
          <w:lang w:eastAsia="zh-CN"/>
        </w:rPr>
        <w:t xml:space="preserve"> </w:t>
      </w:r>
      <w:r w:rsidR="00F73E8C" w:rsidRPr="00253B2C">
        <w:rPr>
          <w:rFonts w:eastAsiaTheme="minorEastAsia" w:cs="Times New Roman"/>
          <w:b/>
          <w:kern w:val="0"/>
          <w:sz w:val="20"/>
          <w:szCs w:val="20"/>
          <w:lang w:eastAsia="zh-CN"/>
        </w:rPr>
        <w:t>UE</w:t>
      </w:r>
      <w:r w:rsidR="00F73E8C">
        <w:rPr>
          <w:rFonts w:eastAsiaTheme="minorEastAsia" w:cs="Times New Roman"/>
          <w:b/>
          <w:kern w:val="0"/>
          <w:sz w:val="20"/>
          <w:szCs w:val="20"/>
          <w:lang w:eastAsia="zh-CN"/>
        </w:rPr>
        <w:t xml:space="preserve"> and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0</m:t>
            </m:r>
            <m:r>
              <m:rPr>
                <m:sty m:val="bi"/>
              </m:rPr>
              <w:rPr>
                <w:rFonts w:ascii="Cambria Math" w:hAnsi="Cambria Math" w:cs="Times New Roman"/>
                <w:kern w:val="0"/>
                <w:sz w:val="20"/>
                <w:szCs w:val="20"/>
                <w:lang w:eastAsia="en-US"/>
              </w:rPr>
              <m:t>≤</m:t>
            </m:r>
            <m:r>
              <m:rPr>
                <m:sty m:val="bi"/>
              </m:rPr>
              <w:rPr>
                <w:rFonts w:ascii="Cambria Math" w:hAnsi="Cambria Math" w:cs="Times New Roman"/>
                <w:kern w:val="0"/>
                <w:sz w:val="20"/>
                <w:szCs w:val="20"/>
                <w:lang w:eastAsia="en-US"/>
              </w:rPr>
              <m:t>i</m:t>
            </m:r>
          </m:e>
          <m:sub>
            <m:r>
              <m:rPr>
                <m:sty m:val="bi"/>
              </m:rPr>
              <w:rPr>
                <w:rFonts w:ascii="Cambria Math" w:hAnsi="Cambria Math" w:cs="Times New Roman"/>
                <w:kern w:val="0"/>
                <w:sz w:val="20"/>
                <w:szCs w:val="20"/>
                <w:lang w:eastAsia="en-US"/>
              </w:rPr>
              <m:t>SG</m:t>
            </m:r>
          </m:sub>
        </m:sSub>
        <m:r>
          <m:rPr>
            <m:sty m:val="bi"/>
          </m:rPr>
          <w:rPr>
            <w:rFonts w:ascii="Cambria Math" w:hAnsi="Cambria Math" w:cs="Times New Roman"/>
            <w:kern w:val="0"/>
            <w:sz w:val="20"/>
            <w:szCs w:val="20"/>
            <w:lang w:eastAsia="en-US"/>
          </w:rPr>
          <m:t>&lt;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00F73E8C" w:rsidRPr="00253B2C">
        <w:rPr>
          <w:rFonts w:eastAsiaTheme="minorEastAsia" w:cs="Times New Roman"/>
          <w:b/>
          <w:kern w:val="0"/>
          <w:sz w:val="20"/>
          <w:szCs w:val="20"/>
          <w:lang w:eastAsia="zh-CN"/>
        </w:rPr>
        <w:t>.</w:t>
      </w:r>
    </w:p>
    <w:p w14:paraId="71D13D81" w14:textId="3A83F05B" w:rsidR="00D364DD" w:rsidRPr="00253B2C" w:rsidRDefault="00E331E2" w:rsidP="00501EB6">
      <w:pPr>
        <w:pStyle w:val="B2"/>
        <w:numPr>
          <w:ilvl w:val="0"/>
          <w:numId w:val="45"/>
        </w:numPr>
        <w:snapToGrid w:val="0"/>
        <w:spacing w:after="60"/>
        <w:rPr>
          <w:rFonts w:eastAsiaTheme="minorEastAsia" w:cs="Times New Roman"/>
          <w:b/>
          <w:kern w:val="0"/>
          <w:sz w:val="20"/>
          <w:szCs w:val="20"/>
          <w:lang w:eastAsia="zh-CN"/>
        </w:rPr>
      </w:pPr>
      <w:r w:rsidRPr="00E331E2">
        <w:rPr>
          <w:rFonts w:cs="Times New Roman"/>
          <w:b/>
          <w:kern w:val="0"/>
          <w:sz w:val="20"/>
          <w:szCs w:val="20"/>
          <w:lang w:eastAsia="en-US"/>
        </w:rPr>
        <w:t>F</w:t>
      </w:r>
      <w:r>
        <w:rPr>
          <w:rFonts w:cs="Times New Roman"/>
          <w:b/>
          <w:kern w:val="0"/>
          <w:sz w:val="20"/>
          <w:szCs w:val="20"/>
          <w:lang w:eastAsia="en-US"/>
        </w:rPr>
        <w:t>o</w:t>
      </w:r>
      <w:r w:rsidRPr="00A81051">
        <w:rPr>
          <w:rFonts w:cs="Times New Roman"/>
          <w:b/>
          <w:kern w:val="0"/>
          <w:sz w:val="20"/>
          <w:szCs w:val="20"/>
          <w:lang w:eastAsia="en-US"/>
        </w:rPr>
        <w:t xml:space="preserve">r </w:t>
      </w:r>
      <w:r w:rsidR="00905083">
        <w:rPr>
          <w:rFonts w:cs="Times New Roman"/>
          <w:b/>
          <w:kern w:val="0"/>
          <w:sz w:val="20"/>
          <w:szCs w:val="20"/>
          <w:lang w:eastAsia="en-US"/>
        </w:rPr>
        <w:t>a UE with</w:t>
      </w:r>
      <w:r w:rsidRPr="00A81051">
        <w:rPr>
          <w:rFonts w:cs="Times New Roman"/>
          <w:b/>
          <w:kern w:val="0"/>
          <w:sz w:val="20"/>
          <w:szCs w:val="20"/>
          <w:lang w:eastAsia="en-US"/>
        </w:rPr>
        <w:t xml:space="preserve"> PO</w:t>
      </w:r>
      <w:r>
        <w:rPr>
          <w:rFonts w:cs="Times New Roman"/>
          <w:b/>
          <w:kern w:val="0"/>
          <w:sz w:val="20"/>
          <w:szCs w:val="20"/>
          <w:lang w:eastAsia="en-US"/>
        </w:rPr>
        <w:t xml:space="preserve"> index </w:t>
      </w: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oMath>
      <w:r>
        <w:rPr>
          <w:rFonts w:cs="Times New Roman"/>
          <w:b/>
          <w:kern w:val="0"/>
          <w:sz w:val="20"/>
          <w:szCs w:val="20"/>
          <w:lang w:eastAsia="en-US"/>
        </w:rPr>
        <w:t>, its</w:t>
      </w:r>
      <w:r w:rsidRPr="002454CC">
        <w:rPr>
          <w:rFonts w:cs="Times New Roman"/>
          <w:b/>
          <w:kern w:val="0"/>
          <w:sz w:val="20"/>
          <w:szCs w:val="20"/>
          <w:lang w:eastAsia="en-US"/>
        </w:rPr>
        <w:t xml:space="preserve"> common codepoint value</w:t>
      </w:r>
      <w:r w:rsidRPr="00A81051" w:rsidDel="00E331E2">
        <w:rPr>
          <w:rFonts w:cs="Times New Roman"/>
          <w:b/>
          <w:kern w:val="0"/>
          <w:sz w:val="20"/>
          <w:szCs w:val="20"/>
          <w:lang w:eastAsia="en-US"/>
        </w:rPr>
        <w:t xml:space="preserve"> </w:t>
      </w:r>
      <w:r w:rsidR="00D364DD" w:rsidRPr="00A81051">
        <w:rPr>
          <w:rFonts w:cs="Times New Roman"/>
          <w:b/>
          <w:kern w:val="0"/>
          <w:sz w:val="20"/>
          <w:szCs w:val="20"/>
          <w:lang w:eastAsia="en-US"/>
        </w:rPr>
        <w:t>i</w:t>
      </w:r>
      <w:r w:rsidR="00D364DD" w:rsidRPr="00253B2C">
        <w:rPr>
          <w:rFonts w:eastAsiaTheme="minorEastAsia" w:cs="Times New Roman"/>
          <w:b/>
          <w:sz w:val="20"/>
          <w:szCs w:val="20"/>
          <w:lang w:eastAsia="zh-CN"/>
        </w:rPr>
        <w:t>s “</w:t>
      </w: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oMath>
      <w:r w:rsidR="00D364DD" w:rsidRPr="00253B2C">
        <w:rPr>
          <w:rFonts w:eastAsiaTheme="minorEastAsia" w:cs="Times New Roman"/>
          <w:b/>
          <w:sz w:val="20"/>
          <w:szCs w:val="20"/>
          <w:lang w:eastAsia="zh-CN"/>
        </w:rPr>
        <w:t>”.</w:t>
      </w:r>
    </w:p>
    <w:p w14:paraId="6F804DD8" w14:textId="32695CCC" w:rsidR="00D364DD" w:rsidRPr="00253B2C" w:rsidRDefault="00D364DD" w:rsidP="00501EB6">
      <w:pPr>
        <w:pStyle w:val="B2"/>
        <w:numPr>
          <w:ilvl w:val="0"/>
          <w:numId w:val="45"/>
        </w:numPr>
        <w:snapToGrid w:val="0"/>
        <w:spacing w:after="60"/>
        <w:rPr>
          <w:rFonts w:eastAsiaTheme="minorEastAsia"/>
          <w:b/>
          <w:sz w:val="20"/>
          <w:szCs w:val="20"/>
          <w:lang w:val="en-US" w:eastAsia="zh-CN"/>
        </w:rPr>
      </w:pPr>
      <w:r w:rsidRPr="00253B2C">
        <w:rPr>
          <w:rFonts w:cs="Times New Roman"/>
          <w:b/>
          <w:kern w:val="0"/>
          <w:sz w:val="20"/>
          <w:szCs w:val="20"/>
          <w:lang w:eastAsia="en-US"/>
        </w:rPr>
        <w:t>When a UE</w:t>
      </w:r>
      <w:r w:rsidRPr="00E83AEF">
        <w:rPr>
          <w:rFonts w:cs="Times New Roman"/>
          <w:b/>
          <w:kern w:val="0"/>
          <w:sz w:val="20"/>
          <w:szCs w:val="20"/>
          <w:lang w:eastAsia="en-US"/>
        </w:rPr>
        <w:t xml:space="preserve"> </w:t>
      </w:r>
      <w:r w:rsidRPr="00253B2C">
        <w:rPr>
          <w:rFonts w:cs="Times New Roman"/>
          <w:b/>
          <w:kern w:val="0"/>
          <w:sz w:val="20"/>
          <w:szCs w:val="20"/>
          <w:lang w:eastAsia="en-US"/>
        </w:rPr>
        <w:t xml:space="preserve">detects a codepoint </w:t>
      </w:r>
      <w:r w:rsidRPr="00E83AEF">
        <w:rPr>
          <w:rFonts w:cs="Times New Roman"/>
          <w:b/>
          <w:kern w:val="0"/>
          <w:sz w:val="20"/>
          <w:szCs w:val="20"/>
          <w:lang w:eastAsia="en-US"/>
        </w:rPr>
        <w:t xml:space="preserve">value </w:t>
      </w:r>
      <w:r w:rsidRPr="00253B2C">
        <w:rPr>
          <w:rFonts w:cs="Times New Roman"/>
          <w:b/>
          <w:kern w:val="0"/>
          <w:sz w:val="20"/>
          <w:szCs w:val="20"/>
          <w:lang w:eastAsia="en-US"/>
        </w:rPr>
        <w:t>carried by</w:t>
      </w:r>
      <w:r w:rsidR="0054362A">
        <w:rPr>
          <w:rFonts w:cs="Times New Roman"/>
          <w:b/>
          <w:kern w:val="0"/>
          <w:sz w:val="20"/>
          <w:szCs w:val="20"/>
          <w:lang w:eastAsia="en-US"/>
        </w:rPr>
        <w:t xml:space="preserve"> a</w:t>
      </w:r>
      <w:r w:rsidRPr="00253B2C">
        <w:rPr>
          <w:rFonts w:cs="Times New Roman"/>
          <w:b/>
          <w:kern w:val="0"/>
          <w:sz w:val="20"/>
          <w:szCs w:val="20"/>
          <w:lang w:eastAsia="en-US"/>
        </w:rPr>
        <w:t xml:space="preserve"> LP-WUS which is equal to “</w:t>
      </w: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oMath>
      <w:r w:rsidRPr="00253B2C">
        <w:rPr>
          <w:rFonts w:cs="Times New Roman"/>
          <w:b/>
          <w:kern w:val="0"/>
          <w:sz w:val="20"/>
          <w:szCs w:val="20"/>
          <w:lang w:eastAsia="en-US"/>
        </w:rPr>
        <w:t>” or “</w:t>
      </w:r>
      <m:oMath>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PO</m:t>
            </m:r>
          </m:sub>
        </m:sSub>
        <m:r>
          <m:rPr>
            <m:sty m:val="bi"/>
          </m:rPr>
          <w:rPr>
            <w:rFonts w:ascii="Cambria Math" w:eastAsia="楷体_GB2312" w:hAnsi="Cambria Math" w:cs="Cambria Math"/>
            <w:sz w:val="20"/>
            <w:szCs w:val="20"/>
          </w:rPr>
          <m:t>*</m:t>
        </m:r>
        <m:sSubSup>
          <m:sSubSupPr>
            <m:ctrlPr>
              <w:rPr>
                <w:rFonts w:ascii="Cambria Math" w:eastAsia="楷体_GB2312" w:hAnsi="Cambria Math" w:cs="Cambria Math"/>
                <w:b/>
                <w:i/>
                <w:sz w:val="20"/>
                <w:szCs w:val="20"/>
              </w:rPr>
            </m:ctrlPr>
          </m:sSubSupPr>
          <m:e>
            <m:r>
              <m:rPr>
                <m:sty m:val="bi"/>
              </m:rPr>
              <w:rPr>
                <w:rFonts w:ascii="Cambria Math" w:eastAsia="楷体_GB2312" w:hAnsi="Cambria Math" w:cs="Cambria Math"/>
                <w:sz w:val="20"/>
                <w:szCs w:val="20"/>
              </w:rPr>
              <m:t>N</m:t>
            </m:r>
          </m:e>
          <m:sub>
            <m:r>
              <m:rPr>
                <m:nor/>
              </m:rPr>
              <w:rPr>
                <w:rFonts w:ascii="Cambria Math" w:eastAsia="楷体_GB2312"/>
                <w:b/>
                <w:sz w:val="20"/>
                <w:szCs w:val="20"/>
              </w:rPr>
              <m:t>SG</m:t>
            </m:r>
            <m:ctrlPr>
              <w:rPr>
                <w:rFonts w:ascii="Cambria Math" w:eastAsia="楷体_GB2312" w:hAnsi="Cambria Math"/>
                <w:b/>
                <w:sz w:val="20"/>
                <w:szCs w:val="20"/>
              </w:rPr>
            </m:ctrlPr>
          </m:sub>
          <m:sup>
            <m:r>
              <m:rPr>
                <m:nor/>
              </m:rPr>
              <w:rPr>
                <w:rFonts w:ascii="Cambria Math" w:eastAsia="楷体_GB2312"/>
                <w:b/>
                <w:sz w:val="20"/>
                <w:szCs w:val="20"/>
              </w:rPr>
              <m:t>PO</m:t>
            </m:r>
            <m:ctrlPr>
              <w:rPr>
                <w:rFonts w:ascii="Cambria Math" w:eastAsia="楷体_GB2312" w:hAnsi="Cambria Math"/>
                <w:b/>
                <w:sz w:val="20"/>
                <w:szCs w:val="20"/>
              </w:rPr>
            </m:ctrlPr>
          </m:sup>
        </m:sSubSup>
        <m:r>
          <m:rPr>
            <m:sty m:val="bi"/>
          </m:rPr>
          <w:rPr>
            <w:rFonts w:ascii="Cambria Math" w:eastAsia="楷体_GB2312"/>
            <w:sz w:val="20"/>
            <w:szCs w:val="20"/>
          </w:rPr>
          <m:t>+</m:t>
        </m:r>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SG</m:t>
            </m:r>
          </m:sub>
        </m:sSub>
      </m:oMath>
      <w:r w:rsidRPr="00253B2C">
        <w:rPr>
          <w:rFonts w:cs="Times New Roman"/>
          <w:b/>
          <w:kern w:val="0"/>
          <w:sz w:val="20"/>
          <w:szCs w:val="20"/>
          <w:lang w:eastAsia="en-US"/>
        </w:rPr>
        <w:t>”</w:t>
      </w:r>
      <w:r w:rsidRPr="00E83AEF">
        <w:rPr>
          <w:rFonts w:cs="Times New Roman"/>
          <w:b/>
          <w:kern w:val="0"/>
          <w:sz w:val="20"/>
          <w:szCs w:val="20"/>
          <w:lang w:eastAsia="en-US"/>
        </w:rPr>
        <w:t xml:space="preserve">, the UE monitors </w:t>
      </w:r>
      <w:r w:rsidRPr="00253B2C">
        <w:rPr>
          <w:rFonts w:cs="Times New Roman"/>
          <w:b/>
          <w:kern w:val="0"/>
          <w:sz w:val="20"/>
          <w:szCs w:val="20"/>
          <w:lang w:eastAsia="en-US"/>
        </w:rPr>
        <w:t>its PO</w:t>
      </w:r>
      <w:r w:rsidRPr="00E83AEF">
        <w:rPr>
          <w:rFonts w:cs="Times New Roman"/>
          <w:b/>
          <w:kern w:val="0"/>
          <w:sz w:val="20"/>
          <w:szCs w:val="20"/>
          <w:lang w:eastAsia="en-US"/>
        </w:rPr>
        <w:t xml:space="preserve">; otherwise, the UE is not required to monitor </w:t>
      </w:r>
      <w:r w:rsidRPr="00253B2C">
        <w:rPr>
          <w:rFonts w:cs="Times New Roman"/>
          <w:b/>
          <w:kern w:val="0"/>
          <w:sz w:val="20"/>
          <w:szCs w:val="20"/>
          <w:lang w:eastAsia="en-US"/>
        </w:rPr>
        <w:t>PO</w:t>
      </w:r>
      <w:r w:rsidRPr="00E83AEF">
        <w:rPr>
          <w:rFonts w:cs="Times New Roman"/>
          <w:b/>
          <w:kern w:val="0"/>
          <w:sz w:val="20"/>
          <w:szCs w:val="20"/>
          <w:lang w:eastAsia="en-US"/>
        </w:rPr>
        <w:t>.</w:t>
      </w:r>
    </w:p>
    <w:p w14:paraId="4A3ABE1F" w14:textId="2CEFABC8" w:rsidR="00124188" w:rsidRPr="00124188" w:rsidRDefault="00C7135A"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C7135A">
        <w:rPr>
          <w:rFonts w:ascii="Arial" w:eastAsia="Times New Roman" w:hAnsi="Arial" w:cs="Arial"/>
          <w:kern w:val="0"/>
          <w:sz w:val="36"/>
          <w:szCs w:val="20"/>
          <w:lang w:val="fr-FR" w:eastAsia="en-US"/>
        </w:rPr>
        <w:t>LP-WUS monitoring configuration</w:t>
      </w:r>
    </w:p>
    <w:p w14:paraId="4138C8C0" w14:textId="3083109E" w:rsidR="00124188" w:rsidRDefault="00124188"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LP-WUS MO configuration</w:t>
      </w:r>
    </w:p>
    <w:tbl>
      <w:tblPr>
        <w:tblStyle w:val="afc"/>
        <w:tblW w:w="0" w:type="auto"/>
        <w:tblLook w:val="04A0" w:firstRow="1" w:lastRow="0" w:firstColumn="1" w:lastColumn="0" w:noHBand="0" w:noVBand="1"/>
      </w:tblPr>
      <w:tblGrid>
        <w:gridCol w:w="9060"/>
      </w:tblGrid>
      <w:tr w:rsidR="00124188" w:rsidRPr="00C7135A" w14:paraId="4B2C6C3B" w14:textId="77777777" w:rsidTr="00955740">
        <w:tc>
          <w:tcPr>
            <w:tcW w:w="9060" w:type="dxa"/>
          </w:tcPr>
          <w:p w14:paraId="7C3EC967" w14:textId="77777777" w:rsidR="0039148D" w:rsidRPr="00012DC2" w:rsidRDefault="0039148D" w:rsidP="0039148D">
            <w:pPr>
              <w:widowControl/>
              <w:jc w:val="left"/>
              <w:rPr>
                <w:rFonts w:ascii="Times" w:eastAsia="Batang" w:hAnsi="Times"/>
                <w:b/>
                <w:bCs/>
                <w:szCs w:val="24"/>
                <w:lang w:val="en-GB" w:eastAsia="x-none"/>
              </w:rPr>
            </w:pPr>
            <w:r w:rsidRPr="00012DC2">
              <w:rPr>
                <w:rFonts w:ascii="Times" w:eastAsia="Batang" w:hAnsi="Times"/>
                <w:b/>
                <w:bCs/>
                <w:szCs w:val="24"/>
                <w:highlight w:val="green"/>
                <w:lang w:val="en-GB" w:eastAsia="x-none"/>
              </w:rPr>
              <w:t>Agreement</w:t>
            </w:r>
          </w:p>
          <w:p w14:paraId="0FC16EEE" w14:textId="77777777" w:rsidR="0039148D" w:rsidRPr="0039148D" w:rsidRDefault="0039148D" w:rsidP="0039148D">
            <w:pPr>
              <w:widowControl/>
              <w:rPr>
                <w:rFonts w:ascii="Times" w:eastAsia="Batang" w:hAnsi="Times"/>
                <w:szCs w:val="24"/>
                <w:lang w:eastAsia="x-none"/>
              </w:rPr>
            </w:pPr>
            <w:bookmarkStart w:id="5" w:name="_Hlk195806353"/>
            <w:r w:rsidRPr="00012DC2">
              <w:rPr>
                <w:rFonts w:ascii="Times" w:eastAsia="Batang" w:hAnsi="Times"/>
                <w:szCs w:val="24"/>
                <w:lang w:eastAsia="x-none"/>
              </w:rPr>
              <w:t>UE determin</w:t>
            </w:r>
            <w:r w:rsidRPr="0039148D">
              <w:rPr>
                <w:rFonts w:ascii="Times" w:eastAsia="Batang" w:hAnsi="Times"/>
                <w:szCs w:val="24"/>
                <w:lang w:eastAsia="x-none"/>
              </w:rPr>
              <w:t>es</w:t>
            </w:r>
            <w:r w:rsidRPr="00A81051">
              <w:rPr>
                <w:rFonts w:ascii="Times" w:eastAsia="Batang" w:hAnsi="Times"/>
                <w:szCs w:val="24"/>
                <w:lang w:eastAsia="x-none"/>
              </w:rPr>
              <w:t xml:space="preserve"> whether a symbol is available for LP-WUS</w:t>
            </w:r>
            <w:r w:rsidRPr="0039148D">
              <w:rPr>
                <w:rFonts w:ascii="Times" w:eastAsia="Batang" w:hAnsi="Times"/>
                <w:szCs w:val="24"/>
                <w:lang w:eastAsia="x-none"/>
              </w:rPr>
              <w:t xml:space="preserve"> </w:t>
            </w:r>
            <w:bookmarkEnd w:id="5"/>
            <w:r w:rsidRPr="0039148D">
              <w:rPr>
                <w:rFonts w:ascii="Times" w:eastAsia="Batang" w:hAnsi="Times"/>
                <w:szCs w:val="24"/>
                <w:lang w:eastAsia="x-none"/>
              </w:rPr>
              <w:t>based on:</w:t>
            </w:r>
          </w:p>
          <w:p w14:paraId="0AC95357" w14:textId="77777777" w:rsidR="0039148D" w:rsidRPr="00E858BE" w:rsidRDefault="0039148D" w:rsidP="0039148D">
            <w:pPr>
              <w:widowControl/>
              <w:numPr>
                <w:ilvl w:val="0"/>
                <w:numId w:val="59"/>
              </w:numPr>
              <w:jc w:val="left"/>
              <w:rPr>
                <w:rFonts w:ascii="Times" w:hAnsi="Times"/>
                <w:szCs w:val="18"/>
                <w:lang w:val="en-GB" w:eastAsia="x-none"/>
              </w:rPr>
            </w:pPr>
            <w:r w:rsidRPr="0039148D">
              <w:rPr>
                <w:rFonts w:ascii="Times" w:hAnsi="Times"/>
                <w:szCs w:val="18"/>
                <w:lang w:val="en-GB" w:eastAsia="x-none"/>
              </w:rPr>
              <w:t>Alt 1: Time-d</w:t>
            </w:r>
            <w:r w:rsidRPr="00E858BE">
              <w:rPr>
                <w:rFonts w:ascii="Times" w:hAnsi="Times"/>
                <w:szCs w:val="18"/>
                <w:lang w:val="en-GB" w:eastAsia="x-none"/>
              </w:rPr>
              <w:t xml:space="preserve">omain </w:t>
            </w:r>
            <w:r w:rsidRPr="00A81051">
              <w:rPr>
                <w:rFonts w:ascii="Times" w:hAnsi="Times"/>
                <w:szCs w:val="18"/>
                <w:lang w:val="en-GB" w:eastAsia="x-none"/>
              </w:rPr>
              <w:t>pattern</w:t>
            </w:r>
            <w:r w:rsidRPr="00E858BE">
              <w:rPr>
                <w:rFonts w:ascii="Times" w:hAnsi="Times"/>
                <w:szCs w:val="18"/>
                <w:lang w:val="en-GB" w:eastAsia="x-none"/>
              </w:rPr>
              <w:t xml:space="preserve"> configured by the gNB</w:t>
            </w:r>
          </w:p>
          <w:p w14:paraId="688EF0E4" w14:textId="77777777" w:rsidR="0039148D" w:rsidRPr="00E858BE" w:rsidRDefault="0039148D" w:rsidP="0039148D">
            <w:pPr>
              <w:widowControl/>
              <w:numPr>
                <w:ilvl w:val="1"/>
                <w:numId w:val="59"/>
              </w:numPr>
              <w:jc w:val="left"/>
              <w:rPr>
                <w:rFonts w:ascii="Times" w:hAnsi="Times"/>
                <w:szCs w:val="18"/>
                <w:lang w:val="en-GB" w:eastAsia="x-none"/>
              </w:rPr>
            </w:pPr>
            <w:r w:rsidRPr="00E858BE">
              <w:rPr>
                <w:rFonts w:ascii="Times" w:hAnsi="Times"/>
                <w:szCs w:val="18"/>
                <w:lang w:val="en-GB" w:eastAsia="x-none"/>
              </w:rPr>
              <w:t>Alt 1A: Periodic time-domain pattern</w:t>
            </w:r>
          </w:p>
          <w:p w14:paraId="4EBC552F" w14:textId="77777777" w:rsidR="0039148D" w:rsidRPr="00E858BE" w:rsidRDefault="0039148D" w:rsidP="0039148D">
            <w:pPr>
              <w:widowControl/>
              <w:numPr>
                <w:ilvl w:val="2"/>
                <w:numId w:val="59"/>
              </w:numPr>
              <w:jc w:val="left"/>
              <w:rPr>
                <w:rFonts w:ascii="Times" w:hAnsi="Times"/>
                <w:szCs w:val="18"/>
                <w:lang w:val="en-GB" w:eastAsia="x-none"/>
              </w:rPr>
            </w:pPr>
            <w:r w:rsidRPr="00E858BE">
              <w:rPr>
                <w:rFonts w:ascii="Times" w:eastAsia="Batang" w:hAnsi="Times"/>
                <w:szCs w:val="24"/>
                <w:lang w:val="en-GB" w:eastAsia="x-none"/>
              </w:rPr>
              <w:t xml:space="preserve">E.g. (1) </w:t>
            </w:r>
            <w:r w:rsidRPr="00A81051">
              <w:rPr>
                <w:rFonts w:ascii="Times" w:eastAsia="Batang" w:hAnsi="Times"/>
                <w:szCs w:val="24"/>
                <w:lang w:val="en-GB" w:eastAsia="x-none"/>
              </w:rPr>
              <w:t>1-slot periodicity,</w:t>
            </w:r>
            <w:r w:rsidRPr="00E858BE">
              <w:rPr>
                <w:rFonts w:ascii="Times" w:eastAsia="Batang" w:hAnsi="Times"/>
                <w:szCs w:val="24"/>
                <w:lang w:val="en-GB" w:eastAsia="x-none"/>
              </w:rPr>
              <w:t xml:space="preserve"> the pattern indicates the available symbols in each slot; (2) multi-slot or frame-level periodicity </w:t>
            </w:r>
            <w:r w:rsidRPr="00A81051">
              <w:rPr>
                <w:rFonts w:ascii="Times" w:eastAsia="Batang" w:hAnsi="Times"/>
                <w:szCs w:val="24"/>
                <w:lang w:val="en-GB" w:eastAsia="x-none"/>
              </w:rPr>
              <w:t>with a bitmap indication</w:t>
            </w:r>
            <w:r w:rsidRPr="00E858BE">
              <w:rPr>
                <w:rFonts w:ascii="Times" w:eastAsia="Batang" w:hAnsi="Times"/>
                <w:szCs w:val="24"/>
                <w:lang w:val="en-GB" w:eastAsia="x-none"/>
              </w:rPr>
              <w:t xml:space="preserve">; (3) </w:t>
            </w:r>
            <w:r w:rsidRPr="00A81051">
              <w:rPr>
                <w:rFonts w:ascii="Times" w:eastAsia="Batang" w:hAnsi="Times"/>
                <w:szCs w:val="24"/>
                <w:lang w:val="en-GB" w:eastAsia="x-none"/>
              </w:rPr>
              <w:t>Search space set-like pattern;</w:t>
            </w:r>
            <w:r w:rsidRPr="00E858BE">
              <w:rPr>
                <w:rFonts w:ascii="Times" w:eastAsia="Batang" w:hAnsi="Times"/>
                <w:szCs w:val="24"/>
                <w:lang w:val="en-GB" w:eastAsia="x-none"/>
              </w:rPr>
              <w:t xml:space="preserve"> (4) multi-level time-domain patterns; (5) reuse the mechanism of rate matching pattern</w:t>
            </w:r>
          </w:p>
          <w:p w14:paraId="2A1CDDAB" w14:textId="77777777" w:rsidR="0039148D" w:rsidRPr="0039148D" w:rsidRDefault="0039148D" w:rsidP="0039148D">
            <w:pPr>
              <w:widowControl/>
              <w:numPr>
                <w:ilvl w:val="1"/>
                <w:numId w:val="59"/>
              </w:numPr>
              <w:jc w:val="left"/>
              <w:rPr>
                <w:rFonts w:ascii="Times" w:hAnsi="Times"/>
                <w:szCs w:val="18"/>
                <w:lang w:val="en-GB" w:eastAsia="x-none"/>
              </w:rPr>
            </w:pPr>
            <w:r w:rsidRPr="0039148D">
              <w:rPr>
                <w:rFonts w:ascii="Times" w:eastAsia="Batang" w:hAnsi="Times"/>
                <w:szCs w:val="24"/>
                <w:lang w:val="en-GB" w:eastAsia="x-none"/>
              </w:rPr>
              <w:t>Alt 1B: Per-MO pattern, applicable for all Mos</w:t>
            </w:r>
          </w:p>
          <w:p w14:paraId="3070AAAF" w14:textId="77777777" w:rsidR="0039148D" w:rsidRPr="00012DC2" w:rsidRDefault="0039148D" w:rsidP="0039148D">
            <w:pPr>
              <w:widowControl/>
              <w:numPr>
                <w:ilvl w:val="0"/>
                <w:numId w:val="59"/>
              </w:numPr>
              <w:jc w:val="left"/>
              <w:rPr>
                <w:rFonts w:ascii="Times" w:hAnsi="Times"/>
                <w:szCs w:val="18"/>
                <w:lang w:val="en-GB" w:eastAsia="x-none"/>
              </w:rPr>
            </w:pPr>
            <w:r w:rsidRPr="0039148D">
              <w:rPr>
                <w:rFonts w:ascii="Times" w:hAnsi="Times"/>
                <w:szCs w:val="18"/>
                <w:lang w:val="en-GB" w:eastAsia="x-none"/>
              </w:rPr>
              <w:lastRenderedPageBreak/>
              <w:t>Alt 2: Information from existing configurations available for idle/inactive UEs such as [SSB, CORESET/Type-0 CSS, TDD DL/UL co</w:t>
            </w:r>
            <w:r w:rsidRPr="00012DC2">
              <w:rPr>
                <w:rFonts w:ascii="Times" w:hAnsi="Times"/>
                <w:szCs w:val="18"/>
                <w:lang w:val="en-GB" w:eastAsia="x-none"/>
              </w:rPr>
              <w:t>nfiguration, etc].</w:t>
            </w:r>
          </w:p>
          <w:p w14:paraId="6D50D2F0" w14:textId="77777777" w:rsidR="0039148D" w:rsidRPr="00012DC2" w:rsidRDefault="0039148D" w:rsidP="0039148D">
            <w:pPr>
              <w:widowControl/>
              <w:numPr>
                <w:ilvl w:val="0"/>
                <w:numId w:val="59"/>
              </w:numPr>
              <w:jc w:val="left"/>
              <w:rPr>
                <w:rFonts w:ascii="Times" w:hAnsi="Times"/>
                <w:szCs w:val="18"/>
                <w:lang w:val="en-GB" w:eastAsia="x-none"/>
              </w:rPr>
            </w:pPr>
            <w:r w:rsidRPr="00012DC2">
              <w:rPr>
                <w:rFonts w:ascii="Times" w:hAnsi="Times"/>
                <w:szCs w:val="18"/>
                <w:lang w:val="en-GB" w:eastAsia="x-none"/>
              </w:rPr>
              <w:t>Alt 3: Combination of Alt 1 and Alt 2</w:t>
            </w:r>
          </w:p>
          <w:p w14:paraId="50B93972" w14:textId="77777777" w:rsidR="0039148D" w:rsidRPr="00012DC2" w:rsidRDefault="0039148D" w:rsidP="0039148D">
            <w:pPr>
              <w:widowControl/>
              <w:numPr>
                <w:ilvl w:val="0"/>
                <w:numId w:val="59"/>
              </w:numPr>
              <w:jc w:val="left"/>
              <w:rPr>
                <w:rFonts w:ascii="Times" w:hAnsi="Times"/>
                <w:szCs w:val="18"/>
                <w:lang w:val="en-GB" w:eastAsia="x-none"/>
              </w:rPr>
            </w:pPr>
            <w:r w:rsidRPr="00012DC2">
              <w:rPr>
                <w:rFonts w:ascii="Times" w:hAnsi="Times"/>
                <w:szCs w:val="18"/>
                <w:lang w:val="en-GB" w:eastAsia="x-none"/>
              </w:rPr>
              <w:t>Alt 4: NW ensures LP-WUS configuration without collision with existing signal(s)</w:t>
            </w:r>
          </w:p>
          <w:p w14:paraId="33B1F75C" w14:textId="07C91E8D" w:rsidR="0043321D" w:rsidRDefault="0043321D">
            <w:pPr>
              <w:widowControl/>
              <w:rPr>
                <w:rFonts w:ascii="Times New Roman" w:eastAsia="等线" w:hAnsi="Times New Roman"/>
                <w:b/>
                <w:bCs/>
                <w:highlight w:val="green"/>
                <w:lang w:bidi="ar"/>
              </w:rPr>
            </w:pPr>
          </w:p>
          <w:p w14:paraId="65A34244" w14:textId="77777777" w:rsidR="001A0B70" w:rsidRPr="00012DC2" w:rsidRDefault="001A0B70" w:rsidP="001A0B70">
            <w:pPr>
              <w:widowControl/>
              <w:jc w:val="left"/>
              <w:rPr>
                <w:rFonts w:ascii="Times" w:eastAsia="Batang" w:hAnsi="Times"/>
                <w:b/>
                <w:bCs/>
                <w:szCs w:val="24"/>
                <w:lang w:val="en-GB" w:eastAsia="x-none"/>
              </w:rPr>
            </w:pPr>
            <w:r w:rsidRPr="00012DC2">
              <w:rPr>
                <w:rFonts w:ascii="Times" w:eastAsia="Batang" w:hAnsi="Times"/>
                <w:b/>
                <w:bCs/>
                <w:szCs w:val="24"/>
                <w:highlight w:val="green"/>
                <w:lang w:val="en-GB" w:eastAsia="x-none"/>
              </w:rPr>
              <w:t>Agreement</w:t>
            </w:r>
          </w:p>
          <w:p w14:paraId="43320FB5" w14:textId="77777777" w:rsidR="001A0B70" w:rsidRPr="00012DC2" w:rsidRDefault="001A0B70" w:rsidP="001A0B70">
            <w:pPr>
              <w:widowControl/>
              <w:rPr>
                <w:rFonts w:ascii="Times" w:eastAsia="Batang" w:hAnsi="Times"/>
                <w:szCs w:val="24"/>
                <w:lang w:eastAsia="x-none"/>
              </w:rPr>
            </w:pPr>
            <w:r w:rsidRPr="00012DC2">
              <w:rPr>
                <w:rFonts w:ascii="Times" w:eastAsia="Batang" w:hAnsi="Times"/>
                <w:szCs w:val="24"/>
                <w:lang w:eastAsia="x-none"/>
              </w:rPr>
              <w:t xml:space="preserve">For the determination of starting time locations of LP-WUS MOs and LP-WUS transmissions in a LO, </w:t>
            </w:r>
          </w:p>
          <w:p w14:paraId="729166E5" w14:textId="77777777" w:rsidR="001A0B70" w:rsidRPr="00012DC2" w:rsidRDefault="001A0B70" w:rsidP="001A0B70">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A reference point is the start of a reference frame determined by the frame-level offset from the start of the first PF of the PF(s) associated with the LO.</w:t>
            </w:r>
          </w:p>
          <w:p w14:paraId="4F255EB8" w14:textId="77777777" w:rsidR="001A0B70" w:rsidRPr="00012DC2" w:rsidRDefault="001A0B70" w:rsidP="001A0B70">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The starting time location of the first LP-WUS MO in a LO</w:t>
            </w:r>
            <w:r w:rsidRPr="00012DC2">
              <w:rPr>
                <w:rFonts w:ascii="Times" w:eastAsia="Batang" w:hAnsi="Times"/>
                <w:szCs w:val="24"/>
                <w:lang w:val="en-GB" w:eastAsia="x-none"/>
              </w:rPr>
              <w:t xml:space="preserve"> </w:t>
            </w:r>
            <w:r w:rsidRPr="00012DC2">
              <w:rPr>
                <w:rFonts w:ascii="Times" w:eastAsia="Batang" w:hAnsi="Times"/>
                <w:szCs w:val="24"/>
                <w:lang w:eastAsia="x-none"/>
              </w:rPr>
              <w:t>is indicated by an offset w.r.t. the reference point.</w:t>
            </w:r>
          </w:p>
          <w:p w14:paraId="67AF98AD" w14:textId="77777777" w:rsidR="001A0B70" w:rsidRPr="00012DC2" w:rsidRDefault="001A0B70" w:rsidP="001A0B70">
            <w:pPr>
              <w:widowControl/>
              <w:numPr>
                <w:ilvl w:val="1"/>
                <w:numId w:val="37"/>
              </w:numPr>
              <w:jc w:val="left"/>
              <w:rPr>
                <w:rFonts w:ascii="Times" w:eastAsia="Batang" w:hAnsi="Times"/>
                <w:szCs w:val="24"/>
                <w:lang w:eastAsia="x-none"/>
              </w:rPr>
            </w:pPr>
            <w:r w:rsidRPr="00012DC2">
              <w:rPr>
                <w:rFonts w:ascii="Times" w:hAnsi="Times"/>
                <w:szCs w:val="18"/>
                <w:lang w:val="en-GB" w:eastAsia="x-none"/>
              </w:rPr>
              <w:t>FFS</w:t>
            </w:r>
            <w:r w:rsidRPr="00012DC2">
              <w:rPr>
                <w:rFonts w:ascii="Times" w:eastAsia="Batang" w:hAnsi="Times"/>
                <w:szCs w:val="24"/>
                <w:lang w:eastAsia="x-none"/>
              </w:rPr>
              <w:t xml:space="preserve"> slot-level or symbol-level offset</w:t>
            </w:r>
          </w:p>
          <w:p w14:paraId="56810AE6" w14:textId="77777777" w:rsidR="001A0B70" w:rsidRPr="0039148D" w:rsidRDefault="001A0B70" w:rsidP="001A0B70">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 xml:space="preserve">The starting time locations of the subsequent LP-WUS MOs in a LO are determined based one of the </w:t>
            </w:r>
            <w:r w:rsidRPr="0039148D">
              <w:rPr>
                <w:rFonts w:ascii="Times" w:eastAsia="Batang" w:hAnsi="Times"/>
                <w:szCs w:val="24"/>
                <w:lang w:eastAsia="x-none"/>
              </w:rPr>
              <w:t>following alternatives:</w:t>
            </w:r>
          </w:p>
          <w:p w14:paraId="2F8C0288" w14:textId="77777777" w:rsidR="001A0B70" w:rsidRPr="0039148D" w:rsidRDefault="001A0B70" w:rsidP="001A0B70">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Alt 1: An offset is indicated for each of the subsequent LP-WUS MOs.</w:t>
            </w:r>
          </w:p>
          <w:p w14:paraId="2949E13E" w14:textId="77777777" w:rsidR="001A0B70" w:rsidRPr="0039148D" w:rsidRDefault="001A0B70" w:rsidP="001A0B70">
            <w:pPr>
              <w:widowControl/>
              <w:numPr>
                <w:ilvl w:val="2"/>
                <w:numId w:val="37"/>
              </w:numPr>
              <w:jc w:val="left"/>
              <w:rPr>
                <w:rFonts w:ascii="Times" w:eastAsia="Batang" w:hAnsi="Times"/>
                <w:szCs w:val="24"/>
                <w:lang w:eastAsia="x-none"/>
              </w:rPr>
            </w:pPr>
            <w:r w:rsidRPr="0039148D">
              <w:rPr>
                <w:rFonts w:ascii="Times" w:eastAsia="Batang" w:hAnsi="Times"/>
                <w:szCs w:val="24"/>
                <w:lang w:eastAsia="x-none"/>
              </w:rPr>
              <w:t>FFS slot-level or symbol-level offset</w:t>
            </w:r>
          </w:p>
          <w:p w14:paraId="1252C617" w14:textId="77777777" w:rsidR="001A0B70" w:rsidRPr="002454CC" w:rsidRDefault="001A0B70" w:rsidP="001A0B70">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 xml:space="preserve">Alt 2: The start time location of a subsequent LP-WUS MO is determined </w:t>
            </w:r>
            <w:r w:rsidRPr="002454CC">
              <w:rPr>
                <w:rFonts w:ascii="Times" w:eastAsia="Batang" w:hAnsi="Times"/>
                <w:szCs w:val="24"/>
                <w:lang w:eastAsia="x-none"/>
              </w:rPr>
              <w:t>implicitly at least based on the previous LP-WUS MO.</w:t>
            </w:r>
          </w:p>
          <w:p w14:paraId="0C862D89" w14:textId="77777777" w:rsidR="001A0B70" w:rsidRPr="0039148D" w:rsidRDefault="001A0B70" w:rsidP="001A0B70">
            <w:pPr>
              <w:widowControl/>
              <w:numPr>
                <w:ilvl w:val="2"/>
                <w:numId w:val="37"/>
              </w:numPr>
              <w:jc w:val="left"/>
              <w:rPr>
                <w:rFonts w:ascii="Times" w:eastAsia="Batang" w:hAnsi="Times"/>
                <w:szCs w:val="24"/>
                <w:lang w:eastAsia="x-none"/>
              </w:rPr>
            </w:pPr>
            <w:r w:rsidRPr="0039148D">
              <w:rPr>
                <w:rFonts w:ascii="Times" w:eastAsia="Batang" w:hAnsi="Times"/>
                <w:szCs w:val="24"/>
                <w:lang w:eastAsia="x-none"/>
              </w:rPr>
              <w:t>FFS additional configuration to control the subsequent MO locations, e.g.,</w:t>
            </w:r>
          </w:p>
          <w:p w14:paraId="128D97B2" w14:textId="77777777" w:rsidR="001A0B70" w:rsidRPr="0039148D" w:rsidRDefault="001A0B70" w:rsidP="001A0B70">
            <w:pPr>
              <w:widowControl/>
              <w:numPr>
                <w:ilvl w:val="3"/>
                <w:numId w:val="37"/>
              </w:numPr>
              <w:jc w:val="left"/>
              <w:rPr>
                <w:rFonts w:ascii="Times" w:eastAsia="Batang" w:hAnsi="Times"/>
                <w:szCs w:val="24"/>
                <w:lang w:eastAsia="x-none"/>
              </w:rPr>
            </w:pPr>
            <w:r w:rsidRPr="0039148D">
              <w:rPr>
                <w:rFonts w:ascii="Times" w:eastAsia="Batang" w:hAnsi="Times"/>
                <w:szCs w:val="24"/>
                <w:lang w:eastAsia="x-none"/>
              </w:rPr>
              <w:t>Alt 2A: configuration of a single gap between the end of the previous MO (or a set of previous MOs) and the start of the next MO</w:t>
            </w:r>
          </w:p>
          <w:p w14:paraId="5D01409C" w14:textId="77777777" w:rsidR="001A0B70" w:rsidRPr="0039148D" w:rsidRDefault="001A0B70" w:rsidP="001A0B70">
            <w:pPr>
              <w:widowControl/>
              <w:numPr>
                <w:ilvl w:val="3"/>
                <w:numId w:val="37"/>
              </w:numPr>
              <w:jc w:val="left"/>
              <w:rPr>
                <w:rFonts w:ascii="Times" w:eastAsia="Batang" w:hAnsi="Times"/>
                <w:szCs w:val="24"/>
                <w:lang w:eastAsia="x-none"/>
              </w:rPr>
            </w:pPr>
            <w:r w:rsidRPr="0039148D">
              <w:rPr>
                <w:rFonts w:ascii="Times" w:eastAsia="Batang" w:hAnsi="Times"/>
                <w:szCs w:val="24"/>
                <w:lang w:eastAsia="x-none"/>
              </w:rPr>
              <w:t xml:space="preserve">Alt 2B: configuration of candidate starting locations for MOs, similar to </w:t>
            </w:r>
            <w:r w:rsidRPr="002454CC">
              <w:rPr>
                <w:rFonts w:ascii="Times" w:eastAsia="Batang" w:hAnsi="Times"/>
                <w:szCs w:val="24"/>
                <w:lang w:eastAsia="x-none"/>
              </w:rPr>
              <w:t>search space configuration</w:t>
            </w:r>
          </w:p>
          <w:p w14:paraId="14187C50" w14:textId="77777777" w:rsidR="001A0B70" w:rsidRPr="0039148D" w:rsidRDefault="001A0B70" w:rsidP="001A0B70">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FFS restriction on MO locations, e.g. only on DL slots</w:t>
            </w:r>
          </w:p>
          <w:p w14:paraId="4929DA29" w14:textId="6B771FAD" w:rsidR="001A0B70" w:rsidRDefault="001A0B70" w:rsidP="001A0B70">
            <w:pPr>
              <w:widowControl/>
              <w:numPr>
                <w:ilvl w:val="1"/>
                <w:numId w:val="37"/>
              </w:numPr>
              <w:jc w:val="left"/>
              <w:rPr>
                <w:rFonts w:ascii="Times" w:eastAsia="Batang" w:hAnsi="Times"/>
                <w:szCs w:val="24"/>
                <w:lang w:eastAsia="x-none"/>
              </w:rPr>
            </w:pPr>
            <w:r w:rsidRPr="001A0B70">
              <w:rPr>
                <w:rFonts w:ascii="Times" w:eastAsia="Batang" w:hAnsi="Times"/>
                <w:szCs w:val="24"/>
                <w:lang w:eastAsia="x-none"/>
              </w:rPr>
              <w:t>FFS minimum gap is needed between two MOs to ensure LR processing time</w:t>
            </w:r>
          </w:p>
          <w:p w14:paraId="357B02EF" w14:textId="69DA4013" w:rsidR="00153D8A" w:rsidRPr="00501EB6" w:rsidRDefault="00153D8A" w:rsidP="00A81051">
            <w:pPr>
              <w:widowControl/>
              <w:rPr>
                <w:rFonts w:ascii="Times" w:eastAsia="Batang" w:hAnsi="Times"/>
                <w:lang w:val="en-GB"/>
              </w:rPr>
            </w:pPr>
          </w:p>
        </w:tc>
      </w:tr>
    </w:tbl>
    <w:p w14:paraId="60CDD661" w14:textId="0D9DFAD1" w:rsidR="0080189A" w:rsidRDefault="0080189A" w:rsidP="002F12B0">
      <w:pPr>
        <w:widowControl/>
        <w:overflowPunct w:val="0"/>
        <w:autoSpaceDE w:val="0"/>
        <w:autoSpaceDN w:val="0"/>
        <w:adjustRightInd w:val="0"/>
        <w:snapToGrid w:val="0"/>
        <w:textAlignment w:val="baseline"/>
        <w:rPr>
          <w:rFonts w:eastAsia="等线" w:cs="Times New Roman"/>
          <w:kern w:val="0"/>
          <w:sz w:val="20"/>
          <w:szCs w:val="20"/>
        </w:rPr>
      </w:pPr>
    </w:p>
    <w:p w14:paraId="15376EC0" w14:textId="3ABA1349" w:rsidR="0039148D" w:rsidRPr="002F12B0" w:rsidRDefault="0039148D" w:rsidP="0039148D">
      <w:pPr>
        <w:pStyle w:val="af1"/>
        <w:numPr>
          <w:ilvl w:val="0"/>
          <w:numId w:val="33"/>
        </w:numPr>
        <w:adjustRightInd w:val="0"/>
        <w:snapToGrid w:val="0"/>
        <w:spacing w:after="120"/>
        <w:ind w:firstLineChars="0"/>
        <w:rPr>
          <w:rFonts w:eastAsia="等线" w:cs="Times New Roman"/>
          <w:b/>
          <w:i/>
          <w:kern w:val="0"/>
          <w:sz w:val="20"/>
          <w:szCs w:val="20"/>
          <w:u w:val="single"/>
        </w:rPr>
      </w:pPr>
      <w:r w:rsidRPr="0039148D">
        <w:rPr>
          <w:rFonts w:ascii="Times New Roman" w:eastAsia="等线" w:hAnsi="Times New Roman" w:cs="Times New Roman"/>
          <w:b/>
          <w:i/>
          <w:kern w:val="0"/>
          <w:sz w:val="20"/>
          <w:szCs w:val="20"/>
          <w:u w:val="single"/>
        </w:rPr>
        <w:t>Determine</w:t>
      </w:r>
      <w:r>
        <w:rPr>
          <w:rFonts w:ascii="Times New Roman" w:eastAsia="等线" w:hAnsi="Times New Roman" w:cs="Times New Roman"/>
          <w:b/>
          <w:i/>
          <w:kern w:val="0"/>
          <w:sz w:val="20"/>
          <w:szCs w:val="20"/>
          <w:u w:val="single"/>
        </w:rPr>
        <w:t xml:space="preserve"> </w:t>
      </w:r>
      <w:r w:rsidRPr="0039148D">
        <w:rPr>
          <w:rFonts w:ascii="Times New Roman" w:eastAsia="等线" w:hAnsi="Times New Roman" w:cs="Times New Roman"/>
          <w:b/>
          <w:i/>
          <w:kern w:val="0"/>
          <w:sz w:val="20"/>
          <w:szCs w:val="20"/>
          <w:u w:val="single"/>
        </w:rPr>
        <w:t>whether a symbol is available for LP-WUS</w:t>
      </w:r>
    </w:p>
    <w:p w14:paraId="192E030B" w14:textId="22F72E65" w:rsidR="0039148D" w:rsidRPr="0039148D" w:rsidRDefault="00315174" w:rsidP="00744C22">
      <w:pPr>
        <w:widowControl/>
        <w:overflowPunct w:val="0"/>
        <w:autoSpaceDE w:val="0"/>
        <w:autoSpaceDN w:val="0"/>
        <w:adjustRightInd w:val="0"/>
        <w:snapToGrid w:val="0"/>
        <w:spacing w:after="60"/>
        <w:textAlignment w:val="baseline"/>
        <w:rPr>
          <w:rFonts w:eastAsia="等线" w:cs="Times New Roman"/>
          <w:kern w:val="0"/>
          <w:sz w:val="20"/>
          <w:szCs w:val="20"/>
        </w:rPr>
      </w:pPr>
      <w:r>
        <w:rPr>
          <w:rFonts w:eastAsia="等线" w:cs="Times New Roman"/>
          <w:kern w:val="0"/>
          <w:sz w:val="20"/>
          <w:szCs w:val="20"/>
        </w:rPr>
        <w:t xml:space="preserve">On </w:t>
      </w:r>
      <w:r w:rsidR="004B2E33">
        <w:rPr>
          <w:rFonts w:eastAsia="等线" w:cs="Times New Roman"/>
          <w:kern w:val="0"/>
          <w:sz w:val="20"/>
          <w:szCs w:val="20"/>
        </w:rPr>
        <w:t>how to</w:t>
      </w:r>
      <w:r w:rsidR="003F2925">
        <w:rPr>
          <w:rFonts w:eastAsia="等线" w:cs="Times New Roman"/>
          <w:kern w:val="0"/>
          <w:sz w:val="20"/>
          <w:szCs w:val="20"/>
        </w:rPr>
        <w:t xml:space="preserve"> determine whether a symbol is available for LP-WUS transmission, w</w:t>
      </w:r>
      <w:r w:rsidR="0039148D">
        <w:rPr>
          <w:rFonts w:eastAsia="等线" w:cs="Times New Roman"/>
          <w:kern w:val="0"/>
          <w:sz w:val="20"/>
          <w:szCs w:val="20"/>
        </w:rPr>
        <w:t xml:space="preserve">e think alt2 </w:t>
      </w:r>
      <w:r w:rsidR="003F2925">
        <w:rPr>
          <w:rFonts w:eastAsia="等线" w:cs="Times New Roman"/>
          <w:kern w:val="0"/>
          <w:sz w:val="20"/>
          <w:szCs w:val="20"/>
        </w:rPr>
        <w:t>(i.e., i</w:t>
      </w:r>
      <w:r w:rsidR="003F2925" w:rsidRPr="003F2925">
        <w:rPr>
          <w:rFonts w:eastAsia="等线" w:cs="Times New Roman"/>
          <w:kern w:val="0"/>
          <w:sz w:val="20"/>
          <w:szCs w:val="20"/>
        </w:rPr>
        <w:t>nformation from existing configurations</w:t>
      </w:r>
      <w:r w:rsidR="003F2925">
        <w:rPr>
          <w:rFonts w:eastAsia="等线" w:cs="Times New Roman"/>
          <w:kern w:val="0"/>
          <w:sz w:val="20"/>
          <w:szCs w:val="20"/>
        </w:rPr>
        <w:t xml:space="preserve">) </w:t>
      </w:r>
      <w:r w:rsidR="00E33008">
        <w:rPr>
          <w:rFonts w:eastAsia="等线" w:cs="Times New Roman"/>
          <w:kern w:val="0"/>
          <w:sz w:val="20"/>
          <w:szCs w:val="20"/>
        </w:rPr>
        <w:t>should be</w:t>
      </w:r>
      <w:r w:rsidR="003F2925">
        <w:rPr>
          <w:rFonts w:eastAsia="等线" w:cs="Times New Roman"/>
          <w:kern w:val="0"/>
          <w:sz w:val="20"/>
          <w:szCs w:val="20"/>
        </w:rPr>
        <w:t xml:space="preserve"> the</w:t>
      </w:r>
      <w:r w:rsidR="00114C0E">
        <w:rPr>
          <w:rFonts w:eastAsia="等线" w:cs="Times New Roman"/>
          <w:kern w:val="0"/>
          <w:sz w:val="20"/>
          <w:szCs w:val="20"/>
        </w:rPr>
        <w:t xml:space="preserve"> basic </w:t>
      </w:r>
      <w:r w:rsidR="003F2925">
        <w:rPr>
          <w:rFonts w:eastAsia="等线" w:cs="Times New Roman"/>
          <w:kern w:val="0"/>
          <w:sz w:val="20"/>
          <w:szCs w:val="20"/>
        </w:rPr>
        <w:t>method</w:t>
      </w:r>
      <w:r w:rsidR="007475C0">
        <w:rPr>
          <w:rFonts w:eastAsia="等线" w:cs="Times New Roman"/>
          <w:kern w:val="0"/>
          <w:sz w:val="20"/>
          <w:szCs w:val="20"/>
        </w:rPr>
        <w:t>,</w:t>
      </w:r>
      <w:r w:rsidR="003F2925">
        <w:rPr>
          <w:rFonts w:eastAsia="等线" w:cs="Times New Roman"/>
          <w:kern w:val="0"/>
          <w:sz w:val="20"/>
          <w:szCs w:val="20"/>
        </w:rPr>
        <w:t xml:space="preserve"> </w:t>
      </w:r>
      <w:r w:rsidR="00E33008">
        <w:rPr>
          <w:rFonts w:eastAsia="等线" w:cs="Times New Roman"/>
          <w:kern w:val="0"/>
          <w:sz w:val="20"/>
          <w:szCs w:val="20"/>
        </w:rPr>
        <w:t xml:space="preserve">which </w:t>
      </w:r>
      <w:r w:rsidR="007475C0">
        <w:rPr>
          <w:rFonts w:eastAsia="等线" w:cs="Times New Roman"/>
          <w:kern w:val="0"/>
          <w:sz w:val="20"/>
          <w:szCs w:val="20"/>
        </w:rPr>
        <w:t>bring</w:t>
      </w:r>
      <w:r w:rsidR="00744C22">
        <w:rPr>
          <w:rFonts w:eastAsia="等线" w:cs="Times New Roman"/>
          <w:kern w:val="0"/>
          <w:sz w:val="20"/>
          <w:szCs w:val="20"/>
        </w:rPr>
        <w:t>s</w:t>
      </w:r>
      <w:r w:rsidR="007475C0">
        <w:rPr>
          <w:rFonts w:eastAsia="等线" w:cs="Times New Roman"/>
          <w:kern w:val="0"/>
          <w:sz w:val="20"/>
          <w:szCs w:val="20"/>
        </w:rPr>
        <w:t xml:space="preserve"> no</w:t>
      </w:r>
      <w:r w:rsidR="00114C0E">
        <w:rPr>
          <w:rFonts w:eastAsia="等线" w:cs="Times New Roman"/>
          <w:kern w:val="0"/>
          <w:sz w:val="20"/>
          <w:szCs w:val="20"/>
        </w:rPr>
        <w:t xml:space="preserve"> </w:t>
      </w:r>
      <w:r w:rsidR="007475C0">
        <w:rPr>
          <w:rFonts w:eastAsia="等线" w:cs="Times New Roman"/>
          <w:kern w:val="0"/>
          <w:sz w:val="20"/>
          <w:szCs w:val="20"/>
        </w:rPr>
        <w:t>explicitly</w:t>
      </w:r>
      <w:r w:rsidR="003F2925">
        <w:rPr>
          <w:rFonts w:eastAsia="等线" w:cs="Times New Roman"/>
          <w:kern w:val="0"/>
          <w:sz w:val="20"/>
          <w:szCs w:val="20"/>
        </w:rPr>
        <w:t xml:space="preserve"> signaling </w:t>
      </w:r>
      <w:r w:rsidR="00744C22">
        <w:rPr>
          <w:rFonts w:eastAsia="等线" w:cs="Times New Roman"/>
          <w:kern w:val="0"/>
          <w:sz w:val="20"/>
          <w:szCs w:val="20"/>
        </w:rPr>
        <w:t>overhead</w:t>
      </w:r>
      <w:r w:rsidR="00114C0E">
        <w:rPr>
          <w:rFonts w:eastAsia="等线" w:cs="Times New Roman"/>
          <w:kern w:val="0"/>
          <w:sz w:val="20"/>
          <w:szCs w:val="20"/>
        </w:rPr>
        <w:t>.</w:t>
      </w:r>
      <w:r w:rsidR="00744C22">
        <w:rPr>
          <w:rFonts w:eastAsia="等线" w:cs="Times New Roman"/>
          <w:kern w:val="0"/>
          <w:sz w:val="20"/>
          <w:szCs w:val="20"/>
        </w:rPr>
        <w:t xml:space="preserve"> The information from existing configurations can be</w:t>
      </w:r>
      <w:r w:rsidR="00744C22" w:rsidRPr="00744C22">
        <w:rPr>
          <w:rFonts w:eastAsia="等线" w:cs="Times New Roman"/>
          <w:kern w:val="0"/>
          <w:sz w:val="20"/>
          <w:szCs w:val="20"/>
        </w:rPr>
        <w:t xml:space="preserve"> obtained by UE</w:t>
      </w:r>
      <w:r w:rsidR="00744C22">
        <w:rPr>
          <w:rFonts w:eastAsia="等线" w:cs="Times New Roman"/>
          <w:kern w:val="0"/>
          <w:sz w:val="20"/>
          <w:szCs w:val="20"/>
        </w:rPr>
        <w:t>,</w:t>
      </w:r>
      <w:r w:rsidR="00744C22" w:rsidRPr="00744C22">
        <w:rPr>
          <w:rFonts w:eastAsia="等线" w:cs="Times New Roman"/>
          <w:kern w:val="0"/>
          <w:sz w:val="20"/>
          <w:szCs w:val="20"/>
        </w:rPr>
        <w:t xml:space="preserve"> </w:t>
      </w:r>
      <w:r w:rsidR="00744C22">
        <w:rPr>
          <w:rFonts w:eastAsia="等线" w:cs="Times New Roman"/>
          <w:kern w:val="0"/>
          <w:sz w:val="20"/>
          <w:szCs w:val="20"/>
        </w:rPr>
        <w:t>including the following</w:t>
      </w:r>
      <w:r w:rsidR="006C2C67">
        <w:rPr>
          <w:rFonts w:eastAsia="等线" w:cs="Times New Roman"/>
          <w:kern w:val="0"/>
          <w:sz w:val="20"/>
          <w:szCs w:val="20"/>
        </w:rPr>
        <w:t xml:space="preserve">. So, UE can </w:t>
      </w:r>
      <w:r w:rsidR="00F908CB">
        <w:rPr>
          <w:rFonts w:eastAsia="等线" w:cs="Times New Roman"/>
          <w:kern w:val="0"/>
          <w:sz w:val="20"/>
          <w:szCs w:val="20"/>
        </w:rPr>
        <w:t>accordingly determine the symbols occupied by the following channels/signals as unavailable symbols for LP-WUS transmission</w:t>
      </w:r>
      <w:r w:rsidR="006C2C67">
        <w:rPr>
          <w:rFonts w:eastAsia="等线" w:cs="Times New Roman"/>
          <w:kern w:val="0"/>
          <w:sz w:val="20"/>
          <w:szCs w:val="20"/>
        </w:rPr>
        <w:t>.</w:t>
      </w:r>
    </w:p>
    <w:p w14:paraId="4295C8DE" w14:textId="0886CE66" w:rsidR="0008542B" w:rsidRPr="00A81051" w:rsidRDefault="0008542B" w:rsidP="00A81051">
      <w:pPr>
        <w:pStyle w:val="af1"/>
        <w:widowControl/>
        <w:numPr>
          <w:ilvl w:val="0"/>
          <w:numId w:val="62"/>
        </w:numPr>
        <w:overflowPunct w:val="0"/>
        <w:autoSpaceDE w:val="0"/>
        <w:autoSpaceDN w:val="0"/>
        <w:adjustRightInd w:val="0"/>
        <w:snapToGrid w:val="0"/>
        <w:spacing w:after="60"/>
        <w:ind w:firstLineChars="0"/>
        <w:textAlignment w:val="baseline"/>
        <w:rPr>
          <w:rFonts w:eastAsia="等线" w:cs="Times New Roman"/>
          <w:kern w:val="0"/>
          <w:sz w:val="20"/>
          <w:szCs w:val="20"/>
        </w:rPr>
      </w:pPr>
      <w:r w:rsidRPr="00A81051">
        <w:rPr>
          <w:rFonts w:ascii="Times New Roman" w:eastAsia="等线" w:hAnsi="Times New Roman" w:cs="Times New Roman"/>
          <w:kern w:val="0"/>
          <w:sz w:val="20"/>
          <w:szCs w:val="20"/>
        </w:rPr>
        <w:t>SSB</w:t>
      </w:r>
      <w:r w:rsidR="008C74F3">
        <w:rPr>
          <w:rFonts w:ascii="Times New Roman" w:eastAsia="等线" w:hAnsi="Times New Roman" w:cs="Times New Roman"/>
          <w:kern w:val="0"/>
          <w:sz w:val="20"/>
          <w:szCs w:val="20"/>
        </w:rPr>
        <w:t xml:space="preserve"> symbols </w:t>
      </w:r>
      <w:r w:rsidR="00227E8A">
        <w:rPr>
          <w:rFonts w:ascii="Times New Roman" w:eastAsia="等线" w:hAnsi="Times New Roman" w:cs="Times New Roman"/>
          <w:kern w:val="0"/>
          <w:sz w:val="20"/>
          <w:szCs w:val="20"/>
        </w:rPr>
        <w:t xml:space="preserve">indicated by </w:t>
      </w:r>
      <w:r w:rsidR="00227E8A" w:rsidRPr="00A81051">
        <w:rPr>
          <w:rFonts w:ascii="Times New Roman" w:eastAsia="等线" w:hAnsi="Times New Roman" w:cs="Times New Roman"/>
          <w:i/>
          <w:iCs/>
          <w:kern w:val="0"/>
          <w:sz w:val="20"/>
          <w:szCs w:val="20"/>
        </w:rPr>
        <w:t>ssb-PositionsInBurst</w:t>
      </w:r>
      <w:r w:rsidR="00227E8A" w:rsidRPr="00A81051">
        <w:rPr>
          <w:rFonts w:ascii="Times New Roman" w:eastAsia="等线" w:hAnsi="Times New Roman" w:cs="Times New Roman"/>
          <w:kern w:val="0"/>
          <w:sz w:val="20"/>
          <w:szCs w:val="20"/>
        </w:rPr>
        <w:t xml:space="preserve"> in SIB1</w:t>
      </w:r>
      <w:r w:rsidR="008C74F3">
        <w:rPr>
          <w:rFonts w:ascii="Times New Roman" w:eastAsia="等线" w:hAnsi="Times New Roman" w:cs="Times New Roman"/>
          <w:kern w:val="0"/>
          <w:sz w:val="20"/>
          <w:szCs w:val="20"/>
        </w:rPr>
        <w:t xml:space="preserve"> where SSB overlaps with LP-WUS </w:t>
      </w:r>
      <w:r w:rsidR="00410C3A">
        <w:rPr>
          <w:rFonts w:ascii="Times New Roman" w:eastAsia="等线" w:hAnsi="Times New Roman" w:cs="Times New Roman"/>
          <w:kern w:val="0"/>
          <w:sz w:val="20"/>
          <w:szCs w:val="20"/>
        </w:rPr>
        <w:t>bandwidth</w:t>
      </w:r>
      <w:r w:rsidR="008C74F3">
        <w:rPr>
          <w:rFonts w:ascii="Times New Roman" w:eastAsia="等线" w:hAnsi="Times New Roman" w:cs="Times New Roman"/>
          <w:kern w:val="0"/>
          <w:sz w:val="20"/>
          <w:szCs w:val="20"/>
        </w:rPr>
        <w:t xml:space="preserve">. </w:t>
      </w:r>
    </w:p>
    <w:p w14:paraId="2B88016D" w14:textId="36A8DEE5" w:rsidR="0008542B" w:rsidRPr="00A81051" w:rsidRDefault="0008542B" w:rsidP="00A81051">
      <w:pPr>
        <w:pStyle w:val="af1"/>
        <w:widowControl/>
        <w:numPr>
          <w:ilvl w:val="0"/>
          <w:numId w:val="62"/>
        </w:numPr>
        <w:overflowPunct w:val="0"/>
        <w:autoSpaceDE w:val="0"/>
        <w:autoSpaceDN w:val="0"/>
        <w:adjustRightInd w:val="0"/>
        <w:snapToGrid w:val="0"/>
        <w:spacing w:after="60"/>
        <w:ind w:firstLineChars="0"/>
        <w:textAlignment w:val="baseline"/>
        <w:rPr>
          <w:rFonts w:eastAsia="等线" w:cs="Times New Roman"/>
          <w:kern w:val="0"/>
          <w:sz w:val="20"/>
          <w:szCs w:val="20"/>
        </w:rPr>
      </w:pPr>
      <w:r w:rsidRPr="00A81051">
        <w:rPr>
          <w:rFonts w:ascii="Times New Roman" w:eastAsia="等线" w:hAnsi="Times New Roman" w:cs="Times New Roman"/>
          <w:kern w:val="0"/>
          <w:sz w:val="20"/>
          <w:szCs w:val="20"/>
        </w:rPr>
        <w:t>CORESET 0</w:t>
      </w:r>
      <w:r w:rsidR="00E83629" w:rsidRPr="00A81051">
        <w:rPr>
          <w:rFonts w:ascii="Times New Roman" w:eastAsia="等线" w:hAnsi="Times New Roman" w:cs="Times New Roman"/>
          <w:kern w:val="0"/>
          <w:sz w:val="20"/>
          <w:szCs w:val="20"/>
        </w:rPr>
        <w:t>/type0 CSS</w:t>
      </w:r>
      <w:r w:rsidR="008C74F3">
        <w:rPr>
          <w:rFonts w:ascii="Times New Roman" w:eastAsia="等线" w:hAnsi="Times New Roman" w:cs="Times New Roman"/>
          <w:kern w:val="0"/>
          <w:sz w:val="20"/>
          <w:szCs w:val="20"/>
        </w:rPr>
        <w:t xml:space="preserve"> where </w:t>
      </w:r>
      <w:r w:rsidR="008C74F3" w:rsidRPr="00F54AFB">
        <w:rPr>
          <w:rFonts w:ascii="Times New Roman" w:eastAsia="等线" w:hAnsi="Times New Roman" w:cs="Times New Roman"/>
          <w:kern w:val="0"/>
          <w:sz w:val="20"/>
          <w:szCs w:val="20"/>
        </w:rPr>
        <w:t>CORESET 0</w:t>
      </w:r>
      <w:r w:rsidR="008C74F3">
        <w:rPr>
          <w:rFonts w:ascii="Times New Roman" w:eastAsia="等线" w:hAnsi="Times New Roman" w:cs="Times New Roman"/>
          <w:kern w:val="0"/>
          <w:sz w:val="20"/>
          <w:szCs w:val="20"/>
        </w:rPr>
        <w:t xml:space="preserve"> overlaps with LP-WUS </w:t>
      </w:r>
      <w:r w:rsidR="00410C3A">
        <w:rPr>
          <w:rFonts w:ascii="Times New Roman" w:eastAsia="等线" w:hAnsi="Times New Roman" w:cs="Times New Roman"/>
          <w:kern w:val="0"/>
          <w:sz w:val="20"/>
          <w:szCs w:val="20"/>
        </w:rPr>
        <w:t>bandwidth</w:t>
      </w:r>
      <w:r w:rsidR="008C74F3">
        <w:rPr>
          <w:rFonts w:ascii="Times New Roman" w:eastAsia="等线" w:hAnsi="Times New Roman" w:cs="Times New Roman"/>
          <w:kern w:val="0"/>
          <w:sz w:val="20"/>
          <w:szCs w:val="20"/>
        </w:rPr>
        <w:t>.</w:t>
      </w:r>
    </w:p>
    <w:p w14:paraId="131F3078" w14:textId="312B745D" w:rsidR="0008542B" w:rsidRPr="00A81051" w:rsidRDefault="00904DA8" w:rsidP="00A81051">
      <w:pPr>
        <w:pStyle w:val="af1"/>
        <w:widowControl/>
        <w:numPr>
          <w:ilvl w:val="0"/>
          <w:numId w:val="62"/>
        </w:numPr>
        <w:overflowPunct w:val="0"/>
        <w:autoSpaceDE w:val="0"/>
        <w:autoSpaceDN w:val="0"/>
        <w:adjustRightInd w:val="0"/>
        <w:snapToGrid w:val="0"/>
        <w:spacing w:after="60"/>
        <w:ind w:firstLineChars="0"/>
        <w:textAlignment w:val="baseline"/>
        <w:rPr>
          <w:rFonts w:eastAsia="等线" w:cs="Times New Roman"/>
          <w:kern w:val="0"/>
          <w:sz w:val="20"/>
          <w:szCs w:val="20"/>
        </w:rPr>
      </w:pPr>
      <w:r w:rsidRPr="00A81051">
        <w:rPr>
          <w:rFonts w:ascii="Times New Roman" w:eastAsia="等线" w:hAnsi="Times New Roman" w:cs="Times New Roman"/>
          <w:kern w:val="0"/>
          <w:sz w:val="20"/>
          <w:szCs w:val="20"/>
        </w:rPr>
        <w:t>UL slot/symbol</w:t>
      </w:r>
    </w:p>
    <w:p w14:paraId="6F798513" w14:textId="077BC7BE" w:rsidR="0081709C" w:rsidRPr="002832FC" w:rsidRDefault="0081709C" w:rsidP="002832FC">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6" w:name="_Ref197710957"/>
      <w:r w:rsidRPr="002832FC">
        <w:rPr>
          <w:rFonts w:eastAsia="等线" w:cs="Times New Roman"/>
          <w:b/>
          <w:kern w:val="0"/>
          <w:sz w:val="20"/>
          <w:szCs w:val="24"/>
        </w:rPr>
        <w:t xml:space="preserve">Observation </w:t>
      </w:r>
      <w:r w:rsidR="004A745E" w:rsidRPr="00C7135A">
        <w:rPr>
          <w:rFonts w:eastAsia="等线" w:cs="Times New Roman"/>
          <w:b/>
          <w:kern w:val="0"/>
          <w:sz w:val="20"/>
          <w:szCs w:val="20"/>
        </w:rPr>
        <w:fldChar w:fldCharType="begin"/>
      </w:r>
      <w:r w:rsidR="004A745E" w:rsidRPr="00C7135A">
        <w:rPr>
          <w:rFonts w:eastAsia="等线" w:cs="Times New Roman"/>
          <w:b/>
          <w:kern w:val="0"/>
          <w:sz w:val="20"/>
          <w:szCs w:val="20"/>
        </w:rPr>
        <w:instrText xml:space="preserve"> SEQ Observation \* ARABIC </w:instrText>
      </w:r>
      <w:r w:rsidR="004A745E" w:rsidRPr="00C7135A">
        <w:rPr>
          <w:rFonts w:eastAsia="等线" w:cs="Times New Roman"/>
          <w:b/>
          <w:kern w:val="0"/>
          <w:sz w:val="20"/>
          <w:szCs w:val="20"/>
        </w:rPr>
        <w:fldChar w:fldCharType="separate"/>
      </w:r>
      <w:r w:rsidR="004A745E">
        <w:rPr>
          <w:rFonts w:eastAsia="等线" w:cs="Times New Roman"/>
          <w:b/>
          <w:noProof/>
          <w:kern w:val="0"/>
          <w:sz w:val="20"/>
          <w:szCs w:val="20"/>
        </w:rPr>
        <w:t>2</w:t>
      </w:r>
      <w:r w:rsidR="004A745E" w:rsidRPr="00C7135A">
        <w:rPr>
          <w:rFonts w:eastAsia="等线" w:cs="Times New Roman"/>
          <w:b/>
          <w:kern w:val="0"/>
          <w:sz w:val="20"/>
          <w:szCs w:val="20"/>
        </w:rPr>
        <w:fldChar w:fldCharType="end"/>
      </w:r>
      <w:r w:rsidRPr="002832FC">
        <w:rPr>
          <w:rFonts w:eastAsia="等线" w:cs="Times New Roman"/>
          <w:b/>
          <w:kern w:val="0"/>
          <w:sz w:val="20"/>
          <w:szCs w:val="24"/>
        </w:rPr>
        <w:t>: By applying alt 2</w:t>
      </w:r>
      <w:r w:rsidR="006D1C83">
        <w:rPr>
          <w:rFonts w:eastAsia="等线" w:cs="Times New Roman"/>
          <w:b/>
          <w:kern w:val="0"/>
          <w:sz w:val="20"/>
          <w:szCs w:val="24"/>
        </w:rPr>
        <w:t xml:space="preserve"> </w:t>
      </w:r>
      <w:r w:rsidRPr="002832FC">
        <w:rPr>
          <w:rFonts w:eastAsia="等线" w:cs="Times New Roman"/>
          <w:b/>
          <w:kern w:val="0"/>
          <w:sz w:val="20"/>
          <w:szCs w:val="24"/>
        </w:rPr>
        <w:t>(i.e., information from existing configurations), the above NR channel/signals can be avoided to collide with LP-WUS transmission.</w:t>
      </w:r>
      <w:bookmarkEnd w:id="6"/>
    </w:p>
    <w:p w14:paraId="46F8D78B" w14:textId="41AD17A0" w:rsidR="00B17AB4" w:rsidRDefault="000519C6" w:rsidP="00563F7E">
      <w:pPr>
        <w:widowControl/>
        <w:overflowPunct w:val="0"/>
        <w:autoSpaceDE w:val="0"/>
        <w:autoSpaceDN w:val="0"/>
        <w:adjustRightInd w:val="0"/>
        <w:snapToGrid w:val="0"/>
        <w:spacing w:after="60"/>
        <w:textAlignment w:val="baseline"/>
        <w:rPr>
          <w:rFonts w:eastAsia="等线" w:cs="Times New Roman"/>
          <w:kern w:val="0"/>
          <w:sz w:val="20"/>
          <w:szCs w:val="20"/>
        </w:rPr>
      </w:pPr>
      <w:r w:rsidRPr="000519C6">
        <w:rPr>
          <w:rFonts w:eastAsia="等线" w:cs="Times New Roman"/>
          <w:kern w:val="0"/>
          <w:sz w:val="20"/>
          <w:szCs w:val="20"/>
        </w:rPr>
        <w:t xml:space="preserve">In addition to </w:t>
      </w:r>
      <w:r w:rsidR="006C3ABE">
        <w:rPr>
          <w:rFonts w:eastAsia="等线" w:cs="Times New Roman"/>
          <w:kern w:val="0"/>
          <w:sz w:val="20"/>
          <w:szCs w:val="20"/>
        </w:rPr>
        <w:t>the</w:t>
      </w:r>
      <w:r w:rsidRPr="000519C6">
        <w:rPr>
          <w:rFonts w:eastAsia="等线" w:cs="Times New Roman"/>
          <w:kern w:val="0"/>
          <w:sz w:val="20"/>
          <w:szCs w:val="20"/>
        </w:rPr>
        <w:t xml:space="preserve"> channel</w:t>
      </w:r>
      <w:r w:rsidR="006C3ABE">
        <w:rPr>
          <w:rFonts w:eastAsia="等线" w:cs="Times New Roman"/>
          <w:kern w:val="0"/>
          <w:sz w:val="20"/>
          <w:szCs w:val="20"/>
        </w:rPr>
        <w:t>/</w:t>
      </w:r>
      <w:r w:rsidRPr="000519C6">
        <w:rPr>
          <w:rFonts w:eastAsia="等线" w:cs="Times New Roman"/>
          <w:kern w:val="0"/>
          <w:sz w:val="20"/>
          <w:szCs w:val="20"/>
        </w:rPr>
        <w:t xml:space="preserve">signal configurations known to UE </w:t>
      </w:r>
      <w:r w:rsidR="006109E6">
        <w:rPr>
          <w:rFonts w:eastAsia="等线" w:cs="Times New Roman"/>
          <w:kern w:val="0"/>
          <w:sz w:val="20"/>
          <w:szCs w:val="20"/>
        </w:rPr>
        <w:t xml:space="preserve">based on alt 2 </w:t>
      </w:r>
      <w:r w:rsidR="006C3ABE">
        <w:rPr>
          <w:rFonts w:eastAsia="等线" w:cs="Times New Roman"/>
          <w:kern w:val="0"/>
          <w:sz w:val="20"/>
          <w:szCs w:val="20"/>
        </w:rPr>
        <w:t xml:space="preserve">as </w:t>
      </w:r>
      <w:r w:rsidRPr="000519C6">
        <w:rPr>
          <w:rFonts w:eastAsia="等线" w:cs="Times New Roman"/>
          <w:kern w:val="0"/>
          <w:sz w:val="20"/>
          <w:szCs w:val="20"/>
        </w:rPr>
        <w:t>mentioned above,</w:t>
      </w:r>
      <w:r w:rsidR="00744C22">
        <w:rPr>
          <w:rFonts w:eastAsia="等线" w:cs="Times New Roman"/>
          <w:kern w:val="0"/>
          <w:sz w:val="20"/>
          <w:szCs w:val="20"/>
        </w:rPr>
        <w:t xml:space="preserve"> </w:t>
      </w:r>
      <w:r w:rsidR="001243EE">
        <w:rPr>
          <w:rFonts w:eastAsia="等线" w:cs="Times New Roman"/>
          <w:kern w:val="0"/>
          <w:sz w:val="20"/>
          <w:szCs w:val="20"/>
        </w:rPr>
        <w:t xml:space="preserve">there </w:t>
      </w:r>
      <w:r>
        <w:rPr>
          <w:rFonts w:eastAsia="等线" w:cs="Times New Roman"/>
          <w:kern w:val="0"/>
          <w:sz w:val="20"/>
          <w:szCs w:val="20"/>
        </w:rPr>
        <w:t>are</w:t>
      </w:r>
      <w:r w:rsidR="001243EE">
        <w:rPr>
          <w:rFonts w:eastAsia="等线" w:cs="Times New Roman"/>
          <w:kern w:val="0"/>
          <w:sz w:val="20"/>
          <w:szCs w:val="20"/>
        </w:rPr>
        <w:t xml:space="preserve"> </w:t>
      </w:r>
      <w:r>
        <w:rPr>
          <w:rFonts w:eastAsia="等线" w:cs="Times New Roman"/>
          <w:kern w:val="0"/>
          <w:sz w:val="20"/>
          <w:szCs w:val="20"/>
        </w:rPr>
        <w:t xml:space="preserve">still </w:t>
      </w:r>
      <w:r w:rsidR="001243EE">
        <w:rPr>
          <w:rFonts w:eastAsia="等线" w:cs="Times New Roman"/>
          <w:kern w:val="0"/>
          <w:sz w:val="20"/>
          <w:szCs w:val="20"/>
        </w:rPr>
        <w:t xml:space="preserve">some </w:t>
      </w:r>
      <w:r w:rsidR="00744C22">
        <w:rPr>
          <w:rFonts w:eastAsia="等线" w:cs="Times New Roman"/>
          <w:kern w:val="0"/>
          <w:sz w:val="20"/>
          <w:szCs w:val="20"/>
        </w:rPr>
        <w:t>NR signal/channel transmission for RRC connected mode UE unknow for RRC idle/inactive mode UE</w:t>
      </w:r>
      <w:r w:rsidR="00B6726D" w:rsidRPr="00A018B8">
        <w:rPr>
          <w:rFonts w:eastAsia="等线" w:cs="Times New Roman"/>
          <w:kern w:val="0"/>
          <w:sz w:val="20"/>
          <w:szCs w:val="20"/>
        </w:rPr>
        <w:t>, e.g., CSS other than type-0 or USS, or reference signal, which may collide with LP-WUS resource</w:t>
      </w:r>
      <w:r w:rsidR="006109E6" w:rsidRPr="00A018B8">
        <w:rPr>
          <w:rFonts w:eastAsia="等线" w:cs="Times New Roman"/>
          <w:kern w:val="0"/>
          <w:sz w:val="20"/>
          <w:szCs w:val="20"/>
        </w:rPr>
        <w:t>.</w:t>
      </w:r>
      <w:r w:rsidR="00744C22">
        <w:rPr>
          <w:rFonts w:eastAsia="等线" w:cs="Times New Roman"/>
          <w:kern w:val="0"/>
          <w:sz w:val="20"/>
          <w:szCs w:val="20"/>
        </w:rPr>
        <w:t xml:space="preserve"> </w:t>
      </w:r>
      <w:r w:rsidR="006109E6">
        <w:rPr>
          <w:rFonts w:eastAsia="等线" w:cs="Times New Roman"/>
          <w:kern w:val="0"/>
          <w:sz w:val="20"/>
          <w:szCs w:val="20"/>
        </w:rPr>
        <w:t>T</w:t>
      </w:r>
      <w:r w:rsidR="00744C22">
        <w:rPr>
          <w:rFonts w:eastAsia="等线" w:cs="Times New Roman"/>
          <w:kern w:val="0"/>
          <w:sz w:val="20"/>
          <w:szCs w:val="20"/>
        </w:rPr>
        <w:t xml:space="preserve">he network </w:t>
      </w:r>
      <w:r w:rsidR="00A018B8" w:rsidRPr="00A018B8">
        <w:rPr>
          <w:rFonts w:eastAsia="等线" w:cs="Times New Roman"/>
          <w:kern w:val="0"/>
          <w:sz w:val="20"/>
          <w:szCs w:val="20"/>
        </w:rPr>
        <w:t xml:space="preserve">may </w:t>
      </w:r>
      <w:r w:rsidR="00B6726D" w:rsidRPr="00A018B8">
        <w:rPr>
          <w:rFonts w:eastAsia="等线" w:cs="Times New Roman"/>
          <w:kern w:val="0"/>
          <w:sz w:val="20"/>
          <w:szCs w:val="20"/>
        </w:rPr>
        <w:t>explicitly</w:t>
      </w:r>
      <w:r>
        <w:rPr>
          <w:rFonts w:eastAsia="等线" w:cs="Times New Roman"/>
          <w:kern w:val="0"/>
          <w:sz w:val="20"/>
          <w:szCs w:val="20"/>
        </w:rPr>
        <w:t xml:space="preserve"> </w:t>
      </w:r>
      <w:r w:rsidR="003D10D6">
        <w:rPr>
          <w:rFonts w:eastAsia="等线" w:cs="Times New Roman"/>
          <w:kern w:val="0"/>
          <w:sz w:val="20"/>
          <w:szCs w:val="20"/>
        </w:rPr>
        <w:t xml:space="preserve">configure a time-domain pattern </w:t>
      </w:r>
      <w:r w:rsidR="001243EE">
        <w:rPr>
          <w:rFonts w:eastAsia="等线" w:cs="Times New Roman"/>
          <w:kern w:val="0"/>
          <w:sz w:val="20"/>
          <w:szCs w:val="20"/>
        </w:rPr>
        <w:t xml:space="preserve">for UE </w:t>
      </w:r>
      <w:r w:rsidR="00A018B8" w:rsidRPr="00A018B8">
        <w:rPr>
          <w:rFonts w:eastAsia="等线" w:cs="Times New Roman"/>
          <w:kern w:val="0"/>
          <w:sz w:val="20"/>
          <w:szCs w:val="20"/>
        </w:rPr>
        <w:t>(i.e., alt 1)</w:t>
      </w:r>
      <w:r w:rsidR="001243EE" w:rsidRPr="00A018B8">
        <w:rPr>
          <w:rFonts w:eastAsia="等线" w:cs="Times New Roman"/>
          <w:kern w:val="0"/>
          <w:sz w:val="20"/>
          <w:szCs w:val="20"/>
        </w:rPr>
        <w:t xml:space="preserve"> </w:t>
      </w:r>
      <w:r w:rsidR="001243EE">
        <w:rPr>
          <w:rFonts w:eastAsia="等线" w:cs="Times New Roman"/>
          <w:kern w:val="0"/>
          <w:sz w:val="20"/>
          <w:szCs w:val="20"/>
        </w:rPr>
        <w:t xml:space="preserve">to </w:t>
      </w:r>
      <w:r w:rsidR="00744C22">
        <w:rPr>
          <w:rFonts w:eastAsia="等线" w:cs="Times New Roman"/>
          <w:kern w:val="0"/>
          <w:sz w:val="20"/>
          <w:szCs w:val="20"/>
        </w:rPr>
        <w:t>avoid such unavailable symbols for LP-WUS transmission.</w:t>
      </w:r>
      <w:r w:rsidR="00A018B8" w:rsidRPr="00A018B8">
        <w:rPr>
          <w:rFonts w:eastAsia="等线" w:cs="Times New Roman"/>
          <w:kern w:val="0"/>
          <w:sz w:val="20"/>
          <w:szCs w:val="20"/>
        </w:rPr>
        <w:t xml:space="preserve"> Th</w:t>
      </w:r>
      <w:r w:rsidR="00A018B8">
        <w:rPr>
          <w:rFonts w:eastAsia="等线" w:cs="Times New Roman"/>
          <w:kern w:val="0"/>
          <w:sz w:val="20"/>
          <w:szCs w:val="20"/>
        </w:rPr>
        <w:t>en</w:t>
      </w:r>
      <w:r w:rsidR="00A018B8" w:rsidRPr="00C37A61">
        <w:rPr>
          <w:rFonts w:eastAsia="等线" w:cs="Times New Roman"/>
          <w:kern w:val="0"/>
          <w:sz w:val="20"/>
          <w:szCs w:val="20"/>
        </w:rPr>
        <w:t xml:space="preserve">, </w:t>
      </w:r>
      <w:r w:rsidR="00A018B8" w:rsidRPr="00A81051">
        <w:rPr>
          <w:rFonts w:ascii="Times" w:eastAsia="Batang" w:hAnsi="Times"/>
          <w:sz w:val="20"/>
          <w:szCs w:val="20"/>
          <w:lang w:eastAsia="x-none"/>
        </w:rPr>
        <w:t xml:space="preserve">UE </w:t>
      </w:r>
      <w:r w:rsidR="00A018B8">
        <w:rPr>
          <w:rFonts w:ascii="Times" w:eastAsia="Batang" w:hAnsi="Times"/>
          <w:sz w:val="20"/>
          <w:szCs w:val="20"/>
          <w:lang w:eastAsia="x-none"/>
        </w:rPr>
        <w:t xml:space="preserve">can </w:t>
      </w:r>
      <w:r w:rsidR="00A018B8" w:rsidRPr="00A81051">
        <w:rPr>
          <w:rFonts w:ascii="Times" w:eastAsia="Batang" w:hAnsi="Times"/>
          <w:sz w:val="20"/>
          <w:szCs w:val="20"/>
          <w:lang w:eastAsia="x-none"/>
        </w:rPr>
        <w:t xml:space="preserve">determine whether a symbol is available for LP-WUS based on combination of alt 1 &amp;2. </w:t>
      </w:r>
      <w:r w:rsidR="006B50DC">
        <w:rPr>
          <w:rFonts w:eastAsia="等线" w:cs="Times New Roman"/>
          <w:kern w:val="0"/>
          <w:sz w:val="20"/>
          <w:szCs w:val="20"/>
        </w:rPr>
        <w:t xml:space="preserve">Note that </w:t>
      </w:r>
      <w:r w:rsidR="006B50DC" w:rsidRPr="006B50DC">
        <w:rPr>
          <w:rFonts w:eastAsia="等线" w:cs="Times New Roman"/>
          <w:kern w:val="0"/>
          <w:sz w:val="20"/>
          <w:szCs w:val="20"/>
        </w:rPr>
        <w:t xml:space="preserve">alt 4 is more like a configuration expectation rather than a specific </w:t>
      </w:r>
      <w:r w:rsidR="006B50DC">
        <w:rPr>
          <w:rFonts w:eastAsia="等线" w:cs="Times New Roman"/>
          <w:kern w:val="0"/>
          <w:sz w:val="20"/>
          <w:szCs w:val="20"/>
        </w:rPr>
        <w:t>method</w:t>
      </w:r>
      <w:r w:rsidR="006B50DC" w:rsidRPr="006B50DC">
        <w:rPr>
          <w:rFonts w:eastAsia="等线" w:cs="Times New Roman"/>
          <w:kern w:val="0"/>
          <w:sz w:val="20"/>
          <w:szCs w:val="20"/>
        </w:rPr>
        <w:t>.</w:t>
      </w:r>
    </w:p>
    <w:p w14:paraId="401C5380" w14:textId="1748A932" w:rsidR="0081709C" w:rsidRPr="002832FC" w:rsidRDefault="0081709C" w:rsidP="002832FC">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7" w:name="_Hlk197612941"/>
      <w:bookmarkStart w:id="8" w:name="_Ref197710958"/>
      <w:r w:rsidRPr="002832FC">
        <w:rPr>
          <w:rFonts w:eastAsia="等线" w:cs="Times New Roman"/>
          <w:b/>
          <w:kern w:val="0"/>
          <w:sz w:val="20"/>
          <w:szCs w:val="24"/>
        </w:rPr>
        <w:t xml:space="preserve">Observation </w:t>
      </w:r>
      <w:r w:rsidR="004A745E" w:rsidRPr="00C7135A">
        <w:rPr>
          <w:rFonts w:eastAsia="等线" w:cs="Times New Roman"/>
          <w:b/>
          <w:kern w:val="0"/>
          <w:sz w:val="20"/>
          <w:szCs w:val="20"/>
        </w:rPr>
        <w:fldChar w:fldCharType="begin"/>
      </w:r>
      <w:r w:rsidR="004A745E" w:rsidRPr="00C7135A">
        <w:rPr>
          <w:rFonts w:eastAsia="等线" w:cs="Times New Roman"/>
          <w:b/>
          <w:kern w:val="0"/>
          <w:sz w:val="20"/>
          <w:szCs w:val="20"/>
        </w:rPr>
        <w:instrText xml:space="preserve"> SEQ Observation \* ARABIC </w:instrText>
      </w:r>
      <w:r w:rsidR="004A745E" w:rsidRPr="00C7135A">
        <w:rPr>
          <w:rFonts w:eastAsia="等线" w:cs="Times New Roman"/>
          <w:b/>
          <w:kern w:val="0"/>
          <w:sz w:val="20"/>
          <w:szCs w:val="20"/>
        </w:rPr>
        <w:fldChar w:fldCharType="separate"/>
      </w:r>
      <w:r w:rsidR="004A745E">
        <w:rPr>
          <w:rFonts w:eastAsia="等线" w:cs="Times New Roman"/>
          <w:b/>
          <w:noProof/>
          <w:kern w:val="0"/>
          <w:sz w:val="20"/>
          <w:szCs w:val="20"/>
        </w:rPr>
        <w:t>3</w:t>
      </w:r>
      <w:r w:rsidR="004A745E" w:rsidRPr="00C7135A">
        <w:rPr>
          <w:rFonts w:eastAsia="等线" w:cs="Times New Roman"/>
          <w:b/>
          <w:kern w:val="0"/>
          <w:sz w:val="20"/>
          <w:szCs w:val="20"/>
        </w:rPr>
        <w:fldChar w:fldCharType="end"/>
      </w:r>
      <w:r w:rsidRPr="002832FC">
        <w:rPr>
          <w:rFonts w:eastAsia="等线" w:cs="Times New Roman"/>
          <w:b/>
          <w:kern w:val="0"/>
          <w:sz w:val="20"/>
          <w:szCs w:val="24"/>
        </w:rPr>
        <w:t xml:space="preserve">: In addition to alt 2, alt1 can also be configured by the network to </w:t>
      </w:r>
      <w:r w:rsidR="0099690F" w:rsidRPr="002832FC">
        <w:rPr>
          <w:rFonts w:eastAsia="等线" w:cs="Times New Roman"/>
          <w:b/>
          <w:kern w:val="0"/>
          <w:sz w:val="20"/>
          <w:szCs w:val="24"/>
        </w:rPr>
        <w:t xml:space="preserve">rate match e.g., </w:t>
      </w:r>
      <w:r w:rsidRPr="002832FC">
        <w:rPr>
          <w:rFonts w:eastAsia="等线" w:cs="Times New Roman"/>
          <w:b/>
          <w:kern w:val="0"/>
          <w:sz w:val="20"/>
          <w:szCs w:val="24"/>
        </w:rPr>
        <w:t xml:space="preserve">the NR signal/channel transmission for RRC connected mode UE </w:t>
      </w:r>
      <w:r w:rsidR="0099690F" w:rsidRPr="002832FC">
        <w:rPr>
          <w:rFonts w:eastAsia="等线" w:cs="Times New Roman"/>
          <w:b/>
          <w:kern w:val="0"/>
          <w:sz w:val="20"/>
          <w:szCs w:val="24"/>
        </w:rPr>
        <w:t>which is</w:t>
      </w:r>
      <w:r w:rsidRPr="002832FC">
        <w:rPr>
          <w:rFonts w:eastAsia="等线" w:cs="Times New Roman"/>
          <w:b/>
          <w:kern w:val="0"/>
          <w:sz w:val="20"/>
          <w:szCs w:val="24"/>
        </w:rPr>
        <w:t xml:space="preserve"> </w:t>
      </w:r>
      <w:r w:rsidR="0099690F" w:rsidRPr="002832FC">
        <w:rPr>
          <w:rFonts w:eastAsia="等线" w:cs="Times New Roman"/>
          <w:b/>
          <w:kern w:val="0"/>
          <w:sz w:val="20"/>
          <w:szCs w:val="24"/>
        </w:rPr>
        <w:t>treated as</w:t>
      </w:r>
      <w:r w:rsidRPr="002832FC">
        <w:rPr>
          <w:rFonts w:eastAsia="等线" w:cs="Times New Roman"/>
          <w:b/>
          <w:kern w:val="0"/>
          <w:sz w:val="20"/>
          <w:szCs w:val="24"/>
        </w:rPr>
        <w:t xml:space="preserve"> unavailable symbol for LP-WUS transmission.</w:t>
      </w:r>
      <w:bookmarkEnd w:id="8"/>
    </w:p>
    <w:bookmarkEnd w:id="7"/>
    <w:p w14:paraId="3DFC85E8" w14:textId="05F512C7" w:rsidR="003F169D" w:rsidRDefault="000519C6" w:rsidP="00DD738B">
      <w:pPr>
        <w:widowControl/>
        <w:overflowPunct w:val="0"/>
        <w:autoSpaceDE w:val="0"/>
        <w:autoSpaceDN w:val="0"/>
        <w:adjustRightInd w:val="0"/>
        <w:snapToGrid w:val="0"/>
        <w:spacing w:after="60"/>
        <w:textAlignment w:val="baseline"/>
        <w:rPr>
          <w:rFonts w:eastAsia="等线" w:cs="Times New Roman"/>
          <w:kern w:val="0"/>
          <w:sz w:val="20"/>
          <w:szCs w:val="20"/>
        </w:rPr>
      </w:pPr>
      <w:r>
        <w:rPr>
          <w:rFonts w:eastAsia="等线" w:cs="Times New Roman"/>
          <w:kern w:val="0"/>
          <w:sz w:val="20"/>
          <w:szCs w:val="20"/>
        </w:rPr>
        <w:lastRenderedPageBreak/>
        <w:t>Besides, f</w:t>
      </w:r>
      <w:r w:rsidR="00F70F37">
        <w:rPr>
          <w:rFonts w:eastAsia="等线" w:cs="Times New Roman"/>
          <w:kern w:val="0"/>
          <w:sz w:val="20"/>
          <w:szCs w:val="20"/>
        </w:rPr>
        <w:t>or the down-selection of alt 1A and alt1B</w:t>
      </w:r>
      <w:r>
        <w:rPr>
          <w:rFonts w:eastAsia="等线" w:cs="Times New Roman"/>
          <w:kern w:val="0"/>
          <w:sz w:val="20"/>
          <w:szCs w:val="20"/>
        </w:rPr>
        <w:t>,</w:t>
      </w:r>
      <w:r w:rsidR="00F70F37">
        <w:rPr>
          <w:rFonts w:eastAsia="等线" w:cs="Times New Roman"/>
          <w:kern w:val="0"/>
          <w:sz w:val="20"/>
          <w:szCs w:val="20"/>
        </w:rPr>
        <w:t xml:space="preserve"> </w:t>
      </w:r>
      <w:r w:rsidR="004A260D" w:rsidRPr="00231216">
        <w:rPr>
          <w:rFonts w:eastAsia="等线" w:cs="Times New Roman"/>
          <w:kern w:val="0"/>
          <w:sz w:val="20"/>
          <w:szCs w:val="20"/>
        </w:rPr>
        <w:t>we think alt1A is more flexible than alt1B</w:t>
      </w:r>
      <w:r w:rsidR="006109E6">
        <w:rPr>
          <w:rFonts w:eastAsia="等线" w:cs="Times New Roman"/>
          <w:kern w:val="0"/>
          <w:sz w:val="20"/>
          <w:szCs w:val="20"/>
        </w:rPr>
        <w:t xml:space="preserve">, since the </w:t>
      </w:r>
      <w:r w:rsidR="00215DF4">
        <w:rPr>
          <w:rFonts w:eastAsia="等线" w:cs="Times New Roman"/>
          <w:kern w:val="0"/>
          <w:sz w:val="20"/>
          <w:szCs w:val="20"/>
        </w:rPr>
        <w:t xml:space="preserve">length of time-domain </w:t>
      </w:r>
      <w:r w:rsidR="006109E6">
        <w:rPr>
          <w:rFonts w:eastAsia="等线" w:cs="Times New Roman"/>
          <w:kern w:val="0"/>
          <w:sz w:val="20"/>
          <w:szCs w:val="20"/>
        </w:rPr>
        <w:t xml:space="preserve">pattern </w:t>
      </w:r>
      <w:r w:rsidR="00DB01BC">
        <w:rPr>
          <w:rFonts w:eastAsia="等线" w:cs="Times New Roman"/>
          <w:kern w:val="0"/>
          <w:sz w:val="20"/>
          <w:szCs w:val="20"/>
        </w:rPr>
        <w:t>of</w:t>
      </w:r>
      <w:r w:rsidR="006109E6">
        <w:rPr>
          <w:rFonts w:eastAsia="等线" w:cs="Times New Roman"/>
          <w:kern w:val="0"/>
          <w:sz w:val="20"/>
          <w:szCs w:val="20"/>
        </w:rPr>
        <w:t xml:space="preserve"> alt1A is configurable while </w:t>
      </w:r>
      <w:r w:rsidR="00DB01BC">
        <w:rPr>
          <w:rFonts w:eastAsia="等线" w:cs="Times New Roman"/>
          <w:kern w:val="0"/>
          <w:sz w:val="20"/>
          <w:szCs w:val="20"/>
        </w:rPr>
        <w:t>it</w:t>
      </w:r>
      <w:r w:rsidR="00215DF4">
        <w:rPr>
          <w:rFonts w:eastAsia="等线" w:cs="Times New Roman"/>
          <w:kern w:val="0"/>
          <w:sz w:val="20"/>
          <w:szCs w:val="20"/>
        </w:rPr>
        <w:t xml:space="preserve"> is fixed to be the same as MO length for alt1B. </w:t>
      </w:r>
      <w:r>
        <w:rPr>
          <w:rFonts w:eastAsia="等线" w:cs="Times New Roman"/>
          <w:kern w:val="0"/>
          <w:sz w:val="20"/>
          <w:szCs w:val="20"/>
        </w:rPr>
        <w:t>F</w:t>
      </w:r>
      <w:r w:rsidR="004A260D">
        <w:rPr>
          <w:rFonts w:eastAsia="等线" w:cs="Times New Roman"/>
          <w:kern w:val="0"/>
          <w:sz w:val="20"/>
          <w:szCs w:val="20"/>
        </w:rPr>
        <w:t>or example, by using alt1A</w:t>
      </w:r>
      <w:r w:rsidR="005846C7">
        <w:rPr>
          <w:rFonts w:eastAsia="等线" w:cs="Times New Roman"/>
          <w:kern w:val="0"/>
          <w:sz w:val="20"/>
          <w:szCs w:val="20"/>
        </w:rPr>
        <w:t xml:space="preserve"> with </w:t>
      </w:r>
      <w:r w:rsidR="005846C7">
        <w:rPr>
          <w:rFonts w:eastAsia="等线" w:cs="Times New Roman" w:hint="eastAsia"/>
          <w:kern w:val="0"/>
          <w:sz w:val="20"/>
          <w:szCs w:val="20"/>
        </w:rPr>
        <w:t>X</w:t>
      </w:r>
      <w:r w:rsidR="005846C7">
        <w:rPr>
          <w:rFonts w:eastAsia="等线" w:cs="Times New Roman"/>
          <w:kern w:val="0"/>
          <w:sz w:val="20"/>
          <w:szCs w:val="20"/>
        </w:rPr>
        <w:t>-slot</w:t>
      </w:r>
      <w:r w:rsidR="007612EF">
        <w:rPr>
          <w:rFonts w:eastAsia="等线" w:cs="Times New Roman"/>
          <w:kern w:val="0"/>
          <w:sz w:val="20"/>
          <w:szCs w:val="20"/>
        </w:rPr>
        <w:t>s</w:t>
      </w:r>
      <w:r w:rsidR="005846C7">
        <w:rPr>
          <w:rFonts w:eastAsia="等线" w:cs="Times New Roman"/>
          <w:kern w:val="0"/>
          <w:sz w:val="20"/>
          <w:szCs w:val="20"/>
        </w:rPr>
        <w:t xml:space="preserve"> </w:t>
      </w:r>
      <w:r w:rsidR="00215DF4">
        <w:rPr>
          <w:rFonts w:eastAsia="等线" w:cs="Times New Roman"/>
          <w:kern w:val="0"/>
          <w:sz w:val="20"/>
          <w:szCs w:val="20"/>
        </w:rPr>
        <w:t xml:space="preserve">periodic </w:t>
      </w:r>
      <w:r w:rsidR="005846C7">
        <w:rPr>
          <w:rFonts w:eastAsia="等线" w:cs="Times New Roman"/>
          <w:kern w:val="0"/>
          <w:sz w:val="20"/>
          <w:szCs w:val="20"/>
        </w:rPr>
        <w:t xml:space="preserve">pattern, X can </w:t>
      </w:r>
      <w:r w:rsidR="00215DF4">
        <w:rPr>
          <w:rFonts w:eastAsia="等线" w:cs="Times New Roman"/>
          <w:kern w:val="0"/>
          <w:sz w:val="20"/>
          <w:szCs w:val="20"/>
        </w:rPr>
        <w:t xml:space="preserve">be configured to </w:t>
      </w:r>
      <w:r w:rsidR="008F5010">
        <w:rPr>
          <w:rFonts w:eastAsia="等线" w:cs="Times New Roman"/>
          <w:kern w:val="0"/>
          <w:sz w:val="20"/>
          <w:szCs w:val="20"/>
        </w:rPr>
        <w:t>match</w:t>
      </w:r>
      <w:r w:rsidR="005846C7">
        <w:rPr>
          <w:rFonts w:eastAsia="等线" w:cs="Times New Roman"/>
          <w:kern w:val="0"/>
          <w:sz w:val="20"/>
          <w:szCs w:val="20"/>
        </w:rPr>
        <w:t xml:space="preserve"> </w:t>
      </w:r>
      <w:r w:rsidR="00215DF4">
        <w:rPr>
          <w:rFonts w:eastAsia="等线" w:cs="Times New Roman"/>
          <w:kern w:val="0"/>
          <w:sz w:val="20"/>
          <w:szCs w:val="20"/>
        </w:rPr>
        <w:t>with</w:t>
      </w:r>
      <w:r w:rsidR="005846C7">
        <w:rPr>
          <w:rFonts w:eastAsia="等线" w:cs="Times New Roman"/>
          <w:kern w:val="0"/>
          <w:sz w:val="20"/>
          <w:szCs w:val="20"/>
        </w:rPr>
        <w:t xml:space="preserve"> the periodicity of CSI-RS. But</w:t>
      </w:r>
      <w:r w:rsidR="00215DF4">
        <w:rPr>
          <w:rFonts w:eastAsia="等线" w:cs="Times New Roman"/>
          <w:kern w:val="0"/>
          <w:sz w:val="20"/>
          <w:szCs w:val="20"/>
        </w:rPr>
        <w:t>,</w:t>
      </w:r>
      <w:r w:rsidR="005846C7">
        <w:rPr>
          <w:rFonts w:eastAsia="等线" w:cs="Times New Roman"/>
          <w:kern w:val="0"/>
          <w:sz w:val="20"/>
          <w:szCs w:val="20"/>
        </w:rPr>
        <w:t xml:space="preserve"> if </w:t>
      </w:r>
      <w:r w:rsidR="009429BE">
        <w:rPr>
          <w:rFonts w:eastAsia="等线" w:cs="Times New Roman"/>
          <w:kern w:val="0"/>
          <w:sz w:val="20"/>
          <w:szCs w:val="20"/>
        </w:rPr>
        <w:t xml:space="preserve">a unified </w:t>
      </w:r>
      <w:r w:rsidR="005846C7">
        <w:rPr>
          <w:rFonts w:eastAsia="等线" w:cs="Times New Roman"/>
          <w:kern w:val="0"/>
          <w:sz w:val="20"/>
          <w:szCs w:val="20"/>
        </w:rPr>
        <w:t>per</w:t>
      </w:r>
      <w:r w:rsidR="00215DF4">
        <w:rPr>
          <w:rFonts w:eastAsia="等线" w:cs="Times New Roman"/>
          <w:kern w:val="0"/>
          <w:sz w:val="20"/>
          <w:szCs w:val="20"/>
        </w:rPr>
        <w:t>-</w:t>
      </w:r>
      <w:r w:rsidR="005846C7">
        <w:rPr>
          <w:rFonts w:eastAsia="等线" w:cs="Times New Roman"/>
          <w:kern w:val="0"/>
          <w:sz w:val="20"/>
          <w:szCs w:val="20"/>
        </w:rPr>
        <w:t xml:space="preserve">MO pattern is </w:t>
      </w:r>
      <w:r w:rsidR="009429BE">
        <w:rPr>
          <w:rFonts w:eastAsia="等线" w:cs="Times New Roman"/>
          <w:kern w:val="0"/>
          <w:sz w:val="20"/>
          <w:szCs w:val="20"/>
        </w:rPr>
        <w:t>adopted</w:t>
      </w:r>
      <w:r w:rsidR="005846C7">
        <w:rPr>
          <w:rFonts w:eastAsia="等线" w:cs="Times New Roman"/>
          <w:kern w:val="0"/>
          <w:sz w:val="20"/>
          <w:szCs w:val="20"/>
        </w:rPr>
        <w:t xml:space="preserve"> and </w:t>
      </w:r>
      <w:r w:rsidR="00215DF4">
        <w:rPr>
          <w:rFonts w:eastAsia="等线" w:cs="Times New Roman"/>
          <w:kern w:val="0"/>
          <w:sz w:val="20"/>
          <w:szCs w:val="20"/>
        </w:rPr>
        <w:t xml:space="preserve">the </w:t>
      </w:r>
      <w:r w:rsidR="005846C7">
        <w:rPr>
          <w:rFonts w:eastAsia="等线" w:cs="Times New Roman"/>
          <w:kern w:val="0"/>
          <w:sz w:val="20"/>
          <w:szCs w:val="20"/>
        </w:rPr>
        <w:t xml:space="preserve">CSI-RS periodicity is </w:t>
      </w:r>
      <w:r w:rsidR="00215DF4">
        <w:rPr>
          <w:rFonts w:eastAsia="等线" w:cs="Times New Roman"/>
          <w:kern w:val="0"/>
          <w:sz w:val="20"/>
          <w:szCs w:val="20"/>
        </w:rPr>
        <w:t xml:space="preserve">different as the </w:t>
      </w:r>
      <w:r w:rsidR="005846C7">
        <w:rPr>
          <w:rFonts w:eastAsia="等线" w:cs="Times New Roman"/>
          <w:kern w:val="0"/>
          <w:sz w:val="20"/>
          <w:szCs w:val="20"/>
        </w:rPr>
        <w:t xml:space="preserve">MO duration </w:t>
      </w:r>
      <w:r w:rsidR="00215DF4">
        <w:rPr>
          <w:rFonts w:eastAsia="等线" w:cs="Times New Roman"/>
          <w:kern w:val="0"/>
          <w:sz w:val="20"/>
          <w:szCs w:val="20"/>
        </w:rPr>
        <w:t xml:space="preserve">as shown in </w:t>
      </w:r>
      <w:r w:rsidR="00215DF4" w:rsidRPr="007612EF">
        <w:rPr>
          <w:rFonts w:eastAsia="等线" w:cs="Times New Roman"/>
          <w:b/>
          <w:kern w:val="0"/>
          <w:sz w:val="20"/>
          <w:szCs w:val="20"/>
        </w:rPr>
        <w:t xml:space="preserve">Figure </w:t>
      </w:r>
      <w:r w:rsidR="00C37A61">
        <w:rPr>
          <w:rFonts w:eastAsia="等线" w:cs="Times New Roman"/>
          <w:b/>
          <w:kern w:val="0"/>
          <w:sz w:val="20"/>
          <w:szCs w:val="20"/>
        </w:rPr>
        <w:t>1</w:t>
      </w:r>
      <w:r w:rsidR="008F5010">
        <w:rPr>
          <w:rFonts w:eastAsia="等线" w:cs="Times New Roman"/>
          <w:b/>
          <w:kern w:val="0"/>
          <w:sz w:val="20"/>
          <w:szCs w:val="20"/>
        </w:rPr>
        <w:t xml:space="preserve"> </w:t>
      </w:r>
      <w:r w:rsidR="008F5010">
        <w:rPr>
          <w:rFonts w:eastAsia="等线" w:cs="Times New Roman"/>
          <w:kern w:val="0"/>
          <w:sz w:val="20"/>
          <w:szCs w:val="20"/>
        </w:rPr>
        <w:t>or not aligned with MO periodicity</w:t>
      </w:r>
      <w:r w:rsidR="005846C7">
        <w:rPr>
          <w:rFonts w:eastAsia="等线" w:cs="Times New Roman"/>
          <w:kern w:val="0"/>
          <w:sz w:val="20"/>
          <w:szCs w:val="20"/>
        </w:rPr>
        <w:t xml:space="preserve">, then plenty of </w:t>
      </w:r>
      <w:r w:rsidR="00215DF4">
        <w:rPr>
          <w:rFonts w:eastAsia="等线" w:cs="Times New Roman"/>
          <w:kern w:val="0"/>
          <w:sz w:val="20"/>
          <w:szCs w:val="20"/>
        </w:rPr>
        <w:t xml:space="preserve">time </w:t>
      </w:r>
      <w:r w:rsidR="005846C7">
        <w:rPr>
          <w:rFonts w:eastAsia="等线" w:cs="Times New Roman"/>
          <w:kern w:val="0"/>
          <w:sz w:val="20"/>
          <w:szCs w:val="20"/>
        </w:rPr>
        <w:t>resource</w:t>
      </w:r>
      <w:r w:rsidR="00215DF4">
        <w:rPr>
          <w:rFonts w:eastAsia="等线" w:cs="Times New Roman"/>
          <w:kern w:val="0"/>
          <w:sz w:val="20"/>
          <w:szCs w:val="20"/>
        </w:rPr>
        <w:t>s</w:t>
      </w:r>
      <w:r w:rsidR="005846C7">
        <w:rPr>
          <w:rFonts w:eastAsia="等线" w:cs="Times New Roman"/>
          <w:kern w:val="0"/>
          <w:sz w:val="20"/>
          <w:szCs w:val="20"/>
        </w:rPr>
        <w:t xml:space="preserve"> will be </w:t>
      </w:r>
      <w:r w:rsidR="008F5010">
        <w:rPr>
          <w:rFonts w:eastAsia="等线" w:cs="Times New Roman"/>
          <w:kern w:val="0"/>
          <w:sz w:val="20"/>
          <w:szCs w:val="20"/>
        </w:rPr>
        <w:t xml:space="preserve">reserved as unavailable symbols but </w:t>
      </w:r>
      <w:r w:rsidR="009429BE">
        <w:rPr>
          <w:rFonts w:eastAsia="等线" w:cs="Times New Roman"/>
          <w:kern w:val="0"/>
          <w:sz w:val="20"/>
          <w:szCs w:val="20"/>
        </w:rPr>
        <w:t xml:space="preserve">without any actual CSI-RS transmission, resulting in </w:t>
      </w:r>
      <w:r w:rsidR="008F5010">
        <w:rPr>
          <w:rFonts w:eastAsia="等线" w:cs="Times New Roman"/>
          <w:kern w:val="0"/>
          <w:sz w:val="20"/>
          <w:szCs w:val="20"/>
        </w:rPr>
        <w:t>poor spectrum efficiency</w:t>
      </w:r>
      <w:r w:rsidR="005846C7">
        <w:rPr>
          <w:rFonts w:eastAsia="等线" w:cs="Times New Roman"/>
          <w:kern w:val="0"/>
          <w:sz w:val="20"/>
          <w:szCs w:val="20"/>
        </w:rPr>
        <w:t>.</w:t>
      </w:r>
      <w:r w:rsidR="00FE6BB2" w:rsidRPr="00FE6BB2">
        <w:rPr>
          <w:rFonts w:eastAsia="等线" w:cs="Times New Roman"/>
          <w:kern w:val="0"/>
          <w:sz w:val="20"/>
          <w:szCs w:val="20"/>
        </w:rPr>
        <w:t xml:space="preserve"> </w:t>
      </w:r>
      <w:r w:rsidR="00962111">
        <w:rPr>
          <w:rFonts w:eastAsia="等线" w:cs="Times New Roman"/>
          <w:kern w:val="0"/>
          <w:sz w:val="20"/>
          <w:szCs w:val="20"/>
        </w:rPr>
        <w:t xml:space="preserve">It is noted that, if the unified per-MO pattern also </w:t>
      </w:r>
      <w:r w:rsidR="00C37A61">
        <w:rPr>
          <w:rFonts w:eastAsia="等线" w:cs="Times New Roman"/>
          <w:kern w:val="0"/>
          <w:sz w:val="20"/>
          <w:szCs w:val="20"/>
        </w:rPr>
        <w:t xml:space="preserve">intends </w:t>
      </w:r>
      <w:r w:rsidR="00962111">
        <w:rPr>
          <w:rFonts w:eastAsia="等线" w:cs="Times New Roman"/>
          <w:kern w:val="0"/>
          <w:sz w:val="20"/>
          <w:szCs w:val="20"/>
        </w:rPr>
        <w:t>to avoid collision with SSB, UL</w:t>
      </w:r>
      <w:r w:rsidR="00C37A61">
        <w:rPr>
          <w:rFonts w:eastAsia="等线" w:cs="Times New Roman"/>
          <w:kern w:val="0"/>
          <w:sz w:val="20"/>
          <w:szCs w:val="20"/>
        </w:rPr>
        <w:t xml:space="preserve"> </w:t>
      </w:r>
      <w:r w:rsidR="00962111">
        <w:rPr>
          <w:rFonts w:eastAsia="等线" w:cs="Times New Roman"/>
          <w:kern w:val="0"/>
          <w:sz w:val="20"/>
          <w:szCs w:val="20"/>
        </w:rPr>
        <w:t>symbol</w:t>
      </w:r>
      <w:r w:rsidR="00C37A61">
        <w:rPr>
          <w:rFonts w:eastAsia="等线" w:cs="Times New Roman"/>
          <w:kern w:val="0"/>
          <w:sz w:val="20"/>
          <w:szCs w:val="20"/>
        </w:rPr>
        <w:t>s</w:t>
      </w:r>
      <w:r w:rsidR="00962111">
        <w:rPr>
          <w:rFonts w:eastAsia="等线" w:cs="Times New Roman"/>
          <w:kern w:val="0"/>
          <w:sz w:val="20"/>
          <w:szCs w:val="20"/>
        </w:rPr>
        <w:t xml:space="preserve"> and CORESET 0,</w:t>
      </w:r>
      <w:r w:rsidR="00C37A61">
        <w:rPr>
          <w:rFonts w:eastAsia="等线" w:cs="Times New Roman"/>
          <w:kern w:val="0"/>
          <w:sz w:val="20"/>
          <w:szCs w:val="20"/>
        </w:rPr>
        <w:t xml:space="preserve"> i.e., Alt 1B works standalone without Alt 2, the </w:t>
      </w:r>
      <w:r w:rsidR="000B3884">
        <w:rPr>
          <w:rFonts w:eastAsia="等线" w:cs="Times New Roman"/>
          <w:kern w:val="0"/>
          <w:sz w:val="20"/>
          <w:szCs w:val="20"/>
        </w:rPr>
        <w:t>available</w:t>
      </w:r>
      <w:r w:rsidR="00C37A61">
        <w:rPr>
          <w:rFonts w:eastAsia="等线" w:cs="Times New Roman"/>
          <w:kern w:val="0"/>
          <w:sz w:val="20"/>
          <w:szCs w:val="20"/>
        </w:rPr>
        <w:t xml:space="preserve"> symbol will be further reduced. </w:t>
      </w:r>
      <w:r w:rsidR="00C37A61" w:rsidRPr="00A81051">
        <w:rPr>
          <w:rFonts w:eastAsia="等线" w:cs="Times New Roman"/>
          <w:b/>
          <w:bCs/>
          <w:kern w:val="0"/>
          <w:sz w:val="20"/>
          <w:szCs w:val="20"/>
        </w:rPr>
        <w:t>Figure 2</w:t>
      </w:r>
      <w:r w:rsidR="00C37A61">
        <w:rPr>
          <w:rFonts w:eastAsia="等线" w:cs="Times New Roman"/>
          <w:kern w:val="0"/>
          <w:sz w:val="20"/>
          <w:szCs w:val="20"/>
        </w:rPr>
        <w:t xml:space="preserve"> gives an example that none available symbol </w:t>
      </w:r>
      <w:r w:rsidR="0054582E">
        <w:rPr>
          <w:rFonts w:eastAsia="等线" w:cs="Times New Roman"/>
          <w:kern w:val="0"/>
          <w:sz w:val="20"/>
          <w:szCs w:val="20"/>
        </w:rPr>
        <w:t xml:space="preserve">exists </w:t>
      </w:r>
      <w:r w:rsidR="00C37A61">
        <w:rPr>
          <w:rFonts w:eastAsia="等线" w:cs="Times New Roman"/>
          <w:kern w:val="0"/>
          <w:sz w:val="20"/>
          <w:szCs w:val="20"/>
        </w:rPr>
        <w:t>within a unified p</w:t>
      </w:r>
      <w:r w:rsidR="00C37A61">
        <w:rPr>
          <w:rFonts w:eastAsia="等线" w:cs="Times New Roman" w:hint="eastAsia"/>
          <w:kern w:val="0"/>
          <w:sz w:val="20"/>
          <w:szCs w:val="20"/>
        </w:rPr>
        <w:t>er</w:t>
      </w:r>
      <w:r w:rsidR="00C37A61">
        <w:rPr>
          <w:rFonts w:eastAsia="等线" w:cs="Times New Roman"/>
          <w:kern w:val="0"/>
          <w:sz w:val="20"/>
          <w:szCs w:val="20"/>
        </w:rPr>
        <w:t>-MO pattern</w:t>
      </w:r>
      <w:r w:rsidR="005846C7">
        <w:rPr>
          <w:rFonts w:eastAsia="等线" w:cs="Times New Roman"/>
          <w:kern w:val="0"/>
          <w:sz w:val="20"/>
          <w:szCs w:val="20"/>
        </w:rPr>
        <w:t>.</w:t>
      </w:r>
      <w:r w:rsidR="00FE6BB2" w:rsidRPr="00FE6BB2">
        <w:rPr>
          <w:rFonts w:eastAsia="等线" w:cs="Times New Roman"/>
          <w:kern w:val="0"/>
          <w:sz w:val="20"/>
          <w:szCs w:val="20"/>
        </w:rPr>
        <w:t xml:space="preserve"> </w:t>
      </w:r>
    </w:p>
    <w:p w14:paraId="6AB49217" w14:textId="611E750A" w:rsidR="00F70F37" w:rsidRDefault="00F569FE" w:rsidP="00563F7E">
      <w:pPr>
        <w:widowControl/>
        <w:overflowPunct w:val="0"/>
        <w:autoSpaceDE w:val="0"/>
        <w:autoSpaceDN w:val="0"/>
        <w:adjustRightInd w:val="0"/>
        <w:snapToGrid w:val="0"/>
        <w:spacing w:after="60"/>
        <w:textAlignment w:val="baseline"/>
      </w:pPr>
      <w:r>
        <w:object w:dxaOrig="15045" w:dyaOrig="3225" w14:anchorId="45891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97.05pt" o:ole="">
            <v:imagedata r:id="rId11" o:title=""/>
          </v:shape>
          <o:OLEObject Type="Embed" ProgID="Visio.Drawing.15" ShapeID="_x0000_i1025" DrawAspect="Content" ObjectID="_1808325369" r:id="rId12"/>
        </w:object>
      </w:r>
    </w:p>
    <w:p w14:paraId="094A4D28" w14:textId="2FA5A7A2" w:rsidR="009429BE" w:rsidRDefault="009429BE" w:rsidP="009429BE">
      <w:pPr>
        <w:widowControl/>
        <w:overflowPunct w:val="0"/>
        <w:autoSpaceDE w:val="0"/>
        <w:autoSpaceDN w:val="0"/>
        <w:adjustRightInd w:val="0"/>
        <w:snapToGrid w:val="0"/>
        <w:spacing w:after="60"/>
        <w:jc w:val="center"/>
        <w:textAlignment w:val="baseline"/>
        <w:rPr>
          <w:rFonts w:eastAsia="等线" w:cs="Times New Roman"/>
          <w:b/>
          <w:kern w:val="0"/>
          <w:sz w:val="20"/>
          <w:szCs w:val="20"/>
        </w:rPr>
      </w:pPr>
      <w:r w:rsidRPr="009429BE">
        <w:rPr>
          <w:rFonts w:eastAsia="等线" w:cs="Times New Roman"/>
          <w:b/>
          <w:kern w:val="0"/>
          <w:sz w:val="20"/>
          <w:szCs w:val="20"/>
        </w:rPr>
        <w:t xml:space="preserve">Figure </w:t>
      </w:r>
      <w:r w:rsidR="00C37A61">
        <w:rPr>
          <w:rFonts w:eastAsia="等线" w:cs="Times New Roman"/>
          <w:b/>
          <w:kern w:val="0"/>
          <w:sz w:val="20"/>
          <w:szCs w:val="20"/>
        </w:rPr>
        <w:t>1</w:t>
      </w:r>
      <w:r w:rsidRPr="009429BE">
        <w:rPr>
          <w:rFonts w:eastAsia="等线" w:cs="Times New Roman"/>
          <w:b/>
          <w:kern w:val="0"/>
          <w:sz w:val="20"/>
          <w:szCs w:val="20"/>
        </w:rPr>
        <w:t xml:space="preserve"> A</w:t>
      </w:r>
      <w:r w:rsidR="00F23310">
        <w:rPr>
          <w:rFonts w:eastAsia="等线" w:cs="Times New Roman"/>
          <w:b/>
          <w:kern w:val="0"/>
          <w:sz w:val="20"/>
          <w:szCs w:val="20"/>
        </w:rPr>
        <w:t>n</w:t>
      </w:r>
      <w:r w:rsidRPr="009429BE">
        <w:rPr>
          <w:rFonts w:eastAsia="等线" w:cs="Times New Roman"/>
          <w:b/>
          <w:kern w:val="0"/>
          <w:sz w:val="20"/>
          <w:szCs w:val="20"/>
        </w:rPr>
        <w:t xml:space="preserve"> example to derive a unified per-MO pattern</w:t>
      </w:r>
      <w:r w:rsidR="001721F3">
        <w:rPr>
          <w:rFonts w:eastAsia="等线" w:cs="Times New Roman"/>
          <w:b/>
          <w:kern w:val="0"/>
          <w:sz w:val="20"/>
          <w:szCs w:val="20"/>
        </w:rPr>
        <w:t xml:space="preserve"> for Alt 1B</w:t>
      </w:r>
      <w:r w:rsidRPr="009429BE">
        <w:rPr>
          <w:rFonts w:eastAsia="等线" w:cs="Times New Roman"/>
          <w:b/>
          <w:kern w:val="0"/>
          <w:sz w:val="20"/>
          <w:szCs w:val="20"/>
        </w:rPr>
        <w:t>.</w:t>
      </w:r>
    </w:p>
    <w:p w14:paraId="05DC35E5" w14:textId="6123C6BA" w:rsidR="00DD738B" w:rsidRDefault="00F569FE" w:rsidP="00DD738B">
      <w:pPr>
        <w:widowControl/>
        <w:overflowPunct w:val="0"/>
        <w:autoSpaceDE w:val="0"/>
        <w:autoSpaceDN w:val="0"/>
        <w:adjustRightInd w:val="0"/>
        <w:snapToGrid w:val="0"/>
        <w:spacing w:after="60"/>
        <w:textAlignment w:val="baseline"/>
      </w:pPr>
      <w:r>
        <w:object w:dxaOrig="15240" w:dyaOrig="3106" w14:anchorId="071BB173">
          <v:shape id="_x0000_i1026" type="#_x0000_t75" style="width:453.9pt;height:93.3pt" o:ole="">
            <v:imagedata r:id="rId13" o:title=""/>
          </v:shape>
          <o:OLEObject Type="Embed" ProgID="Visio.Drawing.15" ShapeID="_x0000_i1026" DrawAspect="Content" ObjectID="_1808325370" r:id="rId14"/>
        </w:object>
      </w:r>
    </w:p>
    <w:p w14:paraId="68AD94A7" w14:textId="106DF6E3" w:rsidR="00F23310" w:rsidRPr="002832FC" w:rsidRDefault="00F23310" w:rsidP="00A81051">
      <w:pPr>
        <w:widowControl/>
        <w:overflowPunct w:val="0"/>
        <w:autoSpaceDE w:val="0"/>
        <w:autoSpaceDN w:val="0"/>
        <w:adjustRightInd w:val="0"/>
        <w:snapToGrid w:val="0"/>
        <w:spacing w:after="120"/>
        <w:jc w:val="center"/>
        <w:textAlignment w:val="baseline"/>
        <w:rPr>
          <w:rFonts w:eastAsia="等线" w:cs="Times New Roman"/>
          <w:b/>
          <w:kern w:val="0"/>
          <w:sz w:val="20"/>
          <w:szCs w:val="24"/>
        </w:rPr>
      </w:pPr>
      <w:r w:rsidRPr="002832FC">
        <w:rPr>
          <w:rFonts w:eastAsia="等线" w:cs="Times New Roman" w:hint="eastAsia"/>
          <w:b/>
          <w:kern w:val="0"/>
          <w:sz w:val="20"/>
          <w:szCs w:val="24"/>
        </w:rPr>
        <w:t>F</w:t>
      </w:r>
      <w:r w:rsidRPr="002832FC">
        <w:rPr>
          <w:rFonts w:eastAsia="等线" w:cs="Times New Roman"/>
          <w:b/>
          <w:kern w:val="0"/>
          <w:sz w:val="20"/>
          <w:szCs w:val="24"/>
        </w:rPr>
        <w:t xml:space="preserve">igure </w:t>
      </w:r>
      <w:r w:rsidR="00C37A61">
        <w:rPr>
          <w:rFonts w:eastAsia="等线" w:cs="Times New Roman"/>
          <w:b/>
          <w:kern w:val="0"/>
          <w:sz w:val="20"/>
          <w:szCs w:val="24"/>
        </w:rPr>
        <w:t>2</w:t>
      </w:r>
      <w:r w:rsidRPr="002832FC">
        <w:rPr>
          <w:rFonts w:eastAsia="等线" w:cs="Times New Roman"/>
          <w:b/>
          <w:kern w:val="0"/>
          <w:sz w:val="20"/>
          <w:szCs w:val="24"/>
        </w:rPr>
        <w:t xml:space="preserve"> An example that none available symbol within a unified p</w:t>
      </w:r>
      <w:r w:rsidRPr="002832FC">
        <w:rPr>
          <w:rFonts w:eastAsia="等线" w:cs="Times New Roman" w:hint="eastAsia"/>
          <w:b/>
          <w:kern w:val="0"/>
          <w:sz w:val="20"/>
          <w:szCs w:val="24"/>
        </w:rPr>
        <w:t>er</w:t>
      </w:r>
      <w:r w:rsidRPr="002832FC">
        <w:rPr>
          <w:rFonts w:eastAsia="等线" w:cs="Times New Roman"/>
          <w:b/>
          <w:kern w:val="0"/>
          <w:sz w:val="20"/>
          <w:szCs w:val="24"/>
        </w:rPr>
        <w:t xml:space="preserve">-MO pattern by </w:t>
      </w:r>
      <w:r w:rsidR="00C37A61">
        <w:rPr>
          <w:rFonts w:eastAsia="等线" w:cs="Times New Roman"/>
          <w:b/>
          <w:kern w:val="0"/>
          <w:sz w:val="20"/>
          <w:szCs w:val="24"/>
        </w:rPr>
        <w:t>Alt 1B</w:t>
      </w:r>
      <w:r w:rsidRPr="002832FC">
        <w:rPr>
          <w:rFonts w:eastAsia="等线" w:cs="Times New Roman"/>
          <w:b/>
          <w:kern w:val="0"/>
          <w:sz w:val="20"/>
          <w:szCs w:val="24"/>
        </w:rPr>
        <w:t xml:space="preserve"> </w:t>
      </w:r>
      <w:r w:rsidR="00C37A61">
        <w:rPr>
          <w:rFonts w:eastAsia="等线" w:cs="Times New Roman"/>
          <w:b/>
          <w:kern w:val="0"/>
          <w:sz w:val="20"/>
          <w:szCs w:val="24"/>
        </w:rPr>
        <w:t>to avoid collision with SSB &amp; UL symbols</w:t>
      </w:r>
      <w:r w:rsidRPr="002832FC">
        <w:rPr>
          <w:rFonts w:eastAsia="等线" w:cs="Times New Roman"/>
          <w:b/>
          <w:kern w:val="0"/>
          <w:sz w:val="20"/>
          <w:szCs w:val="24"/>
        </w:rPr>
        <w:t>.</w:t>
      </w:r>
    </w:p>
    <w:p w14:paraId="78024F26" w14:textId="02CC9135" w:rsidR="000138F9" w:rsidRDefault="00996A9F" w:rsidP="002832FC">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9" w:name="_Ref197710960"/>
      <w:r>
        <w:rPr>
          <w:rFonts w:eastAsia="等线" w:cs="Times New Roman"/>
          <w:b/>
          <w:kern w:val="0"/>
          <w:sz w:val="20"/>
          <w:szCs w:val="24"/>
        </w:rPr>
        <w:t>O</w:t>
      </w:r>
      <w:r>
        <w:rPr>
          <w:rFonts w:eastAsia="等线" w:cs="Times New Roman" w:hint="eastAsia"/>
          <w:b/>
          <w:kern w:val="0"/>
          <w:sz w:val="20"/>
          <w:szCs w:val="24"/>
        </w:rPr>
        <w:t>bserv</w:t>
      </w:r>
      <w:r>
        <w:rPr>
          <w:rFonts w:eastAsia="等线" w:cs="Times New Roman"/>
          <w:b/>
          <w:kern w:val="0"/>
          <w:sz w:val="20"/>
          <w:szCs w:val="24"/>
        </w:rPr>
        <w:t xml:space="preserve">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1E0597">
        <w:rPr>
          <w:rFonts w:eastAsia="等线" w:cs="Times New Roman"/>
          <w:b/>
          <w:noProof/>
          <w:kern w:val="0"/>
          <w:sz w:val="20"/>
          <w:szCs w:val="20"/>
        </w:rPr>
        <w:t>4</w:t>
      </w:r>
      <w:r w:rsidRPr="00C7135A">
        <w:rPr>
          <w:rFonts w:eastAsia="等线" w:cs="Times New Roman"/>
          <w:b/>
          <w:kern w:val="0"/>
          <w:sz w:val="20"/>
          <w:szCs w:val="20"/>
        </w:rPr>
        <w:fldChar w:fldCharType="end"/>
      </w:r>
      <w:r>
        <w:rPr>
          <w:rFonts w:eastAsia="等线" w:cs="Times New Roman"/>
          <w:b/>
          <w:kern w:val="0"/>
          <w:sz w:val="20"/>
          <w:szCs w:val="24"/>
        </w:rPr>
        <w:t>: I</w:t>
      </w:r>
      <w:r w:rsidR="00F36706" w:rsidRPr="00F36706">
        <w:rPr>
          <w:rFonts w:eastAsia="等线" w:cs="Times New Roman"/>
          <w:b/>
          <w:kern w:val="0"/>
          <w:sz w:val="20"/>
          <w:szCs w:val="24"/>
        </w:rPr>
        <w:t>t would be quite challenge to find a unified per-MO pattern to avoid collision with existing NR signals/channels while efficiently provide sufficient resource for LP-WUS transmission in each MO</w:t>
      </w:r>
      <w:r>
        <w:rPr>
          <w:rFonts w:eastAsia="等线" w:cs="Times New Roman"/>
          <w:b/>
          <w:kern w:val="0"/>
          <w:sz w:val="20"/>
          <w:szCs w:val="24"/>
        </w:rPr>
        <w:t xml:space="preserve"> </w:t>
      </w:r>
      <w:r w:rsidR="00F36706" w:rsidRPr="00F36706">
        <w:rPr>
          <w:rFonts w:eastAsia="等线" w:cs="Times New Roman"/>
          <w:b/>
          <w:kern w:val="0"/>
          <w:sz w:val="20"/>
          <w:szCs w:val="24"/>
        </w:rPr>
        <w:t>by Alt 1B.</w:t>
      </w:r>
      <w:bookmarkEnd w:id="9"/>
    </w:p>
    <w:p w14:paraId="5C145E11" w14:textId="531041DE" w:rsidR="003211C7" w:rsidRPr="00DD1CB8" w:rsidRDefault="003211C7" w:rsidP="00DD1CB8">
      <w:pPr>
        <w:widowControl/>
        <w:overflowPunct w:val="0"/>
        <w:autoSpaceDE w:val="0"/>
        <w:autoSpaceDN w:val="0"/>
        <w:adjustRightInd w:val="0"/>
        <w:snapToGrid w:val="0"/>
        <w:spacing w:after="60"/>
        <w:textAlignment w:val="baseline"/>
        <w:rPr>
          <w:rFonts w:eastAsia="等线" w:cs="Times New Roman"/>
          <w:bCs/>
          <w:kern w:val="0"/>
          <w:sz w:val="20"/>
          <w:szCs w:val="20"/>
        </w:rPr>
      </w:pPr>
      <w:r>
        <w:rPr>
          <w:rFonts w:eastAsia="等线" w:cs="Times New Roman"/>
          <w:kern w:val="0"/>
          <w:sz w:val="20"/>
          <w:szCs w:val="20"/>
        </w:rPr>
        <w:t xml:space="preserve">And for alt1A, </w:t>
      </w:r>
      <w:r w:rsidR="00996A9F">
        <w:rPr>
          <w:rFonts w:eastAsia="等线" w:cs="Times New Roman"/>
          <w:kern w:val="0"/>
          <w:sz w:val="20"/>
          <w:szCs w:val="20"/>
        </w:rPr>
        <w:t>l</w:t>
      </w:r>
      <w:r>
        <w:rPr>
          <w:rFonts w:eastAsia="等线" w:cs="Times New Roman"/>
          <w:kern w:val="0"/>
          <w:sz w:val="20"/>
          <w:szCs w:val="20"/>
        </w:rPr>
        <w:t>ots of</w:t>
      </w:r>
      <w:r w:rsidR="006170AB">
        <w:rPr>
          <w:rFonts w:eastAsia="等线" w:cs="Times New Roman"/>
          <w:kern w:val="0"/>
          <w:sz w:val="20"/>
          <w:szCs w:val="20"/>
        </w:rPr>
        <w:t xml:space="preserve"> alternatives of p</w:t>
      </w:r>
      <w:r w:rsidR="006170AB" w:rsidRPr="006170AB">
        <w:rPr>
          <w:rFonts w:eastAsia="等线" w:cs="Times New Roman"/>
          <w:kern w:val="0"/>
          <w:sz w:val="20"/>
          <w:szCs w:val="20"/>
        </w:rPr>
        <w:t xml:space="preserve">eriodic time-domain pattern </w:t>
      </w:r>
      <w:r w:rsidR="006170AB">
        <w:rPr>
          <w:rFonts w:eastAsia="等线" w:cs="Times New Roman"/>
          <w:kern w:val="0"/>
          <w:sz w:val="20"/>
          <w:szCs w:val="20"/>
        </w:rPr>
        <w:t>are listed</w:t>
      </w:r>
      <w:r>
        <w:rPr>
          <w:rFonts w:eastAsia="等线" w:cs="Times New Roman"/>
          <w:kern w:val="0"/>
          <w:sz w:val="20"/>
          <w:szCs w:val="20"/>
        </w:rPr>
        <w:t>. In our view,</w:t>
      </w:r>
      <w:r w:rsidR="000136F7">
        <w:rPr>
          <w:rFonts w:eastAsia="等线" w:cs="Times New Roman"/>
          <w:kern w:val="0"/>
          <w:sz w:val="20"/>
          <w:szCs w:val="20"/>
        </w:rPr>
        <w:t xml:space="preserve"> as analyzed before, since the</w:t>
      </w:r>
      <w:r w:rsidR="00E75237">
        <w:rPr>
          <w:rFonts w:eastAsia="等线" w:cs="Times New Roman"/>
          <w:kern w:val="0"/>
          <w:sz w:val="20"/>
          <w:szCs w:val="20"/>
        </w:rPr>
        <w:t xml:space="preserve"> intention of configuring </w:t>
      </w:r>
      <w:r w:rsidR="0029475F">
        <w:rPr>
          <w:rFonts w:eastAsia="等线" w:cs="Times New Roman"/>
          <w:kern w:val="0"/>
          <w:sz w:val="20"/>
          <w:szCs w:val="20"/>
        </w:rPr>
        <w:t xml:space="preserve">periodic pattern </w:t>
      </w:r>
      <w:r w:rsidR="00777B87">
        <w:rPr>
          <w:rFonts w:eastAsia="等线" w:cs="Times New Roman"/>
          <w:kern w:val="0"/>
          <w:sz w:val="20"/>
          <w:szCs w:val="20"/>
        </w:rPr>
        <w:t>by alt1 is to rate match NR signal/channel transmission for RRC connected mode i.e.,</w:t>
      </w:r>
      <w:r w:rsidR="00777B87" w:rsidRPr="00A018B8">
        <w:rPr>
          <w:rFonts w:eastAsia="等线" w:cs="Times New Roman"/>
          <w:kern w:val="0"/>
          <w:sz w:val="20"/>
          <w:szCs w:val="20"/>
        </w:rPr>
        <w:t xml:space="preserve"> CSS other than type-0 or USS, or </w:t>
      </w:r>
      <w:r w:rsidR="00777B87">
        <w:rPr>
          <w:rFonts w:eastAsia="等线" w:cs="Times New Roman"/>
          <w:kern w:val="0"/>
          <w:sz w:val="20"/>
          <w:szCs w:val="20"/>
        </w:rPr>
        <w:t xml:space="preserve">CSI-RS, it </w:t>
      </w:r>
      <w:r w:rsidR="00EE1249">
        <w:rPr>
          <w:rFonts w:eastAsia="等线" w:cs="Times New Roman"/>
          <w:kern w:val="0"/>
          <w:sz w:val="20"/>
          <w:szCs w:val="20"/>
        </w:rPr>
        <w:t xml:space="preserve">is reasonable </w:t>
      </w:r>
      <w:r w:rsidR="00777B87" w:rsidRPr="00777B87">
        <w:rPr>
          <w:rFonts w:eastAsia="等线" w:cs="Times New Roman"/>
          <w:kern w:val="0"/>
          <w:sz w:val="20"/>
          <w:szCs w:val="20"/>
        </w:rPr>
        <w:t xml:space="preserve">to </w:t>
      </w:r>
      <w:r w:rsidR="00EE1249">
        <w:rPr>
          <w:rFonts w:eastAsia="等线" w:cs="Times New Roman"/>
          <w:kern w:val="0"/>
          <w:sz w:val="20"/>
          <w:szCs w:val="20"/>
        </w:rPr>
        <w:t xml:space="preserve">consider </w:t>
      </w:r>
      <w:r w:rsidR="00696182">
        <w:rPr>
          <w:rFonts w:eastAsia="等线" w:cs="Times New Roman"/>
          <w:kern w:val="0"/>
          <w:sz w:val="20"/>
          <w:szCs w:val="20"/>
        </w:rPr>
        <w:t>reuse</w:t>
      </w:r>
      <w:r w:rsidR="00777B87" w:rsidRPr="00777B87">
        <w:rPr>
          <w:rFonts w:eastAsia="等线" w:cs="Times New Roman"/>
          <w:kern w:val="0"/>
          <w:sz w:val="20"/>
          <w:szCs w:val="20"/>
        </w:rPr>
        <w:t xml:space="preserve"> the </w:t>
      </w:r>
      <w:r w:rsidR="00696182">
        <w:rPr>
          <w:rFonts w:eastAsia="等线" w:cs="Times New Roman"/>
          <w:kern w:val="0"/>
          <w:sz w:val="20"/>
          <w:szCs w:val="20"/>
        </w:rPr>
        <w:t xml:space="preserve">existing </w:t>
      </w:r>
      <w:r w:rsidR="00777B87" w:rsidRPr="00777B87">
        <w:rPr>
          <w:rFonts w:eastAsia="等线" w:cs="Times New Roman"/>
          <w:kern w:val="0"/>
          <w:sz w:val="20"/>
          <w:szCs w:val="20"/>
        </w:rPr>
        <w:t xml:space="preserve">rate match pattern </w:t>
      </w:r>
      <w:r w:rsidR="005A3491">
        <w:rPr>
          <w:rFonts w:eastAsia="等线" w:cs="Times New Roman"/>
          <w:kern w:val="0"/>
          <w:sz w:val="20"/>
          <w:szCs w:val="20"/>
        </w:rPr>
        <w:t xml:space="preserve">design </w:t>
      </w:r>
      <w:r w:rsidR="00777B87" w:rsidRPr="00777B87">
        <w:rPr>
          <w:rFonts w:eastAsia="等线" w:cs="Times New Roman"/>
          <w:kern w:val="0"/>
          <w:sz w:val="20"/>
          <w:szCs w:val="20"/>
        </w:rPr>
        <w:t xml:space="preserve">for these NR </w:t>
      </w:r>
      <w:r w:rsidR="00777B87">
        <w:rPr>
          <w:rFonts w:eastAsia="等线" w:cs="Times New Roman"/>
          <w:kern w:val="0"/>
          <w:sz w:val="20"/>
          <w:szCs w:val="20"/>
        </w:rPr>
        <w:t>channels/</w:t>
      </w:r>
      <w:r w:rsidR="00777B87" w:rsidRPr="00777B87">
        <w:rPr>
          <w:rFonts w:eastAsia="等线" w:cs="Times New Roman"/>
          <w:kern w:val="0"/>
          <w:sz w:val="20"/>
          <w:szCs w:val="20"/>
        </w:rPr>
        <w:t>signals</w:t>
      </w:r>
      <w:r w:rsidR="00696182">
        <w:rPr>
          <w:rFonts w:eastAsia="等线" w:cs="Times New Roman"/>
          <w:kern w:val="0"/>
          <w:sz w:val="20"/>
          <w:szCs w:val="20"/>
        </w:rPr>
        <w:t xml:space="preserve"> as cited below. </w:t>
      </w:r>
      <w:r w:rsidR="00F36706">
        <w:rPr>
          <w:rFonts w:eastAsia="等线" w:cs="Times New Roman"/>
          <w:kern w:val="0"/>
          <w:sz w:val="20"/>
          <w:szCs w:val="20"/>
        </w:rPr>
        <w:t>Since no need to consider the rate match</w:t>
      </w:r>
      <w:r w:rsidR="00EE1249">
        <w:rPr>
          <w:rFonts w:eastAsia="等线" w:cs="Times New Roman"/>
          <w:kern w:val="0"/>
          <w:sz w:val="20"/>
          <w:szCs w:val="20"/>
        </w:rPr>
        <w:t>ing</w:t>
      </w:r>
      <w:r w:rsidR="00F36706">
        <w:rPr>
          <w:rFonts w:eastAsia="等线" w:cs="Times New Roman"/>
          <w:kern w:val="0"/>
          <w:sz w:val="20"/>
          <w:szCs w:val="20"/>
        </w:rPr>
        <w:t xml:space="preserve"> in frequency domain, </w:t>
      </w:r>
      <w:r w:rsidR="005A3491">
        <w:rPr>
          <w:rFonts w:eastAsia="等线" w:cs="Times New Roman"/>
          <w:kern w:val="0"/>
          <w:sz w:val="20"/>
          <w:szCs w:val="20"/>
        </w:rPr>
        <w:t xml:space="preserve">a rate matching pattern with </w:t>
      </w:r>
      <w:r w:rsidR="00F36706">
        <w:rPr>
          <w:rFonts w:eastAsia="等线" w:cs="Times New Roman"/>
          <w:kern w:val="0"/>
          <w:sz w:val="20"/>
          <w:szCs w:val="20"/>
        </w:rPr>
        <w:t xml:space="preserve">the </w:t>
      </w:r>
      <w:bookmarkStart w:id="10" w:name="_Hlk197693565"/>
      <w:r w:rsidR="00F36706">
        <w:rPr>
          <w:rFonts w:eastAsia="等线" w:cs="Times New Roman"/>
          <w:kern w:val="0"/>
          <w:sz w:val="20"/>
          <w:szCs w:val="20"/>
        </w:rPr>
        <w:t xml:space="preserve">bitmaps including </w:t>
      </w:r>
      <w:r w:rsidR="00F36706" w:rsidRPr="00DD1CB8">
        <w:rPr>
          <w:rFonts w:eastAsia="等线" w:cs="Times New Roman"/>
          <w:i/>
          <w:iCs/>
          <w:kern w:val="0"/>
          <w:sz w:val="20"/>
          <w:szCs w:val="20"/>
        </w:rPr>
        <w:t>symbolsInResourceBlock</w:t>
      </w:r>
      <w:r w:rsidR="00F36706">
        <w:rPr>
          <w:rFonts w:eastAsia="等线" w:cs="Times New Roman"/>
          <w:kern w:val="0"/>
          <w:sz w:val="20"/>
          <w:szCs w:val="20"/>
        </w:rPr>
        <w:t xml:space="preserve"> and </w:t>
      </w:r>
      <w:r w:rsidR="00F36706" w:rsidRPr="00DD1CB8">
        <w:rPr>
          <w:rFonts w:eastAsia="等线" w:cs="Times New Roman"/>
          <w:i/>
          <w:iCs/>
          <w:kern w:val="0"/>
          <w:sz w:val="20"/>
          <w:szCs w:val="20"/>
        </w:rPr>
        <w:t>periodicityAndPattern</w:t>
      </w:r>
      <w:r w:rsidR="00F36706">
        <w:rPr>
          <w:rFonts w:eastAsia="等线" w:cs="Times New Roman"/>
          <w:kern w:val="0"/>
          <w:sz w:val="20"/>
          <w:szCs w:val="20"/>
        </w:rPr>
        <w:t xml:space="preserve"> </w:t>
      </w:r>
      <w:bookmarkEnd w:id="10"/>
      <w:r w:rsidR="00F36706">
        <w:rPr>
          <w:rFonts w:eastAsia="等线" w:cs="Times New Roman"/>
          <w:kern w:val="0"/>
          <w:sz w:val="20"/>
          <w:szCs w:val="20"/>
        </w:rPr>
        <w:t xml:space="preserve">as highlighted below </w:t>
      </w:r>
      <w:r w:rsidR="00EE1249">
        <w:rPr>
          <w:rFonts w:eastAsia="等线" w:cs="Times New Roman"/>
          <w:kern w:val="0"/>
          <w:sz w:val="20"/>
          <w:szCs w:val="20"/>
        </w:rPr>
        <w:t xml:space="preserve">are </w:t>
      </w:r>
      <w:r w:rsidR="005A3491">
        <w:rPr>
          <w:rFonts w:eastAsia="等线" w:cs="Times New Roman"/>
          <w:kern w:val="0"/>
          <w:sz w:val="20"/>
          <w:szCs w:val="20"/>
        </w:rPr>
        <w:t>reused as a t</w:t>
      </w:r>
      <w:r w:rsidR="005A3491" w:rsidRPr="005A3491">
        <w:rPr>
          <w:rFonts w:eastAsia="等线" w:cs="Times New Roman"/>
          <w:kern w:val="0"/>
          <w:sz w:val="20"/>
          <w:szCs w:val="20"/>
        </w:rPr>
        <w:t>ime-domain pattern</w:t>
      </w:r>
      <w:r w:rsidR="005A3491">
        <w:rPr>
          <w:rFonts w:eastAsia="等线" w:cs="Times New Roman"/>
          <w:kern w:val="0"/>
          <w:sz w:val="20"/>
          <w:szCs w:val="20"/>
        </w:rPr>
        <w:t xml:space="preserve"> of LP-WUS</w:t>
      </w:r>
      <w:r w:rsidR="00EE1249">
        <w:rPr>
          <w:rFonts w:eastAsia="等线" w:cs="Times New Roman"/>
          <w:kern w:val="0"/>
          <w:sz w:val="20"/>
          <w:szCs w:val="20"/>
        </w:rPr>
        <w:t>.</w:t>
      </w:r>
      <w:r w:rsidR="00F36706">
        <w:rPr>
          <w:rFonts w:eastAsia="等线" w:cs="Times New Roman"/>
          <w:kern w:val="0"/>
          <w:sz w:val="20"/>
          <w:szCs w:val="20"/>
        </w:rPr>
        <w:t xml:space="preserve"> </w:t>
      </w:r>
    </w:p>
    <w:tbl>
      <w:tblPr>
        <w:tblStyle w:val="afc"/>
        <w:tblW w:w="0" w:type="auto"/>
        <w:tblLook w:val="04A0" w:firstRow="1" w:lastRow="0" w:firstColumn="1" w:lastColumn="0" w:noHBand="0" w:noVBand="1"/>
      </w:tblPr>
      <w:tblGrid>
        <w:gridCol w:w="9060"/>
      </w:tblGrid>
      <w:tr w:rsidR="008B2399" w:rsidRPr="00696182" w14:paraId="241D138A" w14:textId="77777777" w:rsidTr="008B2399">
        <w:tc>
          <w:tcPr>
            <w:tcW w:w="9060" w:type="dxa"/>
          </w:tcPr>
          <w:p w14:paraId="5BF33C17" w14:textId="77777777" w:rsidR="00696182" w:rsidRPr="00DD1CB8" w:rsidRDefault="00696182" w:rsidP="00DD1CB8">
            <w:pPr>
              <w:keepNext/>
              <w:keepLines/>
              <w:widowControl/>
              <w:overflowPunct w:val="0"/>
              <w:autoSpaceDE w:val="0"/>
              <w:autoSpaceDN w:val="0"/>
              <w:adjustRightInd w:val="0"/>
              <w:snapToGrid w:val="0"/>
              <w:jc w:val="center"/>
              <w:rPr>
                <w:rFonts w:ascii="Arial" w:eastAsia="Times New Roman" w:hAnsi="Arial" w:cs="Arial"/>
                <w:b/>
                <w:sz w:val="13"/>
                <w:szCs w:val="13"/>
                <w:lang w:val="en-GB"/>
              </w:rPr>
            </w:pPr>
            <w:r w:rsidRPr="00DD1CB8">
              <w:rPr>
                <w:rFonts w:ascii="Arial" w:eastAsia="Times New Roman" w:hAnsi="Arial" w:cs="Arial"/>
                <w:b/>
                <w:i/>
                <w:sz w:val="13"/>
                <w:szCs w:val="13"/>
                <w:lang w:val="en-GB"/>
              </w:rPr>
              <w:t>RateMatchPattern</w:t>
            </w:r>
            <w:r w:rsidRPr="00DD1CB8">
              <w:rPr>
                <w:rFonts w:ascii="Arial" w:eastAsia="Times New Roman" w:hAnsi="Arial" w:cs="Arial"/>
                <w:b/>
                <w:sz w:val="13"/>
                <w:szCs w:val="13"/>
                <w:lang w:val="en-GB"/>
              </w:rPr>
              <w:t xml:space="preserve"> information element</w:t>
            </w:r>
          </w:p>
          <w:p w14:paraId="6AA70F31"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RateMatchPattern ::=                </w:t>
            </w:r>
            <w:r w:rsidRPr="00DD1CB8">
              <w:rPr>
                <w:rFonts w:ascii="Courier New" w:eastAsia="Times New Roman" w:hAnsi="Courier New" w:cs="Courier New"/>
                <w:color w:val="993366"/>
                <w:sz w:val="13"/>
                <w:szCs w:val="13"/>
                <w:lang w:val="en-GB" w:eastAsia="en-GB"/>
              </w:rPr>
              <w:t>SEQUENCE</w:t>
            </w:r>
            <w:r w:rsidRPr="00DD1CB8">
              <w:rPr>
                <w:rFonts w:ascii="Courier New" w:eastAsia="Times New Roman" w:hAnsi="Courier New" w:cs="Courier New"/>
                <w:sz w:val="13"/>
                <w:szCs w:val="13"/>
                <w:lang w:val="en-GB" w:eastAsia="en-GB"/>
              </w:rPr>
              <w:t xml:space="preserve"> {</w:t>
            </w:r>
          </w:p>
          <w:p w14:paraId="25FEC54F"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rateMatchPatternId                  RateMatchPatternId,</w:t>
            </w:r>
          </w:p>
          <w:p w14:paraId="39E440DD"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p>
          <w:p w14:paraId="04993DF9"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patternType                         </w:t>
            </w:r>
            <w:r w:rsidRPr="00DD1CB8">
              <w:rPr>
                <w:rFonts w:ascii="Courier New" w:eastAsia="Times New Roman" w:hAnsi="Courier New" w:cs="Courier New"/>
                <w:color w:val="993366"/>
                <w:sz w:val="13"/>
                <w:szCs w:val="13"/>
                <w:lang w:val="en-GB" w:eastAsia="en-GB"/>
              </w:rPr>
              <w:t>CHOICE</w:t>
            </w:r>
            <w:r w:rsidRPr="00DD1CB8">
              <w:rPr>
                <w:rFonts w:ascii="Courier New" w:eastAsia="Times New Roman" w:hAnsi="Courier New" w:cs="Courier New"/>
                <w:sz w:val="13"/>
                <w:szCs w:val="13"/>
                <w:lang w:val="en-GB" w:eastAsia="en-GB"/>
              </w:rPr>
              <w:t xml:space="preserve"> {</w:t>
            </w:r>
          </w:p>
          <w:p w14:paraId="05EB2B37"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bitmaps                             </w:t>
            </w:r>
            <w:r w:rsidRPr="00DD1CB8">
              <w:rPr>
                <w:rFonts w:ascii="Courier New" w:eastAsia="Times New Roman" w:hAnsi="Courier New" w:cs="Courier New"/>
                <w:color w:val="993366"/>
                <w:sz w:val="13"/>
                <w:szCs w:val="13"/>
                <w:lang w:val="en-GB" w:eastAsia="en-GB"/>
              </w:rPr>
              <w:t>SEQUENCE</w:t>
            </w:r>
            <w:r w:rsidRPr="00DD1CB8">
              <w:rPr>
                <w:rFonts w:ascii="Courier New" w:eastAsia="Times New Roman" w:hAnsi="Courier New" w:cs="Courier New"/>
                <w:sz w:val="13"/>
                <w:szCs w:val="13"/>
                <w:lang w:val="en-GB" w:eastAsia="en-GB"/>
              </w:rPr>
              <w:t xml:space="preserve"> {</w:t>
            </w:r>
          </w:p>
          <w:p w14:paraId="29E58179"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resourceBlocks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(275)),</w:t>
            </w:r>
          </w:p>
          <w:p w14:paraId="64A4C40A"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sz w:val="13"/>
                <w:szCs w:val="13"/>
                <w:highlight w:val="yellow"/>
                <w:lang w:val="en-GB" w:eastAsia="en-GB"/>
              </w:rPr>
              <w:t>symbolsInResourceBlock</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CHOICE</w:t>
            </w:r>
            <w:r w:rsidRPr="00DD1CB8">
              <w:rPr>
                <w:rFonts w:ascii="Courier New" w:eastAsia="Times New Roman" w:hAnsi="Courier New" w:cs="Courier New"/>
                <w:sz w:val="13"/>
                <w:szCs w:val="13"/>
                <w:lang w:val="en-GB" w:eastAsia="en-GB"/>
              </w:rPr>
              <w:t xml:space="preserve"> {</w:t>
            </w:r>
          </w:p>
          <w:p w14:paraId="20019F9B"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oneSlot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(14)),</w:t>
            </w:r>
          </w:p>
          <w:p w14:paraId="7954CD54"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twoSlots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(28))</w:t>
            </w:r>
          </w:p>
          <w:p w14:paraId="45560F6B"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p>
          <w:p w14:paraId="119A581C"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sz w:val="13"/>
                <w:szCs w:val="13"/>
                <w:highlight w:val="yellow"/>
                <w:lang w:val="en-GB" w:eastAsia="en-GB"/>
              </w:rPr>
              <w:t>periodicityAndPattern</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CHOICE</w:t>
            </w:r>
            <w:r w:rsidRPr="00DD1CB8">
              <w:rPr>
                <w:rFonts w:ascii="Courier New" w:eastAsia="Times New Roman" w:hAnsi="Courier New" w:cs="Courier New"/>
                <w:sz w:val="13"/>
                <w:szCs w:val="13"/>
                <w:lang w:val="en-GB" w:eastAsia="en-GB"/>
              </w:rPr>
              <w:t xml:space="preserve"> {</w:t>
            </w:r>
          </w:p>
          <w:p w14:paraId="6932F4A6"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n2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(2)),</w:t>
            </w:r>
          </w:p>
          <w:p w14:paraId="62E07346"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n4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(4)),</w:t>
            </w:r>
          </w:p>
          <w:p w14:paraId="57B31EA4"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n5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(5)),</w:t>
            </w:r>
          </w:p>
          <w:p w14:paraId="0DAB6E18"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n8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(8)),</w:t>
            </w:r>
          </w:p>
          <w:p w14:paraId="04AB5382"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n10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(10)),</w:t>
            </w:r>
          </w:p>
          <w:p w14:paraId="3BAF4BF6"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n20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(20)),</w:t>
            </w:r>
          </w:p>
          <w:p w14:paraId="4F01FCE0"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n40                                 </w:t>
            </w:r>
            <w:r w:rsidRPr="00DD1CB8">
              <w:rPr>
                <w:rFonts w:ascii="Courier New" w:eastAsia="Times New Roman" w:hAnsi="Courier New" w:cs="Courier New"/>
                <w:color w:val="993366"/>
                <w:sz w:val="13"/>
                <w:szCs w:val="13"/>
                <w:lang w:val="en-GB" w:eastAsia="en-GB"/>
              </w:rPr>
              <w:t>BIT</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STRING</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993366"/>
                <w:sz w:val="13"/>
                <w:szCs w:val="13"/>
                <w:lang w:val="en-GB" w:eastAsia="en-GB"/>
              </w:rPr>
              <w:t>SIZE</w:t>
            </w:r>
            <w:r w:rsidRPr="00DD1CB8">
              <w:rPr>
                <w:rFonts w:ascii="Courier New" w:eastAsia="Times New Roman" w:hAnsi="Courier New" w:cs="Courier New"/>
                <w:sz w:val="13"/>
                <w:szCs w:val="13"/>
                <w:lang w:val="en-GB" w:eastAsia="en-GB"/>
              </w:rPr>
              <w:t xml:space="preserve"> (40))</w:t>
            </w:r>
          </w:p>
          <w:p w14:paraId="1A4EF56B" w14:textId="39EACDC1"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color w:val="808080"/>
                <w:sz w:val="13"/>
                <w:szCs w:val="13"/>
                <w:lang w:val="en-GB" w:eastAsia="en-GB"/>
              </w:rPr>
            </w:pPr>
            <w:r w:rsidRPr="00DD1CB8">
              <w:rPr>
                <w:rFonts w:ascii="Courier New" w:eastAsia="Times New Roman" w:hAnsi="Courier New" w:cs="Courier New"/>
                <w:sz w:val="13"/>
                <w:szCs w:val="13"/>
                <w:lang w:val="en-GB" w:eastAsia="en-GB"/>
              </w:rPr>
              <w:t xml:space="preserve">            }                 </w:t>
            </w:r>
            <w:r w:rsidRPr="00DD1CB8">
              <w:rPr>
                <w:rFonts w:ascii="Courier New" w:eastAsia="Times New Roman" w:hAnsi="Courier New" w:cs="Courier New"/>
                <w:color w:val="993366"/>
                <w:sz w:val="13"/>
                <w:szCs w:val="13"/>
                <w:lang w:val="en-GB" w:eastAsia="en-GB"/>
              </w:rPr>
              <w:t>OPTIONAL</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808080"/>
                <w:sz w:val="13"/>
                <w:szCs w:val="13"/>
                <w:lang w:val="en-GB" w:eastAsia="en-GB"/>
              </w:rPr>
              <w:t>-- Need S</w:t>
            </w:r>
          </w:p>
          <w:p w14:paraId="6229CDC1"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p>
          <w:p w14:paraId="78C754AE"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p>
          <w:p w14:paraId="120882D0"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controlResourceSet                  ControlResourceSetId</w:t>
            </w:r>
          </w:p>
          <w:p w14:paraId="6B8F12BE"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p>
          <w:p w14:paraId="6ACEF12A" w14:textId="6DD3362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color w:val="808080"/>
                <w:sz w:val="13"/>
                <w:szCs w:val="13"/>
                <w:lang w:val="en-GB" w:eastAsia="en-GB"/>
              </w:rPr>
            </w:pPr>
            <w:r w:rsidRPr="00DD1CB8">
              <w:rPr>
                <w:rFonts w:ascii="Courier New" w:eastAsia="Times New Roman" w:hAnsi="Courier New" w:cs="Courier New"/>
                <w:sz w:val="13"/>
                <w:szCs w:val="13"/>
                <w:lang w:val="en-GB" w:eastAsia="en-GB"/>
              </w:rPr>
              <w:t xml:space="preserve">    subcarrierSpacing                   SubcarrierSpacing      </w:t>
            </w:r>
            <w:r w:rsidRPr="00DD1CB8">
              <w:rPr>
                <w:rFonts w:ascii="Courier New" w:eastAsia="Times New Roman" w:hAnsi="Courier New" w:cs="Courier New"/>
                <w:color w:val="993366"/>
                <w:sz w:val="13"/>
                <w:szCs w:val="13"/>
                <w:lang w:val="en-GB" w:eastAsia="en-GB"/>
              </w:rPr>
              <w:t>OPTIONAL</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808080"/>
                <w:sz w:val="13"/>
                <w:szCs w:val="13"/>
                <w:lang w:val="en-GB" w:eastAsia="en-GB"/>
              </w:rPr>
              <w:t>-- Cond CellLevel</w:t>
            </w:r>
          </w:p>
          <w:p w14:paraId="2006D910"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dummy                               </w:t>
            </w:r>
            <w:r w:rsidRPr="00DD1CB8">
              <w:rPr>
                <w:rFonts w:ascii="Courier New" w:eastAsia="Times New Roman" w:hAnsi="Courier New" w:cs="Courier New"/>
                <w:color w:val="993366"/>
                <w:sz w:val="13"/>
                <w:szCs w:val="13"/>
                <w:lang w:val="en-GB" w:eastAsia="en-GB"/>
              </w:rPr>
              <w:t>ENUMERATED</w:t>
            </w:r>
            <w:r w:rsidRPr="00DD1CB8">
              <w:rPr>
                <w:rFonts w:ascii="Courier New" w:eastAsia="Times New Roman" w:hAnsi="Courier New" w:cs="Courier New"/>
                <w:sz w:val="13"/>
                <w:szCs w:val="13"/>
                <w:lang w:val="en-GB" w:eastAsia="en-GB"/>
              </w:rPr>
              <w:t xml:space="preserve"> { dynamic, semiStatic },</w:t>
            </w:r>
          </w:p>
          <w:p w14:paraId="41C1F794"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p>
          <w:p w14:paraId="4943CE85" w14:textId="7777777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p>
          <w:p w14:paraId="4956916B" w14:textId="39CA248B"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color w:val="808080"/>
                <w:sz w:val="13"/>
                <w:szCs w:val="13"/>
                <w:lang w:val="en-GB" w:eastAsia="en-GB"/>
              </w:rPr>
            </w:pPr>
            <w:r w:rsidRPr="00DD1CB8">
              <w:rPr>
                <w:rFonts w:ascii="Courier New" w:eastAsia="Times New Roman" w:hAnsi="Courier New" w:cs="Courier New"/>
                <w:sz w:val="13"/>
                <w:szCs w:val="13"/>
                <w:lang w:val="en-GB" w:eastAsia="en-GB"/>
              </w:rPr>
              <w:t xml:space="preserve">    controlResourceSet-r16              ControlResourceSetId-r16     </w:t>
            </w:r>
            <w:r w:rsidRPr="00DD1CB8">
              <w:rPr>
                <w:rFonts w:ascii="Courier New" w:eastAsia="Times New Roman" w:hAnsi="Courier New" w:cs="Courier New"/>
                <w:color w:val="993366"/>
                <w:sz w:val="13"/>
                <w:szCs w:val="13"/>
                <w:lang w:val="en-GB" w:eastAsia="en-GB"/>
              </w:rPr>
              <w:t>OPTIONAL</w:t>
            </w:r>
            <w:r w:rsidRPr="00DD1CB8">
              <w:rPr>
                <w:rFonts w:ascii="Courier New" w:eastAsia="Times New Roman" w:hAnsi="Courier New" w:cs="Courier New"/>
                <w:sz w:val="13"/>
                <w:szCs w:val="13"/>
                <w:lang w:val="en-GB" w:eastAsia="en-GB"/>
              </w:rPr>
              <w:t xml:space="preserve">    </w:t>
            </w:r>
            <w:r w:rsidRPr="00DD1CB8">
              <w:rPr>
                <w:rFonts w:ascii="Courier New" w:eastAsia="Times New Roman" w:hAnsi="Courier New" w:cs="Courier New"/>
                <w:color w:val="808080"/>
                <w:sz w:val="13"/>
                <w:szCs w:val="13"/>
                <w:lang w:val="en-GB" w:eastAsia="en-GB"/>
              </w:rPr>
              <w:t>-- Need R</w:t>
            </w:r>
          </w:p>
          <w:p w14:paraId="6AAFF0DD" w14:textId="17F6E127"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 xml:space="preserve">    ]]</w:t>
            </w:r>
          </w:p>
          <w:p w14:paraId="6F337504" w14:textId="7835473A" w:rsidR="00696182" w:rsidRPr="00DD1CB8" w:rsidRDefault="00696182" w:rsidP="00DD1C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sz w:val="13"/>
                <w:szCs w:val="13"/>
                <w:lang w:val="en-GB" w:eastAsia="en-GB"/>
              </w:rPr>
            </w:pPr>
            <w:r w:rsidRPr="00DD1CB8">
              <w:rPr>
                <w:rFonts w:ascii="Courier New" w:eastAsia="Times New Roman" w:hAnsi="Courier New" w:cs="Courier New"/>
                <w:sz w:val="13"/>
                <w:szCs w:val="13"/>
                <w:lang w:val="en-GB" w:eastAsia="en-GB"/>
              </w:rPr>
              <w:t>}</w:t>
            </w:r>
          </w:p>
        </w:tc>
      </w:tr>
    </w:tbl>
    <w:p w14:paraId="40EF9872" w14:textId="77777777" w:rsidR="003211C7" w:rsidRPr="002832FC" w:rsidRDefault="003211C7" w:rsidP="002832FC">
      <w:pPr>
        <w:widowControl/>
        <w:overflowPunct w:val="0"/>
        <w:autoSpaceDE w:val="0"/>
        <w:autoSpaceDN w:val="0"/>
        <w:adjustRightInd w:val="0"/>
        <w:snapToGrid w:val="0"/>
        <w:spacing w:after="120"/>
        <w:textAlignment w:val="baseline"/>
        <w:rPr>
          <w:rFonts w:eastAsia="等线" w:cs="Times New Roman"/>
          <w:b/>
          <w:kern w:val="0"/>
          <w:sz w:val="20"/>
          <w:szCs w:val="24"/>
        </w:rPr>
      </w:pPr>
    </w:p>
    <w:p w14:paraId="3138AD18" w14:textId="5BEBFA29" w:rsidR="00756BFE" w:rsidRPr="002832FC" w:rsidRDefault="00F23310" w:rsidP="002832FC">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11" w:name="_Ref197711459"/>
      <w:r w:rsidRPr="002832FC">
        <w:rPr>
          <w:rFonts w:eastAsia="等线" w:cs="Times New Roman"/>
          <w:b/>
          <w:kern w:val="0"/>
          <w:sz w:val="20"/>
          <w:szCs w:val="24"/>
        </w:rPr>
        <w:lastRenderedPageBreak/>
        <w:t xml:space="preserve">Proposal </w:t>
      </w:r>
      <w:r w:rsidR="0089795D" w:rsidRPr="00C7135A">
        <w:rPr>
          <w:rFonts w:cs="Times New Roman"/>
          <w:b/>
          <w:bCs/>
          <w:kern w:val="0"/>
          <w:sz w:val="20"/>
          <w:szCs w:val="20"/>
          <w:lang w:eastAsia="en-US"/>
        </w:rPr>
        <w:fldChar w:fldCharType="begin"/>
      </w:r>
      <w:r w:rsidR="0089795D" w:rsidRPr="00C7135A">
        <w:rPr>
          <w:rFonts w:cs="Times New Roman"/>
          <w:b/>
          <w:bCs/>
          <w:kern w:val="0"/>
          <w:sz w:val="20"/>
          <w:szCs w:val="20"/>
          <w:lang w:eastAsia="en-US"/>
        </w:rPr>
        <w:instrText xml:space="preserve"> SEQ Proposal \* ARABIC </w:instrText>
      </w:r>
      <w:r w:rsidR="0089795D" w:rsidRPr="00C7135A">
        <w:rPr>
          <w:rFonts w:cs="Times New Roman"/>
          <w:b/>
          <w:bCs/>
          <w:kern w:val="0"/>
          <w:sz w:val="20"/>
          <w:szCs w:val="20"/>
          <w:lang w:eastAsia="en-US"/>
        </w:rPr>
        <w:fldChar w:fldCharType="separate"/>
      </w:r>
      <w:r w:rsidR="0089795D">
        <w:rPr>
          <w:rFonts w:cs="Times New Roman"/>
          <w:b/>
          <w:bCs/>
          <w:noProof/>
          <w:kern w:val="0"/>
          <w:sz w:val="20"/>
          <w:szCs w:val="20"/>
          <w:lang w:eastAsia="en-US"/>
        </w:rPr>
        <w:t>2</w:t>
      </w:r>
      <w:r w:rsidR="0089795D" w:rsidRPr="00C7135A">
        <w:rPr>
          <w:rFonts w:cs="Times New Roman"/>
          <w:b/>
          <w:bCs/>
          <w:kern w:val="0"/>
          <w:sz w:val="20"/>
          <w:szCs w:val="20"/>
          <w:lang w:eastAsia="en-US"/>
        </w:rPr>
        <w:fldChar w:fldCharType="end"/>
      </w:r>
      <w:r w:rsidRPr="002832FC">
        <w:rPr>
          <w:rFonts w:eastAsia="等线" w:cs="Times New Roman"/>
          <w:b/>
          <w:kern w:val="0"/>
          <w:sz w:val="20"/>
          <w:szCs w:val="24"/>
        </w:rPr>
        <w:t xml:space="preserve">: Support Alt3 </w:t>
      </w:r>
      <w:r w:rsidR="00FD5B79" w:rsidRPr="00B02EEC">
        <w:rPr>
          <w:rFonts w:eastAsia="等线" w:cs="Times New Roman"/>
          <w:b/>
          <w:kern w:val="0"/>
          <w:sz w:val="20"/>
          <w:szCs w:val="24"/>
        </w:rPr>
        <w:t xml:space="preserve">by </w:t>
      </w:r>
      <w:r w:rsidRPr="002832FC">
        <w:rPr>
          <w:rFonts w:eastAsia="等线" w:cs="Times New Roman"/>
          <w:b/>
          <w:kern w:val="0"/>
          <w:sz w:val="20"/>
          <w:szCs w:val="24"/>
        </w:rPr>
        <w:t>combining alt 1A</w:t>
      </w:r>
      <w:r w:rsidR="007612EF" w:rsidRPr="002832FC">
        <w:rPr>
          <w:rFonts w:eastAsia="等线" w:cs="Times New Roman"/>
          <w:b/>
          <w:kern w:val="0"/>
          <w:sz w:val="20"/>
          <w:szCs w:val="24"/>
        </w:rPr>
        <w:t xml:space="preserve"> </w:t>
      </w:r>
      <w:r w:rsidRPr="002832FC">
        <w:rPr>
          <w:rFonts w:eastAsia="等线" w:cs="Times New Roman"/>
          <w:b/>
          <w:kern w:val="0"/>
          <w:sz w:val="20"/>
          <w:szCs w:val="24"/>
        </w:rPr>
        <w:t>and alt2</w:t>
      </w:r>
      <w:r w:rsidR="00F275D6">
        <w:rPr>
          <w:rFonts w:eastAsia="等线" w:cs="Times New Roman"/>
          <w:b/>
          <w:kern w:val="0"/>
          <w:sz w:val="20"/>
          <w:szCs w:val="24"/>
        </w:rPr>
        <w:t>.</w:t>
      </w:r>
      <w:bookmarkEnd w:id="11"/>
    </w:p>
    <w:p w14:paraId="521C74DE" w14:textId="2A1E15E5" w:rsidR="00B02EEC" w:rsidRPr="00DD1CB8" w:rsidRDefault="00B02EEC" w:rsidP="00B02EEC">
      <w:pPr>
        <w:pStyle w:val="af1"/>
        <w:widowControl/>
        <w:numPr>
          <w:ilvl w:val="0"/>
          <w:numId w:val="69"/>
        </w:numPr>
        <w:overflowPunct w:val="0"/>
        <w:autoSpaceDE w:val="0"/>
        <w:autoSpaceDN w:val="0"/>
        <w:adjustRightInd w:val="0"/>
        <w:snapToGrid w:val="0"/>
        <w:spacing w:after="120"/>
        <w:ind w:firstLineChars="0"/>
        <w:textAlignment w:val="baseline"/>
        <w:rPr>
          <w:rFonts w:ascii="Times New Roman" w:eastAsia="Batang" w:hAnsi="Times New Roman" w:cs="Times New Roman"/>
          <w:b/>
          <w:sz w:val="20"/>
          <w:szCs w:val="20"/>
          <w:lang w:val="en-GB" w:eastAsia="x-none"/>
        </w:rPr>
      </w:pPr>
      <w:r w:rsidRPr="00A81051">
        <w:rPr>
          <w:rFonts w:ascii="Times New Roman" w:eastAsia="Batang" w:hAnsi="Times New Roman" w:cs="Times New Roman"/>
          <w:b/>
          <w:sz w:val="20"/>
          <w:szCs w:val="20"/>
          <w:lang w:val="en-GB" w:eastAsia="x-none"/>
        </w:rPr>
        <w:t xml:space="preserve">For Alt 1A, </w:t>
      </w:r>
      <w:r w:rsidR="003211C7">
        <w:rPr>
          <w:rFonts w:ascii="Times New Roman" w:eastAsia="Batang" w:hAnsi="Times New Roman" w:cs="Times New Roman"/>
          <w:b/>
          <w:sz w:val="20"/>
          <w:szCs w:val="20"/>
          <w:lang w:val="en-GB" w:eastAsia="x-none"/>
        </w:rPr>
        <w:t xml:space="preserve">support to </w:t>
      </w:r>
      <w:r w:rsidR="005A3491">
        <w:rPr>
          <w:rFonts w:ascii="Times New Roman" w:eastAsia="Batang" w:hAnsi="Times New Roman" w:cs="Times New Roman"/>
          <w:b/>
          <w:sz w:val="20"/>
          <w:szCs w:val="20"/>
          <w:lang w:val="en-GB" w:eastAsia="x-none"/>
        </w:rPr>
        <w:t>partially reuse</w:t>
      </w:r>
      <w:r w:rsidR="003211C7" w:rsidRPr="003211C7">
        <w:rPr>
          <w:rFonts w:ascii="Times New Roman" w:eastAsia="Batang" w:hAnsi="Times New Roman" w:cs="Times New Roman"/>
          <w:b/>
          <w:sz w:val="20"/>
          <w:szCs w:val="20"/>
          <w:lang w:val="en-GB" w:eastAsia="x-none"/>
        </w:rPr>
        <w:t xml:space="preserve"> the </w:t>
      </w:r>
      <w:r w:rsidR="005A3491">
        <w:rPr>
          <w:rFonts w:ascii="Times New Roman" w:eastAsia="Batang" w:hAnsi="Times New Roman" w:cs="Times New Roman"/>
          <w:b/>
          <w:sz w:val="20"/>
          <w:szCs w:val="20"/>
          <w:lang w:val="en-GB" w:eastAsia="x-none"/>
        </w:rPr>
        <w:t xml:space="preserve">mechanism of </w:t>
      </w:r>
      <w:r w:rsidR="003211C7" w:rsidRPr="003211C7">
        <w:rPr>
          <w:rFonts w:ascii="Times New Roman" w:eastAsia="Batang" w:hAnsi="Times New Roman" w:cs="Times New Roman"/>
          <w:b/>
          <w:sz w:val="20"/>
          <w:szCs w:val="20"/>
          <w:lang w:val="en-GB" w:eastAsia="x-none"/>
        </w:rPr>
        <w:t>rate matching pattern</w:t>
      </w:r>
      <w:r w:rsidR="003211C7">
        <w:rPr>
          <w:rFonts w:ascii="Times New Roman" w:eastAsia="Batang" w:hAnsi="Times New Roman" w:cs="Times New Roman"/>
          <w:b/>
          <w:sz w:val="20"/>
          <w:szCs w:val="20"/>
          <w:lang w:val="en-GB" w:eastAsia="x-none"/>
        </w:rPr>
        <w:t xml:space="preserve"> </w:t>
      </w:r>
      <w:r w:rsidR="008324F3">
        <w:rPr>
          <w:rFonts w:ascii="Times New Roman" w:eastAsia="Batang" w:hAnsi="Times New Roman" w:cs="Times New Roman"/>
          <w:b/>
          <w:sz w:val="20"/>
          <w:szCs w:val="20"/>
          <w:lang w:val="en-GB" w:eastAsia="x-none"/>
        </w:rPr>
        <w:t xml:space="preserve">(i.e., reuse </w:t>
      </w:r>
      <w:r w:rsidR="008324F3" w:rsidRPr="008324F3">
        <w:rPr>
          <w:rFonts w:ascii="Times New Roman" w:eastAsia="Batang" w:hAnsi="Times New Roman" w:cs="Times New Roman"/>
          <w:b/>
          <w:sz w:val="20"/>
          <w:szCs w:val="20"/>
          <w:lang w:val="en-GB" w:eastAsia="x-none"/>
        </w:rPr>
        <w:t xml:space="preserve">bitmaps including </w:t>
      </w:r>
      <w:r w:rsidR="008324F3" w:rsidRPr="00DD1CB8">
        <w:rPr>
          <w:rFonts w:ascii="Times New Roman" w:eastAsia="Batang" w:hAnsi="Times New Roman" w:cs="Times New Roman"/>
          <w:b/>
          <w:i/>
          <w:iCs/>
          <w:sz w:val="20"/>
          <w:szCs w:val="20"/>
          <w:lang w:val="en-GB" w:eastAsia="x-none"/>
        </w:rPr>
        <w:t>symbolsInResourceBlock</w:t>
      </w:r>
      <w:r w:rsidR="008324F3" w:rsidRPr="008324F3">
        <w:rPr>
          <w:rFonts w:ascii="Times New Roman" w:eastAsia="Batang" w:hAnsi="Times New Roman" w:cs="Times New Roman"/>
          <w:b/>
          <w:sz w:val="20"/>
          <w:szCs w:val="20"/>
          <w:lang w:val="en-GB" w:eastAsia="x-none"/>
        </w:rPr>
        <w:t xml:space="preserve"> and </w:t>
      </w:r>
      <w:r w:rsidR="008324F3" w:rsidRPr="00DD1CB8">
        <w:rPr>
          <w:rFonts w:ascii="Times New Roman" w:eastAsia="Batang" w:hAnsi="Times New Roman" w:cs="Times New Roman"/>
          <w:b/>
          <w:i/>
          <w:iCs/>
          <w:sz w:val="20"/>
          <w:szCs w:val="20"/>
          <w:lang w:val="en-GB" w:eastAsia="x-none"/>
        </w:rPr>
        <w:t>periodicityAndPattern</w:t>
      </w:r>
      <w:r w:rsidR="008324F3">
        <w:rPr>
          <w:rFonts w:ascii="Times New Roman" w:eastAsia="Batang" w:hAnsi="Times New Roman" w:cs="Times New Roman"/>
          <w:b/>
          <w:sz w:val="20"/>
          <w:szCs w:val="20"/>
          <w:lang w:val="en-GB" w:eastAsia="x-none"/>
        </w:rPr>
        <w:t xml:space="preserve">). And the network can configure a rate matching pattern for LP-WUS </w:t>
      </w:r>
      <w:r w:rsidR="008324F3" w:rsidRPr="00602FEA">
        <w:rPr>
          <w:rFonts w:ascii="Times New Roman" w:eastAsia="Batang" w:hAnsi="Times New Roman" w:cs="Times New Roman"/>
          <w:b/>
          <w:sz w:val="20"/>
          <w:szCs w:val="20"/>
          <w:lang w:val="en-GB" w:eastAsia="x-none"/>
        </w:rPr>
        <w:t>transmission</w:t>
      </w:r>
      <w:r w:rsidR="008324F3">
        <w:rPr>
          <w:rFonts w:ascii="Times New Roman" w:eastAsia="Batang" w:hAnsi="Times New Roman" w:cs="Times New Roman"/>
          <w:b/>
          <w:sz w:val="20"/>
          <w:szCs w:val="20"/>
          <w:lang w:val="en-GB" w:eastAsia="x-none"/>
        </w:rPr>
        <w:t xml:space="preserve"> accordingly</w:t>
      </w:r>
      <w:r w:rsidR="00F275D6">
        <w:rPr>
          <w:rFonts w:ascii="Times New Roman" w:eastAsia="Batang" w:hAnsi="Times New Roman" w:cs="Times New Roman"/>
          <w:b/>
          <w:sz w:val="20"/>
          <w:szCs w:val="20"/>
          <w:lang w:val="en-GB" w:eastAsia="x-none"/>
        </w:rPr>
        <w:t>.</w:t>
      </w:r>
    </w:p>
    <w:p w14:paraId="29412701" w14:textId="5F3ACA88" w:rsidR="00B02EEC" w:rsidRPr="00A81051" w:rsidRDefault="00B02EEC" w:rsidP="00B02EEC">
      <w:pPr>
        <w:pStyle w:val="af1"/>
        <w:widowControl/>
        <w:numPr>
          <w:ilvl w:val="0"/>
          <w:numId w:val="69"/>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sidRPr="00A81051">
        <w:rPr>
          <w:rFonts w:ascii="Times New Roman" w:hAnsi="Times New Roman" w:cs="Times New Roman"/>
          <w:b/>
          <w:sz w:val="20"/>
          <w:szCs w:val="20"/>
          <w:lang w:val="en-GB" w:eastAsia="x-none"/>
        </w:rPr>
        <w:t>For Alt 2,</w:t>
      </w:r>
      <w:r>
        <w:rPr>
          <w:rFonts w:ascii="Times New Roman" w:hAnsi="Times New Roman" w:cs="Times New Roman"/>
          <w:b/>
          <w:sz w:val="20"/>
          <w:szCs w:val="20"/>
          <w:lang w:val="en-GB" w:eastAsia="x-none"/>
        </w:rPr>
        <w:t xml:space="preserve"> SSB indicated by</w:t>
      </w:r>
      <w:r w:rsidRPr="00A81051">
        <w:rPr>
          <w:rFonts w:ascii="Times New Roman" w:hAnsi="Times New Roman" w:cs="Times New Roman"/>
          <w:b/>
          <w:sz w:val="20"/>
          <w:szCs w:val="20"/>
          <w:lang w:val="en-GB" w:eastAsia="x-none"/>
        </w:rPr>
        <w:t xml:space="preserve"> </w:t>
      </w:r>
      <w:r w:rsidRPr="00A81051">
        <w:rPr>
          <w:rFonts w:ascii="Times New Roman" w:eastAsia="等线" w:hAnsi="Times New Roman" w:cs="Times New Roman"/>
          <w:b/>
          <w:i/>
          <w:iCs/>
          <w:kern w:val="0"/>
          <w:sz w:val="20"/>
          <w:szCs w:val="20"/>
        </w:rPr>
        <w:t>ssb-PositionsInBurst</w:t>
      </w:r>
      <w:r w:rsidRPr="00A81051">
        <w:rPr>
          <w:rFonts w:ascii="Times New Roman" w:eastAsia="等线" w:hAnsi="Times New Roman" w:cs="Times New Roman"/>
          <w:b/>
          <w:kern w:val="0"/>
          <w:sz w:val="20"/>
          <w:szCs w:val="20"/>
        </w:rPr>
        <w:t xml:space="preserve">, </w:t>
      </w:r>
      <w:r w:rsidRPr="00A81051">
        <w:rPr>
          <w:rFonts w:ascii="Times New Roman" w:hAnsi="Times New Roman" w:cs="Times New Roman"/>
          <w:b/>
          <w:sz w:val="20"/>
          <w:szCs w:val="20"/>
          <w:lang w:val="en-GB" w:eastAsia="x-none"/>
        </w:rPr>
        <w:t>CORESET/Type-0 CSS and UL symbols indicated by TDD DL/UL configuration</w:t>
      </w:r>
      <w:r w:rsidR="009F782D">
        <w:rPr>
          <w:rFonts w:ascii="Times New Roman" w:hAnsi="Times New Roman" w:cs="Times New Roman"/>
          <w:b/>
          <w:sz w:val="20"/>
          <w:szCs w:val="20"/>
          <w:lang w:val="en-GB" w:eastAsia="x-none"/>
        </w:rPr>
        <w:t xml:space="preserve"> </w:t>
      </w:r>
      <w:r w:rsidR="009F782D">
        <w:rPr>
          <w:rFonts w:ascii="Times New Roman" w:hAnsi="Times New Roman" w:cs="Times New Roman" w:hint="eastAsia"/>
          <w:b/>
          <w:sz w:val="20"/>
          <w:szCs w:val="20"/>
          <w:lang w:val="en-GB"/>
        </w:rPr>
        <w:t>which</w:t>
      </w:r>
      <w:r w:rsidR="009F782D">
        <w:rPr>
          <w:rFonts w:ascii="Times New Roman" w:hAnsi="Times New Roman" w:cs="Times New Roman"/>
          <w:b/>
          <w:sz w:val="20"/>
          <w:szCs w:val="20"/>
          <w:lang w:val="en-GB" w:eastAsia="x-none"/>
        </w:rPr>
        <w:t xml:space="preserve"> are overlapped with LP-WUS transmission</w:t>
      </w:r>
      <w:r w:rsidRPr="00A81051">
        <w:rPr>
          <w:rFonts w:ascii="Times New Roman" w:hAnsi="Times New Roman" w:cs="Times New Roman"/>
          <w:b/>
          <w:sz w:val="20"/>
          <w:szCs w:val="20"/>
          <w:lang w:val="en-GB" w:eastAsia="x-none"/>
        </w:rPr>
        <w:t xml:space="preserve"> </w:t>
      </w:r>
      <w:r w:rsidR="009F782D">
        <w:rPr>
          <w:rFonts w:ascii="Times New Roman" w:hAnsi="Times New Roman" w:cs="Times New Roman"/>
          <w:b/>
          <w:sz w:val="20"/>
          <w:szCs w:val="20"/>
          <w:lang w:val="en-GB" w:eastAsia="x-none"/>
        </w:rPr>
        <w:t>are</w:t>
      </w:r>
      <w:r w:rsidR="009F782D" w:rsidRPr="00A81051">
        <w:rPr>
          <w:rFonts w:ascii="Times New Roman" w:hAnsi="Times New Roman" w:cs="Times New Roman"/>
          <w:b/>
          <w:sz w:val="20"/>
          <w:szCs w:val="20"/>
          <w:lang w:val="en-GB" w:eastAsia="x-none"/>
        </w:rPr>
        <w:t xml:space="preserve"> </w:t>
      </w:r>
      <w:r w:rsidRPr="00A81051">
        <w:rPr>
          <w:rFonts w:ascii="Times New Roman" w:hAnsi="Times New Roman" w:cs="Times New Roman"/>
          <w:b/>
          <w:sz w:val="20"/>
          <w:szCs w:val="20"/>
          <w:lang w:val="en-GB" w:eastAsia="x-none"/>
        </w:rPr>
        <w:t xml:space="preserve">considered as unavailable symbols. </w:t>
      </w:r>
    </w:p>
    <w:p w14:paraId="17FF5D12" w14:textId="628E9029" w:rsidR="00B02EEC" w:rsidRDefault="00B02EEC" w:rsidP="00A81051">
      <w:pPr>
        <w:pStyle w:val="af1"/>
        <w:widowControl/>
        <w:overflowPunct w:val="0"/>
        <w:autoSpaceDE w:val="0"/>
        <w:autoSpaceDN w:val="0"/>
        <w:adjustRightInd w:val="0"/>
        <w:snapToGrid w:val="0"/>
        <w:spacing w:after="120"/>
        <w:ind w:left="420" w:firstLineChars="0" w:firstLine="0"/>
        <w:textAlignment w:val="baseline"/>
        <w:rPr>
          <w:rFonts w:eastAsia="等线" w:cs="Times New Roman"/>
          <w:b/>
          <w:kern w:val="0"/>
          <w:sz w:val="20"/>
          <w:szCs w:val="20"/>
        </w:rPr>
      </w:pPr>
    </w:p>
    <w:p w14:paraId="36DBC080" w14:textId="11ED0CF4" w:rsidR="00993A88" w:rsidRPr="002F12B0" w:rsidRDefault="00514F07" w:rsidP="002F12B0">
      <w:pPr>
        <w:pStyle w:val="af1"/>
        <w:numPr>
          <w:ilvl w:val="0"/>
          <w:numId w:val="33"/>
        </w:numPr>
        <w:adjustRightInd w:val="0"/>
        <w:snapToGrid w:val="0"/>
        <w:spacing w:after="120"/>
        <w:ind w:firstLineChars="0"/>
        <w:rPr>
          <w:rFonts w:eastAsia="等线" w:cs="Times New Roman"/>
          <w:b/>
          <w:i/>
          <w:kern w:val="0"/>
          <w:sz w:val="20"/>
          <w:szCs w:val="20"/>
          <w:u w:val="single"/>
        </w:rPr>
      </w:pPr>
      <w:bookmarkStart w:id="12" w:name="P9"/>
      <w:r>
        <w:rPr>
          <w:rFonts w:ascii="Times New Roman" w:eastAsia="等线" w:hAnsi="Times New Roman" w:cs="Times New Roman"/>
          <w:b/>
          <w:i/>
          <w:kern w:val="0"/>
          <w:sz w:val="20"/>
          <w:szCs w:val="20"/>
          <w:u w:val="single"/>
        </w:rPr>
        <w:t xml:space="preserve">LP-WUS </w:t>
      </w:r>
      <w:r w:rsidR="00F0652F">
        <w:rPr>
          <w:rFonts w:ascii="Times New Roman" w:eastAsia="等线" w:hAnsi="Times New Roman" w:cs="Times New Roman"/>
          <w:b/>
          <w:i/>
          <w:kern w:val="0"/>
          <w:sz w:val="20"/>
          <w:szCs w:val="20"/>
          <w:u w:val="single"/>
        </w:rPr>
        <w:t xml:space="preserve">nominal </w:t>
      </w:r>
      <w:r>
        <w:rPr>
          <w:rFonts w:ascii="Times New Roman" w:eastAsia="等线" w:hAnsi="Times New Roman" w:cs="Times New Roman"/>
          <w:b/>
          <w:i/>
          <w:kern w:val="0"/>
          <w:sz w:val="20"/>
          <w:szCs w:val="20"/>
          <w:u w:val="single"/>
        </w:rPr>
        <w:t>MO duration and actual MO duration</w:t>
      </w:r>
    </w:p>
    <w:tbl>
      <w:tblPr>
        <w:tblStyle w:val="afc"/>
        <w:tblW w:w="0" w:type="auto"/>
        <w:tblLook w:val="04A0" w:firstRow="1" w:lastRow="0" w:firstColumn="1" w:lastColumn="0" w:noHBand="0" w:noVBand="1"/>
      </w:tblPr>
      <w:tblGrid>
        <w:gridCol w:w="9060"/>
      </w:tblGrid>
      <w:tr w:rsidR="00C65CE2" w14:paraId="3321B248" w14:textId="77777777" w:rsidTr="00C65CE2">
        <w:tc>
          <w:tcPr>
            <w:tcW w:w="9060" w:type="dxa"/>
          </w:tcPr>
          <w:p w14:paraId="70F382AF" w14:textId="77777777" w:rsidR="00C65CE2" w:rsidRPr="00F21D82" w:rsidRDefault="00C65CE2" w:rsidP="00C65CE2">
            <w:pPr>
              <w:rPr>
                <w:rFonts w:ascii="Times" w:eastAsia="Batang" w:hAnsi="Times"/>
                <w:b/>
                <w:bCs/>
                <w:lang w:val="en-GB" w:bidi="ar"/>
              </w:rPr>
            </w:pPr>
            <w:r w:rsidRPr="00F21D82">
              <w:rPr>
                <w:rFonts w:ascii="Times" w:eastAsia="Batang" w:hAnsi="Times"/>
                <w:b/>
                <w:bCs/>
                <w:highlight w:val="green"/>
                <w:lang w:val="en-GB" w:bidi="ar"/>
              </w:rPr>
              <w:t>Agreement</w:t>
            </w:r>
          </w:p>
          <w:p w14:paraId="48E96EFB" w14:textId="77777777" w:rsidR="00C65CE2" w:rsidRPr="00F21D82" w:rsidRDefault="00C65CE2" w:rsidP="00C65CE2">
            <w:pPr>
              <w:rPr>
                <w:rFonts w:ascii="Times" w:eastAsia="Batang" w:hAnsi="Times"/>
                <w:lang w:eastAsia="x-none"/>
              </w:rPr>
            </w:pPr>
            <w:r w:rsidRPr="00F21D82">
              <w:rPr>
                <w:rFonts w:ascii="Times" w:eastAsia="Batang" w:hAnsi="Times"/>
                <w:lang w:eastAsia="x-none"/>
              </w:rPr>
              <w:t>Terminology definition</w:t>
            </w:r>
          </w:p>
          <w:p w14:paraId="3E537351" w14:textId="77777777" w:rsidR="00C65CE2" w:rsidRPr="00F21D82" w:rsidRDefault="00C65CE2" w:rsidP="00C65CE2">
            <w:pPr>
              <w:widowControl/>
              <w:numPr>
                <w:ilvl w:val="0"/>
                <w:numId w:val="23"/>
              </w:numPr>
              <w:rPr>
                <w:rFonts w:ascii="Times" w:eastAsia="Batang" w:hAnsi="Times"/>
                <w:lang w:eastAsia="x-none"/>
              </w:rPr>
            </w:pPr>
            <w:r w:rsidRPr="00F21D82">
              <w:rPr>
                <w:rFonts w:ascii="Times" w:eastAsia="Batang" w:hAnsi="Times"/>
                <w:lang w:eastAsia="x-none"/>
              </w:rPr>
              <w:t>Nominal MO duration: this includes both the available and unavailable symbols</w:t>
            </w:r>
          </w:p>
          <w:p w14:paraId="227BC5FE" w14:textId="77777777" w:rsidR="00C65CE2" w:rsidRPr="00F21D82" w:rsidRDefault="00C65CE2" w:rsidP="00C65CE2">
            <w:pPr>
              <w:widowControl/>
              <w:numPr>
                <w:ilvl w:val="0"/>
                <w:numId w:val="23"/>
              </w:numPr>
              <w:rPr>
                <w:rFonts w:ascii="Times" w:eastAsia="Batang" w:hAnsi="Times"/>
                <w:lang w:eastAsia="x-none"/>
              </w:rPr>
            </w:pPr>
            <w:r w:rsidRPr="00F21D82">
              <w:rPr>
                <w:rFonts w:ascii="Times" w:eastAsia="Batang" w:hAnsi="Times"/>
                <w:lang w:eastAsia="x-none"/>
              </w:rPr>
              <w:t>Actual LP-WUS duration: the actual number of OFDM symbols used for LP-WUS transmission as assumed by the UE</w:t>
            </w:r>
          </w:p>
          <w:p w14:paraId="01675368" w14:textId="77777777" w:rsidR="00C65CE2" w:rsidRPr="0039148D" w:rsidRDefault="00C65CE2" w:rsidP="00C65CE2">
            <w:pPr>
              <w:rPr>
                <w:rFonts w:ascii="Times" w:eastAsia="Batang" w:hAnsi="Times"/>
                <w:lang w:eastAsia="x-none"/>
              </w:rPr>
            </w:pPr>
            <w:r w:rsidRPr="00F21D82">
              <w:rPr>
                <w:rFonts w:ascii="Times" w:eastAsia="Batang" w:hAnsi="Times"/>
                <w:lang w:eastAsia="x-none"/>
              </w:rPr>
              <w:t>Nominal MO d</w:t>
            </w:r>
            <w:r w:rsidRPr="0039148D">
              <w:rPr>
                <w:rFonts w:ascii="Times" w:eastAsia="Batang" w:hAnsi="Times"/>
                <w:lang w:eastAsia="x-none"/>
              </w:rPr>
              <w:t>uration and actual LP-WUS duration, if defined, are determined using one of the following alternatives:</w:t>
            </w:r>
          </w:p>
          <w:p w14:paraId="73F75DBF" w14:textId="77777777" w:rsidR="00C65CE2" w:rsidRPr="0039148D" w:rsidRDefault="00C65CE2" w:rsidP="00C65CE2">
            <w:pPr>
              <w:widowControl/>
              <w:numPr>
                <w:ilvl w:val="0"/>
                <w:numId w:val="23"/>
              </w:numPr>
              <w:rPr>
                <w:rFonts w:ascii="Times" w:eastAsia="Batang" w:hAnsi="Times"/>
                <w:lang w:eastAsia="x-none"/>
              </w:rPr>
            </w:pPr>
            <w:r w:rsidRPr="0039148D">
              <w:rPr>
                <w:rFonts w:ascii="Times" w:eastAsia="Batang" w:hAnsi="Times"/>
                <w:lang w:eastAsia="x-none"/>
              </w:rPr>
              <w:t>Alt A: Nominal MO duration is configured. (e.g. in unit of slots)</w:t>
            </w:r>
          </w:p>
          <w:p w14:paraId="73D46597" w14:textId="77777777" w:rsidR="00C65CE2" w:rsidRPr="0039148D" w:rsidRDefault="00C65CE2" w:rsidP="00C65CE2">
            <w:pPr>
              <w:widowControl/>
              <w:numPr>
                <w:ilvl w:val="1"/>
                <w:numId w:val="23"/>
              </w:numPr>
              <w:rPr>
                <w:rFonts w:ascii="Times" w:eastAsia="Batang" w:hAnsi="Times"/>
                <w:lang w:eastAsia="x-none"/>
              </w:rPr>
            </w:pPr>
            <w:r w:rsidRPr="0039148D">
              <w:rPr>
                <w:rFonts w:ascii="Times" w:eastAsia="Batang" w:hAnsi="Times"/>
                <w:lang w:eastAsia="x-none"/>
              </w:rPr>
              <w:t>Actual LP-WUS duration is the number of available symbols within the MO.</w:t>
            </w:r>
          </w:p>
          <w:p w14:paraId="364A4B51" w14:textId="77777777" w:rsidR="00C65CE2" w:rsidRPr="0039148D" w:rsidRDefault="00C65CE2" w:rsidP="00C65CE2">
            <w:pPr>
              <w:widowControl/>
              <w:numPr>
                <w:ilvl w:val="1"/>
                <w:numId w:val="23"/>
              </w:numPr>
              <w:rPr>
                <w:rFonts w:ascii="Times" w:eastAsia="Batang" w:hAnsi="Times"/>
                <w:lang w:eastAsia="x-none"/>
              </w:rPr>
            </w:pPr>
            <w:r w:rsidRPr="0039148D">
              <w:rPr>
                <w:rFonts w:ascii="Times" w:eastAsia="Batang" w:hAnsi="Times"/>
                <w:lang w:eastAsia="x-none"/>
              </w:rPr>
              <w:t>Actual LP-WUS duration can vary from one MO to another MO.</w:t>
            </w:r>
          </w:p>
          <w:p w14:paraId="5B3826D5" w14:textId="77777777" w:rsidR="00C65CE2" w:rsidRPr="0039148D" w:rsidRDefault="00C65CE2" w:rsidP="00C65CE2">
            <w:pPr>
              <w:widowControl/>
              <w:numPr>
                <w:ilvl w:val="0"/>
                <w:numId w:val="23"/>
              </w:numPr>
              <w:rPr>
                <w:rFonts w:ascii="Times" w:eastAsia="Batang" w:hAnsi="Times"/>
                <w:lang w:eastAsia="x-none"/>
              </w:rPr>
            </w:pPr>
            <w:r w:rsidRPr="0039148D">
              <w:rPr>
                <w:rFonts w:ascii="Times" w:eastAsia="Batang" w:hAnsi="Times"/>
                <w:lang w:eastAsia="x-none"/>
              </w:rPr>
              <w:t xml:space="preserve">Alt B: </w:t>
            </w:r>
            <w:r w:rsidRPr="00A81051">
              <w:rPr>
                <w:rFonts w:ascii="Times" w:eastAsia="Batang" w:hAnsi="Times"/>
                <w:lang w:eastAsia="x-none"/>
              </w:rPr>
              <w:t xml:space="preserve">Actual LP-WUS duration is configured. </w:t>
            </w:r>
            <w:r w:rsidRPr="0039148D">
              <w:rPr>
                <w:rFonts w:ascii="Times" w:eastAsia="Batang" w:hAnsi="Times"/>
                <w:lang w:eastAsia="x-none"/>
              </w:rPr>
              <w:t>(e.g. in unit of OFDM symbols, or M and L values)</w:t>
            </w:r>
          </w:p>
          <w:p w14:paraId="1436B35D" w14:textId="77777777" w:rsidR="00C65CE2" w:rsidRPr="0039148D" w:rsidRDefault="00C65CE2" w:rsidP="00C65CE2">
            <w:pPr>
              <w:widowControl/>
              <w:numPr>
                <w:ilvl w:val="1"/>
                <w:numId w:val="23"/>
              </w:numPr>
              <w:rPr>
                <w:rFonts w:ascii="Times" w:eastAsia="Batang" w:hAnsi="Times"/>
                <w:lang w:eastAsia="x-none"/>
              </w:rPr>
            </w:pPr>
            <w:r w:rsidRPr="0039148D">
              <w:rPr>
                <w:rFonts w:ascii="Times" w:eastAsia="Batang" w:hAnsi="Times"/>
                <w:lang w:eastAsia="x-none"/>
              </w:rPr>
              <w:t xml:space="preserve">From the start of a MO, MO extends until the number of available OFDM symbols reaches the </w:t>
            </w:r>
            <w:r w:rsidRPr="00A81051">
              <w:rPr>
                <w:rFonts w:ascii="Times" w:eastAsia="Batang" w:hAnsi="Times"/>
                <w:lang w:eastAsia="x-none"/>
              </w:rPr>
              <w:t>configured actual LP-WUS duration.</w:t>
            </w:r>
            <w:r w:rsidRPr="0039148D">
              <w:rPr>
                <w:rFonts w:ascii="Times" w:eastAsia="Batang" w:hAnsi="Times"/>
                <w:lang w:eastAsia="x-none"/>
              </w:rPr>
              <w:t xml:space="preserve"> </w:t>
            </w:r>
          </w:p>
          <w:p w14:paraId="118BC58A" w14:textId="77777777" w:rsidR="00C65CE2" w:rsidRPr="0039148D" w:rsidRDefault="00C65CE2" w:rsidP="00C65CE2">
            <w:pPr>
              <w:widowControl/>
              <w:numPr>
                <w:ilvl w:val="2"/>
                <w:numId w:val="23"/>
              </w:numPr>
              <w:rPr>
                <w:rFonts w:ascii="Times" w:eastAsia="Batang" w:hAnsi="Times"/>
                <w:lang w:eastAsia="x-none"/>
              </w:rPr>
            </w:pPr>
            <w:r w:rsidRPr="0039148D">
              <w:rPr>
                <w:rFonts w:ascii="Times" w:eastAsia="Batang" w:hAnsi="Times"/>
                <w:lang w:eastAsia="x-none"/>
              </w:rPr>
              <w:t>FFS: Additional termination condition such as time window</w:t>
            </w:r>
          </w:p>
          <w:p w14:paraId="3A25EEF0" w14:textId="77777777" w:rsidR="00C65CE2" w:rsidRPr="0039148D" w:rsidRDefault="00C65CE2" w:rsidP="00C65CE2">
            <w:pPr>
              <w:widowControl/>
              <w:numPr>
                <w:ilvl w:val="0"/>
                <w:numId w:val="23"/>
              </w:numPr>
              <w:rPr>
                <w:rFonts w:ascii="Times" w:eastAsia="Batang" w:hAnsi="Times"/>
                <w:lang w:eastAsia="x-none"/>
              </w:rPr>
            </w:pPr>
            <w:r w:rsidRPr="0039148D">
              <w:rPr>
                <w:rFonts w:ascii="Times" w:eastAsia="Batang" w:hAnsi="Times"/>
                <w:lang w:eastAsia="x-none"/>
              </w:rPr>
              <w:t>Alt C</w:t>
            </w:r>
            <w:r w:rsidRPr="00A81051">
              <w:rPr>
                <w:rFonts w:ascii="Times" w:eastAsia="Batang" w:hAnsi="Times"/>
                <w:lang w:eastAsia="x-none"/>
              </w:rPr>
              <w:t>: Both nominal MO duration and actual LP-WUS duration are configured.</w:t>
            </w:r>
          </w:p>
          <w:p w14:paraId="5C4C42AE" w14:textId="77777777" w:rsidR="00C65CE2" w:rsidRPr="0039148D" w:rsidRDefault="00C65CE2" w:rsidP="00C65CE2">
            <w:pPr>
              <w:widowControl/>
              <w:numPr>
                <w:ilvl w:val="1"/>
                <w:numId w:val="60"/>
              </w:numPr>
              <w:rPr>
                <w:rFonts w:ascii="Times" w:eastAsia="Batang" w:hAnsi="Times"/>
                <w:lang w:eastAsia="x-none"/>
              </w:rPr>
            </w:pPr>
            <w:bookmarkStart w:id="13" w:name="_Hlk196838647"/>
            <w:r w:rsidRPr="0039148D">
              <w:rPr>
                <w:rFonts w:ascii="Times" w:eastAsia="Batang" w:hAnsi="Times"/>
                <w:lang w:eastAsia="x-none"/>
              </w:rPr>
              <w:t xml:space="preserve">If the number of available OFDM symbols within the nominal MO duration is less than the actual LP-WUS duration, </w:t>
            </w:r>
            <w:r w:rsidRPr="00A81051">
              <w:rPr>
                <w:rFonts w:ascii="Times" w:eastAsia="Batang" w:hAnsi="Times"/>
                <w:lang w:eastAsia="x-none"/>
              </w:rPr>
              <w:t>the MO is considered as invalid</w:t>
            </w:r>
            <w:r w:rsidRPr="0039148D">
              <w:rPr>
                <w:rFonts w:ascii="Times" w:eastAsia="Batang" w:hAnsi="Times"/>
                <w:lang w:eastAsia="x-none"/>
              </w:rPr>
              <w:t xml:space="preserve"> (no LP-WUS monitoring in this MO) and </w:t>
            </w:r>
            <w:r w:rsidRPr="00A81051">
              <w:rPr>
                <w:rFonts w:ascii="Times" w:eastAsia="Batang" w:hAnsi="Times"/>
                <w:lang w:eastAsia="x-none"/>
              </w:rPr>
              <w:t>dropped/deferred</w:t>
            </w:r>
            <w:r w:rsidRPr="0039148D">
              <w:rPr>
                <w:rFonts w:ascii="Times" w:eastAsia="Batang" w:hAnsi="Times"/>
                <w:lang w:eastAsia="x-none"/>
              </w:rPr>
              <w:t>.</w:t>
            </w:r>
          </w:p>
          <w:bookmarkEnd w:id="13"/>
          <w:p w14:paraId="74A6F0B6" w14:textId="77777777" w:rsidR="00C65CE2" w:rsidRPr="0039148D" w:rsidRDefault="00C65CE2" w:rsidP="00C65CE2">
            <w:pPr>
              <w:widowControl/>
              <w:numPr>
                <w:ilvl w:val="2"/>
                <w:numId w:val="23"/>
              </w:numPr>
              <w:rPr>
                <w:rFonts w:ascii="Times" w:eastAsia="Batang" w:hAnsi="Times"/>
                <w:lang w:eastAsia="x-none"/>
              </w:rPr>
            </w:pPr>
            <w:r w:rsidRPr="0039148D">
              <w:rPr>
                <w:rFonts w:ascii="Times" w:eastAsia="Batang" w:hAnsi="Times"/>
                <w:lang w:eastAsia="x-none"/>
              </w:rPr>
              <w:t>FFS UE behavior if there is no valid MO for the beam(s) that the UE monitors</w:t>
            </w:r>
          </w:p>
          <w:p w14:paraId="436D7EB6" w14:textId="77777777" w:rsidR="00C65CE2" w:rsidRPr="0039148D" w:rsidRDefault="00C65CE2" w:rsidP="00C65CE2">
            <w:pPr>
              <w:widowControl/>
              <w:numPr>
                <w:ilvl w:val="1"/>
                <w:numId w:val="23"/>
              </w:numPr>
              <w:rPr>
                <w:rFonts w:ascii="Times" w:eastAsia="Batang" w:hAnsi="Times"/>
                <w:lang w:eastAsia="x-none"/>
              </w:rPr>
            </w:pPr>
            <w:r w:rsidRPr="0039148D">
              <w:rPr>
                <w:rFonts w:ascii="Times" w:eastAsia="Batang" w:hAnsi="Times"/>
                <w:lang w:eastAsia="x-none"/>
              </w:rPr>
              <w:t>Note: the number of available OFDM symbols within a nominal MO duration can be different for different MOs.</w:t>
            </w:r>
          </w:p>
          <w:p w14:paraId="2FA0491D" w14:textId="765E25C1" w:rsidR="00C65CE2" w:rsidRPr="00C65CE2" w:rsidRDefault="00C65CE2" w:rsidP="00C65CE2">
            <w:pPr>
              <w:widowControl/>
              <w:numPr>
                <w:ilvl w:val="0"/>
                <w:numId w:val="23"/>
              </w:numPr>
              <w:rPr>
                <w:rFonts w:ascii="Times" w:eastAsia="Batang" w:hAnsi="Times"/>
                <w:lang w:eastAsia="x-none"/>
              </w:rPr>
            </w:pPr>
            <w:r w:rsidRPr="0039148D">
              <w:rPr>
                <w:rFonts w:ascii="Times" w:eastAsia="Batang" w:hAnsi="Times"/>
                <w:lang w:eastAsia="x-none"/>
              </w:rPr>
              <w:t xml:space="preserve">Alt D: Nominal MO duration is configured. The </w:t>
            </w:r>
            <w:r w:rsidRPr="00A81051">
              <w:rPr>
                <w:rFonts w:ascii="Times" w:eastAsia="Batang" w:hAnsi="Times"/>
                <w:lang w:eastAsia="x-none"/>
              </w:rPr>
              <w:t>actual LP-WUS duration is determined based on the same pattern for the available symbols for all the MOs</w:t>
            </w:r>
            <w:r w:rsidRPr="0039148D">
              <w:rPr>
                <w:rFonts w:ascii="Times" w:eastAsia="Batang" w:hAnsi="Times"/>
                <w:lang w:eastAsia="x-none"/>
              </w:rPr>
              <w:t xml:space="preserve"> (e.g. by using a per-MO pattern), </w:t>
            </w:r>
            <w:r w:rsidRPr="00A81051">
              <w:rPr>
                <w:rFonts w:ascii="Times" w:eastAsia="Batang" w:hAnsi="Times"/>
                <w:b/>
                <w:lang w:eastAsia="x-none"/>
              </w:rPr>
              <w:t>which is the same for all the MOs.</w:t>
            </w:r>
          </w:p>
        </w:tc>
      </w:tr>
    </w:tbl>
    <w:p w14:paraId="49DFE260" w14:textId="77777777" w:rsidR="00C65CE2" w:rsidRDefault="00C65CE2">
      <w:pPr>
        <w:widowControl/>
        <w:overflowPunct w:val="0"/>
        <w:autoSpaceDE w:val="0"/>
        <w:autoSpaceDN w:val="0"/>
        <w:adjustRightInd w:val="0"/>
        <w:snapToGrid w:val="0"/>
        <w:spacing w:after="120"/>
        <w:textAlignment w:val="baseline"/>
        <w:rPr>
          <w:rFonts w:eastAsia="等线" w:cs="Times New Roman"/>
          <w:kern w:val="0"/>
          <w:sz w:val="20"/>
          <w:szCs w:val="20"/>
        </w:rPr>
      </w:pPr>
    </w:p>
    <w:p w14:paraId="71C65B49" w14:textId="58D7E4BA" w:rsidR="004F7A17" w:rsidRDefault="00514F07">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In the last meeting, four alternatives on how to determine LP-WUS </w:t>
      </w:r>
      <w:r w:rsidR="00522B15">
        <w:rPr>
          <w:rFonts w:eastAsia="等线" w:cs="Times New Roman"/>
          <w:kern w:val="0"/>
          <w:sz w:val="20"/>
          <w:szCs w:val="20"/>
        </w:rPr>
        <w:t xml:space="preserve">nominal </w:t>
      </w:r>
      <w:r>
        <w:rPr>
          <w:rFonts w:eastAsia="等线" w:cs="Times New Roman"/>
          <w:kern w:val="0"/>
          <w:sz w:val="20"/>
          <w:szCs w:val="20"/>
        </w:rPr>
        <w:t>MO duration and</w:t>
      </w:r>
      <w:r>
        <w:rPr>
          <w:rFonts w:eastAsia="等线" w:cs="Times New Roman" w:hint="eastAsia"/>
          <w:kern w:val="0"/>
          <w:sz w:val="20"/>
          <w:szCs w:val="20"/>
        </w:rPr>
        <w:t>/</w:t>
      </w:r>
      <w:r>
        <w:rPr>
          <w:rFonts w:eastAsia="等线" w:cs="Times New Roman"/>
          <w:kern w:val="0"/>
          <w:sz w:val="20"/>
          <w:szCs w:val="20"/>
        </w:rPr>
        <w:t>or actual MO duration are summarized</w:t>
      </w:r>
      <w:r w:rsidR="00106B1A">
        <w:rPr>
          <w:rFonts w:eastAsia="等线" w:cs="Times New Roman"/>
          <w:kern w:val="0"/>
          <w:sz w:val="20"/>
          <w:szCs w:val="20"/>
        </w:rPr>
        <w:t xml:space="preserve"> </w:t>
      </w:r>
      <w:r w:rsidR="00106B1A">
        <w:rPr>
          <w:rFonts w:eastAsia="等线" w:cs="Times New Roman" w:hint="eastAsia"/>
          <w:kern w:val="0"/>
          <w:sz w:val="20"/>
          <w:szCs w:val="20"/>
        </w:rPr>
        <w:t>as</w:t>
      </w:r>
      <w:r w:rsidR="00106B1A">
        <w:rPr>
          <w:rFonts w:eastAsia="等线" w:cs="Times New Roman"/>
          <w:kern w:val="0"/>
          <w:sz w:val="20"/>
          <w:szCs w:val="20"/>
        </w:rPr>
        <w:t xml:space="preserve"> shown in </w:t>
      </w:r>
      <w:r w:rsidR="00106B1A" w:rsidRPr="00A81051">
        <w:rPr>
          <w:rFonts w:eastAsia="等线" w:cs="Times New Roman"/>
          <w:b/>
          <w:bCs/>
          <w:kern w:val="0"/>
          <w:sz w:val="20"/>
          <w:szCs w:val="20"/>
        </w:rPr>
        <w:t>Figure 3</w:t>
      </w:r>
      <w:r>
        <w:rPr>
          <w:rFonts w:eastAsia="等线" w:cs="Times New Roman"/>
          <w:kern w:val="0"/>
          <w:sz w:val="20"/>
          <w:szCs w:val="20"/>
        </w:rPr>
        <w:t xml:space="preserve">. </w:t>
      </w:r>
      <w:r w:rsidR="0039148D">
        <w:rPr>
          <w:rFonts w:eastAsia="等线" w:cs="Times New Roman"/>
          <w:kern w:val="0"/>
          <w:sz w:val="20"/>
          <w:szCs w:val="20"/>
        </w:rPr>
        <w:t xml:space="preserve">But the selection of these alternatives highly depends on how to </w:t>
      </w:r>
      <w:r w:rsidR="0039148D" w:rsidRPr="0039148D">
        <w:rPr>
          <w:rFonts w:eastAsia="等线" w:cs="Times New Roman"/>
          <w:kern w:val="0"/>
          <w:sz w:val="20"/>
          <w:szCs w:val="20"/>
        </w:rPr>
        <w:t>determine a</w:t>
      </w:r>
      <w:r w:rsidR="00522B15">
        <w:rPr>
          <w:rFonts w:eastAsia="等线" w:cs="Times New Roman"/>
          <w:kern w:val="0"/>
          <w:sz w:val="20"/>
          <w:szCs w:val="20"/>
        </w:rPr>
        <w:t>n</w:t>
      </w:r>
      <w:r w:rsidR="00522B15" w:rsidRPr="00522B15">
        <w:rPr>
          <w:rFonts w:eastAsia="等线" w:cs="Times New Roman"/>
          <w:kern w:val="0"/>
          <w:sz w:val="20"/>
          <w:szCs w:val="20"/>
        </w:rPr>
        <w:t xml:space="preserve"> </w:t>
      </w:r>
      <w:r w:rsidR="00522B15" w:rsidRPr="0039148D">
        <w:rPr>
          <w:rFonts w:eastAsia="等线" w:cs="Times New Roman"/>
          <w:kern w:val="0"/>
          <w:sz w:val="20"/>
          <w:szCs w:val="20"/>
        </w:rPr>
        <w:t>available</w:t>
      </w:r>
      <w:r w:rsidR="0039148D" w:rsidRPr="0039148D">
        <w:rPr>
          <w:rFonts w:eastAsia="等线" w:cs="Times New Roman"/>
          <w:kern w:val="0"/>
          <w:sz w:val="20"/>
          <w:szCs w:val="20"/>
        </w:rPr>
        <w:t xml:space="preserve"> symbol for LP-WUS</w:t>
      </w:r>
      <w:r w:rsidR="00AF6F00">
        <w:rPr>
          <w:rFonts w:eastAsia="等线" w:cs="Times New Roman"/>
          <w:kern w:val="0"/>
          <w:sz w:val="20"/>
          <w:szCs w:val="20"/>
        </w:rPr>
        <w:t xml:space="preserve"> as analyzed in the previous section</w:t>
      </w:r>
      <w:r w:rsidR="0039148D">
        <w:rPr>
          <w:rFonts w:eastAsia="等线" w:cs="Times New Roman"/>
          <w:kern w:val="0"/>
          <w:sz w:val="20"/>
          <w:szCs w:val="20"/>
        </w:rPr>
        <w:t>.</w:t>
      </w:r>
    </w:p>
    <w:p w14:paraId="7C651E33" w14:textId="3AFC37CC" w:rsidR="007F34CE" w:rsidRDefault="007F34CE">
      <w:pPr>
        <w:widowControl/>
        <w:overflowPunct w:val="0"/>
        <w:autoSpaceDE w:val="0"/>
        <w:autoSpaceDN w:val="0"/>
        <w:adjustRightInd w:val="0"/>
        <w:snapToGrid w:val="0"/>
        <w:spacing w:after="120"/>
        <w:textAlignment w:val="baseline"/>
        <w:rPr>
          <w:rFonts w:eastAsia="等线" w:cs="Times New Roman"/>
          <w:kern w:val="0"/>
          <w:sz w:val="20"/>
          <w:szCs w:val="20"/>
        </w:rPr>
      </w:pPr>
      <w:r w:rsidRPr="00734B4B">
        <w:rPr>
          <w:noProof/>
        </w:rPr>
        <w:lastRenderedPageBreak/>
        <w:drawing>
          <wp:inline distT="0" distB="0" distL="0" distR="0" wp14:anchorId="34129622" wp14:editId="55990907">
            <wp:extent cx="5758815" cy="3056150"/>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pic:nvPicPr>
                  <pic:blipFill rotWithShape="1">
                    <a:blip r:embed="rId15"/>
                    <a:srcRect b="345"/>
                    <a:stretch/>
                  </pic:blipFill>
                  <pic:spPr bwMode="auto">
                    <a:xfrm>
                      <a:off x="0" y="0"/>
                      <a:ext cx="5759450" cy="3056487"/>
                    </a:xfrm>
                    <a:prstGeom prst="rect">
                      <a:avLst/>
                    </a:prstGeom>
                    <a:ln>
                      <a:noFill/>
                    </a:ln>
                    <a:extLst>
                      <a:ext uri="{53640926-AAD7-44D8-BBD7-CCE9431645EC}">
                        <a14:shadowObscured xmlns:a14="http://schemas.microsoft.com/office/drawing/2010/main"/>
                      </a:ext>
                    </a:extLst>
                  </pic:spPr>
                </pic:pic>
              </a:graphicData>
            </a:graphic>
          </wp:inline>
        </w:drawing>
      </w:r>
    </w:p>
    <w:p w14:paraId="78F55A0F" w14:textId="6D6EA35C" w:rsidR="00AF6F00" w:rsidRPr="00AF6F00" w:rsidRDefault="00AF6F00" w:rsidP="00AF6F00">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AF6F00">
        <w:rPr>
          <w:rFonts w:eastAsia="等线" w:cs="Times New Roman"/>
          <w:b/>
          <w:kern w:val="0"/>
          <w:sz w:val="20"/>
          <w:szCs w:val="20"/>
        </w:rPr>
        <w:t xml:space="preserve">Figure </w:t>
      </w:r>
      <w:r w:rsidR="00106B1A">
        <w:rPr>
          <w:rFonts w:eastAsia="等线" w:cs="Times New Roman"/>
          <w:b/>
          <w:kern w:val="0"/>
          <w:sz w:val="20"/>
          <w:szCs w:val="20"/>
        </w:rPr>
        <w:t>3</w:t>
      </w:r>
      <w:r w:rsidR="00106B1A" w:rsidRPr="00AF6F00">
        <w:rPr>
          <w:rFonts w:eastAsia="等线" w:cs="Times New Roman"/>
          <w:b/>
          <w:kern w:val="0"/>
          <w:sz w:val="20"/>
          <w:szCs w:val="20"/>
        </w:rPr>
        <w:t xml:space="preserve"> </w:t>
      </w:r>
      <w:r w:rsidRPr="00AF6F00">
        <w:rPr>
          <w:rFonts w:eastAsia="等线" w:cs="Times New Roman"/>
          <w:b/>
          <w:kern w:val="0"/>
          <w:sz w:val="20"/>
          <w:szCs w:val="20"/>
        </w:rPr>
        <w:t xml:space="preserve">an example to help understand these four alternatives for MO design which is given </w:t>
      </w:r>
      <w:r w:rsidR="004C123E">
        <w:rPr>
          <w:rFonts w:eastAsia="等线" w:cs="Times New Roman"/>
          <w:b/>
          <w:kern w:val="0"/>
          <w:sz w:val="20"/>
          <w:szCs w:val="20"/>
        </w:rPr>
        <w:t>in</w:t>
      </w:r>
      <w:r w:rsidRPr="00AF6F00">
        <w:rPr>
          <w:rFonts w:eastAsia="等线" w:cs="Times New Roman"/>
          <w:b/>
          <w:kern w:val="0"/>
          <w:sz w:val="20"/>
          <w:szCs w:val="20"/>
        </w:rPr>
        <w:t xml:space="preserve"> FL summary document.</w:t>
      </w:r>
    </w:p>
    <w:p w14:paraId="66CA592A" w14:textId="40894026" w:rsidR="00113921" w:rsidRDefault="00514F07">
      <w:pPr>
        <w:widowControl/>
        <w:overflowPunct w:val="0"/>
        <w:autoSpaceDE w:val="0"/>
        <w:autoSpaceDN w:val="0"/>
        <w:adjustRightInd w:val="0"/>
        <w:snapToGrid w:val="0"/>
        <w:spacing w:after="120"/>
        <w:textAlignment w:val="baseline"/>
        <w:rPr>
          <w:rFonts w:eastAsia="等线" w:cs="Times New Roman"/>
          <w:color w:val="000000" w:themeColor="text1"/>
          <w:kern w:val="0"/>
          <w:sz w:val="20"/>
          <w:szCs w:val="20"/>
        </w:rPr>
      </w:pPr>
      <w:r w:rsidRPr="00A81051">
        <w:rPr>
          <w:rFonts w:eastAsia="等线" w:cs="Times New Roman"/>
          <w:color w:val="000000" w:themeColor="text1"/>
          <w:kern w:val="0"/>
          <w:sz w:val="20"/>
          <w:szCs w:val="20"/>
        </w:rPr>
        <w:t xml:space="preserve">For alt A, </w:t>
      </w:r>
      <w:r w:rsidR="00783AEB">
        <w:rPr>
          <w:rFonts w:eastAsia="等线" w:cs="Times New Roman" w:hint="eastAsia"/>
          <w:color w:val="000000" w:themeColor="text1"/>
          <w:kern w:val="0"/>
          <w:sz w:val="20"/>
          <w:szCs w:val="20"/>
        </w:rPr>
        <w:t>only</w:t>
      </w:r>
      <w:r w:rsidR="00783AEB">
        <w:rPr>
          <w:rFonts w:eastAsia="等线" w:cs="Times New Roman"/>
          <w:color w:val="000000" w:themeColor="text1"/>
          <w:kern w:val="0"/>
          <w:sz w:val="20"/>
          <w:szCs w:val="20"/>
        </w:rPr>
        <w:t xml:space="preserve"> nominal MO duration is configured and </w:t>
      </w:r>
      <w:r w:rsidRPr="00A81051">
        <w:rPr>
          <w:rFonts w:eastAsia="等线" w:cs="Times New Roman"/>
          <w:color w:val="000000" w:themeColor="text1"/>
          <w:kern w:val="0"/>
          <w:sz w:val="20"/>
          <w:szCs w:val="20"/>
        </w:rPr>
        <w:t>actual MO duration varies for different MO</w:t>
      </w:r>
      <w:r w:rsidR="004F7A17" w:rsidRPr="00A81051">
        <w:rPr>
          <w:rFonts w:eastAsia="等线" w:cs="Times New Roman"/>
          <w:color w:val="000000" w:themeColor="text1"/>
          <w:kern w:val="0"/>
          <w:sz w:val="20"/>
          <w:szCs w:val="20"/>
        </w:rPr>
        <w:t>s</w:t>
      </w:r>
      <w:r w:rsidR="00783AEB">
        <w:rPr>
          <w:rFonts w:eastAsia="等线" w:cs="Times New Roman"/>
          <w:color w:val="000000" w:themeColor="text1"/>
          <w:kern w:val="0"/>
          <w:sz w:val="20"/>
          <w:szCs w:val="20"/>
        </w:rPr>
        <w:t>.</w:t>
      </w:r>
      <w:r w:rsidRPr="00A81051">
        <w:rPr>
          <w:rFonts w:eastAsia="等线" w:cs="Times New Roman"/>
          <w:color w:val="000000" w:themeColor="text1"/>
          <w:kern w:val="0"/>
          <w:sz w:val="20"/>
          <w:szCs w:val="20"/>
        </w:rPr>
        <w:t xml:space="preserve"> </w:t>
      </w:r>
      <w:r w:rsidR="00783AEB">
        <w:rPr>
          <w:rFonts w:eastAsia="等线" w:cs="Times New Roman"/>
          <w:color w:val="000000" w:themeColor="text1"/>
          <w:kern w:val="0"/>
          <w:sz w:val="20"/>
          <w:szCs w:val="20"/>
        </w:rPr>
        <w:t>In some cases,</w:t>
      </w:r>
      <w:r w:rsidR="0039148D" w:rsidRPr="00A81051">
        <w:rPr>
          <w:rFonts w:eastAsia="等线" w:cs="Times New Roman"/>
          <w:color w:val="000000" w:themeColor="text1"/>
          <w:kern w:val="0"/>
          <w:sz w:val="20"/>
          <w:szCs w:val="20"/>
        </w:rPr>
        <w:t xml:space="preserve"> </w:t>
      </w:r>
      <w:r w:rsidRPr="00A81051">
        <w:rPr>
          <w:rFonts w:eastAsia="等线" w:cs="Times New Roman"/>
          <w:color w:val="000000" w:themeColor="text1"/>
          <w:kern w:val="0"/>
          <w:sz w:val="20"/>
          <w:szCs w:val="20"/>
        </w:rPr>
        <w:t xml:space="preserve">there </w:t>
      </w:r>
      <w:r w:rsidR="0039148D" w:rsidRPr="00A81051">
        <w:rPr>
          <w:rFonts w:eastAsia="等线" w:cs="Times New Roman"/>
          <w:color w:val="000000" w:themeColor="text1"/>
          <w:kern w:val="0"/>
          <w:sz w:val="20"/>
          <w:szCs w:val="20"/>
        </w:rPr>
        <w:t>is</w:t>
      </w:r>
      <w:r w:rsidRPr="00A81051">
        <w:rPr>
          <w:rFonts w:eastAsia="等线" w:cs="Times New Roman"/>
          <w:color w:val="000000" w:themeColor="text1"/>
          <w:kern w:val="0"/>
          <w:sz w:val="20"/>
          <w:szCs w:val="20"/>
        </w:rPr>
        <w:t xml:space="preserve"> insufficient time resource</w:t>
      </w:r>
      <w:r w:rsidR="004F7A17" w:rsidRPr="00A81051">
        <w:rPr>
          <w:rFonts w:eastAsia="等线" w:cs="Times New Roman"/>
          <w:color w:val="000000" w:themeColor="text1"/>
          <w:kern w:val="0"/>
          <w:sz w:val="20"/>
          <w:szCs w:val="20"/>
        </w:rPr>
        <w:t xml:space="preserve"> for </w:t>
      </w:r>
      <w:r w:rsidR="000E0317">
        <w:rPr>
          <w:rFonts w:eastAsia="等线" w:cs="Times New Roman"/>
          <w:color w:val="000000" w:themeColor="text1"/>
          <w:kern w:val="0"/>
          <w:sz w:val="20"/>
          <w:szCs w:val="20"/>
        </w:rPr>
        <w:t>a</w:t>
      </w:r>
      <w:r w:rsidR="004F7A17" w:rsidRPr="00A81051">
        <w:rPr>
          <w:rFonts w:eastAsia="等线" w:cs="Times New Roman"/>
          <w:color w:val="000000" w:themeColor="text1"/>
          <w:kern w:val="0"/>
          <w:sz w:val="20"/>
          <w:szCs w:val="20"/>
        </w:rPr>
        <w:t xml:space="preserve"> MO</w:t>
      </w:r>
      <w:r w:rsidR="0039148D" w:rsidRPr="00A81051">
        <w:rPr>
          <w:rFonts w:eastAsia="等线" w:cs="Times New Roman"/>
          <w:color w:val="000000" w:themeColor="text1"/>
          <w:kern w:val="0"/>
          <w:sz w:val="20"/>
          <w:szCs w:val="20"/>
        </w:rPr>
        <w:t xml:space="preserve"> to do actual LP-WUS transmission</w:t>
      </w:r>
      <w:r w:rsidR="004F7A17" w:rsidRPr="00A81051">
        <w:rPr>
          <w:rFonts w:eastAsia="等线" w:cs="Times New Roman"/>
          <w:color w:val="000000" w:themeColor="text1"/>
          <w:kern w:val="0"/>
          <w:sz w:val="20"/>
          <w:szCs w:val="20"/>
        </w:rPr>
        <w:t>,</w:t>
      </w:r>
      <w:r w:rsidRPr="00A81051">
        <w:rPr>
          <w:rFonts w:eastAsia="等线" w:cs="Times New Roman"/>
          <w:color w:val="000000" w:themeColor="text1"/>
          <w:kern w:val="0"/>
          <w:sz w:val="20"/>
          <w:szCs w:val="20"/>
        </w:rPr>
        <w:t xml:space="preserve"> </w:t>
      </w:r>
      <w:r w:rsidR="000E0317">
        <w:rPr>
          <w:rFonts w:eastAsia="等线" w:cs="Times New Roman"/>
          <w:color w:val="000000" w:themeColor="text1"/>
          <w:kern w:val="0"/>
          <w:sz w:val="20"/>
          <w:szCs w:val="20"/>
        </w:rPr>
        <w:t xml:space="preserve">so </w:t>
      </w:r>
      <w:r w:rsidR="004F7A17" w:rsidRPr="00A81051">
        <w:rPr>
          <w:rFonts w:eastAsia="等线" w:cs="Times New Roman"/>
          <w:color w:val="000000" w:themeColor="text1"/>
          <w:kern w:val="0"/>
          <w:sz w:val="20"/>
          <w:szCs w:val="20"/>
        </w:rPr>
        <w:t xml:space="preserve">the </w:t>
      </w:r>
      <w:r w:rsidR="0039148D" w:rsidRPr="00A81051">
        <w:rPr>
          <w:rFonts w:eastAsia="等线" w:cs="Times New Roman"/>
          <w:color w:val="000000" w:themeColor="text1"/>
          <w:kern w:val="0"/>
          <w:sz w:val="20"/>
          <w:szCs w:val="20"/>
        </w:rPr>
        <w:t xml:space="preserve">detection </w:t>
      </w:r>
      <w:r w:rsidR="004F7A17" w:rsidRPr="00A81051">
        <w:rPr>
          <w:rFonts w:eastAsia="等线" w:cs="Times New Roman"/>
          <w:color w:val="000000" w:themeColor="text1"/>
          <w:kern w:val="0"/>
          <w:sz w:val="20"/>
          <w:szCs w:val="20"/>
        </w:rPr>
        <w:t xml:space="preserve">performance </w:t>
      </w:r>
      <w:r w:rsidR="000E0317">
        <w:rPr>
          <w:rFonts w:eastAsia="等线" w:cs="Times New Roman"/>
          <w:color w:val="000000" w:themeColor="text1"/>
          <w:kern w:val="0"/>
          <w:sz w:val="20"/>
          <w:szCs w:val="20"/>
        </w:rPr>
        <w:t xml:space="preserve">of </w:t>
      </w:r>
      <w:r w:rsidR="000E0317" w:rsidRPr="00A81051">
        <w:rPr>
          <w:rFonts w:eastAsia="等线" w:cs="Times New Roman"/>
          <w:color w:val="000000" w:themeColor="text1"/>
          <w:kern w:val="0"/>
          <w:sz w:val="20"/>
          <w:szCs w:val="20"/>
        </w:rPr>
        <w:t>LP-WUS</w:t>
      </w:r>
      <w:r w:rsidR="000E0317" w:rsidRPr="007B31EE">
        <w:rPr>
          <w:rFonts w:eastAsia="等线" w:cs="Times New Roman"/>
          <w:color w:val="000000" w:themeColor="text1"/>
          <w:kern w:val="0"/>
          <w:sz w:val="20"/>
          <w:szCs w:val="20"/>
        </w:rPr>
        <w:t xml:space="preserve"> </w:t>
      </w:r>
      <w:r w:rsidR="0039148D" w:rsidRPr="00A81051">
        <w:rPr>
          <w:rFonts w:eastAsia="等线" w:cs="Times New Roman"/>
          <w:color w:val="000000" w:themeColor="text1"/>
          <w:kern w:val="0"/>
          <w:sz w:val="20"/>
          <w:szCs w:val="20"/>
        </w:rPr>
        <w:t>cannot be guaranteed</w:t>
      </w:r>
      <w:r w:rsidR="004F7A17" w:rsidRPr="00A81051">
        <w:rPr>
          <w:rFonts w:eastAsia="等线" w:cs="Times New Roman"/>
          <w:color w:val="000000" w:themeColor="text1"/>
          <w:kern w:val="0"/>
          <w:sz w:val="20"/>
          <w:szCs w:val="20"/>
        </w:rPr>
        <w:t>.</w:t>
      </w:r>
      <w:r w:rsidR="0039148D" w:rsidRPr="00A81051">
        <w:rPr>
          <w:rFonts w:eastAsia="等线" w:cs="Times New Roman"/>
          <w:color w:val="000000" w:themeColor="text1"/>
          <w:kern w:val="0"/>
          <w:sz w:val="20"/>
          <w:szCs w:val="20"/>
        </w:rPr>
        <w:t xml:space="preserve"> If extend the nominal MO duration to promise </w:t>
      </w:r>
      <w:r w:rsidR="000E0317">
        <w:rPr>
          <w:rFonts w:eastAsia="等线" w:cs="Times New Roman"/>
          <w:color w:val="000000" w:themeColor="text1"/>
          <w:kern w:val="0"/>
          <w:sz w:val="20"/>
          <w:szCs w:val="20"/>
        </w:rPr>
        <w:t>the</w:t>
      </w:r>
      <w:r w:rsidR="0039148D" w:rsidRPr="00A81051">
        <w:rPr>
          <w:rFonts w:eastAsia="等线" w:cs="Times New Roman"/>
          <w:color w:val="000000" w:themeColor="text1"/>
          <w:kern w:val="0"/>
          <w:sz w:val="20"/>
          <w:szCs w:val="20"/>
        </w:rPr>
        <w:t xml:space="preserve"> </w:t>
      </w:r>
      <w:r w:rsidR="000E0317">
        <w:rPr>
          <w:rFonts w:eastAsia="等线" w:cs="Times New Roman"/>
          <w:color w:val="000000" w:themeColor="text1"/>
          <w:kern w:val="0"/>
          <w:sz w:val="20"/>
          <w:szCs w:val="20"/>
        </w:rPr>
        <w:t xml:space="preserve">length of </w:t>
      </w:r>
      <w:r w:rsidR="0039148D" w:rsidRPr="00A81051">
        <w:rPr>
          <w:rFonts w:eastAsia="等线" w:cs="Times New Roman"/>
          <w:color w:val="000000" w:themeColor="text1"/>
          <w:kern w:val="0"/>
          <w:sz w:val="20"/>
          <w:szCs w:val="20"/>
        </w:rPr>
        <w:t xml:space="preserve">actual MO duration no </w:t>
      </w:r>
      <w:r w:rsidR="000E0317">
        <w:rPr>
          <w:rFonts w:eastAsia="等线" w:cs="Times New Roman"/>
          <w:color w:val="000000" w:themeColor="text1"/>
          <w:kern w:val="0"/>
          <w:sz w:val="20"/>
          <w:szCs w:val="20"/>
        </w:rPr>
        <w:t>less</w:t>
      </w:r>
      <w:r w:rsidR="0039148D" w:rsidRPr="00A81051">
        <w:rPr>
          <w:rFonts w:eastAsia="等线" w:cs="Times New Roman"/>
          <w:color w:val="000000" w:themeColor="text1"/>
          <w:kern w:val="0"/>
          <w:sz w:val="20"/>
          <w:szCs w:val="20"/>
        </w:rPr>
        <w:t xml:space="preserve"> than a threshold, </w:t>
      </w:r>
      <w:r w:rsidR="000E0317">
        <w:rPr>
          <w:rFonts w:eastAsia="等线" w:cs="Times New Roman"/>
          <w:color w:val="000000" w:themeColor="text1"/>
          <w:kern w:val="0"/>
          <w:sz w:val="20"/>
          <w:szCs w:val="20"/>
        </w:rPr>
        <w:t xml:space="preserve">the overhead issue will </w:t>
      </w:r>
      <w:r w:rsidR="000E0317" w:rsidRPr="000E0317">
        <w:rPr>
          <w:rFonts w:eastAsia="等线" w:cs="Times New Roman"/>
          <w:color w:val="000000" w:themeColor="text1"/>
          <w:kern w:val="0"/>
          <w:sz w:val="20"/>
          <w:szCs w:val="20"/>
        </w:rPr>
        <w:t>arise</w:t>
      </w:r>
      <w:r w:rsidR="000E0317">
        <w:rPr>
          <w:rFonts w:eastAsia="等线" w:cs="Times New Roman"/>
          <w:color w:val="000000" w:themeColor="text1"/>
          <w:kern w:val="0"/>
          <w:sz w:val="20"/>
          <w:szCs w:val="20"/>
        </w:rPr>
        <w:t xml:space="preserve"> according</w:t>
      </w:r>
      <w:r w:rsidR="0039148D" w:rsidRPr="00A81051">
        <w:rPr>
          <w:rFonts w:eastAsia="等线" w:cs="Times New Roman"/>
          <w:color w:val="000000" w:themeColor="text1"/>
          <w:kern w:val="0"/>
          <w:sz w:val="20"/>
          <w:szCs w:val="20"/>
        </w:rPr>
        <w:t>.</w:t>
      </w:r>
      <w:r w:rsidR="00B02EEC">
        <w:rPr>
          <w:rFonts w:eastAsia="等线" w:cs="Times New Roman"/>
          <w:color w:val="000000" w:themeColor="text1"/>
          <w:kern w:val="0"/>
          <w:sz w:val="20"/>
          <w:szCs w:val="20"/>
        </w:rPr>
        <w:t xml:space="preserve"> Furthermore, variable MO duration increases LP-WUR reception complexity to support variable code block length after RM coding and rate matching. </w:t>
      </w:r>
    </w:p>
    <w:p w14:paraId="1E7CC8DA" w14:textId="6A5B33C6" w:rsidR="00D55882" w:rsidRPr="00A81051" w:rsidRDefault="00D5588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4" w:name="_Ref197710961"/>
      <w:r w:rsidRPr="00AF0FA4">
        <w:rPr>
          <w:rFonts w:eastAsia="等线" w:cs="Times New Roman"/>
          <w:b/>
          <w:kern w:val="0"/>
          <w:sz w:val="20"/>
          <w:szCs w:val="20"/>
        </w:rPr>
        <w:t xml:space="preserve">Observation </w:t>
      </w:r>
      <w:r w:rsidR="00100CCB" w:rsidRPr="00C7135A">
        <w:rPr>
          <w:rFonts w:eastAsia="等线" w:cs="Times New Roman"/>
          <w:b/>
          <w:kern w:val="0"/>
          <w:sz w:val="20"/>
          <w:szCs w:val="20"/>
        </w:rPr>
        <w:fldChar w:fldCharType="begin"/>
      </w:r>
      <w:r w:rsidR="00100CCB" w:rsidRPr="00C7135A">
        <w:rPr>
          <w:rFonts w:eastAsia="等线" w:cs="Times New Roman"/>
          <w:b/>
          <w:kern w:val="0"/>
          <w:sz w:val="20"/>
          <w:szCs w:val="20"/>
        </w:rPr>
        <w:instrText xml:space="preserve"> SEQ Observation \* ARABIC </w:instrText>
      </w:r>
      <w:r w:rsidR="00100CCB" w:rsidRPr="00C7135A">
        <w:rPr>
          <w:rFonts w:eastAsia="等线" w:cs="Times New Roman"/>
          <w:b/>
          <w:kern w:val="0"/>
          <w:sz w:val="20"/>
          <w:szCs w:val="20"/>
        </w:rPr>
        <w:fldChar w:fldCharType="separate"/>
      </w:r>
      <w:r w:rsidR="001E0597">
        <w:rPr>
          <w:rFonts w:eastAsia="等线" w:cs="Times New Roman"/>
          <w:b/>
          <w:noProof/>
          <w:kern w:val="0"/>
          <w:sz w:val="20"/>
          <w:szCs w:val="20"/>
        </w:rPr>
        <w:t>5</w:t>
      </w:r>
      <w:r w:rsidR="00100CCB" w:rsidRPr="00C7135A">
        <w:rPr>
          <w:rFonts w:eastAsia="等线" w:cs="Times New Roman"/>
          <w:b/>
          <w:kern w:val="0"/>
          <w:sz w:val="20"/>
          <w:szCs w:val="20"/>
        </w:rPr>
        <w:fldChar w:fldCharType="end"/>
      </w:r>
      <w:r w:rsidRPr="00AF0FA4">
        <w:rPr>
          <w:rFonts w:eastAsia="等线" w:cs="Times New Roman"/>
          <w:b/>
          <w:kern w:val="0"/>
          <w:sz w:val="20"/>
          <w:szCs w:val="20"/>
        </w:rPr>
        <w:t>:</w:t>
      </w:r>
      <w:r>
        <w:rPr>
          <w:rFonts w:eastAsia="等线" w:cs="Times New Roman"/>
          <w:b/>
          <w:kern w:val="0"/>
          <w:sz w:val="20"/>
          <w:szCs w:val="20"/>
        </w:rPr>
        <w:t xml:space="preserve"> </w:t>
      </w:r>
      <w:r>
        <w:rPr>
          <w:rFonts w:eastAsia="等线" w:cs="Times New Roman" w:hint="eastAsia"/>
          <w:b/>
          <w:kern w:val="0"/>
          <w:sz w:val="20"/>
          <w:szCs w:val="20"/>
        </w:rPr>
        <w:t>F</w:t>
      </w:r>
      <w:r>
        <w:rPr>
          <w:rFonts w:eastAsia="等线" w:cs="Times New Roman"/>
          <w:b/>
          <w:kern w:val="0"/>
          <w:sz w:val="20"/>
          <w:szCs w:val="20"/>
        </w:rPr>
        <w:t xml:space="preserve">or Alt A, </w:t>
      </w:r>
      <w:r w:rsidRPr="002424F4">
        <w:rPr>
          <w:rFonts w:eastAsia="等线" w:cs="Times New Roman"/>
          <w:b/>
          <w:kern w:val="0"/>
          <w:sz w:val="20"/>
          <w:szCs w:val="20"/>
        </w:rPr>
        <w:t>the detection performance of LP-WUS cannot be guaranteed</w:t>
      </w:r>
      <w:r>
        <w:rPr>
          <w:rFonts w:eastAsia="等线" w:cs="Times New Roman"/>
          <w:b/>
          <w:kern w:val="0"/>
          <w:sz w:val="20"/>
          <w:szCs w:val="20"/>
        </w:rPr>
        <w:t xml:space="preserve">, since </w:t>
      </w:r>
      <w:r w:rsidRPr="002424F4">
        <w:rPr>
          <w:rFonts w:eastAsia="等线" w:cs="Times New Roman"/>
          <w:b/>
          <w:kern w:val="0"/>
          <w:sz w:val="20"/>
          <w:szCs w:val="20"/>
        </w:rPr>
        <w:t>there is insufficient time resource for a MO to do actual LP-WUS transmission</w:t>
      </w:r>
      <w:r w:rsidR="00B02EEC">
        <w:rPr>
          <w:rFonts w:eastAsia="等线" w:cs="Times New Roman"/>
          <w:b/>
          <w:kern w:val="0"/>
          <w:sz w:val="20"/>
          <w:szCs w:val="20"/>
        </w:rPr>
        <w:t>, and it increases RM decoding complexity for variable code block length.</w:t>
      </w:r>
      <w:bookmarkEnd w:id="14"/>
      <w:r w:rsidR="00B02EEC">
        <w:rPr>
          <w:rFonts w:eastAsia="等线" w:cs="Times New Roman"/>
          <w:b/>
          <w:kern w:val="0"/>
          <w:sz w:val="20"/>
          <w:szCs w:val="20"/>
        </w:rPr>
        <w:t xml:space="preserve"> </w:t>
      </w:r>
    </w:p>
    <w:p w14:paraId="5DD87DAC" w14:textId="6920B6EF" w:rsidR="003B3C66" w:rsidRPr="00A81051" w:rsidRDefault="0039148D">
      <w:pPr>
        <w:widowControl/>
        <w:overflowPunct w:val="0"/>
        <w:autoSpaceDE w:val="0"/>
        <w:autoSpaceDN w:val="0"/>
        <w:adjustRightInd w:val="0"/>
        <w:snapToGrid w:val="0"/>
        <w:spacing w:after="120"/>
        <w:textAlignment w:val="baseline"/>
        <w:rPr>
          <w:rFonts w:eastAsia="等线" w:cs="Times New Roman"/>
          <w:color w:val="000000" w:themeColor="text1"/>
          <w:kern w:val="0"/>
          <w:sz w:val="20"/>
          <w:szCs w:val="20"/>
        </w:rPr>
      </w:pPr>
      <w:r w:rsidRPr="00A81051">
        <w:rPr>
          <w:rFonts w:eastAsia="等线" w:cs="Times New Roman"/>
          <w:color w:val="000000" w:themeColor="text1"/>
          <w:kern w:val="0"/>
          <w:sz w:val="20"/>
          <w:szCs w:val="20"/>
        </w:rPr>
        <w:t>For alt B,</w:t>
      </w:r>
      <w:r w:rsidR="00113921" w:rsidRPr="00113921">
        <w:rPr>
          <w:rFonts w:eastAsia="等线" w:cs="Times New Roman"/>
          <w:color w:val="000000" w:themeColor="text1"/>
          <w:kern w:val="0"/>
          <w:sz w:val="20"/>
          <w:szCs w:val="20"/>
        </w:rPr>
        <w:t xml:space="preserve"> </w:t>
      </w:r>
      <w:r w:rsidR="003B3C66" w:rsidRPr="00A81051">
        <w:rPr>
          <w:rFonts w:eastAsia="等线" w:cs="Times New Roman"/>
          <w:color w:val="000000" w:themeColor="text1"/>
          <w:kern w:val="0"/>
          <w:sz w:val="20"/>
          <w:szCs w:val="20"/>
        </w:rPr>
        <w:t xml:space="preserve">without the constraint of nominal MO duration length, there can be a case that the LP-WUS transmission span </w:t>
      </w:r>
      <w:r w:rsidR="00113921" w:rsidRPr="00113921">
        <w:rPr>
          <w:rFonts w:eastAsia="等线" w:cs="Times New Roman"/>
          <w:color w:val="000000" w:themeColor="text1"/>
          <w:kern w:val="0"/>
          <w:sz w:val="20"/>
          <w:szCs w:val="20"/>
        </w:rPr>
        <w:t>a</w:t>
      </w:r>
      <w:r w:rsidR="003B3C66" w:rsidRPr="00A81051">
        <w:rPr>
          <w:rFonts w:eastAsia="等线" w:cs="Times New Roman"/>
          <w:color w:val="000000" w:themeColor="text1"/>
          <w:kern w:val="0"/>
          <w:sz w:val="20"/>
          <w:szCs w:val="20"/>
        </w:rPr>
        <w:t xml:space="preserve"> long time period</w:t>
      </w:r>
      <w:r w:rsidR="00F37711" w:rsidRPr="00A81051">
        <w:rPr>
          <w:rFonts w:eastAsia="等线" w:cs="Times New Roman"/>
          <w:color w:val="000000" w:themeColor="text1"/>
          <w:kern w:val="0"/>
          <w:sz w:val="20"/>
          <w:szCs w:val="20"/>
        </w:rPr>
        <w:t xml:space="preserve"> </w:t>
      </w:r>
      <w:r w:rsidR="00182B59">
        <w:rPr>
          <w:rFonts w:eastAsia="等线" w:cs="Times New Roman"/>
          <w:color w:val="000000" w:themeColor="text1"/>
          <w:kern w:val="0"/>
          <w:sz w:val="20"/>
          <w:szCs w:val="20"/>
        </w:rPr>
        <w:t xml:space="preserve">which exceeds the coherence length </w:t>
      </w:r>
      <w:r w:rsidR="00F37711" w:rsidRPr="00A81051">
        <w:rPr>
          <w:rFonts w:eastAsia="等线" w:cs="Times New Roman"/>
          <w:color w:val="000000" w:themeColor="text1"/>
          <w:kern w:val="0"/>
          <w:sz w:val="20"/>
          <w:szCs w:val="20"/>
        </w:rPr>
        <w:t xml:space="preserve">as shown in </w:t>
      </w:r>
      <w:r w:rsidR="00113921" w:rsidRPr="00A81051">
        <w:rPr>
          <w:rFonts w:eastAsia="等线" w:cs="Times New Roman"/>
          <w:b/>
          <w:color w:val="000000" w:themeColor="text1"/>
          <w:kern w:val="0"/>
          <w:sz w:val="20"/>
          <w:szCs w:val="20"/>
        </w:rPr>
        <w:t>F</w:t>
      </w:r>
      <w:r w:rsidR="00F37711" w:rsidRPr="00A81051">
        <w:rPr>
          <w:rFonts w:eastAsia="等线" w:cs="Times New Roman"/>
          <w:b/>
          <w:color w:val="000000" w:themeColor="text1"/>
          <w:kern w:val="0"/>
          <w:sz w:val="20"/>
          <w:szCs w:val="20"/>
        </w:rPr>
        <w:t>igure</w:t>
      </w:r>
      <w:r w:rsidR="00113921" w:rsidRPr="00A81051">
        <w:rPr>
          <w:rFonts w:eastAsia="等线" w:cs="Times New Roman"/>
          <w:b/>
          <w:color w:val="000000" w:themeColor="text1"/>
          <w:kern w:val="0"/>
          <w:sz w:val="20"/>
          <w:szCs w:val="20"/>
        </w:rPr>
        <w:t xml:space="preserve"> </w:t>
      </w:r>
      <w:r w:rsidR="005015A2">
        <w:rPr>
          <w:rFonts w:eastAsia="等线" w:cs="Times New Roman"/>
          <w:b/>
          <w:color w:val="000000" w:themeColor="text1"/>
          <w:kern w:val="0"/>
          <w:sz w:val="20"/>
          <w:szCs w:val="20"/>
        </w:rPr>
        <w:t>4</w:t>
      </w:r>
      <w:r w:rsidR="004426EC" w:rsidRPr="00113921">
        <w:rPr>
          <w:rFonts w:eastAsia="等线" w:cs="Times New Roman"/>
          <w:color w:val="000000" w:themeColor="text1"/>
          <w:kern w:val="0"/>
          <w:sz w:val="20"/>
          <w:szCs w:val="20"/>
        </w:rPr>
        <w:t xml:space="preserve">, which </w:t>
      </w:r>
      <w:r w:rsidR="00113921" w:rsidRPr="00113921">
        <w:rPr>
          <w:rFonts w:eastAsia="等线" w:cs="Times New Roman"/>
          <w:color w:val="000000" w:themeColor="text1"/>
          <w:kern w:val="0"/>
          <w:sz w:val="20"/>
          <w:szCs w:val="20"/>
        </w:rPr>
        <w:t xml:space="preserve">could result in </w:t>
      </w:r>
      <w:r w:rsidR="004426EC" w:rsidRPr="00113921">
        <w:rPr>
          <w:rFonts w:eastAsia="等线" w:cs="Times New Roman"/>
          <w:color w:val="000000" w:themeColor="text1"/>
          <w:kern w:val="0"/>
          <w:sz w:val="20"/>
          <w:szCs w:val="20"/>
        </w:rPr>
        <w:t>degrad</w:t>
      </w:r>
      <w:r w:rsidR="00113921" w:rsidRPr="00113921">
        <w:rPr>
          <w:rFonts w:eastAsia="等线" w:cs="Times New Roman"/>
          <w:color w:val="000000" w:themeColor="text1"/>
          <w:kern w:val="0"/>
          <w:sz w:val="20"/>
          <w:szCs w:val="20"/>
        </w:rPr>
        <w:t>ing of</w:t>
      </w:r>
      <w:r w:rsidR="004426EC" w:rsidRPr="00113921">
        <w:rPr>
          <w:rFonts w:eastAsia="等线" w:cs="Times New Roman"/>
          <w:color w:val="000000" w:themeColor="text1"/>
          <w:kern w:val="0"/>
          <w:sz w:val="20"/>
          <w:szCs w:val="20"/>
        </w:rPr>
        <w:t xml:space="preserve"> LP-WUS detection performance</w:t>
      </w:r>
      <w:r w:rsidR="00113921" w:rsidRPr="00113921">
        <w:rPr>
          <w:rFonts w:eastAsia="等线" w:cs="Times New Roman"/>
          <w:color w:val="000000" w:themeColor="text1"/>
          <w:kern w:val="0"/>
          <w:sz w:val="20"/>
          <w:szCs w:val="20"/>
        </w:rPr>
        <w:t xml:space="preserve"> due to the change of the channel condition</w:t>
      </w:r>
      <w:r w:rsidR="004426EC" w:rsidRPr="00113921">
        <w:rPr>
          <w:rFonts w:eastAsia="等线" w:cs="Times New Roman"/>
          <w:color w:val="000000" w:themeColor="text1"/>
          <w:kern w:val="0"/>
          <w:sz w:val="20"/>
          <w:szCs w:val="20"/>
        </w:rPr>
        <w:t>.</w:t>
      </w:r>
      <w:r w:rsidR="000C3247">
        <w:rPr>
          <w:rFonts w:eastAsia="等线" w:cs="Times New Roman"/>
          <w:color w:val="000000" w:themeColor="text1"/>
          <w:kern w:val="0"/>
          <w:sz w:val="20"/>
          <w:szCs w:val="20"/>
        </w:rPr>
        <w:t xml:space="preserve"> Besides, alt</w:t>
      </w:r>
      <w:r w:rsidR="002D7C52">
        <w:rPr>
          <w:rFonts w:eastAsia="等线" w:cs="Times New Roman"/>
          <w:color w:val="000000" w:themeColor="text1"/>
          <w:kern w:val="0"/>
          <w:sz w:val="20"/>
          <w:szCs w:val="20"/>
        </w:rPr>
        <w:t xml:space="preserve"> </w:t>
      </w:r>
      <w:r w:rsidR="000C3247">
        <w:rPr>
          <w:rFonts w:eastAsia="等线" w:cs="Times New Roman"/>
          <w:color w:val="000000" w:themeColor="text1"/>
          <w:kern w:val="0"/>
          <w:sz w:val="20"/>
          <w:szCs w:val="20"/>
        </w:rPr>
        <w:t xml:space="preserve">B is more like a kind of floating MO design, that is, the start time of a MO </w:t>
      </w:r>
      <w:r w:rsidR="00100AFF">
        <w:rPr>
          <w:rFonts w:eastAsia="等线" w:cs="Times New Roman"/>
          <w:color w:val="000000" w:themeColor="text1"/>
          <w:kern w:val="0"/>
          <w:sz w:val="20"/>
          <w:szCs w:val="20"/>
        </w:rPr>
        <w:t xml:space="preserve">is unfixed </w:t>
      </w:r>
      <w:r w:rsidR="000C3247">
        <w:rPr>
          <w:rFonts w:eastAsia="等线" w:cs="Times New Roman"/>
          <w:color w:val="000000" w:themeColor="text1"/>
          <w:kern w:val="0"/>
          <w:sz w:val="20"/>
          <w:szCs w:val="20"/>
        </w:rPr>
        <w:t>and depends on the ending of the last MOs</w:t>
      </w:r>
      <w:r w:rsidR="003C3588">
        <w:rPr>
          <w:rFonts w:eastAsia="等线" w:cs="Times New Roman"/>
          <w:color w:val="000000" w:themeColor="text1"/>
          <w:kern w:val="0"/>
          <w:sz w:val="20"/>
          <w:szCs w:val="20"/>
        </w:rPr>
        <w:t xml:space="preserve"> if assuming MO and MO are located </w:t>
      </w:r>
      <w:r w:rsidR="00100AFF">
        <w:rPr>
          <w:rFonts w:eastAsia="等线" w:cs="Times New Roman"/>
          <w:color w:val="000000" w:themeColor="text1"/>
          <w:kern w:val="0"/>
          <w:sz w:val="20"/>
          <w:szCs w:val="20"/>
        </w:rPr>
        <w:t>back-to-back</w:t>
      </w:r>
      <w:r w:rsidR="000C3247">
        <w:rPr>
          <w:rFonts w:eastAsia="等线" w:cs="Times New Roman"/>
          <w:color w:val="000000" w:themeColor="text1"/>
          <w:kern w:val="0"/>
          <w:sz w:val="20"/>
          <w:szCs w:val="20"/>
        </w:rPr>
        <w:t>. Once the time resource used to transmit a LP-WUS signal is not aligned between the network and UE, the s</w:t>
      </w:r>
      <w:r w:rsidR="003C3588">
        <w:rPr>
          <w:rFonts w:eastAsia="等线" w:cs="Times New Roman"/>
          <w:color w:val="000000" w:themeColor="text1"/>
          <w:kern w:val="0"/>
          <w:sz w:val="20"/>
          <w:szCs w:val="20"/>
        </w:rPr>
        <w:t xml:space="preserve">ubsequent LP-WUS reception will be impacted. And the floating MO </w:t>
      </w:r>
      <w:r w:rsidR="00100AFF">
        <w:rPr>
          <w:rFonts w:eastAsia="等线" w:cs="Times New Roman"/>
          <w:color w:val="000000" w:themeColor="text1"/>
          <w:kern w:val="0"/>
          <w:sz w:val="20"/>
          <w:szCs w:val="20"/>
        </w:rPr>
        <w:t xml:space="preserve">start time </w:t>
      </w:r>
      <w:r w:rsidR="003C3588">
        <w:rPr>
          <w:rFonts w:eastAsia="等线" w:cs="Times New Roman"/>
          <w:color w:val="000000" w:themeColor="text1"/>
          <w:kern w:val="0"/>
          <w:sz w:val="20"/>
          <w:szCs w:val="20"/>
        </w:rPr>
        <w:t>also</w:t>
      </w:r>
      <w:r w:rsidR="000C3247">
        <w:rPr>
          <w:rFonts w:eastAsia="等线" w:cs="Times New Roman"/>
          <w:color w:val="000000" w:themeColor="text1"/>
          <w:kern w:val="0"/>
          <w:sz w:val="20"/>
          <w:szCs w:val="20"/>
        </w:rPr>
        <w:t xml:space="preserve"> increases the complexity of </w:t>
      </w:r>
      <w:r w:rsidR="00182B59">
        <w:rPr>
          <w:rFonts w:eastAsia="等线" w:cs="Times New Roman"/>
          <w:color w:val="000000" w:themeColor="text1"/>
          <w:kern w:val="0"/>
          <w:sz w:val="20"/>
          <w:szCs w:val="20"/>
        </w:rPr>
        <w:t xml:space="preserve">scheduling </w:t>
      </w:r>
      <w:r w:rsidR="000C3247">
        <w:rPr>
          <w:rFonts w:eastAsia="等线" w:cs="Times New Roman"/>
          <w:color w:val="000000" w:themeColor="text1"/>
          <w:kern w:val="0"/>
          <w:sz w:val="20"/>
          <w:szCs w:val="20"/>
        </w:rPr>
        <w:t>management for the network and even make</w:t>
      </w:r>
      <w:r w:rsidR="003C3588">
        <w:rPr>
          <w:rFonts w:eastAsia="等线" w:cs="Times New Roman"/>
          <w:color w:val="000000" w:themeColor="text1"/>
          <w:kern w:val="0"/>
          <w:sz w:val="20"/>
          <w:szCs w:val="20"/>
        </w:rPr>
        <w:t>s</w:t>
      </w:r>
      <w:r w:rsidR="000C3247">
        <w:rPr>
          <w:rFonts w:eastAsia="等线" w:cs="Times New Roman"/>
          <w:color w:val="000000" w:themeColor="text1"/>
          <w:kern w:val="0"/>
          <w:sz w:val="20"/>
          <w:szCs w:val="20"/>
        </w:rPr>
        <w:t xml:space="preserve"> LP-WUS </w:t>
      </w:r>
      <w:r w:rsidR="0006098C">
        <w:rPr>
          <w:rFonts w:eastAsia="等线" w:cs="Times New Roman"/>
          <w:color w:val="000000" w:themeColor="text1"/>
          <w:kern w:val="0"/>
          <w:sz w:val="20"/>
          <w:szCs w:val="20"/>
        </w:rPr>
        <w:t xml:space="preserve">scheduling </w:t>
      </w:r>
      <w:r w:rsidR="000C3247">
        <w:rPr>
          <w:rFonts w:eastAsia="等线" w:cs="Times New Roman"/>
          <w:color w:val="000000" w:themeColor="text1"/>
          <w:kern w:val="0"/>
          <w:sz w:val="20"/>
          <w:szCs w:val="20"/>
        </w:rPr>
        <w:t xml:space="preserve">more complex than the </w:t>
      </w:r>
      <w:r w:rsidR="003C3588">
        <w:rPr>
          <w:rFonts w:eastAsia="等线" w:cs="Times New Roman"/>
          <w:color w:val="000000" w:themeColor="text1"/>
          <w:kern w:val="0"/>
          <w:sz w:val="20"/>
          <w:szCs w:val="20"/>
        </w:rPr>
        <w:t>existing</w:t>
      </w:r>
      <w:r w:rsidR="000C3247">
        <w:rPr>
          <w:rFonts w:eastAsia="等线" w:cs="Times New Roman"/>
          <w:color w:val="000000" w:themeColor="text1"/>
          <w:kern w:val="0"/>
          <w:sz w:val="20"/>
          <w:szCs w:val="20"/>
        </w:rPr>
        <w:t xml:space="preserve"> </w:t>
      </w:r>
      <w:r w:rsidR="003C3588">
        <w:rPr>
          <w:rFonts w:eastAsia="等线" w:cs="Times New Roman"/>
          <w:color w:val="000000" w:themeColor="text1"/>
          <w:kern w:val="0"/>
          <w:sz w:val="20"/>
          <w:szCs w:val="20"/>
        </w:rPr>
        <w:t xml:space="preserve">NR </w:t>
      </w:r>
      <w:r w:rsidR="000C3247">
        <w:rPr>
          <w:rFonts w:eastAsia="等线" w:cs="Times New Roman"/>
          <w:color w:val="000000" w:themeColor="text1"/>
          <w:kern w:val="0"/>
          <w:sz w:val="20"/>
          <w:szCs w:val="20"/>
        </w:rPr>
        <w:t>PDSCH</w:t>
      </w:r>
      <w:r w:rsidR="00182B59">
        <w:rPr>
          <w:rFonts w:eastAsia="等线" w:cs="Times New Roman"/>
          <w:color w:val="000000" w:themeColor="text1"/>
          <w:kern w:val="0"/>
          <w:sz w:val="20"/>
          <w:szCs w:val="20"/>
        </w:rPr>
        <w:t>/PUSCH</w:t>
      </w:r>
      <w:r w:rsidR="000C3247">
        <w:rPr>
          <w:rFonts w:eastAsia="等线" w:cs="Times New Roman"/>
          <w:color w:val="000000" w:themeColor="text1"/>
          <w:kern w:val="0"/>
          <w:sz w:val="20"/>
          <w:szCs w:val="20"/>
        </w:rPr>
        <w:t xml:space="preserve"> scheduling which </w:t>
      </w:r>
      <w:r w:rsidR="003C3588" w:rsidRPr="003C3588">
        <w:rPr>
          <w:rFonts w:eastAsia="等线" w:cs="Times New Roman"/>
          <w:color w:val="000000" w:themeColor="text1"/>
          <w:kern w:val="0"/>
          <w:sz w:val="20"/>
          <w:szCs w:val="20"/>
        </w:rPr>
        <w:t>is restrict</w:t>
      </w:r>
      <w:r w:rsidR="003C3588">
        <w:rPr>
          <w:rFonts w:eastAsia="等线" w:cs="Times New Roman"/>
          <w:color w:val="000000" w:themeColor="text1"/>
          <w:kern w:val="0"/>
          <w:sz w:val="20"/>
          <w:szCs w:val="20"/>
        </w:rPr>
        <w:t>ed</w:t>
      </w:r>
      <w:r w:rsidR="003C3588" w:rsidRPr="003C3588">
        <w:rPr>
          <w:rFonts w:eastAsia="等线" w:cs="Times New Roman"/>
          <w:color w:val="000000" w:themeColor="text1"/>
          <w:kern w:val="0"/>
          <w:sz w:val="20"/>
          <w:szCs w:val="20"/>
        </w:rPr>
        <w:t xml:space="preserve"> to within</w:t>
      </w:r>
      <w:r w:rsidR="000C3247">
        <w:rPr>
          <w:rFonts w:eastAsia="等线" w:cs="Times New Roman"/>
          <w:color w:val="000000" w:themeColor="text1"/>
          <w:kern w:val="0"/>
          <w:sz w:val="20"/>
          <w:szCs w:val="20"/>
        </w:rPr>
        <w:t xml:space="preserve"> a time period e.g., </w:t>
      </w:r>
      <w:r w:rsidR="003C3588">
        <w:rPr>
          <w:rFonts w:eastAsia="等线" w:cs="Times New Roman"/>
          <w:color w:val="000000" w:themeColor="text1"/>
          <w:kern w:val="0"/>
          <w:sz w:val="20"/>
          <w:szCs w:val="20"/>
        </w:rPr>
        <w:t xml:space="preserve">within </w:t>
      </w:r>
      <w:r w:rsidR="000C3247">
        <w:rPr>
          <w:rFonts w:eastAsia="等线" w:cs="Times New Roman"/>
          <w:color w:val="000000" w:themeColor="text1"/>
          <w:kern w:val="0"/>
          <w:sz w:val="20"/>
          <w:szCs w:val="20"/>
        </w:rPr>
        <w:t>a TTI for single PDSCH</w:t>
      </w:r>
      <w:r w:rsidR="00182B59">
        <w:rPr>
          <w:rFonts w:eastAsia="等线" w:cs="Times New Roman"/>
          <w:color w:val="000000" w:themeColor="text1"/>
          <w:kern w:val="0"/>
          <w:sz w:val="20"/>
          <w:szCs w:val="20"/>
        </w:rPr>
        <w:t>/PUSCH</w:t>
      </w:r>
      <w:r w:rsidR="000C3247">
        <w:rPr>
          <w:rFonts w:eastAsia="等线" w:cs="Times New Roman"/>
          <w:color w:val="000000" w:themeColor="text1"/>
          <w:kern w:val="0"/>
          <w:sz w:val="20"/>
          <w:szCs w:val="20"/>
        </w:rPr>
        <w:t xml:space="preserve"> transmission.</w:t>
      </w:r>
    </w:p>
    <w:p w14:paraId="7D68D805" w14:textId="30860C2A" w:rsidR="003B3C66" w:rsidRDefault="0012660E" w:rsidP="000D25B2">
      <w:pPr>
        <w:widowControl/>
        <w:overflowPunct w:val="0"/>
        <w:autoSpaceDE w:val="0"/>
        <w:autoSpaceDN w:val="0"/>
        <w:adjustRightInd w:val="0"/>
        <w:snapToGrid w:val="0"/>
        <w:spacing w:after="120"/>
        <w:jc w:val="center"/>
        <w:textAlignment w:val="baseline"/>
      </w:pPr>
      <w:r>
        <w:object w:dxaOrig="7426" w:dyaOrig="1665" w14:anchorId="5925DD17">
          <v:shape id="_x0000_i1027" type="#_x0000_t75" style="width:299.9pt;height:67pt" o:ole="">
            <v:imagedata r:id="rId16" o:title=""/>
          </v:shape>
          <o:OLEObject Type="Embed" ProgID="Visio.Drawing.15" ShapeID="_x0000_i1027" DrawAspect="Content" ObjectID="_1808325371" r:id="rId17"/>
        </w:object>
      </w:r>
    </w:p>
    <w:p w14:paraId="44F907F8" w14:textId="0CAF4901" w:rsidR="0001314C" w:rsidRPr="00A81051" w:rsidRDefault="0001314C" w:rsidP="00A81051">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A81051">
        <w:rPr>
          <w:rFonts w:eastAsia="等线" w:cs="Times New Roman"/>
          <w:b/>
          <w:kern w:val="0"/>
          <w:sz w:val="20"/>
          <w:szCs w:val="20"/>
        </w:rPr>
        <w:t xml:space="preserve">Figure </w:t>
      </w:r>
      <w:r w:rsidR="005015A2">
        <w:rPr>
          <w:rFonts w:eastAsia="等线" w:cs="Times New Roman"/>
          <w:b/>
          <w:kern w:val="0"/>
          <w:sz w:val="20"/>
          <w:szCs w:val="20"/>
        </w:rPr>
        <w:t>4</w:t>
      </w:r>
      <w:r w:rsidRPr="00A81051">
        <w:rPr>
          <w:rFonts w:eastAsia="等线" w:cs="Times New Roman"/>
          <w:b/>
          <w:kern w:val="0"/>
          <w:sz w:val="20"/>
          <w:szCs w:val="20"/>
        </w:rPr>
        <w:t xml:space="preserve"> Example of an actual MO duration </w:t>
      </w:r>
      <w:r w:rsidR="00267322">
        <w:rPr>
          <w:rFonts w:eastAsia="等线" w:cs="Times New Roman"/>
          <w:b/>
          <w:kern w:val="0"/>
          <w:sz w:val="20"/>
          <w:szCs w:val="20"/>
        </w:rPr>
        <w:t xml:space="preserve">which </w:t>
      </w:r>
      <w:r w:rsidR="0001753D">
        <w:rPr>
          <w:rFonts w:eastAsia="等线" w:cs="Times New Roman"/>
          <w:b/>
          <w:kern w:val="0"/>
          <w:sz w:val="20"/>
          <w:szCs w:val="20"/>
        </w:rPr>
        <w:t xml:space="preserve">spans a long </w:t>
      </w:r>
      <w:r w:rsidR="005B6C52">
        <w:rPr>
          <w:rFonts w:eastAsia="等线" w:cs="Times New Roman"/>
          <w:b/>
          <w:kern w:val="0"/>
          <w:sz w:val="20"/>
          <w:szCs w:val="20"/>
        </w:rPr>
        <w:t>unavailable duration by using</w:t>
      </w:r>
      <w:r w:rsidRPr="00A81051">
        <w:rPr>
          <w:rFonts w:eastAsia="等线" w:cs="Times New Roman"/>
          <w:b/>
          <w:kern w:val="0"/>
          <w:sz w:val="20"/>
          <w:szCs w:val="20"/>
        </w:rPr>
        <w:t xml:space="preserve"> alt</w:t>
      </w:r>
      <w:r w:rsidR="002D7C52">
        <w:rPr>
          <w:rFonts w:eastAsia="等线" w:cs="Times New Roman"/>
          <w:b/>
          <w:kern w:val="0"/>
          <w:sz w:val="20"/>
          <w:szCs w:val="20"/>
        </w:rPr>
        <w:t xml:space="preserve"> </w:t>
      </w:r>
      <w:r w:rsidRPr="00A81051">
        <w:rPr>
          <w:rFonts w:eastAsia="等线" w:cs="Times New Roman"/>
          <w:b/>
          <w:kern w:val="0"/>
          <w:sz w:val="20"/>
          <w:szCs w:val="20"/>
        </w:rPr>
        <w:t>B.</w:t>
      </w:r>
    </w:p>
    <w:p w14:paraId="09390BF6" w14:textId="47DE25B8" w:rsidR="00E13CE6" w:rsidRDefault="00E13CE6" w:rsidP="00E13CE6">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15" w:name="_Ref197710962"/>
      <w:r w:rsidRPr="00AF0FA4">
        <w:rPr>
          <w:rFonts w:eastAsia="等线" w:cs="Times New Roman"/>
          <w:b/>
          <w:kern w:val="0"/>
          <w:sz w:val="20"/>
          <w:szCs w:val="24"/>
        </w:rPr>
        <w:t xml:space="preserve">Observation </w:t>
      </w:r>
      <w:r w:rsidR="002940DF" w:rsidRPr="00C7135A">
        <w:rPr>
          <w:rFonts w:eastAsia="等线" w:cs="Times New Roman"/>
          <w:b/>
          <w:kern w:val="0"/>
          <w:sz w:val="20"/>
          <w:szCs w:val="20"/>
        </w:rPr>
        <w:fldChar w:fldCharType="begin"/>
      </w:r>
      <w:r w:rsidR="002940DF" w:rsidRPr="00C7135A">
        <w:rPr>
          <w:rFonts w:eastAsia="等线" w:cs="Times New Roman"/>
          <w:b/>
          <w:kern w:val="0"/>
          <w:sz w:val="20"/>
          <w:szCs w:val="20"/>
        </w:rPr>
        <w:instrText xml:space="preserve"> SEQ Observation \* ARABIC </w:instrText>
      </w:r>
      <w:r w:rsidR="002940DF" w:rsidRPr="00C7135A">
        <w:rPr>
          <w:rFonts w:eastAsia="等线" w:cs="Times New Roman"/>
          <w:b/>
          <w:kern w:val="0"/>
          <w:sz w:val="20"/>
          <w:szCs w:val="20"/>
        </w:rPr>
        <w:fldChar w:fldCharType="separate"/>
      </w:r>
      <w:r w:rsidR="001E0597">
        <w:rPr>
          <w:rFonts w:eastAsia="等线" w:cs="Times New Roman"/>
          <w:b/>
          <w:noProof/>
          <w:kern w:val="0"/>
          <w:sz w:val="20"/>
          <w:szCs w:val="20"/>
        </w:rPr>
        <w:t>6</w:t>
      </w:r>
      <w:r w:rsidR="002940DF" w:rsidRPr="00C7135A">
        <w:rPr>
          <w:rFonts w:eastAsia="等线" w:cs="Times New Roman"/>
          <w:b/>
          <w:kern w:val="0"/>
          <w:sz w:val="20"/>
          <w:szCs w:val="20"/>
        </w:rPr>
        <w:fldChar w:fldCharType="end"/>
      </w:r>
      <w:r w:rsidRPr="00AF0FA4">
        <w:rPr>
          <w:rFonts w:eastAsia="等线" w:cs="Times New Roman"/>
          <w:b/>
          <w:kern w:val="0"/>
          <w:sz w:val="20"/>
          <w:szCs w:val="24"/>
        </w:rPr>
        <w:t>: For Alt B</w:t>
      </w:r>
      <w:r w:rsidRPr="00A86C37">
        <w:rPr>
          <w:rFonts w:eastAsia="等线" w:cs="Times New Roman"/>
          <w:b/>
          <w:kern w:val="0"/>
          <w:sz w:val="20"/>
          <w:szCs w:val="24"/>
        </w:rPr>
        <w:t xml:space="preserve"> </w:t>
      </w:r>
      <w:r w:rsidRPr="00AF0FA4">
        <w:rPr>
          <w:rFonts w:eastAsia="等线" w:cs="Times New Roman"/>
          <w:b/>
          <w:kern w:val="0"/>
          <w:sz w:val="20"/>
          <w:szCs w:val="24"/>
        </w:rPr>
        <w:t xml:space="preserve">without the constraint of nominal MO duration length, </w:t>
      </w:r>
      <w:r>
        <w:rPr>
          <w:rFonts w:eastAsia="等线" w:cs="Times New Roman"/>
          <w:b/>
          <w:kern w:val="0"/>
          <w:sz w:val="20"/>
          <w:szCs w:val="24"/>
        </w:rPr>
        <w:t>the following two drawbacks need to be considered:</w:t>
      </w:r>
      <w:bookmarkEnd w:id="15"/>
    </w:p>
    <w:p w14:paraId="6C8C7FF5" w14:textId="77777777" w:rsidR="00E13CE6" w:rsidRPr="00AF0FA4" w:rsidRDefault="00E13CE6" w:rsidP="00E13CE6">
      <w:pPr>
        <w:pStyle w:val="af1"/>
        <w:widowControl/>
        <w:numPr>
          <w:ilvl w:val="0"/>
          <w:numId w:val="67"/>
        </w:numPr>
        <w:overflowPunct w:val="0"/>
        <w:autoSpaceDE w:val="0"/>
        <w:autoSpaceDN w:val="0"/>
        <w:adjustRightInd w:val="0"/>
        <w:snapToGrid w:val="0"/>
        <w:spacing w:after="120"/>
        <w:ind w:firstLineChars="0"/>
        <w:textAlignment w:val="baseline"/>
        <w:rPr>
          <w:rFonts w:ascii="Times New Roman" w:eastAsia="等线" w:hAnsi="Times New Roman" w:cs="Times New Roman"/>
          <w:kern w:val="0"/>
          <w:sz w:val="20"/>
          <w:szCs w:val="20"/>
        </w:rPr>
      </w:pPr>
      <w:r w:rsidRPr="00AF0FA4">
        <w:rPr>
          <w:rFonts w:ascii="Times New Roman" w:eastAsia="等线" w:hAnsi="Times New Roman" w:cs="Times New Roman"/>
          <w:b/>
          <w:kern w:val="0"/>
          <w:sz w:val="20"/>
          <w:szCs w:val="24"/>
        </w:rPr>
        <w:t>A LP-WUS transmission may span a long time period exceeding the coherence length, resulting in degradation of LP-WUS detection performance due to the change of the channel condition.</w:t>
      </w:r>
    </w:p>
    <w:p w14:paraId="71BA0AB1" w14:textId="309095F2" w:rsidR="00E13CE6" w:rsidRPr="00E13CE6" w:rsidRDefault="00E13CE6" w:rsidP="00A81051">
      <w:pPr>
        <w:pStyle w:val="af1"/>
        <w:widowControl/>
        <w:numPr>
          <w:ilvl w:val="0"/>
          <w:numId w:val="67"/>
        </w:numPr>
        <w:overflowPunct w:val="0"/>
        <w:autoSpaceDE w:val="0"/>
        <w:autoSpaceDN w:val="0"/>
        <w:adjustRightInd w:val="0"/>
        <w:snapToGrid w:val="0"/>
        <w:spacing w:after="120"/>
        <w:ind w:firstLineChars="0"/>
        <w:textAlignment w:val="baseline"/>
        <w:rPr>
          <w:rFonts w:eastAsia="等线" w:cs="Times New Roman"/>
          <w:kern w:val="0"/>
          <w:sz w:val="20"/>
          <w:szCs w:val="20"/>
        </w:rPr>
      </w:pPr>
      <w:r w:rsidRPr="00AF0FA4">
        <w:rPr>
          <w:rFonts w:ascii="Times New Roman" w:eastAsia="等线" w:hAnsi="Times New Roman" w:cs="Times New Roman"/>
          <w:b/>
          <w:kern w:val="0"/>
          <w:sz w:val="20"/>
          <w:szCs w:val="24"/>
        </w:rPr>
        <w:t xml:space="preserve">The floating MO </w:t>
      </w:r>
      <w:r>
        <w:rPr>
          <w:rFonts w:ascii="Times New Roman" w:eastAsia="等线" w:hAnsi="Times New Roman" w:cs="Times New Roman"/>
          <w:b/>
          <w:kern w:val="0"/>
          <w:sz w:val="20"/>
          <w:szCs w:val="24"/>
        </w:rPr>
        <w:t>start time and the variable MO duration</w:t>
      </w:r>
      <w:r w:rsidRPr="00AF0FA4">
        <w:rPr>
          <w:rFonts w:ascii="Times New Roman" w:eastAsia="等线" w:hAnsi="Times New Roman" w:cs="Times New Roman"/>
          <w:b/>
          <w:kern w:val="0"/>
          <w:sz w:val="20"/>
          <w:szCs w:val="24"/>
        </w:rPr>
        <w:t xml:space="preserve"> increase the complexity of scheduling management for the network. </w:t>
      </w:r>
    </w:p>
    <w:p w14:paraId="74963CF5" w14:textId="50D6E6E2" w:rsidR="00DB7635" w:rsidRDefault="005902F6" w:rsidP="00DB7635">
      <w:pPr>
        <w:widowControl/>
        <w:overflowPunct w:val="0"/>
        <w:autoSpaceDE w:val="0"/>
        <w:autoSpaceDN w:val="0"/>
        <w:adjustRightInd w:val="0"/>
        <w:snapToGrid w:val="0"/>
        <w:spacing w:after="120"/>
        <w:textAlignment w:val="baseline"/>
        <w:rPr>
          <w:rFonts w:eastAsia="等线" w:cs="Times New Roman"/>
          <w:kern w:val="0"/>
          <w:sz w:val="20"/>
          <w:szCs w:val="20"/>
        </w:rPr>
      </w:pPr>
      <w:r w:rsidRPr="00A81051">
        <w:rPr>
          <w:rFonts w:eastAsia="等线" w:cs="Times New Roman"/>
          <w:kern w:val="0"/>
          <w:sz w:val="20"/>
          <w:szCs w:val="20"/>
        </w:rPr>
        <w:t>For alt C,</w:t>
      </w:r>
      <w:r w:rsidR="0001314C" w:rsidRPr="007B76A0">
        <w:rPr>
          <w:rFonts w:eastAsia="等线" w:cs="Times New Roman"/>
          <w:kern w:val="0"/>
          <w:sz w:val="20"/>
          <w:szCs w:val="20"/>
        </w:rPr>
        <w:t xml:space="preserve"> </w:t>
      </w:r>
      <w:r w:rsidR="0001314C">
        <w:rPr>
          <w:rFonts w:eastAsia="等线" w:cs="Times New Roman"/>
          <w:kern w:val="0"/>
          <w:sz w:val="20"/>
          <w:szCs w:val="20"/>
        </w:rPr>
        <w:t>b</w:t>
      </w:r>
      <w:r w:rsidRPr="005902F6">
        <w:rPr>
          <w:rFonts w:eastAsia="等线" w:cs="Times New Roman"/>
          <w:kern w:val="0"/>
          <w:sz w:val="20"/>
          <w:szCs w:val="20"/>
        </w:rPr>
        <w:t xml:space="preserve">oth nominal MO duration and actual </w:t>
      </w:r>
      <w:r w:rsidR="0001314C">
        <w:rPr>
          <w:rFonts w:eastAsia="等线" w:cs="Times New Roman"/>
          <w:kern w:val="0"/>
          <w:sz w:val="20"/>
          <w:szCs w:val="20"/>
        </w:rPr>
        <w:t>MO</w:t>
      </w:r>
      <w:r w:rsidRPr="005902F6">
        <w:rPr>
          <w:rFonts w:eastAsia="等线" w:cs="Times New Roman"/>
          <w:kern w:val="0"/>
          <w:sz w:val="20"/>
          <w:szCs w:val="20"/>
        </w:rPr>
        <w:t xml:space="preserve"> duration are configured</w:t>
      </w:r>
      <w:r w:rsidR="007B76A0">
        <w:rPr>
          <w:rFonts w:eastAsia="等线" w:cs="Times New Roman"/>
          <w:kern w:val="0"/>
          <w:sz w:val="20"/>
          <w:szCs w:val="20"/>
        </w:rPr>
        <w:t>, so the start time of each nominal MO can be pre-calculated by the network without any LP-WUS scheduling complexity issue</w:t>
      </w:r>
      <w:r w:rsidRPr="005902F6">
        <w:rPr>
          <w:rFonts w:eastAsia="等线" w:cs="Times New Roman"/>
          <w:kern w:val="0"/>
          <w:sz w:val="20"/>
          <w:szCs w:val="20"/>
        </w:rPr>
        <w:t>.</w:t>
      </w:r>
      <w:r>
        <w:rPr>
          <w:rFonts w:eastAsia="等线" w:cs="Times New Roman"/>
          <w:kern w:val="0"/>
          <w:sz w:val="20"/>
          <w:szCs w:val="20"/>
        </w:rPr>
        <w:t xml:space="preserve"> </w:t>
      </w:r>
      <w:r w:rsidR="007B76A0">
        <w:rPr>
          <w:rFonts w:eastAsia="等线" w:cs="Times New Roman"/>
          <w:kern w:val="0"/>
          <w:sz w:val="20"/>
          <w:szCs w:val="20"/>
        </w:rPr>
        <w:t xml:space="preserve">And the detection </w:t>
      </w:r>
      <w:r w:rsidR="007B76A0">
        <w:rPr>
          <w:rFonts w:eastAsia="等线" w:cs="Times New Roman"/>
          <w:kern w:val="0"/>
          <w:sz w:val="20"/>
          <w:szCs w:val="20"/>
        </w:rPr>
        <w:lastRenderedPageBreak/>
        <w:t xml:space="preserve">performance of LP-WUS can be guaranteed by configuring a suitable length of actual MO duration. </w:t>
      </w:r>
      <w:r w:rsidR="0001314C">
        <w:rPr>
          <w:rFonts w:eastAsia="等线" w:cs="Times New Roman"/>
          <w:kern w:val="0"/>
          <w:sz w:val="20"/>
          <w:szCs w:val="20"/>
        </w:rPr>
        <w:t xml:space="preserve">As shown in </w:t>
      </w:r>
      <w:r w:rsidR="0001314C" w:rsidRPr="00A81051">
        <w:rPr>
          <w:rFonts w:eastAsia="等线" w:cs="Times New Roman"/>
          <w:b/>
          <w:kern w:val="0"/>
          <w:sz w:val="20"/>
          <w:szCs w:val="20"/>
        </w:rPr>
        <w:t xml:space="preserve">Figure </w:t>
      </w:r>
      <w:r w:rsidR="005015A2">
        <w:rPr>
          <w:rFonts w:eastAsia="等线" w:cs="Times New Roman"/>
          <w:b/>
          <w:kern w:val="0"/>
          <w:sz w:val="20"/>
          <w:szCs w:val="20"/>
        </w:rPr>
        <w:t>5</w:t>
      </w:r>
      <w:r w:rsidR="0001314C">
        <w:rPr>
          <w:rFonts w:eastAsia="等线" w:cs="Times New Roman"/>
          <w:kern w:val="0"/>
          <w:sz w:val="20"/>
          <w:szCs w:val="20"/>
        </w:rPr>
        <w:t>, i</w:t>
      </w:r>
      <w:r w:rsidRPr="005902F6">
        <w:rPr>
          <w:rFonts w:eastAsia="等线" w:cs="Times New Roman"/>
          <w:kern w:val="0"/>
          <w:sz w:val="20"/>
          <w:szCs w:val="20"/>
        </w:rPr>
        <w:t>f the number of available OFDM symbols within the nominal MO duration is less than the actual LP-WUS duration, th</w:t>
      </w:r>
      <w:r w:rsidR="0001314C">
        <w:rPr>
          <w:rFonts w:eastAsia="等线" w:cs="Times New Roman"/>
          <w:kern w:val="0"/>
          <w:sz w:val="20"/>
          <w:szCs w:val="20"/>
        </w:rPr>
        <w:t>is</w:t>
      </w:r>
      <w:r w:rsidRPr="005902F6">
        <w:rPr>
          <w:rFonts w:eastAsia="等线" w:cs="Times New Roman"/>
          <w:kern w:val="0"/>
          <w:sz w:val="20"/>
          <w:szCs w:val="20"/>
        </w:rPr>
        <w:t xml:space="preserve"> MO is considered as invalid </w:t>
      </w:r>
      <w:r w:rsidR="0001314C">
        <w:rPr>
          <w:rFonts w:eastAsia="等线" w:cs="Times New Roman"/>
          <w:kern w:val="0"/>
          <w:sz w:val="20"/>
          <w:szCs w:val="20"/>
        </w:rPr>
        <w:t xml:space="preserve">MO </w:t>
      </w:r>
      <w:r w:rsidRPr="005902F6">
        <w:rPr>
          <w:rFonts w:eastAsia="等线" w:cs="Times New Roman"/>
          <w:kern w:val="0"/>
          <w:sz w:val="20"/>
          <w:szCs w:val="20"/>
        </w:rPr>
        <w:t xml:space="preserve">and </w:t>
      </w:r>
      <w:r w:rsidRPr="0001314C">
        <w:rPr>
          <w:rFonts w:eastAsia="等线" w:cs="Times New Roman"/>
          <w:kern w:val="0"/>
          <w:sz w:val="20"/>
          <w:szCs w:val="20"/>
        </w:rPr>
        <w:t>defer</w:t>
      </w:r>
      <w:r w:rsidRPr="00A81051">
        <w:rPr>
          <w:rFonts w:eastAsia="等线" w:cs="Times New Roman"/>
          <w:kern w:val="0"/>
          <w:sz w:val="20"/>
          <w:szCs w:val="20"/>
        </w:rPr>
        <w:t xml:space="preserve"> </w:t>
      </w:r>
      <w:r w:rsidR="006F4ED8">
        <w:rPr>
          <w:rFonts w:eastAsia="等线" w:cs="Times New Roman"/>
          <w:kern w:val="0"/>
          <w:sz w:val="20"/>
          <w:szCs w:val="20"/>
        </w:rPr>
        <w:t>the</w:t>
      </w:r>
      <w:r w:rsidRPr="00A81051">
        <w:rPr>
          <w:rFonts w:eastAsia="等线" w:cs="Times New Roman"/>
          <w:kern w:val="0"/>
          <w:sz w:val="20"/>
          <w:szCs w:val="20"/>
        </w:rPr>
        <w:t xml:space="preserve"> MO until it can be a valid MO</w:t>
      </w:r>
      <w:r w:rsidRPr="005902F6">
        <w:rPr>
          <w:rFonts w:eastAsia="等线" w:cs="Times New Roman"/>
          <w:kern w:val="0"/>
          <w:sz w:val="20"/>
          <w:szCs w:val="20"/>
        </w:rPr>
        <w:t>.</w:t>
      </w:r>
      <w:r>
        <w:rPr>
          <w:rFonts w:eastAsia="等线" w:cs="Times New Roman" w:hint="eastAsia"/>
          <w:kern w:val="0"/>
          <w:sz w:val="20"/>
          <w:szCs w:val="20"/>
        </w:rPr>
        <w:t xml:space="preserve"> </w:t>
      </w:r>
      <w:r>
        <w:rPr>
          <w:rFonts w:eastAsia="等线" w:cs="Times New Roman"/>
          <w:kern w:val="0"/>
          <w:sz w:val="20"/>
          <w:szCs w:val="20"/>
        </w:rPr>
        <w:t xml:space="preserve">So, </w:t>
      </w:r>
      <w:r w:rsidR="007B76A0">
        <w:rPr>
          <w:rFonts w:eastAsia="等线" w:cs="Times New Roman"/>
          <w:kern w:val="0"/>
          <w:sz w:val="20"/>
          <w:szCs w:val="20"/>
        </w:rPr>
        <w:t>there will be no such a case that</w:t>
      </w:r>
      <w:r w:rsidR="007B76A0" w:rsidRPr="007B76A0">
        <w:rPr>
          <w:rFonts w:eastAsia="等线" w:cs="Times New Roman"/>
          <w:kern w:val="0"/>
          <w:sz w:val="20"/>
          <w:szCs w:val="20"/>
        </w:rPr>
        <w:t xml:space="preserve"> there is no valid MO for the beam(s)</w:t>
      </w:r>
      <w:r w:rsidR="00E2119B">
        <w:rPr>
          <w:rFonts w:eastAsia="等线" w:cs="Times New Roman"/>
          <w:kern w:val="0"/>
          <w:sz w:val="20"/>
          <w:szCs w:val="20"/>
        </w:rPr>
        <w:t>.</w:t>
      </w:r>
      <w:r w:rsidR="00A91483">
        <w:rPr>
          <w:rFonts w:eastAsia="等线" w:cs="Times New Roman"/>
          <w:kern w:val="0"/>
          <w:sz w:val="20"/>
          <w:szCs w:val="20"/>
        </w:rPr>
        <w:t xml:space="preserve"> </w:t>
      </w:r>
      <w:r w:rsidR="00E81694">
        <w:rPr>
          <w:rFonts w:eastAsia="等线" w:cs="Times New Roman"/>
          <w:kern w:val="0"/>
          <w:sz w:val="20"/>
          <w:szCs w:val="20"/>
        </w:rPr>
        <w:t xml:space="preserve">Actually, as denoted in the following Figure X, even dropping the invalid MO, </w:t>
      </w:r>
      <w:r w:rsidR="00DB7635">
        <w:rPr>
          <w:rFonts w:eastAsia="等线" w:cs="Times New Roman"/>
          <w:kern w:val="0"/>
          <w:sz w:val="20"/>
          <w:szCs w:val="20"/>
        </w:rPr>
        <w:t xml:space="preserve">there still has </w:t>
      </w:r>
      <w:r w:rsidR="00090FC6">
        <w:rPr>
          <w:rFonts w:eastAsia="等线" w:cs="Times New Roman"/>
          <w:kern w:val="0"/>
          <w:sz w:val="20"/>
          <w:szCs w:val="20"/>
        </w:rPr>
        <w:t xml:space="preserve">2 or </w:t>
      </w:r>
      <w:r w:rsidR="00DB7635">
        <w:rPr>
          <w:rFonts w:eastAsia="等线" w:cs="Times New Roman"/>
          <w:kern w:val="0"/>
          <w:sz w:val="20"/>
          <w:szCs w:val="20"/>
        </w:rPr>
        <w:t>3</w:t>
      </w:r>
      <w:r w:rsidR="00090FC6">
        <w:rPr>
          <w:rFonts w:eastAsia="等线" w:cs="Times New Roman"/>
          <w:kern w:val="0"/>
          <w:sz w:val="20"/>
          <w:szCs w:val="20"/>
        </w:rPr>
        <w:t xml:space="preserve"> valid MOs per beam</w:t>
      </w:r>
      <w:r w:rsidR="00DB7635">
        <w:rPr>
          <w:rFonts w:eastAsia="等线" w:cs="Times New Roman"/>
          <w:kern w:val="0"/>
          <w:sz w:val="20"/>
          <w:szCs w:val="20"/>
        </w:rPr>
        <w:t xml:space="preserve"> </w:t>
      </w:r>
      <w:r w:rsidR="00E81694">
        <w:rPr>
          <w:rFonts w:eastAsia="等线" w:cs="Times New Roman"/>
          <w:kern w:val="0"/>
          <w:sz w:val="20"/>
          <w:szCs w:val="20"/>
        </w:rPr>
        <w:t xml:space="preserve">in a typical </w:t>
      </w:r>
      <w:r w:rsidR="00DB7635">
        <w:rPr>
          <w:rFonts w:eastAsia="等线" w:cs="Times New Roman"/>
          <w:kern w:val="0"/>
          <w:sz w:val="20"/>
          <w:szCs w:val="20"/>
        </w:rPr>
        <w:t xml:space="preserve">slot-structure </w:t>
      </w:r>
      <w:r w:rsidR="00E81694">
        <w:rPr>
          <w:rFonts w:eastAsia="等线" w:cs="Times New Roman"/>
          <w:kern w:val="0"/>
          <w:sz w:val="20"/>
          <w:szCs w:val="20"/>
        </w:rPr>
        <w:t>configurations</w:t>
      </w:r>
      <w:r w:rsidR="00DB7635">
        <w:rPr>
          <w:rFonts w:eastAsia="等线" w:cs="Times New Roman"/>
          <w:kern w:val="0"/>
          <w:sz w:val="20"/>
          <w:szCs w:val="20"/>
        </w:rPr>
        <w:t xml:space="preserve"> i.e., DDDSUDDSUU (5ms pattern for 30KHz)</w:t>
      </w:r>
      <w:r w:rsidR="00E81694">
        <w:rPr>
          <w:rFonts w:eastAsia="等线" w:cs="Times New Roman"/>
          <w:kern w:val="0"/>
          <w:sz w:val="20"/>
          <w:szCs w:val="20"/>
        </w:rPr>
        <w:t>.</w:t>
      </w:r>
    </w:p>
    <w:tbl>
      <w:tblPr>
        <w:tblStyle w:val="afc"/>
        <w:tblW w:w="9440" w:type="dxa"/>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B7635" w:rsidRPr="00251719" w14:paraId="48AD29A2" w14:textId="77777777" w:rsidTr="00DB7635">
        <w:trPr>
          <w:trHeight w:val="206"/>
        </w:trPr>
        <w:tc>
          <w:tcPr>
            <w:tcW w:w="236" w:type="dxa"/>
            <w:tcBorders>
              <w:bottom w:val="single" w:sz="4" w:space="0" w:color="auto"/>
            </w:tcBorders>
            <w:shd w:val="clear" w:color="auto" w:fill="0070C0"/>
          </w:tcPr>
          <w:p w14:paraId="42AD683B"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D</w:t>
            </w:r>
          </w:p>
        </w:tc>
        <w:tc>
          <w:tcPr>
            <w:tcW w:w="236" w:type="dxa"/>
            <w:tcBorders>
              <w:bottom w:val="single" w:sz="4" w:space="0" w:color="auto"/>
            </w:tcBorders>
            <w:shd w:val="clear" w:color="auto" w:fill="0070C0"/>
          </w:tcPr>
          <w:p w14:paraId="11848890"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2477A9B9"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1DB6D488"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S</w:t>
            </w:r>
          </w:p>
        </w:tc>
        <w:tc>
          <w:tcPr>
            <w:tcW w:w="236" w:type="dxa"/>
            <w:tcBorders>
              <w:bottom w:val="single" w:sz="4" w:space="0" w:color="auto"/>
            </w:tcBorders>
            <w:shd w:val="clear" w:color="auto" w:fill="auto"/>
          </w:tcPr>
          <w:p w14:paraId="0A043356"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c>
          <w:tcPr>
            <w:tcW w:w="236" w:type="dxa"/>
            <w:tcBorders>
              <w:bottom w:val="single" w:sz="4" w:space="0" w:color="auto"/>
            </w:tcBorders>
            <w:shd w:val="clear" w:color="auto" w:fill="auto"/>
          </w:tcPr>
          <w:p w14:paraId="5E321A1F"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sidRPr="002454CC">
              <w:rPr>
                <w:rFonts w:eastAsia="等线"/>
                <w:sz w:val="11"/>
              </w:rPr>
              <w:t>D</w:t>
            </w:r>
          </w:p>
        </w:tc>
        <w:tc>
          <w:tcPr>
            <w:tcW w:w="236" w:type="dxa"/>
            <w:tcBorders>
              <w:bottom w:val="single" w:sz="4" w:space="0" w:color="auto"/>
            </w:tcBorders>
            <w:shd w:val="clear" w:color="auto" w:fill="auto"/>
          </w:tcPr>
          <w:p w14:paraId="4320F3B9"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6232DF97"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S</w:t>
            </w:r>
          </w:p>
        </w:tc>
        <w:tc>
          <w:tcPr>
            <w:tcW w:w="236" w:type="dxa"/>
            <w:tcBorders>
              <w:bottom w:val="single" w:sz="4" w:space="0" w:color="auto"/>
            </w:tcBorders>
            <w:shd w:val="clear" w:color="auto" w:fill="auto"/>
          </w:tcPr>
          <w:p w14:paraId="54B88676"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U</w:t>
            </w:r>
          </w:p>
        </w:tc>
        <w:tc>
          <w:tcPr>
            <w:tcW w:w="236" w:type="dxa"/>
            <w:tcBorders>
              <w:bottom w:val="single" w:sz="4" w:space="0" w:color="auto"/>
            </w:tcBorders>
            <w:shd w:val="clear" w:color="auto" w:fill="auto"/>
          </w:tcPr>
          <w:p w14:paraId="460B3834"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c>
          <w:tcPr>
            <w:tcW w:w="236" w:type="dxa"/>
            <w:tcBorders>
              <w:bottom w:val="single" w:sz="4" w:space="0" w:color="auto"/>
            </w:tcBorders>
            <w:shd w:val="clear" w:color="auto" w:fill="auto"/>
          </w:tcPr>
          <w:p w14:paraId="37780CD7"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D</w:t>
            </w:r>
          </w:p>
        </w:tc>
        <w:tc>
          <w:tcPr>
            <w:tcW w:w="236" w:type="dxa"/>
            <w:tcBorders>
              <w:bottom w:val="single" w:sz="4" w:space="0" w:color="auto"/>
            </w:tcBorders>
            <w:shd w:val="clear" w:color="auto" w:fill="auto"/>
          </w:tcPr>
          <w:p w14:paraId="139167CE"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4C47F931"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002F9EDA"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S</w:t>
            </w:r>
          </w:p>
        </w:tc>
        <w:tc>
          <w:tcPr>
            <w:tcW w:w="236" w:type="dxa"/>
            <w:tcBorders>
              <w:bottom w:val="single" w:sz="4" w:space="0" w:color="auto"/>
            </w:tcBorders>
            <w:shd w:val="clear" w:color="auto" w:fill="auto"/>
          </w:tcPr>
          <w:p w14:paraId="3DEDC0B3"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c>
          <w:tcPr>
            <w:tcW w:w="236" w:type="dxa"/>
            <w:tcBorders>
              <w:bottom w:val="single" w:sz="4" w:space="0" w:color="auto"/>
            </w:tcBorders>
            <w:shd w:val="clear" w:color="auto" w:fill="auto"/>
          </w:tcPr>
          <w:p w14:paraId="65067303"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sidRPr="002454CC">
              <w:rPr>
                <w:rFonts w:eastAsia="等线"/>
                <w:sz w:val="11"/>
              </w:rPr>
              <w:t>D</w:t>
            </w:r>
          </w:p>
        </w:tc>
        <w:tc>
          <w:tcPr>
            <w:tcW w:w="236" w:type="dxa"/>
            <w:tcBorders>
              <w:bottom w:val="single" w:sz="4" w:space="0" w:color="auto"/>
            </w:tcBorders>
            <w:shd w:val="clear" w:color="auto" w:fill="auto"/>
          </w:tcPr>
          <w:p w14:paraId="4377161A"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4A97BF62"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S</w:t>
            </w:r>
          </w:p>
        </w:tc>
        <w:tc>
          <w:tcPr>
            <w:tcW w:w="236" w:type="dxa"/>
            <w:tcBorders>
              <w:bottom w:val="single" w:sz="4" w:space="0" w:color="auto"/>
            </w:tcBorders>
            <w:shd w:val="clear" w:color="auto" w:fill="auto"/>
          </w:tcPr>
          <w:p w14:paraId="3A95E792"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U</w:t>
            </w:r>
          </w:p>
        </w:tc>
        <w:tc>
          <w:tcPr>
            <w:tcW w:w="236" w:type="dxa"/>
            <w:tcBorders>
              <w:bottom w:val="single" w:sz="4" w:space="0" w:color="auto"/>
            </w:tcBorders>
            <w:shd w:val="clear" w:color="auto" w:fill="auto"/>
          </w:tcPr>
          <w:p w14:paraId="23E1A521"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c>
          <w:tcPr>
            <w:tcW w:w="236" w:type="dxa"/>
            <w:tcBorders>
              <w:bottom w:val="single" w:sz="4" w:space="0" w:color="auto"/>
            </w:tcBorders>
            <w:shd w:val="clear" w:color="auto" w:fill="auto"/>
          </w:tcPr>
          <w:p w14:paraId="2288BBB5"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D</w:t>
            </w:r>
          </w:p>
        </w:tc>
        <w:tc>
          <w:tcPr>
            <w:tcW w:w="236" w:type="dxa"/>
            <w:tcBorders>
              <w:bottom w:val="single" w:sz="4" w:space="0" w:color="auto"/>
            </w:tcBorders>
            <w:shd w:val="clear" w:color="auto" w:fill="auto"/>
          </w:tcPr>
          <w:p w14:paraId="7295C4A0"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76A51EF7"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37A1D8DA"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S</w:t>
            </w:r>
          </w:p>
        </w:tc>
        <w:tc>
          <w:tcPr>
            <w:tcW w:w="236" w:type="dxa"/>
            <w:tcBorders>
              <w:bottom w:val="single" w:sz="4" w:space="0" w:color="auto"/>
            </w:tcBorders>
            <w:shd w:val="clear" w:color="auto" w:fill="auto"/>
          </w:tcPr>
          <w:p w14:paraId="5708E50E"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c>
          <w:tcPr>
            <w:tcW w:w="236" w:type="dxa"/>
            <w:tcBorders>
              <w:bottom w:val="single" w:sz="4" w:space="0" w:color="auto"/>
            </w:tcBorders>
            <w:shd w:val="clear" w:color="auto" w:fill="auto"/>
          </w:tcPr>
          <w:p w14:paraId="0B483D54"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sidRPr="002454CC">
              <w:rPr>
                <w:rFonts w:eastAsia="等线"/>
                <w:sz w:val="11"/>
              </w:rPr>
              <w:t>D</w:t>
            </w:r>
          </w:p>
        </w:tc>
        <w:tc>
          <w:tcPr>
            <w:tcW w:w="236" w:type="dxa"/>
            <w:tcBorders>
              <w:bottom w:val="single" w:sz="4" w:space="0" w:color="auto"/>
            </w:tcBorders>
            <w:shd w:val="clear" w:color="auto" w:fill="auto"/>
          </w:tcPr>
          <w:p w14:paraId="6D6580ED"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6A0FF3E3"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S</w:t>
            </w:r>
          </w:p>
        </w:tc>
        <w:tc>
          <w:tcPr>
            <w:tcW w:w="236" w:type="dxa"/>
            <w:tcBorders>
              <w:bottom w:val="single" w:sz="4" w:space="0" w:color="auto"/>
            </w:tcBorders>
            <w:shd w:val="clear" w:color="auto" w:fill="auto"/>
          </w:tcPr>
          <w:p w14:paraId="010C4BF9"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U</w:t>
            </w:r>
          </w:p>
        </w:tc>
        <w:tc>
          <w:tcPr>
            <w:tcW w:w="236" w:type="dxa"/>
            <w:tcBorders>
              <w:bottom w:val="single" w:sz="4" w:space="0" w:color="auto"/>
            </w:tcBorders>
            <w:shd w:val="clear" w:color="auto" w:fill="auto"/>
          </w:tcPr>
          <w:p w14:paraId="4FCB3046"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c>
          <w:tcPr>
            <w:tcW w:w="236" w:type="dxa"/>
            <w:tcBorders>
              <w:bottom w:val="single" w:sz="4" w:space="0" w:color="auto"/>
            </w:tcBorders>
            <w:shd w:val="clear" w:color="auto" w:fill="auto"/>
          </w:tcPr>
          <w:p w14:paraId="4107DCB3"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D</w:t>
            </w:r>
          </w:p>
        </w:tc>
        <w:tc>
          <w:tcPr>
            <w:tcW w:w="236" w:type="dxa"/>
            <w:tcBorders>
              <w:bottom w:val="single" w:sz="4" w:space="0" w:color="auto"/>
            </w:tcBorders>
            <w:shd w:val="clear" w:color="auto" w:fill="auto"/>
          </w:tcPr>
          <w:p w14:paraId="65AA9A37"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5CEB0BFE"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tcBorders>
              <w:bottom w:val="single" w:sz="4" w:space="0" w:color="auto"/>
            </w:tcBorders>
            <w:shd w:val="clear" w:color="auto" w:fill="auto"/>
          </w:tcPr>
          <w:p w14:paraId="4037EB36"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S</w:t>
            </w:r>
          </w:p>
        </w:tc>
        <w:tc>
          <w:tcPr>
            <w:tcW w:w="236" w:type="dxa"/>
            <w:tcBorders>
              <w:bottom w:val="single" w:sz="4" w:space="0" w:color="auto"/>
            </w:tcBorders>
            <w:shd w:val="clear" w:color="auto" w:fill="auto"/>
          </w:tcPr>
          <w:p w14:paraId="3C474B96"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c>
          <w:tcPr>
            <w:tcW w:w="236" w:type="dxa"/>
            <w:tcBorders>
              <w:bottom w:val="single" w:sz="4" w:space="0" w:color="auto"/>
            </w:tcBorders>
            <w:shd w:val="clear" w:color="auto" w:fill="auto"/>
          </w:tcPr>
          <w:p w14:paraId="162B9296"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sidRPr="002454CC">
              <w:rPr>
                <w:rFonts w:eastAsia="等线"/>
                <w:sz w:val="11"/>
              </w:rPr>
              <w:t>D</w:t>
            </w:r>
          </w:p>
        </w:tc>
        <w:tc>
          <w:tcPr>
            <w:tcW w:w="236" w:type="dxa"/>
            <w:shd w:val="clear" w:color="auto" w:fill="auto"/>
          </w:tcPr>
          <w:p w14:paraId="20A336D9"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D</w:t>
            </w:r>
          </w:p>
        </w:tc>
        <w:tc>
          <w:tcPr>
            <w:tcW w:w="236" w:type="dxa"/>
            <w:shd w:val="clear" w:color="auto" w:fill="auto"/>
          </w:tcPr>
          <w:p w14:paraId="307BD8B5"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S</w:t>
            </w:r>
          </w:p>
        </w:tc>
        <w:tc>
          <w:tcPr>
            <w:tcW w:w="236" w:type="dxa"/>
            <w:shd w:val="clear" w:color="auto" w:fill="auto"/>
          </w:tcPr>
          <w:p w14:paraId="1A35623C"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sz w:val="11"/>
              </w:rPr>
              <w:t>U</w:t>
            </w:r>
          </w:p>
        </w:tc>
        <w:tc>
          <w:tcPr>
            <w:tcW w:w="236" w:type="dxa"/>
            <w:shd w:val="clear" w:color="auto" w:fill="auto"/>
          </w:tcPr>
          <w:p w14:paraId="0D066068" w14:textId="77777777" w:rsidR="00DB7635" w:rsidRPr="002454CC"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1"/>
              </w:rPr>
            </w:pPr>
            <w:r>
              <w:rPr>
                <w:rFonts w:ascii="Times New Roman" w:eastAsia="等线" w:hAnsi="Times New Roman" w:hint="eastAsia"/>
                <w:sz w:val="11"/>
              </w:rPr>
              <w:t>U</w:t>
            </w:r>
          </w:p>
        </w:tc>
      </w:tr>
      <w:tr w:rsidR="00DB7635" w:rsidRPr="00251719" w14:paraId="72980D73" w14:textId="77777777" w:rsidTr="00DB7635">
        <w:trPr>
          <w:trHeight w:val="257"/>
        </w:trPr>
        <w:tc>
          <w:tcPr>
            <w:tcW w:w="472" w:type="dxa"/>
            <w:gridSpan w:val="2"/>
            <w:shd w:val="clear" w:color="auto" w:fill="A6A6A6" w:themeFill="background1" w:themeFillShade="A6"/>
          </w:tcPr>
          <w:p w14:paraId="3622FA01" w14:textId="65F205E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uto"/>
          </w:tcPr>
          <w:p w14:paraId="76DDBD25"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6A6A6" w:themeFill="background1" w:themeFillShade="A6"/>
          </w:tcPr>
          <w:p w14:paraId="33AE2AE7" w14:textId="77777777" w:rsidR="00DB7635" w:rsidRPr="002454CC"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right w:val="single" w:sz="18" w:space="0" w:color="auto"/>
            </w:tcBorders>
            <w:shd w:val="clear" w:color="auto" w:fill="auto"/>
          </w:tcPr>
          <w:p w14:paraId="3BB0C080"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left w:val="single" w:sz="18" w:space="0" w:color="auto"/>
            </w:tcBorders>
            <w:shd w:val="clear" w:color="auto" w:fill="A6A6A6" w:themeFill="background1" w:themeFillShade="A6"/>
          </w:tcPr>
          <w:p w14:paraId="06D5CD83" w14:textId="4DCB3B26" w:rsidR="00DB7635" w:rsidRDefault="00090FC6" w:rsidP="008A4D69">
            <w:pPr>
              <w:widowControl/>
              <w:overflowPunct w:val="0"/>
              <w:autoSpaceDE w:val="0"/>
              <w:autoSpaceDN w:val="0"/>
              <w:adjustRightInd w:val="0"/>
              <w:snapToGrid w:val="0"/>
              <w:spacing w:after="120"/>
              <w:textAlignment w:val="baseline"/>
              <w:rPr>
                <w:rFonts w:eastAsia="等线"/>
                <w:sz w:val="11"/>
              </w:rPr>
            </w:pPr>
            <w:r w:rsidRPr="00A81051">
              <w:rPr>
                <w:rFonts w:eastAsia="等线"/>
                <w:sz w:val="8"/>
              </w:rPr>
              <w:t>invalid</w:t>
            </w:r>
          </w:p>
        </w:tc>
        <w:tc>
          <w:tcPr>
            <w:tcW w:w="472" w:type="dxa"/>
            <w:gridSpan w:val="2"/>
            <w:shd w:val="clear" w:color="auto" w:fill="auto"/>
          </w:tcPr>
          <w:p w14:paraId="5339DA5A" w14:textId="7B0ABED7" w:rsidR="00DB7635" w:rsidRDefault="00090FC6" w:rsidP="008A4D69">
            <w:pPr>
              <w:widowControl/>
              <w:overflowPunct w:val="0"/>
              <w:autoSpaceDE w:val="0"/>
              <w:autoSpaceDN w:val="0"/>
              <w:adjustRightInd w:val="0"/>
              <w:snapToGrid w:val="0"/>
              <w:spacing w:after="120"/>
              <w:textAlignment w:val="baseline"/>
              <w:rPr>
                <w:rFonts w:eastAsia="等线"/>
                <w:sz w:val="11"/>
              </w:rPr>
            </w:pPr>
            <w:r>
              <w:rPr>
                <w:rFonts w:eastAsia="等线" w:hint="eastAsia"/>
                <w:sz w:val="11"/>
              </w:rPr>
              <w:t>v</w:t>
            </w:r>
            <w:r>
              <w:rPr>
                <w:rFonts w:eastAsia="等线"/>
                <w:sz w:val="11"/>
              </w:rPr>
              <w:t>alid</w:t>
            </w:r>
          </w:p>
        </w:tc>
        <w:tc>
          <w:tcPr>
            <w:tcW w:w="472" w:type="dxa"/>
            <w:gridSpan w:val="2"/>
            <w:shd w:val="clear" w:color="auto" w:fill="auto"/>
          </w:tcPr>
          <w:p w14:paraId="6D7A9EA3"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right w:val="single" w:sz="18" w:space="0" w:color="auto"/>
            </w:tcBorders>
            <w:shd w:val="clear" w:color="auto" w:fill="A6A6A6" w:themeFill="background1" w:themeFillShade="A6"/>
          </w:tcPr>
          <w:p w14:paraId="1424BB4B" w14:textId="77777777" w:rsidR="00DB7635" w:rsidRPr="002454CC"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left w:val="single" w:sz="18" w:space="0" w:color="auto"/>
            </w:tcBorders>
            <w:shd w:val="clear" w:color="auto" w:fill="auto"/>
          </w:tcPr>
          <w:p w14:paraId="6031EB42"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6A6A6" w:themeFill="background1" w:themeFillShade="A6"/>
          </w:tcPr>
          <w:p w14:paraId="761B39F6"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uto"/>
          </w:tcPr>
          <w:p w14:paraId="0D8B7D4B"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right w:val="single" w:sz="18" w:space="0" w:color="auto"/>
            </w:tcBorders>
            <w:shd w:val="clear" w:color="auto" w:fill="auto"/>
          </w:tcPr>
          <w:p w14:paraId="3B526184"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left w:val="single" w:sz="18" w:space="0" w:color="auto"/>
            </w:tcBorders>
            <w:shd w:val="clear" w:color="auto" w:fill="A6A6A6" w:themeFill="background1" w:themeFillShade="A6"/>
          </w:tcPr>
          <w:p w14:paraId="6273D26D" w14:textId="77777777" w:rsidR="00DB7635" w:rsidRPr="002454CC"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uto"/>
          </w:tcPr>
          <w:p w14:paraId="105C98C3"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6A6A6" w:themeFill="background1" w:themeFillShade="A6"/>
          </w:tcPr>
          <w:p w14:paraId="4B5D194D"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right w:val="single" w:sz="18" w:space="0" w:color="auto"/>
            </w:tcBorders>
            <w:shd w:val="clear" w:color="auto" w:fill="auto"/>
          </w:tcPr>
          <w:p w14:paraId="4DA07C1C"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tcBorders>
              <w:left w:val="single" w:sz="18" w:space="0" w:color="auto"/>
            </w:tcBorders>
            <w:shd w:val="clear" w:color="auto" w:fill="auto"/>
          </w:tcPr>
          <w:p w14:paraId="20C60F8C"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6A6A6" w:themeFill="background1" w:themeFillShade="A6"/>
          </w:tcPr>
          <w:p w14:paraId="694F2B60" w14:textId="77777777" w:rsidR="00DB7635" w:rsidRPr="002454CC"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uto"/>
          </w:tcPr>
          <w:p w14:paraId="1D3FE096"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c>
          <w:tcPr>
            <w:tcW w:w="472" w:type="dxa"/>
            <w:gridSpan w:val="2"/>
            <w:shd w:val="clear" w:color="auto" w:fill="A6A6A6" w:themeFill="background1" w:themeFillShade="A6"/>
          </w:tcPr>
          <w:p w14:paraId="3697A4BF" w14:textId="77777777" w:rsidR="00DB7635" w:rsidRDefault="00DB7635" w:rsidP="008A4D69">
            <w:pPr>
              <w:widowControl/>
              <w:overflowPunct w:val="0"/>
              <w:autoSpaceDE w:val="0"/>
              <w:autoSpaceDN w:val="0"/>
              <w:adjustRightInd w:val="0"/>
              <w:snapToGrid w:val="0"/>
              <w:spacing w:after="120"/>
              <w:textAlignment w:val="baseline"/>
              <w:rPr>
                <w:rFonts w:eastAsia="等线"/>
                <w:sz w:val="11"/>
              </w:rPr>
            </w:pPr>
          </w:p>
        </w:tc>
      </w:tr>
      <w:tr w:rsidR="00DB7635" w:rsidRPr="00251719" w14:paraId="745647B1" w14:textId="77777777" w:rsidTr="00A81051">
        <w:trPr>
          <w:trHeight w:val="257"/>
        </w:trPr>
        <w:tc>
          <w:tcPr>
            <w:tcW w:w="1888" w:type="dxa"/>
            <w:gridSpan w:val="8"/>
            <w:tcBorders>
              <w:right w:val="single" w:sz="18" w:space="0" w:color="auto"/>
            </w:tcBorders>
            <w:shd w:val="clear" w:color="auto" w:fill="auto"/>
          </w:tcPr>
          <w:p w14:paraId="57A85DA9" w14:textId="2CC34482" w:rsidR="00DB7635" w:rsidRPr="00A81051"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3"/>
              </w:rPr>
            </w:pPr>
            <w:r w:rsidRPr="00A81051">
              <w:rPr>
                <w:rFonts w:eastAsia="等线"/>
                <w:sz w:val="13"/>
              </w:rPr>
              <w:t>4 nominal MOs for beam 1</w:t>
            </w:r>
          </w:p>
        </w:tc>
        <w:tc>
          <w:tcPr>
            <w:tcW w:w="1888" w:type="dxa"/>
            <w:gridSpan w:val="8"/>
            <w:tcBorders>
              <w:left w:val="single" w:sz="18" w:space="0" w:color="auto"/>
              <w:right w:val="single" w:sz="18" w:space="0" w:color="auto"/>
            </w:tcBorders>
            <w:shd w:val="clear" w:color="auto" w:fill="auto"/>
          </w:tcPr>
          <w:p w14:paraId="61B04C94" w14:textId="3B3E765C" w:rsidR="00DB7635" w:rsidRPr="00A81051"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3"/>
              </w:rPr>
            </w:pPr>
            <w:r w:rsidRPr="00A81051">
              <w:rPr>
                <w:rFonts w:eastAsia="等线"/>
                <w:sz w:val="13"/>
              </w:rPr>
              <w:t>4 nominal MOs for beam 2</w:t>
            </w:r>
          </w:p>
        </w:tc>
        <w:tc>
          <w:tcPr>
            <w:tcW w:w="1888" w:type="dxa"/>
            <w:gridSpan w:val="8"/>
            <w:tcBorders>
              <w:left w:val="single" w:sz="18" w:space="0" w:color="auto"/>
              <w:right w:val="single" w:sz="18" w:space="0" w:color="auto"/>
            </w:tcBorders>
            <w:shd w:val="clear" w:color="auto" w:fill="auto"/>
          </w:tcPr>
          <w:p w14:paraId="6D77E538" w14:textId="1083D705" w:rsidR="00DB7635" w:rsidRPr="00A81051"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3"/>
              </w:rPr>
            </w:pPr>
            <w:r w:rsidRPr="00A81051">
              <w:rPr>
                <w:rFonts w:eastAsia="等线"/>
                <w:sz w:val="13"/>
              </w:rPr>
              <w:t>4 nominal MOs for beam 3</w:t>
            </w:r>
          </w:p>
        </w:tc>
        <w:tc>
          <w:tcPr>
            <w:tcW w:w="1888" w:type="dxa"/>
            <w:gridSpan w:val="8"/>
            <w:tcBorders>
              <w:left w:val="single" w:sz="18" w:space="0" w:color="auto"/>
              <w:right w:val="single" w:sz="18" w:space="0" w:color="auto"/>
            </w:tcBorders>
            <w:shd w:val="clear" w:color="auto" w:fill="auto"/>
          </w:tcPr>
          <w:p w14:paraId="77CF7E29" w14:textId="23C76ADE" w:rsidR="00DB7635" w:rsidRPr="00A81051"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3"/>
              </w:rPr>
            </w:pPr>
            <w:r w:rsidRPr="00A81051">
              <w:rPr>
                <w:rFonts w:eastAsia="等线"/>
                <w:sz w:val="13"/>
              </w:rPr>
              <w:t>4 nominal MOs for beam 4</w:t>
            </w:r>
          </w:p>
        </w:tc>
        <w:tc>
          <w:tcPr>
            <w:tcW w:w="1888" w:type="dxa"/>
            <w:gridSpan w:val="8"/>
            <w:tcBorders>
              <w:left w:val="single" w:sz="18" w:space="0" w:color="auto"/>
            </w:tcBorders>
            <w:shd w:val="clear" w:color="auto" w:fill="auto"/>
          </w:tcPr>
          <w:p w14:paraId="453A9AED" w14:textId="56F41F0B" w:rsidR="00DB7635" w:rsidRPr="00A81051" w:rsidRDefault="00DB7635" w:rsidP="008A4D69">
            <w:pPr>
              <w:widowControl/>
              <w:overflowPunct w:val="0"/>
              <w:autoSpaceDE w:val="0"/>
              <w:autoSpaceDN w:val="0"/>
              <w:adjustRightInd w:val="0"/>
              <w:snapToGrid w:val="0"/>
              <w:spacing w:after="120"/>
              <w:textAlignment w:val="baseline"/>
              <w:rPr>
                <w:rFonts w:ascii="Times New Roman" w:eastAsia="等线" w:hAnsi="Times New Roman"/>
                <w:sz w:val="13"/>
              </w:rPr>
            </w:pPr>
            <w:r w:rsidRPr="00A81051">
              <w:rPr>
                <w:rFonts w:eastAsia="等线"/>
                <w:sz w:val="13"/>
              </w:rPr>
              <w:t>4 nominal MOs for beam 1</w:t>
            </w:r>
          </w:p>
        </w:tc>
      </w:tr>
      <w:tr w:rsidR="00FC7578" w:rsidRPr="00251719" w14:paraId="3140E25C" w14:textId="77777777" w:rsidTr="00AF2DE6">
        <w:trPr>
          <w:trHeight w:val="257"/>
        </w:trPr>
        <w:tc>
          <w:tcPr>
            <w:tcW w:w="9440" w:type="dxa"/>
            <w:gridSpan w:val="40"/>
            <w:shd w:val="clear" w:color="auto" w:fill="auto"/>
          </w:tcPr>
          <w:p w14:paraId="6FE7F8CE" w14:textId="4420B6F8" w:rsidR="00FC7578" w:rsidRPr="00D15147" w:rsidRDefault="00FC7578" w:rsidP="008A4D69">
            <w:pPr>
              <w:widowControl/>
              <w:overflowPunct w:val="0"/>
              <w:autoSpaceDE w:val="0"/>
              <w:autoSpaceDN w:val="0"/>
              <w:adjustRightInd w:val="0"/>
              <w:snapToGrid w:val="0"/>
              <w:spacing w:after="120"/>
              <w:textAlignment w:val="baseline"/>
              <w:rPr>
                <w:rFonts w:eastAsia="等线"/>
                <w:sz w:val="13"/>
              </w:rPr>
            </w:pPr>
            <w:r w:rsidRPr="00FC7578">
              <w:rPr>
                <w:rFonts w:eastAsia="等线"/>
                <w:sz w:val="13"/>
              </w:rPr>
              <w:t xml:space="preserve">Note: nominal MO duration=2 slots, actual MO duration can be no less than </w:t>
            </w:r>
            <w:r w:rsidR="007E0C4A">
              <w:rPr>
                <w:rFonts w:eastAsia="等线"/>
                <w:sz w:val="13"/>
              </w:rPr>
              <w:t>16</w:t>
            </w:r>
            <w:r w:rsidRPr="00FC7578">
              <w:rPr>
                <w:rFonts w:eastAsia="等线"/>
                <w:sz w:val="13"/>
              </w:rPr>
              <w:t>symbols, 4 MOs per beam</w:t>
            </w:r>
            <w:r w:rsidR="007E0C4A">
              <w:rPr>
                <w:rFonts w:eastAsia="等线"/>
                <w:sz w:val="13"/>
              </w:rPr>
              <w:t>, 4 SSB beams are assumed</w:t>
            </w:r>
            <w:r w:rsidRPr="00FC7578">
              <w:rPr>
                <w:rFonts w:eastAsia="等线"/>
                <w:sz w:val="13"/>
              </w:rPr>
              <w:t>.</w:t>
            </w:r>
          </w:p>
        </w:tc>
      </w:tr>
    </w:tbl>
    <w:p w14:paraId="5F0AC950" w14:textId="5F645320" w:rsidR="00E81694" w:rsidRPr="00A81051" w:rsidRDefault="00DB7635" w:rsidP="00A81051">
      <w:pPr>
        <w:widowControl/>
        <w:overflowPunct w:val="0"/>
        <w:autoSpaceDE w:val="0"/>
        <w:autoSpaceDN w:val="0"/>
        <w:adjustRightInd w:val="0"/>
        <w:snapToGrid w:val="0"/>
        <w:spacing w:before="60" w:after="120"/>
        <w:jc w:val="center"/>
        <w:textAlignment w:val="baseline"/>
        <w:rPr>
          <w:rFonts w:eastAsia="等线" w:cs="Times New Roman"/>
          <w:b/>
          <w:kern w:val="0"/>
          <w:sz w:val="20"/>
          <w:szCs w:val="20"/>
        </w:rPr>
      </w:pPr>
      <w:r w:rsidRPr="00A81051">
        <w:rPr>
          <w:rFonts w:eastAsia="等线" w:cs="Times New Roman"/>
          <w:b/>
          <w:kern w:val="0"/>
          <w:sz w:val="20"/>
          <w:szCs w:val="20"/>
        </w:rPr>
        <w:t xml:space="preserve">Figure </w:t>
      </w:r>
      <w:r w:rsidR="005015A2">
        <w:rPr>
          <w:rFonts w:eastAsia="等线" w:cs="Times New Roman"/>
          <w:b/>
          <w:kern w:val="0"/>
          <w:sz w:val="20"/>
          <w:szCs w:val="20"/>
        </w:rPr>
        <w:t>5</w:t>
      </w:r>
      <w:r w:rsidRPr="00A81051">
        <w:rPr>
          <w:rFonts w:eastAsia="等线" w:cs="Times New Roman"/>
          <w:b/>
          <w:kern w:val="0"/>
          <w:sz w:val="20"/>
          <w:szCs w:val="20"/>
        </w:rPr>
        <w:t xml:space="preserve"> </w:t>
      </w:r>
      <w:r w:rsidR="00090FC6">
        <w:rPr>
          <w:rFonts w:eastAsia="等线" w:cs="Times New Roman" w:hint="eastAsia"/>
          <w:b/>
          <w:kern w:val="0"/>
          <w:sz w:val="20"/>
          <w:szCs w:val="20"/>
        </w:rPr>
        <w:t>Analysis</w:t>
      </w:r>
      <w:r w:rsidR="00090FC6">
        <w:rPr>
          <w:rFonts w:eastAsia="等线" w:cs="Times New Roman"/>
          <w:b/>
          <w:kern w:val="0"/>
          <w:sz w:val="20"/>
          <w:szCs w:val="20"/>
        </w:rPr>
        <w:t xml:space="preserve"> </w:t>
      </w:r>
      <w:r w:rsidR="00090FC6" w:rsidRPr="00A81051">
        <w:rPr>
          <w:rFonts w:eastAsia="等线" w:cs="Times New Roman"/>
          <w:b/>
          <w:kern w:val="0"/>
          <w:sz w:val="20"/>
          <w:szCs w:val="20"/>
        </w:rPr>
        <w:t>of valid MOs per beam in a typical DDDSUDDSUU slot-structure config.</w:t>
      </w:r>
    </w:p>
    <w:p w14:paraId="5DAA306B" w14:textId="36182468" w:rsidR="00D55882" w:rsidRPr="00AF0FA4" w:rsidRDefault="00D55882" w:rsidP="00D55882">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16" w:name="_Ref197710964"/>
      <w:r>
        <w:rPr>
          <w:rFonts w:eastAsia="等线" w:cs="Times New Roman"/>
          <w:b/>
          <w:bCs/>
          <w:kern w:val="0"/>
          <w:sz w:val="20"/>
          <w:szCs w:val="20"/>
        </w:rPr>
        <w:t xml:space="preserve">Observation </w:t>
      </w:r>
      <w:r w:rsidR="005015A2" w:rsidRPr="00C7135A">
        <w:rPr>
          <w:rFonts w:eastAsia="等线" w:cs="Times New Roman"/>
          <w:b/>
          <w:kern w:val="0"/>
          <w:sz w:val="20"/>
          <w:szCs w:val="20"/>
        </w:rPr>
        <w:fldChar w:fldCharType="begin"/>
      </w:r>
      <w:r w:rsidR="005015A2" w:rsidRPr="00C7135A">
        <w:rPr>
          <w:rFonts w:eastAsia="等线" w:cs="Times New Roman"/>
          <w:b/>
          <w:kern w:val="0"/>
          <w:sz w:val="20"/>
          <w:szCs w:val="20"/>
        </w:rPr>
        <w:instrText xml:space="preserve"> SEQ Observation \* ARABIC </w:instrText>
      </w:r>
      <w:r w:rsidR="005015A2" w:rsidRPr="00C7135A">
        <w:rPr>
          <w:rFonts w:eastAsia="等线" w:cs="Times New Roman"/>
          <w:b/>
          <w:kern w:val="0"/>
          <w:sz w:val="20"/>
          <w:szCs w:val="20"/>
        </w:rPr>
        <w:fldChar w:fldCharType="separate"/>
      </w:r>
      <w:r w:rsidR="001E0597">
        <w:rPr>
          <w:rFonts w:eastAsia="等线" w:cs="Times New Roman"/>
          <w:b/>
          <w:noProof/>
          <w:kern w:val="0"/>
          <w:sz w:val="20"/>
          <w:szCs w:val="20"/>
        </w:rPr>
        <w:t>7</w:t>
      </w:r>
      <w:r w:rsidR="005015A2" w:rsidRPr="00C7135A">
        <w:rPr>
          <w:rFonts w:eastAsia="等线" w:cs="Times New Roman"/>
          <w:b/>
          <w:kern w:val="0"/>
          <w:sz w:val="20"/>
          <w:szCs w:val="20"/>
        </w:rPr>
        <w:fldChar w:fldCharType="end"/>
      </w:r>
      <w:r>
        <w:rPr>
          <w:rFonts w:eastAsia="等线" w:cs="Times New Roman"/>
          <w:b/>
          <w:bCs/>
          <w:kern w:val="0"/>
          <w:sz w:val="20"/>
          <w:szCs w:val="20"/>
        </w:rPr>
        <w:t xml:space="preserve">: For Alt C, since </w:t>
      </w:r>
      <w:r w:rsidRPr="008A524F">
        <w:rPr>
          <w:rFonts w:eastAsia="等线" w:cs="Times New Roman"/>
          <w:b/>
          <w:bCs/>
          <w:kern w:val="0"/>
          <w:sz w:val="20"/>
          <w:szCs w:val="20"/>
        </w:rPr>
        <w:t>both nominal MO duration and actual MO duration are configured</w:t>
      </w:r>
      <w:r>
        <w:rPr>
          <w:rFonts w:eastAsia="等线" w:cs="Times New Roman"/>
          <w:b/>
          <w:bCs/>
          <w:kern w:val="0"/>
          <w:sz w:val="20"/>
          <w:szCs w:val="20"/>
        </w:rPr>
        <w:t xml:space="preserve">, there are no issues of </w:t>
      </w:r>
      <w:r w:rsidRPr="00AF0FA4">
        <w:rPr>
          <w:rFonts w:eastAsia="等线" w:cs="Times New Roman"/>
          <w:b/>
          <w:bCs/>
          <w:kern w:val="0"/>
          <w:sz w:val="20"/>
          <w:szCs w:val="20"/>
        </w:rPr>
        <w:t xml:space="preserve">LP-WUS scheduling complexity and performance </w:t>
      </w:r>
      <w:r>
        <w:rPr>
          <w:rFonts w:eastAsia="等线" w:cs="Times New Roman"/>
          <w:b/>
          <w:bCs/>
          <w:kern w:val="0"/>
          <w:sz w:val="20"/>
          <w:szCs w:val="20"/>
        </w:rPr>
        <w:t xml:space="preserve">degradation </w:t>
      </w:r>
      <w:r w:rsidRPr="00AF0FA4">
        <w:rPr>
          <w:rFonts w:eastAsia="等线" w:cs="Times New Roman"/>
          <w:b/>
          <w:bCs/>
          <w:kern w:val="0"/>
          <w:sz w:val="20"/>
          <w:szCs w:val="20"/>
        </w:rPr>
        <w:t>of LP-WUS.</w:t>
      </w:r>
      <w:bookmarkEnd w:id="16"/>
    </w:p>
    <w:p w14:paraId="5655220F" w14:textId="57397B3A" w:rsidR="00D55882" w:rsidRDefault="00D55882" w:rsidP="00D55882">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17" w:name="_Ref197710965"/>
      <w:r>
        <w:rPr>
          <w:rFonts w:eastAsia="等线" w:cs="Times New Roman"/>
          <w:b/>
          <w:bCs/>
          <w:kern w:val="0"/>
          <w:sz w:val="20"/>
          <w:szCs w:val="20"/>
        </w:rPr>
        <w:t xml:space="preserve">Observation </w:t>
      </w:r>
      <w:r w:rsidR="005015A2" w:rsidRPr="00C7135A">
        <w:rPr>
          <w:rFonts w:eastAsia="等线" w:cs="Times New Roman"/>
          <w:b/>
          <w:kern w:val="0"/>
          <w:sz w:val="20"/>
          <w:szCs w:val="20"/>
        </w:rPr>
        <w:fldChar w:fldCharType="begin"/>
      </w:r>
      <w:r w:rsidR="005015A2" w:rsidRPr="00C7135A">
        <w:rPr>
          <w:rFonts w:eastAsia="等线" w:cs="Times New Roman"/>
          <w:b/>
          <w:kern w:val="0"/>
          <w:sz w:val="20"/>
          <w:szCs w:val="20"/>
        </w:rPr>
        <w:instrText xml:space="preserve"> SEQ Observation \* ARABIC </w:instrText>
      </w:r>
      <w:r w:rsidR="005015A2" w:rsidRPr="00C7135A">
        <w:rPr>
          <w:rFonts w:eastAsia="等线" w:cs="Times New Roman"/>
          <w:b/>
          <w:kern w:val="0"/>
          <w:sz w:val="20"/>
          <w:szCs w:val="20"/>
        </w:rPr>
        <w:fldChar w:fldCharType="separate"/>
      </w:r>
      <w:r w:rsidR="001E0597">
        <w:rPr>
          <w:rFonts w:eastAsia="等线" w:cs="Times New Roman"/>
          <w:b/>
          <w:noProof/>
          <w:kern w:val="0"/>
          <w:sz w:val="20"/>
          <w:szCs w:val="20"/>
        </w:rPr>
        <w:t>8</w:t>
      </w:r>
      <w:r w:rsidR="005015A2" w:rsidRPr="00C7135A">
        <w:rPr>
          <w:rFonts w:eastAsia="等线" w:cs="Times New Roman"/>
          <w:b/>
          <w:kern w:val="0"/>
          <w:sz w:val="20"/>
          <w:szCs w:val="20"/>
        </w:rPr>
        <w:fldChar w:fldCharType="end"/>
      </w:r>
      <w:r w:rsidRPr="00AF0FA4">
        <w:rPr>
          <w:rFonts w:eastAsia="等线" w:cs="Times New Roman"/>
          <w:b/>
          <w:bCs/>
          <w:kern w:val="0"/>
          <w:sz w:val="20"/>
          <w:szCs w:val="20"/>
        </w:rPr>
        <w:t xml:space="preserve">: </w:t>
      </w:r>
      <w:r>
        <w:rPr>
          <w:rFonts w:eastAsia="等线" w:cs="Times New Roman"/>
          <w:b/>
          <w:bCs/>
          <w:kern w:val="0"/>
          <w:sz w:val="20"/>
          <w:szCs w:val="20"/>
        </w:rPr>
        <w:t>For Alt C, b</w:t>
      </w:r>
      <w:r w:rsidRPr="00AF0FA4">
        <w:rPr>
          <w:rFonts w:eastAsia="等线" w:cs="Times New Roman"/>
          <w:b/>
          <w:bCs/>
          <w:kern w:val="0"/>
          <w:sz w:val="20"/>
          <w:szCs w:val="20"/>
        </w:rPr>
        <w:t xml:space="preserve">y </w:t>
      </w:r>
      <w:r>
        <w:rPr>
          <w:rFonts w:eastAsia="等线" w:cs="Times New Roman"/>
          <w:b/>
          <w:bCs/>
          <w:kern w:val="0"/>
          <w:sz w:val="20"/>
          <w:szCs w:val="20"/>
        </w:rPr>
        <w:t>deferring</w:t>
      </w:r>
      <w:r w:rsidRPr="00AF0FA4">
        <w:rPr>
          <w:rFonts w:eastAsia="等线" w:cs="Times New Roman"/>
          <w:b/>
          <w:bCs/>
          <w:kern w:val="0"/>
          <w:sz w:val="20"/>
          <w:szCs w:val="20"/>
        </w:rPr>
        <w:t xml:space="preserve"> an invalid MO instead of dropping </w:t>
      </w:r>
      <w:r w:rsidR="008B73E4" w:rsidRPr="00AF0FA4">
        <w:rPr>
          <w:rFonts w:eastAsia="等线" w:cs="Times New Roman"/>
          <w:b/>
          <w:bCs/>
          <w:kern w:val="0"/>
          <w:sz w:val="20"/>
          <w:szCs w:val="20"/>
        </w:rPr>
        <w:t>an</w:t>
      </w:r>
      <w:r w:rsidRPr="00AF0FA4">
        <w:rPr>
          <w:rFonts w:eastAsia="等线" w:cs="Times New Roman"/>
          <w:b/>
          <w:bCs/>
          <w:kern w:val="0"/>
          <w:sz w:val="20"/>
          <w:szCs w:val="20"/>
        </w:rPr>
        <w:t xml:space="preserve"> invalid MO, there will be no </w:t>
      </w:r>
      <w:r>
        <w:rPr>
          <w:rFonts w:eastAsia="等线" w:cs="Times New Roman"/>
          <w:b/>
          <w:bCs/>
          <w:kern w:val="0"/>
          <w:sz w:val="20"/>
          <w:szCs w:val="20"/>
        </w:rPr>
        <w:t xml:space="preserve">such a </w:t>
      </w:r>
      <w:r w:rsidRPr="00AF0FA4">
        <w:rPr>
          <w:rFonts w:eastAsia="等线" w:cs="Times New Roman"/>
          <w:b/>
          <w:bCs/>
          <w:kern w:val="0"/>
          <w:sz w:val="20"/>
          <w:szCs w:val="20"/>
        </w:rPr>
        <w:t xml:space="preserve">case that no valid MO for </w:t>
      </w:r>
      <w:r>
        <w:rPr>
          <w:rFonts w:eastAsia="等线" w:cs="Times New Roman"/>
          <w:b/>
          <w:bCs/>
          <w:kern w:val="0"/>
          <w:sz w:val="20"/>
          <w:szCs w:val="20"/>
        </w:rPr>
        <w:t>a LP-WUS</w:t>
      </w:r>
      <w:r w:rsidRPr="00AF0FA4">
        <w:rPr>
          <w:rFonts w:eastAsia="等线" w:cs="Times New Roman"/>
          <w:b/>
          <w:bCs/>
          <w:kern w:val="0"/>
          <w:sz w:val="20"/>
          <w:szCs w:val="20"/>
        </w:rPr>
        <w:t xml:space="preserve"> beam.</w:t>
      </w:r>
      <w:bookmarkEnd w:id="17"/>
    </w:p>
    <w:p w14:paraId="1B0884AD" w14:textId="53394AEB" w:rsidR="00D55882" w:rsidRPr="00AF0FA4" w:rsidRDefault="00D55882" w:rsidP="00D55882">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18" w:name="_Ref197710967"/>
      <w:r>
        <w:rPr>
          <w:rFonts w:eastAsia="等线" w:cs="Times New Roman" w:hint="eastAsia"/>
          <w:b/>
          <w:bCs/>
          <w:kern w:val="0"/>
          <w:sz w:val="20"/>
          <w:szCs w:val="20"/>
        </w:rPr>
        <w:t>O</w:t>
      </w:r>
      <w:r>
        <w:rPr>
          <w:rFonts w:eastAsia="等线" w:cs="Times New Roman"/>
          <w:b/>
          <w:bCs/>
          <w:kern w:val="0"/>
          <w:sz w:val="20"/>
          <w:szCs w:val="20"/>
        </w:rPr>
        <w:t xml:space="preserve">bservation </w:t>
      </w:r>
      <w:r w:rsidR="005015A2" w:rsidRPr="00C7135A">
        <w:rPr>
          <w:rFonts w:eastAsia="等线" w:cs="Times New Roman"/>
          <w:b/>
          <w:kern w:val="0"/>
          <w:sz w:val="20"/>
          <w:szCs w:val="20"/>
        </w:rPr>
        <w:fldChar w:fldCharType="begin"/>
      </w:r>
      <w:r w:rsidR="005015A2" w:rsidRPr="00C7135A">
        <w:rPr>
          <w:rFonts w:eastAsia="等线" w:cs="Times New Roman"/>
          <w:b/>
          <w:kern w:val="0"/>
          <w:sz w:val="20"/>
          <w:szCs w:val="20"/>
        </w:rPr>
        <w:instrText xml:space="preserve"> SEQ Observation \* ARABIC </w:instrText>
      </w:r>
      <w:r w:rsidR="005015A2" w:rsidRPr="00C7135A">
        <w:rPr>
          <w:rFonts w:eastAsia="等线" w:cs="Times New Roman"/>
          <w:b/>
          <w:kern w:val="0"/>
          <w:sz w:val="20"/>
          <w:szCs w:val="20"/>
        </w:rPr>
        <w:fldChar w:fldCharType="separate"/>
      </w:r>
      <w:r w:rsidR="001E0597">
        <w:rPr>
          <w:rFonts w:eastAsia="等线" w:cs="Times New Roman"/>
          <w:b/>
          <w:noProof/>
          <w:kern w:val="0"/>
          <w:sz w:val="20"/>
          <w:szCs w:val="20"/>
        </w:rPr>
        <w:t>9</w:t>
      </w:r>
      <w:r w:rsidR="005015A2" w:rsidRPr="00C7135A">
        <w:rPr>
          <w:rFonts w:eastAsia="等线" w:cs="Times New Roman"/>
          <w:b/>
          <w:kern w:val="0"/>
          <w:sz w:val="20"/>
          <w:szCs w:val="20"/>
        </w:rPr>
        <w:fldChar w:fldCharType="end"/>
      </w:r>
      <w:r>
        <w:rPr>
          <w:rFonts w:eastAsia="等线" w:cs="Times New Roman"/>
          <w:b/>
          <w:bCs/>
          <w:kern w:val="0"/>
          <w:sz w:val="20"/>
          <w:szCs w:val="20"/>
        </w:rPr>
        <w:t>: For Alt C, e</w:t>
      </w:r>
      <w:r w:rsidRPr="004D0F3A">
        <w:rPr>
          <w:rFonts w:eastAsia="等线" w:cs="Times New Roman"/>
          <w:b/>
          <w:bCs/>
          <w:kern w:val="0"/>
          <w:sz w:val="20"/>
          <w:szCs w:val="20"/>
        </w:rPr>
        <w:t xml:space="preserve">ven dropping </w:t>
      </w:r>
      <w:r>
        <w:rPr>
          <w:rFonts w:eastAsia="等线" w:cs="Times New Roman"/>
          <w:b/>
          <w:bCs/>
          <w:kern w:val="0"/>
          <w:sz w:val="20"/>
          <w:szCs w:val="20"/>
        </w:rPr>
        <w:t>an</w:t>
      </w:r>
      <w:r w:rsidRPr="004D0F3A">
        <w:rPr>
          <w:rFonts w:eastAsia="等线" w:cs="Times New Roman"/>
          <w:b/>
          <w:bCs/>
          <w:kern w:val="0"/>
          <w:sz w:val="20"/>
          <w:szCs w:val="20"/>
        </w:rPr>
        <w:t xml:space="preserve"> invalid MO, there still </w:t>
      </w:r>
      <w:r>
        <w:rPr>
          <w:rFonts w:eastAsia="等线" w:cs="Times New Roman"/>
          <w:b/>
          <w:bCs/>
          <w:kern w:val="0"/>
          <w:sz w:val="20"/>
          <w:szCs w:val="20"/>
        </w:rPr>
        <w:t>can be</w:t>
      </w:r>
      <w:r w:rsidRPr="004D0F3A">
        <w:rPr>
          <w:rFonts w:eastAsia="等线" w:cs="Times New Roman"/>
          <w:b/>
          <w:bCs/>
          <w:kern w:val="0"/>
          <w:sz w:val="20"/>
          <w:szCs w:val="20"/>
        </w:rPr>
        <w:t xml:space="preserve"> 2 or 3 valid MOs per beam in a typical slot-structure configurations</w:t>
      </w:r>
      <w:r>
        <w:rPr>
          <w:rFonts w:eastAsia="等线" w:cs="Times New Roman"/>
          <w:b/>
          <w:bCs/>
          <w:kern w:val="0"/>
          <w:sz w:val="20"/>
          <w:szCs w:val="20"/>
        </w:rPr>
        <w:t xml:space="preserve">, assuming </w:t>
      </w:r>
      <w:r w:rsidRPr="004D0F3A">
        <w:rPr>
          <w:rFonts w:eastAsia="等线" w:cs="Times New Roman"/>
          <w:b/>
          <w:bCs/>
          <w:kern w:val="0"/>
          <w:sz w:val="20"/>
          <w:szCs w:val="20"/>
        </w:rPr>
        <w:t xml:space="preserve">4 </w:t>
      </w:r>
      <w:r>
        <w:rPr>
          <w:rFonts w:eastAsia="等线" w:cs="Times New Roman"/>
          <w:b/>
          <w:bCs/>
          <w:kern w:val="0"/>
          <w:sz w:val="20"/>
          <w:szCs w:val="20"/>
        </w:rPr>
        <w:t xml:space="preserve">LP-WUS </w:t>
      </w:r>
      <w:r w:rsidRPr="004D0F3A">
        <w:rPr>
          <w:rFonts w:eastAsia="等线" w:cs="Times New Roman"/>
          <w:b/>
          <w:bCs/>
          <w:kern w:val="0"/>
          <w:sz w:val="20"/>
          <w:szCs w:val="20"/>
        </w:rPr>
        <w:t xml:space="preserve">MOs </w:t>
      </w:r>
      <w:r>
        <w:rPr>
          <w:rFonts w:eastAsia="等线" w:cs="Times New Roman"/>
          <w:b/>
          <w:bCs/>
          <w:kern w:val="0"/>
          <w:sz w:val="20"/>
          <w:szCs w:val="20"/>
        </w:rPr>
        <w:t xml:space="preserve">are configured </w:t>
      </w:r>
      <w:r w:rsidRPr="004D0F3A">
        <w:rPr>
          <w:rFonts w:eastAsia="等线" w:cs="Times New Roman"/>
          <w:b/>
          <w:bCs/>
          <w:kern w:val="0"/>
          <w:sz w:val="20"/>
          <w:szCs w:val="20"/>
        </w:rPr>
        <w:t>per beam.</w:t>
      </w:r>
      <w:bookmarkEnd w:id="18"/>
    </w:p>
    <w:p w14:paraId="1BAF9C00" w14:textId="455D0978" w:rsidR="00A91483" w:rsidRPr="00A81051" w:rsidRDefault="00A91483" w:rsidP="00A91483">
      <w:pPr>
        <w:widowControl/>
        <w:overflowPunct w:val="0"/>
        <w:autoSpaceDE w:val="0"/>
        <w:autoSpaceDN w:val="0"/>
        <w:adjustRightInd w:val="0"/>
        <w:snapToGrid w:val="0"/>
        <w:spacing w:after="120"/>
        <w:textAlignment w:val="baseline"/>
        <w:rPr>
          <w:rFonts w:eastAsia="等线" w:cs="Times New Roman"/>
          <w:kern w:val="0"/>
          <w:sz w:val="20"/>
          <w:szCs w:val="20"/>
        </w:rPr>
      </w:pPr>
      <w:r w:rsidRPr="00A81051">
        <w:rPr>
          <w:rFonts w:eastAsia="等线" w:cs="Times New Roman"/>
          <w:kern w:val="0"/>
          <w:sz w:val="20"/>
          <w:szCs w:val="20"/>
        </w:rPr>
        <w:t>For alt D</w:t>
      </w:r>
      <w:r w:rsidR="00761A45">
        <w:rPr>
          <w:rFonts w:eastAsia="等线" w:cs="Times New Roman"/>
          <w:kern w:val="0"/>
          <w:sz w:val="20"/>
          <w:szCs w:val="20"/>
        </w:rPr>
        <w:t xml:space="preserve"> </w:t>
      </w:r>
      <w:bookmarkStart w:id="19" w:name="_Hlk197711194"/>
      <w:r w:rsidR="00761A45">
        <w:rPr>
          <w:rFonts w:eastAsia="等线" w:cs="Times New Roman"/>
          <w:kern w:val="0"/>
          <w:sz w:val="20"/>
          <w:szCs w:val="20"/>
        </w:rPr>
        <w:t>which is combinedly used with alt1B</w:t>
      </w:r>
      <w:bookmarkEnd w:id="19"/>
      <w:r w:rsidR="00761A45" w:rsidRPr="00761A45">
        <w:rPr>
          <w:rFonts w:eastAsia="等线" w:cs="Times New Roman"/>
          <w:kern w:val="0"/>
          <w:sz w:val="20"/>
          <w:szCs w:val="20"/>
        </w:rPr>
        <w:t xml:space="preserve"> </w:t>
      </w:r>
      <w:r w:rsidR="00761A45">
        <w:rPr>
          <w:rFonts w:eastAsia="等线" w:cs="Times New Roman"/>
          <w:kern w:val="0"/>
          <w:sz w:val="20"/>
          <w:szCs w:val="20"/>
        </w:rPr>
        <w:t>i.e., per-</w:t>
      </w:r>
      <w:r w:rsidR="00761A45">
        <w:rPr>
          <w:rFonts w:eastAsia="等线" w:cs="Times New Roman" w:hint="eastAsia"/>
          <w:kern w:val="0"/>
          <w:sz w:val="20"/>
          <w:szCs w:val="20"/>
        </w:rPr>
        <w:t>MO</w:t>
      </w:r>
      <w:r w:rsidR="00761A45">
        <w:rPr>
          <w:rFonts w:eastAsia="等线" w:cs="Times New Roman"/>
          <w:kern w:val="0"/>
          <w:sz w:val="20"/>
          <w:szCs w:val="20"/>
        </w:rPr>
        <w:t xml:space="preserve"> pattern</w:t>
      </w:r>
      <w:r w:rsidRPr="00A81051">
        <w:rPr>
          <w:rFonts w:eastAsia="等线" w:cs="Times New Roman"/>
          <w:kern w:val="0"/>
          <w:sz w:val="20"/>
          <w:szCs w:val="20"/>
        </w:rPr>
        <w:t>,</w:t>
      </w:r>
      <w:r w:rsidR="00D556A2" w:rsidRPr="0045482C">
        <w:rPr>
          <w:rFonts w:eastAsia="等线" w:cs="Times New Roman"/>
          <w:kern w:val="0"/>
          <w:sz w:val="20"/>
          <w:szCs w:val="20"/>
        </w:rPr>
        <w:t xml:space="preserve"> </w:t>
      </w:r>
      <w:r w:rsidR="00761A45">
        <w:rPr>
          <w:rFonts w:eastAsia="等线" w:cs="Times New Roman"/>
          <w:kern w:val="0"/>
          <w:sz w:val="20"/>
          <w:szCs w:val="20"/>
        </w:rPr>
        <w:t>based</w:t>
      </w:r>
      <w:r w:rsidR="00C56917">
        <w:rPr>
          <w:rFonts w:eastAsia="等线" w:cs="Times New Roman"/>
          <w:kern w:val="0"/>
          <w:sz w:val="20"/>
          <w:szCs w:val="20"/>
        </w:rPr>
        <w:t xml:space="preserve"> our analysis</w:t>
      </w:r>
      <w:r w:rsidR="00A327B7">
        <w:rPr>
          <w:rFonts w:eastAsia="等线" w:cs="Times New Roman"/>
          <w:kern w:val="0"/>
          <w:sz w:val="20"/>
          <w:szCs w:val="20"/>
        </w:rPr>
        <w:t xml:space="preserve"> above</w:t>
      </w:r>
      <w:r w:rsidR="00C56917">
        <w:rPr>
          <w:rFonts w:eastAsia="等线" w:cs="Times New Roman"/>
          <w:kern w:val="0"/>
          <w:sz w:val="20"/>
          <w:szCs w:val="20"/>
        </w:rPr>
        <w:t xml:space="preserve">, </w:t>
      </w:r>
      <w:r w:rsidR="000C3DD5">
        <w:rPr>
          <w:rFonts w:eastAsia="等线" w:cs="Times New Roman"/>
          <w:kern w:val="0"/>
          <w:sz w:val="20"/>
          <w:szCs w:val="20"/>
        </w:rPr>
        <w:t>it</w:t>
      </w:r>
      <w:r w:rsidR="00C56917">
        <w:rPr>
          <w:rFonts w:eastAsia="等线" w:cs="Times New Roman"/>
          <w:kern w:val="0"/>
          <w:sz w:val="20"/>
          <w:szCs w:val="20"/>
        </w:rPr>
        <w:t xml:space="preserve"> </w:t>
      </w:r>
      <w:r w:rsidR="000C3DD5">
        <w:rPr>
          <w:rFonts w:eastAsia="等线" w:cs="Times New Roman"/>
          <w:kern w:val="0"/>
          <w:sz w:val="20"/>
          <w:szCs w:val="20"/>
        </w:rPr>
        <w:t>is</w:t>
      </w:r>
      <w:r w:rsidR="008C6C70" w:rsidRPr="008C6C70">
        <w:t xml:space="preserve"> </w:t>
      </w:r>
      <w:r w:rsidR="008C6C70" w:rsidRPr="008C6C70">
        <w:rPr>
          <w:rFonts w:eastAsia="等线" w:cs="Times New Roman"/>
          <w:kern w:val="0"/>
          <w:sz w:val="20"/>
          <w:szCs w:val="20"/>
        </w:rPr>
        <w:t>challenge to find a unified per-MO pattern to avoid collision with existing NR signals/channels while efficiently provide sufficient resource for LP-WUS transmission in each MO without resource wasting by Alt 1B</w:t>
      </w:r>
      <w:r w:rsidR="008C6C70">
        <w:rPr>
          <w:rFonts w:eastAsia="等线" w:cs="Times New Roman"/>
          <w:kern w:val="0"/>
          <w:sz w:val="20"/>
          <w:szCs w:val="20"/>
        </w:rPr>
        <w:t xml:space="preserve">, </w:t>
      </w:r>
      <w:r w:rsidR="000C3DD5">
        <w:rPr>
          <w:rFonts w:eastAsia="等线" w:cs="Times New Roman"/>
          <w:kern w:val="0"/>
          <w:sz w:val="20"/>
          <w:szCs w:val="20"/>
        </w:rPr>
        <w:t xml:space="preserve">as shown in </w:t>
      </w:r>
      <w:r w:rsidR="000C3DD5" w:rsidRPr="00DD1CB8">
        <w:rPr>
          <w:rFonts w:eastAsia="等线" w:cs="Times New Roman"/>
          <w:b/>
          <w:bCs/>
          <w:kern w:val="0"/>
          <w:sz w:val="20"/>
          <w:szCs w:val="20"/>
        </w:rPr>
        <w:t>Figure 2</w:t>
      </w:r>
      <w:r w:rsidR="000C3DD5">
        <w:rPr>
          <w:rFonts w:eastAsia="等线" w:cs="Times New Roman"/>
          <w:kern w:val="0"/>
          <w:sz w:val="20"/>
          <w:szCs w:val="20"/>
        </w:rPr>
        <w:t xml:space="preserve">. </w:t>
      </w:r>
      <w:r w:rsidR="00CF705A">
        <w:rPr>
          <w:rFonts w:eastAsia="等线" w:cs="Times New Roman"/>
          <w:kern w:val="0"/>
          <w:sz w:val="20"/>
          <w:szCs w:val="20"/>
        </w:rPr>
        <w:t>Moreover, i</w:t>
      </w:r>
      <w:r w:rsidR="00761A45">
        <w:rPr>
          <w:rFonts w:eastAsia="等线" w:cs="Times New Roman"/>
          <w:kern w:val="0"/>
          <w:sz w:val="20"/>
          <w:szCs w:val="20"/>
        </w:rPr>
        <w:t xml:space="preserve">n fact, alt D has a condition that </w:t>
      </w:r>
      <w:r w:rsidR="00761A45">
        <w:rPr>
          <w:rFonts w:eastAsia="等线" w:cs="Times New Roman"/>
          <w:color w:val="000000" w:themeColor="text1"/>
          <w:kern w:val="0"/>
          <w:sz w:val="20"/>
          <w:szCs w:val="20"/>
        </w:rPr>
        <w:t>t</w:t>
      </w:r>
      <w:r w:rsidR="00761A45" w:rsidRPr="00C56917">
        <w:rPr>
          <w:rFonts w:eastAsia="等线" w:cs="Times New Roman"/>
          <w:color w:val="000000" w:themeColor="text1"/>
          <w:kern w:val="0"/>
          <w:sz w:val="20"/>
          <w:szCs w:val="20"/>
        </w:rPr>
        <w:t>he actual LP-WUS duration is</w:t>
      </w:r>
      <w:r w:rsidR="00761A45">
        <w:rPr>
          <w:rFonts w:eastAsia="等线" w:cs="Times New Roman"/>
          <w:color w:val="000000" w:themeColor="text1"/>
          <w:kern w:val="0"/>
          <w:sz w:val="20"/>
          <w:szCs w:val="20"/>
        </w:rPr>
        <w:t xml:space="preserve"> </w:t>
      </w:r>
      <w:r w:rsidR="00761A45" w:rsidRPr="00C56917">
        <w:rPr>
          <w:rFonts w:eastAsia="等线" w:cs="Times New Roman"/>
          <w:color w:val="000000" w:themeColor="text1"/>
          <w:kern w:val="0"/>
          <w:sz w:val="20"/>
          <w:szCs w:val="20"/>
        </w:rPr>
        <w:t>the same for all the MOs</w:t>
      </w:r>
      <w:r w:rsidR="00761A45">
        <w:rPr>
          <w:rFonts w:eastAsia="等线" w:cs="Times New Roman"/>
          <w:color w:val="000000" w:themeColor="text1"/>
          <w:kern w:val="0"/>
          <w:sz w:val="20"/>
          <w:szCs w:val="20"/>
        </w:rPr>
        <w:t xml:space="preserve">, </w:t>
      </w:r>
      <w:r w:rsidR="00CF705A">
        <w:rPr>
          <w:rFonts w:eastAsia="等线" w:cs="Times New Roman"/>
          <w:color w:val="000000" w:themeColor="text1"/>
          <w:kern w:val="0"/>
          <w:sz w:val="20"/>
          <w:szCs w:val="20"/>
        </w:rPr>
        <w:t>which is</w:t>
      </w:r>
      <w:r w:rsidR="00761A45">
        <w:rPr>
          <w:rFonts w:eastAsia="等线" w:cs="Times New Roman"/>
          <w:color w:val="000000" w:themeColor="text1"/>
          <w:kern w:val="0"/>
          <w:sz w:val="20"/>
          <w:szCs w:val="20"/>
        </w:rPr>
        <w:t xml:space="preserve"> </w:t>
      </w:r>
      <w:r w:rsidR="00761A45">
        <w:rPr>
          <w:rFonts w:eastAsia="等线" w:cs="Times New Roman"/>
          <w:kern w:val="0"/>
          <w:sz w:val="20"/>
          <w:szCs w:val="20"/>
        </w:rPr>
        <w:t>naturally against with alt2 (i.e., i</w:t>
      </w:r>
      <w:r w:rsidR="00761A45" w:rsidRPr="00A327B7">
        <w:rPr>
          <w:rFonts w:eastAsia="等线" w:cs="Times New Roman"/>
          <w:kern w:val="0"/>
          <w:sz w:val="20"/>
          <w:szCs w:val="20"/>
        </w:rPr>
        <w:t>nformation from existing configurations</w:t>
      </w:r>
      <w:r w:rsidR="00761A45">
        <w:rPr>
          <w:rFonts w:eastAsia="等线" w:cs="Times New Roman"/>
          <w:kern w:val="0"/>
          <w:sz w:val="20"/>
          <w:szCs w:val="20"/>
        </w:rPr>
        <w:t xml:space="preserve">) </w:t>
      </w:r>
      <w:r w:rsidR="00CF705A">
        <w:rPr>
          <w:rFonts w:eastAsia="等线" w:cs="Times New Roman"/>
          <w:kern w:val="0"/>
          <w:sz w:val="20"/>
          <w:szCs w:val="20"/>
        </w:rPr>
        <w:t xml:space="preserve">i.e., causing </w:t>
      </w:r>
      <w:r w:rsidR="00761A45" w:rsidRPr="0086012B">
        <w:rPr>
          <w:rFonts w:eastAsia="等线" w:cs="Times New Roman"/>
          <w:color w:val="000000" w:themeColor="text1"/>
          <w:kern w:val="0"/>
          <w:sz w:val="20"/>
          <w:szCs w:val="20"/>
        </w:rPr>
        <w:t>vari</w:t>
      </w:r>
      <w:r w:rsidR="00761A45">
        <w:rPr>
          <w:rFonts w:eastAsia="等线" w:cs="Times New Roman"/>
          <w:color w:val="000000" w:themeColor="text1"/>
          <w:kern w:val="0"/>
          <w:sz w:val="20"/>
          <w:szCs w:val="20"/>
        </w:rPr>
        <w:t>ous</w:t>
      </w:r>
      <w:r w:rsidR="00761A45" w:rsidRPr="0086012B">
        <w:rPr>
          <w:rFonts w:eastAsia="等线" w:cs="Times New Roman"/>
          <w:color w:val="000000" w:themeColor="text1"/>
          <w:kern w:val="0"/>
          <w:sz w:val="20"/>
          <w:szCs w:val="20"/>
        </w:rPr>
        <w:t xml:space="preserve"> </w:t>
      </w:r>
      <w:r w:rsidR="00761A45">
        <w:rPr>
          <w:rFonts w:eastAsia="等线" w:cs="Times New Roman"/>
          <w:color w:val="000000" w:themeColor="text1"/>
          <w:kern w:val="0"/>
          <w:sz w:val="20"/>
          <w:szCs w:val="20"/>
        </w:rPr>
        <w:t xml:space="preserve">actual </w:t>
      </w:r>
      <w:r w:rsidR="00761A45" w:rsidRPr="0086012B">
        <w:rPr>
          <w:rFonts w:eastAsia="等线" w:cs="Times New Roman"/>
          <w:color w:val="000000" w:themeColor="text1"/>
          <w:kern w:val="0"/>
          <w:sz w:val="20"/>
          <w:szCs w:val="20"/>
        </w:rPr>
        <w:t>MO</w:t>
      </w:r>
      <w:r w:rsidR="00761A45">
        <w:rPr>
          <w:rFonts w:eastAsia="等线" w:cs="Times New Roman"/>
          <w:color w:val="000000" w:themeColor="text1"/>
          <w:kern w:val="0"/>
          <w:sz w:val="20"/>
          <w:szCs w:val="20"/>
        </w:rPr>
        <w:t xml:space="preserve"> durations for different MOs</w:t>
      </w:r>
      <w:r w:rsidR="00761A45">
        <w:rPr>
          <w:rFonts w:eastAsia="等线" w:cs="Times New Roman"/>
          <w:kern w:val="0"/>
          <w:sz w:val="20"/>
          <w:szCs w:val="20"/>
        </w:rPr>
        <w:t>.</w:t>
      </w:r>
      <w:r w:rsidR="00761A45" w:rsidRPr="00761A45">
        <w:rPr>
          <w:rFonts w:eastAsia="等线" w:cs="Times New Roman"/>
          <w:kern w:val="0"/>
          <w:sz w:val="20"/>
          <w:szCs w:val="20"/>
        </w:rPr>
        <w:t xml:space="preserve"> </w:t>
      </w:r>
      <w:r w:rsidR="00CF705A">
        <w:rPr>
          <w:rFonts w:eastAsia="等线" w:cs="Times New Roman"/>
          <w:kern w:val="0"/>
          <w:sz w:val="20"/>
          <w:szCs w:val="20"/>
        </w:rPr>
        <w:t>Without using alt2, it become quite more difficult to find a unified per-MO pattern</w:t>
      </w:r>
      <w:r w:rsidR="008C6C70">
        <w:rPr>
          <w:rFonts w:eastAsia="等线" w:cs="Times New Roman"/>
          <w:kern w:val="0"/>
          <w:sz w:val="20"/>
          <w:szCs w:val="20"/>
        </w:rPr>
        <w:t xml:space="preserve"> as shown in </w:t>
      </w:r>
      <w:r w:rsidR="008C6C70" w:rsidRPr="00DD1CB8">
        <w:rPr>
          <w:rFonts w:eastAsia="等线" w:cs="Times New Roman"/>
          <w:b/>
          <w:bCs/>
          <w:kern w:val="0"/>
          <w:sz w:val="20"/>
          <w:szCs w:val="20"/>
        </w:rPr>
        <w:t>Figure 3</w:t>
      </w:r>
      <w:r w:rsidR="00CF705A">
        <w:rPr>
          <w:rFonts w:eastAsia="等线" w:cs="Times New Roman"/>
          <w:kern w:val="0"/>
          <w:sz w:val="20"/>
          <w:szCs w:val="20"/>
        </w:rPr>
        <w:t xml:space="preserve">. </w:t>
      </w:r>
      <w:r w:rsidR="00761A45">
        <w:rPr>
          <w:rFonts w:eastAsia="等线" w:cs="Times New Roman"/>
          <w:kern w:val="0"/>
          <w:sz w:val="20"/>
          <w:szCs w:val="20"/>
        </w:rPr>
        <w:t>Hence, alt D should not be recommended.</w:t>
      </w:r>
    </w:p>
    <w:p w14:paraId="34BB4DE2" w14:textId="611836D5" w:rsidR="00CE3D87" w:rsidRDefault="00A10327" w:rsidP="008813AA">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20" w:name="_Ref197710968"/>
      <w:r w:rsidRPr="000A5A34">
        <w:rPr>
          <w:rFonts w:eastAsia="等线" w:cs="Times New Roman"/>
          <w:b/>
          <w:bCs/>
          <w:kern w:val="0"/>
          <w:sz w:val="20"/>
          <w:szCs w:val="20"/>
        </w:rPr>
        <w:t xml:space="preserve">Observation </w:t>
      </w:r>
      <w:r w:rsidR="005015A2" w:rsidRPr="00C7135A">
        <w:rPr>
          <w:rFonts w:eastAsia="等线" w:cs="Times New Roman"/>
          <w:b/>
          <w:kern w:val="0"/>
          <w:sz w:val="20"/>
          <w:szCs w:val="20"/>
        </w:rPr>
        <w:fldChar w:fldCharType="begin"/>
      </w:r>
      <w:r w:rsidR="005015A2" w:rsidRPr="00C7135A">
        <w:rPr>
          <w:rFonts w:eastAsia="等线" w:cs="Times New Roman"/>
          <w:b/>
          <w:kern w:val="0"/>
          <w:sz w:val="20"/>
          <w:szCs w:val="20"/>
        </w:rPr>
        <w:instrText xml:space="preserve"> SEQ Observation \* ARABIC </w:instrText>
      </w:r>
      <w:r w:rsidR="005015A2" w:rsidRPr="00C7135A">
        <w:rPr>
          <w:rFonts w:eastAsia="等线" w:cs="Times New Roman"/>
          <w:b/>
          <w:kern w:val="0"/>
          <w:sz w:val="20"/>
          <w:szCs w:val="20"/>
        </w:rPr>
        <w:fldChar w:fldCharType="separate"/>
      </w:r>
      <w:r w:rsidR="001E0597">
        <w:rPr>
          <w:rFonts w:eastAsia="等线" w:cs="Times New Roman"/>
          <w:b/>
          <w:noProof/>
          <w:kern w:val="0"/>
          <w:sz w:val="20"/>
          <w:szCs w:val="20"/>
        </w:rPr>
        <w:t>10</w:t>
      </w:r>
      <w:r w:rsidR="005015A2" w:rsidRPr="00C7135A">
        <w:rPr>
          <w:rFonts w:eastAsia="等线" w:cs="Times New Roman"/>
          <w:b/>
          <w:kern w:val="0"/>
          <w:sz w:val="20"/>
          <w:szCs w:val="20"/>
        </w:rPr>
        <w:fldChar w:fldCharType="end"/>
      </w:r>
      <w:r w:rsidRPr="000A5A34">
        <w:rPr>
          <w:rFonts w:eastAsia="等线" w:cs="Times New Roman"/>
          <w:b/>
          <w:bCs/>
          <w:kern w:val="0"/>
          <w:sz w:val="20"/>
          <w:szCs w:val="20"/>
        </w:rPr>
        <w:t>:</w:t>
      </w:r>
      <w:r>
        <w:rPr>
          <w:rFonts w:eastAsia="等线" w:cs="Times New Roman"/>
          <w:kern w:val="0"/>
          <w:sz w:val="20"/>
          <w:szCs w:val="20"/>
        </w:rPr>
        <w:t xml:space="preserve"> </w:t>
      </w:r>
      <w:r w:rsidRPr="000A5A34">
        <w:rPr>
          <w:rFonts w:eastAsia="等线" w:cs="Times New Roman"/>
          <w:b/>
          <w:bCs/>
          <w:kern w:val="0"/>
          <w:sz w:val="20"/>
          <w:szCs w:val="20"/>
        </w:rPr>
        <w:t>For Alt</w:t>
      </w:r>
      <w:r>
        <w:rPr>
          <w:rFonts w:eastAsia="等线" w:cs="Times New Roman"/>
          <w:b/>
          <w:bCs/>
          <w:kern w:val="0"/>
          <w:sz w:val="20"/>
          <w:szCs w:val="20"/>
        </w:rPr>
        <w:t xml:space="preserve"> </w:t>
      </w:r>
      <w:r w:rsidRPr="000A5A34">
        <w:rPr>
          <w:rFonts w:eastAsia="等线" w:cs="Times New Roman"/>
          <w:b/>
          <w:bCs/>
          <w:kern w:val="0"/>
          <w:sz w:val="20"/>
          <w:szCs w:val="20"/>
        </w:rPr>
        <w:t>D</w:t>
      </w:r>
      <w:r w:rsidR="00E56031" w:rsidRPr="00E56031">
        <w:t xml:space="preserve"> </w:t>
      </w:r>
      <w:r w:rsidR="00E56031" w:rsidRPr="00E56031">
        <w:rPr>
          <w:rFonts w:eastAsia="等线" w:cs="Times New Roman"/>
          <w:b/>
          <w:bCs/>
          <w:kern w:val="0"/>
          <w:sz w:val="20"/>
          <w:szCs w:val="20"/>
        </w:rPr>
        <w:t>which is combinedly used with alt1B</w:t>
      </w:r>
      <w:r w:rsidRPr="000A5A34">
        <w:rPr>
          <w:rFonts w:eastAsia="等线" w:cs="Times New Roman"/>
          <w:b/>
          <w:bCs/>
          <w:kern w:val="0"/>
          <w:sz w:val="20"/>
          <w:szCs w:val="20"/>
        </w:rPr>
        <w:t xml:space="preserve">, </w:t>
      </w:r>
      <w:r w:rsidR="00E56031" w:rsidRPr="00E56031">
        <w:rPr>
          <w:rFonts w:eastAsia="等线" w:cs="Times New Roman"/>
          <w:b/>
          <w:bCs/>
          <w:kern w:val="0"/>
          <w:sz w:val="20"/>
          <w:szCs w:val="20"/>
        </w:rPr>
        <w:t>it is challenge to find a unified per-MO pattern</w:t>
      </w:r>
      <w:r w:rsidR="007B5C80">
        <w:rPr>
          <w:rFonts w:eastAsia="等线" w:cs="Times New Roman"/>
          <w:b/>
          <w:bCs/>
          <w:kern w:val="0"/>
          <w:sz w:val="20"/>
          <w:szCs w:val="20"/>
        </w:rPr>
        <w:t xml:space="preserve"> for all MOs</w:t>
      </w:r>
      <w:r w:rsidR="00E56031" w:rsidRPr="00E56031">
        <w:rPr>
          <w:rFonts w:eastAsia="等线" w:cs="Times New Roman"/>
          <w:b/>
          <w:bCs/>
          <w:kern w:val="0"/>
          <w:sz w:val="20"/>
          <w:szCs w:val="20"/>
        </w:rPr>
        <w:t xml:space="preserve"> to avoid collision with existing NR signals/channels while efficiently provide sufficient resource for LP-WUS transmission in each MO</w:t>
      </w:r>
      <w:r w:rsidRPr="000A5A34">
        <w:rPr>
          <w:rFonts w:eastAsia="等线" w:cs="Times New Roman"/>
          <w:b/>
          <w:bCs/>
          <w:kern w:val="0"/>
          <w:sz w:val="20"/>
          <w:szCs w:val="20"/>
        </w:rPr>
        <w:t>.</w:t>
      </w:r>
      <w:bookmarkEnd w:id="20"/>
      <w:r w:rsidRPr="000A5A34">
        <w:rPr>
          <w:rFonts w:eastAsia="等线" w:cs="Times New Roman"/>
          <w:b/>
          <w:bCs/>
          <w:kern w:val="0"/>
          <w:sz w:val="20"/>
          <w:szCs w:val="20"/>
        </w:rPr>
        <w:t xml:space="preserve"> </w:t>
      </w:r>
    </w:p>
    <w:p w14:paraId="72165C30" w14:textId="636D79DB" w:rsidR="00A10327" w:rsidRDefault="00A10327" w:rsidP="008813AA">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21" w:name="_Ref197711460"/>
      <w:r>
        <w:rPr>
          <w:rFonts w:eastAsia="等线" w:cs="Times New Roman"/>
          <w:b/>
          <w:bCs/>
          <w:kern w:val="0"/>
          <w:sz w:val="20"/>
          <w:szCs w:val="20"/>
        </w:rPr>
        <w:t>P</w:t>
      </w:r>
      <w:r>
        <w:rPr>
          <w:rFonts w:eastAsia="等线" w:cs="Times New Roman" w:hint="eastAsia"/>
          <w:b/>
          <w:bCs/>
          <w:kern w:val="0"/>
          <w:sz w:val="20"/>
          <w:szCs w:val="20"/>
        </w:rPr>
        <w:t>ropo</w:t>
      </w:r>
      <w:r>
        <w:rPr>
          <w:rFonts w:eastAsia="等线" w:cs="Times New Roman"/>
          <w:b/>
          <w:bCs/>
          <w:kern w:val="0"/>
          <w:sz w:val="20"/>
          <w:szCs w:val="20"/>
        </w:rPr>
        <w:t xml:space="preserve">sal </w:t>
      </w:r>
      <w:r w:rsidR="005015A2" w:rsidRPr="00C7135A">
        <w:rPr>
          <w:rFonts w:cs="Times New Roman"/>
          <w:b/>
          <w:bCs/>
          <w:kern w:val="0"/>
          <w:sz w:val="20"/>
          <w:szCs w:val="20"/>
          <w:lang w:eastAsia="en-US"/>
        </w:rPr>
        <w:fldChar w:fldCharType="begin"/>
      </w:r>
      <w:r w:rsidR="005015A2" w:rsidRPr="00C7135A">
        <w:rPr>
          <w:rFonts w:cs="Times New Roman"/>
          <w:b/>
          <w:bCs/>
          <w:kern w:val="0"/>
          <w:sz w:val="20"/>
          <w:szCs w:val="20"/>
          <w:lang w:eastAsia="en-US"/>
        </w:rPr>
        <w:instrText xml:space="preserve"> SEQ Proposal \* ARABIC </w:instrText>
      </w:r>
      <w:r w:rsidR="005015A2" w:rsidRPr="00C7135A">
        <w:rPr>
          <w:rFonts w:cs="Times New Roman"/>
          <w:b/>
          <w:bCs/>
          <w:kern w:val="0"/>
          <w:sz w:val="20"/>
          <w:szCs w:val="20"/>
          <w:lang w:eastAsia="en-US"/>
        </w:rPr>
        <w:fldChar w:fldCharType="separate"/>
      </w:r>
      <w:r w:rsidR="001E0597">
        <w:rPr>
          <w:rFonts w:cs="Times New Roman"/>
          <w:b/>
          <w:bCs/>
          <w:noProof/>
          <w:kern w:val="0"/>
          <w:sz w:val="20"/>
          <w:szCs w:val="20"/>
          <w:lang w:eastAsia="en-US"/>
        </w:rPr>
        <w:t>3</w:t>
      </w:r>
      <w:r w:rsidR="005015A2" w:rsidRPr="00C7135A">
        <w:rPr>
          <w:rFonts w:cs="Times New Roman"/>
          <w:b/>
          <w:bCs/>
          <w:kern w:val="0"/>
          <w:sz w:val="20"/>
          <w:szCs w:val="20"/>
          <w:lang w:eastAsia="en-US"/>
        </w:rPr>
        <w:fldChar w:fldCharType="end"/>
      </w:r>
      <w:r>
        <w:rPr>
          <w:rFonts w:eastAsia="等线" w:cs="Times New Roman"/>
          <w:b/>
          <w:bCs/>
          <w:kern w:val="0"/>
          <w:sz w:val="20"/>
          <w:szCs w:val="20"/>
        </w:rPr>
        <w:t xml:space="preserve">: Support Alt </w:t>
      </w:r>
      <w:r w:rsidR="00727A0D">
        <w:rPr>
          <w:rFonts w:eastAsia="等线" w:cs="Times New Roman"/>
          <w:b/>
          <w:bCs/>
          <w:kern w:val="0"/>
          <w:sz w:val="20"/>
          <w:szCs w:val="20"/>
        </w:rPr>
        <w:t>C</w:t>
      </w:r>
      <w:r>
        <w:rPr>
          <w:rFonts w:eastAsia="等线" w:cs="Times New Roman"/>
          <w:b/>
          <w:bCs/>
          <w:kern w:val="0"/>
          <w:sz w:val="20"/>
          <w:szCs w:val="20"/>
        </w:rPr>
        <w:t xml:space="preserve"> i.e., both </w:t>
      </w:r>
      <w:r w:rsidRPr="008A524F">
        <w:rPr>
          <w:rFonts w:eastAsia="等线" w:cs="Times New Roman"/>
          <w:b/>
          <w:bCs/>
          <w:kern w:val="0"/>
          <w:sz w:val="20"/>
          <w:szCs w:val="20"/>
        </w:rPr>
        <w:t>nominal MO duration and actual MO duration are configured</w:t>
      </w:r>
      <w:r>
        <w:rPr>
          <w:rFonts w:eastAsia="等线" w:cs="Times New Roman"/>
          <w:b/>
          <w:bCs/>
          <w:kern w:val="0"/>
          <w:sz w:val="20"/>
          <w:szCs w:val="20"/>
        </w:rPr>
        <w:t>.</w:t>
      </w:r>
      <w:bookmarkEnd w:id="21"/>
    </w:p>
    <w:p w14:paraId="6776EB0E" w14:textId="5DA56263" w:rsidR="008B73E4" w:rsidRPr="00A81051" w:rsidRDefault="008B73E4" w:rsidP="00A81051">
      <w:pPr>
        <w:pStyle w:val="af1"/>
        <w:widowControl/>
        <w:numPr>
          <w:ilvl w:val="0"/>
          <w:numId w:val="68"/>
        </w:numPr>
        <w:spacing w:after="120"/>
        <w:ind w:firstLineChars="0"/>
        <w:rPr>
          <w:rFonts w:ascii="Times" w:eastAsia="Batang" w:hAnsi="Times"/>
          <w:b/>
          <w:bCs/>
          <w:sz w:val="20"/>
          <w:szCs w:val="21"/>
          <w:lang w:eastAsia="x-none"/>
        </w:rPr>
      </w:pPr>
      <w:r w:rsidRPr="00A81051">
        <w:rPr>
          <w:rFonts w:ascii="Times" w:eastAsia="Batang" w:hAnsi="Times"/>
          <w:b/>
          <w:bCs/>
          <w:sz w:val="20"/>
          <w:szCs w:val="21"/>
          <w:lang w:eastAsia="x-none"/>
        </w:rPr>
        <w:t xml:space="preserve">If the number of available OFDM symbols within the nominal MO duration is less than the actual LP-WUS duration, the MO is considered as invalid (no LP-WUS monitoring in this MO) and </w:t>
      </w:r>
      <w:r w:rsidR="007E0C4A">
        <w:rPr>
          <w:rFonts w:ascii="Times" w:eastAsia="Batang" w:hAnsi="Times"/>
          <w:b/>
          <w:bCs/>
          <w:sz w:val="20"/>
          <w:szCs w:val="21"/>
          <w:lang w:eastAsia="x-none"/>
        </w:rPr>
        <w:t xml:space="preserve">dropped or </w:t>
      </w:r>
      <w:r w:rsidRPr="00A81051">
        <w:rPr>
          <w:rFonts w:ascii="Times" w:eastAsia="Batang" w:hAnsi="Times"/>
          <w:b/>
          <w:bCs/>
          <w:sz w:val="20"/>
          <w:szCs w:val="21"/>
          <w:lang w:eastAsia="x-none"/>
        </w:rPr>
        <w:t>deferred.</w:t>
      </w:r>
    </w:p>
    <w:p w14:paraId="1A9C51F8" w14:textId="3EE59ABB" w:rsidR="00A03634" w:rsidRPr="00AF0FA4" w:rsidRDefault="00573CE3" w:rsidP="00A03634">
      <w:pPr>
        <w:pStyle w:val="af1"/>
        <w:numPr>
          <w:ilvl w:val="0"/>
          <w:numId w:val="33"/>
        </w:numPr>
        <w:adjustRightInd w:val="0"/>
        <w:snapToGrid w:val="0"/>
        <w:spacing w:after="120"/>
        <w:ind w:firstLineChars="0"/>
        <w:rPr>
          <w:rFonts w:eastAsia="等线" w:cs="Times New Roman"/>
          <w:b/>
          <w:i/>
          <w:kern w:val="0"/>
          <w:sz w:val="20"/>
          <w:szCs w:val="20"/>
          <w:u w:val="single"/>
        </w:rPr>
      </w:pPr>
      <w:r>
        <w:rPr>
          <w:rFonts w:ascii="Times New Roman" w:eastAsia="等线" w:hAnsi="Times New Roman" w:cs="Times New Roman"/>
          <w:b/>
          <w:i/>
          <w:kern w:val="0"/>
          <w:sz w:val="20"/>
          <w:szCs w:val="20"/>
          <w:u w:val="single"/>
        </w:rPr>
        <w:t>H</w:t>
      </w:r>
      <w:r w:rsidR="00A03634">
        <w:rPr>
          <w:rFonts w:ascii="Times New Roman" w:eastAsia="等线" w:hAnsi="Times New Roman" w:cs="Times New Roman"/>
          <w:b/>
          <w:i/>
          <w:kern w:val="0"/>
          <w:sz w:val="20"/>
          <w:szCs w:val="20"/>
          <w:u w:val="single"/>
        </w:rPr>
        <w:t>ow to determine the subsequent LP-WUS MOs</w:t>
      </w:r>
    </w:p>
    <w:tbl>
      <w:tblPr>
        <w:tblStyle w:val="afc"/>
        <w:tblW w:w="0" w:type="auto"/>
        <w:tblLook w:val="04A0" w:firstRow="1" w:lastRow="0" w:firstColumn="1" w:lastColumn="0" w:noHBand="0" w:noVBand="1"/>
      </w:tblPr>
      <w:tblGrid>
        <w:gridCol w:w="9060"/>
      </w:tblGrid>
      <w:tr w:rsidR="00A03634" w:rsidRPr="0015705B" w14:paraId="734FDEB3" w14:textId="77777777" w:rsidTr="00AF0FA4">
        <w:tc>
          <w:tcPr>
            <w:tcW w:w="9060" w:type="dxa"/>
          </w:tcPr>
          <w:p w14:paraId="7A014F36" w14:textId="77777777" w:rsidR="00A03634" w:rsidRPr="00012DC2" w:rsidRDefault="00A03634" w:rsidP="00AF0FA4">
            <w:pPr>
              <w:widowControl/>
              <w:jc w:val="left"/>
              <w:rPr>
                <w:rFonts w:ascii="Times" w:eastAsia="Batang" w:hAnsi="Times"/>
                <w:b/>
                <w:bCs/>
                <w:szCs w:val="24"/>
                <w:lang w:val="en-GB" w:eastAsia="x-none"/>
              </w:rPr>
            </w:pPr>
            <w:r w:rsidRPr="00012DC2">
              <w:rPr>
                <w:rFonts w:ascii="Times" w:eastAsia="Batang" w:hAnsi="Times"/>
                <w:b/>
                <w:bCs/>
                <w:szCs w:val="24"/>
                <w:highlight w:val="green"/>
                <w:lang w:val="en-GB" w:eastAsia="x-none"/>
              </w:rPr>
              <w:t>Agreement</w:t>
            </w:r>
          </w:p>
          <w:p w14:paraId="1F48CCB2" w14:textId="77777777" w:rsidR="00A03634" w:rsidRPr="00012DC2" w:rsidRDefault="00A03634" w:rsidP="00AF0FA4">
            <w:pPr>
              <w:widowControl/>
              <w:rPr>
                <w:rFonts w:ascii="Times" w:eastAsia="Batang" w:hAnsi="Times"/>
                <w:szCs w:val="24"/>
                <w:lang w:eastAsia="x-none"/>
              </w:rPr>
            </w:pPr>
            <w:r w:rsidRPr="00012DC2">
              <w:rPr>
                <w:rFonts w:ascii="Times" w:eastAsia="Batang" w:hAnsi="Times"/>
                <w:szCs w:val="24"/>
                <w:lang w:eastAsia="x-none"/>
              </w:rPr>
              <w:t xml:space="preserve">For the determination of starting time locations of LP-WUS MOs and LP-WUS transmissions in a LO, </w:t>
            </w:r>
          </w:p>
          <w:p w14:paraId="46E188BA" w14:textId="77777777" w:rsidR="00A03634" w:rsidRPr="00012DC2" w:rsidRDefault="00A03634" w:rsidP="00AF0FA4">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A reference point is the start of a reference frame determined by the frame-level offset from the start of the first PF of the PF(s) associated with the LO.</w:t>
            </w:r>
          </w:p>
          <w:p w14:paraId="55472D06" w14:textId="77777777" w:rsidR="00A03634" w:rsidRPr="00012DC2" w:rsidRDefault="00A03634" w:rsidP="00AF0FA4">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The starting time location of the first LP-WUS MO in a LO</w:t>
            </w:r>
            <w:r w:rsidRPr="00012DC2">
              <w:rPr>
                <w:rFonts w:ascii="Times" w:eastAsia="Batang" w:hAnsi="Times"/>
                <w:szCs w:val="24"/>
                <w:lang w:val="en-GB" w:eastAsia="x-none"/>
              </w:rPr>
              <w:t xml:space="preserve"> </w:t>
            </w:r>
            <w:r w:rsidRPr="00012DC2">
              <w:rPr>
                <w:rFonts w:ascii="Times" w:eastAsia="Batang" w:hAnsi="Times"/>
                <w:szCs w:val="24"/>
                <w:lang w:eastAsia="x-none"/>
              </w:rPr>
              <w:t>is indicated by an offset w.r.t. the reference point.</w:t>
            </w:r>
          </w:p>
          <w:p w14:paraId="269716C6" w14:textId="77777777" w:rsidR="00A03634" w:rsidRPr="00012DC2" w:rsidRDefault="00A03634" w:rsidP="00AF0FA4">
            <w:pPr>
              <w:widowControl/>
              <w:numPr>
                <w:ilvl w:val="1"/>
                <w:numId w:val="37"/>
              </w:numPr>
              <w:jc w:val="left"/>
              <w:rPr>
                <w:rFonts w:ascii="Times" w:eastAsia="Batang" w:hAnsi="Times"/>
                <w:szCs w:val="24"/>
                <w:lang w:eastAsia="x-none"/>
              </w:rPr>
            </w:pPr>
            <w:r w:rsidRPr="00012DC2">
              <w:rPr>
                <w:rFonts w:ascii="Times" w:hAnsi="Times"/>
                <w:szCs w:val="18"/>
                <w:lang w:val="en-GB" w:eastAsia="x-none"/>
              </w:rPr>
              <w:t>FFS</w:t>
            </w:r>
            <w:r w:rsidRPr="00012DC2">
              <w:rPr>
                <w:rFonts w:ascii="Times" w:eastAsia="Batang" w:hAnsi="Times"/>
                <w:szCs w:val="24"/>
                <w:lang w:eastAsia="x-none"/>
              </w:rPr>
              <w:t xml:space="preserve"> slot-level or symbol-level offset</w:t>
            </w:r>
          </w:p>
          <w:p w14:paraId="0D516A5F" w14:textId="77777777" w:rsidR="00A03634" w:rsidRPr="0039148D" w:rsidRDefault="00A03634" w:rsidP="00AF0FA4">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 xml:space="preserve">The starting time locations of the subsequent LP-WUS MOs in a LO are determined based one of the </w:t>
            </w:r>
            <w:r w:rsidRPr="0039148D">
              <w:rPr>
                <w:rFonts w:ascii="Times" w:eastAsia="Batang" w:hAnsi="Times"/>
                <w:szCs w:val="24"/>
                <w:lang w:eastAsia="x-none"/>
              </w:rPr>
              <w:t>following alternatives:</w:t>
            </w:r>
          </w:p>
          <w:p w14:paraId="076A7A15" w14:textId="77777777" w:rsidR="00A03634" w:rsidRPr="0039148D" w:rsidRDefault="00A03634" w:rsidP="00AF0FA4">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Alt 1: An offset is indicated for each of the subsequent LP-WUS MOs.</w:t>
            </w:r>
          </w:p>
          <w:p w14:paraId="1ADA3A9E" w14:textId="77777777" w:rsidR="00A03634" w:rsidRPr="0039148D" w:rsidRDefault="00A03634" w:rsidP="00AF0FA4">
            <w:pPr>
              <w:widowControl/>
              <w:numPr>
                <w:ilvl w:val="2"/>
                <w:numId w:val="37"/>
              </w:numPr>
              <w:jc w:val="left"/>
              <w:rPr>
                <w:rFonts w:ascii="Times" w:eastAsia="Batang" w:hAnsi="Times"/>
                <w:szCs w:val="24"/>
                <w:lang w:eastAsia="x-none"/>
              </w:rPr>
            </w:pPr>
            <w:r w:rsidRPr="0039148D">
              <w:rPr>
                <w:rFonts w:ascii="Times" w:eastAsia="Batang" w:hAnsi="Times"/>
                <w:szCs w:val="24"/>
                <w:lang w:eastAsia="x-none"/>
              </w:rPr>
              <w:t>FFS slot-level or symbol-level offset</w:t>
            </w:r>
          </w:p>
          <w:p w14:paraId="410781B6" w14:textId="77777777" w:rsidR="00A03634" w:rsidRPr="002454CC" w:rsidRDefault="00A03634" w:rsidP="00AF0FA4">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 xml:space="preserve">Alt 2: </w:t>
            </w:r>
            <w:bookmarkStart w:id="22" w:name="_Hlk196917225"/>
            <w:r w:rsidRPr="0039148D">
              <w:rPr>
                <w:rFonts w:ascii="Times" w:eastAsia="Batang" w:hAnsi="Times"/>
                <w:szCs w:val="24"/>
                <w:lang w:eastAsia="x-none"/>
              </w:rPr>
              <w:t xml:space="preserve">The start time location of a subsequent LP-WUS MO is determined </w:t>
            </w:r>
            <w:r w:rsidRPr="002454CC">
              <w:rPr>
                <w:rFonts w:ascii="Times" w:eastAsia="Batang" w:hAnsi="Times"/>
                <w:szCs w:val="24"/>
                <w:lang w:eastAsia="x-none"/>
              </w:rPr>
              <w:t>implicitly at least based on the previous LP-WUS MO.</w:t>
            </w:r>
            <w:bookmarkEnd w:id="22"/>
          </w:p>
          <w:p w14:paraId="5807F370" w14:textId="77777777" w:rsidR="00A03634" w:rsidRPr="0039148D" w:rsidRDefault="00A03634" w:rsidP="00AF0FA4">
            <w:pPr>
              <w:widowControl/>
              <w:numPr>
                <w:ilvl w:val="2"/>
                <w:numId w:val="37"/>
              </w:numPr>
              <w:jc w:val="left"/>
              <w:rPr>
                <w:rFonts w:ascii="Times" w:eastAsia="Batang" w:hAnsi="Times"/>
                <w:szCs w:val="24"/>
                <w:lang w:eastAsia="x-none"/>
              </w:rPr>
            </w:pPr>
            <w:r w:rsidRPr="0039148D">
              <w:rPr>
                <w:rFonts w:ascii="Times" w:eastAsia="Batang" w:hAnsi="Times"/>
                <w:szCs w:val="24"/>
                <w:lang w:eastAsia="x-none"/>
              </w:rPr>
              <w:t>FFS additional configuration to control the subsequent MO locations, e.g.,</w:t>
            </w:r>
          </w:p>
          <w:p w14:paraId="4413051A" w14:textId="77777777" w:rsidR="00A03634" w:rsidRPr="0039148D" w:rsidRDefault="00A03634" w:rsidP="00AF0FA4">
            <w:pPr>
              <w:widowControl/>
              <w:numPr>
                <w:ilvl w:val="3"/>
                <w:numId w:val="37"/>
              </w:numPr>
              <w:jc w:val="left"/>
              <w:rPr>
                <w:rFonts w:ascii="Times" w:eastAsia="Batang" w:hAnsi="Times"/>
                <w:szCs w:val="24"/>
                <w:lang w:eastAsia="x-none"/>
              </w:rPr>
            </w:pPr>
            <w:r w:rsidRPr="0039148D">
              <w:rPr>
                <w:rFonts w:ascii="Times" w:eastAsia="Batang" w:hAnsi="Times"/>
                <w:szCs w:val="24"/>
                <w:lang w:eastAsia="x-none"/>
              </w:rPr>
              <w:lastRenderedPageBreak/>
              <w:t>Alt 2A: configuration of a single gap between the end of the previous MO (or a set of previous MOs) and the start of the next MO</w:t>
            </w:r>
          </w:p>
          <w:p w14:paraId="28B78220" w14:textId="77777777" w:rsidR="00A03634" w:rsidRPr="0039148D" w:rsidRDefault="00A03634" w:rsidP="00AF0FA4">
            <w:pPr>
              <w:widowControl/>
              <w:numPr>
                <w:ilvl w:val="3"/>
                <w:numId w:val="37"/>
              </w:numPr>
              <w:jc w:val="left"/>
              <w:rPr>
                <w:rFonts w:ascii="Times" w:eastAsia="Batang" w:hAnsi="Times"/>
                <w:szCs w:val="24"/>
                <w:lang w:eastAsia="x-none"/>
              </w:rPr>
            </w:pPr>
            <w:r w:rsidRPr="0039148D">
              <w:rPr>
                <w:rFonts w:ascii="Times" w:eastAsia="Batang" w:hAnsi="Times"/>
                <w:szCs w:val="24"/>
                <w:lang w:eastAsia="x-none"/>
              </w:rPr>
              <w:t xml:space="preserve">Alt 2B: configuration of candidate starting locations for MOs, similar to </w:t>
            </w:r>
            <w:r w:rsidRPr="002454CC">
              <w:rPr>
                <w:rFonts w:ascii="Times" w:eastAsia="Batang" w:hAnsi="Times"/>
                <w:szCs w:val="24"/>
                <w:lang w:eastAsia="x-none"/>
              </w:rPr>
              <w:t>search space configuration</w:t>
            </w:r>
          </w:p>
          <w:p w14:paraId="2307CAA3" w14:textId="77777777" w:rsidR="00A03634" w:rsidRPr="0039148D" w:rsidRDefault="00A03634" w:rsidP="00AF0FA4">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FFS restriction on MO locations, e.g. only on DL slots</w:t>
            </w:r>
          </w:p>
          <w:p w14:paraId="7CF58DDA" w14:textId="77777777" w:rsidR="00A03634" w:rsidRPr="00AF0FA4" w:rsidRDefault="00A03634" w:rsidP="00AF0FA4">
            <w:pPr>
              <w:widowControl/>
              <w:numPr>
                <w:ilvl w:val="1"/>
                <w:numId w:val="37"/>
              </w:numPr>
              <w:jc w:val="left"/>
              <w:rPr>
                <w:rFonts w:ascii="Times" w:eastAsia="Malgun Gothic" w:hAnsi="Times"/>
                <w:szCs w:val="24"/>
                <w:lang w:val="en-GB" w:eastAsia="x-none"/>
              </w:rPr>
            </w:pPr>
            <w:r w:rsidRPr="00012DC2">
              <w:rPr>
                <w:rFonts w:ascii="Times" w:eastAsia="Malgun Gothic" w:hAnsi="Times"/>
                <w:szCs w:val="24"/>
                <w:lang w:val="en-GB" w:eastAsia="x-none"/>
              </w:rPr>
              <w:t>FFS minimum gap is needed between two MOs to ensure LR processing time</w:t>
            </w:r>
          </w:p>
        </w:tc>
      </w:tr>
    </w:tbl>
    <w:p w14:paraId="5A1F78A1" w14:textId="3526945F" w:rsidR="00A03634" w:rsidRDefault="00A03634" w:rsidP="007072E4">
      <w:pPr>
        <w:widowControl/>
        <w:overflowPunct w:val="0"/>
        <w:autoSpaceDE w:val="0"/>
        <w:autoSpaceDN w:val="0"/>
        <w:adjustRightInd w:val="0"/>
        <w:snapToGrid w:val="0"/>
        <w:textAlignment w:val="baseline"/>
        <w:rPr>
          <w:rFonts w:eastAsia="等线" w:cs="Times New Roman"/>
          <w:kern w:val="0"/>
          <w:sz w:val="20"/>
          <w:szCs w:val="20"/>
        </w:rPr>
      </w:pPr>
    </w:p>
    <w:p w14:paraId="2416DE8C" w14:textId="35F093A1" w:rsidR="007072E4" w:rsidRPr="005C345B" w:rsidRDefault="007072E4">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In the last meeting, we agreed that </w:t>
      </w:r>
      <w:r>
        <w:rPr>
          <w:rFonts w:eastAsia="等线" w:cs="Times New Roman" w:hint="eastAsia"/>
          <w:kern w:val="0"/>
          <w:sz w:val="20"/>
          <w:szCs w:val="20"/>
        </w:rPr>
        <w:t>t</w:t>
      </w:r>
      <w:r>
        <w:rPr>
          <w:rFonts w:eastAsia="等线" w:cs="Times New Roman"/>
          <w:kern w:val="0"/>
          <w:sz w:val="20"/>
          <w:szCs w:val="20"/>
        </w:rPr>
        <w:t>he</w:t>
      </w:r>
      <w:r w:rsidRPr="007072E4">
        <w:rPr>
          <w:rFonts w:eastAsia="等线" w:cs="Times New Roman"/>
          <w:kern w:val="0"/>
          <w:sz w:val="20"/>
          <w:szCs w:val="20"/>
        </w:rPr>
        <w:t xml:space="preserve"> starting time location of the first LP-WUS MO in a LO is indicated by an offset</w:t>
      </w:r>
      <w:r>
        <w:rPr>
          <w:rFonts w:eastAsia="等线" w:cs="Times New Roman"/>
          <w:kern w:val="0"/>
          <w:sz w:val="20"/>
          <w:szCs w:val="20"/>
        </w:rPr>
        <w:t xml:space="preserve"> i.e., slot-level or symbol-level offset</w:t>
      </w:r>
      <w:r w:rsidR="00914DFD">
        <w:rPr>
          <w:rFonts w:eastAsia="等线" w:cs="Times New Roman"/>
          <w:kern w:val="0"/>
          <w:sz w:val="20"/>
          <w:szCs w:val="20"/>
        </w:rPr>
        <w:t xml:space="preserve">. Here, the mentioned </w:t>
      </w:r>
      <w:r w:rsidR="008941D2">
        <w:rPr>
          <w:rFonts w:eastAsia="等线" w:cs="Times New Roman"/>
          <w:kern w:val="0"/>
          <w:sz w:val="20"/>
          <w:szCs w:val="20"/>
        </w:rPr>
        <w:t>first LP-WUS MO refers to first nominal LP-WUS MO.</w:t>
      </w:r>
    </w:p>
    <w:p w14:paraId="679A9707" w14:textId="4167974A" w:rsidR="00573CE3" w:rsidRDefault="00A03634" w:rsidP="00A03634">
      <w:pPr>
        <w:widowControl/>
        <w:overflowPunct w:val="0"/>
        <w:autoSpaceDE w:val="0"/>
        <w:autoSpaceDN w:val="0"/>
        <w:adjustRightInd w:val="0"/>
        <w:snapToGrid w:val="0"/>
        <w:spacing w:after="120"/>
        <w:textAlignment w:val="baseline"/>
        <w:rPr>
          <w:rFonts w:eastAsia="等线" w:cs="Times New Roman"/>
          <w:kern w:val="0"/>
          <w:sz w:val="20"/>
          <w:szCs w:val="20"/>
        </w:rPr>
      </w:pPr>
      <w:r w:rsidRPr="00AF0FA4">
        <w:rPr>
          <w:rFonts w:eastAsia="等线" w:cs="Times New Roman"/>
          <w:kern w:val="0"/>
          <w:sz w:val="20"/>
          <w:szCs w:val="20"/>
        </w:rPr>
        <w:t>On</w:t>
      </w:r>
      <w:r w:rsidRPr="005C345B">
        <w:rPr>
          <w:rFonts w:eastAsia="等线" w:cs="Times New Roman"/>
          <w:kern w:val="0"/>
          <w:sz w:val="20"/>
          <w:szCs w:val="20"/>
        </w:rPr>
        <w:t xml:space="preserve"> how to determine the subsequent LP-WUS MOs</w:t>
      </w:r>
      <w:r>
        <w:rPr>
          <w:rFonts w:eastAsia="等线" w:cs="Times New Roman"/>
          <w:kern w:val="0"/>
          <w:sz w:val="20"/>
          <w:szCs w:val="20"/>
        </w:rPr>
        <w:t xml:space="preserve">, </w:t>
      </w:r>
      <w:r w:rsidR="00573CE3">
        <w:rPr>
          <w:rFonts w:eastAsia="等线" w:cs="Times New Roman"/>
          <w:kern w:val="0"/>
          <w:sz w:val="20"/>
          <w:szCs w:val="20"/>
        </w:rPr>
        <w:t xml:space="preserve">two alternatives are given as above. For alt 1, it needs to </w:t>
      </w:r>
      <w:r>
        <w:rPr>
          <w:rFonts w:eastAsia="等线" w:cs="Times New Roman"/>
          <w:kern w:val="0"/>
          <w:sz w:val="20"/>
          <w:szCs w:val="20"/>
        </w:rPr>
        <w:t>introduc</w:t>
      </w:r>
      <w:r w:rsidR="00573CE3">
        <w:rPr>
          <w:rFonts w:eastAsia="等线" w:cs="Times New Roman"/>
          <w:kern w:val="0"/>
          <w:sz w:val="20"/>
          <w:szCs w:val="20"/>
        </w:rPr>
        <w:t>e</w:t>
      </w:r>
      <w:r>
        <w:rPr>
          <w:rFonts w:eastAsia="等线" w:cs="Times New Roman"/>
          <w:kern w:val="0"/>
          <w:sz w:val="20"/>
          <w:szCs w:val="20"/>
        </w:rPr>
        <w:t xml:space="preserve"> </w:t>
      </w:r>
      <w:r w:rsidR="00A3405C">
        <w:rPr>
          <w:rFonts w:eastAsia="等线" w:cs="Times New Roman"/>
          <w:kern w:val="0"/>
          <w:sz w:val="20"/>
          <w:szCs w:val="20"/>
        </w:rPr>
        <w:t xml:space="preserve">a </w:t>
      </w:r>
      <w:r>
        <w:rPr>
          <w:rFonts w:eastAsia="等线" w:cs="Times New Roman"/>
          <w:kern w:val="0"/>
          <w:sz w:val="20"/>
          <w:szCs w:val="20"/>
        </w:rPr>
        <w:t>slot-level offset for each LP-WUS MOs of a LO</w:t>
      </w:r>
      <w:r w:rsidR="00A3405C">
        <w:rPr>
          <w:rFonts w:eastAsia="等线" w:cs="Times New Roman"/>
          <w:kern w:val="0"/>
          <w:sz w:val="20"/>
          <w:szCs w:val="20"/>
        </w:rPr>
        <w:t xml:space="preserve">. As calculated below, the </w:t>
      </w:r>
      <w:r w:rsidR="0008529C">
        <w:rPr>
          <w:rFonts w:eastAsia="等线" w:cs="Times New Roman"/>
          <w:kern w:val="0"/>
          <w:sz w:val="20"/>
          <w:szCs w:val="20"/>
        </w:rPr>
        <w:t xml:space="preserve">upper boundary of the </w:t>
      </w:r>
      <w:r w:rsidR="00A3405C">
        <w:rPr>
          <w:rFonts w:eastAsia="等线" w:cs="Times New Roman"/>
          <w:kern w:val="0"/>
          <w:sz w:val="20"/>
          <w:szCs w:val="20"/>
        </w:rPr>
        <w:t>value range for a slot-level offset is:</w:t>
      </w:r>
    </w:p>
    <w:p w14:paraId="5BEAD8EF" w14:textId="5B5F0CD9" w:rsidR="0008529C" w:rsidRDefault="0008529C" w:rsidP="00A3405C">
      <w:pPr>
        <w:widowControl/>
        <w:overflowPunct w:val="0"/>
        <w:autoSpaceDE w:val="0"/>
        <w:autoSpaceDN w:val="0"/>
        <w:adjustRightInd w:val="0"/>
        <w:snapToGrid w:val="0"/>
        <w:spacing w:after="120"/>
        <w:jc w:val="center"/>
        <w:textAlignment w:val="baseline"/>
        <w:rPr>
          <w:rFonts w:eastAsia="等线" w:cs="Times New Roman"/>
          <w:kern w:val="0"/>
          <w:sz w:val="20"/>
          <w:szCs w:val="20"/>
        </w:rPr>
      </w:pPr>
      <m:oMath>
        <m:r>
          <w:rPr>
            <w:rFonts w:ascii="Cambria Math" w:eastAsia="等线" w:hAnsi="Cambria Math" w:cs="Times New Roman"/>
            <w:kern w:val="0"/>
            <w:sz w:val="20"/>
            <w:szCs w:val="20"/>
          </w:rPr>
          <m:t>N *M*</m:t>
        </m:r>
        <m:sSub>
          <m:sSubPr>
            <m:ctrlPr>
              <w:rPr>
                <w:rFonts w:ascii="Cambria Math" w:eastAsia="等线" w:hAnsi="Cambria Math" w:cs="Times New Roman"/>
                <w:i/>
                <w:iCs/>
                <w:kern w:val="0"/>
                <w:sz w:val="20"/>
                <w:szCs w:val="20"/>
              </w:rPr>
            </m:ctrlPr>
          </m:sSubPr>
          <m:e>
            <m:r>
              <w:rPr>
                <w:rFonts w:ascii="Cambria Math" w:eastAsia="等线" w:hAnsi="Cambria Math" w:cs="Times New Roman"/>
                <w:kern w:val="0"/>
                <w:sz w:val="20"/>
                <w:szCs w:val="20"/>
              </w:rPr>
              <m:t>D</m:t>
            </m:r>
          </m:e>
          <m:sub>
            <m:r>
              <w:rPr>
                <w:rFonts w:ascii="Cambria Math" w:eastAsia="等线" w:hAnsi="Cambria Math" w:cs="Times New Roman"/>
                <w:kern w:val="0"/>
                <w:sz w:val="20"/>
                <w:szCs w:val="20"/>
              </w:rPr>
              <m:t>MO</m:t>
            </m:r>
          </m:sub>
        </m:sSub>
        <m:r>
          <w:rPr>
            <w:rFonts w:ascii="Cambria Math" w:eastAsia="等线" w:hAnsi="Cambria Math" w:cs="Times New Roman"/>
            <w:kern w:val="0"/>
            <w:sz w:val="20"/>
            <w:szCs w:val="20"/>
            <w:vertAlign w:val="subscript"/>
          </w:rPr>
          <m:t xml:space="preserve"> </m:t>
        </m:r>
        <m:r>
          <w:rPr>
            <w:rFonts w:ascii="Cambria Math" w:eastAsia="等线" w:hAnsi="Cambria Math" w:cs="Times New Roman"/>
            <w:kern w:val="0"/>
            <w:sz w:val="20"/>
            <w:szCs w:val="20"/>
          </w:rPr>
          <m:t xml:space="preserve">+ </m:t>
        </m:r>
        <m:sSub>
          <m:sSubPr>
            <m:ctrlPr>
              <w:rPr>
                <w:rFonts w:ascii="Cambria Math" w:eastAsia="等线" w:hAnsi="Cambria Math" w:cs="Times New Roman"/>
                <w:i/>
                <w:iCs/>
                <w:kern w:val="0"/>
                <w:sz w:val="20"/>
                <w:szCs w:val="20"/>
              </w:rPr>
            </m:ctrlPr>
          </m:sSubPr>
          <m:e>
            <m:r>
              <w:rPr>
                <w:rFonts w:ascii="Cambria Math" w:eastAsia="等线" w:hAnsi="Cambria Math" w:cs="Times New Roman"/>
                <w:kern w:val="0"/>
                <w:sz w:val="20"/>
                <w:szCs w:val="20"/>
              </w:rPr>
              <m:t>T</m:t>
            </m:r>
          </m:e>
          <m:sub>
            <m:r>
              <w:rPr>
                <w:rFonts w:ascii="Cambria Math" w:eastAsia="等线" w:hAnsi="Cambria Math" w:cs="Times New Roman"/>
                <w:kern w:val="0"/>
                <w:sz w:val="20"/>
                <w:szCs w:val="20"/>
              </w:rPr>
              <m:t>MO</m:t>
            </m:r>
          </m:sub>
        </m:sSub>
        <m:r>
          <w:rPr>
            <w:rFonts w:ascii="Cambria Math" w:eastAsia="等线" w:hAnsi="Cambria Math" w:cs="Times New Roman"/>
            <w:kern w:val="0"/>
            <w:sz w:val="20"/>
            <w:szCs w:val="20"/>
          </w:rPr>
          <m:t>*(N*M-1)</m:t>
        </m:r>
      </m:oMath>
      <w:r>
        <w:rPr>
          <w:rFonts w:eastAsia="等线" w:cs="Times New Roman" w:hint="eastAsia"/>
          <w:kern w:val="0"/>
          <w:sz w:val="20"/>
          <w:szCs w:val="20"/>
        </w:rPr>
        <w:t>,</w:t>
      </w:r>
    </w:p>
    <w:p w14:paraId="6C2440EF" w14:textId="6718750D" w:rsidR="007C42C8" w:rsidRPr="00A81051" w:rsidRDefault="00A3405C" w:rsidP="0008529C">
      <w:pPr>
        <w:widowControl/>
        <w:overflowPunct w:val="0"/>
        <w:autoSpaceDE w:val="0"/>
        <w:autoSpaceDN w:val="0"/>
        <w:adjustRightInd w:val="0"/>
        <w:snapToGrid w:val="0"/>
        <w:spacing w:after="120"/>
        <w:textAlignment w:val="baseline"/>
        <w:rPr>
          <w:rFonts w:eastAsia="等线" w:cs="Times New Roman"/>
          <w:iCs/>
          <w:kern w:val="0"/>
          <w:sz w:val="20"/>
          <w:szCs w:val="20"/>
        </w:rPr>
      </w:pPr>
      <w:r>
        <w:rPr>
          <w:rFonts w:eastAsia="等线" w:cs="Times New Roman"/>
          <w:kern w:val="0"/>
          <w:sz w:val="20"/>
          <w:szCs w:val="20"/>
        </w:rPr>
        <w:t xml:space="preserve">wherein </w:t>
      </w:r>
      <w:r w:rsidRPr="00A81051">
        <w:rPr>
          <w:rFonts w:eastAsia="等线" w:cs="Times New Roman"/>
          <w:i/>
          <w:iCs/>
          <w:kern w:val="0"/>
          <w:sz w:val="20"/>
          <w:szCs w:val="20"/>
        </w:rPr>
        <w:t>N</w:t>
      </w:r>
      <w:r>
        <w:rPr>
          <w:rFonts w:eastAsia="等线" w:cs="Times New Roman"/>
          <w:kern w:val="0"/>
          <w:sz w:val="20"/>
          <w:szCs w:val="20"/>
        </w:rPr>
        <w:t xml:space="preserve"> is the number of LP-WUS beams, </w:t>
      </w:r>
      <w:r w:rsidRPr="00A81051">
        <w:rPr>
          <w:rFonts w:eastAsia="等线" w:cs="Times New Roman"/>
          <w:i/>
          <w:iCs/>
          <w:kern w:val="0"/>
          <w:sz w:val="20"/>
          <w:szCs w:val="20"/>
        </w:rPr>
        <w:t>M</w:t>
      </w:r>
      <w:r>
        <w:rPr>
          <w:rFonts w:eastAsia="等线" w:cs="Times New Roman"/>
          <w:kern w:val="0"/>
          <w:sz w:val="20"/>
          <w:szCs w:val="20"/>
        </w:rPr>
        <w:t xml:space="preserve"> is the number of MO per beam, </w:t>
      </w:r>
      <w:r w:rsidR="0008529C">
        <w:rPr>
          <w:rFonts w:eastAsia="等线" w:cs="Times New Roman"/>
          <w:kern w:val="0"/>
          <w:sz w:val="20"/>
          <w:szCs w:val="20"/>
        </w:rPr>
        <w:t>D</w:t>
      </w:r>
      <w:r w:rsidR="0008529C" w:rsidRPr="00A81051">
        <w:rPr>
          <w:rFonts w:eastAsia="等线" w:cs="Times New Roman"/>
          <w:kern w:val="0"/>
          <w:sz w:val="20"/>
          <w:szCs w:val="20"/>
          <w:vertAlign w:val="subscript"/>
        </w:rPr>
        <w:t>MO</w:t>
      </w:r>
      <w:r w:rsidR="0008529C">
        <w:rPr>
          <w:rFonts w:eastAsia="等线" w:cs="Times New Roman"/>
          <w:kern w:val="0"/>
          <w:sz w:val="20"/>
          <w:szCs w:val="20"/>
        </w:rPr>
        <w:t xml:space="preserve"> is the</w:t>
      </w:r>
      <w:r w:rsidR="003910BE">
        <w:rPr>
          <w:rFonts w:eastAsia="等线" w:cs="Times New Roman"/>
          <w:kern w:val="0"/>
          <w:sz w:val="20"/>
          <w:szCs w:val="20"/>
        </w:rPr>
        <w:t xml:space="preserve"> nominal </w:t>
      </w:r>
      <w:r w:rsidR="0008529C">
        <w:rPr>
          <w:rFonts w:eastAsia="等线" w:cs="Times New Roman"/>
          <w:kern w:val="0"/>
          <w:sz w:val="20"/>
          <w:szCs w:val="20"/>
        </w:rPr>
        <w:t>LP-WUS MO duration, T</w:t>
      </w:r>
      <w:r w:rsidR="00841B2D">
        <w:rPr>
          <w:rFonts w:eastAsia="等线" w:cs="Times New Roman"/>
          <w:kern w:val="0"/>
          <w:sz w:val="20"/>
          <w:szCs w:val="20"/>
          <w:vertAlign w:val="subscript"/>
        </w:rPr>
        <w:t>MO</w:t>
      </w:r>
      <w:r w:rsidR="0008529C">
        <w:rPr>
          <w:rFonts w:eastAsia="等线" w:cs="Times New Roman"/>
          <w:kern w:val="0"/>
          <w:sz w:val="20"/>
          <w:szCs w:val="20"/>
        </w:rPr>
        <w:t xml:space="preserve"> is the time interval of adjacent MOs.</w:t>
      </w:r>
      <w:r w:rsidR="007C42C8">
        <w:rPr>
          <w:rFonts w:eastAsia="等线" w:cs="Times New Roman"/>
          <w:kern w:val="0"/>
          <w:sz w:val="20"/>
          <w:szCs w:val="20"/>
        </w:rPr>
        <w:t xml:space="preserve"> Since there is </w:t>
      </w:r>
      <m:oMath>
        <m:r>
          <w:rPr>
            <w:rFonts w:ascii="Cambria Math" w:eastAsia="等线" w:hAnsi="Cambria Math" w:cs="Times New Roman"/>
            <w:kern w:val="0"/>
            <w:sz w:val="20"/>
            <w:szCs w:val="20"/>
          </w:rPr>
          <m:t>N *M</m:t>
        </m:r>
      </m:oMath>
      <w:r w:rsidR="007C42C8">
        <w:rPr>
          <w:rFonts w:eastAsia="等线" w:cs="Times New Roman" w:hint="eastAsia"/>
          <w:iCs/>
          <w:kern w:val="0"/>
          <w:sz w:val="20"/>
          <w:szCs w:val="20"/>
        </w:rPr>
        <w:t xml:space="preserve"> </w:t>
      </w:r>
      <w:r w:rsidR="007C42C8">
        <w:rPr>
          <w:rFonts w:eastAsia="等线" w:cs="Times New Roman"/>
          <w:iCs/>
          <w:kern w:val="0"/>
          <w:sz w:val="20"/>
          <w:szCs w:val="20"/>
        </w:rPr>
        <w:t xml:space="preserve">MOs, the total required bits for slot-level offsets </w:t>
      </w:r>
      <w:r w:rsidR="000E380F">
        <w:rPr>
          <w:rFonts w:eastAsia="等线" w:cs="Times New Roman"/>
          <w:iCs/>
          <w:kern w:val="0"/>
          <w:sz w:val="20"/>
          <w:szCs w:val="20"/>
        </w:rPr>
        <w:t>are calculated as follows.</w:t>
      </w:r>
    </w:p>
    <w:p w14:paraId="492EB0ED" w14:textId="304F70B4" w:rsidR="00A3405C" w:rsidRPr="00BC0376" w:rsidRDefault="000A419E">
      <w:pPr>
        <w:widowControl/>
        <w:overflowPunct w:val="0"/>
        <w:autoSpaceDE w:val="0"/>
        <w:autoSpaceDN w:val="0"/>
        <w:adjustRightInd w:val="0"/>
        <w:snapToGrid w:val="0"/>
        <w:spacing w:after="120"/>
        <w:textAlignment w:val="baseline"/>
        <w:rPr>
          <w:rFonts w:eastAsia="等线" w:cs="Times New Roman"/>
          <w:iCs/>
          <w:kern w:val="0"/>
          <w:sz w:val="20"/>
          <w:szCs w:val="20"/>
        </w:rPr>
      </w:pPr>
      <m:oMathPara>
        <m:oMath>
          <m:r>
            <w:rPr>
              <w:rFonts w:ascii="Cambria Math" w:eastAsia="等线" w:hAnsi="Cambria Math" w:cs="Times New Roman"/>
              <w:kern w:val="0"/>
              <w:sz w:val="20"/>
              <w:szCs w:val="20"/>
            </w:rPr>
            <m:t>N *M*</m:t>
          </m:r>
          <m:sSub>
            <m:sSubPr>
              <m:ctrlPr>
                <w:rPr>
                  <w:rFonts w:ascii="Cambria Math" w:eastAsia="等线" w:hAnsi="Cambria Math" w:cs="Times New Roman"/>
                  <w:i/>
                  <w:kern w:val="0"/>
                  <w:sz w:val="20"/>
                  <w:szCs w:val="20"/>
                </w:rPr>
              </m:ctrlPr>
            </m:sSubPr>
            <m:e>
              <m:r>
                <w:rPr>
                  <w:rFonts w:ascii="Cambria Math" w:eastAsia="等线" w:hAnsi="Cambria Math" w:cs="Times New Roman" w:hint="eastAsia"/>
                  <w:kern w:val="0"/>
                  <w:sz w:val="20"/>
                  <w:szCs w:val="20"/>
                </w:rPr>
                <m:t>log</m:t>
              </m:r>
            </m:e>
            <m:sub>
              <m:r>
                <w:rPr>
                  <w:rFonts w:ascii="Cambria Math" w:eastAsia="等线" w:hAnsi="Cambria Math" w:cs="Times New Roman"/>
                  <w:kern w:val="0"/>
                  <w:sz w:val="20"/>
                  <w:szCs w:val="20"/>
                </w:rPr>
                <m:t>2</m:t>
              </m:r>
            </m:sub>
          </m:sSub>
          <m:r>
            <w:rPr>
              <w:rFonts w:ascii="Cambria Math" w:eastAsia="等线" w:hAnsi="Cambria Math" w:cs="Times New Roman"/>
              <w:kern w:val="0"/>
              <w:sz w:val="20"/>
              <w:szCs w:val="20"/>
            </w:rPr>
            <m:t>(N *M*</m:t>
          </m:r>
          <m:sSub>
            <m:sSubPr>
              <m:ctrlPr>
                <w:rPr>
                  <w:rFonts w:ascii="Cambria Math" w:eastAsia="等线" w:hAnsi="Cambria Math" w:cs="Times New Roman"/>
                  <w:i/>
                  <w:iCs/>
                  <w:kern w:val="0"/>
                  <w:sz w:val="20"/>
                  <w:szCs w:val="20"/>
                </w:rPr>
              </m:ctrlPr>
            </m:sSubPr>
            <m:e>
              <m:r>
                <w:rPr>
                  <w:rFonts w:ascii="Cambria Math" w:eastAsia="等线" w:hAnsi="Cambria Math" w:cs="Times New Roman"/>
                  <w:kern w:val="0"/>
                  <w:sz w:val="20"/>
                  <w:szCs w:val="20"/>
                </w:rPr>
                <m:t>D</m:t>
              </m:r>
            </m:e>
            <m:sub>
              <m:r>
                <w:rPr>
                  <w:rFonts w:ascii="Cambria Math" w:eastAsia="等线" w:hAnsi="Cambria Math" w:cs="Times New Roman"/>
                  <w:kern w:val="0"/>
                  <w:sz w:val="20"/>
                  <w:szCs w:val="20"/>
                </w:rPr>
                <m:t>MO</m:t>
              </m:r>
            </m:sub>
          </m:sSub>
          <m:r>
            <w:rPr>
              <w:rFonts w:ascii="Cambria Math" w:eastAsia="等线" w:hAnsi="Cambria Math" w:cs="Times New Roman"/>
              <w:kern w:val="0"/>
              <w:sz w:val="20"/>
              <w:szCs w:val="20"/>
              <w:vertAlign w:val="subscript"/>
            </w:rPr>
            <m:t xml:space="preserve"> </m:t>
          </m:r>
          <m:r>
            <w:rPr>
              <w:rFonts w:ascii="Cambria Math" w:eastAsia="等线" w:hAnsi="Cambria Math" w:cs="Times New Roman"/>
              <w:kern w:val="0"/>
              <w:sz w:val="20"/>
              <w:szCs w:val="20"/>
            </w:rPr>
            <m:t xml:space="preserve">+ </m:t>
          </m:r>
          <m:sSub>
            <m:sSubPr>
              <m:ctrlPr>
                <w:rPr>
                  <w:rFonts w:ascii="Cambria Math" w:eastAsia="等线" w:hAnsi="Cambria Math" w:cs="Times New Roman"/>
                  <w:i/>
                  <w:iCs/>
                  <w:kern w:val="0"/>
                  <w:sz w:val="20"/>
                  <w:szCs w:val="20"/>
                </w:rPr>
              </m:ctrlPr>
            </m:sSubPr>
            <m:e>
              <m:r>
                <w:rPr>
                  <w:rFonts w:ascii="Cambria Math" w:eastAsia="等线" w:hAnsi="Cambria Math" w:cs="Times New Roman"/>
                  <w:kern w:val="0"/>
                  <w:sz w:val="20"/>
                  <w:szCs w:val="20"/>
                </w:rPr>
                <m:t>T</m:t>
              </m:r>
            </m:e>
            <m:sub>
              <m:r>
                <w:rPr>
                  <w:rFonts w:ascii="Cambria Math" w:eastAsia="等线" w:hAnsi="Cambria Math" w:cs="Times New Roman"/>
                  <w:kern w:val="0"/>
                  <w:sz w:val="20"/>
                  <w:szCs w:val="20"/>
                </w:rPr>
                <m:t>MO</m:t>
              </m:r>
            </m:sub>
          </m:sSub>
          <m:r>
            <w:rPr>
              <w:rFonts w:ascii="Cambria Math" w:eastAsia="等线" w:hAnsi="Cambria Math" w:cs="Times New Roman"/>
              <w:kern w:val="0"/>
              <w:sz w:val="20"/>
              <w:szCs w:val="20"/>
            </w:rPr>
            <m:t>*(N*M-1))</m:t>
          </m:r>
        </m:oMath>
      </m:oMathPara>
    </w:p>
    <w:p w14:paraId="61DC90AC" w14:textId="66A23F64" w:rsidR="00703945" w:rsidRDefault="000E380F" w:rsidP="00A03634">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For example, when N=8, M=4, D</w:t>
      </w:r>
      <w:r w:rsidRPr="00AF0FA4">
        <w:rPr>
          <w:rFonts w:eastAsia="等线" w:cs="Times New Roman"/>
          <w:kern w:val="0"/>
          <w:sz w:val="20"/>
          <w:szCs w:val="20"/>
          <w:vertAlign w:val="subscript"/>
        </w:rPr>
        <w:t>MO</w:t>
      </w:r>
      <w:r>
        <w:rPr>
          <w:rFonts w:eastAsia="等线" w:cs="Times New Roman"/>
          <w:kern w:val="0"/>
          <w:sz w:val="20"/>
          <w:szCs w:val="20"/>
        </w:rPr>
        <w:t>=6 slots, T</w:t>
      </w:r>
      <w:r w:rsidR="00841B2D">
        <w:rPr>
          <w:rFonts w:eastAsia="等线" w:cs="Times New Roman"/>
          <w:kern w:val="0"/>
          <w:sz w:val="20"/>
          <w:szCs w:val="20"/>
          <w:vertAlign w:val="subscript"/>
        </w:rPr>
        <w:t>MO</w:t>
      </w:r>
      <w:r>
        <w:rPr>
          <w:rFonts w:eastAsia="等线" w:cs="Times New Roman"/>
          <w:kern w:val="0"/>
          <w:sz w:val="20"/>
          <w:szCs w:val="20"/>
        </w:rPr>
        <w:t xml:space="preserve">= </w:t>
      </w:r>
      <w:r w:rsidR="0036166F">
        <w:rPr>
          <w:rFonts w:eastAsia="等线" w:cs="Times New Roman"/>
          <w:kern w:val="0"/>
          <w:sz w:val="20"/>
          <w:szCs w:val="20"/>
        </w:rPr>
        <w:t>2</w:t>
      </w:r>
      <w:r>
        <w:rPr>
          <w:rFonts w:eastAsia="等线" w:cs="Times New Roman"/>
          <w:kern w:val="0"/>
          <w:sz w:val="20"/>
          <w:szCs w:val="20"/>
        </w:rPr>
        <w:t xml:space="preserve"> slots (e.g., considering the maximum unavailable time gap caused by UL slot and SSB transmission)</w:t>
      </w:r>
      <w:r w:rsidR="00612136">
        <w:rPr>
          <w:rFonts w:eastAsia="等线" w:cs="Times New Roman"/>
          <w:kern w:val="0"/>
          <w:sz w:val="20"/>
          <w:szCs w:val="20"/>
        </w:rPr>
        <w:t xml:space="preserve">, the </w:t>
      </w:r>
      <w:r w:rsidR="00841B2D">
        <w:rPr>
          <w:rFonts w:eastAsia="等线" w:cs="Times New Roman"/>
          <w:kern w:val="0"/>
          <w:sz w:val="20"/>
          <w:szCs w:val="20"/>
        </w:rPr>
        <w:t xml:space="preserve">maximum </w:t>
      </w:r>
      <w:r w:rsidR="00612136">
        <w:rPr>
          <w:rFonts w:eastAsia="等线" w:cs="Times New Roman"/>
          <w:kern w:val="0"/>
          <w:sz w:val="20"/>
          <w:szCs w:val="20"/>
        </w:rPr>
        <w:t xml:space="preserve">total required bits to indicate </w:t>
      </w:r>
      <w:r w:rsidR="00841B2D">
        <w:rPr>
          <w:rFonts w:eastAsia="等线" w:cs="Times New Roman"/>
          <w:kern w:val="0"/>
          <w:sz w:val="20"/>
          <w:szCs w:val="20"/>
        </w:rPr>
        <w:t xml:space="preserve">the slot-level offsets for a LO </w:t>
      </w:r>
      <w:r w:rsidR="00612136">
        <w:rPr>
          <w:rFonts w:eastAsia="等线" w:cs="Times New Roman"/>
          <w:kern w:val="0"/>
          <w:sz w:val="20"/>
          <w:szCs w:val="20"/>
        </w:rPr>
        <w:t>is 2</w:t>
      </w:r>
      <w:r w:rsidR="0036166F">
        <w:rPr>
          <w:rFonts w:eastAsia="等线" w:cs="Times New Roman"/>
          <w:kern w:val="0"/>
          <w:sz w:val="20"/>
          <w:szCs w:val="20"/>
        </w:rPr>
        <w:t>56</w:t>
      </w:r>
      <w:r w:rsidR="00612136">
        <w:rPr>
          <w:rFonts w:eastAsia="等线" w:cs="Times New Roman"/>
          <w:kern w:val="0"/>
          <w:sz w:val="20"/>
          <w:szCs w:val="20"/>
        </w:rPr>
        <w:t>bits.</w:t>
      </w:r>
      <w:r>
        <w:rPr>
          <w:rFonts w:eastAsia="等线" w:cs="Times New Roman"/>
          <w:kern w:val="0"/>
          <w:sz w:val="20"/>
          <w:szCs w:val="20"/>
        </w:rPr>
        <w:t xml:space="preserve"> </w:t>
      </w:r>
      <w:r w:rsidR="00841B2D">
        <w:rPr>
          <w:rFonts w:eastAsia="等线" w:cs="Times New Roman"/>
          <w:kern w:val="0"/>
          <w:sz w:val="20"/>
          <w:szCs w:val="20"/>
        </w:rPr>
        <w:t xml:space="preserve">If the network configures two offsets to address different wake-up delays, then the number of required bits is doubled. </w:t>
      </w:r>
      <w:r w:rsidR="008635F5">
        <w:rPr>
          <w:rFonts w:eastAsia="等线" w:cs="Times New Roman"/>
          <w:kern w:val="0"/>
          <w:sz w:val="20"/>
          <w:szCs w:val="20"/>
        </w:rPr>
        <w:t xml:space="preserve">And </w:t>
      </w:r>
      <w:r w:rsidR="00380E16">
        <w:rPr>
          <w:rFonts w:eastAsia="等线" w:cs="Times New Roman"/>
          <w:kern w:val="0"/>
          <w:sz w:val="20"/>
          <w:szCs w:val="20"/>
        </w:rPr>
        <w:t xml:space="preserve">for </w:t>
      </w:r>
      <w:r w:rsidR="008635F5">
        <w:rPr>
          <w:rFonts w:eastAsia="等线" w:cs="Times New Roman"/>
          <w:kern w:val="0"/>
          <w:sz w:val="20"/>
          <w:szCs w:val="20"/>
        </w:rPr>
        <w:t>Alt 2B</w:t>
      </w:r>
      <w:r w:rsidR="006C6472">
        <w:rPr>
          <w:rFonts w:eastAsia="等线" w:cs="Times New Roman"/>
          <w:kern w:val="0"/>
          <w:sz w:val="20"/>
          <w:szCs w:val="20"/>
        </w:rPr>
        <w:t>,</w:t>
      </w:r>
      <w:r w:rsidR="008635F5">
        <w:rPr>
          <w:rFonts w:eastAsia="等线" w:cs="Times New Roman"/>
          <w:kern w:val="0"/>
          <w:sz w:val="20"/>
          <w:szCs w:val="20"/>
        </w:rPr>
        <w:t xml:space="preserve"> </w:t>
      </w:r>
      <w:r w:rsidR="0036166F">
        <w:rPr>
          <w:rFonts w:eastAsia="等线" w:cs="Times New Roman"/>
          <w:kern w:val="0"/>
          <w:sz w:val="20"/>
          <w:szCs w:val="20"/>
        </w:rPr>
        <w:t>huge</w:t>
      </w:r>
      <w:r w:rsidR="00380E16">
        <w:rPr>
          <w:rFonts w:eastAsia="等线" w:cs="Times New Roman"/>
          <w:kern w:val="0"/>
          <w:sz w:val="20"/>
          <w:szCs w:val="20"/>
        </w:rPr>
        <w:t xml:space="preserve"> overhead </w:t>
      </w:r>
      <w:r w:rsidR="006C6472">
        <w:rPr>
          <w:rFonts w:eastAsia="等线" w:cs="Times New Roman"/>
          <w:kern w:val="0"/>
          <w:sz w:val="20"/>
          <w:szCs w:val="20"/>
        </w:rPr>
        <w:t xml:space="preserve">will </w:t>
      </w:r>
      <w:r w:rsidR="0036166F">
        <w:rPr>
          <w:rFonts w:eastAsia="等线" w:cs="Times New Roman"/>
          <w:kern w:val="0"/>
          <w:sz w:val="20"/>
          <w:szCs w:val="20"/>
        </w:rPr>
        <w:t xml:space="preserve">also </w:t>
      </w:r>
      <w:r w:rsidR="006C6472">
        <w:rPr>
          <w:rFonts w:eastAsia="等线" w:cs="Times New Roman"/>
          <w:kern w:val="0"/>
          <w:sz w:val="20"/>
          <w:szCs w:val="20"/>
        </w:rPr>
        <w:t>be caused</w:t>
      </w:r>
      <w:r w:rsidR="00380E16">
        <w:rPr>
          <w:rFonts w:eastAsia="等线" w:cs="Times New Roman"/>
          <w:kern w:val="0"/>
          <w:sz w:val="20"/>
          <w:szCs w:val="20"/>
        </w:rPr>
        <w:t>.</w:t>
      </w:r>
      <w:r w:rsidR="008635F5">
        <w:rPr>
          <w:rFonts w:eastAsia="等线" w:cs="Times New Roman"/>
          <w:kern w:val="0"/>
          <w:sz w:val="20"/>
          <w:szCs w:val="20"/>
        </w:rPr>
        <w:t xml:space="preserve"> </w:t>
      </w:r>
      <w:r w:rsidR="00380E16">
        <w:rPr>
          <w:rFonts w:eastAsia="等线" w:cs="Times New Roman"/>
          <w:kern w:val="0"/>
          <w:sz w:val="20"/>
          <w:szCs w:val="20"/>
        </w:rPr>
        <w:t xml:space="preserve">For example, by using bitmap to achieve the effect of alt 2B, </w:t>
      </w:r>
      <m:oMath>
        <m:r>
          <w:rPr>
            <w:rFonts w:ascii="Cambria Math" w:eastAsia="等线" w:hAnsi="Cambria Math" w:cs="Times New Roman"/>
            <w:kern w:val="0"/>
            <w:sz w:val="20"/>
            <w:szCs w:val="20"/>
          </w:rPr>
          <m:t>N *M*</m:t>
        </m:r>
        <m:sSub>
          <m:sSubPr>
            <m:ctrlPr>
              <w:rPr>
                <w:rFonts w:ascii="Cambria Math" w:eastAsia="等线" w:hAnsi="Cambria Math" w:cs="Times New Roman"/>
                <w:i/>
                <w:iCs/>
                <w:kern w:val="0"/>
                <w:sz w:val="20"/>
                <w:szCs w:val="20"/>
              </w:rPr>
            </m:ctrlPr>
          </m:sSubPr>
          <m:e>
            <m:r>
              <w:rPr>
                <w:rFonts w:ascii="Cambria Math" w:eastAsia="等线" w:hAnsi="Cambria Math" w:cs="Times New Roman"/>
                <w:kern w:val="0"/>
                <w:sz w:val="20"/>
                <w:szCs w:val="20"/>
              </w:rPr>
              <m:t>D</m:t>
            </m:r>
          </m:e>
          <m:sub>
            <m:r>
              <w:rPr>
                <w:rFonts w:ascii="Cambria Math" w:eastAsia="等线" w:hAnsi="Cambria Math" w:cs="Times New Roman"/>
                <w:kern w:val="0"/>
                <w:sz w:val="20"/>
                <w:szCs w:val="20"/>
              </w:rPr>
              <m:t>MO</m:t>
            </m:r>
          </m:sub>
        </m:sSub>
        <m:r>
          <w:rPr>
            <w:rFonts w:ascii="Cambria Math" w:eastAsia="等线" w:hAnsi="Cambria Math" w:cs="Times New Roman"/>
            <w:kern w:val="0"/>
            <w:sz w:val="20"/>
            <w:szCs w:val="20"/>
            <w:vertAlign w:val="subscript"/>
          </w:rPr>
          <m:t xml:space="preserve"> </m:t>
        </m:r>
        <m:r>
          <w:rPr>
            <w:rFonts w:ascii="Cambria Math" w:eastAsia="等线" w:hAnsi="Cambria Math" w:cs="Times New Roman"/>
            <w:kern w:val="0"/>
            <w:sz w:val="20"/>
            <w:szCs w:val="20"/>
          </w:rPr>
          <m:t xml:space="preserve">+ </m:t>
        </m:r>
        <m:sSub>
          <m:sSubPr>
            <m:ctrlPr>
              <w:rPr>
                <w:rFonts w:ascii="Cambria Math" w:eastAsia="等线" w:hAnsi="Cambria Math" w:cs="Times New Roman"/>
                <w:i/>
                <w:iCs/>
                <w:kern w:val="0"/>
                <w:sz w:val="20"/>
                <w:szCs w:val="20"/>
              </w:rPr>
            </m:ctrlPr>
          </m:sSubPr>
          <m:e>
            <m:r>
              <w:rPr>
                <w:rFonts w:ascii="Cambria Math" w:eastAsia="等线" w:hAnsi="Cambria Math" w:cs="Times New Roman"/>
                <w:kern w:val="0"/>
                <w:sz w:val="20"/>
                <w:szCs w:val="20"/>
              </w:rPr>
              <m:t>T</m:t>
            </m:r>
          </m:e>
          <m:sub>
            <m:r>
              <w:rPr>
                <w:rFonts w:ascii="Cambria Math" w:eastAsia="等线" w:hAnsi="Cambria Math" w:cs="Times New Roman"/>
                <w:kern w:val="0"/>
                <w:sz w:val="20"/>
                <w:szCs w:val="20"/>
              </w:rPr>
              <m:t>MO</m:t>
            </m:r>
          </m:sub>
        </m:sSub>
        <m:r>
          <w:rPr>
            <w:rFonts w:ascii="Cambria Math" w:eastAsia="等线" w:hAnsi="Cambria Math" w:cs="Times New Roman"/>
            <w:kern w:val="0"/>
            <w:sz w:val="20"/>
            <w:szCs w:val="20"/>
          </w:rPr>
          <m:t>*(N*M-1)</m:t>
        </m:r>
      </m:oMath>
      <w:r w:rsidR="00CB6311">
        <w:rPr>
          <w:rFonts w:eastAsia="等线" w:cs="Times New Roman" w:hint="eastAsia"/>
          <w:iCs/>
          <w:kern w:val="0"/>
          <w:sz w:val="20"/>
          <w:szCs w:val="20"/>
        </w:rPr>
        <w:t xml:space="preserve"> </w:t>
      </w:r>
      <w:r w:rsidR="00CB6311">
        <w:rPr>
          <w:rFonts w:eastAsia="等线" w:cs="Times New Roman"/>
          <w:iCs/>
          <w:kern w:val="0"/>
          <w:sz w:val="20"/>
          <w:szCs w:val="20"/>
        </w:rPr>
        <w:t xml:space="preserve">e.g., </w:t>
      </w:r>
      <w:r w:rsidR="0036166F">
        <w:rPr>
          <w:rFonts w:eastAsia="等线" w:cs="Times New Roman"/>
          <w:iCs/>
          <w:kern w:val="0"/>
          <w:sz w:val="20"/>
          <w:szCs w:val="20"/>
        </w:rPr>
        <w:t>254</w:t>
      </w:r>
      <w:r w:rsidR="00380E16">
        <w:rPr>
          <w:rFonts w:eastAsia="等线" w:cs="Times New Roman" w:hint="eastAsia"/>
          <w:iCs/>
          <w:kern w:val="0"/>
          <w:sz w:val="20"/>
          <w:szCs w:val="20"/>
        </w:rPr>
        <w:t xml:space="preserve"> </w:t>
      </w:r>
      <w:r w:rsidR="00380E16">
        <w:rPr>
          <w:rFonts w:eastAsia="等线" w:cs="Times New Roman"/>
          <w:iCs/>
          <w:kern w:val="0"/>
          <w:sz w:val="20"/>
          <w:szCs w:val="20"/>
        </w:rPr>
        <w:t xml:space="preserve">bits </w:t>
      </w:r>
      <w:r w:rsidR="00CB6311">
        <w:rPr>
          <w:rFonts w:eastAsia="等线" w:cs="Times New Roman"/>
          <w:iCs/>
          <w:kern w:val="0"/>
          <w:sz w:val="20"/>
          <w:szCs w:val="20"/>
        </w:rPr>
        <w:t xml:space="preserve">based on the mentioned assumptions </w:t>
      </w:r>
      <w:r w:rsidR="00380E16">
        <w:rPr>
          <w:rFonts w:eastAsia="等线" w:cs="Times New Roman"/>
          <w:iCs/>
          <w:kern w:val="0"/>
          <w:sz w:val="20"/>
          <w:szCs w:val="20"/>
        </w:rPr>
        <w:t>will be needed.</w:t>
      </w:r>
      <w:r w:rsidR="00380E16">
        <w:rPr>
          <w:rFonts w:eastAsia="等线" w:cs="Times New Roman"/>
          <w:kern w:val="0"/>
          <w:sz w:val="20"/>
          <w:szCs w:val="20"/>
        </w:rPr>
        <w:t xml:space="preserve"> </w:t>
      </w:r>
      <w:r w:rsidR="00833FC8">
        <w:rPr>
          <w:rFonts w:eastAsia="等线" w:cs="Times New Roman"/>
          <w:kern w:val="0"/>
          <w:sz w:val="20"/>
          <w:szCs w:val="20"/>
        </w:rPr>
        <w:t>Signaling overhead for both Alt 1 and Alt 2B is</w:t>
      </w:r>
      <w:r w:rsidR="00703945">
        <w:rPr>
          <w:rFonts w:eastAsia="等线" w:cs="Times New Roman"/>
          <w:kern w:val="0"/>
          <w:sz w:val="20"/>
          <w:szCs w:val="20"/>
        </w:rPr>
        <w:t xml:space="preserve"> too large to</w:t>
      </w:r>
      <w:r w:rsidR="00E02960">
        <w:rPr>
          <w:rFonts w:eastAsia="等线" w:cs="Times New Roman"/>
          <w:kern w:val="0"/>
          <w:sz w:val="20"/>
          <w:szCs w:val="20"/>
        </w:rPr>
        <w:t xml:space="preserve"> be carried by RRC </w:t>
      </w:r>
      <w:r w:rsidR="00703945">
        <w:rPr>
          <w:rFonts w:eastAsia="等线" w:cs="Times New Roman"/>
          <w:kern w:val="0"/>
          <w:sz w:val="20"/>
          <w:szCs w:val="20"/>
        </w:rPr>
        <w:t>signaling</w:t>
      </w:r>
      <w:r w:rsidR="00E02960">
        <w:rPr>
          <w:rFonts w:eastAsia="等线" w:cs="Times New Roman"/>
          <w:kern w:val="0"/>
          <w:sz w:val="20"/>
          <w:szCs w:val="20"/>
        </w:rPr>
        <w:t xml:space="preserve"> via SIB1</w:t>
      </w:r>
      <w:r w:rsidR="00833FC8">
        <w:rPr>
          <w:rFonts w:eastAsia="等线" w:cs="Times New Roman"/>
          <w:kern w:val="0"/>
          <w:sz w:val="20"/>
          <w:szCs w:val="20"/>
        </w:rPr>
        <w:t>, thus these alternatives</w:t>
      </w:r>
      <w:r w:rsidR="00A03634">
        <w:rPr>
          <w:rFonts w:eastAsia="等线" w:cs="Times New Roman"/>
          <w:kern w:val="0"/>
          <w:sz w:val="20"/>
          <w:szCs w:val="20"/>
        </w:rPr>
        <w:t xml:space="preserve"> </w:t>
      </w:r>
      <w:r w:rsidR="006C6472">
        <w:rPr>
          <w:rFonts w:eastAsia="等线" w:cs="Times New Roman"/>
          <w:kern w:val="0"/>
          <w:sz w:val="20"/>
          <w:szCs w:val="20"/>
        </w:rPr>
        <w:t>are</w:t>
      </w:r>
      <w:r w:rsidR="00703945">
        <w:rPr>
          <w:rFonts w:eastAsia="等线" w:cs="Times New Roman"/>
          <w:kern w:val="0"/>
          <w:sz w:val="20"/>
          <w:szCs w:val="20"/>
        </w:rPr>
        <w:t xml:space="preserve"> unacceptable</w:t>
      </w:r>
      <w:r w:rsidR="00A03634">
        <w:rPr>
          <w:rFonts w:eastAsia="等线" w:cs="Times New Roman"/>
          <w:kern w:val="0"/>
          <w:sz w:val="20"/>
          <w:szCs w:val="20"/>
        </w:rPr>
        <w:t xml:space="preserve">. </w:t>
      </w:r>
    </w:p>
    <w:p w14:paraId="41020E3F" w14:textId="74D12EA8" w:rsidR="00A23732" w:rsidRPr="00A81051" w:rsidRDefault="00A23732" w:rsidP="00A03634">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23" w:name="_Ref197710971"/>
      <w:r w:rsidRPr="00A81051">
        <w:rPr>
          <w:rFonts w:eastAsia="等线" w:cs="Times New Roman"/>
          <w:b/>
          <w:bCs/>
          <w:kern w:val="0"/>
          <w:sz w:val="20"/>
          <w:szCs w:val="20"/>
        </w:rPr>
        <w:t xml:space="preserve">Observation </w:t>
      </w:r>
      <w:r w:rsidR="005015A2" w:rsidRPr="00C7135A">
        <w:rPr>
          <w:rFonts w:eastAsia="等线" w:cs="Times New Roman"/>
          <w:b/>
          <w:kern w:val="0"/>
          <w:sz w:val="20"/>
          <w:szCs w:val="20"/>
        </w:rPr>
        <w:fldChar w:fldCharType="begin"/>
      </w:r>
      <w:r w:rsidR="005015A2" w:rsidRPr="00C7135A">
        <w:rPr>
          <w:rFonts w:eastAsia="等线" w:cs="Times New Roman"/>
          <w:b/>
          <w:kern w:val="0"/>
          <w:sz w:val="20"/>
          <w:szCs w:val="20"/>
        </w:rPr>
        <w:instrText xml:space="preserve"> SEQ Observation \* ARABIC </w:instrText>
      </w:r>
      <w:r w:rsidR="005015A2" w:rsidRPr="00C7135A">
        <w:rPr>
          <w:rFonts w:eastAsia="等线" w:cs="Times New Roman"/>
          <w:b/>
          <w:kern w:val="0"/>
          <w:sz w:val="20"/>
          <w:szCs w:val="20"/>
        </w:rPr>
        <w:fldChar w:fldCharType="separate"/>
      </w:r>
      <w:r w:rsidR="001E0597">
        <w:rPr>
          <w:rFonts w:eastAsia="等线" w:cs="Times New Roman"/>
          <w:b/>
          <w:noProof/>
          <w:kern w:val="0"/>
          <w:sz w:val="20"/>
          <w:szCs w:val="20"/>
        </w:rPr>
        <w:t>11</w:t>
      </w:r>
      <w:r w:rsidR="005015A2" w:rsidRPr="00C7135A">
        <w:rPr>
          <w:rFonts w:eastAsia="等线" w:cs="Times New Roman"/>
          <w:b/>
          <w:kern w:val="0"/>
          <w:sz w:val="20"/>
          <w:szCs w:val="20"/>
        </w:rPr>
        <w:fldChar w:fldCharType="end"/>
      </w:r>
      <w:r w:rsidRPr="00A81051">
        <w:rPr>
          <w:rFonts w:eastAsia="等线" w:cs="Times New Roman"/>
          <w:b/>
          <w:bCs/>
          <w:kern w:val="0"/>
          <w:sz w:val="20"/>
          <w:szCs w:val="20"/>
        </w:rPr>
        <w:t xml:space="preserve">: </w:t>
      </w:r>
      <w:r>
        <w:rPr>
          <w:rFonts w:eastAsia="等线" w:cs="Times New Roman"/>
          <w:b/>
          <w:bCs/>
          <w:kern w:val="0"/>
          <w:sz w:val="20"/>
          <w:szCs w:val="20"/>
        </w:rPr>
        <w:t>B</w:t>
      </w:r>
      <w:r w:rsidRPr="00A81051">
        <w:rPr>
          <w:rFonts w:eastAsia="等线" w:cs="Times New Roman"/>
          <w:b/>
          <w:bCs/>
          <w:kern w:val="0"/>
          <w:sz w:val="20"/>
          <w:szCs w:val="20"/>
        </w:rPr>
        <w:t xml:space="preserve">oth Alt 1 and Alt 2B </w:t>
      </w:r>
      <w:r w:rsidR="00F351FE">
        <w:rPr>
          <w:rFonts w:eastAsia="等线" w:cs="Times New Roman"/>
          <w:b/>
          <w:bCs/>
          <w:kern w:val="0"/>
          <w:sz w:val="20"/>
          <w:szCs w:val="20"/>
        </w:rPr>
        <w:t>will cause</w:t>
      </w:r>
      <w:r w:rsidRPr="00A81051">
        <w:rPr>
          <w:rFonts w:eastAsia="等线" w:cs="Times New Roman"/>
          <w:b/>
          <w:bCs/>
          <w:kern w:val="0"/>
          <w:sz w:val="20"/>
          <w:szCs w:val="20"/>
        </w:rPr>
        <w:t xml:space="preserve"> huge signaling overhead</w:t>
      </w:r>
      <w:r w:rsidR="00C96B20">
        <w:rPr>
          <w:rFonts w:eastAsia="等线" w:cs="Times New Roman"/>
          <w:b/>
          <w:bCs/>
          <w:kern w:val="0"/>
          <w:sz w:val="20"/>
          <w:szCs w:val="20"/>
        </w:rPr>
        <w:t xml:space="preserve"> e.g., hundreds of bits</w:t>
      </w:r>
      <w:r w:rsidRPr="00A81051">
        <w:rPr>
          <w:rFonts w:eastAsia="等线" w:cs="Times New Roman"/>
          <w:b/>
          <w:bCs/>
          <w:kern w:val="0"/>
          <w:sz w:val="20"/>
          <w:szCs w:val="20"/>
        </w:rPr>
        <w:t>.</w:t>
      </w:r>
      <w:bookmarkEnd w:id="23"/>
    </w:p>
    <w:p w14:paraId="12A9A969" w14:textId="5A023163" w:rsidR="00E52925" w:rsidRDefault="00F351FE" w:rsidP="00A03634">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In addition to the signaling overhead consideration</w:t>
      </w:r>
      <w:r w:rsidR="006C6472">
        <w:rPr>
          <w:rFonts w:eastAsia="等线" w:cs="Times New Roman"/>
          <w:kern w:val="0"/>
          <w:sz w:val="20"/>
          <w:szCs w:val="20"/>
        </w:rPr>
        <w:t>,</w:t>
      </w:r>
      <w:r w:rsidR="00A03634">
        <w:rPr>
          <w:rFonts w:eastAsia="等线" w:cs="Times New Roman"/>
          <w:kern w:val="0"/>
          <w:sz w:val="20"/>
          <w:szCs w:val="20"/>
        </w:rPr>
        <w:t xml:space="preserve"> we </w:t>
      </w:r>
      <w:r w:rsidR="00983D87">
        <w:rPr>
          <w:rFonts w:eastAsia="等线" w:cs="Times New Roman"/>
          <w:kern w:val="0"/>
          <w:sz w:val="20"/>
          <w:szCs w:val="20"/>
        </w:rPr>
        <w:t xml:space="preserve">think </w:t>
      </w:r>
      <w:r>
        <w:rPr>
          <w:rFonts w:eastAsia="等线" w:cs="Times New Roman"/>
          <w:kern w:val="0"/>
          <w:sz w:val="20"/>
          <w:szCs w:val="20"/>
        </w:rPr>
        <w:t xml:space="preserve">the design for Alt2 </w:t>
      </w:r>
      <w:r w:rsidR="00E52925">
        <w:rPr>
          <w:rFonts w:eastAsia="等线" w:cs="Times New Roman"/>
          <w:kern w:val="0"/>
          <w:sz w:val="20"/>
          <w:szCs w:val="20"/>
        </w:rPr>
        <w:t>that LP-WUS MOs placed back-to-back</w:t>
      </w:r>
      <w:r>
        <w:rPr>
          <w:rFonts w:eastAsia="等线" w:cs="Times New Roman"/>
          <w:kern w:val="0"/>
          <w:sz w:val="20"/>
          <w:szCs w:val="20"/>
        </w:rPr>
        <w:t xml:space="preserve"> to each other</w:t>
      </w:r>
      <w:r w:rsidR="00E52925">
        <w:rPr>
          <w:rFonts w:eastAsia="等线" w:cs="Times New Roman"/>
          <w:kern w:val="0"/>
          <w:sz w:val="20"/>
          <w:szCs w:val="20"/>
        </w:rPr>
        <w:t xml:space="preserve"> </w:t>
      </w:r>
      <w:r w:rsidR="00983D87">
        <w:rPr>
          <w:rFonts w:eastAsia="等线" w:cs="Times New Roman"/>
          <w:kern w:val="0"/>
          <w:sz w:val="20"/>
          <w:szCs w:val="20"/>
        </w:rPr>
        <w:t xml:space="preserve">is </w:t>
      </w:r>
      <w:r w:rsidR="00C96177">
        <w:rPr>
          <w:rFonts w:eastAsia="等线" w:cs="Times New Roman"/>
          <w:kern w:val="0"/>
          <w:sz w:val="20"/>
          <w:szCs w:val="20"/>
        </w:rPr>
        <w:t>sufficient considering</w:t>
      </w:r>
      <w:r w:rsidR="00C96177" w:rsidRPr="00C96177">
        <w:rPr>
          <w:rFonts w:eastAsia="等线" w:cs="Times New Roman"/>
          <w:kern w:val="0"/>
          <w:sz w:val="20"/>
          <w:szCs w:val="20"/>
        </w:rPr>
        <w:t xml:space="preserve"> </w:t>
      </w:r>
      <w:r w:rsidR="00C96177">
        <w:rPr>
          <w:rFonts w:eastAsia="等线" w:cs="Times New Roman"/>
          <w:kern w:val="0"/>
          <w:sz w:val="20"/>
          <w:szCs w:val="20"/>
        </w:rPr>
        <w:t>combining alt2 and alt1A for the available symbol determination and alt C for the design of nominal/actual MO duration</w:t>
      </w:r>
      <w:r w:rsidR="00E52925">
        <w:rPr>
          <w:rFonts w:eastAsia="等线" w:cs="Times New Roman"/>
          <w:kern w:val="0"/>
          <w:sz w:val="20"/>
          <w:szCs w:val="20"/>
        </w:rPr>
        <w:t>.</w:t>
      </w:r>
      <w:r w:rsidR="00C57F46">
        <w:rPr>
          <w:rFonts w:eastAsia="等线" w:cs="Times New Roman"/>
          <w:kern w:val="0"/>
          <w:sz w:val="20"/>
          <w:szCs w:val="20"/>
        </w:rPr>
        <w:t xml:space="preserve"> Hence, there is no need to consider other methods which may complex or o</w:t>
      </w:r>
      <w:r w:rsidR="00C57F46" w:rsidRPr="00C57F46">
        <w:rPr>
          <w:rFonts w:eastAsia="等线" w:cs="Times New Roman"/>
          <w:kern w:val="0"/>
          <w:sz w:val="20"/>
          <w:szCs w:val="20"/>
        </w:rPr>
        <w:t>verly optimiz</w:t>
      </w:r>
      <w:r w:rsidR="00C57F46">
        <w:rPr>
          <w:rFonts w:eastAsia="等线" w:cs="Times New Roman"/>
          <w:kern w:val="0"/>
          <w:sz w:val="20"/>
          <w:szCs w:val="20"/>
        </w:rPr>
        <w:t>e the derive for the subsequent MOs.</w:t>
      </w:r>
    </w:p>
    <w:p w14:paraId="78F29A30" w14:textId="2275D601" w:rsidR="00A03634" w:rsidRDefault="002D5518" w:rsidP="00A03634">
      <w:pPr>
        <w:widowControl/>
        <w:overflowPunct w:val="0"/>
        <w:autoSpaceDE w:val="0"/>
        <w:autoSpaceDN w:val="0"/>
        <w:adjustRightInd w:val="0"/>
        <w:snapToGrid w:val="0"/>
        <w:spacing w:after="120"/>
        <w:textAlignment w:val="baseline"/>
        <w:rPr>
          <w:rFonts w:eastAsia="等线" w:cs="Times New Roman"/>
          <w:kern w:val="0"/>
          <w:sz w:val="20"/>
          <w:szCs w:val="20"/>
        </w:rPr>
      </w:pPr>
      <w:r w:rsidRPr="002D5518">
        <w:rPr>
          <w:rFonts w:eastAsia="等线" w:cs="Times New Roman"/>
          <w:kern w:val="0"/>
          <w:sz w:val="20"/>
          <w:szCs w:val="20"/>
        </w:rPr>
        <w:t>Furthermore, we believe</w:t>
      </w:r>
      <w:r>
        <w:rPr>
          <w:rFonts w:eastAsia="等线" w:cs="Times New Roman"/>
          <w:kern w:val="0"/>
          <w:sz w:val="20"/>
          <w:szCs w:val="20"/>
        </w:rPr>
        <w:t xml:space="preserve"> that the </w:t>
      </w:r>
      <w:r w:rsidRPr="002D5518">
        <w:rPr>
          <w:rFonts w:eastAsia="等线" w:cs="Times New Roman"/>
          <w:kern w:val="0"/>
          <w:sz w:val="20"/>
          <w:szCs w:val="20"/>
        </w:rPr>
        <w:t>LR processing time</w:t>
      </w:r>
      <w:r w:rsidRPr="002D5518" w:rsidDel="00E52925">
        <w:rPr>
          <w:rFonts w:eastAsia="等线" w:cs="Times New Roman"/>
          <w:kern w:val="0"/>
          <w:sz w:val="20"/>
          <w:szCs w:val="20"/>
        </w:rPr>
        <w:t xml:space="preserve"> </w:t>
      </w:r>
      <w:r w:rsidRPr="002D5518">
        <w:rPr>
          <w:rFonts w:eastAsia="等线" w:cs="Times New Roman"/>
          <w:kern w:val="0"/>
          <w:sz w:val="20"/>
          <w:szCs w:val="20"/>
        </w:rPr>
        <w:t>will be a value at the symbol level rather than at the millisecond level</w:t>
      </w:r>
      <w:r w:rsidR="00397A76">
        <w:rPr>
          <w:rFonts w:eastAsia="等线" w:cs="Times New Roman"/>
          <w:kern w:val="0"/>
          <w:sz w:val="20"/>
          <w:szCs w:val="20"/>
        </w:rPr>
        <w:t xml:space="preserve"> (which is too slow and will also cause around dozens of </w:t>
      </w:r>
      <w:r w:rsidR="00397A76" w:rsidRPr="002D5518">
        <w:rPr>
          <w:rFonts w:eastAsia="等线" w:cs="Times New Roman"/>
          <w:kern w:val="0"/>
          <w:sz w:val="20"/>
          <w:szCs w:val="20"/>
        </w:rPr>
        <w:t>milliseconds</w:t>
      </w:r>
      <w:r w:rsidR="00397A76">
        <w:rPr>
          <w:rFonts w:eastAsia="等线" w:cs="Times New Roman"/>
          <w:kern w:val="0"/>
          <w:sz w:val="20"/>
          <w:szCs w:val="20"/>
        </w:rPr>
        <w:t xml:space="preserve"> (4*8=32ms)</w:t>
      </w:r>
      <w:r w:rsidR="00397A76" w:rsidRPr="002D5518">
        <w:rPr>
          <w:rFonts w:eastAsia="等线" w:cs="Times New Roman"/>
          <w:kern w:val="0"/>
          <w:sz w:val="20"/>
          <w:szCs w:val="20"/>
        </w:rPr>
        <w:t xml:space="preserve"> </w:t>
      </w:r>
      <w:r w:rsidR="00397A76">
        <w:rPr>
          <w:rFonts w:eastAsia="等线" w:cs="Times New Roman"/>
          <w:kern w:val="0"/>
          <w:sz w:val="20"/>
          <w:szCs w:val="20"/>
        </w:rPr>
        <w:t>extend of a LO length)</w:t>
      </w:r>
      <w:r>
        <w:rPr>
          <w:rFonts w:eastAsia="等线" w:cs="Times New Roman"/>
          <w:kern w:val="0"/>
          <w:sz w:val="20"/>
          <w:szCs w:val="20"/>
        </w:rPr>
        <w:t xml:space="preserve">. So, </w:t>
      </w:r>
      <w:r w:rsidR="00CD1984">
        <w:rPr>
          <w:rFonts w:eastAsia="等线" w:cs="Times New Roman"/>
          <w:kern w:val="0"/>
          <w:sz w:val="20"/>
          <w:szCs w:val="20"/>
        </w:rPr>
        <w:t xml:space="preserve">the </w:t>
      </w:r>
      <w:r w:rsidR="00983D87">
        <w:rPr>
          <w:rFonts w:eastAsia="等线" w:cs="Times New Roman"/>
          <w:kern w:val="0"/>
          <w:sz w:val="20"/>
          <w:szCs w:val="20"/>
        </w:rPr>
        <w:t xml:space="preserve">concern </w:t>
      </w:r>
      <w:r w:rsidR="00983D87" w:rsidRPr="00983D87">
        <w:rPr>
          <w:rFonts w:eastAsia="等线" w:cs="Times New Roman"/>
          <w:kern w:val="0"/>
          <w:sz w:val="20"/>
          <w:szCs w:val="20"/>
        </w:rPr>
        <w:t>to ensure LR processing time</w:t>
      </w:r>
      <w:r w:rsidR="005B060C">
        <w:rPr>
          <w:rFonts w:eastAsia="等线" w:cs="Times New Roman"/>
          <w:kern w:val="0"/>
          <w:sz w:val="20"/>
          <w:szCs w:val="20"/>
        </w:rPr>
        <w:t xml:space="preserve"> can be addressed by extend the nominal MO</w:t>
      </w:r>
      <w:r w:rsidR="00983D87">
        <w:rPr>
          <w:rFonts w:eastAsia="等线" w:cs="Times New Roman"/>
          <w:kern w:val="0"/>
          <w:sz w:val="20"/>
          <w:szCs w:val="20"/>
        </w:rPr>
        <w:t xml:space="preserve"> </w:t>
      </w:r>
      <w:r w:rsidR="005B060C">
        <w:rPr>
          <w:rFonts w:eastAsia="等线" w:cs="Times New Roman"/>
          <w:kern w:val="0"/>
          <w:sz w:val="20"/>
          <w:szCs w:val="20"/>
        </w:rPr>
        <w:t xml:space="preserve">duration a little bit. </w:t>
      </w:r>
      <w:r w:rsidR="000D3442">
        <w:rPr>
          <w:rFonts w:eastAsia="等线" w:cs="Times New Roman"/>
          <w:kern w:val="0"/>
          <w:sz w:val="20"/>
          <w:szCs w:val="20"/>
        </w:rPr>
        <w:t>And the</w:t>
      </w:r>
      <w:r w:rsidR="00D513F6">
        <w:rPr>
          <w:rFonts w:eastAsia="等线" w:cs="Times New Roman"/>
          <w:kern w:val="0"/>
          <w:sz w:val="20"/>
          <w:szCs w:val="20"/>
        </w:rPr>
        <w:t xml:space="preserve"> same </w:t>
      </w:r>
      <w:r w:rsidR="00D513F6" w:rsidRPr="00D513F6">
        <w:rPr>
          <w:rFonts w:eastAsia="等线" w:cs="Times New Roman"/>
          <w:kern w:val="0"/>
          <w:sz w:val="20"/>
          <w:szCs w:val="20"/>
        </w:rPr>
        <w:t xml:space="preserve">way can be applied to </w:t>
      </w:r>
      <w:r w:rsidR="00D513F6">
        <w:rPr>
          <w:rFonts w:eastAsia="等线" w:cs="Times New Roman"/>
          <w:kern w:val="0"/>
          <w:sz w:val="20"/>
          <w:szCs w:val="20"/>
        </w:rPr>
        <w:t xml:space="preserve">the </w:t>
      </w:r>
      <w:r w:rsidR="00D513F6" w:rsidRPr="00D513F6">
        <w:rPr>
          <w:rFonts w:eastAsia="等线" w:cs="Times New Roman"/>
          <w:kern w:val="0"/>
          <w:sz w:val="20"/>
          <w:szCs w:val="20"/>
        </w:rPr>
        <w:t>LP-SS</w:t>
      </w:r>
      <w:r w:rsidR="00D513F6">
        <w:rPr>
          <w:rFonts w:eastAsia="等线" w:cs="Times New Roman"/>
          <w:kern w:val="0"/>
          <w:sz w:val="20"/>
          <w:szCs w:val="20"/>
        </w:rPr>
        <w:t xml:space="preserve"> occasion design. </w:t>
      </w:r>
      <w:r w:rsidR="005B060C">
        <w:rPr>
          <w:rFonts w:eastAsia="等线" w:cs="Times New Roman"/>
          <w:kern w:val="0"/>
          <w:sz w:val="20"/>
          <w:szCs w:val="20"/>
        </w:rPr>
        <w:t xml:space="preserve">Hence, </w:t>
      </w:r>
      <w:r w:rsidR="00983D87">
        <w:rPr>
          <w:rFonts w:eastAsia="等线" w:cs="Times New Roman"/>
          <w:kern w:val="0"/>
          <w:sz w:val="20"/>
          <w:szCs w:val="20"/>
        </w:rPr>
        <w:t xml:space="preserve">a </w:t>
      </w:r>
      <w:r w:rsidR="008635F5">
        <w:rPr>
          <w:rFonts w:eastAsia="等线" w:cs="Times New Roman"/>
          <w:kern w:val="0"/>
          <w:sz w:val="20"/>
          <w:szCs w:val="20"/>
        </w:rPr>
        <w:t>single time gap</w:t>
      </w:r>
      <w:r w:rsidR="00F95A44" w:rsidRPr="00F95A44">
        <w:rPr>
          <w:rFonts w:eastAsia="等线" w:cs="Times New Roman"/>
          <w:kern w:val="0"/>
          <w:sz w:val="20"/>
          <w:szCs w:val="20"/>
        </w:rPr>
        <w:t xml:space="preserve"> </w:t>
      </w:r>
      <w:r w:rsidR="00F95A44">
        <w:rPr>
          <w:rFonts w:eastAsia="等线" w:cs="Times New Roman"/>
          <w:kern w:val="0"/>
          <w:sz w:val="20"/>
          <w:szCs w:val="20"/>
        </w:rPr>
        <w:t>between adjacent MOs</w:t>
      </w:r>
      <w:r w:rsidR="00BB232C">
        <w:rPr>
          <w:rFonts w:eastAsia="等线" w:cs="Times New Roman"/>
          <w:kern w:val="0"/>
          <w:sz w:val="20"/>
          <w:szCs w:val="20"/>
        </w:rPr>
        <w:t xml:space="preserve"> i.e., alt 2A</w:t>
      </w:r>
      <w:r w:rsidR="008635F5">
        <w:rPr>
          <w:rFonts w:eastAsia="等线" w:cs="Times New Roman"/>
          <w:kern w:val="0"/>
          <w:sz w:val="20"/>
          <w:szCs w:val="20"/>
        </w:rPr>
        <w:t xml:space="preserve"> </w:t>
      </w:r>
      <w:r w:rsidR="005B060C">
        <w:rPr>
          <w:rFonts w:eastAsia="等线" w:cs="Times New Roman"/>
          <w:kern w:val="0"/>
          <w:sz w:val="20"/>
          <w:szCs w:val="20"/>
        </w:rPr>
        <w:t>is not needed</w:t>
      </w:r>
      <w:r w:rsidR="008635F5">
        <w:rPr>
          <w:rFonts w:eastAsia="等线" w:cs="Times New Roman"/>
          <w:kern w:val="0"/>
          <w:sz w:val="20"/>
          <w:szCs w:val="20"/>
        </w:rPr>
        <w:t>.</w:t>
      </w:r>
    </w:p>
    <w:p w14:paraId="115B9376" w14:textId="7DEF63AF" w:rsidR="006446BD" w:rsidRPr="00DD1CB8" w:rsidRDefault="006446BD" w:rsidP="00A03634">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24" w:name="_Ref197710973"/>
      <w:r w:rsidRPr="00DD1CB8">
        <w:rPr>
          <w:rFonts w:eastAsia="等线" w:cs="Times New Roman"/>
          <w:b/>
          <w:bCs/>
          <w:kern w:val="0"/>
          <w:sz w:val="20"/>
          <w:szCs w:val="20"/>
        </w:rPr>
        <w:t xml:space="preserve">Observation </w:t>
      </w:r>
      <w:r w:rsidRPr="00A04859">
        <w:rPr>
          <w:rFonts w:eastAsia="等线" w:cs="Times New Roman"/>
          <w:b/>
          <w:bCs/>
          <w:kern w:val="0"/>
          <w:sz w:val="20"/>
          <w:szCs w:val="20"/>
        </w:rPr>
        <w:fldChar w:fldCharType="begin"/>
      </w:r>
      <w:r w:rsidRPr="00DD1CB8">
        <w:rPr>
          <w:rFonts w:eastAsia="等线" w:cs="Times New Roman"/>
          <w:b/>
          <w:bCs/>
          <w:kern w:val="0"/>
          <w:sz w:val="20"/>
          <w:szCs w:val="20"/>
        </w:rPr>
        <w:instrText xml:space="preserve"> SEQ Observation \* ARABIC </w:instrText>
      </w:r>
      <w:r w:rsidRPr="00DD1CB8">
        <w:rPr>
          <w:rFonts w:eastAsia="等线" w:cs="Times New Roman"/>
          <w:b/>
          <w:bCs/>
          <w:kern w:val="0"/>
          <w:sz w:val="20"/>
          <w:szCs w:val="20"/>
        </w:rPr>
        <w:fldChar w:fldCharType="separate"/>
      </w:r>
      <w:r w:rsidR="001E0597">
        <w:rPr>
          <w:rFonts w:eastAsia="等线" w:cs="Times New Roman"/>
          <w:b/>
          <w:bCs/>
          <w:noProof/>
          <w:kern w:val="0"/>
          <w:sz w:val="20"/>
          <w:szCs w:val="20"/>
        </w:rPr>
        <w:t>12</w:t>
      </w:r>
      <w:r w:rsidRPr="00A04859">
        <w:rPr>
          <w:rFonts w:eastAsia="等线" w:cs="Times New Roman"/>
          <w:b/>
          <w:bCs/>
          <w:kern w:val="0"/>
          <w:sz w:val="20"/>
          <w:szCs w:val="20"/>
        </w:rPr>
        <w:fldChar w:fldCharType="end"/>
      </w:r>
      <w:r>
        <w:rPr>
          <w:rFonts w:eastAsia="等线" w:cs="Times New Roman"/>
          <w:b/>
          <w:bCs/>
          <w:kern w:val="0"/>
          <w:sz w:val="20"/>
          <w:szCs w:val="20"/>
        </w:rPr>
        <w:t>: T</w:t>
      </w:r>
      <w:r w:rsidRPr="006446BD">
        <w:rPr>
          <w:rFonts w:eastAsia="等线" w:cs="Times New Roman"/>
          <w:b/>
          <w:bCs/>
          <w:kern w:val="0"/>
          <w:sz w:val="20"/>
          <w:szCs w:val="20"/>
        </w:rPr>
        <w:t>he LR processing time will be a value at the symbol level rather than at the millisecond level</w:t>
      </w:r>
      <w:r>
        <w:rPr>
          <w:rFonts w:eastAsia="等线" w:cs="Times New Roman"/>
          <w:b/>
          <w:bCs/>
          <w:kern w:val="0"/>
          <w:sz w:val="20"/>
          <w:szCs w:val="20"/>
        </w:rPr>
        <w:t xml:space="preserve"> and it can be covered by the nominal MO duration.</w:t>
      </w:r>
      <w:bookmarkEnd w:id="24"/>
    </w:p>
    <w:p w14:paraId="60258641" w14:textId="041F53C7" w:rsidR="00A03634" w:rsidRPr="00A81051" w:rsidRDefault="00A03634" w:rsidP="00A81051">
      <w:pPr>
        <w:pStyle w:val="a2"/>
        <w:adjustRightInd w:val="0"/>
        <w:snapToGrid w:val="0"/>
        <w:rPr>
          <w:b/>
          <w:sz w:val="20"/>
          <w:szCs w:val="20"/>
          <w:lang w:val="en-GB"/>
        </w:rPr>
      </w:pPr>
      <w:bookmarkStart w:id="25" w:name="_Ref197711462"/>
      <w:r w:rsidRPr="00000A06">
        <w:rPr>
          <w:b/>
          <w:sz w:val="20"/>
          <w:szCs w:val="20"/>
        </w:rPr>
        <w:t xml:space="preserve">Proposal </w:t>
      </w:r>
      <w:r w:rsidR="005015A2" w:rsidRPr="00C7135A">
        <w:rPr>
          <w:rFonts w:cs="Times New Roman"/>
          <w:b/>
          <w:bCs/>
          <w:kern w:val="0"/>
          <w:sz w:val="20"/>
          <w:szCs w:val="20"/>
        </w:rPr>
        <w:fldChar w:fldCharType="begin"/>
      </w:r>
      <w:r w:rsidR="005015A2" w:rsidRPr="00C7135A">
        <w:rPr>
          <w:rFonts w:cs="Times New Roman"/>
          <w:b/>
          <w:bCs/>
          <w:kern w:val="0"/>
          <w:sz w:val="20"/>
          <w:szCs w:val="20"/>
        </w:rPr>
        <w:instrText xml:space="preserve"> SEQ Proposal \* ARABIC </w:instrText>
      </w:r>
      <w:r w:rsidR="005015A2" w:rsidRPr="00C7135A">
        <w:rPr>
          <w:rFonts w:cs="Times New Roman"/>
          <w:b/>
          <w:bCs/>
          <w:kern w:val="0"/>
          <w:sz w:val="20"/>
          <w:szCs w:val="20"/>
        </w:rPr>
        <w:fldChar w:fldCharType="separate"/>
      </w:r>
      <w:r w:rsidR="001E0597">
        <w:rPr>
          <w:rFonts w:cs="Times New Roman"/>
          <w:b/>
          <w:bCs/>
          <w:noProof/>
          <w:kern w:val="0"/>
          <w:sz w:val="20"/>
          <w:szCs w:val="20"/>
        </w:rPr>
        <w:t>4</w:t>
      </w:r>
      <w:r w:rsidR="005015A2" w:rsidRPr="00C7135A">
        <w:rPr>
          <w:rFonts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Pr>
          <w:rFonts w:eastAsia="宋体"/>
          <w:b/>
          <w:sz w:val="20"/>
          <w:szCs w:val="20"/>
          <w:lang w:val="en-GB" w:eastAsia="zh-CN"/>
        </w:rPr>
        <w:t xml:space="preserve">Support Alt 2: </w:t>
      </w:r>
      <w:r w:rsidRPr="001D2311">
        <w:rPr>
          <w:rFonts w:eastAsia="宋体"/>
          <w:b/>
          <w:sz w:val="20"/>
          <w:szCs w:val="20"/>
          <w:lang w:val="en-GB" w:eastAsia="zh-CN"/>
        </w:rPr>
        <w:t>The start time location of a subsequent LP-WUS MO is determined implicitly based on the previous LP-WUS MO</w:t>
      </w:r>
      <w:r>
        <w:rPr>
          <w:rFonts w:eastAsia="宋体"/>
          <w:b/>
          <w:sz w:val="20"/>
          <w:szCs w:val="20"/>
          <w:lang w:val="en-GB" w:eastAsia="zh-CN"/>
        </w:rPr>
        <w:t xml:space="preserve"> i.e., </w:t>
      </w:r>
      <w:r w:rsidRPr="001D2311">
        <w:rPr>
          <w:rFonts w:eastAsia="宋体"/>
          <w:b/>
          <w:sz w:val="20"/>
          <w:szCs w:val="20"/>
          <w:lang w:val="en-GB" w:eastAsia="zh-CN"/>
        </w:rPr>
        <w:t xml:space="preserve">the LP-WUS MOs </w:t>
      </w:r>
      <w:r>
        <w:rPr>
          <w:rFonts w:eastAsia="宋体"/>
          <w:b/>
          <w:sz w:val="20"/>
          <w:szCs w:val="20"/>
          <w:lang w:val="en-GB" w:eastAsia="zh-CN"/>
        </w:rPr>
        <w:t>are</w:t>
      </w:r>
      <w:r w:rsidRPr="001D2311">
        <w:rPr>
          <w:rFonts w:eastAsia="宋体"/>
          <w:b/>
          <w:sz w:val="20"/>
          <w:szCs w:val="20"/>
          <w:lang w:val="en-GB" w:eastAsia="zh-CN"/>
        </w:rPr>
        <w:t xml:space="preserve"> </w:t>
      </w:r>
      <w:r>
        <w:rPr>
          <w:rFonts w:eastAsia="宋体"/>
          <w:b/>
          <w:sz w:val="20"/>
          <w:szCs w:val="20"/>
          <w:lang w:val="en-GB" w:eastAsia="zh-CN"/>
        </w:rPr>
        <w:t xml:space="preserve">located </w:t>
      </w:r>
      <w:r w:rsidRPr="001D2311">
        <w:rPr>
          <w:rFonts w:eastAsia="宋体"/>
          <w:b/>
          <w:sz w:val="20"/>
          <w:szCs w:val="20"/>
          <w:lang w:val="en-GB" w:eastAsia="zh-CN"/>
        </w:rPr>
        <w:t>back-to-back.</w:t>
      </w:r>
      <w:bookmarkEnd w:id="25"/>
    </w:p>
    <w:bookmarkEnd w:id="12"/>
    <w:p w14:paraId="6BCF1587" w14:textId="1249EC1A" w:rsidR="00A75BA8" w:rsidRPr="0015705B" w:rsidRDefault="0052145E" w:rsidP="0015705B">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sidRPr="00A81051">
        <w:rPr>
          <w:rFonts w:ascii="Arial" w:eastAsia="微软雅黑" w:hAnsi="Arial" w:cs="Arial"/>
          <w:bCs/>
          <w:iCs/>
          <w:kern w:val="0"/>
          <w:sz w:val="28"/>
          <w:szCs w:val="28"/>
        </w:rPr>
        <w:t>C</w:t>
      </w:r>
      <w:r>
        <w:rPr>
          <w:rFonts w:ascii="Arial" w:eastAsia="微软雅黑" w:hAnsi="Arial" w:cs="Arial"/>
          <w:bCs/>
          <w:iCs/>
          <w:kern w:val="0"/>
          <w:sz w:val="28"/>
          <w:szCs w:val="28"/>
        </w:rPr>
        <w:t>onfiguration</w:t>
      </w:r>
      <w:r w:rsidR="00A75BA8">
        <w:rPr>
          <w:rFonts w:ascii="Arial" w:eastAsia="微软雅黑" w:hAnsi="Arial" w:cs="Arial"/>
          <w:bCs/>
          <w:iCs/>
          <w:kern w:val="0"/>
          <w:sz w:val="28"/>
          <w:szCs w:val="28"/>
        </w:rPr>
        <w:t xml:space="preserve"> between LO and PO</w:t>
      </w:r>
      <w:r>
        <w:rPr>
          <w:rFonts w:ascii="Arial" w:eastAsia="微软雅黑" w:hAnsi="Arial" w:cs="Arial"/>
          <w:bCs/>
          <w:iCs/>
          <w:kern w:val="0"/>
          <w:sz w:val="28"/>
          <w:szCs w:val="28"/>
        </w:rPr>
        <w:t xml:space="preserve"> including offsets and association</w:t>
      </w:r>
    </w:p>
    <w:p w14:paraId="139542A0" w14:textId="5A368626" w:rsidR="003C25D1" w:rsidRPr="00A81051" w:rsidRDefault="00520440" w:rsidP="00A81051">
      <w:pPr>
        <w:pStyle w:val="af1"/>
        <w:numPr>
          <w:ilvl w:val="0"/>
          <w:numId w:val="33"/>
        </w:numPr>
        <w:adjustRightInd w:val="0"/>
        <w:snapToGrid w:val="0"/>
        <w:spacing w:after="120"/>
        <w:ind w:firstLineChars="0"/>
        <w:rPr>
          <w:rFonts w:eastAsia="等线" w:cs="Times New Roman"/>
          <w:b/>
          <w:i/>
          <w:kern w:val="0"/>
          <w:sz w:val="20"/>
          <w:szCs w:val="20"/>
          <w:u w:val="single"/>
        </w:rPr>
      </w:pPr>
      <w:r>
        <w:rPr>
          <w:rFonts w:ascii="Times New Roman" w:eastAsia="等线" w:hAnsi="Times New Roman" w:cs="Times New Roman"/>
          <w:b/>
          <w:i/>
          <w:kern w:val="0"/>
          <w:sz w:val="20"/>
          <w:szCs w:val="20"/>
          <w:u w:val="single"/>
        </w:rPr>
        <w:t>Modify the comparison b</w:t>
      </w:r>
      <w:r w:rsidR="002763AC">
        <w:rPr>
          <w:rFonts w:ascii="Times New Roman" w:eastAsia="等线" w:hAnsi="Times New Roman" w:cs="Times New Roman"/>
          <w:b/>
          <w:i/>
          <w:kern w:val="0"/>
          <w:sz w:val="20"/>
          <w:szCs w:val="20"/>
          <w:u w:val="single"/>
        </w:rPr>
        <w:t>e</w:t>
      </w:r>
      <w:r>
        <w:rPr>
          <w:rFonts w:ascii="Times New Roman" w:eastAsia="等线" w:hAnsi="Times New Roman" w:cs="Times New Roman"/>
          <w:b/>
          <w:i/>
          <w:kern w:val="0"/>
          <w:sz w:val="20"/>
          <w:szCs w:val="20"/>
          <w:u w:val="single"/>
        </w:rPr>
        <w:t xml:space="preserve">tween wake-up delay and </w:t>
      </w:r>
      <w:r w:rsidR="002763AC">
        <w:rPr>
          <w:rFonts w:ascii="Times New Roman" w:eastAsia="等线" w:hAnsi="Times New Roman" w:cs="Times New Roman"/>
          <w:b/>
          <w:i/>
          <w:kern w:val="0"/>
          <w:sz w:val="20"/>
          <w:szCs w:val="20"/>
          <w:u w:val="single"/>
        </w:rPr>
        <w:t xml:space="preserve">LO-PO </w:t>
      </w:r>
      <w:r>
        <w:rPr>
          <w:rFonts w:ascii="Times New Roman" w:eastAsia="等线" w:hAnsi="Times New Roman" w:cs="Times New Roman"/>
          <w:b/>
          <w:i/>
          <w:kern w:val="0"/>
          <w:sz w:val="20"/>
          <w:szCs w:val="20"/>
          <w:u w:val="single"/>
        </w:rPr>
        <w:t>offset</w:t>
      </w:r>
    </w:p>
    <w:tbl>
      <w:tblPr>
        <w:tblStyle w:val="afc"/>
        <w:tblW w:w="0" w:type="auto"/>
        <w:tblLook w:val="04A0" w:firstRow="1" w:lastRow="0" w:firstColumn="1" w:lastColumn="0" w:noHBand="0" w:noVBand="1"/>
      </w:tblPr>
      <w:tblGrid>
        <w:gridCol w:w="9060"/>
      </w:tblGrid>
      <w:tr w:rsidR="00C955DB" w:rsidRPr="002138A8" w14:paraId="55039453" w14:textId="77777777" w:rsidTr="003B3C66">
        <w:tc>
          <w:tcPr>
            <w:tcW w:w="9060" w:type="dxa"/>
          </w:tcPr>
          <w:p w14:paraId="42DE0784" w14:textId="77777777" w:rsidR="00C955DB" w:rsidRPr="00A53CE8" w:rsidRDefault="00C955DB" w:rsidP="003B3C66">
            <w:pPr>
              <w:rPr>
                <w:rFonts w:ascii="Times" w:eastAsia="Batang" w:hAnsi="Times"/>
                <w:b/>
                <w:bCs/>
                <w:highlight w:val="green"/>
                <w:lang w:bidi="ar"/>
              </w:rPr>
            </w:pPr>
            <w:r w:rsidRPr="00A53CE8">
              <w:rPr>
                <w:rFonts w:ascii="Times" w:eastAsia="Batang" w:hAnsi="Times"/>
                <w:b/>
                <w:bCs/>
                <w:highlight w:val="green"/>
                <w:lang w:val="en-GB" w:bidi="ar"/>
              </w:rPr>
              <w:t>Agreement</w:t>
            </w:r>
          </w:p>
          <w:p w14:paraId="5AD32DD7" w14:textId="77777777" w:rsidR="00C955DB" w:rsidRPr="00A53CE8" w:rsidRDefault="00C955DB" w:rsidP="003B3C66">
            <w:pPr>
              <w:rPr>
                <w:rFonts w:ascii="Times" w:eastAsia="Batang" w:hAnsi="Times"/>
                <w:lang w:val="en-GB"/>
              </w:rPr>
            </w:pPr>
            <w:r w:rsidRPr="00A53CE8">
              <w:rPr>
                <w:rFonts w:ascii="Times" w:eastAsia="Batang" w:hAnsi="Times"/>
                <w:lang w:val="en-GB"/>
              </w:rPr>
              <w:t>For the offset value(s) between an LO and a reference PO/PF, adopt Option 2B-1.</w:t>
            </w:r>
          </w:p>
          <w:p w14:paraId="7292779B" w14:textId="77777777" w:rsidR="00C955DB" w:rsidRPr="00A03369" w:rsidRDefault="00C955DB" w:rsidP="003B3C66">
            <w:pPr>
              <w:pStyle w:val="af1"/>
              <w:numPr>
                <w:ilvl w:val="0"/>
                <w:numId w:val="52"/>
              </w:numPr>
              <w:ind w:firstLineChars="0"/>
              <w:rPr>
                <w:rFonts w:ascii="Times" w:eastAsia="Batang" w:hAnsi="Times"/>
                <w:lang w:val="en-GB" w:eastAsia="x-none"/>
              </w:rPr>
            </w:pPr>
            <w:r w:rsidRPr="00A03369">
              <w:rPr>
                <w:rFonts w:ascii="Times" w:eastAsia="Batang" w:hAnsi="Times"/>
                <w:lang w:val="en-GB"/>
              </w:rPr>
              <w:t>gNB can configure 1 or 2 offset values.</w:t>
            </w:r>
          </w:p>
          <w:p w14:paraId="780361BA" w14:textId="77777777" w:rsidR="00C955DB" w:rsidRPr="00A03369" w:rsidRDefault="00C955DB" w:rsidP="003B3C66">
            <w:pPr>
              <w:pStyle w:val="af1"/>
              <w:numPr>
                <w:ilvl w:val="0"/>
                <w:numId w:val="53"/>
              </w:numPr>
              <w:ind w:firstLineChars="0"/>
              <w:rPr>
                <w:rFonts w:ascii="Times" w:eastAsia="Batang" w:hAnsi="Times"/>
                <w:lang w:val="en-GB" w:eastAsia="x-none"/>
              </w:rPr>
            </w:pPr>
            <w:r w:rsidRPr="00A03369">
              <w:rPr>
                <w:rFonts w:ascii="Times" w:eastAsia="Batang" w:hAnsi="Times"/>
                <w:lang w:val="en-GB" w:eastAsia="x-none"/>
              </w:rPr>
              <w:t>FFS whether gNB can configure 3 offset values</w:t>
            </w:r>
          </w:p>
          <w:p w14:paraId="34C9167B" w14:textId="77777777" w:rsidR="00C955DB" w:rsidRPr="00A03369" w:rsidRDefault="00C955DB" w:rsidP="003B3C66">
            <w:pPr>
              <w:pStyle w:val="af1"/>
              <w:numPr>
                <w:ilvl w:val="0"/>
                <w:numId w:val="52"/>
              </w:numPr>
              <w:ind w:firstLineChars="0"/>
              <w:rPr>
                <w:rFonts w:ascii="Times" w:eastAsia="Malgun Gothic" w:hAnsi="Times"/>
                <w:lang w:val="en-GB" w:eastAsia="x-none"/>
              </w:rPr>
            </w:pPr>
            <w:r w:rsidRPr="00A03369">
              <w:rPr>
                <w:rFonts w:ascii="Times" w:eastAsia="Batang" w:hAnsi="Times"/>
                <w:lang w:val="en-GB" w:eastAsia="x-none"/>
              </w:rPr>
              <w:t>If multiple offset values are configured and if the gap between</w:t>
            </w:r>
            <w:bookmarkStart w:id="26" w:name="_Hlk195866489"/>
            <w:r>
              <w:rPr>
                <w:rFonts w:ascii="Times" w:eastAsia="Batang" w:hAnsi="Times"/>
                <w:lang w:val="en-GB" w:eastAsia="x-none"/>
              </w:rPr>
              <w:t xml:space="preserve"> </w:t>
            </w:r>
            <w:r w:rsidRPr="00A81051">
              <w:rPr>
                <w:rFonts w:ascii="Times" w:eastAsia="Batang" w:hAnsi="Times"/>
                <w:lang w:val="en-GB" w:eastAsia="x-none"/>
              </w:rPr>
              <w:t>the LO associated with the largest offset value</w:t>
            </w:r>
            <w:bookmarkEnd w:id="26"/>
            <w:r w:rsidRPr="00A81051">
              <w:rPr>
                <w:rFonts w:ascii="Times" w:eastAsia="Batang" w:hAnsi="Times"/>
                <w:lang w:val="en-GB" w:eastAsia="x-none"/>
              </w:rPr>
              <w:t xml:space="preserve"> </w:t>
            </w:r>
            <w:r w:rsidRPr="009355E2">
              <w:rPr>
                <w:rFonts w:ascii="Times" w:eastAsia="Batang" w:hAnsi="Times"/>
                <w:lang w:val="en-GB" w:eastAsia="x-none"/>
              </w:rPr>
              <w:t>and the corresponding PO</w:t>
            </w:r>
            <w:r w:rsidRPr="00A03369">
              <w:rPr>
                <w:rFonts w:ascii="Times" w:eastAsia="Batang" w:hAnsi="Times"/>
                <w:lang w:val="en-GB" w:eastAsia="x-none"/>
              </w:rPr>
              <w:t xml:space="preserve"> is no less than the wake-up delay a UE reports, the UE monitors </w:t>
            </w:r>
            <w:r w:rsidRPr="00A03369">
              <w:rPr>
                <w:rFonts w:ascii="Times" w:eastAsia="Batang" w:hAnsi="Times"/>
                <w:lang w:val="en-GB" w:eastAsia="x-none"/>
              </w:rPr>
              <w:lastRenderedPageBreak/>
              <w:t>the LO associated with the smallest offset value that has a gap between the LO and the PO no less than the wake-up delay.</w:t>
            </w:r>
          </w:p>
          <w:p w14:paraId="2170348B" w14:textId="77777777" w:rsidR="00C955DB" w:rsidRPr="00A03369" w:rsidRDefault="00C955DB" w:rsidP="003B3C66">
            <w:pPr>
              <w:pStyle w:val="af1"/>
              <w:numPr>
                <w:ilvl w:val="0"/>
                <w:numId w:val="53"/>
              </w:numPr>
              <w:ind w:firstLineChars="0"/>
              <w:rPr>
                <w:rFonts w:ascii="Times" w:eastAsia="Malgun Gothic" w:hAnsi="Times"/>
                <w:lang w:val="en-GB" w:eastAsia="x-none"/>
              </w:rPr>
            </w:pPr>
            <w:r w:rsidRPr="00A03369">
              <w:rPr>
                <w:rFonts w:ascii="Times" w:eastAsia="Malgun Gothic" w:hAnsi="Times"/>
                <w:lang w:val="en-GB" w:eastAsia="x-none"/>
              </w:rPr>
              <w:t xml:space="preserve">Note: if a single offset value is configured, UE behaviour is according to Option 1-1. </w:t>
            </w:r>
          </w:p>
          <w:p w14:paraId="689C7363" w14:textId="77777777" w:rsidR="00C955DB" w:rsidRPr="002138A8" w:rsidRDefault="00C955DB" w:rsidP="003B3C66">
            <w:pPr>
              <w:pStyle w:val="af1"/>
              <w:numPr>
                <w:ilvl w:val="0"/>
                <w:numId w:val="52"/>
              </w:numPr>
              <w:ind w:firstLineChars="0"/>
              <w:rPr>
                <w:rFonts w:ascii="Times" w:eastAsia="Malgun Gothic" w:hAnsi="Times"/>
                <w:lang w:val="en-GB" w:eastAsia="x-none"/>
              </w:rPr>
            </w:pPr>
            <w:r w:rsidRPr="00A03369">
              <w:rPr>
                <w:rFonts w:ascii="Times" w:eastAsia="Malgun Gothic" w:hAnsi="Times"/>
                <w:lang w:val="en-GB" w:eastAsia="x-none"/>
              </w:rPr>
              <w:t>All the UEs supporting LP-WUS for idle/inactive mode supports the configuration of 2 offset values (FFS: 3 values).</w:t>
            </w:r>
          </w:p>
        </w:tc>
      </w:tr>
    </w:tbl>
    <w:p w14:paraId="0942E24A" w14:textId="77777777" w:rsidR="00C955DB" w:rsidRPr="00A81051" w:rsidRDefault="00C955DB" w:rsidP="002138A8">
      <w:pPr>
        <w:widowControl/>
        <w:overflowPunct w:val="0"/>
        <w:autoSpaceDE w:val="0"/>
        <w:autoSpaceDN w:val="0"/>
        <w:adjustRightInd w:val="0"/>
        <w:snapToGrid w:val="0"/>
        <w:spacing w:after="120"/>
        <w:textAlignment w:val="baseline"/>
        <w:rPr>
          <w:rFonts w:ascii="Times" w:eastAsiaTheme="minorEastAsia" w:hAnsi="Times"/>
          <w:lang w:val="en-GB"/>
        </w:rPr>
      </w:pPr>
    </w:p>
    <w:p w14:paraId="1306C72C" w14:textId="072EA032" w:rsidR="004B2014" w:rsidRDefault="00626D33" w:rsidP="004B0E6B">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As we agreed</w:t>
      </w:r>
      <w:r w:rsidR="00A5037A">
        <w:rPr>
          <w:rFonts w:eastAsia="等线" w:cs="Times New Roman"/>
          <w:kern w:val="0"/>
          <w:sz w:val="20"/>
          <w:szCs w:val="20"/>
        </w:rPr>
        <w:t xml:space="preserve"> for supporting option 2B-1</w:t>
      </w:r>
      <w:r w:rsidR="00520440">
        <w:rPr>
          <w:rFonts w:eastAsia="等线" w:cs="Times New Roman"/>
          <w:kern w:val="0"/>
          <w:sz w:val="20"/>
          <w:szCs w:val="20"/>
        </w:rPr>
        <w:t xml:space="preserve"> </w:t>
      </w:r>
      <w:r w:rsidR="00520440">
        <w:rPr>
          <w:rFonts w:eastAsia="等线" w:cs="Times New Roman" w:hint="eastAsia"/>
          <w:kern w:val="0"/>
          <w:sz w:val="20"/>
          <w:szCs w:val="20"/>
        </w:rPr>
        <w:t>in</w:t>
      </w:r>
      <w:r w:rsidR="00520440">
        <w:rPr>
          <w:rFonts w:eastAsia="等线" w:cs="Times New Roman"/>
          <w:kern w:val="0"/>
          <w:sz w:val="20"/>
          <w:szCs w:val="20"/>
        </w:rPr>
        <w:t xml:space="preserve"> RAN1 #120 meeting</w:t>
      </w:r>
      <w:r>
        <w:rPr>
          <w:rFonts w:eastAsia="等线" w:cs="Times New Roman"/>
          <w:kern w:val="0"/>
          <w:sz w:val="20"/>
          <w:szCs w:val="20"/>
        </w:rPr>
        <w:t xml:space="preserve">, </w:t>
      </w:r>
      <w:r w:rsidR="00A5037A">
        <w:rPr>
          <w:rFonts w:eastAsia="等线" w:cs="Times New Roman"/>
          <w:kern w:val="0"/>
          <w:sz w:val="20"/>
          <w:szCs w:val="20"/>
        </w:rPr>
        <w:t xml:space="preserve">it is mentioned that </w:t>
      </w:r>
      <w:r w:rsidRPr="00A81051">
        <w:rPr>
          <w:rFonts w:eastAsia="等线" w:cs="Times New Roman"/>
          <w:kern w:val="0"/>
          <w:sz w:val="20"/>
          <w:szCs w:val="20"/>
        </w:rPr>
        <w:t>if the gap between the LO associated with the largest offset value and the corresponding PO</w:t>
      </w:r>
      <w:r w:rsidR="00A5037A" w:rsidRPr="00A81051">
        <w:rPr>
          <w:rFonts w:eastAsia="等线" w:cs="Times New Roman"/>
          <w:kern w:val="0"/>
          <w:sz w:val="20"/>
          <w:szCs w:val="20"/>
        </w:rPr>
        <w:t xml:space="preserve"> </w:t>
      </w:r>
      <w:r w:rsidRPr="00626D33">
        <w:rPr>
          <w:rFonts w:eastAsia="等线" w:cs="Times New Roman"/>
          <w:kern w:val="0"/>
          <w:sz w:val="20"/>
          <w:szCs w:val="20"/>
        </w:rPr>
        <w:t>is no less than the wake-up delay a UE reports, the UE monitors the LO associated with the smallest offset value that has a gap between the LO and the PO no less than the wake-up delay.</w:t>
      </w:r>
      <w:r w:rsidR="0037257B">
        <w:rPr>
          <w:rFonts w:eastAsia="等线" w:cs="Times New Roman"/>
          <w:kern w:val="0"/>
          <w:sz w:val="20"/>
          <w:szCs w:val="20"/>
        </w:rPr>
        <w:t xml:space="preserve"> </w:t>
      </w:r>
      <w:r w:rsidR="002763AC">
        <w:rPr>
          <w:rFonts w:eastAsia="等线" w:cs="Times New Roman"/>
          <w:kern w:val="0"/>
          <w:sz w:val="20"/>
          <w:szCs w:val="20"/>
        </w:rPr>
        <w:t xml:space="preserve">Here, the mentioned offset between LO and PO is not clear enough. According to the last meeting agreement, both the defined frame-level offset and slot/symbol-level offset point to the start of LO frame or first LP-WUS MO of a LO. But for the </w:t>
      </w:r>
      <w:r w:rsidR="002763AC" w:rsidRPr="002763AC">
        <w:rPr>
          <w:rFonts w:eastAsia="等线" w:cs="Times New Roman"/>
          <w:kern w:val="0"/>
          <w:sz w:val="20"/>
          <w:szCs w:val="20"/>
        </w:rPr>
        <w:t>comparison between wake-up delay and LO-PO offset</w:t>
      </w:r>
      <w:r w:rsidR="002763AC">
        <w:rPr>
          <w:rFonts w:eastAsia="等线" w:cs="Times New Roman"/>
          <w:kern w:val="0"/>
          <w:sz w:val="20"/>
          <w:szCs w:val="20"/>
        </w:rPr>
        <w:t xml:space="preserve">, </w:t>
      </w:r>
      <w:r w:rsidR="00E87AA4">
        <w:rPr>
          <w:rFonts w:eastAsia="等线" w:cs="Times New Roman"/>
          <w:kern w:val="0"/>
          <w:sz w:val="20"/>
          <w:szCs w:val="20"/>
        </w:rPr>
        <w:t xml:space="preserve">using the offset between the start of LO or MO to the PO is not correct, resulting in the loss of paging monitoring in some cases. instead, the wake-up delay </w:t>
      </w:r>
      <w:r w:rsidR="00C955DB">
        <w:rPr>
          <w:rFonts w:eastAsia="等线" w:cs="Times New Roman"/>
          <w:kern w:val="0"/>
          <w:sz w:val="20"/>
          <w:szCs w:val="20"/>
        </w:rPr>
        <w:t>needs</w:t>
      </w:r>
      <w:r w:rsidR="00E87AA4">
        <w:rPr>
          <w:rFonts w:eastAsia="等线" w:cs="Times New Roman"/>
          <w:kern w:val="0"/>
          <w:sz w:val="20"/>
          <w:szCs w:val="20"/>
        </w:rPr>
        <w:t xml:space="preserve"> to compare with the gap between </w:t>
      </w:r>
      <w:r w:rsidR="00E87AA4" w:rsidRPr="00A81051">
        <w:rPr>
          <w:rFonts w:eastAsia="等线" w:cs="Times New Roman"/>
          <w:kern w:val="0"/>
          <w:sz w:val="20"/>
          <w:szCs w:val="20"/>
        </w:rPr>
        <w:t xml:space="preserve">the end of </w:t>
      </w:r>
      <w:r w:rsidR="00E87AA4">
        <w:rPr>
          <w:rFonts w:eastAsia="等线" w:cs="Times New Roman"/>
          <w:kern w:val="0"/>
          <w:sz w:val="20"/>
          <w:szCs w:val="20"/>
        </w:rPr>
        <w:t>the</w:t>
      </w:r>
      <w:r w:rsidR="00E87AA4" w:rsidRPr="00A81051">
        <w:rPr>
          <w:rFonts w:eastAsia="等线" w:cs="Times New Roman"/>
          <w:kern w:val="0"/>
          <w:sz w:val="20"/>
          <w:szCs w:val="20"/>
        </w:rPr>
        <w:t xml:space="preserve"> LO and the corresponding PO</w:t>
      </w:r>
      <w:r w:rsidR="00E87AA4">
        <w:rPr>
          <w:rFonts w:eastAsia="等线" w:cs="Times New Roman"/>
          <w:kern w:val="0"/>
          <w:sz w:val="20"/>
          <w:szCs w:val="20"/>
        </w:rPr>
        <w:t xml:space="preserve"> to determine which LO-PO offset needs to be applied.</w:t>
      </w:r>
      <w:r w:rsidR="00C955DB">
        <w:rPr>
          <w:rFonts w:eastAsia="等线" w:cs="Times New Roman"/>
          <w:kern w:val="0"/>
          <w:sz w:val="20"/>
          <w:szCs w:val="20"/>
        </w:rPr>
        <w:t xml:space="preserve"> </w:t>
      </w:r>
      <w:r w:rsidR="004B2014">
        <w:rPr>
          <w:rFonts w:eastAsia="等线" w:cs="Times New Roman"/>
          <w:kern w:val="0"/>
          <w:sz w:val="20"/>
          <w:szCs w:val="20"/>
        </w:rPr>
        <w:t xml:space="preserve">Hence, the modification for this </w:t>
      </w:r>
      <w:r w:rsidR="00FB3356">
        <w:rPr>
          <w:rFonts w:eastAsia="等线" w:cs="Times New Roman"/>
          <w:kern w:val="0"/>
          <w:sz w:val="20"/>
          <w:szCs w:val="20"/>
        </w:rPr>
        <w:t xml:space="preserve">part </w:t>
      </w:r>
      <w:r w:rsidR="004B2014">
        <w:rPr>
          <w:rFonts w:eastAsia="等线" w:cs="Times New Roman"/>
          <w:kern w:val="0"/>
          <w:sz w:val="20"/>
          <w:szCs w:val="20"/>
        </w:rPr>
        <w:t xml:space="preserve">is </w:t>
      </w:r>
      <w:r w:rsidR="00E87AA4">
        <w:rPr>
          <w:rFonts w:eastAsia="等线" w:cs="Times New Roman"/>
          <w:kern w:val="0"/>
          <w:sz w:val="20"/>
          <w:szCs w:val="20"/>
        </w:rPr>
        <w:t xml:space="preserve">provided </w:t>
      </w:r>
      <w:r w:rsidR="004B2014">
        <w:rPr>
          <w:rFonts w:eastAsia="等线" w:cs="Times New Roman"/>
          <w:kern w:val="0"/>
          <w:sz w:val="20"/>
          <w:szCs w:val="20"/>
        </w:rPr>
        <w:t>as follows.</w:t>
      </w:r>
    </w:p>
    <w:p w14:paraId="6852E9CB" w14:textId="37B5B81D" w:rsidR="00810AE3" w:rsidRDefault="00C66A18" w:rsidP="004B0E6B">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7" w:name="_Ref194081238"/>
      <w:r w:rsidRPr="00FB3356">
        <w:rPr>
          <w:rFonts w:eastAsia="等线" w:cs="Times New Roman"/>
          <w:b/>
          <w:kern w:val="0"/>
          <w:sz w:val="20"/>
          <w:szCs w:val="20"/>
        </w:rPr>
        <w:t xml:space="preserve">Proposal </w:t>
      </w:r>
      <w:r w:rsidR="009355E2" w:rsidRPr="00C7135A">
        <w:rPr>
          <w:rFonts w:eastAsia="Times New Roman" w:cs="Times New Roman"/>
          <w:b/>
          <w:bCs/>
          <w:kern w:val="0"/>
          <w:sz w:val="20"/>
          <w:szCs w:val="20"/>
        </w:rPr>
        <w:fldChar w:fldCharType="begin"/>
      </w:r>
      <w:r w:rsidR="009355E2" w:rsidRPr="00C7135A">
        <w:rPr>
          <w:rFonts w:eastAsia="Times New Roman" w:cs="Times New Roman"/>
          <w:b/>
          <w:bCs/>
          <w:kern w:val="0"/>
          <w:sz w:val="20"/>
          <w:szCs w:val="20"/>
        </w:rPr>
        <w:instrText xml:space="preserve"> SEQ Proposal \* ARABIC </w:instrText>
      </w:r>
      <w:r w:rsidR="009355E2" w:rsidRPr="00C7135A">
        <w:rPr>
          <w:rFonts w:eastAsia="Times New Roman" w:cs="Times New Roman"/>
          <w:b/>
          <w:bCs/>
          <w:kern w:val="0"/>
          <w:sz w:val="20"/>
          <w:szCs w:val="20"/>
        </w:rPr>
        <w:fldChar w:fldCharType="separate"/>
      </w:r>
      <w:r w:rsidR="001E0597">
        <w:rPr>
          <w:rFonts w:eastAsia="Times New Roman" w:cs="Times New Roman"/>
          <w:b/>
          <w:bCs/>
          <w:noProof/>
          <w:kern w:val="0"/>
          <w:sz w:val="20"/>
          <w:szCs w:val="20"/>
        </w:rPr>
        <w:t>5</w:t>
      </w:r>
      <w:r w:rsidR="009355E2" w:rsidRPr="00C7135A">
        <w:rPr>
          <w:rFonts w:eastAsia="Times New Roman" w:cs="Times New Roman"/>
          <w:b/>
          <w:bCs/>
          <w:kern w:val="0"/>
          <w:sz w:val="20"/>
          <w:szCs w:val="20"/>
        </w:rPr>
        <w:fldChar w:fldCharType="end"/>
      </w:r>
      <w:r w:rsidRPr="00FB3356">
        <w:rPr>
          <w:rFonts w:eastAsia="等线" w:cs="Times New Roman"/>
          <w:b/>
          <w:kern w:val="0"/>
          <w:sz w:val="20"/>
          <w:szCs w:val="20"/>
        </w:rPr>
        <w:t xml:space="preserve">: </w:t>
      </w:r>
      <w:r w:rsidR="00C013DC">
        <w:rPr>
          <w:rFonts w:eastAsia="等线" w:cs="Times New Roman"/>
          <w:b/>
          <w:kern w:val="0"/>
          <w:sz w:val="20"/>
          <w:szCs w:val="20"/>
        </w:rPr>
        <w:t>Modify</w:t>
      </w:r>
      <w:r w:rsidRPr="00FB3356">
        <w:rPr>
          <w:rFonts w:eastAsia="等线" w:cs="Times New Roman"/>
          <w:b/>
          <w:kern w:val="0"/>
          <w:sz w:val="20"/>
          <w:szCs w:val="20"/>
        </w:rPr>
        <w:t xml:space="preserve"> the previous agreement </w:t>
      </w:r>
      <w:r w:rsidR="009355E2" w:rsidRPr="00FB3356">
        <w:rPr>
          <w:rFonts w:eastAsia="等线" w:cs="Times New Roman"/>
          <w:b/>
          <w:color w:val="FF0000"/>
          <w:kern w:val="0"/>
          <w:sz w:val="20"/>
          <w:szCs w:val="20"/>
        </w:rPr>
        <w:t>in red</w:t>
      </w:r>
      <w:r w:rsidR="009355E2" w:rsidRPr="00520440">
        <w:rPr>
          <w:rFonts w:eastAsia="等线" w:cs="Times New Roman"/>
          <w:b/>
          <w:kern w:val="0"/>
          <w:sz w:val="20"/>
          <w:szCs w:val="20"/>
        </w:rPr>
        <w:t xml:space="preserve"> </w:t>
      </w:r>
      <w:r w:rsidRPr="00FB3356">
        <w:rPr>
          <w:rFonts w:eastAsia="等线" w:cs="Times New Roman"/>
          <w:b/>
          <w:kern w:val="0"/>
          <w:sz w:val="20"/>
          <w:szCs w:val="20"/>
        </w:rPr>
        <w:t>on the judgement condition of UE LP-WUS monitoring</w:t>
      </w:r>
      <w:r w:rsidR="009355E2" w:rsidRPr="00FB3356">
        <w:rPr>
          <w:rFonts w:eastAsia="等线" w:cs="Times New Roman"/>
          <w:b/>
          <w:kern w:val="0"/>
          <w:sz w:val="20"/>
          <w:szCs w:val="20"/>
        </w:rPr>
        <w:t xml:space="preserve"> behavior</w:t>
      </w:r>
      <w:r w:rsidRPr="00FB3356">
        <w:rPr>
          <w:rFonts w:eastAsia="等线" w:cs="Times New Roman"/>
          <w:b/>
          <w:kern w:val="0"/>
          <w:sz w:val="20"/>
          <w:szCs w:val="20"/>
        </w:rPr>
        <w:t xml:space="preserve"> as </w:t>
      </w:r>
      <w:r w:rsidR="00C955DB">
        <w:rPr>
          <w:rFonts w:eastAsia="等线" w:cs="Times New Roman"/>
          <w:b/>
          <w:kern w:val="0"/>
          <w:sz w:val="20"/>
          <w:szCs w:val="20"/>
        </w:rPr>
        <w:t>below</w:t>
      </w:r>
      <w:r w:rsidR="003C25D1">
        <w:rPr>
          <w:rFonts w:eastAsia="等线" w:cs="Times New Roman"/>
          <w:b/>
          <w:kern w:val="0"/>
          <w:sz w:val="20"/>
          <w:szCs w:val="20"/>
        </w:rPr>
        <w:t>.</w:t>
      </w:r>
      <w:bookmarkEnd w:id="27"/>
    </w:p>
    <w:tbl>
      <w:tblPr>
        <w:tblStyle w:val="afc"/>
        <w:tblW w:w="0" w:type="auto"/>
        <w:tblLook w:val="04A0" w:firstRow="1" w:lastRow="0" w:firstColumn="1" w:lastColumn="0" w:noHBand="0" w:noVBand="1"/>
      </w:tblPr>
      <w:tblGrid>
        <w:gridCol w:w="9060"/>
      </w:tblGrid>
      <w:tr w:rsidR="00C955DB" w:rsidRPr="002138A8" w14:paraId="52FEF819" w14:textId="77777777" w:rsidTr="003B3C66">
        <w:tc>
          <w:tcPr>
            <w:tcW w:w="9060" w:type="dxa"/>
          </w:tcPr>
          <w:p w14:paraId="38B0BFD2" w14:textId="77777777" w:rsidR="00C955DB" w:rsidRPr="00A53CE8" w:rsidRDefault="00C955DB" w:rsidP="003B3C66">
            <w:pPr>
              <w:rPr>
                <w:rFonts w:ascii="Times" w:eastAsia="Batang" w:hAnsi="Times"/>
                <w:b/>
                <w:bCs/>
                <w:highlight w:val="green"/>
                <w:lang w:bidi="ar"/>
              </w:rPr>
            </w:pPr>
            <w:r w:rsidRPr="00A53CE8">
              <w:rPr>
                <w:rFonts w:ascii="Times" w:eastAsia="Batang" w:hAnsi="Times"/>
                <w:b/>
                <w:bCs/>
                <w:highlight w:val="green"/>
                <w:lang w:val="en-GB" w:bidi="ar"/>
              </w:rPr>
              <w:t>Agreement</w:t>
            </w:r>
          </w:p>
          <w:p w14:paraId="6FBBB74C" w14:textId="77777777" w:rsidR="00C955DB" w:rsidRPr="00A53CE8" w:rsidRDefault="00C955DB" w:rsidP="003B3C66">
            <w:pPr>
              <w:rPr>
                <w:rFonts w:ascii="Times" w:eastAsia="Batang" w:hAnsi="Times"/>
                <w:lang w:val="en-GB"/>
              </w:rPr>
            </w:pPr>
            <w:r w:rsidRPr="00A53CE8">
              <w:rPr>
                <w:rFonts w:ascii="Times" w:eastAsia="Batang" w:hAnsi="Times"/>
                <w:lang w:val="en-GB"/>
              </w:rPr>
              <w:t>For the offset value(s) between an LO and a reference PO/PF, adopt Option 2B-1.</w:t>
            </w:r>
          </w:p>
          <w:p w14:paraId="0F73E0EA" w14:textId="77777777" w:rsidR="00C955DB" w:rsidRPr="00A03369" w:rsidRDefault="00C955DB" w:rsidP="003B3C66">
            <w:pPr>
              <w:pStyle w:val="af1"/>
              <w:numPr>
                <w:ilvl w:val="0"/>
                <w:numId w:val="52"/>
              </w:numPr>
              <w:ind w:firstLineChars="0"/>
              <w:rPr>
                <w:rFonts w:ascii="Times" w:eastAsia="Batang" w:hAnsi="Times"/>
                <w:lang w:val="en-GB" w:eastAsia="x-none"/>
              </w:rPr>
            </w:pPr>
            <w:r w:rsidRPr="00A03369">
              <w:rPr>
                <w:rFonts w:ascii="Times" w:eastAsia="Batang" w:hAnsi="Times"/>
                <w:lang w:val="en-GB"/>
              </w:rPr>
              <w:t>gNB can configure 1 or 2 offset values.</w:t>
            </w:r>
          </w:p>
          <w:p w14:paraId="6B881FB0" w14:textId="77777777" w:rsidR="00C955DB" w:rsidRPr="00A03369" w:rsidRDefault="00C955DB" w:rsidP="003B3C66">
            <w:pPr>
              <w:pStyle w:val="af1"/>
              <w:numPr>
                <w:ilvl w:val="0"/>
                <w:numId w:val="53"/>
              </w:numPr>
              <w:ind w:firstLineChars="0"/>
              <w:rPr>
                <w:rFonts w:ascii="Times" w:eastAsia="Batang" w:hAnsi="Times"/>
                <w:lang w:val="en-GB" w:eastAsia="x-none"/>
              </w:rPr>
            </w:pPr>
            <w:r w:rsidRPr="00A03369">
              <w:rPr>
                <w:rFonts w:ascii="Times" w:eastAsia="Batang" w:hAnsi="Times"/>
                <w:lang w:val="en-GB" w:eastAsia="x-none"/>
              </w:rPr>
              <w:t>FFS whether gNB can configure 3 offset values</w:t>
            </w:r>
          </w:p>
          <w:p w14:paraId="603482FE" w14:textId="25B98563" w:rsidR="00C955DB" w:rsidRPr="00A03369" w:rsidRDefault="00C955DB" w:rsidP="003B3C66">
            <w:pPr>
              <w:pStyle w:val="af1"/>
              <w:numPr>
                <w:ilvl w:val="0"/>
                <w:numId w:val="52"/>
              </w:numPr>
              <w:ind w:firstLineChars="0"/>
              <w:rPr>
                <w:rFonts w:ascii="Times" w:eastAsia="Malgun Gothic" w:hAnsi="Times"/>
                <w:lang w:val="en-GB" w:eastAsia="x-none"/>
              </w:rPr>
            </w:pPr>
            <w:r w:rsidRPr="00A03369">
              <w:rPr>
                <w:rFonts w:ascii="Times" w:eastAsia="Batang" w:hAnsi="Times"/>
                <w:lang w:val="en-GB" w:eastAsia="x-none"/>
              </w:rPr>
              <w:t>If multiple offset values are configured and if the gap bet</w:t>
            </w:r>
            <w:r w:rsidRPr="002454CC">
              <w:rPr>
                <w:rFonts w:ascii="Times" w:eastAsia="Batang" w:hAnsi="Times"/>
                <w:lang w:val="en-GB" w:eastAsia="x-none"/>
              </w:rPr>
              <w:t xml:space="preserve">ween </w:t>
            </w:r>
            <w:r w:rsidRPr="002454CC">
              <w:rPr>
                <w:rFonts w:ascii="Times" w:eastAsia="Batang" w:hAnsi="Times"/>
                <w:color w:val="FF0000"/>
                <w:lang w:val="en-GB" w:eastAsia="x-none"/>
              </w:rPr>
              <w:t xml:space="preserve">the end of </w:t>
            </w:r>
            <w:r w:rsidRPr="002454CC">
              <w:rPr>
                <w:rFonts w:ascii="Times" w:eastAsia="Batang" w:hAnsi="Times"/>
                <w:lang w:val="en-GB" w:eastAsia="x-none"/>
              </w:rPr>
              <w:t>the LO associated with the largest offset value a</w:t>
            </w:r>
            <w:r w:rsidRPr="009355E2">
              <w:rPr>
                <w:rFonts w:ascii="Times" w:eastAsia="Batang" w:hAnsi="Times"/>
                <w:lang w:val="en-GB" w:eastAsia="x-none"/>
              </w:rPr>
              <w:t>nd the corresponding PO</w:t>
            </w:r>
            <w:r w:rsidRPr="00A03369">
              <w:rPr>
                <w:rFonts w:ascii="Times" w:eastAsia="Batang" w:hAnsi="Times"/>
                <w:lang w:val="en-GB" w:eastAsia="x-none"/>
              </w:rPr>
              <w:t xml:space="preserve"> is no less than the wake-up delay a UE reports, the UE monitors the LO associated with the smallest offset value that has a gap between the </w:t>
            </w:r>
            <w:r w:rsidRPr="002454CC">
              <w:rPr>
                <w:rFonts w:ascii="Times" w:eastAsia="Batang" w:hAnsi="Times"/>
                <w:color w:val="FF0000"/>
                <w:lang w:val="en-GB" w:eastAsia="x-none"/>
              </w:rPr>
              <w:t>e</w:t>
            </w:r>
            <w:r>
              <w:rPr>
                <w:rFonts w:ascii="Times" w:eastAsia="Batang" w:hAnsi="Times"/>
                <w:color w:val="FF0000"/>
                <w:lang w:val="en-GB" w:eastAsia="x-none"/>
              </w:rPr>
              <w:t>n</w:t>
            </w:r>
            <w:r w:rsidRPr="002454CC">
              <w:rPr>
                <w:rFonts w:ascii="Times" w:eastAsia="Batang" w:hAnsi="Times"/>
                <w:color w:val="FF0000"/>
                <w:lang w:val="en-GB" w:eastAsia="x-none"/>
              </w:rPr>
              <w:t xml:space="preserve">d of </w:t>
            </w:r>
            <w:r w:rsidRPr="00A03369">
              <w:rPr>
                <w:rFonts w:ascii="Times" w:eastAsia="Batang" w:hAnsi="Times"/>
                <w:lang w:val="en-GB" w:eastAsia="x-none"/>
              </w:rPr>
              <w:t>LO and the PO no less than the wake-up delay.</w:t>
            </w:r>
          </w:p>
          <w:p w14:paraId="59924561" w14:textId="77777777" w:rsidR="00C955DB" w:rsidRPr="00A03369" w:rsidRDefault="00C955DB" w:rsidP="003B3C66">
            <w:pPr>
              <w:pStyle w:val="af1"/>
              <w:numPr>
                <w:ilvl w:val="0"/>
                <w:numId w:val="53"/>
              </w:numPr>
              <w:ind w:firstLineChars="0"/>
              <w:rPr>
                <w:rFonts w:ascii="Times" w:eastAsia="Malgun Gothic" w:hAnsi="Times"/>
                <w:lang w:val="en-GB" w:eastAsia="x-none"/>
              </w:rPr>
            </w:pPr>
            <w:r w:rsidRPr="00A03369">
              <w:rPr>
                <w:rFonts w:ascii="Times" w:eastAsia="Malgun Gothic" w:hAnsi="Times"/>
                <w:lang w:val="en-GB" w:eastAsia="x-none"/>
              </w:rPr>
              <w:t xml:space="preserve">Note: if a single offset value is configured, UE behaviour is according to Option 1-1. </w:t>
            </w:r>
          </w:p>
          <w:p w14:paraId="5B7C84C9" w14:textId="77777777" w:rsidR="00C955DB" w:rsidRPr="002138A8" w:rsidRDefault="00C955DB" w:rsidP="003B3C66">
            <w:pPr>
              <w:pStyle w:val="af1"/>
              <w:numPr>
                <w:ilvl w:val="0"/>
                <w:numId w:val="52"/>
              </w:numPr>
              <w:ind w:firstLineChars="0"/>
              <w:rPr>
                <w:rFonts w:ascii="Times" w:eastAsia="Malgun Gothic" w:hAnsi="Times"/>
                <w:lang w:val="en-GB" w:eastAsia="x-none"/>
              </w:rPr>
            </w:pPr>
            <w:r w:rsidRPr="00A03369">
              <w:rPr>
                <w:rFonts w:ascii="Times" w:eastAsia="Malgun Gothic" w:hAnsi="Times"/>
                <w:lang w:val="en-GB" w:eastAsia="x-none"/>
              </w:rPr>
              <w:t>All the UEs supporting LP-WUS for idle/inactive mode supports the configuration of 2 offset values (FFS: 3 values).</w:t>
            </w:r>
          </w:p>
        </w:tc>
      </w:tr>
    </w:tbl>
    <w:p w14:paraId="529BA90A" w14:textId="7543632D" w:rsidR="00C955DB" w:rsidRDefault="00C955DB"/>
    <w:p w14:paraId="663A0E60" w14:textId="5CFBF7FF" w:rsidR="003C25D1" w:rsidRPr="00A81051" w:rsidRDefault="00C955DB" w:rsidP="00A81051">
      <w:pPr>
        <w:pStyle w:val="af1"/>
        <w:numPr>
          <w:ilvl w:val="0"/>
          <w:numId w:val="33"/>
        </w:numPr>
        <w:adjustRightInd w:val="0"/>
        <w:snapToGrid w:val="0"/>
        <w:spacing w:after="120"/>
        <w:ind w:firstLineChars="0"/>
        <w:rPr>
          <w:rFonts w:eastAsia="等线" w:cs="Times New Roman"/>
          <w:b/>
          <w:i/>
          <w:kern w:val="0"/>
          <w:sz w:val="20"/>
          <w:szCs w:val="20"/>
          <w:u w:val="single"/>
        </w:rPr>
      </w:pPr>
      <w:r>
        <w:rPr>
          <w:rFonts w:ascii="Times New Roman" w:eastAsia="等线" w:hAnsi="Times New Roman" w:cs="Times New Roman"/>
          <w:b/>
          <w:i/>
          <w:kern w:val="0"/>
          <w:sz w:val="20"/>
          <w:szCs w:val="20"/>
          <w:u w:val="single"/>
        </w:rPr>
        <w:t>The value range of the frame-level offset</w:t>
      </w:r>
    </w:p>
    <w:p w14:paraId="557391E4" w14:textId="04314B09" w:rsidR="004B0E6B" w:rsidRPr="00056809" w:rsidRDefault="00A5037A" w:rsidP="004B0E6B">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F</w:t>
      </w:r>
      <w:r>
        <w:rPr>
          <w:rFonts w:eastAsia="等线" w:cs="Times New Roman" w:hint="eastAsia"/>
          <w:kern w:val="0"/>
          <w:sz w:val="20"/>
          <w:szCs w:val="20"/>
        </w:rPr>
        <w:t>or</w:t>
      </w:r>
      <w:r>
        <w:rPr>
          <w:rFonts w:eastAsia="等线" w:cs="Times New Roman"/>
          <w:kern w:val="0"/>
          <w:sz w:val="20"/>
          <w:szCs w:val="20"/>
        </w:rPr>
        <w:t xml:space="preserve"> the frame-level offset value range, it should consider</w:t>
      </w:r>
      <w:r w:rsidR="00C013DC" w:rsidRPr="00C013DC">
        <w:rPr>
          <w:rFonts w:eastAsia="等线" w:cs="Times New Roman"/>
          <w:kern w:val="0"/>
          <w:sz w:val="20"/>
          <w:szCs w:val="20"/>
        </w:rPr>
        <w:t xml:space="preserve"> </w:t>
      </w:r>
      <w:r w:rsidR="00C013DC">
        <w:rPr>
          <w:rFonts w:eastAsia="等线" w:cs="Times New Roman"/>
          <w:kern w:val="0"/>
          <w:sz w:val="20"/>
          <w:szCs w:val="20"/>
        </w:rPr>
        <w:t>both</w:t>
      </w:r>
      <w:r>
        <w:rPr>
          <w:rFonts w:eastAsia="等线" w:cs="Times New Roman"/>
          <w:kern w:val="0"/>
          <w:sz w:val="20"/>
          <w:szCs w:val="20"/>
        </w:rPr>
        <w:t xml:space="preserve"> the UE wake-up delay capability</w:t>
      </w:r>
      <w:r w:rsidR="00C013DC">
        <w:rPr>
          <w:rFonts w:eastAsia="等线" w:cs="Times New Roman"/>
          <w:kern w:val="0"/>
          <w:sz w:val="20"/>
          <w:szCs w:val="20"/>
        </w:rPr>
        <w:t xml:space="preserve"> and the LO length</w:t>
      </w:r>
      <w:r>
        <w:rPr>
          <w:rFonts w:eastAsia="等线" w:cs="Times New Roman"/>
          <w:kern w:val="0"/>
          <w:sz w:val="20"/>
          <w:szCs w:val="20"/>
        </w:rPr>
        <w:t xml:space="preserve">. </w:t>
      </w:r>
      <w:r w:rsidR="0039698E">
        <w:rPr>
          <w:rFonts w:eastAsia="等线" w:cs="Times New Roman"/>
          <w:kern w:val="0"/>
          <w:sz w:val="20"/>
          <w:szCs w:val="20"/>
        </w:rPr>
        <w:t xml:space="preserve">According to our </w:t>
      </w:r>
      <w:r w:rsidR="00F658DC">
        <w:rPr>
          <w:rFonts w:eastAsia="等线" w:cs="Times New Roman"/>
          <w:kern w:val="0"/>
          <w:sz w:val="20"/>
          <w:szCs w:val="20"/>
        </w:rPr>
        <w:t>contrib</w:t>
      </w:r>
      <w:r w:rsidR="00AF6C37">
        <w:rPr>
          <w:rFonts w:eastAsia="等线" w:cs="Times New Roman"/>
          <w:kern w:val="0"/>
          <w:sz w:val="20"/>
          <w:szCs w:val="20"/>
        </w:rPr>
        <w:t xml:space="preserve">utions [X], a MO length can be up to </w:t>
      </w:r>
      <w:r w:rsidR="00597673">
        <w:rPr>
          <w:rFonts w:eastAsia="等线" w:cs="Times New Roman"/>
          <w:kern w:val="0"/>
          <w:sz w:val="20"/>
          <w:szCs w:val="20"/>
        </w:rPr>
        <w:t xml:space="preserve">6 </w:t>
      </w:r>
      <w:r w:rsidR="00AF6C37">
        <w:rPr>
          <w:rFonts w:eastAsia="等线" w:cs="Times New Roman"/>
          <w:kern w:val="0"/>
          <w:sz w:val="20"/>
          <w:szCs w:val="20"/>
        </w:rPr>
        <w:t>slots. Hence, if assuming 8 beams and 4 MOs per beam, there is 32 MOs per LO and the length of LO</w:t>
      </w:r>
      <w:r w:rsidR="00597673">
        <w:rPr>
          <w:rFonts w:eastAsia="等线" w:cs="Times New Roman"/>
          <w:kern w:val="0"/>
          <w:sz w:val="20"/>
          <w:szCs w:val="20"/>
        </w:rPr>
        <w:t xml:space="preserve"> as assumed in section 3.1</w:t>
      </w:r>
      <w:r w:rsidR="00AF6C37">
        <w:rPr>
          <w:rFonts w:eastAsia="等线" w:cs="Times New Roman"/>
          <w:kern w:val="0"/>
          <w:sz w:val="20"/>
          <w:szCs w:val="20"/>
        </w:rPr>
        <w:t xml:space="preserve"> is up to </w:t>
      </w:r>
      <w:r w:rsidR="00597673">
        <w:rPr>
          <w:rFonts w:eastAsia="等线" w:cs="Times New Roman"/>
          <w:kern w:val="0"/>
          <w:sz w:val="20"/>
          <w:szCs w:val="20"/>
        </w:rPr>
        <w:t>254 slots</w:t>
      </w:r>
      <w:r w:rsidR="00AF6C37">
        <w:rPr>
          <w:rFonts w:eastAsia="等线" w:cs="Times New Roman"/>
          <w:kern w:val="0"/>
          <w:sz w:val="20"/>
          <w:szCs w:val="20"/>
        </w:rPr>
        <w:t xml:space="preserve">. Considering there will be 4 </w:t>
      </w:r>
      <w:r w:rsidR="00AF6C37">
        <w:rPr>
          <w:rFonts w:eastAsia="等线" w:cs="Times New Roman" w:hint="eastAsia"/>
          <w:kern w:val="0"/>
          <w:sz w:val="20"/>
          <w:szCs w:val="20"/>
        </w:rPr>
        <w:t>POs</w:t>
      </w:r>
      <w:r w:rsidR="00AF6C37">
        <w:rPr>
          <w:rFonts w:eastAsia="等线" w:cs="Times New Roman"/>
          <w:kern w:val="0"/>
          <w:sz w:val="20"/>
          <w:szCs w:val="20"/>
        </w:rPr>
        <w:t xml:space="preserve"> per PF, up to 4 LOs associated with a PF if LO and PO is 1:1 mapping.</w:t>
      </w:r>
      <w:r w:rsidR="00746A7D">
        <w:rPr>
          <w:rFonts w:eastAsia="等线" w:cs="Times New Roman"/>
          <w:kern w:val="0"/>
          <w:sz w:val="20"/>
          <w:szCs w:val="20"/>
        </w:rPr>
        <w:t xml:space="preserve"> So, the upper bound of frame-level offset</w:t>
      </w:r>
      <w:r w:rsidR="00007033">
        <w:rPr>
          <w:rFonts w:eastAsia="等线" w:cs="Times New Roman"/>
          <w:kern w:val="0"/>
          <w:sz w:val="20"/>
          <w:szCs w:val="20"/>
        </w:rPr>
        <w:t xml:space="preserve"> value</w:t>
      </w:r>
      <w:r w:rsidR="00746A7D">
        <w:rPr>
          <w:rFonts w:eastAsia="等线" w:cs="Times New Roman"/>
          <w:kern w:val="0"/>
          <w:sz w:val="20"/>
          <w:szCs w:val="20"/>
        </w:rPr>
        <w:t xml:space="preserve"> should at least be equal to </w:t>
      </w:r>
      <w:r w:rsidR="00007033">
        <w:rPr>
          <w:rFonts w:eastAsia="等线" w:cs="Times New Roman"/>
          <w:kern w:val="0"/>
          <w:sz w:val="20"/>
          <w:szCs w:val="20"/>
        </w:rPr>
        <w:t xml:space="preserve">the maximum </w:t>
      </w:r>
      <w:r w:rsidR="00746A7D">
        <w:rPr>
          <w:rFonts w:eastAsia="等线" w:cs="Times New Roman"/>
          <w:kern w:val="0"/>
          <w:sz w:val="20"/>
          <w:szCs w:val="20"/>
        </w:rPr>
        <w:t xml:space="preserve">UE wake-up delay plus 4 </w:t>
      </w:r>
      <w:r w:rsidR="00007033">
        <w:rPr>
          <w:rFonts w:eastAsia="等线" w:cs="Times New Roman"/>
          <w:kern w:val="0"/>
          <w:sz w:val="20"/>
          <w:szCs w:val="20"/>
        </w:rPr>
        <w:t xml:space="preserve">maximum </w:t>
      </w:r>
      <w:r w:rsidR="00746A7D">
        <w:rPr>
          <w:rFonts w:eastAsia="等线" w:cs="Times New Roman"/>
          <w:kern w:val="0"/>
          <w:sz w:val="20"/>
          <w:szCs w:val="20"/>
        </w:rPr>
        <w:t xml:space="preserve">LO lengths. </w:t>
      </w:r>
      <w:r w:rsidR="00B86347">
        <w:rPr>
          <w:rFonts w:eastAsia="等线" w:cs="Times New Roman"/>
          <w:kern w:val="0"/>
          <w:sz w:val="20"/>
          <w:szCs w:val="20"/>
        </w:rPr>
        <w:t xml:space="preserve">As </w:t>
      </w:r>
      <w:r w:rsidR="004B0E6B" w:rsidRPr="00FF0F10">
        <w:rPr>
          <w:rFonts w:eastAsia="等线" w:cs="Times New Roman"/>
          <w:kern w:val="0"/>
          <w:sz w:val="20"/>
          <w:szCs w:val="20"/>
        </w:rPr>
        <w:t>the 3 candidate values for the wake-up delay capability report</w:t>
      </w:r>
      <w:r w:rsidR="004B0E6B">
        <w:rPr>
          <w:rFonts w:eastAsia="等线" w:cs="Times New Roman"/>
          <w:kern w:val="0"/>
          <w:sz w:val="20"/>
          <w:szCs w:val="20"/>
        </w:rPr>
        <w:t xml:space="preserve"> are</w:t>
      </w:r>
      <w:r w:rsidR="004B0E6B" w:rsidRPr="00FF0F10">
        <w:rPr>
          <w:rFonts w:eastAsia="等线" w:cs="Times New Roman"/>
          <w:kern w:val="0"/>
          <w:sz w:val="20"/>
          <w:szCs w:val="20"/>
        </w:rPr>
        <w:t xml:space="preserve"> {[70ms], [500ms] and [900ms]}</w:t>
      </w:r>
      <w:r w:rsidR="004B0E6B">
        <w:rPr>
          <w:rFonts w:eastAsia="等线" w:cs="Times New Roman"/>
          <w:kern w:val="0"/>
          <w:sz w:val="20"/>
          <w:szCs w:val="20"/>
        </w:rPr>
        <w:t xml:space="preserve"> for 20ms </w:t>
      </w:r>
      <w:r w:rsidR="004B0E6B" w:rsidRPr="009953F5">
        <w:rPr>
          <w:rFonts w:eastAsia="等线" w:cs="Times New Roman"/>
          <w:kern w:val="0"/>
          <w:sz w:val="20"/>
          <w:szCs w:val="20"/>
        </w:rPr>
        <w:t>SSB periodicity</w:t>
      </w:r>
      <w:r w:rsidR="00007033">
        <w:rPr>
          <w:rFonts w:eastAsia="等线" w:cs="Times New Roman"/>
          <w:kern w:val="0"/>
          <w:sz w:val="20"/>
          <w:szCs w:val="20"/>
        </w:rPr>
        <w:t>,</w:t>
      </w:r>
      <w:r w:rsidR="00746A7D">
        <w:rPr>
          <w:rFonts w:eastAsia="等线" w:cs="Times New Roman"/>
          <w:kern w:val="0"/>
          <w:sz w:val="20"/>
          <w:szCs w:val="20"/>
        </w:rPr>
        <w:t xml:space="preserve"> the frame-level offset range for different wake-up delays are {8,..,</w:t>
      </w:r>
      <w:r w:rsidR="00200EEE">
        <w:rPr>
          <w:rFonts w:eastAsia="等线" w:cs="Times New Roman"/>
          <w:kern w:val="0"/>
          <w:sz w:val="20"/>
          <w:szCs w:val="20"/>
        </w:rPr>
        <w:t>108</w:t>
      </w:r>
      <w:r w:rsidR="00746A7D">
        <w:rPr>
          <w:rFonts w:eastAsia="等线" w:cs="Times New Roman"/>
          <w:kern w:val="0"/>
          <w:sz w:val="20"/>
          <w:szCs w:val="20"/>
        </w:rPr>
        <w:t>}, {</w:t>
      </w:r>
      <w:r w:rsidR="00746A7D">
        <w:rPr>
          <w:rFonts w:eastAsia="等线" w:cs="Times New Roman" w:hint="eastAsia"/>
          <w:kern w:val="0"/>
          <w:sz w:val="20"/>
          <w:szCs w:val="20"/>
        </w:rPr>
        <w:t>51,</w:t>
      </w:r>
      <w:r w:rsidR="00746A7D">
        <w:rPr>
          <w:rFonts w:eastAsia="等线" w:cs="Times New Roman"/>
          <w:kern w:val="0"/>
          <w:sz w:val="20"/>
          <w:szCs w:val="20"/>
        </w:rPr>
        <w:t>..,</w:t>
      </w:r>
      <w:r w:rsidR="00597673">
        <w:rPr>
          <w:rFonts w:eastAsia="等线" w:cs="Times New Roman"/>
          <w:kern w:val="0"/>
          <w:sz w:val="20"/>
          <w:szCs w:val="20"/>
        </w:rPr>
        <w:t>151</w:t>
      </w:r>
      <w:r w:rsidR="00746A7D">
        <w:rPr>
          <w:rFonts w:eastAsia="等线" w:cs="Times New Roman"/>
          <w:kern w:val="0"/>
          <w:sz w:val="20"/>
          <w:szCs w:val="20"/>
        </w:rPr>
        <w:t>}, {</w:t>
      </w:r>
      <w:r w:rsidR="00746A7D">
        <w:rPr>
          <w:rFonts w:eastAsia="等线" w:cs="Times New Roman" w:hint="eastAsia"/>
          <w:kern w:val="0"/>
          <w:sz w:val="20"/>
          <w:szCs w:val="20"/>
        </w:rPr>
        <w:t>91,</w:t>
      </w:r>
      <w:r w:rsidR="00746A7D">
        <w:rPr>
          <w:rFonts w:eastAsia="等线" w:cs="Times New Roman"/>
          <w:kern w:val="0"/>
          <w:sz w:val="20"/>
          <w:szCs w:val="20"/>
        </w:rPr>
        <w:t>..,</w:t>
      </w:r>
      <w:r w:rsidR="00597673">
        <w:rPr>
          <w:rFonts w:eastAsia="等线" w:cs="Times New Roman"/>
          <w:kern w:val="0"/>
          <w:sz w:val="20"/>
          <w:szCs w:val="20"/>
        </w:rPr>
        <w:t>191</w:t>
      </w:r>
      <w:r w:rsidR="00746A7D">
        <w:rPr>
          <w:rFonts w:eastAsia="等线" w:cs="Times New Roman"/>
          <w:kern w:val="0"/>
          <w:sz w:val="20"/>
          <w:szCs w:val="20"/>
        </w:rPr>
        <w:t xml:space="preserve">}. </w:t>
      </w:r>
      <w:r w:rsidR="00007033">
        <w:rPr>
          <w:rFonts w:eastAsia="等线" w:cs="Times New Roman"/>
          <w:kern w:val="0"/>
          <w:sz w:val="20"/>
          <w:szCs w:val="20"/>
        </w:rPr>
        <w:t>If we consider the minimum step is one radio frame, then the entire value range of a frame-level offset is {</w:t>
      </w:r>
      <w:r w:rsidR="00007033" w:rsidRPr="00A521AF">
        <w:rPr>
          <w:rFonts w:eastAsia="等线" w:cs="Times New Roman"/>
          <w:kern w:val="0"/>
          <w:sz w:val="20"/>
          <w:szCs w:val="20"/>
        </w:rPr>
        <w:t>8,..,</w:t>
      </w:r>
      <w:r w:rsidR="00597673">
        <w:rPr>
          <w:rFonts w:eastAsia="等线" w:cs="Times New Roman"/>
          <w:kern w:val="0"/>
          <w:sz w:val="20"/>
          <w:szCs w:val="20"/>
        </w:rPr>
        <w:t>191</w:t>
      </w:r>
      <w:r w:rsidR="00007033">
        <w:rPr>
          <w:rFonts w:eastAsia="等线" w:cs="Times New Roman"/>
          <w:kern w:val="0"/>
          <w:sz w:val="20"/>
          <w:szCs w:val="20"/>
        </w:rPr>
        <w:t xml:space="preserve">}. </w:t>
      </w:r>
      <w:r w:rsidR="004B0E6B">
        <w:rPr>
          <w:rFonts w:eastAsia="等线" w:cs="Times New Roman"/>
          <w:kern w:val="0"/>
          <w:sz w:val="20"/>
          <w:szCs w:val="20"/>
        </w:rPr>
        <w:t xml:space="preserve">Besides, since we have sent LS to RAN4 to ask </w:t>
      </w:r>
      <w:r w:rsidR="004B0E6B" w:rsidRPr="009953F5">
        <w:rPr>
          <w:rFonts w:eastAsia="等线" w:cs="Times New Roman"/>
          <w:kern w:val="0"/>
          <w:sz w:val="20"/>
          <w:szCs w:val="20"/>
        </w:rPr>
        <w:t>if it is reasonable to assume the same number of SSBs for MR synchronization for different SSB periodicities.</w:t>
      </w:r>
      <w:r w:rsidR="004B0E6B">
        <w:rPr>
          <w:rFonts w:eastAsia="等线" w:cs="Times New Roman"/>
          <w:kern w:val="0"/>
          <w:sz w:val="20"/>
          <w:szCs w:val="20"/>
        </w:rPr>
        <w:t xml:space="preserve"> So, we can further study </w:t>
      </w:r>
      <w:r w:rsidR="004B0E6B" w:rsidRPr="009953F5">
        <w:rPr>
          <w:rFonts w:eastAsia="等线" w:cs="Times New Roman"/>
          <w:kern w:val="0"/>
          <w:sz w:val="20"/>
          <w:szCs w:val="20"/>
        </w:rPr>
        <w:t>the frame-level offset value range for other SSB periodicity.</w:t>
      </w:r>
    </w:p>
    <w:p w14:paraId="058EE1A8" w14:textId="4258ADCC" w:rsidR="004B0E6B" w:rsidRDefault="004B0E6B" w:rsidP="00A521AF">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8" w:name="_Ref194081242"/>
      <w:r w:rsidRPr="00056809">
        <w:rPr>
          <w:rFonts w:eastAsia="等线" w:cs="Times New Roman"/>
          <w:b/>
          <w:kern w:val="0"/>
          <w:sz w:val="20"/>
          <w:szCs w:val="20"/>
        </w:rPr>
        <w:t>Proposal</w:t>
      </w:r>
      <w:r w:rsidR="00A54164">
        <w:rPr>
          <w:rFonts w:eastAsia="等线" w:cs="Times New Roman"/>
          <w:b/>
          <w:kern w:val="0"/>
          <w:sz w:val="20"/>
          <w:szCs w:val="20"/>
        </w:rPr>
        <w:t xml:space="preserve"> </w:t>
      </w:r>
      <w:r w:rsidR="00A54164" w:rsidRPr="00C7135A">
        <w:rPr>
          <w:rFonts w:eastAsia="Times New Roman" w:cs="Times New Roman"/>
          <w:b/>
          <w:bCs/>
          <w:kern w:val="0"/>
          <w:sz w:val="20"/>
          <w:szCs w:val="20"/>
        </w:rPr>
        <w:fldChar w:fldCharType="begin"/>
      </w:r>
      <w:r w:rsidR="00A54164" w:rsidRPr="00C7135A">
        <w:rPr>
          <w:rFonts w:eastAsia="Times New Roman" w:cs="Times New Roman"/>
          <w:b/>
          <w:bCs/>
          <w:kern w:val="0"/>
          <w:sz w:val="20"/>
          <w:szCs w:val="20"/>
        </w:rPr>
        <w:instrText xml:space="preserve"> SEQ Proposal \* ARABIC </w:instrText>
      </w:r>
      <w:r w:rsidR="00A54164" w:rsidRPr="00C7135A">
        <w:rPr>
          <w:rFonts w:eastAsia="Times New Roman" w:cs="Times New Roman"/>
          <w:b/>
          <w:bCs/>
          <w:kern w:val="0"/>
          <w:sz w:val="20"/>
          <w:szCs w:val="20"/>
        </w:rPr>
        <w:fldChar w:fldCharType="separate"/>
      </w:r>
      <w:r w:rsidR="001E0597">
        <w:rPr>
          <w:rFonts w:eastAsia="Times New Roman" w:cs="Times New Roman"/>
          <w:b/>
          <w:bCs/>
          <w:noProof/>
          <w:kern w:val="0"/>
          <w:sz w:val="20"/>
          <w:szCs w:val="20"/>
        </w:rPr>
        <w:t>6</w:t>
      </w:r>
      <w:r w:rsidR="00A54164" w:rsidRPr="00C7135A">
        <w:rPr>
          <w:rFonts w:eastAsia="Times New Roman" w:cs="Times New Roman"/>
          <w:b/>
          <w:bCs/>
          <w:kern w:val="0"/>
          <w:sz w:val="20"/>
          <w:szCs w:val="20"/>
        </w:rPr>
        <w:fldChar w:fldCharType="end"/>
      </w:r>
      <w:r w:rsidRPr="00056809">
        <w:rPr>
          <w:rFonts w:eastAsia="等线" w:cs="Times New Roman"/>
          <w:b/>
          <w:kern w:val="0"/>
          <w:sz w:val="20"/>
          <w:szCs w:val="20"/>
        </w:rPr>
        <w:t xml:space="preserve">: </w:t>
      </w:r>
      <w:r w:rsidRPr="00033E43">
        <w:rPr>
          <w:rFonts w:eastAsia="等线" w:cs="Times New Roman"/>
          <w:b/>
          <w:kern w:val="0"/>
          <w:sz w:val="20"/>
          <w:szCs w:val="20"/>
        </w:rPr>
        <w:t>{</w:t>
      </w:r>
      <w:r w:rsidR="00B86347">
        <w:rPr>
          <w:rFonts w:eastAsia="等线" w:cs="Times New Roman"/>
          <w:b/>
          <w:kern w:val="0"/>
          <w:sz w:val="20"/>
          <w:szCs w:val="20"/>
        </w:rPr>
        <w:t>8</w:t>
      </w:r>
      <w:r w:rsidRPr="00033E43">
        <w:rPr>
          <w:rFonts w:eastAsia="等线" w:cs="Times New Roman"/>
          <w:b/>
          <w:kern w:val="0"/>
          <w:sz w:val="20"/>
          <w:szCs w:val="20"/>
        </w:rPr>
        <w:t>,</w:t>
      </w:r>
      <w:r w:rsidR="00746A7D">
        <w:rPr>
          <w:rFonts w:eastAsia="等线" w:cs="Times New Roman"/>
          <w:b/>
          <w:kern w:val="0"/>
          <w:sz w:val="20"/>
          <w:szCs w:val="20"/>
        </w:rPr>
        <w:t>..</w:t>
      </w:r>
      <w:r w:rsidR="00F658DC">
        <w:rPr>
          <w:rFonts w:eastAsia="等线" w:cs="Times New Roman"/>
          <w:b/>
          <w:kern w:val="0"/>
          <w:sz w:val="20"/>
          <w:szCs w:val="20"/>
        </w:rPr>
        <w:t>,</w:t>
      </w:r>
      <w:r w:rsidR="00597673">
        <w:rPr>
          <w:rFonts w:eastAsia="等线" w:cs="Times New Roman"/>
          <w:b/>
          <w:kern w:val="0"/>
          <w:sz w:val="20"/>
          <w:szCs w:val="20"/>
        </w:rPr>
        <w:t>191</w:t>
      </w:r>
      <w:r w:rsidRPr="00033E43">
        <w:rPr>
          <w:rFonts w:eastAsia="等线" w:cs="Times New Roman"/>
          <w:b/>
          <w:kern w:val="0"/>
          <w:sz w:val="20"/>
          <w:szCs w:val="20"/>
        </w:rPr>
        <w:t xml:space="preserve">} </w:t>
      </w:r>
      <w:r w:rsidRPr="00056809">
        <w:rPr>
          <w:rFonts w:eastAsia="等线" w:cs="Times New Roman"/>
          <w:b/>
          <w:kern w:val="0"/>
          <w:sz w:val="20"/>
          <w:szCs w:val="20"/>
        </w:rPr>
        <w:t>can be the starting point of the frame-level offset value range</w:t>
      </w:r>
      <w:r>
        <w:rPr>
          <w:rFonts w:eastAsia="等线" w:cs="Times New Roman"/>
          <w:b/>
          <w:kern w:val="0"/>
          <w:sz w:val="20"/>
          <w:szCs w:val="20"/>
        </w:rPr>
        <w:t xml:space="preserve"> for 20ms SSB periodicity. FFS: </w:t>
      </w:r>
      <w:r w:rsidRPr="00056809">
        <w:rPr>
          <w:rFonts w:eastAsia="等线" w:cs="Times New Roman"/>
          <w:b/>
          <w:kern w:val="0"/>
          <w:sz w:val="20"/>
          <w:szCs w:val="20"/>
        </w:rPr>
        <w:t>the frame-level offset value range</w:t>
      </w:r>
      <w:r>
        <w:rPr>
          <w:rFonts w:eastAsia="等线" w:cs="Times New Roman"/>
          <w:b/>
          <w:kern w:val="0"/>
          <w:sz w:val="20"/>
          <w:szCs w:val="20"/>
        </w:rPr>
        <w:t xml:space="preserve"> for other SSB periodicity.</w:t>
      </w:r>
      <w:bookmarkEnd w:id="28"/>
    </w:p>
    <w:p w14:paraId="7C3FA6EB" w14:textId="7FCBCB0A" w:rsidR="00C955DB" w:rsidRPr="00A81051" w:rsidRDefault="00C955DB" w:rsidP="00A81051">
      <w:pPr>
        <w:pStyle w:val="af1"/>
        <w:numPr>
          <w:ilvl w:val="0"/>
          <w:numId w:val="33"/>
        </w:numPr>
        <w:adjustRightInd w:val="0"/>
        <w:snapToGrid w:val="0"/>
        <w:spacing w:after="120"/>
        <w:ind w:firstLineChars="0"/>
        <w:rPr>
          <w:rFonts w:eastAsia="等线" w:cs="Times New Roman"/>
          <w:b/>
          <w:i/>
          <w:kern w:val="0"/>
          <w:sz w:val="20"/>
          <w:szCs w:val="20"/>
          <w:u w:val="single"/>
        </w:rPr>
      </w:pPr>
      <w:r>
        <w:rPr>
          <w:rFonts w:ascii="Times New Roman" w:eastAsia="等线" w:hAnsi="Times New Roman" w:cs="Times New Roman"/>
          <w:b/>
          <w:i/>
          <w:kern w:val="0"/>
          <w:sz w:val="20"/>
          <w:szCs w:val="20"/>
          <w:u w:val="single"/>
        </w:rPr>
        <w:t xml:space="preserve">Discuss the case that </w:t>
      </w:r>
      <w:r w:rsidRPr="00A81051">
        <w:rPr>
          <w:rFonts w:ascii="Times New Roman" w:eastAsia="等线" w:hAnsi="Times New Roman" w:cs="Times New Roman"/>
          <w:b/>
          <w:i/>
          <w:kern w:val="0"/>
          <w:sz w:val="20"/>
          <w:szCs w:val="20"/>
          <w:u w:val="single"/>
        </w:rPr>
        <w:t>the number of POs per LO i.e., PO-to-LO association is smaller than the number of POs per PF i.e., Ns.</w:t>
      </w:r>
    </w:p>
    <w:tbl>
      <w:tblPr>
        <w:tblStyle w:val="afc"/>
        <w:tblW w:w="0" w:type="auto"/>
        <w:tblLook w:val="04A0" w:firstRow="1" w:lastRow="0" w:firstColumn="1" w:lastColumn="0" w:noHBand="0" w:noVBand="1"/>
      </w:tblPr>
      <w:tblGrid>
        <w:gridCol w:w="9060"/>
      </w:tblGrid>
      <w:tr w:rsidR="00850503" w14:paraId="1BDFDC09" w14:textId="77777777" w:rsidTr="00850503">
        <w:tc>
          <w:tcPr>
            <w:tcW w:w="9060" w:type="dxa"/>
          </w:tcPr>
          <w:p w14:paraId="76091417" w14:textId="77777777" w:rsidR="00850503" w:rsidRPr="00A81051" w:rsidRDefault="00850503" w:rsidP="00850503">
            <w:pPr>
              <w:rPr>
                <w:rFonts w:ascii="Times New Roman" w:eastAsia="Batang" w:hAnsi="Times New Roman"/>
                <w:b/>
                <w:lang w:val="en-GB" w:eastAsia="x-none"/>
              </w:rPr>
            </w:pPr>
            <w:r w:rsidRPr="00A81051">
              <w:rPr>
                <w:rFonts w:ascii="Times New Roman" w:eastAsia="Batang" w:hAnsi="Times New Roman"/>
                <w:b/>
                <w:highlight w:val="green"/>
                <w:lang w:val="en-GB" w:eastAsia="x-none"/>
              </w:rPr>
              <w:t>Agreement</w:t>
            </w:r>
          </w:p>
          <w:p w14:paraId="5E8E8060" w14:textId="73B20329" w:rsidR="00850503" w:rsidRPr="00A81051" w:rsidRDefault="00850503" w:rsidP="00A81051">
            <w:pPr>
              <w:pStyle w:val="H3Proposal"/>
              <w:rPr>
                <w:rFonts w:eastAsia="MS Mincho"/>
                <w:b w:val="0"/>
                <w:szCs w:val="24"/>
                <w:lang w:eastAsia="en-US"/>
              </w:rPr>
            </w:pPr>
            <w:r w:rsidRPr="00A81051">
              <w:rPr>
                <w:rFonts w:ascii="Times New Roman" w:eastAsia="Batang" w:hAnsi="Times New Roman"/>
              </w:rPr>
              <w:t xml:space="preserve">Regarding whether there is any restriction on mapping multiple POs to one LO, </w:t>
            </w:r>
            <w:r w:rsidRPr="00A81051">
              <w:rPr>
                <w:rFonts w:ascii="Times New Roman" w:hAnsi="Times New Roman"/>
                <w:b w:val="0"/>
                <w:szCs w:val="18"/>
                <w:lang w:val="en-GB" w:eastAsia="x-none"/>
              </w:rPr>
              <w:t>no additional constraint for mapping multiple POs to one LO.</w:t>
            </w:r>
          </w:p>
        </w:tc>
      </w:tr>
    </w:tbl>
    <w:p w14:paraId="71799B1C" w14:textId="00F8457D" w:rsidR="00850503" w:rsidRPr="00A521AF" w:rsidRDefault="00850503" w:rsidP="00A521AF">
      <w:pPr>
        <w:widowControl/>
        <w:overflowPunct w:val="0"/>
        <w:autoSpaceDE w:val="0"/>
        <w:autoSpaceDN w:val="0"/>
        <w:adjustRightInd w:val="0"/>
        <w:snapToGrid w:val="0"/>
        <w:spacing w:after="120"/>
        <w:textAlignment w:val="baseline"/>
        <w:rPr>
          <w:rFonts w:eastAsia="等线" w:cs="Times New Roman"/>
          <w:b/>
          <w:kern w:val="0"/>
          <w:sz w:val="20"/>
          <w:szCs w:val="20"/>
        </w:rPr>
      </w:pPr>
    </w:p>
    <w:p w14:paraId="27C28569" w14:textId="7F8D3134" w:rsidR="00A546FE" w:rsidRDefault="0079279F" w:rsidP="00290437">
      <w:pPr>
        <w:widowControl/>
        <w:overflowPunct w:val="0"/>
        <w:autoSpaceDE w:val="0"/>
        <w:autoSpaceDN w:val="0"/>
        <w:adjustRightInd w:val="0"/>
        <w:snapToGrid w:val="0"/>
        <w:spacing w:after="120"/>
        <w:textAlignment w:val="baseline"/>
        <w:rPr>
          <w:sz w:val="20"/>
          <w:szCs w:val="20"/>
        </w:rPr>
      </w:pPr>
      <w:r w:rsidRPr="00FB6771">
        <w:rPr>
          <w:rFonts w:eastAsia="等线" w:cs="Times New Roman"/>
          <w:kern w:val="0"/>
          <w:sz w:val="20"/>
          <w:szCs w:val="20"/>
        </w:rPr>
        <w:t xml:space="preserve">In the </w:t>
      </w:r>
      <w:r w:rsidR="00850503">
        <w:rPr>
          <w:rFonts w:eastAsia="等线" w:cs="Times New Roman" w:hint="eastAsia"/>
          <w:kern w:val="0"/>
          <w:sz w:val="20"/>
          <w:szCs w:val="20"/>
        </w:rPr>
        <w:t>previous</w:t>
      </w:r>
      <w:r w:rsidR="00850503">
        <w:rPr>
          <w:rFonts w:eastAsia="等线" w:cs="Times New Roman"/>
          <w:kern w:val="0"/>
          <w:sz w:val="20"/>
          <w:szCs w:val="20"/>
        </w:rPr>
        <w:t xml:space="preserve"> </w:t>
      </w:r>
      <w:r w:rsidRPr="00FB6771">
        <w:rPr>
          <w:rFonts w:eastAsia="等线" w:cs="Times New Roman"/>
          <w:kern w:val="0"/>
          <w:sz w:val="20"/>
          <w:szCs w:val="20"/>
        </w:rPr>
        <w:t xml:space="preserve">meeting, we have </w:t>
      </w:r>
      <w:r w:rsidR="00B84B5F">
        <w:rPr>
          <w:rFonts w:eastAsia="等线" w:cs="Times New Roman"/>
          <w:kern w:val="0"/>
          <w:sz w:val="20"/>
          <w:szCs w:val="20"/>
        </w:rPr>
        <w:t>discussion on several potential restriction</w:t>
      </w:r>
      <w:r w:rsidR="001E482B">
        <w:rPr>
          <w:rFonts w:eastAsia="等线" w:cs="Times New Roman"/>
          <w:kern w:val="0"/>
          <w:sz w:val="20"/>
          <w:szCs w:val="20"/>
        </w:rPr>
        <w:t>s</w:t>
      </w:r>
      <w:r w:rsidR="00B84B5F">
        <w:rPr>
          <w:rFonts w:eastAsia="等线" w:cs="Times New Roman"/>
          <w:kern w:val="0"/>
          <w:sz w:val="20"/>
          <w:szCs w:val="20"/>
        </w:rPr>
        <w:t xml:space="preserve"> on </w:t>
      </w:r>
      <w:r w:rsidR="00B84B5F" w:rsidRPr="00B84B5F">
        <w:rPr>
          <w:rFonts w:eastAsia="等线" w:cs="Times New Roman"/>
          <w:kern w:val="0"/>
          <w:sz w:val="20"/>
          <w:szCs w:val="20"/>
        </w:rPr>
        <w:t>mapping multiple POs to one LO</w:t>
      </w:r>
      <w:r w:rsidR="00B84B5F">
        <w:rPr>
          <w:rFonts w:eastAsia="等线" w:cs="Times New Roman"/>
          <w:kern w:val="0"/>
          <w:sz w:val="20"/>
          <w:szCs w:val="20"/>
        </w:rPr>
        <w:t xml:space="preserve">, and finally </w:t>
      </w:r>
      <w:r w:rsidRPr="00FB6771">
        <w:rPr>
          <w:rFonts w:eastAsia="等线" w:cs="Times New Roman"/>
          <w:kern w:val="0"/>
          <w:sz w:val="20"/>
          <w:szCs w:val="20"/>
        </w:rPr>
        <w:t>agreed that</w:t>
      </w:r>
      <w:r w:rsidR="00B84B5F" w:rsidRPr="00B84B5F">
        <w:t xml:space="preserve"> </w:t>
      </w:r>
      <w:r w:rsidR="00B84B5F" w:rsidRPr="00B84B5F">
        <w:rPr>
          <w:rFonts w:eastAsia="等线" w:cs="Times New Roman"/>
          <w:kern w:val="0"/>
          <w:sz w:val="20"/>
          <w:szCs w:val="20"/>
        </w:rPr>
        <w:t>no additional constraint for mapping multiple POs to one LO.</w:t>
      </w:r>
      <w:r w:rsidRPr="00FB6771">
        <w:rPr>
          <w:rFonts w:eastAsia="等线" w:cs="Times New Roman"/>
          <w:kern w:val="0"/>
          <w:sz w:val="20"/>
          <w:szCs w:val="20"/>
        </w:rPr>
        <w:t xml:space="preserve"> </w:t>
      </w:r>
      <w:r w:rsidR="00B84B5F">
        <w:rPr>
          <w:rFonts w:eastAsia="等线" w:cs="Times New Roman"/>
          <w:kern w:val="0"/>
          <w:sz w:val="20"/>
          <w:szCs w:val="20"/>
        </w:rPr>
        <w:t xml:space="preserve">That is to say, there can be the case that </w:t>
      </w:r>
      <w:bookmarkStart w:id="29" w:name="_Hlk195886146"/>
      <w:r w:rsidR="00B84B5F" w:rsidRPr="00A81051">
        <w:rPr>
          <w:rFonts w:eastAsia="等线" w:cs="Times New Roman"/>
          <w:kern w:val="0"/>
          <w:sz w:val="20"/>
          <w:szCs w:val="20"/>
        </w:rPr>
        <w:t>the number of POs per LO</w:t>
      </w:r>
      <w:r w:rsidR="00B84B5F">
        <w:rPr>
          <w:rFonts w:eastAsia="等线" w:cs="Times New Roman"/>
          <w:kern w:val="0"/>
          <w:sz w:val="20"/>
          <w:szCs w:val="20"/>
        </w:rPr>
        <w:t xml:space="preserve"> i.e.,</w:t>
      </w:r>
      <w:r w:rsidR="00B84B5F" w:rsidRPr="00A81051">
        <w:rPr>
          <w:rFonts w:eastAsia="等线" w:cs="Times New Roman"/>
          <w:kern w:val="0"/>
          <w:sz w:val="20"/>
          <w:szCs w:val="20"/>
        </w:rPr>
        <w:t xml:space="preserve"> </w:t>
      </w:r>
      <w:r w:rsidR="00B84B5F" w:rsidRPr="00FB6771">
        <w:rPr>
          <w:i/>
          <w:sz w:val="20"/>
        </w:rPr>
        <w:t>PO-to-LO association</w:t>
      </w:r>
      <w:r w:rsidR="00B84B5F" w:rsidRPr="00520440">
        <w:rPr>
          <w:rFonts w:eastAsia="等线" w:cs="Times New Roman"/>
          <w:kern w:val="0"/>
          <w:sz w:val="20"/>
          <w:szCs w:val="20"/>
        </w:rPr>
        <w:t xml:space="preserve"> </w:t>
      </w:r>
      <w:r w:rsidR="00B84B5F" w:rsidRPr="00A81051">
        <w:rPr>
          <w:rFonts w:eastAsia="等线" w:cs="Times New Roman"/>
          <w:kern w:val="0"/>
          <w:sz w:val="20"/>
          <w:szCs w:val="20"/>
        </w:rPr>
        <w:t xml:space="preserve">is </w:t>
      </w:r>
      <w:r w:rsidR="00B84B5F">
        <w:rPr>
          <w:rFonts w:eastAsia="等线" w:cs="Times New Roman"/>
          <w:kern w:val="0"/>
          <w:sz w:val="20"/>
          <w:szCs w:val="20"/>
        </w:rPr>
        <w:t>smaller</w:t>
      </w:r>
      <w:r w:rsidR="00B84B5F" w:rsidRPr="00A81051">
        <w:rPr>
          <w:rFonts w:eastAsia="等线" w:cs="Times New Roman"/>
          <w:kern w:val="0"/>
          <w:sz w:val="20"/>
          <w:szCs w:val="20"/>
        </w:rPr>
        <w:t xml:space="preserve"> </w:t>
      </w:r>
      <w:r w:rsidR="0083199E">
        <w:rPr>
          <w:rFonts w:eastAsia="等线" w:cs="Times New Roman"/>
          <w:kern w:val="0"/>
          <w:sz w:val="20"/>
          <w:szCs w:val="20"/>
        </w:rPr>
        <w:t>or larger than</w:t>
      </w:r>
      <w:r w:rsidR="00B84B5F" w:rsidRPr="00A81051">
        <w:rPr>
          <w:rFonts w:eastAsia="等线" w:cs="Times New Roman"/>
          <w:kern w:val="0"/>
          <w:sz w:val="20"/>
          <w:szCs w:val="20"/>
        </w:rPr>
        <w:t xml:space="preserve"> the number of POs per PF </w:t>
      </w:r>
      <w:r w:rsidR="00B84B5F">
        <w:rPr>
          <w:rFonts w:eastAsia="等线" w:cs="Times New Roman"/>
          <w:kern w:val="0"/>
          <w:sz w:val="20"/>
          <w:szCs w:val="20"/>
        </w:rPr>
        <w:t xml:space="preserve">i.e., </w:t>
      </w:r>
      <w:r w:rsidR="00B84B5F" w:rsidRPr="00A81051">
        <w:rPr>
          <w:rFonts w:eastAsia="等线" w:cs="Times New Roman"/>
          <w:i/>
          <w:kern w:val="0"/>
          <w:sz w:val="20"/>
          <w:szCs w:val="20"/>
        </w:rPr>
        <w:t>Ns</w:t>
      </w:r>
      <w:r w:rsidR="00B84B5F" w:rsidRPr="00A81051">
        <w:rPr>
          <w:rFonts w:eastAsia="等线" w:cs="Times New Roman"/>
          <w:kern w:val="0"/>
          <w:sz w:val="20"/>
          <w:szCs w:val="20"/>
        </w:rPr>
        <w:t xml:space="preserve">. </w:t>
      </w:r>
      <w:bookmarkEnd w:id="29"/>
      <w:r w:rsidR="008E7435" w:rsidRPr="00000A06">
        <w:rPr>
          <w:b/>
          <w:sz w:val="20"/>
          <w:szCs w:val="20"/>
        </w:rPr>
        <w:t xml:space="preserve">Figure </w:t>
      </w:r>
      <w:r w:rsidR="005015A2">
        <w:rPr>
          <w:b/>
          <w:sz w:val="20"/>
          <w:szCs w:val="20"/>
        </w:rPr>
        <w:t>6</w:t>
      </w:r>
      <w:r w:rsidR="005015A2" w:rsidRPr="00000A06">
        <w:rPr>
          <w:b/>
          <w:sz w:val="20"/>
          <w:szCs w:val="20"/>
        </w:rPr>
        <w:t xml:space="preserve"> </w:t>
      </w:r>
      <w:r w:rsidR="00B84B5F" w:rsidRPr="00A81051">
        <w:rPr>
          <w:sz w:val="20"/>
          <w:szCs w:val="20"/>
        </w:rPr>
        <w:t>accordingly</w:t>
      </w:r>
      <w:r w:rsidR="00B84B5F">
        <w:rPr>
          <w:b/>
          <w:sz w:val="20"/>
          <w:szCs w:val="20"/>
        </w:rPr>
        <w:t xml:space="preserve"> </w:t>
      </w:r>
      <w:r w:rsidR="008E7435" w:rsidRPr="00000A06">
        <w:rPr>
          <w:sz w:val="20"/>
          <w:szCs w:val="20"/>
        </w:rPr>
        <w:t xml:space="preserve">depicts </w:t>
      </w:r>
      <w:r w:rsidR="0083199E">
        <w:rPr>
          <w:sz w:val="20"/>
          <w:szCs w:val="20"/>
        </w:rPr>
        <w:t>the case</w:t>
      </w:r>
      <w:r w:rsidR="00F951AC">
        <w:rPr>
          <w:sz w:val="20"/>
          <w:szCs w:val="20"/>
        </w:rPr>
        <w:t xml:space="preserve"> </w:t>
      </w:r>
      <w:r w:rsidR="0083199E" w:rsidRPr="00FB6771">
        <w:rPr>
          <w:i/>
          <w:sz w:val="20"/>
        </w:rPr>
        <w:t>PO-to-LO association</w:t>
      </w:r>
      <w:r w:rsidR="0083199E">
        <w:rPr>
          <w:sz w:val="20"/>
          <w:szCs w:val="20"/>
        </w:rPr>
        <w:t xml:space="preserve"> &lt;</w:t>
      </w:r>
      <w:r w:rsidR="0083199E" w:rsidRPr="0083199E">
        <w:rPr>
          <w:rFonts w:eastAsia="等线" w:cs="Times New Roman"/>
          <w:i/>
          <w:kern w:val="0"/>
          <w:sz w:val="20"/>
          <w:szCs w:val="20"/>
        </w:rPr>
        <w:t xml:space="preserve"> </w:t>
      </w:r>
      <w:r w:rsidR="0083199E" w:rsidRPr="002454CC">
        <w:rPr>
          <w:rFonts w:eastAsia="等线" w:cs="Times New Roman"/>
          <w:i/>
          <w:kern w:val="0"/>
          <w:sz w:val="20"/>
          <w:szCs w:val="20"/>
        </w:rPr>
        <w:t>Ns</w:t>
      </w:r>
      <w:r w:rsidR="0083199E">
        <w:rPr>
          <w:sz w:val="20"/>
          <w:szCs w:val="20"/>
        </w:rPr>
        <w:t xml:space="preserve">, </w:t>
      </w:r>
      <w:r w:rsidR="005F27A3">
        <w:rPr>
          <w:sz w:val="20"/>
          <w:szCs w:val="20"/>
        </w:rPr>
        <w:t xml:space="preserve">in </w:t>
      </w:r>
      <w:r w:rsidR="00F951AC">
        <w:rPr>
          <w:sz w:val="20"/>
          <w:szCs w:val="20"/>
        </w:rPr>
        <w:t>which multiple LOs correspond</w:t>
      </w:r>
      <w:r w:rsidR="0001210C">
        <w:rPr>
          <w:sz w:val="20"/>
          <w:szCs w:val="20"/>
        </w:rPr>
        <w:t>ing</w:t>
      </w:r>
      <w:r w:rsidR="00F951AC">
        <w:rPr>
          <w:sz w:val="20"/>
          <w:szCs w:val="20"/>
        </w:rPr>
        <w:t xml:space="preserve"> to the same PF</w:t>
      </w:r>
      <w:r w:rsidR="00B84B5F">
        <w:rPr>
          <w:sz w:val="20"/>
          <w:szCs w:val="20"/>
        </w:rPr>
        <w:t>.</w:t>
      </w:r>
      <w:r w:rsidR="008E7435" w:rsidRPr="00000A06">
        <w:rPr>
          <w:sz w:val="20"/>
          <w:szCs w:val="20"/>
        </w:rPr>
        <w:t xml:space="preserve"> </w:t>
      </w:r>
      <w:r w:rsidR="00B84B5F">
        <w:rPr>
          <w:sz w:val="20"/>
          <w:szCs w:val="20"/>
        </w:rPr>
        <w:t>T</w:t>
      </w:r>
      <w:r w:rsidR="00A521AF">
        <w:rPr>
          <w:sz w:val="20"/>
          <w:szCs w:val="20"/>
        </w:rPr>
        <w:t xml:space="preserve">o </w:t>
      </w:r>
      <w:r w:rsidR="0001210C">
        <w:rPr>
          <w:sz w:val="20"/>
          <w:szCs w:val="20"/>
        </w:rPr>
        <w:t>indicated</w:t>
      </w:r>
      <w:r w:rsidR="00F951AC">
        <w:rPr>
          <w:sz w:val="20"/>
          <w:szCs w:val="20"/>
        </w:rPr>
        <w:t xml:space="preserve"> </w:t>
      </w:r>
      <w:r w:rsidR="0010695B">
        <w:rPr>
          <w:sz w:val="20"/>
          <w:szCs w:val="20"/>
        </w:rPr>
        <w:t xml:space="preserve">these </w:t>
      </w:r>
      <w:r w:rsidR="00F951AC">
        <w:rPr>
          <w:sz w:val="20"/>
          <w:szCs w:val="20"/>
        </w:rPr>
        <w:t>multiple LOs’ position</w:t>
      </w:r>
      <w:r w:rsidR="0001210C">
        <w:rPr>
          <w:sz w:val="20"/>
          <w:szCs w:val="20"/>
        </w:rPr>
        <w:t xml:space="preserve"> and avoid the overlap between </w:t>
      </w:r>
      <w:r w:rsidR="0001210C">
        <w:rPr>
          <w:rFonts w:hint="eastAsia"/>
          <w:sz w:val="20"/>
          <w:szCs w:val="20"/>
        </w:rPr>
        <w:t>LO</w:t>
      </w:r>
      <w:r w:rsidR="0001210C">
        <w:rPr>
          <w:sz w:val="20"/>
          <w:szCs w:val="20"/>
        </w:rPr>
        <w:t>s</w:t>
      </w:r>
      <w:r w:rsidR="00A521AF">
        <w:rPr>
          <w:sz w:val="20"/>
          <w:szCs w:val="20"/>
        </w:rPr>
        <w:t>,</w:t>
      </w:r>
      <w:r w:rsidR="00DA6248">
        <w:rPr>
          <w:sz w:val="20"/>
          <w:szCs w:val="20"/>
        </w:rPr>
        <w:t xml:space="preserve"> </w:t>
      </w:r>
      <w:r w:rsidR="00A56625">
        <w:rPr>
          <w:sz w:val="20"/>
          <w:szCs w:val="20"/>
        </w:rPr>
        <w:t xml:space="preserve">the network can configure a list of offset values. However, according to the last meeting’s discussion, companies have different values on configuring a list </w:t>
      </w:r>
      <w:r w:rsidR="0001210C">
        <w:rPr>
          <w:sz w:val="20"/>
          <w:szCs w:val="20"/>
        </w:rPr>
        <w:t>of</w:t>
      </w:r>
      <w:r w:rsidR="00A56625">
        <w:rPr>
          <w:sz w:val="20"/>
          <w:szCs w:val="20"/>
        </w:rPr>
        <w:t xml:space="preserve"> frame-level offset</w:t>
      </w:r>
      <w:r w:rsidR="0001210C">
        <w:rPr>
          <w:sz w:val="20"/>
          <w:szCs w:val="20"/>
        </w:rPr>
        <w:t xml:space="preserve"> values</w:t>
      </w:r>
      <w:r w:rsidR="00A56625">
        <w:rPr>
          <w:sz w:val="20"/>
          <w:szCs w:val="20"/>
        </w:rPr>
        <w:t xml:space="preserve"> or a list </w:t>
      </w:r>
      <w:r w:rsidR="0001210C">
        <w:rPr>
          <w:sz w:val="20"/>
          <w:szCs w:val="20"/>
        </w:rPr>
        <w:t>of</w:t>
      </w:r>
      <w:r w:rsidR="00A56625">
        <w:rPr>
          <w:sz w:val="20"/>
          <w:szCs w:val="20"/>
        </w:rPr>
        <w:t xml:space="preserve"> slot-level offset</w:t>
      </w:r>
      <w:r w:rsidR="0001210C">
        <w:rPr>
          <w:sz w:val="20"/>
          <w:szCs w:val="20"/>
        </w:rPr>
        <w:t xml:space="preserve"> values for this case</w:t>
      </w:r>
      <w:r w:rsidR="00A56625">
        <w:rPr>
          <w:sz w:val="20"/>
          <w:szCs w:val="20"/>
        </w:rPr>
        <w:t>.</w:t>
      </w:r>
      <w:r w:rsidR="00DA6248">
        <w:rPr>
          <w:sz w:val="20"/>
          <w:szCs w:val="20"/>
        </w:rPr>
        <w:t xml:space="preserve"> </w:t>
      </w:r>
      <w:r w:rsidR="00BC11EE" w:rsidRPr="00BC11EE">
        <w:rPr>
          <w:sz w:val="20"/>
          <w:szCs w:val="20"/>
        </w:rPr>
        <w:t xml:space="preserve">From our view, the essential difference between these two configurations lies only in the </w:t>
      </w:r>
      <w:r w:rsidR="00C20AFA">
        <w:rPr>
          <w:sz w:val="20"/>
          <w:szCs w:val="20"/>
        </w:rPr>
        <w:t xml:space="preserve">causing </w:t>
      </w:r>
      <w:r w:rsidR="00BC11EE" w:rsidRPr="00BC11EE">
        <w:rPr>
          <w:sz w:val="20"/>
          <w:szCs w:val="20"/>
        </w:rPr>
        <w:t>signaling overhead.</w:t>
      </w:r>
      <w:r w:rsidR="007A70E6">
        <w:rPr>
          <w:sz w:val="20"/>
          <w:szCs w:val="20"/>
        </w:rPr>
        <w:t xml:space="preserve"> It is obvious that using frame-level offset list is more overhead-efficient than </w:t>
      </w:r>
      <w:r w:rsidR="00753872">
        <w:rPr>
          <w:sz w:val="20"/>
          <w:szCs w:val="20"/>
        </w:rPr>
        <w:t xml:space="preserve">using </w:t>
      </w:r>
      <w:r w:rsidR="007A70E6">
        <w:rPr>
          <w:sz w:val="20"/>
          <w:szCs w:val="20"/>
        </w:rPr>
        <w:t xml:space="preserve">slot-level offset list. </w:t>
      </w:r>
      <w:r w:rsidR="003C06BE" w:rsidRPr="003C06BE">
        <w:rPr>
          <w:sz w:val="20"/>
          <w:szCs w:val="20"/>
        </w:rPr>
        <w:t xml:space="preserve">Since the values of </w:t>
      </w:r>
      <w:r w:rsidR="005B370D" w:rsidRPr="003C06BE">
        <w:rPr>
          <w:sz w:val="20"/>
          <w:szCs w:val="20"/>
        </w:rPr>
        <w:t>the</w:t>
      </w:r>
      <w:r w:rsidR="005B370D">
        <w:rPr>
          <w:sz w:val="20"/>
          <w:szCs w:val="20"/>
        </w:rPr>
        <w:t>se</w:t>
      </w:r>
      <w:r w:rsidR="005B370D" w:rsidRPr="003C06BE">
        <w:rPr>
          <w:sz w:val="20"/>
          <w:szCs w:val="20"/>
        </w:rPr>
        <w:t xml:space="preserve"> two </w:t>
      </w:r>
      <w:r w:rsidR="005B370D">
        <w:rPr>
          <w:sz w:val="20"/>
          <w:szCs w:val="20"/>
        </w:rPr>
        <w:t>types</w:t>
      </w:r>
      <w:r w:rsidR="003C06BE">
        <w:rPr>
          <w:sz w:val="20"/>
          <w:szCs w:val="20"/>
        </w:rPr>
        <w:t xml:space="preserve"> of offsets</w:t>
      </w:r>
      <w:r w:rsidR="003C06BE" w:rsidRPr="003C06BE">
        <w:rPr>
          <w:sz w:val="20"/>
          <w:szCs w:val="20"/>
        </w:rPr>
        <w:t xml:space="preserve"> differ by </w:t>
      </w:r>
      <m:oMath>
        <m:sSubSup>
          <m:sSubSupPr>
            <m:ctrlPr>
              <w:rPr>
                <w:rFonts w:ascii="Cambria Math" w:eastAsia="等线" w:hAnsi="Cambria Math" w:cs="Times New Roman"/>
                <w:i/>
                <w:kern w:val="0"/>
                <w:sz w:val="20"/>
                <w:szCs w:val="20"/>
              </w:rPr>
            </m:ctrlPr>
          </m:sSubSupPr>
          <m:e>
            <m:r>
              <w:rPr>
                <w:rFonts w:ascii="Cambria Math" w:eastAsia="等线" w:hAnsi="Cambria Math" w:cs="Times New Roman"/>
                <w:kern w:val="0"/>
                <w:sz w:val="20"/>
                <w:szCs w:val="20"/>
              </w:rPr>
              <m:t>N</m:t>
            </m:r>
          </m:e>
          <m:sub>
            <m:r>
              <w:rPr>
                <w:rFonts w:ascii="Cambria Math" w:eastAsia="等线" w:hAnsi="Cambria Math" w:cs="Times New Roman"/>
                <w:kern w:val="0"/>
                <w:sz w:val="20"/>
                <w:szCs w:val="20"/>
              </w:rPr>
              <m:t>slot</m:t>
            </m:r>
          </m:sub>
          <m:sup>
            <m:r>
              <w:rPr>
                <w:rFonts w:ascii="Cambria Math" w:eastAsia="等线" w:hAnsi="Cambria Math" w:cs="Times New Roman"/>
                <w:kern w:val="0"/>
                <w:sz w:val="20"/>
                <w:szCs w:val="20"/>
              </w:rPr>
              <m:t xml:space="preserve">frame*μ </m:t>
            </m:r>
          </m:sup>
        </m:sSubSup>
      </m:oMath>
      <w:r w:rsidR="003C06BE" w:rsidRPr="003C06BE">
        <w:rPr>
          <w:sz w:val="20"/>
          <w:szCs w:val="20"/>
        </w:rPr>
        <w:t xml:space="preserve"> times</w:t>
      </w:r>
      <w:r w:rsidR="00944D2C">
        <w:rPr>
          <w:sz w:val="20"/>
          <w:szCs w:val="20"/>
        </w:rPr>
        <w:t xml:space="preserve"> (quoted in TS 38.211)</w:t>
      </w:r>
      <w:r w:rsidR="003C06BE" w:rsidRPr="003C06BE">
        <w:rPr>
          <w:sz w:val="20"/>
          <w:szCs w:val="20"/>
        </w:rPr>
        <w:t>,</w:t>
      </w:r>
      <w:r w:rsidR="003C06BE">
        <w:rPr>
          <w:sz w:val="20"/>
          <w:szCs w:val="20"/>
        </w:rPr>
        <w:t xml:space="preserve"> the difference of</w:t>
      </w:r>
      <w:r w:rsidR="00A546FE">
        <w:rPr>
          <w:sz w:val="20"/>
          <w:szCs w:val="20"/>
        </w:rPr>
        <w:t xml:space="preserve"> the number of</w:t>
      </w:r>
      <w:r w:rsidR="003C06BE">
        <w:rPr>
          <w:sz w:val="20"/>
          <w:szCs w:val="20"/>
        </w:rPr>
        <w:t xml:space="preserve"> required bits is</w:t>
      </w:r>
      <w:r w:rsidR="005B370D">
        <w:rPr>
          <w:sz w:val="20"/>
          <w:szCs w:val="20"/>
        </w:rPr>
        <w:t xml:space="preserve"> accordingly to be</w:t>
      </w:r>
      <w:r w:rsidR="00A546FE">
        <w:rPr>
          <w:sz w:val="20"/>
          <w:szCs w:val="20"/>
        </w:rPr>
        <w:t>:</w:t>
      </w:r>
    </w:p>
    <w:p w14:paraId="35CAAD2F" w14:textId="23881F7C" w:rsidR="00901FC8" w:rsidRPr="0041307B" w:rsidRDefault="0061605D" w:rsidP="00290437">
      <w:pPr>
        <w:widowControl/>
        <w:overflowPunct w:val="0"/>
        <w:autoSpaceDE w:val="0"/>
        <w:autoSpaceDN w:val="0"/>
        <w:adjustRightInd w:val="0"/>
        <w:snapToGrid w:val="0"/>
        <w:spacing w:after="120"/>
        <w:textAlignment w:val="baseline"/>
        <w:rPr>
          <w:sz w:val="20"/>
          <w:szCs w:val="20"/>
        </w:rPr>
      </w:pPr>
      <m:oMathPara>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m:t>
          </m:r>
          <m:r>
            <w:rPr>
              <w:rFonts w:ascii="Cambria Math" w:hAnsi="Cambria Math" w:cs="Times New Roman"/>
              <w:kern w:val="0"/>
              <w:sz w:val="20"/>
              <w:szCs w:val="20"/>
            </w:rPr>
            <m:t xml:space="preserve"> </m:t>
          </m:r>
          <m:r>
            <w:rPr>
              <w:rFonts w:ascii="Cambria Math" w:hAnsi="Cambria Math" w:cs="Times New Roman"/>
              <w:kern w:val="0"/>
              <w:sz w:val="20"/>
              <w:szCs w:val="20"/>
            </w:rPr>
            <m:t>association</m:t>
          </m:r>
          <m:r>
            <w:rPr>
              <w:rFonts w:ascii="Cambria Math" w:hAnsi="Cambria Math" w:cs="Times New Roman"/>
              <w:kern w:val="0"/>
              <w:sz w:val="20"/>
              <w:szCs w:val="20"/>
            </w:rPr>
            <m:t>*</m:t>
          </m:r>
          <m:sSub>
            <m:sSubPr>
              <m:ctrlPr>
                <w:rPr>
                  <w:rFonts w:ascii="Cambria Math" w:hAnsi="Cambria Math" w:cs="Times New Roman"/>
                  <w:i/>
                  <w:kern w:val="0"/>
                  <w:sz w:val="20"/>
                  <w:szCs w:val="20"/>
                </w:rPr>
              </m:ctrlPr>
            </m:sSubPr>
            <m:e>
              <m:r>
                <w:rPr>
                  <w:rFonts w:ascii="Cambria Math" w:hAnsi="Cambria Math" w:cs="Times New Roman"/>
                  <w:kern w:val="0"/>
                  <w:sz w:val="20"/>
                  <w:szCs w:val="20"/>
                </w:rPr>
                <m:t>log</m:t>
              </m:r>
            </m:e>
            <m:sub>
              <m:r>
                <w:rPr>
                  <w:rFonts w:ascii="Cambria Math" w:hAnsi="Cambria Math" w:cs="Times New Roman"/>
                  <w:kern w:val="0"/>
                  <w:sz w:val="20"/>
                  <w:szCs w:val="20"/>
                </w:rPr>
                <m:t>2</m:t>
              </m:r>
            </m:sub>
          </m:sSub>
          <m:sSubSup>
            <m:sSubSupPr>
              <m:ctrlPr>
                <w:rPr>
                  <w:rFonts w:ascii="Cambria Math" w:eastAsia="等线" w:hAnsi="Cambria Math" w:cs="Times New Roman"/>
                  <w:i/>
                  <w:kern w:val="0"/>
                  <w:sz w:val="20"/>
                  <w:szCs w:val="20"/>
                </w:rPr>
              </m:ctrlPr>
            </m:sSubSupPr>
            <m:e>
              <m:r>
                <w:rPr>
                  <w:rFonts w:ascii="Cambria Math" w:eastAsia="等线" w:hAnsi="Cambria Math" w:cs="Times New Roman"/>
                  <w:kern w:val="0"/>
                  <w:sz w:val="20"/>
                  <w:szCs w:val="20"/>
                </w:rPr>
                <m:t>N</m:t>
              </m:r>
            </m:e>
            <m:sub>
              <m:r>
                <w:rPr>
                  <w:rFonts w:ascii="Cambria Math" w:eastAsia="等线" w:hAnsi="Cambria Math" w:cs="Times New Roman"/>
                  <w:kern w:val="0"/>
                  <w:sz w:val="20"/>
                  <w:szCs w:val="20"/>
                </w:rPr>
                <m:t>slot</m:t>
              </m:r>
            </m:sub>
            <m:sup>
              <m:r>
                <w:rPr>
                  <w:rFonts w:ascii="Cambria Math" w:eastAsia="等线" w:hAnsi="Cambria Math" w:cs="Times New Roman"/>
                  <w:kern w:val="0"/>
                  <w:sz w:val="20"/>
                  <w:szCs w:val="20"/>
                </w:rPr>
                <m:t>frame</m:t>
              </m:r>
              <m:r>
                <w:rPr>
                  <w:rFonts w:ascii="Cambria Math" w:eastAsia="等线" w:hAnsi="Cambria Math" w:cs="Times New Roman"/>
                  <w:kern w:val="0"/>
                  <w:sz w:val="20"/>
                  <w:szCs w:val="20"/>
                </w:rPr>
                <m:t>*</m:t>
              </m:r>
              <m:r>
                <w:rPr>
                  <w:rFonts w:ascii="Cambria Math" w:eastAsia="等线" w:hAnsi="Cambria Math" w:cs="Times New Roman"/>
                  <w:kern w:val="0"/>
                  <w:sz w:val="20"/>
                  <w:szCs w:val="20"/>
                </w:rPr>
                <m:t>μ</m:t>
              </m:r>
              <m:r>
                <w:rPr>
                  <w:rFonts w:ascii="Cambria Math" w:eastAsia="等线" w:hAnsi="Cambria Math" w:cs="Times New Roman"/>
                  <w:kern w:val="0"/>
                  <w:sz w:val="20"/>
                  <w:szCs w:val="20"/>
                </w:rPr>
                <m:t xml:space="preserve"> </m:t>
              </m:r>
            </m:sup>
          </m:sSubSup>
        </m:oMath>
      </m:oMathPara>
    </w:p>
    <w:p w14:paraId="18CB88E2" w14:textId="3EDED561" w:rsidR="00A546FE" w:rsidRDefault="00A546FE" w:rsidP="00290437">
      <w:pPr>
        <w:widowControl/>
        <w:overflowPunct w:val="0"/>
        <w:autoSpaceDE w:val="0"/>
        <w:autoSpaceDN w:val="0"/>
        <w:adjustRightInd w:val="0"/>
        <w:snapToGrid w:val="0"/>
        <w:spacing w:after="120"/>
        <w:textAlignment w:val="baseline"/>
        <w:rPr>
          <w:rFonts w:eastAsia="等线" w:cs="Times New Roman"/>
          <w:iCs/>
          <w:kern w:val="0"/>
          <w:sz w:val="20"/>
          <w:szCs w:val="20"/>
        </w:rPr>
      </w:pPr>
      <w:r>
        <w:rPr>
          <w:sz w:val="20"/>
          <w:szCs w:val="20"/>
        </w:rPr>
        <w:t>When SCS is 30K</w:t>
      </w:r>
      <w:r>
        <w:rPr>
          <w:rFonts w:hint="eastAsia"/>
          <w:sz w:val="20"/>
          <w:szCs w:val="20"/>
        </w:rPr>
        <w:t>Hz</w:t>
      </w:r>
      <w:r>
        <w:rPr>
          <w:sz w:val="20"/>
          <w:szCs w:val="20"/>
        </w:rPr>
        <w:t xml:space="preserve">, Ns=4, </w:t>
      </w:r>
      <w:r w:rsidRPr="002F12B0">
        <w:rPr>
          <w:rFonts w:cs="Times New Roman"/>
          <w:i/>
          <w:sz w:val="20"/>
        </w:rPr>
        <w:t>PO-to-LO association</w:t>
      </w:r>
      <w:r>
        <w:rPr>
          <w:rFonts w:cs="Times New Roman"/>
          <w:i/>
          <w:sz w:val="20"/>
        </w:rPr>
        <w:t>=</w:t>
      </w:r>
      <w:r w:rsidRPr="00A81051">
        <w:rPr>
          <w:rFonts w:cs="Times New Roman"/>
          <w:iCs/>
          <w:sz w:val="20"/>
        </w:rPr>
        <w:t xml:space="preserve">1, </w:t>
      </w:r>
      <w:r w:rsidR="00C20AFA">
        <w:rPr>
          <w:rFonts w:cs="Times New Roman"/>
          <w:iCs/>
          <w:sz w:val="20"/>
        </w:rPr>
        <w:t xml:space="preserve">a list of </w:t>
      </w:r>
      <w:r>
        <w:rPr>
          <w:rFonts w:cs="Times New Roman"/>
          <w:iCs/>
          <w:sz w:val="20"/>
        </w:rPr>
        <w:t>slot-level offset</w:t>
      </w:r>
      <w:r w:rsidR="00C20AFA">
        <w:rPr>
          <w:rFonts w:cs="Times New Roman"/>
          <w:iCs/>
          <w:sz w:val="20"/>
        </w:rPr>
        <w:t>s</w:t>
      </w:r>
      <w:r>
        <w:rPr>
          <w:rFonts w:cs="Times New Roman"/>
          <w:iCs/>
          <w:sz w:val="20"/>
        </w:rPr>
        <w:t xml:space="preserve"> will cause additional </w:t>
      </w:r>
      <w:r w:rsidR="007F100D">
        <w:rPr>
          <w:rFonts w:cs="Times New Roman"/>
          <w:iCs/>
          <w:sz w:val="20"/>
        </w:rPr>
        <w:t xml:space="preserve">18bits compared to frame-level offset list. And the larger SCS value, the more additional required bits for </w:t>
      </w:r>
      <w:r w:rsidR="00C20AFA">
        <w:rPr>
          <w:rFonts w:cs="Times New Roman"/>
          <w:iCs/>
          <w:sz w:val="20"/>
        </w:rPr>
        <w:t xml:space="preserve">the list of </w:t>
      </w:r>
      <w:r w:rsidR="007F100D">
        <w:rPr>
          <w:rFonts w:cs="Times New Roman"/>
          <w:iCs/>
          <w:sz w:val="20"/>
        </w:rPr>
        <w:t>slot-level offset</w:t>
      </w:r>
      <w:r w:rsidR="00C20AFA">
        <w:rPr>
          <w:rFonts w:cs="Times New Roman"/>
          <w:iCs/>
          <w:sz w:val="20"/>
        </w:rPr>
        <w:t>s</w:t>
      </w:r>
      <w:r w:rsidR="007F100D">
        <w:rPr>
          <w:rFonts w:cs="Times New Roman"/>
          <w:iCs/>
          <w:sz w:val="20"/>
        </w:rPr>
        <w:t>.</w:t>
      </w:r>
      <w:r w:rsidR="00D23E7E">
        <w:rPr>
          <w:rFonts w:cs="Times New Roman"/>
          <w:iCs/>
          <w:sz w:val="20"/>
        </w:rPr>
        <w:t xml:space="preserve"> Hence, it will be more reasonable for the network to configure</w:t>
      </w:r>
      <w:r w:rsidR="00654F5D">
        <w:rPr>
          <w:rFonts w:cs="Times New Roman"/>
          <w:iCs/>
          <w:sz w:val="20"/>
        </w:rPr>
        <w:t xml:space="preserve"> a</w:t>
      </w:r>
      <w:r w:rsidR="00654F5D" w:rsidRPr="00654F5D">
        <w:rPr>
          <w:rFonts w:cs="Times New Roman"/>
          <w:iCs/>
          <w:sz w:val="20"/>
        </w:rPr>
        <w:t xml:space="preserve"> </w:t>
      </w:r>
      <w:r w:rsidR="00654F5D">
        <w:rPr>
          <w:rFonts w:cs="Times New Roman"/>
          <w:iCs/>
          <w:sz w:val="20"/>
        </w:rPr>
        <w:t>list</w:t>
      </w:r>
      <w:r w:rsidR="00D23E7E">
        <w:rPr>
          <w:rFonts w:cs="Times New Roman"/>
          <w:iCs/>
          <w:sz w:val="20"/>
        </w:rPr>
        <w:t xml:space="preserve"> </w:t>
      </w:r>
      <w:r w:rsidR="00654F5D">
        <w:rPr>
          <w:rFonts w:cs="Times New Roman"/>
          <w:iCs/>
          <w:sz w:val="20"/>
        </w:rPr>
        <w:t xml:space="preserve">of </w:t>
      </w:r>
      <w:r w:rsidR="00D23E7E">
        <w:rPr>
          <w:rFonts w:cs="Times New Roman"/>
          <w:iCs/>
          <w:sz w:val="20"/>
        </w:rPr>
        <w:t>frame-level offset</w:t>
      </w:r>
      <w:r w:rsidR="00654F5D">
        <w:rPr>
          <w:rFonts w:cs="Times New Roman"/>
          <w:iCs/>
          <w:sz w:val="20"/>
        </w:rPr>
        <w:t>s</w:t>
      </w:r>
      <w:r w:rsidR="00D23E7E">
        <w:rPr>
          <w:rFonts w:cs="Times New Roman"/>
          <w:iCs/>
          <w:sz w:val="20"/>
        </w:rPr>
        <w:t xml:space="preserve"> to address </w:t>
      </w:r>
      <w:r w:rsidR="00D23E7E">
        <w:rPr>
          <w:sz w:val="20"/>
          <w:szCs w:val="20"/>
        </w:rPr>
        <w:t xml:space="preserve">the case </w:t>
      </w:r>
      <w:r w:rsidR="00D23E7E" w:rsidRPr="00FB6771">
        <w:rPr>
          <w:i/>
          <w:sz w:val="20"/>
        </w:rPr>
        <w:t>PO-to-LO association</w:t>
      </w:r>
      <w:r w:rsidR="00D23E7E">
        <w:rPr>
          <w:sz w:val="20"/>
          <w:szCs w:val="20"/>
        </w:rPr>
        <w:t xml:space="preserve"> &lt;</w:t>
      </w:r>
      <w:r w:rsidR="00D23E7E" w:rsidRPr="0083199E">
        <w:rPr>
          <w:rFonts w:eastAsia="等线" w:cs="Times New Roman"/>
          <w:i/>
          <w:kern w:val="0"/>
          <w:sz w:val="20"/>
          <w:szCs w:val="20"/>
        </w:rPr>
        <w:t xml:space="preserve"> </w:t>
      </w:r>
      <w:r w:rsidR="00D23E7E" w:rsidRPr="002454CC">
        <w:rPr>
          <w:rFonts w:eastAsia="等线" w:cs="Times New Roman"/>
          <w:i/>
          <w:kern w:val="0"/>
          <w:sz w:val="20"/>
          <w:szCs w:val="20"/>
        </w:rPr>
        <w:t>Ns</w:t>
      </w:r>
      <w:r w:rsidR="00D23E7E" w:rsidRPr="00A81051">
        <w:rPr>
          <w:rFonts w:eastAsia="等线" w:cs="Times New Roman"/>
          <w:iCs/>
          <w:kern w:val="0"/>
          <w:sz w:val="20"/>
          <w:szCs w:val="20"/>
        </w:rPr>
        <w:t>.</w:t>
      </w:r>
      <w:r w:rsidR="00746DE7">
        <w:rPr>
          <w:rFonts w:eastAsia="等线" w:cs="Times New Roman"/>
          <w:iCs/>
          <w:kern w:val="0"/>
          <w:sz w:val="20"/>
          <w:szCs w:val="20"/>
        </w:rPr>
        <w:t xml:space="preserve"> </w:t>
      </w:r>
      <w:r w:rsidR="00746DE7" w:rsidRPr="00A81051">
        <w:rPr>
          <w:rFonts w:eastAsia="等线" w:cs="Times New Roman"/>
          <w:bCs/>
          <w:kern w:val="0"/>
          <w:sz w:val="20"/>
          <w:szCs w:val="20"/>
        </w:rPr>
        <w:t xml:space="preserve">And in the list of </w:t>
      </w:r>
      <w:r w:rsidR="00746DE7" w:rsidRPr="007138D3">
        <w:rPr>
          <w:rFonts w:cs="Times New Roman"/>
          <w:bCs/>
          <w:iCs/>
          <w:sz w:val="20"/>
        </w:rPr>
        <w:t>frame-level offsets</w:t>
      </w:r>
      <w:r w:rsidR="00746DE7" w:rsidRPr="00A81051">
        <w:rPr>
          <w:rFonts w:eastAsia="等线" w:cs="Times New Roman"/>
          <w:bCs/>
          <w:kern w:val="0"/>
          <w:sz w:val="20"/>
          <w:szCs w:val="20"/>
        </w:rPr>
        <w:t>, each frame-level offset value will determine the start of a frame for each LO</w:t>
      </w:r>
      <w:r w:rsidR="001F08AE">
        <w:rPr>
          <w:rFonts w:eastAsia="等线" w:cs="Times New Roman"/>
          <w:bCs/>
          <w:kern w:val="0"/>
          <w:sz w:val="20"/>
          <w:szCs w:val="20"/>
        </w:rPr>
        <w:t xml:space="preserve"> as shown in </w:t>
      </w:r>
      <w:r w:rsidR="001F08AE" w:rsidRPr="00A81051">
        <w:rPr>
          <w:rFonts w:eastAsia="等线" w:cs="Times New Roman"/>
          <w:b/>
          <w:kern w:val="0"/>
          <w:sz w:val="20"/>
          <w:szCs w:val="20"/>
        </w:rPr>
        <w:t xml:space="preserve">Figure </w:t>
      </w:r>
      <w:r w:rsidR="005015A2">
        <w:rPr>
          <w:rFonts w:eastAsia="等线" w:cs="Times New Roman"/>
          <w:b/>
          <w:kern w:val="0"/>
          <w:sz w:val="20"/>
          <w:szCs w:val="20"/>
        </w:rPr>
        <w:t>6</w:t>
      </w:r>
      <w:r w:rsidR="00746DE7" w:rsidRPr="00A81051">
        <w:rPr>
          <w:rFonts w:eastAsia="等线" w:cs="Times New Roman"/>
          <w:bCs/>
          <w:kern w:val="0"/>
          <w:sz w:val="20"/>
          <w:szCs w:val="20"/>
        </w:rPr>
        <w:t>.</w:t>
      </w:r>
    </w:p>
    <w:p w14:paraId="47B36711" w14:textId="72B97952" w:rsidR="00D23E7E" w:rsidRDefault="00D23E7E" w:rsidP="00290437">
      <w:pPr>
        <w:widowControl/>
        <w:overflowPunct w:val="0"/>
        <w:autoSpaceDE w:val="0"/>
        <w:autoSpaceDN w:val="0"/>
        <w:adjustRightInd w:val="0"/>
        <w:snapToGrid w:val="0"/>
        <w:spacing w:after="120"/>
        <w:textAlignment w:val="baseline"/>
        <w:rPr>
          <w:rFonts w:eastAsia="等线" w:cs="Times New Roman"/>
          <w:b/>
          <w:bCs/>
          <w:iCs/>
          <w:kern w:val="0"/>
          <w:sz w:val="20"/>
          <w:szCs w:val="20"/>
        </w:rPr>
      </w:pPr>
      <w:bookmarkStart w:id="30" w:name="_Ref197710976"/>
      <w:r w:rsidRPr="00A81051">
        <w:rPr>
          <w:rFonts w:eastAsia="等线" w:cs="Times New Roman"/>
          <w:b/>
          <w:bCs/>
          <w:iCs/>
          <w:kern w:val="0"/>
          <w:sz w:val="20"/>
          <w:szCs w:val="20"/>
        </w:rPr>
        <w:t xml:space="preserve">Observation </w:t>
      </w:r>
      <w:r w:rsidR="005015A2" w:rsidRPr="00C7135A">
        <w:rPr>
          <w:rFonts w:eastAsia="等线" w:cs="Times New Roman"/>
          <w:b/>
          <w:kern w:val="0"/>
          <w:sz w:val="20"/>
          <w:szCs w:val="20"/>
        </w:rPr>
        <w:fldChar w:fldCharType="begin"/>
      </w:r>
      <w:r w:rsidR="005015A2" w:rsidRPr="00C7135A">
        <w:rPr>
          <w:rFonts w:eastAsia="等线" w:cs="Times New Roman"/>
          <w:b/>
          <w:kern w:val="0"/>
          <w:sz w:val="20"/>
          <w:szCs w:val="20"/>
        </w:rPr>
        <w:instrText xml:space="preserve"> SEQ Observation \* ARABIC </w:instrText>
      </w:r>
      <w:r w:rsidR="005015A2" w:rsidRPr="00C7135A">
        <w:rPr>
          <w:rFonts w:eastAsia="等线" w:cs="Times New Roman"/>
          <w:b/>
          <w:kern w:val="0"/>
          <w:sz w:val="20"/>
          <w:szCs w:val="20"/>
        </w:rPr>
        <w:fldChar w:fldCharType="separate"/>
      </w:r>
      <w:r w:rsidR="001E0597">
        <w:rPr>
          <w:rFonts w:eastAsia="等线" w:cs="Times New Roman"/>
          <w:b/>
          <w:noProof/>
          <w:kern w:val="0"/>
          <w:sz w:val="20"/>
          <w:szCs w:val="20"/>
        </w:rPr>
        <w:t>13</w:t>
      </w:r>
      <w:r w:rsidR="005015A2" w:rsidRPr="00C7135A">
        <w:rPr>
          <w:rFonts w:eastAsia="等线" w:cs="Times New Roman"/>
          <w:b/>
          <w:kern w:val="0"/>
          <w:sz w:val="20"/>
          <w:szCs w:val="20"/>
        </w:rPr>
        <w:fldChar w:fldCharType="end"/>
      </w:r>
      <w:r w:rsidRPr="00A81051">
        <w:rPr>
          <w:rFonts w:eastAsia="等线" w:cs="Times New Roman"/>
          <w:b/>
          <w:bCs/>
          <w:iCs/>
          <w:kern w:val="0"/>
          <w:sz w:val="20"/>
          <w:szCs w:val="20"/>
        </w:rPr>
        <w:t>:</w:t>
      </w:r>
      <w:r w:rsidR="00944D2C">
        <w:rPr>
          <w:rFonts w:eastAsia="等线" w:cs="Times New Roman"/>
          <w:b/>
          <w:bCs/>
          <w:iCs/>
          <w:kern w:val="0"/>
          <w:sz w:val="20"/>
          <w:szCs w:val="20"/>
        </w:rPr>
        <w:t xml:space="preserve"> To address the case t</w:t>
      </w:r>
      <w:r w:rsidR="00944D2C" w:rsidRPr="0041307B">
        <w:rPr>
          <w:rFonts w:eastAsia="等线" w:cs="Times New Roman"/>
          <w:b/>
          <w:bCs/>
          <w:iCs/>
          <w:kern w:val="0"/>
          <w:sz w:val="20"/>
          <w:szCs w:val="20"/>
        </w:rPr>
        <w:t xml:space="preserve">hat </w:t>
      </w:r>
      <w:r w:rsidR="00944D2C" w:rsidRPr="00A81051">
        <w:rPr>
          <w:b/>
          <w:bCs/>
          <w:i/>
          <w:sz w:val="20"/>
        </w:rPr>
        <w:t>PO-to-LO association</w:t>
      </w:r>
      <w:r w:rsidR="00944D2C" w:rsidRPr="00A81051">
        <w:rPr>
          <w:b/>
          <w:bCs/>
          <w:sz w:val="20"/>
          <w:szCs w:val="20"/>
        </w:rPr>
        <w:t xml:space="preserve"> &lt;</w:t>
      </w:r>
      <w:r w:rsidR="00944D2C" w:rsidRPr="00A81051">
        <w:rPr>
          <w:rFonts w:eastAsia="等线" w:cs="Times New Roman"/>
          <w:b/>
          <w:bCs/>
          <w:i/>
          <w:kern w:val="0"/>
          <w:sz w:val="20"/>
          <w:szCs w:val="20"/>
        </w:rPr>
        <w:t xml:space="preserve"> Ns</w:t>
      </w:r>
      <w:r w:rsidR="00944D2C" w:rsidRPr="00A81051">
        <w:rPr>
          <w:rFonts w:eastAsia="等线" w:cs="Times New Roman"/>
          <w:b/>
          <w:bCs/>
          <w:iCs/>
          <w:kern w:val="0"/>
          <w:sz w:val="20"/>
          <w:szCs w:val="20"/>
        </w:rPr>
        <w:t xml:space="preserve">, </w:t>
      </w:r>
      <w:r w:rsidR="00F90BDB">
        <w:rPr>
          <w:rFonts w:eastAsia="等线" w:cs="Times New Roman"/>
          <w:b/>
          <w:bCs/>
          <w:iCs/>
          <w:kern w:val="0"/>
          <w:sz w:val="20"/>
          <w:szCs w:val="20"/>
        </w:rPr>
        <w:t>configuring a list of</w:t>
      </w:r>
      <w:r w:rsidR="00944D2C" w:rsidRPr="0041307B">
        <w:rPr>
          <w:rFonts w:eastAsia="等线" w:cs="Times New Roman"/>
          <w:b/>
          <w:bCs/>
          <w:iCs/>
          <w:kern w:val="0"/>
          <w:sz w:val="20"/>
          <w:szCs w:val="20"/>
        </w:rPr>
        <w:t xml:space="preserve"> s</w:t>
      </w:r>
      <w:r w:rsidR="00944D2C" w:rsidRPr="00944D2C">
        <w:rPr>
          <w:rFonts w:eastAsia="等线" w:cs="Times New Roman"/>
          <w:b/>
          <w:kern w:val="0"/>
          <w:sz w:val="20"/>
          <w:szCs w:val="20"/>
        </w:rPr>
        <w:t>lot-level offset</w:t>
      </w:r>
      <w:r w:rsidR="00F90BDB">
        <w:rPr>
          <w:rFonts w:eastAsia="等线" w:cs="Times New Roman"/>
          <w:b/>
          <w:kern w:val="0"/>
          <w:sz w:val="20"/>
          <w:szCs w:val="20"/>
        </w:rPr>
        <w:t>s</w:t>
      </w:r>
      <w:r w:rsidR="00944D2C" w:rsidRPr="00944D2C">
        <w:rPr>
          <w:rFonts w:eastAsia="等线" w:cs="Times New Roman"/>
          <w:b/>
          <w:kern w:val="0"/>
          <w:sz w:val="20"/>
          <w:szCs w:val="20"/>
        </w:rPr>
        <w:t xml:space="preserve"> will cause </w:t>
      </w:r>
      <w:r w:rsidR="00944D2C">
        <w:rPr>
          <w:rFonts w:eastAsia="等线" w:cs="Times New Roman"/>
          <w:b/>
          <w:bCs/>
          <w:iCs/>
          <w:kern w:val="0"/>
          <w:sz w:val="20"/>
          <w:szCs w:val="20"/>
        </w:rPr>
        <w:t>more</w:t>
      </w:r>
      <w:r w:rsidR="00944D2C" w:rsidRPr="0041307B">
        <w:rPr>
          <w:rFonts w:eastAsia="等线" w:cs="Times New Roman"/>
          <w:b/>
          <w:bCs/>
          <w:iCs/>
          <w:kern w:val="0"/>
          <w:sz w:val="20"/>
          <w:szCs w:val="20"/>
        </w:rPr>
        <w:t xml:space="preserve"> </w:t>
      </w:r>
      <w:r w:rsidR="00944D2C" w:rsidRPr="00944D2C">
        <w:rPr>
          <w:rFonts w:eastAsia="等线" w:cs="Times New Roman"/>
          <w:b/>
          <w:kern w:val="0"/>
          <w:sz w:val="20"/>
          <w:szCs w:val="20"/>
        </w:rPr>
        <w:t xml:space="preserve">signaling overhead </w:t>
      </w:r>
      <w:r w:rsidR="00FA2D1B">
        <w:rPr>
          <w:rFonts w:eastAsia="等线" w:cs="Times New Roman"/>
          <w:b/>
          <w:bCs/>
          <w:iCs/>
          <w:kern w:val="0"/>
          <w:sz w:val="20"/>
          <w:szCs w:val="20"/>
        </w:rPr>
        <w:t xml:space="preserve">e.g., </w:t>
      </w:r>
      <w:r w:rsidR="00F90BDB">
        <w:rPr>
          <w:rFonts w:eastAsia="等线" w:cs="Times New Roman"/>
          <w:b/>
          <w:bCs/>
          <w:iCs/>
          <w:kern w:val="0"/>
          <w:sz w:val="20"/>
          <w:szCs w:val="20"/>
        </w:rPr>
        <w:t xml:space="preserve">additional </w:t>
      </w:r>
      <w:r w:rsidR="00FA2D1B">
        <w:rPr>
          <w:rFonts w:eastAsia="等线" w:cs="Times New Roman"/>
          <w:b/>
          <w:bCs/>
          <w:iCs/>
          <w:kern w:val="0"/>
          <w:sz w:val="20"/>
          <w:szCs w:val="20"/>
        </w:rPr>
        <w:t>d</w:t>
      </w:r>
      <w:r w:rsidR="00FA2D1B" w:rsidRPr="00FA2D1B">
        <w:rPr>
          <w:rFonts w:eastAsia="等线" w:cs="Times New Roman"/>
          <w:b/>
          <w:bCs/>
          <w:iCs/>
          <w:kern w:val="0"/>
          <w:sz w:val="20"/>
          <w:szCs w:val="20"/>
        </w:rPr>
        <w:t>ozens of bits</w:t>
      </w:r>
      <w:r w:rsidR="00FA2D1B">
        <w:rPr>
          <w:rFonts w:eastAsia="等线" w:cs="Times New Roman"/>
          <w:b/>
          <w:bCs/>
          <w:iCs/>
          <w:kern w:val="0"/>
          <w:sz w:val="20"/>
          <w:szCs w:val="20"/>
        </w:rPr>
        <w:t xml:space="preserve"> </w:t>
      </w:r>
      <w:r w:rsidR="00944D2C" w:rsidRPr="0041307B">
        <w:rPr>
          <w:rFonts w:eastAsia="等线" w:cs="Times New Roman"/>
          <w:b/>
          <w:bCs/>
          <w:iCs/>
          <w:kern w:val="0"/>
          <w:sz w:val="20"/>
          <w:szCs w:val="20"/>
        </w:rPr>
        <w:t xml:space="preserve">than </w:t>
      </w:r>
      <w:r w:rsidR="00F90BDB">
        <w:rPr>
          <w:rFonts w:eastAsia="等线" w:cs="Times New Roman"/>
          <w:b/>
          <w:bCs/>
          <w:iCs/>
          <w:kern w:val="0"/>
          <w:sz w:val="20"/>
          <w:szCs w:val="20"/>
        </w:rPr>
        <w:t xml:space="preserve">configurating a list of </w:t>
      </w:r>
      <w:r w:rsidR="00944D2C" w:rsidRPr="00944D2C">
        <w:rPr>
          <w:rFonts w:eastAsia="等线" w:cs="Times New Roman"/>
          <w:b/>
          <w:kern w:val="0"/>
          <w:sz w:val="20"/>
          <w:szCs w:val="20"/>
        </w:rPr>
        <w:t>frame-level offset</w:t>
      </w:r>
      <w:r w:rsidR="00F90BDB">
        <w:rPr>
          <w:rFonts w:eastAsia="等线" w:cs="Times New Roman"/>
          <w:b/>
          <w:kern w:val="0"/>
          <w:sz w:val="20"/>
          <w:szCs w:val="20"/>
        </w:rPr>
        <w:t>s</w:t>
      </w:r>
      <w:r w:rsidR="00944D2C" w:rsidRPr="00944D2C">
        <w:rPr>
          <w:rFonts w:eastAsia="等线" w:cs="Times New Roman"/>
          <w:b/>
          <w:kern w:val="0"/>
          <w:sz w:val="20"/>
          <w:szCs w:val="20"/>
        </w:rPr>
        <w:t>.</w:t>
      </w:r>
      <w:bookmarkEnd w:id="30"/>
    </w:p>
    <w:p w14:paraId="15206AAC" w14:textId="105A809E" w:rsidR="00415ABC" w:rsidRPr="0041307B" w:rsidRDefault="00415ABC" w:rsidP="00290437">
      <w:pPr>
        <w:widowControl/>
        <w:overflowPunct w:val="0"/>
        <w:autoSpaceDE w:val="0"/>
        <w:autoSpaceDN w:val="0"/>
        <w:adjustRightInd w:val="0"/>
        <w:snapToGrid w:val="0"/>
        <w:spacing w:after="120"/>
        <w:textAlignment w:val="baseline"/>
        <w:rPr>
          <w:sz w:val="20"/>
          <w:szCs w:val="20"/>
        </w:rPr>
      </w:pPr>
      <w:bookmarkStart w:id="31" w:name="_Ref194081244"/>
      <w:r w:rsidRPr="00FB6771">
        <w:rPr>
          <w:rFonts w:eastAsia="等线" w:cs="Times New Roman"/>
          <w:b/>
          <w:kern w:val="0"/>
          <w:sz w:val="20"/>
          <w:szCs w:val="20"/>
        </w:rPr>
        <w:t xml:space="preserve">Proposal </w:t>
      </w:r>
      <w:r w:rsidRPr="00FB6771">
        <w:rPr>
          <w:rFonts w:eastAsia="等线" w:cs="Times New Roman"/>
          <w:b/>
          <w:kern w:val="0"/>
          <w:sz w:val="20"/>
          <w:szCs w:val="20"/>
        </w:rPr>
        <w:fldChar w:fldCharType="begin"/>
      </w:r>
      <w:r w:rsidRPr="00FB6771">
        <w:rPr>
          <w:rFonts w:eastAsia="等线" w:cs="Times New Roman"/>
          <w:b/>
          <w:kern w:val="0"/>
          <w:sz w:val="20"/>
          <w:szCs w:val="20"/>
        </w:rPr>
        <w:instrText xml:space="preserve"> SEQ Proposal \* ARABIC </w:instrText>
      </w:r>
      <w:r w:rsidRPr="00FB6771">
        <w:rPr>
          <w:rFonts w:eastAsia="等线" w:cs="Times New Roman"/>
          <w:b/>
          <w:kern w:val="0"/>
          <w:sz w:val="20"/>
          <w:szCs w:val="20"/>
        </w:rPr>
        <w:fldChar w:fldCharType="separate"/>
      </w:r>
      <w:r w:rsidR="00550F29">
        <w:rPr>
          <w:rFonts w:eastAsia="等线" w:cs="Times New Roman"/>
          <w:b/>
          <w:noProof/>
          <w:kern w:val="0"/>
          <w:sz w:val="20"/>
          <w:szCs w:val="20"/>
        </w:rPr>
        <w:t>7</w:t>
      </w:r>
      <w:r w:rsidRPr="00FB6771">
        <w:rPr>
          <w:rFonts w:eastAsia="等线" w:cs="Times New Roman"/>
          <w:b/>
          <w:kern w:val="0"/>
          <w:sz w:val="20"/>
          <w:szCs w:val="20"/>
        </w:rPr>
        <w:fldChar w:fldCharType="end"/>
      </w:r>
      <w:r w:rsidRPr="00FB6771">
        <w:rPr>
          <w:rFonts w:eastAsia="等线" w:cs="Times New Roman"/>
          <w:b/>
          <w:kern w:val="0"/>
          <w:sz w:val="20"/>
          <w:szCs w:val="20"/>
        </w:rPr>
        <w:t>: For the case PO-to-LO association is smaller than Ns, a list of frame-level offset</w:t>
      </w:r>
      <w:r w:rsidR="00F90BDB">
        <w:rPr>
          <w:rFonts w:eastAsia="等线" w:cs="Times New Roman"/>
          <w:b/>
          <w:kern w:val="0"/>
          <w:sz w:val="20"/>
          <w:szCs w:val="20"/>
        </w:rPr>
        <w:t>s</w:t>
      </w:r>
      <w:r w:rsidRPr="00FB6771">
        <w:rPr>
          <w:rFonts w:eastAsia="等线" w:cs="Times New Roman"/>
          <w:b/>
          <w:kern w:val="0"/>
          <w:sz w:val="20"/>
          <w:szCs w:val="20"/>
        </w:rPr>
        <w:t xml:space="preserve"> needs to be configured, and each frame-level offset </w:t>
      </w:r>
      <w:r w:rsidR="001F08AE">
        <w:rPr>
          <w:rFonts w:eastAsia="等线" w:cs="Times New Roman"/>
          <w:b/>
          <w:kern w:val="0"/>
          <w:sz w:val="20"/>
          <w:szCs w:val="20"/>
        </w:rPr>
        <w:t xml:space="preserve">value </w:t>
      </w:r>
      <w:r w:rsidRPr="00FB6771">
        <w:rPr>
          <w:rFonts w:eastAsia="等线" w:cs="Times New Roman"/>
          <w:b/>
          <w:kern w:val="0"/>
          <w:sz w:val="20"/>
          <w:szCs w:val="20"/>
        </w:rPr>
        <w:t>determine</w:t>
      </w:r>
      <w:r>
        <w:rPr>
          <w:rFonts w:eastAsia="等线" w:cs="Times New Roman"/>
          <w:b/>
          <w:kern w:val="0"/>
          <w:sz w:val="20"/>
          <w:szCs w:val="20"/>
        </w:rPr>
        <w:t>s</w:t>
      </w:r>
      <w:r w:rsidRPr="00FB6771">
        <w:rPr>
          <w:rFonts w:eastAsia="等线" w:cs="Times New Roman"/>
          <w:b/>
          <w:kern w:val="0"/>
          <w:sz w:val="20"/>
          <w:szCs w:val="20"/>
        </w:rPr>
        <w:t xml:space="preserve"> the start of a frame for </w:t>
      </w:r>
      <w:r>
        <w:rPr>
          <w:rFonts w:eastAsia="等线" w:cs="Times New Roman"/>
          <w:b/>
          <w:kern w:val="0"/>
          <w:sz w:val="20"/>
          <w:szCs w:val="20"/>
        </w:rPr>
        <w:t>each</w:t>
      </w:r>
      <w:r w:rsidRPr="00FB6771">
        <w:rPr>
          <w:rFonts w:eastAsia="等线" w:cs="Times New Roman"/>
          <w:b/>
          <w:kern w:val="0"/>
          <w:sz w:val="20"/>
          <w:szCs w:val="20"/>
        </w:rPr>
        <w:t xml:space="preserve"> LO.</w:t>
      </w:r>
      <w:bookmarkEnd w:id="31"/>
      <w:r w:rsidRPr="00FB6771">
        <w:rPr>
          <w:rFonts w:eastAsia="等线" w:cs="Times New Roman"/>
          <w:b/>
          <w:kern w:val="0"/>
          <w:sz w:val="20"/>
          <w:szCs w:val="20"/>
        </w:rPr>
        <w:t xml:space="preserve"> </w:t>
      </w:r>
    </w:p>
    <w:p w14:paraId="20BCF0C6" w14:textId="736CF267" w:rsidR="00290437" w:rsidRDefault="00D23E7E" w:rsidP="00290437">
      <w:pPr>
        <w:widowControl/>
        <w:overflowPunct w:val="0"/>
        <w:autoSpaceDE w:val="0"/>
        <w:autoSpaceDN w:val="0"/>
        <w:adjustRightInd w:val="0"/>
        <w:snapToGrid w:val="0"/>
        <w:spacing w:after="120"/>
        <w:textAlignment w:val="baseline"/>
        <w:rPr>
          <w:rFonts w:eastAsia="Batang" w:cs="Times New Roman"/>
          <w:bCs/>
          <w:kern w:val="0"/>
          <w:sz w:val="20"/>
          <w:szCs w:val="20"/>
          <w:lang w:val="en-GB" w:eastAsia="en-US"/>
        </w:rPr>
      </w:pPr>
      <w:r>
        <w:rPr>
          <w:sz w:val="20"/>
          <w:szCs w:val="20"/>
        </w:rPr>
        <w:t xml:space="preserve">On how UE can determine to apply which frame-level offset value in the list, </w:t>
      </w:r>
      <w:r>
        <w:rPr>
          <w:rFonts w:cs="Times New Roman"/>
          <w:sz w:val="20"/>
          <w:szCs w:val="20"/>
        </w:rPr>
        <w:t>an</w:t>
      </w:r>
      <w:r w:rsidR="00290437" w:rsidRPr="00501EB6">
        <w:rPr>
          <w:rFonts w:cs="Times New Roman"/>
          <w:sz w:val="20"/>
          <w:szCs w:val="20"/>
        </w:rPr>
        <w:t xml:space="preserve"> example</w:t>
      </w:r>
      <w:r>
        <w:rPr>
          <w:rFonts w:cs="Times New Roman"/>
          <w:sz w:val="20"/>
          <w:szCs w:val="20"/>
        </w:rPr>
        <w:t xml:space="preserve"> is given in </w:t>
      </w:r>
      <w:r w:rsidRPr="00A81051">
        <w:rPr>
          <w:rFonts w:cs="Times New Roman"/>
          <w:b/>
          <w:bCs/>
          <w:sz w:val="20"/>
          <w:szCs w:val="20"/>
        </w:rPr>
        <w:t>Figure 2</w:t>
      </w:r>
      <w:r>
        <w:rPr>
          <w:rFonts w:cs="Times New Roman"/>
          <w:sz w:val="20"/>
          <w:szCs w:val="20"/>
        </w:rPr>
        <w:t>.</w:t>
      </w:r>
      <w:r w:rsidR="00A521AF">
        <w:rPr>
          <w:rFonts w:cs="Times New Roman"/>
          <w:sz w:val="20"/>
          <w:szCs w:val="20"/>
        </w:rPr>
        <w:t xml:space="preserve"> </w:t>
      </w:r>
      <w:r>
        <w:rPr>
          <w:rFonts w:cs="Times New Roman"/>
          <w:sz w:val="20"/>
          <w:szCs w:val="20"/>
        </w:rPr>
        <w:t xml:space="preserve">When </w:t>
      </w:r>
      <w:r w:rsidR="00290437" w:rsidRPr="002F12B0">
        <w:rPr>
          <w:rFonts w:cs="Times New Roman"/>
          <w:i/>
          <w:sz w:val="20"/>
        </w:rPr>
        <w:t>PO-to-LO association</w:t>
      </w:r>
      <w:r w:rsidR="00290437" w:rsidRPr="002F12B0">
        <w:rPr>
          <w:rFonts w:cs="Times New Roman"/>
          <w:sz w:val="20"/>
          <w:szCs w:val="20"/>
        </w:rPr>
        <w:t xml:space="preserve"> </w:t>
      </w:r>
      <w:r w:rsidR="00290437" w:rsidRPr="0015705B">
        <w:rPr>
          <w:rFonts w:cs="Times New Roman"/>
          <w:sz w:val="20"/>
          <w:szCs w:val="20"/>
        </w:rPr>
        <w:t xml:space="preserve">=2 and </w:t>
      </w:r>
      <w:r w:rsidR="00290437" w:rsidRPr="0015705B">
        <w:rPr>
          <w:rFonts w:cs="Times New Roman"/>
          <w:i/>
          <w:sz w:val="20"/>
          <w:szCs w:val="20"/>
        </w:rPr>
        <w:t>Ns</w:t>
      </w:r>
      <w:r w:rsidR="00290437" w:rsidRPr="0015705B">
        <w:rPr>
          <w:rFonts w:cs="Times New Roman"/>
          <w:sz w:val="20"/>
          <w:szCs w:val="20"/>
        </w:rPr>
        <w:t xml:space="preserve">=4, there will be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r>
          <m:rPr>
            <m:nor/>
          </m:rPr>
          <w:rPr>
            <w:rFonts w:cs="Times New Roman"/>
            <w:bCs/>
            <w:iCs/>
            <w:sz w:val="20"/>
            <w:szCs w:val="20"/>
          </w:rPr>
          <m:t>=2</m:t>
        </m:r>
      </m:oMath>
      <w:r w:rsidR="00290437" w:rsidRPr="0015705B">
        <w:rPr>
          <w:rFonts w:cs="Times New Roman"/>
          <w:b/>
          <w:bCs/>
          <w:iCs/>
          <w:sz w:val="20"/>
          <w:szCs w:val="20"/>
        </w:rPr>
        <w:t xml:space="preserve"> </w:t>
      </w:r>
      <w:r w:rsidR="00290437" w:rsidRPr="0015705B">
        <w:rPr>
          <w:rFonts w:cs="Times New Roman"/>
          <w:sz w:val="20"/>
          <w:szCs w:val="20"/>
        </w:rPr>
        <w:t xml:space="preserve">LOs </w:t>
      </w:r>
      <w:r w:rsidR="00A521AF">
        <w:rPr>
          <w:rFonts w:cs="Times New Roman"/>
          <w:sz w:val="20"/>
          <w:szCs w:val="20"/>
        </w:rPr>
        <w:t>associated with all the 4 POs of a PF</w:t>
      </w:r>
      <w:r w:rsidR="00290437" w:rsidRPr="0015705B">
        <w:rPr>
          <w:rFonts w:cs="Times New Roman"/>
          <w:sz w:val="20"/>
          <w:szCs w:val="20"/>
        </w:rPr>
        <w:t xml:space="preserve">. </w:t>
      </w:r>
      <w:r>
        <w:rPr>
          <w:rFonts w:cs="Times New Roman"/>
          <w:sz w:val="20"/>
          <w:szCs w:val="20"/>
        </w:rPr>
        <w:t>T</w:t>
      </w:r>
      <w:r w:rsidR="00290437" w:rsidRPr="0015705B">
        <w:rPr>
          <w:rFonts w:cs="Times New Roman"/>
          <w:sz w:val="20"/>
          <w:szCs w:val="20"/>
        </w:rPr>
        <w:t>he N</w:t>
      </w:r>
      <w:r w:rsidR="00290437" w:rsidRPr="00FB6771">
        <w:rPr>
          <w:rFonts w:cs="Times New Roman"/>
          <w:sz w:val="20"/>
          <w:szCs w:val="20"/>
        </w:rPr>
        <w:t>etwork</w:t>
      </w:r>
      <w:r w:rsidR="00290437" w:rsidRPr="00501EB6">
        <w:rPr>
          <w:rFonts w:cs="Times New Roman"/>
          <w:sz w:val="20"/>
          <w:szCs w:val="20"/>
        </w:rPr>
        <w:t xml:space="preserve"> </w:t>
      </w:r>
      <w:r>
        <w:rPr>
          <w:rFonts w:cs="Times New Roman"/>
          <w:sz w:val="20"/>
          <w:szCs w:val="20"/>
        </w:rPr>
        <w:t>will</w:t>
      </w:r>
      <w:r w:rsidRPr="00501EB6">
        <w:rPr>
          <w:rFonts w:cs="Times New Roman"/>
          <w:sz w:val="20"/>
          <w:szCs w:val="20"/>
        </w:rPr>
        <w:t xml:space="preserve"> </w:t>
      </w:r>
      <w:r w:rsidR="00290437" w:rsidRPr="00501EB6">
        <w:rPr>
          <w:rFonts w:cs="Times New Roman"/>
          <w:sz w:val="20"/>
          <w:szCs w:val="20"/>
        </w:rPr>
        <w:t xml:space="preserve">configure a list of frame-level offset containing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r>
          <m:rPr>
            <m:nor/>
          </m:rPr>
          <w:rPr>
            <w:rFonts w:cs="Times New Roman"/>
            <w:bCs/>
            <w:i/>
            <w:iCs/>
            <w:kern w:val="0"/>
            <w:sz w:val="20"/>
            <w:szCs w:val="20"/>
          </w:rPr>
          <m:t xml:space="preserve"> </m:t>
        </m:r>
      </m:oMath>
      <w:r w:rsidR="00290437" w:rsidRPr="00501EB6">
        <w:rPr>
          <w:rFonts w:cs="Times New Roman"/>
          <w:sz w:val="20"/>
          <w:szCs w:val="20"/>
        </w:rPr>
        <w:t>values, wherein each frame-le</w:t>
      </w:r>
      <w:r w:rsidR="00290437" w:rsidRPr="002F12B0">
        <w:rPr>
          <w:rFonts w:cs="Times New Roman"/>
          <w:sz w:val="20"/>
          <w:szCs w:val="20"/>
        </w:rPr>
        <w:t>vel offset correspo</w:t>
      </w:r>
      <w:r w:rsidR="00290437" w:rsidRPr="0015705B">
        <w:rPr>
          <w:rFonts w:cs="Times New Roman"/>
          <w:sz w:val="20"/>
          <w:szCs w:val="20"/>
        </w:rPr>
        <w:t xml:space="preserve">nding to each LO. </w:t>
      </w:r>
      <w:r w:rsidR="00116D28">
        <w:rPr>
          <w:rFonts w:cs="Times New Roman"/>
          <w:sz w:val="20"/>
          <w:szCs w:val="20"/>
        </w:rPr>
        <w:t xml:space="preserve">By the given frame-level offset list, a UE needs to use its associated PO index (i.e.,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oMath>
      <w:r w:rsidR="00116D28">
        <w:rPr>
          <w:rFonts w:eastAsiaTheme="minorEastAsia" w:cs="Times New Roman"/>
          <w:bCs/>
          <w:iCs/>
          <w:sz w:val="20"/>
          <w:szCs w:val="20"/>
        </w:rPr>
        <w:t xml:space="preserve"> is the associated PO index of a UE, given in TS 38.304</w:t>
      </w:r>
      <w:r w:rsidR="00116D28">
        <w:rPr>
          <w:rFonts w:cs="Times New Roman"/>
          <w:sz w:val="20"/>
          <w:szCs w:val="20"/>
        </w:rPr>
        <w:t xml:space="preserve">) to determine to apply which frame-level offset and monitor which LO. To formula that, a </w:t>
      </w:r>
      <w:r w:rsidR="00290437" w:rsidRPr="0015705B">
        <w:rPr>
          <w:rFonts w:cs="Times New Roman"/>
          <w:sz w:val="20"/>
          <w:szCs w:val="20"/>
        </w:rPr>
        <w:t xml:space="preserve">UE applies </w:t>
      </w:r>
      <w:r w:rsidR="00290437" w:rsidRPr="0015705B">
        <w:rPr>
          <w:rFonts w:eastAsia="Batang" w:cs="Times New Roman"/>
          <w:bCs/>
          <w:kern w:val="0"/>
          <w:sz w:val="20"/>
          <w:szCs w:val="20"/>
          <w:lang w:val="en-GB" w:eastAsia="zh-TW"/>
        </w:rPr>
        <w:t xml:space="preserve">the </w:t>
      </w:r>
      <m:oMath>
        <m:r>
          <w:rPr>
            <w:rFonts w:ascii="Cambria Math" w:hAnsi="Cambria Math" w:cs="Times New Roman"/>
            <w:kern w:val="0"/>
            <w:sz w:val="20"/>
            <w:szCs w:val="20"/>
          </w:rPr>
          <m:t>(floor</m:t>
        </m:r>
        <m:d>
          <m:dPr>
            <m:ctrlPr>
              <w:rPr>
                <w:rFonts w:ascii="Cambria Math" w:hAnsi="Cambria Math" w:cs="Times New Roman"/>
                <w:bCs/>
                <w:i/>
                <w:iCs/>
                <w:sz w:val="20"/>
                <w:szCs w:val="20"/>
                <w:lang w:eastAsia="zh-TW"/>
              </w:rPr>
            </m:ctrlPr>
          </m:dPr>
          <m:e>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e>
        </m:d>
        <m:r>
          <w:rPr>
            <w:rFonts w:ascii="Cambria Math" w:hAnsi="Cambria Math" w:cs="Times New Roman"/>
            <w:kern w:val="0"/>
            <w:sz w:val="20"/>
            <w:szCs w:val="20"/>
          </w:rPr>
          <m:t>+1</m:t>
        </m:r>
      </m:oMath>
      <w:r w:rsidR="00290437" w:rsidRPr="00501EB6">
        <w:rPr>
          <w:rFonts w:eastAsiaTheme="minorEastAsia" w:cs="Times New Roman"/>
          <w:kern w:val="0"/>
          <w:sz w:val="20"/>
          <w:szCs w:val="20"/>
        </w:rPr>
        <w:t>)</w:t>
      </w:r>
      <w:r w:rsidR="00290437" w:rsidRPr="00501EB6">
        <w:rPr>
          <w:rFonts w:eastAsia="Batang" w:cs="Times New Roman"/>
          <w:bCs/>
          <w:kern w:val="0"/>
          <w:sz w:val="20"/>
          <w:szCs w:val="20"/>
          <w:lang w:val="en-GB" w:eastAsia="en-US"/>
        </w:rPr>
        <w:t xml:space="preserve">-th value out of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oMath>
      <w:r w:rsidR="00290437" w:rsidRPr="0015705B">
        <w:rPr>
          <w:rFonts w:eastAsia="Batang" w:cs="Times New Roman"/>
          <w:bCs/>
          <w:kern w:val="0"/>
          <w:sz w:val="20"/>
          <w:szCs w:val="20"/>
          <w:lang w:val="en-GB" w:eastAsia="zh-TW"/>
        </w:rPr>
        <w:t xml:space="preserve"> values of </w:t>
      </w:r>
      <w:bookmarkStart w:id="32" w:name="_Hlk191908869"/>
      <w:r w:rsidR="00290437" w:rsidRPr="0015705B">
        <w:rPr>
          <w:rFonts w:eastAsia="Batang" w:cs="Times New Roman"/>
          <w:bCs/>
          <w:kern w:val="0"/>
          <w:sz w:val="20"/>
          <w:szCs w:val="20"/>
          <w:lang w:val="en-GB" w:eastAsia="zh-TW"/>
        </w:rPr>
        <w:t xml:space="preserve">the </w:t>
      </w:r>
      <w:r w:rsidR="00290437" w:rsidRPr="0015705B">
        <w:rPr>
          <w:rFonts w:cs="Times New Roman"/>
          <w:sz w:val="20"/>
          <w:szCs w:val="20"/>
        </w:rPr>
        <w:t xml:space="preserve">frame-level offset </w:t>
      </w:r>
      <w:r w:rsidR="00290437" w:rsidRPr="0015705B">
        <w:rPr>
          <w:rFonts w:eastAsia="Batang" w:cs="Times New Roman"/>
          <w:bCs/>
          <w:kern w:val="0"/>
          <w:sz w:val="20"/>
          <w:szCs w:val="20"/>
          <w:lang w:val="en-GB" w:eastAsia="zh-TW"/>
        </w:rPr>
        <w:t xml:space="preserve">list </w:t>
      </w:r>
      <w:bookmarkEnd w:id="32"/>
      <w:r w:rsidR="00290437" w:rsidRPr="0015705B">
        <w:rPr>
          <w:rFonts w:eastAsia="Batang" w:cs="Times New Roman"/>
          <w:bCs/>
          <w:kern w:val="0"/>
          <w:sz w:val="20"/>
          <w:szCs w:val="20"/>
          <w:lang w:val="en-GB" w:eastAsia="en-US"/>
        </w:rPr>
        <w:t xml:space="preserve">as its frame-level offset </w:t>
      </w:r>
      <w:r w:rsidR="00A521AF">
        <w:rPr>
          <w:rFonts w:eastAsia="Batang" w:cs="Times New Roman"/>
          <w:bCs/>
          <w:kern w:val="0"/>
          <w:sz w:val="20"/>
          <w:szCs w:val="20"/>
          <w:lang w:val="en-GB" w:eastAsia="en-US"/>
        </w:rPr>
        <w:t xml:space="preserve">to </w:t>
      </w:r>
      <w:r w:rsidR="00290437">
        <w:rPr>
          <w:rFonts w:eastAsia="Batang" w:cs="Times New Roman"/>
          <w:bCs/>
          <w:kern w:val="0"/>
          <w:sz w:val="20"/>
          <w:szCs w:val="20"/>
          <w:lang w:val="en-GB" w:eastAsia="en-US"/>
        </w:rPr>
        <w:t>determin</w:t>
      </w:r>
      <w:r w:rsidR="00A521AF">
        <w:rPr>
          <w:rFonts w:eastAsia="Batang" w:cs="Times New Roman"/>
          <w:bCs/>
          <w:kern w:val="0"/>
          <w:sz w:val="20"/>
          <w:szCs w:val="20"/>
          <w:lang w:val="en-GB" w:eastAsia="en-US"/>
        </w:rPr>
        <w:t>e</w:t>
      </w:r>
      <w:r w:rsidR="00290437">
        <w:rPr>
          <w:rFonts w:eastAsia="Batang" w:cs="Times New Roman"/>
          <w:bCs/>
          <w:kern w:val="0"/>
          <w:sz w:val="20"/>
          <w:szCs w:val="20"/>
          <w:lang w:val="en-GB" w:eastAsia="en-US"/>
        </w:rPr>
        <w:t xml:space="preserve"> </w:t>
      </w:r>
      <w:r w:rsidR="00290437" w:rsidRPr="00501EB6">
        <w:rPr>
          <w:rFonts w:eastAsia="Batang" w:cs="Times New Roman"/>
          <w:bCs/>
          <w:kern w:val="0"/>
          <w:sz w:val="20"/>
          <w:szCs w:val="20"/>
          <w:lang w:val="en-GB" w:eastAsia="en-US"/>
        </w:rPr>
        <w:t>its associated LO</w:t>
      </w:r>
      <w:r w:rsidR="00A521AF">
        <w:rPr>
          <w:rFonts w:eastAsia="Batang" w:cs="Times New Roman"/>
          <w:bCs/>
          <w:kern w:val="0"/>
          <w:sz w:val="20"/>
          <w:szCs w:val="20"/>
          <w:lang w:val="en-GB" w:eastAsia="en-US"/>
        </w:rPr>
        <w:t xml:space="preserve">, </w:t>
      </w:r>
      <w:r w:rsidR="00290437">
        <w:rPr>
          <w:rFonts w:eastAsia="Batang" w:cs="Times New Roman"/>
          <w:bCs/>
          <w:kern w:val="0"/>
          <w:sz w:val="20"/>
          <w:szCs w:val="20"/>
          <w:lang w:val="en-GB" w:eastAsia="en-US"/>
        </w:rPr>
        <w:t>E.g.,</w:t>
      </w:r>
      <w:r w:rsidR="00290437" w:rsidRPr="00501EB6">
        <w:rPr>
          <w:rFonts w:eastAsia="Batang" w:cs="Times New Roman"/>
          <w:bCs/>
          <w:kern w:val="0"/>
          <w:sz w:val="20"/>
          <w:szCs w:val="20"/>
          <w:lang w:val="en-GB" w:eastAsia="en-US"/>
        </w:rPr>
        <w:t xml:space="preserve"> </w:t>
      </w:r>
      <w:r w:rsidR="00290437">
        <w:rPr>
          <w:rFonts w:eastAsia="Batang" w:cs="Times New Roman"/>
          <w:bCs/>
          <w:kern w:val="0"/>
          <w:sz w:val="20"/>
          <w:szCs w:val="20"/>
          <w:lang w:val="en-GB" w:eastAsia="en-US"/>
        </w:rPr>
        <w:t>when</w:t>
      </w:r>
      <w:r w:rsidR="00290437" w:rsidRPr="00501EB6">
        <w:rPr>
          <w:rFonts w:eastAsia="Batang" w:cs="Times New Roman"/>
          <w:bCs/>
          <w:kern w:val="0"/>
          <w:sz w:val="20"/>
          <w:szCs w:val="20"/>
          <w:lang w:val="en-GB" w:eastAsia="en-US"/>
        </w:rPr>
        <w:t xml:space="preserve"> </w:t>
      </w:r>
      <w:r w:rsidR="00290437" w:rsidRPr="00501EB6">
        <w:rPr>
          <w:rFonts w:cs="Times New Roman"/>
          <w:i/>
          <w:sz w:val="20"/>
        </w:rPr>
        <w:t>PO-to-LO association</w:t>
      </w:r>
      <w:r w:rsidR="00290437" w:rsidRPr="00501EB6">
        <w:rPr>
          <w:rFonts w:cs="Times New Roman"/>
          <w:sz w:val="20"/>
          <w:szCs w:val="20"/>
        </w:rPr>
        <w:t xml:space="preserve"> =2</w:t>
      </w:r>
      <w:r w:rsidR="00290437" w:rsidRPr="002F12B0">
        <w:rPr>
          <w:rFonts w:cs="Times New Roman"/>
          <w:sz w:val="20"/>
          <w:szCs w:val="20"/>
        </w:rPr>
        <w:t xml:space="preserve">, </w:t>
      </w:r>
      <w:r w:rsidR="00290437" w:rsidRPr="002F12B0">
        <w:rPr>
          <w:rFonts w:cs="Times New Roman"/>
          <w:i/>
          <w:sz w:val="20"/>
          <w:szCs w:val="20"/>
        </w:rPr>
        <w:t>Ns</w:t>
      </w:r>
      <w:r w:rsidR="00290437" w:rsidRPr="0015705B">
        <w:rPr>
          <w:rFonts w:cs="Times New Roman"/>
          <w:sz w:val="20"/>
          <w:szCs w:val="20"/>
        </w:rPr>
        <w:t xml:space="preserve">=4 and </w:t>
      </w:r>
      <w:r w:rsidR="00290437" w:rsidRPr="0015705B">
        <w:rPr>
          <w:rFonts w:eastAsia="Batang" w:cs="Times New Roman"/>
          <w:bCs/>
          <w:kern w:val="0"/>
          <w:sz w:val="20"/>
          <w:szCs w:val="20"/>
          <w:lang w:val="en-GB" w:eastAsia="en-US"/>
        </w:rPr>
        <w:t xml:space="preserve">a UE is associated with PO3 i.e.,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oMath>
      <w:r w:rsidR="00290437" w:rsidRPr="00501EB6">
        <w:rPr>
          <w:rFonts w:eastAsia="Batang" w:cs="Times New Roman"/>
          <w:bCs/>
          <w:kern w:val="0"/>
          <w:sz w:val="20"/>
          <w:szCs w:val="20"/>
          <w:lang w:val="en-GB" w:eastAsia="en-US"/>
        </w:rPr>
        <w:t xml:space="preserve">=2, the UE will </w:t>
      </w:r>
      <w:r w:rsidR="00290437" w:rsidRPr="002F12B0">
        <w:rPr>
          <w:rFonts w:eastAsia="Batang" w:cs="Times New Roman"/>
          <w:bCs/>
          <w:kern w:val="0"/>
          <w:sz w:val="20"/>
          <w:szCs w:val="20"/>
          <w:lang w:val="en-GB" w:eastAsia="en-US"/>
        </w:rPr>
        <w:t>apply the</w:t>
      </w:r>
      <w:r w:rsidR="00290437">
        <w:rPr>
          <w:rFonts w:eastAsia="Batang" w:cs="Times New Roman"/>
          <w:bCs/>
          <w:kern w:val="0"/>
          <w:sz w:val="20"/>
          <w:szCs w:val="20"/>
          <w:lang w:val="en-GB" w:eastAsia="en-US"/>
        </w:rPr>
        <w:t xml:space="preserve"> </w:t>
      </w:r>
      <w:r w:rsidR="00290437" w:rsidRPr="00501EB6">
        <w:rPr>
          <w:rFonts w:eastAsia="Batang" w:cs="Times New Roman"/>
          <w:bCs/>
          <w:kern w:val="0"/>
          <w:sz w:val="20"/>
          <w:szCs w:val="20"/>
          <w:lang w:val="en-GB" w:eastAsia="en-US"/>
        </w:rPr>
        <w:t>second</w:t>
      </w:r>
      <w:r w:rsidR="00290437">
        <w:rPr>
          <w:rFonts w:eastAsia="Batang" w:cs="Times New Roman"/>
          <w:bCs/>
          <w:kern w:val="0"/>
          <w:sz w:val="20"/>
          <w:szCs w:val="20"/>
          <w:lang w:val="en-GB" w:eastAsia="en-US"/>
        </w:rPr>
        <w:t xml:space="preserve"> (derived by </w:t>
      </w:r>
      <m:oMath>
        <m:r>
          <w:rPr>
            <w:rFonts w:ascii="Cambria Math" w:hAnsi="Cambria Math" w:cs="Times New Roman"/>
            <w:kern w:val="0"/>
            <w:sz w:val="20"/>
            <w:szCs w:val="20"/>
          </w:rPr>
          <m:t>floor</m:t>
        </m:r>
        <m:d>
          <m:dPr>
            <m:ctrlPr>
              <w:rPr>
                <w:rFonts w:ascii="Cambria Math" w:hAnsi="Cambria Math" w:cs="Times New Roman"/>
                <w:i/>
                <w:kern w:val="0"/>
                <w:sz w:val="20"/>
                <w:szCs w:val="20"/>
              </w:rPr>
            </m:ctrlPr>
          </m:dPr>
          <m:e>
            <m:r>
              <w:rPr>
                <w:rFonts w:ascii="Cambria Math" w:hAnsi="Cambria Math" w:cs="Times New Roman"/>
                <w:kern w:val="0"/>
                <w:sz w:val="20"/>
                <w:szCs w:val="20"/>
              </w:rPr>
              <m:t>2/2</m:t>
            </m:r>
          </m:e>
        </m:d>
        <m:r>
          <w:rPr>
            <w:rFonts w:ascii="Cambria Math" w:hAnsi="Cambria Math" w:cs="Times New Roman"/>
            <w:kern w:val="0"/>
            <w:sz w:val="20"/>
            <w:szCs w:val="20"/>
          </w:rPr>
          <m:t>+1=2</m:t>
        </m:r>
      </m:oMath>
      <w:r w:rsidR="00290437">
        <w:rPr>
          <w:rFonts w:eastAsia="Batang" w:cs="Times New Roman"/>
          <w:bCs/>
          <w:kern w:val="0"/>
          <w:sz w:val="20"/>
          <w:szCs w:val="20"/>
          <w:lang w:val="en-GB" w:eastAsia="en-US"/>
        </w:rPr>
        <w:t>)</w:t>
      </w:r>
      <w:r w:rsidR="00290437" w:rsidRPr="00501EB6">
        <w:rPr>
          <w:rFonts w:eastAsia="Batang" w:cs="Times New Roman"/>
          <w:bCs/>
          <w:kern w:val="0"/>
          <w:sz w:val="20"/>
          <w:szCs w:val="20"/>
          <w:lang w:val="en-GB" w:eastAsia="en-US"/>
        </w:rPr>
        <w:t xml:space="preserve"> frame-level offset </w:t>
      </w:r>
      <w:r w:rsidR="00290437" w:rsidRPr="0015705B">
        <w:rPr>
          <w:rFonts w:eastAsia="Batang" w:cs="Times New Roman"/>
          <w:bCs/>
          <w:kern w:val="0"/>
          <w:sz w:val="20"/>
          <w:szCs w:val="20"/>
          <w:lang w:val="en-GB" w:eastAsia="en-US"/>
        </w:rPr>
        <w:t>to determine its associated LO.</w:t>
      </w:r>
    </w:p>
    <w:p w14:paraId="43AB6218" w14:textId="6C7DE0EC" w:rsidR="00316302" w:rsidRDefault="001F08AE" w:rsidP="00316302">
      <w:pPr>
        <w:jc w:val="center"/>
        <w:rPr>
          <w:rFonts w:ascii="CG Times (WN)" w:eastAsia="Times New Roman" w:hAnsi="CG Times (WN)"/>
          <w:szCs w:val="20"/>
          <w:lang w:eastAsia="en-US"/>
        </w:rPr>
      </w:pPr>
      <w:r>
        <w:rPr>
          <w:rFonts w:ascii="CG Times (WN)" w:eastAsia="Times New Roman" w:hAnsi="CG Times (WN)" w:cs="Times New Roman"/>
          <w:sz w:val="20"/>
          <w:szCs w:val="20"/>
          <w:lang w:eastAsia="en-US"/>
        </w:rPr>
        <w:object w:dxaOrig="20520" w:dyaOrig="5295" w14:anchorId="666ECC95">
          <v:shape id="_x0000_i1028" type="#_x0000_t75" style="width:453.3pt;height:123.35pt" o:ole="">
            <v:imagedata r:id="rId18" o:title=""/>
          </v:shape>
          <o:OLEObject Type="Embed" ProgID="Visio.Drawing.15" ShapeID="_x0000_i1028" DrawAspect="Content" ObjectID="_1808325372" r:id="rId19"/>
        </w:object>
      </w:r>
    </w:p>
    <w:p w14:paraId="728FB6E8" w14:textId="2CD72B45" w:rsidR="00550F29" w:rsidRPr="00550F29" w:rsidRDefault="00316302" w:rsidP="00550F29">
      <w:pPr>
        <w:pStyle w:val="ad"/>
        <w:jc w:val="center"/>
        <w:rPr>
          <w:rFonts w:hint="eastAsia"/>
          <w:b/>
          <w:sz w:val="20"/>
          <w:szCs w:val="20"/>
        </w:rPr>
      </w:pPr>
      <w:r w:rsidRPr="00FB6771">
        <w:rPr>
          <w:b/>
          <w:sz w:val="20"/>
        </w:rPr>
        <w:t xml:space="preserve">Figure </w:t>
      </w:r>
      <w:r w:rsidR="005015A2">
        <w:rPr>
          <w:b/>
          <w:sz w:val="20"/>
        </w:rPr>
        <w:t>6</w:t>
      </w:r>
      <w:r w:rsidRPr="00FB6771">
        <w:rPr>
          <w:b/>
          <w:sz w:val="20"/>
        </w:rPr>
        <w:t xml:space="preserve">: An illustration for frame-level and symbol/slot level offsets of LO </w:t>
      </w:r>
      <w:r w:rsidRPr="00FB6771">
        <w:rPr>
          <w:rFonts w:hint="eastAsia"/>
          <w:b/>
          <w:sz w:val="20"/>
          <w:lang w:eastAsia="zh-CN"/>
        </w:rPr>
        <w:t>for</w:t>
      </w:r>
      <w:r w:rsidRPr="00FB6771">
        <w:rPr>
          <w:b/>
          <w:sz w:val="20"/>
        </w:rPr>
        <w:t xml:space="preserve"> the case that the network configures one </w:t>
      </w:r>
      <w:r w:rsidR="00F8366B">
        <w:rPr>
          <w:rFonts w:hint="eastAsia"/>
          <w:b/>
          <w:sz w:val="20"/>
          <w:lang w:eastAsia="zh-CN"/>
        </w:rPr>
        <w:t>frame-level</w:t>
      </w:r>
      <w:r w:rsidR="00F8366B">
        <w:rPr>
          <w:b/>
          <w:sz w:val="20"/>
        </w:rPr>
        <w:t xml:space="preserve"> </w:t>
      </w:r>
      <w:r w:rsidRPr="00FB6771">
        <w:rPr>
          <w:b/>
          <w:sz w:val="20"/>
        </w:rPr>
        <w:t>offset for each PO.</w:t>
      </w:r>
      <w:bookmarkStart w:id="33" w:name="_Ref194081245"/>
    </w:p>
    <w:p w14:paraId="4D52A7C3" w14:textId="221A9261" w:rsidR="00290437" w:rsidRDefault="00550F29" w:rsidP="00501EB6">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4" w:name="_Ref197711528"/>
      <w:r w:rsidRPr="00FB6771">
        <w:rPr>
          <w:rFonts w:eastAsia="等线" w:cs="Times New Roman"/>
          <w:b/>
          <w:kern w:val="0"/>
          <w:sz w:val="20"/>
          <w:szCs w:val="20"/>
        </w:rPr>
        <w:t xml:space="preserve">Proposal </w:t>
      </w:r>
      <w:r w:rsidRPr="00FB6771">
        <w:rPr>
          <w:rFonts w:eastAsia="等线" w:cs="Times New Roman"/>
          <w:b/>
          <w:kern w:val="0"/>
          <w:sz w:val="20"/>
          <w:szCs w:val="20"/>
        </w:rPr>
        <w:fldChar w:fldCharType="begin"/>
      </w:r>
      <w:r w:rsidRPr="00FB6771">
        <w:rPr>
          <w:rFonts w:eastAsia="等线" w:cs="Times New Roman"/>
          <w:b/>
          <w:kern w:val="0"/>
          <w:sz w:val="20"/>
          <w:szCs w:val="20"/>
        </w:rPr>
        <w:instrText xml:space="preserve"> SEQ Proposal \* ARABIC </w:instrText>
      </w:r>
      <w:r w:rsidRPr="00FB6771">
        <w:rPr>
          <w:rFonts w:eastAsia="等线" w:cs="Times New Roman"/>
          <w:b/>
          <w:kern w:val="0"/>
          <w:sz w:val="20"/>
          <w:szCs w:val="20"/>
        </w:rPr>
        <w:fldChar w:fldCharType="separate"/>
      </w:r>
      <w:r>
        <w:rPr>
          <w:rFonts w:eastAsia="等线" w:cs="Times New Roman"/>
          <w:b/>
          <w:noProof/>
          <w:kern w:val="0"/>
          <w:sz w:val="20"/>
          <w:szCs w:val="20"/>
        </w:rPr>
        <w:t>8</w:t>
      </w:r>
      <w:r w:rsidRPr="00FB6771">
        <w:rPr>
          <w:rFonts w:eastAsia="等线" w:cs="Times New Roman"/>
          <w:b/>
          <w:kern w:val="0"/>
          <w:sz w:val="20"/>
          <w:szCs w:val="20"/>
        </w:rPr>
        <w:fldChar w:fldCharType="end"/>
      </w:r>
      <w:r w:rsidRPr="00FB6771">
        <w:rPr>
          <w:rFonts w:eastAsia="等线" w:cs="Times New Roman"/>
          <w:b/>
          <w:kern w:val="0"/>
          <w:sz w:val="20"/>
          <w:szCs w:val="20"/>
        </w:rPr>
        <w:t>:</w:t>
      </w:r>
      <w:r>
        <w:rPr>
          <w:rFonts w:eastAsia="等线" w:cs="Times New Roman"/>
          <w:b/>
          <w:kern w:val="0"/>
          <w:sz w:val="20"/>
          <w:szCs w:val="20"/>
        </w:rPr>
        <w:t xml:space="preserve"> </w:t>
      </w:r>
      <w:r w:rsidR="000F06B9" w:rsidRPr="00FB6771">
        <w:rPr>
          <w:rFonts w:eastAsia="等线" w:cs="Times New Roman"/>
          <w:b/>
          <w:kern w:val="0"/>
          <w:sz w:val="20"/>
          <w:szCs w:val="20"/>
        </w:rPr>
        <w:t>A</w:t>
      </w:r>
      <w:r w:rsidR="00290437" w:rsidRPr="00FB6771">
        <w:rPr>
          <w:rFonts w:eastAsia="等线" w:cs="Times New Roman"/>
          <w:b/>
          <w:kern w:val="0"/>
          <w:sz w:val="20"/>
          <w:szCs w:val="20"/>
        </w:rPr>
        <w:t xml:space="preserve"> UE applies the </w:t>
      </w:r>
      <m:oMath>
        <m:r>
          <m:rPr>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floor</m:t>
        </m:r>
        <m:d>
          <m:dPr>
            <m:ctrlPr>
              <w:rPr>
                <w:rFonts w:ascii="Cambria Math" w:eastAsia="等线" w:hAnsi="Cambria Math" w:cs="Times New Roman"/>
                <w:b/>
                <w:kern w:val="0"/>
                <w:sz w:val="20"/>
                <w:szCs w:val="20"/>
              </w:rPr>
            </m:ctrlPr>
          </m:dPr>
          <m:e>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i</m:t>
                </m:r>
              </m:e>
              <m:sub>
                <m:r>
                  <m:rPr>
                    <m:sty m:val="bi"/>
                  </m:rPr>
                  <w:rPr>
                    <w:rFonts w:ascii="Cambria Math" w:eastAsia="等线" w:hAnsi="Cambria Math" w:cs="Times New Roman"/>
                    <w:kern w:val="0"/>
                    <w:sz w:val="20"/>
                    <w:szCs w:val="20"/>
                  </w:rPr>
                  <m:t>s</m:t>
                </m:r>
              </m:sub>
            </m:sSub>
            <m:r>
              <m:rPr>
                <m:lit/>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e>
        </m:d>
        <m:r>
          <m:rPr>
            <m:sty m:val="b"/>
          </m:rPr>
          <w:rPr>
            <w:rFonts w:ascii="Cambria Math" w:eastAsia="等线" w:hAnsi="Cambria Math" w:cs="Times New Roman"/>
            <w:kern w:val="0"/>
            <w:sz w:val="20"/>
            <w:szCs w:val="20"/>
          </w:rPr>
          <m:t xml:space="preserve">+1) </m:t>
        </m:r>
      </m:oMath>
      <w:r w:rsidR="00290437" w:rsidRPr="00FB6771">
        <w:rPr>
          <w:rFonts w:eastAsia="等线" w:cs="Times New Roman"/>
          <w:b/>
          <w:kern w:val="0"/>
          <w:sz w:val="20"/>
          <w:szCs w:val="20"/>
        </w:rPr>
        <w:t xml:space="preserve">-th value out of </w:t>
      </w:r>
      <w:bookmarkStart w:id="35" w:name="_Hlk191907827"/>
      <m:oMath>
        <m:d>
          <m:dPr>
            <m:ctrlPr>
              <w:rPr>
                <w:rFonts w:ascii="Cambria Math" w:eastAsia="等线" w:hAnsi="Cambria Math" w:cs="Times New Roman"/>
                <w:b/>
                <w:kern w:val="0"/>
                <w:sz w:val="20"/>
                <w:szCs w:val="20"/>
              </w:rPr>
            </m:ctrlPr>
          </m:dPr>
          <m:e>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N</m:t>
                </m:r>
              </m:e>
              <m:sub>
                <m:r>
                  <m:rPr>
                    <m:sty m:val="bi"/>
                  </m:rPr>
                  <w:rPr>
                    <w:rFonts w:ascii="Cambria Math" w:eastAsia="等线" w:hAnsi="Cambria Math" w:cs="Times New Roman"/>
                    <w:kern w:val="0"/>
                    <w:sz w:val="20"/>
                    <w:szCs w:val="20"/>
                  </w:rPr>
                  <m:t>s</m:t>
                </m:r>
              </m:sub>
            </m:sSub>
            <m:r>
              <m:rPr>
                <m:lit/>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e>
        </m:d>
      </m:oMath>
      <w:bookmarkEnd w:id="35"/>
      <w:r w:rsidR="00290437" w:rsidRPr="00FB6771">
        <w:rPr>
          <w:rFonts w:eastAsia="等线" w:cs="Times New Roman"/>
          <w:b/>
          <w:kern w:val="0"/>
          <w:sz w:val="20"/>
          <w:szCs w:val="20"/>
        </w:rPr>
        <w:t xml:space="preserve"> values of the frame-level offset list</w:t>
      </w:r>
      <w:r w:rsidR="000F06B9" w:rsidRPr="00FB6771">
        <w:rPr>
          <w:rFonts w:eastAsia="等线" w:cs="Times New Roman"/>
          <w:b/>
          <w:kern w:val="0"/>
          <w:sz w:val="20"/>
          <w:szCs w:val="20"/>
        </w:rPr>
        <w:t xml:space="preserve">, wherein </w:t>
      </w:r>
      <m:oMath>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i</m:t>
            </m:r>
          </m:e>
          <m:sub>
            <m:r>
              <m:rPr>
                <m:sty m:val="bi"/>
              </m:rPr>
              <w:rPr>
                <w:rFonts w:ascii="Cambria Math" w:eastAsia="等线" w:hAnsi="Cambria Math" w:cs="Times New Roman"/>
                <w:kern w:val="0"/>
                <w:sz w:val="20"/>
                <w:szCs w:val="20"/>
              </w:rPr>
              <m:t>s</m:t>
            </m:r>
          </m:sub>
        </m:sSub>
      </m:oMath>
      <w:r w:rsidR="000F06B9" w:rsidRPr="00FB6771">
        <w:rPr>
          <w:rFonts w:eastAsia="等线" w:cs="Times New Roman"/>
          <w:b/>
          <w:kern w:val="0"/>
          <w:sz w:val="20"/>
          <w:szCs w:val="20"/>
        </w:rPr>
        <w:t xml:space="preserve"> is the</w:t>
      </w:r>
      <w:r w:rsidR="00FD20DD" w:rsidRPr="00FD20DD">
        <w:rPr>
          <w:rFonts w:eastAsia="等线" w:cs="Times New Roman"/>
          <w:b/>
          <w:kern w:val="0"/>
          <w:sz w:val="20"/>
          <w:szCs w:val="20"/>
        </w:rPr>
        <w:t xml:space="preserve"> </w:t>
      </w:r>
      <w:r w:rsidR="00FD20DD" w:rsidRPr="000A75A2">
        <w:rPr>
          <w:rFonts w:eastAsia="等线" w:cs="Times New Roman"/>
          <w:b/>
          <w:kern w:val="0"/>
          <w:sz w:val="20"/>
          <w:szCs w:val="20"/>
        </w:rPr>
        <w:t xml:space="preserve">associated </w:t>
      </w:r>
      <w:r w:rsidR="00FD20DD" w:rsidRPr="00731A94">
        <w:rPr>
          <w:rFonts w:eastAsia="等线" w:cs="Times New Roman"/>
          <w:b/>
          <w:kern w:val="0"/>
          <w:sz w:val="20"/>
          <w:szCs w:val="20"/>
        </w:rPr>
        <w:t>PO</w:t>
      </w:r>
      <w:r w:rsidR="000F06B9" w:rsidRPr="00FB6771">
        <w:rPr>
          <w:rFonts w:eastAsia="等线" w:cs="Times New Roman"/>
          <w:b/>
          <w:kern w:val="0"/>
          <w:sz w:val="20"/>
          <w:szCs w:val="20"/>
        </w:rPr>
        <w:t xml:space="preserve"> index of </w:t>
      </w:r>
      <w:r w:rsidR="00FD20DD">
        <w:rPr>
          <w:rFonts w:eastAsia="等线" w:cs="Times New Roman"/>
          <w:b/>
          <w:kern w:val="0"/>
          <w:sz w:val="20"/>
          <w:szCs w:val="20"/>
        </w:rPr>
        <w:t xml:space="preserve">the </w:t>
      </w:r>
      <w:r w:rsidR="000F06B9" w:rsidRPr="00FB6771">
        <w:rPr>
          <w:rFonts w:eastAsia="等线" w:cs="Times New Roman"/>
          <w:b/>
          <w:kern w:val="0"/>
          <w:sz w:val="20"/>
          <w:szCs w:val="20"/>
        </w:rPr>
        <w:t xml:space="preserve">UE, </w:t>
      </w:r>
      <m:oMath>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oMath>
      <w:r w:rsidR="000F06B9" w:rsidRPr="00FB6771">
        <w:rPr>
          <w:rFonts w:eastAsia="等线" w:cs="Times New Roman"/>
          <w:b/>
          <w:kern w:val="0"/>
          <w:sz w:val="20"/>
          <w:szCs w:val="20"/>
        </w:rPr>
        <w:t xml:space="preserve"> is the configured number of PO per LO.</w:t>
      </w:r>
      <w:bookmarkEnd w:id="33"/>
      <w:bookmarkEnd w:id="34"/>
    </w:p>
    <w:p w14:paraId="340D951B" w14:textId="0698BD6B" w:rsidR="000B6E75" w:rsidRPr="00504C03" w:rsidRDefault="000B6E75" w:rsidP="000B6E75">
      <w:pPr>
        <w:pStyle w:val="af1"/>
        <w:numPr>
          <w:ilvl w:val="0"/>
          <w:numId w:val="33"/>
        </w:numPr>
        <w:adjustRightInd w:val="0"/>
        <w:snapToGrid w:val="0"/>
        <w:spacing w:after="120"/>
        <w:ind w:firstLineChars="0"/>
        <w:rPr>
          <w:rFonts w:eastAsia="等线" w:cs="Times New Roman"/>
          <w:b/>
          <w:i/>
          <w:kern w:val="0"/>
          <w:sz w:val="20"/>
          <w:szCs w:val="20"/>
          <w:u w:val="single"/>
        </w:rPr>
      </w:pPr>
      <w:r>
        <w:rPr>
          <w:rFonts w:ascii="Times New Roman" w:eastAsia="等线" w:hAnsi="Times New Roman" w:cs="Times New Roman"/>
          <w:b/>
          <w:i/>
          <w:kern w:val="0"/>
          <w:sz w:val="20"/>
          <w:szCs w:val="20"/>
          <w:u w:val="single"/>
        </w:rPr>
        <w:t xml:space="preserve">The value range of </w:t>
      </w:r>
      <w:r w:rsidRPr="00614053">
        <w:rPr>
          <w:rFonts w:ascii="Times New Roman" w:eastAsia="等线" w:hAnsi="Times New Roman" w:cs="Times New Roman"/>
          <w:b/>
          <w:i/>
          <w:kern w:val="0"/>
          <w:sz w:val="20"/>
          <w:szCs w:val="20"/>
          <w:u w:val="single"/>
        </w:rPr>
        <w:t xml:space="preserve">Slot-level </w:t>
      </w:r>
      <w:r>
        <w:rPr>
          <w:rFonts w:ascii="Times New Roman" w:eastAsia="等线" w:hAnsi="Times New Roman" w:cs="Times New Roman"/>
          <w:b/>
          <w:i/>
          <w:kern w:val="0"/>
          <w:sz w:val="20"/>
          <w:szCs w:val="20"/>
          <w:u w:val="single"/>
        </w:rPr>
        <w:t>offset for the first LP-WUS MO of a LO</w:t>
      </w:r>
    </w:p>
    <w:tbl>
      <w:tblPr>
        <w:tblStyle w:val="afc"/>
        <w:tblW w:w="0" w:type="auto"/>
        <w:tblLook w:val="04A0" w:firstRow="1" w:lastRow="0" w:firstColumn="1" w:lastColumn="0" w:noHBand="0" w:noVBand="1"/>
      </w:tblPr>
      <w:tblGrid>
        <w:gridCol w:w="9060"/>
      </w:tblGrid>
      <w:tr w:rsidR="000B6E75" w:rsidRPr="0015705B" w14:paraId="75F52823" w14:textId="77777777" w:rsidTr="00504C03">
        <w:tc>
          <w:tcPr>
            <w:tcW w:w="9060" w:type="dxa"/>
          </w:tcPr>
          <w:p w14:paraId="081DFEC9" w14:textId="77777777" w:rsidR="000B6E75" w:rsidRPr="00012DC2" w:rsidRDefault="000B6E75" w:rsidP="00504C03">
            <w:pPr>
              <w:widowControl/>
              <w:jc w:val="left"/>
              <w:rPr>
                <w:rFonts w:ascii="Times" w:eastAsia="Batang" w:hAnsi="Times"/>
                <w:b/>
                <w:bCs/>
                <w:szCs w:val="24"/>
                <w:lang w:val="en-GB" w:eastAsia="x-none"/>
              </w:rPr>
            </w:pPr>
            <w:r w:rsidRPr="00012DC2">
              <w:rPr>
                <w:rFonts w:ascii="Times" w:eastAsia="Batang" w:hAnsi="Times"/>
                <w:b/>
                <w:bCs/>
                <w:szCs w:val="24"/>
                <w:highlight w:val="green"/>
                <w:lang w:val="en-GB" w:eastAsia="x-none"/>
              </w:rPr>
              <w:t>Agreement</w:t>
            </w:r>
          </w:p>
          <w:p w14:paraId="01C40D8F" w14:textId="77777777" w:rsidR="000B6E75" w:rsidRPr="00012DC2" w:rsidRDefault="000B6E75" w:rsidP="00504C03">
            <w:pPr>
              <w:widowControl/>
              <w:rPr>
                <w:rFonts w:ascii="Times" w:eastAsia="Batang" w:hAnsi="Times"/>
                <w:szCs w:val="24"/>
                <w:lang w:eastAsia="x-none"/>
              </w:rPr>
            </w:pPr>
            <w:r w:rsidRPr="00012DC2">
              <w:rPr>
                <w:rFonts w:ascii="Times" w:eastAsia="Batang" w:hAnsi="Times"/>
                <w:szCs w:val="24"/>
                <w:lang w:eastAsia="x-none"/>
              </w:rPr>
              <w:t xml:space="preserve">For the determination of starting time locations of LP-WUS MOs and LP-WUS transmissions in a LO, </w:t>
            </w:r>
          </w:p>
          <w:p w14:paraId="5948E4B0" w14:textId="77777777" w:rsidR="000B6E75" w:rsidRPr="00012DC2" w:rsidRDefault="000B6E75" w:rsidP="00504C03">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lastRenderedPageBreak/>
              <w:t>A reference point is the start of a reference frame determined by the frame-level offset from the start of the first PF of the PF(s) associated with the LO.</w:t>
            </w:r>
          </w:p>
          <w:p w14:paraId="5C7A278E" w14:textId="77777777" w:rsidR="000B6E75" w:rsidRPr="00012DC2" w:rsidRDefault="000B6E75" w:rsidP="00504C03">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The starting time location of the first LP-WUS MO in a LO</w:t>
            </w:r>
            <w:r w:rsidRPr="00012DC2">
              <w:rPr>
                <w:rFonts w:ascii="Times" w:eastAsia="Batang" w:hAnsi="Times"/>
                <w:szCs w:val="24"/>
                <w:lang w:val="en-GB" w:eastAsia="x-none"/>
              </w:rPr>
              <w:t xml:space="preserve"> </w:t>
            </w:r>
            <w:r w:rsidRPr="00012DC2">
              <w:rPr>
                <w:rFonts w:ascii="Times" w:eastAsia="Batang" w:hAnsi="Times"/>
                <w:szCs w:val="24"/>
                <w:lang w:eastAsia="x-none"/>
              </w:rPr>
              <w:t>is indicated by an offset w.r.t. the reference point.</w:t>
            </w:r>
          </w:p>
          <w:p w14:paraId="554C477B" w14:textId="77777777" w:rsidR="000B6E75" w:rsidRPr="00012DC2" w:rsidRDefault="000B6E75" w:rsidP="00504C03">
            <w:pPr>
              <w:widowControl/>
              <w:numPr>
                <w:ilvl w:val="1"/>
                <w:numId w:val="37"/>
              </w:numPr>
              <w:jc w:val="left"/>
              <w:rPr>
                <w:rFonts w:ascii="Times" w:eastAsia="Batang" w:hAnsi="Times"/>
                <w:szCs w:val="24"/>
                <w:lang w:eastAsia="x-none"/>
              </w:rPr>
            </w:pPr>
            <w:r w:rsidRPr="00012DC2">
              <w:rPr>
                <w:rFonts w:ascii="Times" w:hAnsi="Times"/>
                <w:szCs w:val="18"/>
                <w:lang w:val="en-GB" w:eastAsia="x-none"/>
              </w:rPr>
              <w:t>FFS</w:t>
            </w:r>
            <w:r w:rsidRPr="00012DC2">
              <w:rPr>
                <w:rFonts w:ascii="Times" w:eastAsia="Batang" w:hAnsi="Times"/>
                <w:szCs w:val="24"/>
                <w:lang w:eastAsia="x-none"/>
              </w:rPr>
              <w:t xml:space="preserve"> slot-level or symbol-level offset</w:t>
            </w:r>
          </w:p>
          <w:p w14:paraId="6A5F0BCE" w14:textId="77777777" w:rsidR="000B6E75" w:rsidRPr="0039148D" w:rsidRDefault="000B6E75" w:rsidP="00504C03">
            <w:pPr>
              <w:widowControl/>
              <w:numPr>
                <w:ilvl w:val="0"/>
                <w:numId w:val="37"/>
              </w:numPr>
              <w:jc w:val="left"/>
              <w:rPr>
                <w:rFonts w:ascii="Times" w:eastAsia="Batang" w:hAnsi="Times"/>
                <w:szCs w:val="24"/>
                <w:lang w:eastAsia="x-none"/>
              </w:rPr>
            </w:pPr>
            <w:r w:rsidRPr="00012DC2">
              <w:rPr>
                <w:rFonts w:ascii="Times" w:eastAsia="Batang" w:hAnsi="Times"/>
                <w:szCs w:val="24"/>
                <w:lang w:eastAsia="x-none"/>
              </w:rPr>
              <w:t xml:space="preserve">The starting time locations of the subsequent LP-WUS MOs in a LO are determined based one of the </w:t>
            </w:r>
            <w:r w:rsidRPr="0039148D">
              <w:rPr>
                <w:rFonts w:ascii="Times" w:eastAsia="Batang" w:hAnsi="Times"/>
                <w:szCs w:val="24"/>
                <w:lang w:eastAsia="x-none"/>
              </w:rPr>
              <w:t>following alternatives:</w:t>
            </w:r>
          </w:p>
          <w:p w14:paraId="5B54BAAC" w14:textId="77777777" w:rsidR="000B6E75" w:rsidRPr="0039148D" w:rsidRDefault="000B6E75" w:rsidP="00504C03">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Alt 1: An offset is indicated for each of the subsequent LP-WUS MOs.</w:t>
            </w:r>
          </w:p>
          <w:p w14:paraId="5C8A3458" w14:textId="77777777" w:rsidR="000B6E75" w:rsidRPr="0039148D" w:rsidRDefault="000B6E75" w:rsidP="00504C03">
            <w:pPr>
              <w:widowControl/>
              <w:numPr>
                <w:ilvl w:val="2"/>
                <w:numId w:val="37"/>
              </w:numPr>
              <w:jc w:val="left"/>
              <w:rPr>
                <w:rFonts w:ascii="Times" w:eastAsia="Batang" w:hAnsi="Times"/>
                <w:szCs w:val="24"/>
                <w:lang w:eastAsia="x-none"/>
              </w:rPr>
            </w:pPr>
            <w:r w:rsidRPr="0039148D">
              <w:rPr>
                <w:rFonts w:ascii="Times" w:eastAsia="Batang" w:hAnsi="Times"/>
                <w:szCs w:val="24"/>
                <w:lang w:eastAsia="x-none"/>
              </w:rPr>
              <w:t>FFS slot-level or symbol-level offset</w:t>
            </w:r>
          </w:p>
          <w:p w14:paraId="3D070855" w14:textId="77777777" w:rsidR="000B6E75" w:rsidRPr="002454CC" w:rsidRDefault="000B6E75" w:rsidP="00504C03">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 xml:space="preserve">Alt 2: The start time location of a subsequent LP-WUS MO is determined </w:t>
            </w:r>
            <w:r w:rsidRPr="002454CC">
              <w:rPr>
                <w:rFonts w:ascii="Times" w:eastAsia="Batang" w:hAnsi="Times"/>
                <w:szCs w:val="24"/>
                <w:lang w:eastAsia="x-none"/>
              </w:rPr>
              <w:t>implicitly at least based on the previous LP-WUS MO.</w:t>
            </w:r>
          </w:p>
          <w:p w14:paraId="51D78217" w14:textId="77777777" w:rsidR="000B6E75" w:rsidRPr="0039148D" w:rsidRDefault="000B6E75" w:rsidP="00504C03">
            <w:pPr>
              <w:widowControl/>
              <w:numPr>
                <w:ilvl w:val="2"/>
                <w:numId w:val="37"/>
              </w:numPr>
              <w:jc w:val="left"/>
              <w:rPr>
                <w:rFonts w:ascii="Times" w:eastAsia="Batang" w:hAnsi="Times"/>
                <w:szCs w:val="24"/>
                <w:lang w:eastAsia="x-none"/>
              </w:rPr>
            </w:pPr>
            <w:r w:rsidRPr="0039148D">
              <w:rPr>
                <w:rFonts w:ascii="Times" w:eastAsia="Batang" w:hAnsi="Times"/>
                <w:szCs w:val="24"/>
                <w:lang w:eastAsia="x-none"/>
              </w:rPr>
              <w:t>FFS additional configuration to control the subsequent MO locations, e.g.,</w:t>
            </w:r>
          </w:p>
          <w:p w14:paraId="53A684B2" w14:textId="77777777" w:rsidR="000B6E75" w:rsidRPr="0039148D" w:rsidRDefault="000B6E75" w:rsidP="00504C03">
            <w:pPr>
              <w:widowControl/>
              <w:numPr>
                <w:ilvl w:val="3"/>
                <w:numId w:val="37"/>
              </w:numPr>
              <w:jc w:val="left"/>
              <w:rPr>
                <w:rFonts w:ascii="Times" w:eastAsia="Batang" w:hAnsi="Times"/>
                <w:szCs w:val="24"/>
                <w:lang w:eastAsia="x-none"/>
              </w:rPr>
            </w:pPr>
            <w:r w:rsidRPr="0039148D">
              <w:rPr>
                <w:rFonts w:ascii="Times" w:eastAsia="Batang" w:hAnsi="Times"/>
                <w:szCs w:val="24"/>
                <w:lang w:eastAsia="x-none"/>
              </w:rPr>
              <w:t>Alt 2A: configuration of a single gap between the end of the previous MO (or a set of previous MOs) and the start of the next MO</w:t>
            </w:r>
          </w:p>
          <w:p w14:paraId="363D806C" w14:textId="77777777" w:rsidR="000B6E75" w:rsidRPr="0039148D" w:rsidRDefault="000B6E75" w:rsidP="00504C03">
            <w:pPr>
              <w:widowControl/>
              <w:numPr>
                <w:ilvl w:val="3"/>
                <w:numId w:val="37"/>
              </w:numPr>
              <w:jc w:val="left"/>
              <w:rPr>
                <w:rFonts w:ascii="Times" w:eastAsia="Batang" w:hAnsi="Times"/>
                <w:szCs w:val="24"/>
                <w:lang w:eastAsia="x-none"/>
              </w:rPr>
            </w:pPr>
            <w:r w:rsidRPr="0039148D">
              <w:rPr>
                <w:rFonts w:ascii="Times" w:eastAsia="Batang" w:hAnsi="Times"/>
                <w:szCs w:val="24"/>
                <w:lang w:eastAsia="x-none"/>
              </w:rPr>
              <w:t xml:space="preserve">Alt 2B: configuration of candidate starting locations for MOs, similar to </w:t>
            </w:r>
            <w:r w:rsidRPr="002454CC">
              <w:rPr>
                <w:rFonts w:ascii="Times" w:eastAsia="Batang" w:hAnsi="Times"/>
                <w:szCs w:val="24"/>
                <w:lang w:eastAsia="x-none"/>
              </w:rPr>
              <w:t>search space configuration</w:t>
            </w:r>
          </w:p>
          <w:p w14:paraId="70748E51" w14:textId="77777777" w:rsidR="000B6E75" w:rsidRPr="0039148D" w:rsidRDefault="000B6E75" w:rsidP="00504C03">
            <w:pPr>
              <w:widowControl/>
              <w:numPr>
                <w:ilvl w:val="1"/>
                <w:numId w:val="37"/>
              </w:numPr>
              <w:jc w:val="left"/>
              <w:rPr>
                <w:rFonts w:ascii="Times" w:eastAsia="Batang" w:hAnsi="Times"/>
                <w:szCs w:val="24"/>
                <w:lang w:eastAsia="x-none"/>
              </w:rPr>
            </w:pPr>
            <w:r w:rsidRPr="0039148D">
              <w:rPr>
                <w:rFonts w:ascii="Times" w:eastAsia="Batang" w:hAnsi="Times"/>
                <w:szCs w:val="24"/>
                <w:lang w:eastAsia="x-none"/>
              </w:rPr>
              <w:t>FFS restriction on MO locations, e.g. only on DL slots</w:t>
            </w:r>
          </w:p>
          <w:p w14:paraId="4284A686" w14:textId="77777777" w:rsidR="000B6E75" w:rsidRPr="00504C03" w:rsidRDefault="000B6E75" w:rsidP="00504C03">
            <w:pPr>
              <w:widowControl/>
              <w:numPr>
                <w:ilvl w:val="1"/>
                <w:numId w:val="37"/>
              </w:numPr>
              <w:jc w:val="left"/>
              <w:rPr>
                <w:rFonts w:ascii="Times" w:eastAsia="Malgun Gothic" w:hAnsi="Times"/>
                <w:szCs w:val="24"/>
                <w:lang w:val="en-GB" w:eastAsia="x-none"/>
              </w:rPr>
            </w:pPr>
            <w:r w:rsidRPr="00012DC2">
              <w:rPr>
                <w:rFonts w:ascii="Times" w:eastAsia="Malgun Gothic" w:hAnsi="Times"/>
                <w:szCs w:val="24"/>
                <w:lang w:val="en-GB" w:eastAsia="x-none"/>
              </w:rPr>
              <w:t>FFS minimum gap is needed between two MOs to ensure LR processing time</w:t>
            </w:r>
          </w:p>
        </w:tc>
      </w:tr>
    </w:tbl>
    <w:p w14:paraId="5911AF2A" w14:textId="77777777" w:rsidR="000B6E75" w:rsidRPr="005C345B" w:rsidRDefault="000B6E75" w:rsidP="00A81051">
      <w:pPr>
        <w:widowControl/>
        <w:overflowPunct w:val="0"/>
        <w:autoSpaceDE w:val="0"/>
        <w:autoSpaceDN w:val="0"/>
        <w:adjustRightInd w:val="0"/>
        <w:snapToGrid w:val="0"/>
        <w:textAlignment w:val="baseline"/>
        <w:rPr>
          <w:rFonts w:eastAsia="等线" w:cs="Times New Roman"/>
          <w:kern w:val="0"/>
          <w:sz w:val="20"/>
          <w:szCs w:val="20"/>
        </w:rPr>
      </w:pPr>
    </w:p>
    <w:p w14:paraId="1679C031" w14:textId="32DFB16D" w:rsidR="000B6E75" w:rsidRDefault="000B6E75" w:rsidP="000B6E75">
      <w:pPr>
        <w:widowControl/>
        <w:overflowPunct w:val="0"/>
        <w:autoSpaceDE w:val="0"/>
        <w:autoSpaceDN w:val="0"/>
        <w:adjustRightInd w:val="0"/>
        <w:snapToGrid w:val="0"/>
        <w:spacing w:after="120"/>
        <w:textAlignment w:val="baseline"/>
        <w:rPr>
          <w:rFonts w:eastAsia="等线" w:cs="Times New Roman"/>
          <w:kern w:val="0"/>
          <w:sz w:val="20"/>
          <w:szCs w:val="20"/>
        </w:rPr>
      </w:pPr>
      <w:r w:rsidRPr="00504C03">
        <w:rPr>
          <w:rFonts w:eastAsia="等线" w:cs="Times New Roman"/>
          <w:kern w:val="0"/>
          <w:sz w:val="20"/>
          <w:szCs w:val="20"/>
        </w:rPr>
        <w:t>As we agreed, the starting time location of the first LP-WUS MO in a LO is indicated by an offset w.r.t. the reference point.</w:t>
      </w:r>
      <w:r>
        <w:rPr>
          <w:rFonts w:eastAsia="等线" w:cs="Times New Roman"/>
          <w:kern w:val="0"/>
          <w:sz w:val="20"/>
          <w:szCs w:val="20"/>
        </w:rPr>
        <w:t xml:space="preserve"> On slot-level or symbol-level offset, we think </w:t>
      </w:r>
      <w:r w:rsidRPr="00FB6771">
        <w:rPr>
          <w:rFonts w:eastAsia="等线" w:cs="Times New Roman"/>
          <w:kern w:val="0"/>
          <w:sz w:val="20"/>
          <w:szCs w:val="20"/>
        </w:rPr>
        <w:t>slot</w:t>
      </w:r>
      <w:r>
        <w:rPr>
          <w:rFonts w:eastAsia="等线" w:cs="Times New Roman"/>
          <w:kern w:val="0"/>
          <w:sz w:val="20"/>
          <w:szCs w:val="20"/>
        </w:rPr>
        <w:t>-</w:t>
      </w:r>
      <w:r w:rsidRPr="00FB6771">
        <w:rPr>
          <w:rFonts w:eastAsia="等线" w:cs="Times New Roman"/>
          <w:kern w:val="0"/>
          <w:sz w:val="20"/>
          <w:szCs w:val="20"/>
        </w:rPr>
        <w:t xml:space="preserve">level offset </w:t>
      </w:r>
      <w:r>
        <w:rPr>
          <w:rFonts w:eastAsia="等线" w:cs="Times New Roman"/>
          <w:kern w:val="0"/>
          <w:sz w:val="20"/>
          <w:szCs w:val="20"/>
        </w:rPr>
        <w:t>is enough</w:t>
      </w:r>
      <w:r w:rsidRPr="00FB6771">
        <w:rPr>
          <w:rFonts w:eastAsia="等线" w:cs="Times New Roman"/>
          <w:kern w:val="0"/>
          <w:sz w:val="20"/>
          <w:szCs w:val="20"/>
        </w:rPr>
        <w:t>.</w:t>
      </w:r>
      <w:r>
        <w:rPr>
          <w:rFonts w:eastAsia="等线" w:cs="Times New Roman"/>
          <w:kern w:val="0"/>
          <w:sz w:val="20"/>
          <w:szCs w:val="20"/>
        </w:rPr>
        <w:t xml:space="preserve"> </w:t>
      </w:r>
      <w:r w:rsidR="001E66DC">
        <w:rPr>
          <w:rFonts w:eastAsia="Batang" w:cs="Times New Roman"/>
          <w:kern w:val="0"/>
          <w:sz w:val="20"/>
          <w:szCs w:val="20"/>
          <w:lang w:val="en-GB" w:eastAsia="x-none"/>
        </w:rPr>
        <w:t xml:space="preserve">And </w:t>
      </w:r>
      <w:r w:rsidR="001E66DC">
        <w:rPr>
          <w:rFonts w:eastAsia="等线" w:cs="Times New Roman"/>
          <w:kern w:val="0"/>
          <w:sz w:val="20"/>
          <w:szCs w:val="20"/>
        </w:rPr>
        <w:t xml:space="preserve">the actual transmission can start from the first available symbols based on the preconfigured time-domain </w:t>
      </w:r>
      <w:r w:rsidR="001E66DC">
        <w:rPr>
          <w:rFonts w:eastAsia="Batang" w:cs="Times New Roman"/>
          <w:kern w:val="0"/>
          <w:sz w:val="20"/>
          <w:szCs w:val="20"/>
          <w:lang w:val="en-GB" w:eastAsia="x-none"/>
        </w:rPr>
        <w:t>(in)available</w:t>
      </w:r>
      <w:r w:rsidR="001E66DC">
        <w:rPr>
          <w:rFonts w:eastAsia="等线" w:cs="Times New Roman"/>
          <w:kern w:val="0"/>
          <w:sz w:val="20"/>
          <w:szCs w:val="20"/>
        </w:rPr>
        <w:t xml:space="preserve"> symbol pattern</w:t>
      </w:r>
      <w:r w:rsidR="008728EE">
        <w:rPr>
          <w:rFonts w:eastAsia="等线" w:cs="Times New Roman"/>
          <w:kern w:val="0"/>
          <w:sz w:val="20"/>
          <w:szCs w:val="20"/>
        </w:rPr>
        <w:t xml:space="preserve"> as discussed in section 3.1</w:t>
      </w:r>
      <w:r w:rsidR="001E66DC">
        <w:rPr>
          <w:rFonts w:eastAsia="等线" w:cs="Times New Roman"/>
          <w:kern w:val="0"/>
          <w:sz w:val="20"/>
          <w:szCs w:val="20"/>
        </w:rPr>
        <w:t>. F</w:t>
      </w:r>
      <w:r>
        <w:rPr>
          <w:rFonts w:eastAsia="等线" w:cs="Times New Roman"/>
          <w:kern w:val="0"/>
          <w:sz w:val="20"/>
          <w:szCs w:val="20"/>
        </w:rPr>
        <w:t xml:space="preserve">or the value range of </w:t>
      </w:r>
      <w:r w:rsidRPr="004B0E6B">
        <w:rPr>
          <w:rFonts w:eastAsia="等线" w:cs="Times New Roman"/>
          <w:kern w:val="0"/>
          <w:sz w:val="20"/>
          <w:szCs w:val="20"/>
        </w:rPr>
        <w:t>slot</w:t>
      </w:r>
      <w:r>
        <w:rPr>
          <w:rFonts w:eastAsia="等线" w:cs="Times New Roman"/>
          <w:kern w:val="0"/>
          <w:sz w:val="20"/>
          <w:szCs w:val="20"/>
        </w:rPr>
        <w:t>-</w:t>
      </w:r>
      <w:r w:rsidRPr="004B0E6B">
        <w:rPr>
          <w:rFonts w:eastAsia="等线" w:cs="Times New Roman"/>
          <w:kern w:val="0"/>
          <w:sz w:val="20"/>
          <w:szCs w:val="20"/>
        </w:rPr>
        <w:t>level offset</w:t>
      </w:r>
      <w:r>
        <w:rPr>
          <w:rFonts w:eastAsia="等线" w:cs="Times New Roman"/>
          <w:kern w:val="0"/>
          <w:sz w:val="20"/>
          <w:szCs w:val="20"/>
        </w:rPr>
        <w:t>,</w:t>
      </w:r>
      <w:r w:rsidR="00745EA0">
        <w:rPr>
          <w:rFonts w:eastAsia="等线" w:cs="Times New Roman"/>
          <w:kern w:val="0"/>
          <w:sz w:val="20"/>
          <w:szCs w:val="20"/>
        </w:rPr>
        <w:t xml:space="preserve"> we think it can be within a frame, so</w:t>
      </w:r>
      <w:r>
        <w:rPr>
          <w:rFonts w:eastAsia="等线" w:cs="Times New Roman"/>
          <w:kern w:val="0"/>
          <w:sz w:val="20"/>
          <w:szCs w:val="20"/>
        </w:rPr>
        <w:t xml:space="preserve"> the upper bound can be the same as the length of a radio frame i.e., 10ms</w:t>
      </w:r>
      <w:r w:rsidRPr="004B0E6B">
        <w:rPr>
          <w:rFonts w:eastAsia="等线" w:cs="Times New Roman"/>
          <w:kern w:val="0"/>
          <w:sz w:val="20"/>
          <w:szCs w:val="20"/>
        </w:rPr>
        <w:t>.</w:t>
      </w:r>
      <w:r>
        <w:rPr>
          <w:rFonts w:eastAsia="等线" w:cs="Times New Roman"/>
          <w:kern w:val="0"/>
          <w:sz w:val="20"/>
          <w:szCs w:val="20"/>
        </w:rPr>
        <w:t xml:space="preserve"> </w:t>
      </w:r>
    </w:p>
    <w:p w14:paraId="5B2419B4" w14:textId="1A3CEDC4" w:rsidR="000B6E75" w:rsidRPr="0041307B" w:rsidRDefault="000B6E75" w:rsidP="00A81051">
      <w:pPr>
        <w:pStyle w:val="a2"/>
        <w:adjustRightInd w:val="0"/>
        <w:snapToGrid w:val="0"/>
        <w:rPr>
          <w:rFonts w:eastAsia="等线" w:cs="Times New Roman"/>
          <w:b/>
          <w:kern w:val="0"/>
          <w:sz w:val="20"/>
          <w:szCs w:val="20"/>
        </w:rPr>
      </w:pPr>
      <w:bookmarkStart w:id="36" w:name="_Ref197711529"/>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sidR="00550F29">
        <w:rPr>
          <w:rFonts w:eastAsia="Times New Roman" w:cs="Times New Roman"/>
          <w:b/>
          <w:bCs/>
          <w:noProof/>
          <w:kern w:val="0"/>
          <w:sz w:val="20"/>
          <w:szCs w:val="20"/>
        </w:rPr>
        <w:t>9</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Pr>
          <w:rFonts w:eastAsia="等线" w:cs="Times New Roman"/>
          <w:b/>
          <w:kern w:val="0"/>
          <w:sz w:val="20"/>
          <w:szCs w:val="20"/>
        </w:rPr>
        <w:t xml:space="preserve">The value range for the </w:t>
      </w:r>
      <w:r w:rsidRPr="00000A06">
        <w:rPr>
          <w:rFonts w:eastAsia="等线" w:cs="Times New Roman"/>
          <w:b/>
          <w:kern w:val="0"/>
          <w:sz w:val="20"/>
          <w:szCs w:val="20"/>
        </w:rPr>
        <w:t>slot</w:t>
      </w:r>
      <w:r>
        <w:rPr>
          <w:rFonts w:eastAsia="等线" w:cs="Times New Roman"/>
          <w:b/>
          <w:kern w:val="0"/>
          <w:sz w:val="20"/>
          <w:szCs w:val="20"/>
        </w:rPr>
        <w:t>-</w:t>
      </w:r>
      <w:r w:rsidRPr="00000A06">
        <w:rPr>
          <w:rFonts w:eastAsia="等线" w:cs="Times New Roman"/>
          <w:b/>
          <w:kern w:val="0"/>
          <w:sz w:val="20"/>
          <w:szCs w:val="20"/>
        </w:rPr>
        <w:t>level</w:t>
      </w:r>
      <w:r>
        <w:rPr>
          <w:rFonts w:eastAsia="等线" w:cs="Times New Roman"/>
          <w:b/>
          <w:kern w:val="0"/>
          <w:sz w:val="20"/>
          <w:szCs w:val="20"/>
        </w:rPr>
        <w:t xml:space="preserve"> offset can be {0,…,10*2^</w:t>
      </w:r>
      <m:oMath>
        <m:r>
          <m:rPr>
            <m:sty m:val="bi"/>
          </m:rPr>
          <w:rPr>
            <w:rFonts w:ascii="Cambria Math" w:eastAsia="等线" w:hAnsi="Cambria Math" w:cs="Times New Roman"/>
            <w:kern w:val="0"/>
            <w:sz w:val="20"/>
            <w:szCs w:val="20"/>
          </w:rPr>
          <m:t>μ</m:t>
        </m:r>
      </m:oMath>
      <w:r>
        <w:rPr>
          <w:rFonts w:eastAsia="等线" w:cs="Times New Roman"/>
          <w:b/>
          <w:kern w:val="0"/>
          <w:sz w:val="20"/>
          <w:szCs w:val="20"/>
        </w:rPr>
        <w:t>}.</w:t>
      </w:r>
      <w:bookmarkEnd w:id="36"/>
    </w:p>
    <w:p w14:paraId="7BFFB484" w14:textId="1E62FFFB" w:rsidR="00E52BBD" w:rsidRPr="002454CC" w:rsidRDefault="00A03634" w:rsidP="00E52BBD">
      <w:pPr>
        <w:pStyle w:val="af1"/>
        <w:numPr>
          <w:ilvl w:val="0"/>
          <w:numId w:val="33"/>
        </w:numPr>
        <w:adjustRightInd w:val="0"/>
        <w:snapToGrid w:val="0"/>
        <w:spacing w:after="120"/>
        <w:ind w:firstLineChars="0"/>
        <w:rPr>
          <w:rFonts w:ascii="Times New Roman" w:eastAsia="等线" w:hAnsi="Times New Roman" w:cs="Times New Roman"/>
          <w:b/>
          <w:i/>
          <w:kern w:val="0"/>
          <w:sz w:val="20"/>
          <w:szCs w:val="20"/>
          <w:u w:val="single"/>
        </w:rPr>
      </w:pPr>
      <w:r>
        <w:rPr>
          <w:rFonts w:ascii="Times New Roman" w:eastAsia="等线" w:hAnsi="Times New Roman" w:cs="Times New Roman"/>
          <w:b/>
          <w:i/>
          <w:kern w:val="0"/>
          <w:sz w:val="20"/>
          <w:szCs w:val="20"/>
          <w:u w:val="single"/>
        </w:rPr>
        <w:t>Other potential r</w:t>
      </w:r>
      <w:r w:rsidR="00E52BBD" w:rsidRPr="002454CC">
        <w:rPr>
          <w:rFonts w:ascii="Times New Roman" w:eastAsia="等线" w:hAnsi="Times New Roman" w:cs="Times New Roman"/>
          <w:b/>
          <w:i/>
          <w:kern w:val="0"/>
          <w:sz w:val="20"/>
          <w:szCs w:val="20"/>
          <w:u w:val="single"/>
        </w:rPr>
        <w:t>estriction on mapping multiple POs to one LO</w:t>
      </w:r>
    </w:p>
    <w:p w14:paraId="1BBD1FDF" w14:textId="570313CD" w:rsidR="00E52BBD" w:rsidRPr="002454CC" w:rsidRDefault="00E52BBD" w:rsidP="00E52BBD">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Although </w:t>
      </w:r>
      <w:r w:rsidRPr="00FB6771">
        <w:rPr>
          <w:rFonts w:eastAsia="等线" w:cs="Times New Roman"/>
          <w:kern w:val="0"/>
          <w:sz w:val="20"/>
          <w:szCs w:val="20"/>
        </w:rPr>
        <w:t>we have agreed that</w:t>
      </w:r>
      <w:r w:rsidRPr="00B84B5F">
        <w:t xml:space="preserve"> </w:t>
      </w:r>
      <w:r w:rsidRPr="00B84B5F">
        <w:rPr>
          <w:rFonts w:eastAsia="等线" w:cs="Times New Roman"/>
          <w:kern w:val="0"/>
          <w:sz w:val="20"/>
          <w:szCs w:val="20"/>
        </w:rPr>
        <w:t>no additional constraint for mapping multiple POs to one LO</w:t>
      </w:r>
      <w:r>
        <w:rPr>
          <w:rFonts w:eastAsia="等线" w:cs="Times New Roman"/>
          <w:kern w:val="0"/>
          <w:sz w:val="20"/>
          <w:szCs w:val="20"/>
        </w:rPr>
        <w:t xml:space="preserve">, the discussion on potential restrictions on </w:t>
      </w:r>
      <w:r w:rsidRPr="00B84B5F">
        <w:rPr>
          <w:rFonts w:eastAsia="等线" w:cs="Times New Roman"/>
          <w:kern w:val="0"/>
          <w:sz w:val="20"/>
          <w:szCs w:val="20"/>
        </w:rPr>
        <w:t>mapping multiple POs to one LO</w:t>
      </w:r>
      <w:r>
        <w:rPr>
          <w:rFonts w:eastAsia="等线" w:cs="Times New Roman"/>
          <w:kern w:val="0"/>
          <w:sz w:val="20"/>
          <w:szCs w:val="20"/>
        </w:rPr>
        <w:t xml:space="preserve"> in the last meeting was limited to the </w:t>
      </w:r>
      <w:r w:rsidRPr="004B5BDC">
        <w:rPr>
          <w:rFonts w:eastAsia="等线" w:cs="Times New Roman"/>
          <w:kern w:val="0"/>
          <w:sz w:val="20"/>
          <w:szCs w:val="20"/>
        </w:rPr>
        <w:t>number of POs</w:t>
      </w:r>
      <w:r>
        <w:rPr>
          <w:rFonts w:eastAsia="等线" w:cs="Times New Roman" w:hint="eastAsia"/>
          <w:kern w:val="0"/>
          <w:sz w:val="20"/>
          <w:szCs w:val="20"/>
        </w:rPr>
        <w:t>/</w:t>
      </w:r>
      <w:r>
        <w:rPr>
          <w:rFonts w:eastAsia="等线" w:cs="Times New Roman"/>
          <w:kern w:val="0"/>
          <w:sz w:val="20"/>
          <w:szCs w:val="20"/>
        </w:rPr>
        <w:t>PFs</w:t>
      </w:r>
      <w:r w:rsidRPr="004B5BDC">
        <w:rPr>
          <w:rFonts w:eastAsia="等线" w:cs="Times New Roman"/>
          <w:kern w:val="0"/>
          <w:sz w:val="20"/>
          <w:szCs w:val="20"/>
        </w:rPr>
        <w:t xml:space="preserve"> per LO</w:t>
      </w:r>
      <w:r w:rsidRPr="00B84B5F">
        <w:rPr>
          <w:rFonts w:eastAsia="等线" w:cs="Times New Roman"/>
          <w:kern w:val="0"/>
          <w:sz w:val="20"/>
          <w:szCs w:val="20"/>
        </w:rPr>
        <w:t>.</w:t>
      </w:r>
      <w:r>
        <w:rPr>
          <w:rFonts w:eastAsia="等线" w:cs="Times New Roman"/>
          <w:kern w:val="0"/>
          <w:sz w:val="20"/>
          <w:szCs w:val="20"/>
        </w:rPr>
        <w:t xml:space="preserve"> </w:t>
      </w:r>
      <w:r w:rsidR="00613D5C">
        <w:rPr>
          <w:rFonts w:eastAsia="等线" w:cs="Times New Roman" w:hint="eastAsia"/>
          <w:kern w:val="0"/>
          <w:sz w:val="20"/>
          <w:szCs w:val="20"/>
        </w:rPr>
        <w:t>In</w:t>
      </w:r>
      <w:r>
        <w:rPr>
          <w:rFonts w:eastAsia="等线" w:cs="Times New Roman"/>
          <w:kern w:val="0"/>
          <w:sz w:val="20"/>
          <w:szCs w:val="20"/>
        </w:rPr>
        <w:t xml:space="preserve"> our view, there still can be other reasonable restrictions on mapping multiple POs to one LO. For example, </w:t>
      </w:r>
      <w:r>
        <w:rPr>
          <w:rFonts w:eastAsia="等线" w:cs="Times New Roman"/>
          <w:kern w:val="0"/>
          <w:sz w:val="20"/>
          <w:szCs w:val="20"/>
          <w:lang w:val="en-GB"/>
        </w:rPr>
        <w:t>from network perspective, t</w:t>
      </w:r>
      <w:r w:rsidRPr="00497EB6">
        <w:rPr>
          <w:rFonts w:eastAsia="等线" w:cs="Times New Roman"/>
          <w:kern w:val="0"/>
          <w:sz w:val="20"/>
          <w:szCs w:val="20"/>
          <w:lang w:val="en-GB"/>
        </w:rPr>
        <w:t>he POs associated with one LO should be consecutive POs</w:t>
      </w:r>
      <w:r>
        <w:rPr>
          <w:rFonts w:eastAsia="等线" w:cs="Times New Roman"/>
          <w:kern w:val="0"/>
          <w:sz w:val="20"/>
          <w:szCs w:val="20"/>
          <w:lang w:val="en-GB"/>
        </w:rPr>
        <w:t>. As such, there is no need to introduce additional spec impact on how to determine the associated POs for a LO when</w:t>
      </w:r>
      <w:r w:rsidRPr="004F10EE">
        <w:rPr>
          <w:i/>
          <w:sz w:val="20"/>
        </w:rPr>
        <w:t xml:space="preserve"> </w:t>
      </w:r>
      <w:r w:rsidRPr="00FB6771">
        <w:rPr>
          <w:i/>
          <w:sz w:val="20"/>
        </w:rPr>
        <w:t>PO-to-LO association</w:t>
      </w:r>
      <w:r>
        <w:rPr>
          <w:sz w:val="20"/>
          <w:szCs w:val="20"/>
        </w:rPr>
        <w:t xml:space="preserve"> &lt;</w:t>
      </w:r>
      <w:r w:rsidRPr="0083199E">
        <w:rPr>
          <w:rFonts w:eastAsia="等线" w:cs="Times New Roman"/>
          <w:i/>
          <w:kern w:val="0"/>
          <w:sz w:val="20"/>
          <w:szCs w:val="20"/>
        </w:rPr>
        <w:t xml:space="preserve"> </w:t>
      </w:r>
      <w:r w:rsidRPr="002454CC">
        <w:rPr>
          <w:rFonts w:eastAsia="等线" w:cs="Times New Roman"/>
          <w:i/>
          <w:kern w:val="0"/>
          <w:sz w:val="20"/>
          <w:szCs w:val="20"/>
        </w:rPr>
        <w:t>Ns</w:t>
      </w:r>
      <w:r w:rsidRPr="002454CC">
        <w:rPr>
          <w:rFonts w:eastAsia="等线" w:cs="Times New Roman"/>
          <w:kern w:val="0"/>
          <w:sz w:val="20"/>
          <w:szCs w:val="20"/>
        </w:rPr>
        <w:t>.</w:t>
      </w:r>
      <w:r>
        <w:rPr>
          <w:rFonts w:eastAsia="等线" w:cs="Times New Roman"/>
          <w:kern w:val="0"/>
          <w:sz w:val="20"/>
          <w:szCs w:val="20"/>
        </w:rPr>
        <w:t xml:space="preserve"> For example, as shown in </w:t>
      </w:r>
      <w:r w:rsidRPr="002454CC">
        <w:rPr>
          <w:rFonts w:eastAsia="等线" w:cs="Times New Roman"/>
          <w:b/>
          <w:kern w:val="0"/>
          <w:sz w:val="20"/>
          <w:szCs w:val="20"/>
        </w:rPr>
        <w:t>Figure 2</w:t>
      </w:r>
      <w:r>
        <w:rPr>
          <w:rFonts w:eastAsia="等线" w:cs="Times New Roman"/>
          <w:kern w:val="0"/>
          <w:sz w:val="20"/>
          <w:szCs w:val="20"/>
        </w:rPr>
        <w:t>, LO1 associates with PO1 and PO3 (non-consecutive POs) should be excluded.</w:t>
      </w:r>
    </w:p>
    <w:p w14:paraId="52D2CC98" w14:textId="2956C205" w:rsidR="00E52BBD" w:rsidRPr="00A81051" w:rsidRDefault="00E52BBD" w:rsidP="00501EB6">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7" w:name="_Ref197711531"/>
      <w:r>
        <w:rPr>
          <w:rFonts w:eastAsia="等线" w:cs="Times New Roman"/>
          <w:b/>
          <w:kern w:val="0"/>
          <w:sz w:val="20"/>
          <w:szCs w:val="20"/>
        </w:rPr>
        <w:t>P</w:t>
      </w:r>
      <w:r>
        <w:rPr>
          <w:rFonts w:eastAsia="等线" w:cs="Times New Roman" w:hint="eastAsia"/>
          <w:b/>
          <w:kern w:val="0"/>
          <w:sz w:val="20"/>
          <w:szCs w:val="20"/>
        </w:rPr>
        <w:t>roposal</w:t>
      </w:r>
      <w:r>
        <w:rPr>
          <w:rFonts w:eastAsia="等线" w:cs="Times New Roman"/>
          <w:b/>
          <w:kern w:val="0"/>
          <w:sz w:val="20"/>
          <w:szCs w:val="20"/>
        </w:rPr>
        <w:t xml:space="preserve">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550F29">
        <w:rPr>
          <w:rFonts w:eastAsia="Times New Roman" w:cs="Times New Roman"/>
          <w:b/>
          <w:bCs/>
          <w:noProof/>
          <w:kern w:val="0"/>
          <w:sz w:val="20"/>
          <w:szCs w:val="20"/>
          <w:lang w:eastAsia="en-US"/>
        </w:rPr>
        <w:t>10</w:t>
      </w:r>
      <w:r w:rsidRPr="00C7135A">
        <w:rPr>
          <w:rFonts w:eastAsia="Times New Roman" w:cs="Times New Roman"/>
          <w:b/>
          <w:bCs/>
          <w:kern w:val="0"/>
          <w:sz w:val="20"/>
          <w:szCs w:val="20"/>
          <w:lang w:eastAsia="en-US"/>
        </w:rPr>
        <w:fldChar w:fldCharType="end"/>
      </w:r>
      <w:r>
        <w:rPr>
          <w:rFonts w:eastAsia="等线" w:cs="Times New Roman"/>
          <w:b/>
          <w:kern w:val="0"/>
          <w:sz w:val="20"/>
          <w:szCs w:val="20"/>
        </w:rPr>
        <w:t xml:space="preserve">: </w:t>
      </w:r>
      <w:r w:rsidRPr="002454CC">
        <w:rPr>
          <w:rFonts w:eastAsia="等线" w:cs="Times New Roman"/>
          <w:b/>
          <w:kern w:val="0"/>
          <w:sz w:val="20"/>
          <w:szCs w:val="20"/>
        </w:rPr>
        <w:t>The POs associated with one LO should be consecutive POs from the network perspective.</w:t>
      </w:r>
      <w:bookmarkEnd w:id="37"/>
      <w:r w:rsidRPr="002454CC">
        <w:rPr>
          <w:rFonts w:eastAsia="等线" w:cs="Times New Roman"/>
          <w:b/>
          <w:kern w:val="0"/>
          <w:sz w:val="20"/>
          <w:szCs w:val="20"/>
        </w:rPr>
        <w:t xml:space="preserve"> </w:t>
      </w:r>
    </w:p>
    <w:p w14:paraId="4D00298D" w14:textId="1F418C43" w:rsidR="00E52BBD" w:rsidRPr="00A81051" w:rsidRDefault="00E52BBD" w:rsidP="00A81051">
      <w:pPr>
        <w:pStyle w:val="af1"/>
        <w:numPr>
          <w:ilvl w:val="0"/>
          <w:numId w:val="33"/>
        </w:numPr>
        <w:adjustRightInd w:val="0"/>
        <w:snapToGrid w:val="0"/>
        <w:spacing w:after="120"/>
        <w:ind w:firstLineChars="0"/>
        <w:rPr>
          <w:rFonts w:eastAsia="等线" w:cs="Times New Roman"/>
          <w:b/>
          <w:i/>
          <w:kern w:val="0"/>
          <w:sz w:val="20"/>
          <w:szCs w:val="20"/>
          <w:u w:val="single"/>
        </w:rPr>
      </w:pPr>
      <w:r>
        <w:rPr>
          <w:rFonts w:ascii="Times New Roman" w:eastAsia="等线" w:hAnsi="Times New Roman" w:cs="Times New Roman"/>
          <w:b/>
          <w:i/>
          <w:kern w:val="0"/>
          <w:sz w:val="20"/>
          <w:szCs w:val="20"/>
          <w:u w:val="single"/>
        </w:rPr>
        <w:t>D</w:t>
      </w:r>
      <w:r w:rsidRPr="00E52BBD">
        <w:rPr>
          <w:rFonts w:ascii="Times New Roman" w:eastAsia="等线" w:hAnsi="Times New Roman" w:cs="Times New Roman"/>
          <w:b/>
          <w:i/>
          <w:kern w:val="0"/>
          <w:sz w:val="20"/>
          <w:szCs w:val="20"/>
          <w:u w:val="single"/>
        </w:rPr>
        <w:t>etermine the first PF of the PFs associated with a LO</w:t>
      </w:r>
    </w:p>
    <w:p w14:paraId="2E69F6D4" w14:textId="7F29DE5F" w:rsidR="0083199E" w:rsidRDefault="0083199E" w:rsidP="00501EB6">
      <w:pPr>
        <w:widowControl/>
        <w:overflowPunct w:val="0"/>
        <w:autoSpaceDE w:val="0"/>
        <w:autoSpaceDN w:val="0"/>
        <w:adjustRightInd w:val="0"/>
        <w:snapToGrid w:val="0"/>
        <w:spacing w:after="120"/>
        <w:textAlignment w:val="baseline"/>
        <w:rPr>
          <w:rFonts w:cs="Times New Roman"/>
          <w:kern w:val="0"/>
          <w:sz w:val="20"/>
          <w:szCs w:val="20"/>
          <w:lang w:val="en-GB"/>
        </w:rPr>
      </w:pPr>
      <w:r w:rsidRPr="00A81051">
        <w:rPr>
          <w:rFonts w:eastAsia="等线" w:cs="Times New Roman"/>
          <w:kern w:val="0"/>
          <w:sz w:val="20"/>
          <w:szCs w:val="20"/>
        </w:rPr>
        <w:t>Besides,</w:t>
      </w:r>
      <w:r w:rsidR="00B5559B">
        <w:rPr>
          <w:rFonts w:eastAsia="等线" w:cs="Times New Roman"/>
          <w:kern w:val="0"/>
          <w:sz w:val="20"/>
          <w:szCs w:val="20"/>
        </w:rPr>
        <w:t xml:space="preserve"> when </w:t>
      </w:r>
      <w:r w:rsidR="00B5559B" w:rsidRPr="00FB6771">
        <w:rPr>
          <w:i/>
          <w:sz w:val="20"/>
        </w:rPr>
        <w:t>PO-to-LO association</w:t>
      </w:r>
      <w:r w:rsidR="00B5559B">
        <w:rPr>
          <w:sz w:val="20"/>
          <w:szCs w:val="20"/>
        </w:rPr>
        <w:t xml:space="preserve"> </w:t>
      </w:r>
      <w:r w:rsidR="00E52BBD">
        <w:rPr>
          <w:sz w:val="20"/>
          <w:szCs w:val="20"/>
        </w:rPr>
        <w:t>&gt;</w:t>
      </w:r>
      <w:r w:rsidR="00B5559B" w:rsidRPr="0083199E">
        <w:rPr>
          <w:rFonts w:eastAsia="等线" w:cs="Times New Roman"/>
          <w:i/>
          <w:kern w:val="0"/>
          <w:sz w:val="20"/>
          <w:szCs w:val="20"/>
        </w:rPr>
        <w:t xml:space="preserve"> </w:t>
      </w:r>
      <w:r w:rsidR="00B5559B" w:rsidRPr="002454CC">
        <w:rPr>
          <w:rFonts w:eastAsia="等线" w:cs="Times New Roman"/>
          <w:i/>
          <w:kern w:val="0"/>
          <w:sz w:val="20"/>
          <w:szCs w:val="20"/>
        </w:rPr>
        <w:t>Ns</w:t>
      </w:r>
      <w:r w:rsidR="00B5559B" w:rsidRPr="00A81051">
        <w:rPr>
          <w:rFonts w:eastAsia="等线" w:cs="Times New Roman"/>
          <w:kern w:val="0"/>
          <w:sz w:val="20"/>
          <w:szCs w:val="20"/>
        </w:rPr>
        <w:t xml:space="preserve">, </w:t>
      </w:r>
      <w:r w:rsidR="00E52BBD">
        <w:rPr>
          <w:rFonts w:eastAsia="等线" w:cs="Times New Roman"/>
          <w:kern w:val="0"/>
          <w:sz w:val="20"/>
          <w:szCs w:val="20"/>
        </w:rPr>
        <w:t>i.e.,</w:t>
      </w:r>
      <w:r w:rsidR="00B5559B">
        <w:rPr>
          <w:rFonts w:eastAsia="等线" w:cs="Times New Roman"/>
          <w:kern w:val="0"/>
          <w:sz w:val="20"/>
          <w:szCs w:val="20"/>
        </w:rPr>
        <w:t xml:space="preserve"> the case that</w:t>
      </w:r>
      <w:r w:rsidR="00B5559B" w:rsidRPr="00B5559B">
        <w:rPr>
          <w:i/>
          <w:sz w:val="20"/>
        </w:rPr>
        <w:t xml:space="preserve"> </w:t>
      </w:r>
      <w:r w:rsidR="00B5559B" w:rsidRPr="00FB6771">
        <w:rPr>
          <w:i/>
          <w:sz w:val="20"/>
        </w:rPr>
        <w:t>PO-to-LO association</w:t>
      </w:r>
      <w:r w:rsidR="00B5559B">
        <w:rPr>
          <w:rFonts w:eastAsia="等线" w:cs="Times New Roman"/>
          <w:kern w:val="0"/>
          <w:sz w:val="20"/>
          <w:szCs w:val="20"/>
        </w:rPr>
        <w:t xml:space="preserve"> </w:t>
      </w:r>
      <w:r w:rsidR="00B5559B" w:rsidRPr="00244A96">
        <w:rPr>
          <w:rFonts w:eastAsia="等线"/>
          <w:bCs/>
          <w:iCs/>
          <w:kern w:val="0"/>
          <w:sz w:val="20"/>
          <w:szCs w:val="18"/>
          <w:lang w:val="en-GB"/>
        </w:rPr>
        <w:t>is multiple of</w:t>
      </w:r>
      <w:r w:rsidR="00B5559B">
        <w:rPr>
          <w:rFonts w:eastAsia="等线"/>
          <w:bCs/>
          <w:iCs/>
          <w:kern w:val="0"/>
          <w:sz w:val="20"/>
          <w:szCs w:val="18"/>
          <w:lang w:val="en-GB"/>
        </w:rPr>
        <w:t xml:space="preserve"> </w:t>
      </w:r>
      <w:r w:rsidR="00B5559B" w:rsidRPr="00A81051">
        <w:rPr>
          <w:rFonts w:eastAsia="等线"/>
          <w:bCs/>
          <w:i/>
          <w:iCs/>
          <w:kern w:val="0"/>
          <w:sz w:val="20"/>
          <w:szCs w:val="18"/>
          <w:lang w:val="en-GB"/>
        </w:rPr>
        <w:t>Ns</w:t>
      </w:r>
      <w:r w:rsidR="00B5559B">
        <w:rPr>
          <w:rFonts w:eastAsia="等线"/>
          <w:bCs/>
          <w:iCs/>
          <w:kern w:val="0"/>
          <w:sz w:val="20"/>
          <w:szCs w:val="18"/>
          <w:lang w:val="en-GB"/>
        </w:rPr>
        <w:t xml:space="preserve">. </w:t>
      </w:r>
      <w:r w:rsidR="00B5559B" w:rsidRPr="002454CC">
        <w:rPr>
          <w:rFonts w:cs="Times New Roman"/>
          <w:kern w:val="0"/>
          <w:sz w:val="20"/>
          <w:szCs w:val="20"/>
          <w:lang w:val="en-GB" w:eastAsia="en-GB"/>
        </w:rPr>
        <w:t>If one</w:t>
      </w:r>
      <w:r w:rsidR="00B5559B">
        <w:rPr>
          <w:rFonts w:cs="Times New Roman"/>
          <w:kern w:val="0"/>
          <w:sz w:val="20"/>
          <w:szCs w:val="20"/>
          <w:lang w:val="en-GB" w:eastAsia="en-GB"/>
        </w:rPr>
        <w:t xml:space="preserve"> LO</w:t>
      </w:r>
      <w:r w:rsidR="00B5559B" w:rsidRPr="002454CC">
        <w:rPr>
          <w:rFonts w:cs="Times New Roman"/>
          <w:kern w:val="0"/>
          <w:sz w:val="20"/>
          <w:szCs w:val="20"/>
          <w:lang w:val="en-GB" w:eastAsia="en-GB"/>
        </w:rPr>
        <w:t xml:space="preserve"> is associated with POs of</w:t>
      </w:r>
      <w:r w:rsidR="00B5559B">
        <w:rPr>
          <w:rFonts w:cs="Times New Roman"/>
          <w:kern w:val="0"/>
          <w:sz w:val="20"/>
          <w:szCs w:val="20"/>
          <w:lang w:val="en-GB" w:eastAsia="en-GB"/>
        </w:rPr>
        <w:t xml:space="preserve"> two or four</w:t>
      </w:r>
      <w:r w:rsidR="00B5559B" w:rsidRPr="002454CC">
        <w:rPr>
          <w:rFonts w:cs="Times New Roman"/>
          <w:kern w:val="0"/>
          <w:sz w:val="20"/>
          <w:szCs w:val="20"/>
          <w:lang w:val="en-GB" w:eastAsia="en-GB"/>
        </w:rPr>
        <w:t xml:space="preserve"> PFs, </w:t>
      </w:r>
      <w:r w:rsidR="005A2313">
        <w:rPr>
          <w:rFonts w:cs="Times New Roman"/>
          <w:kern w:val="0"/>
          <w:sz w:val="20"/>
          <w:szCs w:val="20"/>
          <w:lang w:val="en-GB" w:eastAsia="en-GB"/>
        </w:rPr>
        <w:t xml:space="preserve">how to </w:t>
      </w:r>
      <w:r w:rsidR="00E52BBD">
        <w:rPr>
          <w:rFonts w:cs="Times New Roman"/>
          <w:kern w:val="0"/>
          <w:sz w:val="20"/>
          <w:szCs w:val="20"/>
          <w:lang w:val="en-GB" w:eastAsia="en-GB"/>
        </w:rPr>
        <w:t>determine</w:t>
      </w:r>
      <w:r w:rsidR="005A2313">
        <w:rPr>
          <w:rFonts w:cs="Times New Roman"/>
          <w:kern w:val="0"/>
          <w:sz w:val="20"/>
          <w:szCs w:val="20"/>
          <w:lang w:val="en-GB" w:eastAsia="en-GB"/>
        </w:rPr>
        <w:t xml:space="preserve"> </w:t>
      </w:r>
      <w:r w:rsidR="008C1DFF">
        <w:rPr>
          <w:rFonts w:cs="Times New Roman"/>
          <w:kern w:val="0"/>
          <w:sz w:val="20"/>
          <w:szCs w:val="20"/>
          <w:lang w:val="en-GB" w:eastAsia="en-GB"/>
        </w:rPr>
        <w:t>the first PF of the PFs</w:t>
      </w:r>
      <w:r w:rsidR="005A2313">
        <w:rPr>
          <w:rFonts w:cs="Times New Roman"/>
          <w:kern w:val="0"/>
          <w:sz w:val="20"/>
          <w:szCs w:val="20"/>
          <w:lang w:val="en-GB" w:eastAsia="en-GB"/>
        </w:rPr>
        <w:t xml:space="preserve"> associated with </w:t>
      </w:r>
      <w:r w:rsidR="008C1DFF">
        <w:rPr>
          <w:rFonts w:cs="Times New Roman"/>
          <w:kern w:val="0"/>
          <w:sz w:val="20"/>
          <w:szCs w:val="20"/>
          <w:lang w:val="en-GB" w:eastAsia="en-GB"/>
        </w:rPr>
        <w:t>a</w:t>
      </w:r>
      <w:r w:rsidR="005A2313">
        <w:rPr>
          <w:rFonts w:cs="Times New Roman"/>
          <w:kern w:val="0"/>
          <w:sz w:val="20"/>
          <w:szCs w:val="20"/>
          <w:lang w:val="en-GB" w:eastAsia="en-GB"/>
        </w:rPr>
        <w:t xml:space="preserve"> </w:t>
      </w:r>
      <w:r w:rsidR="008C1DFF">
        <w:rPr>
          <w:rFonts w:cs="Times New Roman"/>
          <w:kern w:val="0"/>
          <w:sz w:val="20"/>
          <w:szCs w:val="20"/>
          <w:lang w:val="en-GB" w:eastAsia="en-GB"/>
        </w:rPr>
        <w:t>LO</w:t>
      </w:r>
      <w:r w:rsidR="005A2313">
        <w:rPr>
          <w:rFonts w:cs="Times New Roman"/>
          <w:kern w:val="0"/>
          <w:sz w:val="20"/>
          <w:szCs w:val="20"/>
          <w:lang w:val="en-GB" w:eastAsia="en-GB"/>
        </w:rPr>
        <w:t xml:space="preserve"> needed to be discussed. Since very similar functionality for LP-WUS and R17 PEI, we propose to reuse the PF determination </w:t>
      </w:r>
      <w:r w:rsidR="00FE316F">
        <w:rPr>
          <w:rFonts w:cs="Times New Roman"/>
          <w:kern w:val="0"/>
          <w:sz w:val="20"/>
          <w:szCs w:val="20"/>
          <w:lang w:val="en-GB" w:eastAsia="en-GB"/>
        </w:rPr>
        <w:t xml:space="preserve">method of R17 PEI </w:t>
      </w:r>
      <w:r w:rsidR="005A2313">
        <w:rPr>
          <w:rFonts w:cs="Times New Roman"/>
          <w:kern w:val="0"/>
          <w:sz w:val="20"/>
          <w:szCs w:val="20"/>
          <w:lang w:val="en-GB" w:eastAsia="en-GB"/>
        </w:rPr>
        <w:t>for LP-WUS, as shown in the following TS 38.304.</w:t>
      </w:r>
      <w:r w:rsidR="008C1DFF">
        <w:rPr>
          <w:rFonts w:cs="Times New Roman"/>
          <w:kern w:val="0"/>
          <w:sz w:val="20"/>
          <w:szCs w:val="20"/>
          <w:lang w:val="en-GB" w:eastAsia="en-GB"/>
        </w:rPr>
        <w:t xml:space="preserve"> </w:t>
      </w:r>
      <w:r w:rsidR="008C1DFF">
        <w:rPr>
          <w:rFonts w:cs="Times New Roman"/>
          <w:kern w:val="0"/>
          <w:sz w:val="20"/>
          <w:szCs w:val="20"/>
          <w:lang w:val="en-GB"/>
        </w:rPr>
        <w:t xml:space="preserve">To </w:t>
      </w:r>
      <w:r w:rsidR="008C1DFF" w:rsidRPr="008C1DFF">
        <w:rPr>
          <w:rFonts w:cs="Times New Roman"/>
          <w:kern w:val="0"/>
          <w:sz w:val="20"/>
          <w:szCs w:val="20"/>
          <w:lang w:val="en-GB"/>
        </w:rPr>
        <w:t xml:space="preserve">facilitate </w:t>
      </w:r>
      <w:r w:rsidR="008C1DFF">
        <w:rPr>
          <w:rFonts w:cs="Times New Roman"/>
          <w:kern w:val="0"/>
          <w:sz w:val="20"/>
          <w:szCs w:val="20"/>
          <w:lang w:val="en-GB"/>
        </w:rPr>
        <w:t xml:space="preserve">understanding, the first PF determination is given as </w:t>
      </w:r>
      <w:r w:rsidR="008C1DFF" w:rsidRPr="00A81051">
        <w:rPr>
          <w:rFonts w:cs="Times New Roman"/>
          <w:b/>
          <w:kern w:val="0"/>
          <w:sz w:val="20"/>
          <w:szCs w:val="20"/>
          <w:lang w:val="en-GB"/>
        </w:rPr>
        <w:t>Figure 2</w:t>
      </w:r>
      <w:r w:rsidR="008C1DFF">
        <w:rPr>
          <w:rFonts w:cs="Times New Roman"/>
          <w:kern w:val="0"/>
          <w:sz w:val="20"/>
          <w:szCs w:val="20"/>
          <w:lang w:val="en-GB"/>
        </w:rPr>
        <w:t>.</w:t>
      </w:r>
    </w:p>
    <w:tbl>
      <w:tblPr>
        <w:tblStyle w:val="afc"/>
        <w:tblW w:w="0" w:type="auto"/>
        <w:tblLook w:val="04A0" w:firstRow="1" w:lastRow="0" w:firstColumn="1" w:lastColumn="0" w:noHBand="0" w:noVBand="1"/>
      </w:tblPr>
      <w:tblGrid>
        <w:gridCol w:w="9060"/>
      </w:tblGrid>
      <w:tr w:rsidR="008A285F" w:rsidRPr="008A285F" w14:paraId="159FE4CE" w14:textId="77777777" w:rsidTr="008A285F">
        <w:tc>
          <w:tcPr>
            <w:tcW w:w="9060" w:type="dxa"/>
          </w:tcPr>
          <w:p w14:paraId="7B9E4EC2" w14:textId="77777777" w:rsidR="008A285F" w:rsidRPr="008A285F" w:rsidRDefault="008A285F" w:rsidP="008A285F">
            <w:pPr>
              <w:widowControl/>
              <w:overflowPunct w:val="0"/>
              <w:autoSpaceDE w:val="0"/>
              <w:autoSpaceDN w:val="0"/>
              <w:adjustRightInd w:val="0"/>
              <w:snapToGrid w:val="0"/>
              <w:spacing w:after="120"/>
              <w:textAlignment w:val="baseline"/>
              <w:rPr>
                <w:rFonts w:ascii="Times New Roman" w:eastAsia="等线" w:hAnsi="Times New Roman"/>
                <w:b/>
                <w:lang w:val="en-GB"/>
              </w:rPr>
            </w:pPr>
            <w:r w:rsidRPr="008A285F">
              <w:rPr>
                <w:rFonts w:ascii="Times New Roman" w:eastAsia="等线" w:hAnsi="Times New Roman"/>
                <w:b/>
                <w:lang w:val="en-GB"/>
              </w:rPr>
              <w:t>TS 38.304</w:t>
            </w:r>
          </w:p>
          <w:p w14:paraId="124FACAB" w14:textId="03405B1F" w:rsidR="008A285F" w:rsidRPr="00A81051" w:rsidRDefault="008A285F" w:rsidP="008A285F">
            <w:pPr>
              <w:widowControl/>
              <w:overflowPunct w:val="0"/>
              <w:autoSpaceDE w:val="0"/>
              <w:autoSpaceDN w:val="0"/>
              <w:adjustRightInd w:val="0"/>
              <w:snapToGrid w:val="0"/>
              <w:spacing w:after="120"/>
              <w:textAlignment w:val="baseline"/>
              <w:rPr>
                <w:rFonts w:ascii="Times New Roman" w:eastAsia="等线" w:hAnsi="Times New Roman"/>
              </w:rPr>
            </w:pPr>
            <w:r w:rsidRPr="008A285F">
              <w:rPr>
                <w:rFonts w:ascii="Times New Roman" w:eastAsia="等线" w:hAnsi="Times New Roman"/>
                <w:lang w:val="en-GB"/>
              </w:rPr>
              <w:t xml:space="preserve">If one PEI-O is associated with POs of two PFs, the two PFs are consecutive PFs calculated by the parameters </w:t>
            </w:r>
            <w:r w:rsidRPr="008A285F">
              <w:rPr>
                <w:rFonts w:ascii="Times New Roman" w:eastAsia="等线" w:hAnsi="Times New Roman"/>
                <w:i/>
                <w:iCs/>
                <w:lang w:val="en-GB"/>
              </w:rPr>
              <w:t>PF_offset</w:t>
            </w:r>
            <w:r w:rsidRPr="008A285F">
              <w:rPr>
                <w:rFonts w:ascii="Times New Roman" w:eastAsia="等线" w:hAnsi="Times New Roman"/>
                <w:lang w:val="en-GB"/>
              </w:rPr>
              <w:t xml:space="preserve">, </w:t>
            </w:r>
            <w:r w:rsidRPr="008A285F">
              <w:rPr>
                <w:rFonts w:ascii="Times New Roman" w:eastAsia="等线" w:hAnsi="Times New Roman"/>
                <w:i/>
                <w:iCs/>
                <w:lang w:val="en-GB"/>
              </w:rPr>
              <w:t>T</w:t>
            </w:r>
            <w:r w:rsidRPr="008A285F">
              <w:rPr>
                <w:rFonts w:ascii="Times New Roman" w:eastAsia="等线" w:hAnsi="Times New Roman"/>
                <w:lang w:val="en-GB"/>
              </w:rPr>
              <w:t xml:space="preserve">, </w:t>
            </w:r>
            <w:r w:rsidRPr="008A285F">
              <w:rPr>
                <w:rFonts w:ascii="Times New Roman" w:eastAsia="等线" w:hAnsi="Times New Roman"/>
                <w:i/>
                <w:iCs/>
                <w:lang w:val="en-GB"/>
              </w:rPr>
              <w:t>Ns</w:t>
            </w:r>
            <w:r w:rsidRPr="008A285F">
              <w:rPr>
                <w:rFonts w:ascii="Times New Roman" w:eastAsia="等线" w:hAnsi="Times New Roman"/>
                <w:lang w:val="en-GB"/>
              </w:rPr>
              <w:t xml:space="preserve">, and </w:t>
            </w:r>
            <w:r w:rsidRPr="008A285F">
              <w:rPr>
                <w:rFonts w:ascii="Times New Roman" w:eastAsia="等线" w:hAnsi="Times New Roman"/>
                <w:i/>
                <w:iCs/>
                <w:lang w:val="en-GB"/>
              </w:rPr>
              <w:t>N</w:t>
            </w:r>
            <w:r w:rsidRPr="008A285F">
              <w:rPr>
                <w:rFonts w:ascii="Times New Roman" w:eastAsia="等线" w:hAnsi="Times New Roman"/>
                <w:lang w:val="en-GB"/>
              </w:rPr>
              <w:t>. The first PF of the PFs associated with the PEI-O is provided by (SFN for PF) - floor (</w:t>
            </w:r>
            <w:r w:rsidRPr="008A285F">
              <w:rPr>
                <w:rFonts w:ascii="Times New Roman" w:eastAsia="等线" w:hAnsi="Times New Roman"/>
                <w:i/>
                <w:iCs/>
                <w:lang w:val="en-GB"/>
              </w:rPr>
              <w:t>i</w:t>
            </w:r>
            <w:r w:rsidRPr="008A285F">
              <w:rPr>
                <w:rFonts w:ascii="Times New Roman" w:eastAsia="等线" w:hAnsi="Times New Roman"/>
                <w:i/>
                <w:iCs/>
                <w:vertAlign w:val="subscript"/>
                <w:lang w:val="en-GB"/>
              </w:rPr>
              <w:t>PO</w:t>
            </w:r>
            <w:r w:rsidRPr="008A285F">
              <w:rPr>
                <w:rFonts w:ascii="Times New Roman" w:eastAsia="等线" w:hAnsi="Times New Roman"/>
                <w:lang w:val="en-GB"/>
              </w:rPr>
              <w:t>/</w:t>
            </w:r>
            <w:r w:rsidRPr="008A285F">
              <w:rPr>
                <w:rFonts w:ascii="Times New Roman" w:eastAsia="等线" w:hAnsi="Times New Roman"/>
                <w:i/>
                <w:iCs/>
                <w:lang w:val="en-GB"/>
              </w:rPr>
              <w:t>Ns</w:t>
            </w:r>
            <w:r w:rsidRPr="008A285F">
              <w:rPr>
                <w:rFonts w:ascii="Times New Roman" w:eastAsia="等线" w:hAnsi="Times New Roman"/>
                <w:lang w:val="en-GB"/>
              </w:rPr>
              <w:t>)*</w:t>
            </w:r>
            <w:r w:rsidRPr="008A285F">
              <w:rPr>
                <w:rFonts w:ascii="Times New Roman" w:eastAsia="等线" w:hAnsi="Times New Roman"/>
                <w:i/>
                <w:iCs/>
                <w:lang w:val="en-GB"/>
              </w:rPr>
              <w:t>T</w:t>
            </w:r>
            <w:r w:rsidRPr="008A285F">
              <w:rPr>
                <w:rFonts w:ascii="Times New Roman" w:eastAsia="等线" w:hAnsi="Times New Roman"/>
                <w:lang w:val="en-GB"/>
              </w:rPr>
              <w:t>/</w:t>
            </w:r>
            <w:r w:rsidRPr="008A285F">
              <w:rPr>
                <w:rFonts w:ascii="Times New Roman" w:eastAsia="等线" w:hAnsi="Times New Roman"/>
                <w:i/>
                <w:iCs/>
                <w:lang w:val="en-GB"/>
              </w:rPr>
              <w:t>N</w:t>
            </w:r>
            <w:r w:rsidRPr="008A285F">
              <w:rPr>
                <w:rFonts w:ascii="Times New Roman" w:eastAsia="等线" w:hAnsi="Times New Roman"/>
                <w:lang w:val="en-GB"/>
              </w:rPr>
              <w:t xml:space="preserve">, where SFN for PF is determined in clause 7.1, </w:t>
            </w:r>
            <w:r w:rsidRPr="008A285F">
              <w:rPr>
                <w:rFonts w:ascii="Times New Roman" w:eastAsia="等线" w:hAnsi="Times New Roman"/>
                <w:i/>
                <w:iCs/>
                <w:lang w:val="en-GB"/>
              </w:rPr>
              <w:t>i</w:t>
            </w:r>
            <w:r w:rsidRPr="008A285F">
              <w:rPr>
                <w:rFonts w:ascii="Times New Roman" w:eastAsia="等线" w:hAnsi="Times New Roman"/>
                <w:i/>
                <w:iCs/>
                <w:vertAlign w:val="subscript"/>
                <w:lang w:val="en-GB"/>
              </w:rPr>
              <w:t>PO</w:t>
            </w:r>
            <w:r w:rsidRPr="008A285F">
              <w:rPr>
                <w:rFonts w:ascii="Times New Roman" w:eastAsia="等线" w:hAnsi="Times New Roman"/>
                <w:lang w:val="en-GB"/>
              </w:rPr>
              <w:t xml:space="preserve"> is defined in clause 10.4a in TS 38.213[4], </w:t>
            </w:r>
            <w:r w:rsidRPr="008A285F">
              <w:rPr>
                <w:rFonts w:ascii="Times New Roman" w:eastAsia="等线" w:hAnsi="Times New Roman"/>
                <w:i/>
                <w:iCs/>
                <w:lang w:val="en-GB"/>
              </w:rPr>
              <w:t>T</w:t>
            </w:r>
            <w:r w:rsidRPr="008A285F">
              <w:rPr>
                <w:rFonts w:ascii="Times New Roman" w:eastAsia="等线" w:hAnsi="Times New Roman"/>
                <w:lang w:val="en-GB"/>
              </w:rPr>
              <w:t xml:space="preserve">, </w:t>
            </w:r>
            <w:r w:rsidRPr="008A285F">
              <w:rPr>
                <w:rFonts w:ascii="Times New Roman" w:eastAsia="等线" w:hAnsi="Times New Roman"/>
                <w:i/>
                <w:iCs/>
                <w:lang w:val="en-GB"/>
              </w:rPr>
              <w:t>Ns</w:t>
            </w:r>
            <w:r w:rsidRPr="008A285F">
              <w:rPr>
                <w:rFonts w:ascii="Times New Roman" w:eastAsia="等线" w:hAnsi="Times New Roman"/>
                <w:lang w:val="en-GB"/>
              </w:rPr>
              <w:t xml:space="preserve">, and </w:t>
            </w:r>
            <w:r w:rsidRPr="008A285F">
              <w:rPr>
                <w:rFonts w:ascii="Times New Roman" w:eastAsia="等线" w:hAnsi="Times New Roman"/>
                <w:i/>
                <w:iCs/>
                <w:lang w:val="en-GB"/>
              </w:rPr>
              <w:t>N</w:t>
            </w:r>
            <w:r w:rsidRPr="008A285F">
              <w:rPr>
                <w:rFonts w:ascii="Times New Roman" w:eastAsia="等线" w:hAnsi="Times New Roman"/>
                <w:lang w:val="en-GB"/>
              </w:rPr>
              <w:t xml:space="preserve"> are determined in clause 7.1.</w:t>
            </w:r>
          </w:p>
        </w:tc>
      </w:tr>
    </w:tbl>
    <w:p w14:paraId="0444E7D0" w14:textId="046A634D" w:rsidR="008A285F" w:rsidRPr="00A81051" w:rsidRDefault="008A285F" w:rsidP="00A81051">
      <w:pPr>
        <w:widowControl/>
        <w:overflowPunct w:val="0"/>
        <w:autoSpaceDE w:val="0"/>
        <w:autoSpaceDN w:val="0"/>
        <w:adjustRightInd w:val="0"/>
        <w:snapToGrid w:val="0"/>
        <w:textAlignment w:val="baseline"/>
        <w:rPr>
          <w:rFonts w:eastAsia="等线" w:cs="Times New Roman"/>
          <w:kern w:val="0"/>
          <w:sz w:val="20"/>
          <w:szCs w:val="20"/>
        </w:rPr>
      </w:pPr>
    </w:p>
    <w:p w14:paraId="6B8F4EEE" w14:textId="5BC3926B" w:rsidR="008C1DFF" w:rsidRDefault="0044076D" w:rsidP="0044076D">
      <w:pPr>
        <w:widowControl/>
        <w:overflowPunct w:val="0"/>
        <w:autoSpaceDE w:val="0"/>
        <w:autoSpaceDN w:val="0"/>
        <w:adjustRightInd w:val="0"/>
        <w:snapToGrid w:val="0"/>
        <w:spacing w:after="120"/>
        <w:jc w:val="center"/>
        <w:textAlignment w:val="baseline"/>
        <w:rPr>
          <w:rFonts w:ascii="CG Times (WN)" w:eastAsia="Times New Roman" w:hAnsi="CG Times (WN)" w:cs="Times New Roman"/>
          <w:sz w:val="20"/>
          <w:szCs w:val="20"/>
          <w:lang w:eastAsia="en-US"/>
        </w:rPr>
      </w:pPr>
      <w:r>
        <w:rPr>
          <w:rFonts w:ascii="CG Times (WN)" w:eastAsia="Times New Roman" w:hAnsi="CG Times (WN)" w:cs="Times New Roman"/>
          <w:sz w:val="20"/>
          <w:szCs w:val="20"/>
          <w:lang w:eastAsia="en-US"/>
        </w:rPr>
        <w:object w:dxaOrig="17925" w:dyaOrig="5236" w14:anchorId="7DA802E6">
          <v:shape id="_x0000_i1029" type="#_x0000_t75" style="width:396.3pt;height:120.85pt" o:ole="">
            <v:imagedata r:id="rId20" o:title=""/>
          </v:shape>
          <o:OLEObject Type="Embed" ProgID="Visio.Drawing.15" ShapeID="_x0000_i1029" DrawAspect="Content" ObjectID="_1808325373" r:id="rId21"/>
        </w:object>
      </w:r>
    </w:p>
    <w:p w14:paraId="1E303545" w14:textId="7DD161C8" w:rsidR="00520440" w:rsidRPr="00520440" w:rsidRDefault="00520440" w:rsidP="00520440">
      <w:pPr>
        <w:pStyle w:val="ad"/>
        <w:jc w:val="center"/>
        <w:rPr>
          <w:b/>
          <w:sz w:val="20"/>
        </w:rPr>
      </w:pPr>
      <w:r w:rsidRPr="00FB6771">
        <w:rPr>
          <w:b/>
          <w:sz w:val="20"/>
        </w:rPr>
        <w:t xml:space="preserve">Figure </w:t>
      </w:r>
      <w:r>
        <w:rPr>
          <w:b/>
          <w:sz w:val="20"/>
        </w:rPr>
        <w:t>3</w:t>
      </w:r>
      <w:r w:rsidRPr="00FB6771">
        <w:rPr>
          <w:b/>
          <w:sz w:val="20"/>
        </w:rPr>
        <w:t>: An illustration</w:t>
      </w:r>
      <w:r>
        <w:rPr>
          <w:b/>
          <w:sz w:val="20"/>
        </w:rPr>
        <w:t xml:space="preserve"> of </w:t>
      </w:r>
      <w:r w:rsidRPr="00A81051">
        <w:rPr>
          <w:b/>
          <w:sz w:val="20"/>
        </w:rPr>
        <w:t xml:space="preserve">first PF determination for the case </w:t>
      </w:r>
      <w:r w:rsidRPr="00A81051">
        <w:rPr>
          <w:b/>
          <w:i/>
          <w:sz w:val="20"/>
        </w:rPr>
        <w:t xml:space="preserve">PO-to-LO association </w:t>
      </w:r>
      <w:r w:rsidRPr="00A81051">
        <w:rPr>
          <w:b/>
          <w:sz w:val="20"/>
        </w:rPr>
        <w:t xml:space="preserve">is multiple of </w:t>
      </w:r>
      <w:r w:rsidRPr="00A81051">
        <w:rPr>
          <w:b/>
          <w:i/>
          <w:sz w:val="20"/>
        </w:rPr>
        <w:t>Ns</w:t>
      </w:r>
      <w:r w:rsidRPr="00FB6771">
        <w:rPr>
          <w:b/>
          <w:sz w:val="20"/>
        </w:rPr>
        <w:t>.</w:t>
      </w:r>
    </w:p>
    <w:p w14:paraId="761EE1D2" w14:textId="6AB1D144" w:rsidR="005A2313" w:rsidRDefault="005A2313" w:rsidP="00501EB6">
      <w:pPr>
        <w:widowControl/>
        <w:overflowPunct w:val="0"/>
        <w:autoSpaceDE w:val="0"/>
        <w:autoSpaceDN w:val="0"/>
        <w:adjustRightInd w:val="0"/>
        <w:snapToGrid w:val="0"/>
        <w:spacing w:after="120"/>
        <w:textAlignment w:val="baseline"/>
        <w:rPr>
          <w:rFonts w:cs="Times New Roman"/>
          <w:b/>
          <w:kern w:val="0"/>
          <w:sz w:val="20"/>
          <w:szCs w:val="20"/>
          <w:lang w:val="en-GB" w:eastAsia="ja-JP"/>
        </w:rPr>
      </w:pPr>
      <w:bookmarkStart w:id="38" w:name="_Ref197711532"/>
      <w:r w:rsidRPr="00520440">
        <w:rPr>
          <w:rFonts w:eastAsia="等线" w:cs="Times New Roman"/>
          <w:b/>
          <w:kern w:val="0"/>
          <w:sz w:val="20"/>
          <w:szCs w:val="20"/>
        </w:rPr>
        <w:t>P</w:t>
      </w:r>
      <w:r w:rsidRPr="00E87AA4">
        <w:rPr>
          <w:rFonts w:eastAsia="等线" w:cs="Times New Roman"/>
          <w:b/>
          <w:kern w:val="0"/>
          <w:sz w:val="20"/>
          <w:szCs w:val="20"/>
        </w:rPr>
        <w:t xml:space="preserve">roposal </w:t>
      </w:r>
      <w:r w:rsidR="005015A2" w:rsidRPr="00C7135A">
        <w:rPr>
          <w:rFonts w:eastAsia="Times New Roman" w:cs="Times New Roman"/>
          <w:b/>
          <w:bCs/>
          <w:kern w:val="0"/>
          <w:sz w:val="20"/>
          <w:szCs w:val="20"/>
          <w:lang w:eastAsia="en-US"/>
        </w:rPr>
        <w:fldChar w:fldCharType="begin"/>
      </w:r>
      <w:r w:rsidR="005015A2" w:rsidRPr="00C7135A">
        <w:rPr>
          <w:rFonts w:eastAsia="Times New Roman" w:cs="Times New Roman"/>
          <w:b/>
          <w:bCs/>
          <w:kern w:val="0"/>
          <w:sz w:val="20"/>
          <w:szCs w:val="20"/>
          <w:lang w:eastAsia="en-US"/>
        </w:rPr>
        <w:instrText xml:space="preserve"> SEQ Proposal \* ARABIC </w:instrText>
      </w:r>
      <w:r w:rsidR="005015A2" w:rsidRPr="00C7135A">
        <w:rPr>
          <w:rFonts w:eastAsia="Times New Roman" w:cs="Times New Roman"/>
          <w:b/>
          <w:bCs/>
          <w:kern w:val="0"/>
          <w:sz w:val="20"/>
          <w:szCs w:val="20"/>
          <w:lang w:eastAsia="en-US"/>
        </w:rPr>
        <w:fldChar w:fldCharType="separate"/>
      </w:r>
      <w:r w:rsidR="001E0597">
        <w:rPr>
          <w:rFonts w:eastAsia="Times New Roman" w:cs="Times New Roman"/>
          <w:b/>
          <w:bCs/>
          <w:noProof/>
          <w:kern w:val="0"/>
          <w:sz w:val="20"/>
          <w:szCs w:val="20"/>
          <w:lang w:eastAsia="en-US"/>
        </w:rPr>
        <w:t>11</w:t>
      </w:r>
      <w:r w:rsidR="005015A2" w:rsidRPr="00C7135A">
        <w:rPr>
          <w:rFonts w:eastAsia="Times New Roman" w:cs="Times New Roman"/>
          <w:b/>
          <w:bCs/>
          <w:kern w:val="0"/>
          <w:sz w:val="20"/>
          <w:szCs w:val="20"/>
          <w:lang w:eastAsia="en-US"/>
        </w:rPr>
        <w:fldChar w:fldCharType="end"/>
      </w:r>
      <w:r w:rsidRPr="00241258">
        <w:rPr>
          <w:rFonts w:eastAsia="等线" w:cs="Times New Roman"/>
          <w:b/>
          <w:kern w:val="0"/>
          <w:sz w:val="20"/>
          <w:szCs w:val="20"/>
        </w:rPr>
        <w:t xml:space="preserve">: </w:t>
      </w:r>
      <w:r w:rsidRPr="00A81051">
        <w:rPr>
          <w:rFonts w:cs="Times New Roman"/>
          <w:b/>
          <w:kern w:val="0"/>
          <w:sz w:val="20"/>
          <w:szCs w:val="20"/>
          <w:lang w:val="en-GB" w:eastAsia="en-GB"/>
        </w:rPr>
        <w:t xml:space="preserve">If one LO is associated with POs of two or four PFs, these associated PFs are consecutive PFs calculated by the parameters </w:t>
      </w:r>
      <w:r w:rsidRPr="00A81051">
        <w:rPr>
          <w:rFonts w:cs="Times New Roman"/>
          <w:b/>
          <w:i/>
          <w:iCs/>
          <w:kern w:val="0"/>
          <w:sz w:val="20"/>
          <w:szCs w:val="20"/>
          <w:lang w:val="en-GB" w:eastAsia="ja-JP"/>
        </w:rPr>
        <w:t>PF_offset</w:t>
      </w:r>
      <w:r w:rsidRPr="00A81051">
        <w:rPr>
          <w:rFonts w:cs="Times New Roman"/>
          <w:b/>
          <w:kern w:val="0"/>
          <w:sz w:val="20"/>
          <w:szCs w:val="20"/>
          <w:lang w:val="en-GB" w:eastAsia="ja-JP"/>
        </w:rPr>
        <w:t xml:space="preserve">, </w:t>
      </w:r>
      <w:r w:rsidRPr="00A81051">
        <w:rPr>
          <w:rFonts w:cs="Times New Roman"/>
          <w:b/>
          <w:i/>
          <w:iCs/>
          <w:kern w:val="0"/>
          <w:sz w:val="20"/>
          <w:szCs w:val="20"/>
          <w:lang w:val="en-GB" w:eastAsia="ja-JP"/>
        </w:rPr>
        <w:t>T</w:t>
      </w:r>
      <w:r w:rsidRPr="00A81051">
        <w:rPr>
          <w:rFonts w:cs="Times New Roman"/>
          <w:b/>
          <w:kern w:val="0"/>
          <w:sz w:val="20"/>
          <w:szCs w:val="20"/>
          <w:lang w:val="en-GB" w:eastAsia="ja-JP"/>
        </w:rPr>
        <w:t xml:space="preserve">, </w:t>
      </w:r>
      <w:r w:rsidRPr="00A81051">
        <w:rPr>
          <w:rFonts w:cs="Times New Roman"/>
          <w:b/>
          <w:i/>
          <w:iCs/>
          <w:kern w:val="0"/>
          <w:sz w:val="20"/>
          <w:szCs w:val="20"/>
          <w:lang w:val="en-GB" w:eastAsia="ja-JP"/>
        </w:rPr>
        <w:t>Ns</w:t>
      </w:r>
      <w:r w:rsidRPr="00A81051">
        <w:rPr>
          <w:rFonts w:cs="Times New Roman"/>
          <w:b/>
          <w:kern w:val="0"/>
          <w:sz w:val="20"/>
          <w:szCs w:val="20"/>
          <w:lang w:val="en-GB" w:eastAsia="ja-JP"/>
        </w:rPr>
        <w:t xml:space="preserve">, and </w:t>
      </w:r>
      <w:r w:rsidRPr="00A81051">
        <w:rPr>
          <w:rFonts w:cs="Times New Roman"/>
          <w:b/>
          <w:i/>
          <w:iCs/>
          <w:kern w:val="0"/>
          <w:sz w:val="20"/>
          <w:szCs w:val="20"/>
          <w:lang w:val="en-GB" w:eastAsia="ja-JP"/>
        </w:rPr>
        <w:t>N</w:t>
      </w:r>
      <w:r w:rsidRPr="00A81051">
        <w:rPr>
          <w:rFonts w:cs="Times New Roman"/>
          <w:b/>
          <w:kern w:val="0"/>
          <w:sz w:val="20"/>
          <w:szCs w:val="20"/>
          <w:lang w:val="en-GB" w:eastAsia="ja-JP"/>
        </w:rPr>
        <w:t xml:space="preserve">. The first PF of the PFs associated with the LO is </w:t>
      </w:r>
      <w:r w:rsidRPr="00A81051">
        <w:rPr>
          <w:rFonts w:cs="Times New Roman"/>
          <w:b/>
          <w:kern w:val="0"/>
          <w:sz w:val="20"/>
          <w:szCs w:val="20"/>
          <w:lang w:val="en-GB"/>
        </w:rPr>
        <w:t>provided by (SFN for PF) - floor (</w:t>
      </w:r>
      <w:r w:rsidRPr="00A81051">
        <w:rPr>
          <w:rFonts w:cs="Times New Roman"/>
          <w:b/>
          <w:i/>
          <w:iCs/>
          <w:kern w:val="0"/>
          <w:sz w:val="20"/>
          <w:szCs w:val="20"/>
          <w:lang w:val="en-GB" w:eastAsia="ja-JP"/>
        </w:rPr>
        <w:t>i</w:t>
      </w:r>
      <w:r w:rsidRPr="00A81051">
        <w:rPr>
          <w:rFonts w:cs="Times New Roman"/>
          <w:b/>
          <w:i/>
          <w:iCs/>
          <w:kern w:val="0"/>
          <w:sz w:val="20"/>
          <w:szCs w:val="20"/>
          <w:vertAlign w:val="subscript"/>
          <w:lang w:val="en-GB" w:eastAsia="ja-JP"/>
        </w:rPr>
        <w:t>PO</w:t>
      </w:r>
      <w:r w:rsidRPr="00A81051">
        <w:rPr>
          <w:rFonts w:cs="Times New Roman"/>
          <w:b/>
          <w:kern w:val="0"/>
          <w:sz w:val="20"/>
          <w:szCs w:val="20"/>
          <w:lang w:val="en-GB"/>
        </w:rPr>
        <w:t>/</w:t>
      </w:r>
      <w:r w:rsidRPr="00A81051">
        <w:rPr>
          <w:rFonts w:cs="Times New Roman"/>
          <w:b/>
          <w:i/>
          <w:iCs/>
          <w:kern w:val="0"/>
          <w:sz w:val="20"/>
          <w:szCs w:val="20"/>
          <w:lang w:val="en-GB"/>
        </w:rPr>
        <w:t>Ns</w:t>
      </w:r>
      <w:r w:rsidRPr="00A81051">
        <w:rPr>
          <w:rFonts w:cs="Times New Roman"/>
          <w:b/>
          <w:kern w:val="0"/>
          <w:sz w:val="20"/>
          <w:szCs w:val="20"/>
          <w:lang w:val="en-GB"/>
        </w:rPr>
        <w:t>)*</w:t>
      </w:r>
      <w:r w:rsidRPr="00A81051">
        <w:rPr>
          <w:rFonts w:cs="Times New Roman"/>
          <w:b/>
          <w:i/>
          <w:iCs/>
          <w:kern w:val="0"/>
          <w:sz w:val="20"/>
          <w:szCs w:val="20"/>
          <w:lang w:val="en-GB"/>
        </w:rPr>
        <w:t>T</w:t>
      </w:r>
      <w:r w:rsidRPr="00A81051">
        <w:rPr>
          <w:rFonts w:cs="Times New Roman"/>
          <w:b/>
          <w:kern w:val="0"/>
          <w:sz w:val="20"/>
          <w:szCs w:val="20"/>
          <w:lang w:val="en-GB"/>
        </w:rPr>
        <w:t>/</w:t>
      </w:r>
      <w:r w:rsidRPr="00A81051">
        <w:rPr>
          <w:rFonts w:cs="Times New Roman"/>
          <w:b/>
          <w:i/>
          <w:iCs/>
          <w:kern w:val="0"/>
          <w:sz w:val="20"/>
          <w:szCs w:val="20"/>
          <w:lang w:val="en-GB"/>
        </w:rPr>
        <w:t>N</w:t>
      </w:r>
      <w:r w:rsidRPr="00A81051">
        <w:rPr>
          <w:rFonts w:cs="Times New Roman"/>
          <w:b/>
          <w:kern w:val="0"/>
          <w:sz w:val="20"/>
          <w:szCs w:val="20"/>
          <w:lang w:val="en-GB" w:eastAsia="ja-JP"/>
        </w:rPr>
        <w:t xml:space="preserve">, where SFN for PF is determined in clause 7.1 of TS 38.304, </w:t>
      </w:r>
      <w:r w:rsidRPr="00A81051">
        <w:rPr>
          <w:rFonts w:cs="Times New Roman"/>
          <w:b/>
          <w:i/>
          <w:iCs/>
          <w:kern w:val="0"/>
          <w:sz w:val="20"/>
          <w:szCs w:val="20"/>
          <w:lang w:val="en-GB" w:eastAsia="ja-JP"/>
        </w:rPr>
        <w:t>i</w:t>
      </w:r>
      <w:r w:rsidRPr="00A81051">
        <w:rPr>
          <w:rFonts w:cs="Times New Roman"/>
          <w:b/>
          <w:i/>
          <w:iCs/>
          <w:kern w:val="0"/>
          <w:sz w:val="20"/>
          <w:szCs w:val="20"/>
          <w:vertAlign w:val="subscript"/>
          <w:lang w:val="en-GB" w:eastAsia="ja-JP"/>
        </w:rPr>
        <w:t>PO</w:t>
      </w:r>
      <w:r w:rsidRPr="00A81051">
        <w:rPr>
          <w:rFonts w:cs="Times New Roman"/>
          <w:b/>
          <w:kern w:val="0"/>
          <w:sz w:val="20"/>
          <w:szCs w:val="20"/>
          <w:lang w:val="en-GB" w:eastAsia="ja-JP"/>
        </w:rPr>
        <w:t xml:space="preserve"> is defined as </w:t>
      </w:r>
      <w:r w:rsidRPr="00A81051">
        <w:rPr>
          <w:rFonts w:eastAsia="Microsoft YaHei UI" w:cs="Times New Roman"/>
          <w:b/>
          <w:color w:val="000000"/>
          <w:kern w:val="0"/>
          <w:sz w:val="20"/>
          <w:szCs w:val="20"/>
        </w:rPr>
        <w:t xml:space="preserve">the associated PO index for </w:t>
      </w:r>
      <w:r>
        <w:rPr>
          <w:rFonts w:eastAsia="Microsoft YaHei UI" w:cs="Times New Roman"/>
          <w:b/>
          <w:color w:val="000000"/>
          <w:kern w:val="0"/>
          <w:sz w:val="20"/>
          <w:szCs w:val="20"/>
        </w:rPr>
        <w:t>a</w:t>
      </w:r>
      <w:r w:rsidRPr="00A81051">
        <w:rPr>
          <w:rFonts w:eastAsia="Microsoft YaHei UI" w:cs="Times New Roman"/>
          <w:b/>
          <w:color w:val="000000"/>
          <w:kern w:val="0"/>
          <w:sz w:val="20"/>
          <w:szCs w:val="20"/>
        </w:rPr>
        <w:t xml:space="preserve"> LO</w:t>
      </w:r>
      <w:r w:rsidRPr="00A81051">
        <w:rPr>
          <w:rFonts w:cs="Times New Roman"/>
          <w:b/>
          <w:kern w:val="0"/>
          <w:sz w:val="20"/>
          <w:szCs w:val="20"/>
          <w:lang w:val="en-GB" w:eastAsia="ja-JP"/>
        </w:rPr>
        <w:t>,</w:t>
      </w:r>
      <w:r w:rsidRPr="00A81051">
        <w:rPr>
          <w:rFonts w:cs="Times New Roman"/>
          <w:b/>
          <w:kern w:val="0"/>
          <w:sz w:val="20"/>
          <w:szCs w:val="20"/>
          <w:lang w:val="en-GB"/>
        </w:rPr>
        <w:t xml:space="preserve"> </w:t>
      </w:r>
      <w:r w:rsidRPr="00A81051">
        <w:rPr>
          <w:rFonts w:cs="Times New Roman"/>
          <w:b/>
          <w:i/>
          <w:iCs/>
          <w:kern w:val="0"/>
          <w:sz w:val="20"/>
          <w:szCs w:val="20"/>
          <w:lang w:val="en-GB" w:eastAsia="ja-JP"/>
        </w:rPr>
        <w:t>T</w:t>
      </w:r>
      <w:r w:rsidRPr="00A81051">
        <w:rPr>
          <w:rFonts w:cs="Times New Roman"/>
          <w:b/>
          <w:kern w:val="0"/>
          <w:sz w:val="20"/>
          <w:szCs w:val="20"/>
          <w:lang w:val="en-GB" w:eastAsia="ja-JP"/>
        </w:rPr>
        <w:t xml:space="preserve">, </w:t>
      </w:r>
      <w:r w:rsidRPr="00A81051">
        <w:rPr>
          <w:rFonts w:cs="Times New Roman"/>
          <w:b/>
          <w:i/>
          <w:iCs/>
          <w:kern w:val="0"/>
          <w:sz w:val="20"/>
          <w:szCs w:val="20"/>
          <w:lang w:val="en-GB" w:eastAsia="ja-JP"/>
        </w:rPr>
        <w:t>Ns</w:t>
      </w:r>
      <w:r w:rsidRPr="00A81051">
        <w:rPr>
          <w:rFonts w:cs="Times New Roman"/>
          <w:b/>
          <w:kern w:val="0"/>
          <w:sz w:val="20"/>
          <w:szCs w:val="20"/>
          <w:lang w:val="en-GB" w:eastAsia="ja-JP"/>
        </w:rPr>
        <w:t xml:space="preserve">, and </w:t>
      </w:r>
      <w:r w:rsidRPr="00A81051">
        <w:rPr>
          <w:rFonts w:cs="Times New Roman"/>
          <w:b/>
          <w:i/>
          <w:iCs/>
          <w:kern w:val="0"/>
          <w:sz w:val="20"/>
          <w:szCs w:val="20"/>
          <w:lang w:val="en-GB" w:eastAsia="ja-JP"/>
        </w:rPr>
        <w:t>N</w:t>
      </w:r>
      <w:r w:rsidRPr="00A81051">
        <w:rPr>
          <w:rFonts w:cs="Times New Roman"/>
          <w:b/>
          <w:kern w:val="0"/>
          <w:sz w:val="20"/>
          <w:szCs w:val="20"/>
          <w:lang w:val="en-GB" w:eastAsia="ja-JP"/>
        </w:rPr>
        <w:t xml:space="preserve"> are determined in clause 7.1 of TS 38.304.</w:t>
      </w:r>
      <w:bookmarkEnd w:id="38"/>
    </w:p>
    <w:p w14:paraId="4F3B0C5E" w14:textId="3E0406B9" w:rsidR="00993818" w:rsidRPr="00FB6771" w:rsidRDefault="00993818" w:rsidP="00FB677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 xml:space="preserve">LP-SS </w:t>
      </w:r>
      <w:r>
        <w:rPr>
          <w:rFonts w:ascii="Arial" w:eastAsia="微软雅黑" w:hAnsi="Arial" w:cs="Arial" w:hint="eastAsia"/>
          <w:bCs/>
          <w:iCs/>
          <w:kern w:val="0"/>
          <w:sz w:val="28"/>
          <w:szCs w:val="28"/>
        </w:rPr>
        <w:t>MO</w:t>
      </w:r>
      <w:r>
        <w:rPr>
          <w:rFonts w:ascii="Arial" w:eastAsia="微软雅黑" w:hAnsi="Arial" w:cs="Arial"/>
          <w:bCs/>
          <w:iCs/>
          <w:kern w:val="0"/>
          <w:sz w:val="28"/>
          <w:szCs w:val="28"/>
        </w:rPr>
        <w:t xml:space="preserve"> </w:t>
      </w:r>
      <w:r>
        <w:rPr>
          <w:rFonts w:ascii="Arial" w:eastAsia="微软雅黑" w:hAnsi="Arial" w:cs="Arial" w:hint="eastAsia"/>
          <w:bCs/>
          <w:iCs/>
          <w:kern w:val="0"/>
          <w:sz w:val="28"/>
          <w:szCs w:val="28"/>
        </w:rPr>
        <w:t>configuration</w:t>
      </w:r>
    </w:p>
    <w:tbl>
      <w:tblPr>
        <w:tblStyle w:val="afc"/>
        <w:tblW w:w="0" w:type="auto"/>
        <w:tblLook w:val="04A0" w:firstRow="1" w:lastRow="0" w:firstColumn="1" w:lastColumn="0" w:noHBand="0" w:noVBand="1"/>
      </w:tblPr>
      <w:tblGrid>
        <w:gridCol w:w="9060"/>
      </w:tblGrid>
      <w:tr w:rsidR="00D97B73" w14:paraId="639A4F5C" w14:textId="77777777" w:rsidTr="00D97B73">
        <w:tc>
          <w:tcPr>
            <w:tcW w:w="9060" w:type="dxa"/>
          </w:tcPr>
          <w:p w14:paraId="51790A56" w14:textId="77777777" w:rsidR="00D97B73" w:rsidRPr="00F21D82" w:rsidRDefault="00D97B73" w:rsidP="00D97B73">
            <w:pPr>
              <w:rPr>
                <w:rFonts w:ascii="Times" w:eastAsia="Batang" w:hAnsi="Times"/>
                <w:b/>
                <w:bCs/>
                <w:lang w:val="en-GB" w:bidi="ar"/>
              </w:rPr>
            </w:pPr>
            <w:r w:rsidRPr="00F21D82">
              <w:rPr>
                <w:rFonts w:ascii="Times" w:eastAsia="Batang" w:hAnsi="Times"/>
                <w:b/>
                <w:bCs/>
                <w:highlight w:val="green"/>
                <w:lang w:val="en-GB" w:bidi="ar"/>
              </w:rPr>
              <w:t>Agreement</w:t>
            </w:r>
          </w:p>
          <w:p w14:paraId="124B08B9" w14:textId="6ECF71A4" w:rsidR="00D97B73" w:rsidRPr="00D97B73" w:rsidRDefault="00D97B73" w:rsidP="00D97B73">
            <w:pPr>
              <w:rPr>
                <w:rFonts w:ascii="Times" w:hAnsi="Times"/>
                <w:szCs w:val="18"/>
                <w:lang w:val="en-GB"/>
              </w:rPr>
            </w:pPr>
            <w:r w:rsidRPr="00F21D82">
              <w:rPr>
                <w:rFonts w:ascii="Times" w:hAnsi="Times"/>
                <w:szCs w:val="18"/>
                <w:lang w:val="en-GB"/>
              </w:rPr>
              <w:t xml:space="preserve">Each LP-SS transmission for each beam always occupies consecutive OFDM symbols.  </w:t>
            </w:r>
          </w:p>
        </w:tc>
      </w:tr>
    </w:tbl>
    <w:p w14:paraId="2A01B638" w14:textId="77777777" w:rsidR="00D97B73" w:rsidRDefault="00D97B73" w:rsidP="00A81051">
      <w:pPr>
        <w:widowControl/>
        <w:tabs>
          <w:tab w:val="left" w:pos="2041"/>
        </w:tabs>
        <w:overflowPunct w:val="0"/>
        <w:autoSpaceDE w:val="0"/>
        <w:autoSpaceDN w:val="0"/>
        <w:adjustRightInd w:val="0"/>
        <w:snapToGrid w:val="0"/>
        <w:textAlignment w:val="baseline"/>
        <w:rPr>
          <w:rFonts w:eastAsia="Batang" w:cs="Times New Roman"/>
          <w:kern w:val="0"/>
          <w:sz w:val="20"/>
          <w:szCs w:val="20"/>
          <w:lang w:val="en-GB" w:eastAsia="x-none"/>
        </w:rPr>
      </w:pPr>
    </w:p>
    <w:p w14:paraId="7FDD683F" w14:textId="58A8A404" w:rsidR="00727024" w:rsidRDefault="00601D53" w:rsidP="00A81051">
      <w:pPr>
        <w:widowControl/>
        <w:tabs>
          <w:tab w:val="left" w:pos="2041"/>
        </w:tabs>
        <w:overflowPunct w:val="0"/>
        <w:autoSpaceDE w:val="0"/>
        <w:autoSpaceDN w:val="0"/>
        <w:adjustRightInd w:val="0"/>
        <w:snapToGrid w:val="0"/>
        <w:spacing w:after="120"/>
        <w:textAlignment w:val="baseline"/>
        <w:rPr>
          <w:rFonts w:eastAsia="Batang" w:cs="Times New Roman"/>
          <w:kern w:val="0"/>
          <w:sz w:val="20"/>
          <w:szCs w:val="20"/>
          <w:lang w:val="en-GB" w:eastAsia="x-none"/>
        </w:rPr>
      </w:pPr>
      <w:r>
        <w:rPr>
          <w:rFonts w:eastAsia="Batang" w:cs="Times New Roman"/>
          <w:kern w:val="0"/>
          <w:sz w:val="20"/>
          <w:szCs w:val="20"/>
          <w:lang w:val="en-GB" w:eastAsia="x-none"/>
        </w:rPr>
        <w:t xml:space="preserve">In the last meeting, </w:t>
      </w:r>
      <w:r w:rsidR="00860920">
        <w:rPr>
          <w:rFonts w:eastAsia="Batang" w:cs="Times New Roman"/>
          <w:kern w:val="0"/>
          <w:sz w:val="20"/>
          <w:szCs w:val="20"/>
          <w:lang w:val="en-GB" w:eastAsia="x-none"/>
        </w:rPr>
        <w:t>we have agreed that a LP-SS transmission occupie</w:t>
      </w:r>
      <w:r w:rsidR="00613D5C">
        <w:rPr>
          <w:rFonts w:eastAsiaTheme="minorEastAsia" w:cs="Times New Roman" w:hint="eastAsia"/>
          <w:kern w:val="0"/>
          <w:sz w:val="20"/>
          <w:szCs w:val="20"/>
          <w:lang w:val="en-GB"/>
        </w:rPr>
        <w:t xml:space="preserve">s </w:t>
      </w:r>
      <w:r w:rsidR="00860920">
        <w:rPr>
          <w:rFonts w:eastAsia="Batang" w:cs="Times New Roman"/>
          <w:kern w:val="0"/>
          <w:sz w:val="20"/>
          <w:szCs w:val="20"/>
          <w:lang w:val="en-GB" w:eastAsia="x-none"/>
        </w:rPr>
        <w:t xml:space="preserve">consecutive OFDM symbols. </w:t>
      </w:r>
      <w:r w:rsidR="0041307B" w:rsidRPr="00FB6771">
        <w:rPr>
          <w:rFonts w:eastAsia="Batang" w:cs="Times New Roman"/>
          <w:kern w:val="0"/>
          <w:sz w:val="20"/>
          <w:szCs w:val="20"/>
          <w:lang w:val="en-GB" w:eastAsia="x-none"/>
        </w:rPr>
        <w:t>A</w:t>
      </w:r>
      <w:r w:rsidR="0091579E">
        <w:rPr>
          <w:rFonts w:eastAsia="Batang" w:cs="Times New Roman"/>
          <w:kern w:val="0"/>
          <w:sz w:val="20"/>
          <w:szCs w:val="20"/>
          <w:lang w:val="en-GB" w:eastAsia="x-none"/>
        </w:rPr>
        <w:t>nd the</w:t>
      </w:r>
      <w:r w:rsidR="0041307B" w:rsidRPr="00FB6771">
        <w:rPr>
          <w:rFonts w:eastAsia="Batang" w:cs="Times New Roman"/>
          <w:kern w:val="0"/>
          <w:sz w:val="20"/>
          <w:szCs w:val="20"/>
          <w:lang w:val="en-GB" w:eastAsia="x-none"/>
        </w:rPr>
        <w:t xml:space="preserve"> periodicity</w:t>
      </w:r>
      <w:r w:rsidR="0091579E">
        <w:rPr>
          <w:rFonts w:eastAsia="Batang" w:cs="Times New Roman"/>
          <w:kern w:val="0"/>
          <w:sz w:val="20"/>
          <w:szCs w:val="20"/>
          <w:lang w:val="en-GB" w:eastAsia="x-none"/>
        </w:rPr>
        <w:t xml:space="preserve"> (</w:t>
      </w:r>
      <w:r w:rsidR="006B1A96">
        <w:rPr>
          <w:rFonts w:eastAsia="Batang" w:cs="Times New Roman"/>
          <w:kern w:val="0"/>
          <w:sz w:val="20"/>
          <w:szCs w:val="20"/>
          <w:lang w:val="en-GB" w:eastAsia="x-none"/>
        </w:rPr>
        <w:t>160</w:t>
      </w:r>
      <w:r w:rsidR="0091579E" w:rsidRPr="00FB6771">
        <w:rPr>
          <w:rFonts w:eastAsia="Batang" w:cs="Times New Roman"/>
          <w:kern w:val="0"/>
          <w:sz w:val="20"/>
          <w:szCs w:val="20"/>
          <w:lang w:val="en-GB" w:eastAsia="x-none"/>
        </w:rPr>
        <w:t xml:space="preserve">ms </w:t>
      </w:r>
      <w:r w:rsidR="006B1A96">
        <w:rPr>
          <w:rFonts w:eastAsia="Batang" w:cs="Times New Roman"/>
          <w:kern w:val="0"/>
          <w:sz w:val="20"/>
          <w:szCs w:val="20"/>
          <w:lang w:val="en-GB" w:eastAsia="x-none"/>
        </w:rPr>
        <w:t>or</w:t>
      </w:r>
      <w:r w:rsidR="0091579E" w:rsidRPr="00FB6771">
        <w:rPr>
          <w:rFonts w:eastAsia="Batang" w:cs="Times New Roman"/>
          <w:kern w:val="0"/>
          <w:sz w:val="20"/>
          <w:szCs w:val="20"/>
          <w:lang w:val="en-GB" w:eastAsia="x-none"/>
        </w:rPr>
        <w:t xml:space="preserve"> 320ms</w:t>
      </w:r>
      <w:r w:rsidR="0091579E">
        <w:rPr>
          <w:rFonts w:eastAsia="Batang" w:cs="Times New Roman"/>
          <w:kern w:val="0"/>
          <w:sz w:val="20"/>
          <w:szCs w:val="20"/>
          <w:lang w:val="en-GB" w:eastAsia="x-none"/>
        </w:rPr>
        <w:t>)</w:t>
      </w:r>
      <w:r w:rsidR="0041307B" w:rsidRPr="00FB6771">
        <w:rPr>
          <w:rFonts w:eastAsia="Batang" w:cs="Times New Roman"/>
          <w:kern w:val="0"/>
          <w:sz w:val="20"/>
          <w:szCs w:val="20"/>
          <w:lang w:val="en-GB" w:eastAsia="x-none"/>
        </w:rPr>
        <w:t xml:space="preserve"> </w:t>
      </w:r>
      <w:r w:rsidR="0091579E">
        <w:rPr>
          <w:rFonts w:eastAsia="Batang" w:cs="Times New Roman"/>
          <w:kern w:val="0"/>
          <w:sz w:val="20"/>
          <w:szCs w:val="20"/>
          <w:lang w:val="en-GB" w:eastAsia="x-none"/>
        </w:rPr>
        <w:t xml:space="preserve">and offset for </w:t>
      </w:r>
      <w:r w:rsidR="0041307B" w:rsidRPr="00FB6771">
        <w:rPr>
          <w:rFonts w:eastAsia="Batang" w:cs="Times New Roman"/>
          <w:kern w:val="0"/>
          <w:sz w:val="20"/>
          <w:szCs w:val="20"/>
          <w:lang w:val="en-GB" w:eastAsia="x-none"/>
        </w:rPr>
        <w:t>LP-SS</w:t>
      </w:r>
      <w:r w:rsidR="0091579E">
        <w:rPr>
          <w:rFonts w:eastAsia="Batang" w:cs="Times New Roman"/>
          <w:kern w:val="0"/>
          <w:sz w:val="20"/>
          <w:szCs w:val="20"/>
          <w:lang w:val="en-GB" w:eastAsia="x-none"/>
        </w:rPr>
        <w:t xml:space="preserve"> transmission are also needed to be configured</w:t>
      </w:r>
      <w:r w:rsidR="0041307B" w:rsidRPr="00FB6771">
        <w:rPr>
          <w:rFonts w:eastAsia="Batang" w:cs="Times New Roman"/>
          <w:kern w:val="0"/>
          <w:sz w:val="20"/>
          <w:szCs w:val="20"/>
          <w:lang w:val="en-GB" w:eastAsia="x-none"/>
        </w:rPr>
        <w:t xml:space="preserve">. </w:t>
      </w:r>
      <w:r w:rsidR="0041307B" w:rsidRPr="00A81051">
        <w:rPr>
          <w:rFonts w:eastAsia="Batang" w:cs="Times New Roman"/>
          <w:kern w:val="0"/>
          <w:sz w:val="20"/>
          <w:szCs w:val="20"/>
          <w:lang w:val="en-GB" w:eastAsia="x-none"/>
        </w:rPr>
        <w:t>Additionally</w:t>
      </w:r>
      <w:r w:rsidR="00860920">
        <w:rPr>
          <w:rFonts w:eastAsia="Batang" w:cs="Times New Roman"/>
          <w:kern w:val="0"/>
          <w:sz w:val="20"/>
          <w:szCs w:val="20"/>
          <w:lang w:val="en-GB" w:eastAsia="x-none"/>
        </w:rPr>
        <w:t>,</w:t>
      </w:r>
      <w:r w:rsidR="00724D78">
        <w:rPr>
          <w:rFonts w:eastAsia="Batang" w:cs="Times New Roman"/>
          <w:kern w:val="0"/>
          <w:sz w:val="20"/>
          <w:szCs w:val="20"/>
          <w:lang w:val="en-GB" w:eastAsia="x-none"/>
        </w:rPr>
        <w:t xml:space="preserve"> </w:t>
      </w:r>
      <w:r w:rsidR="0091579E">
        <w:rPr>
          <w:rFonts w:eastAsia="Batang" w:cs="Times New Roman"/>
          <w:kern w:val="0"/>
          <w:sz w:val="20"/>
          <w:szCs w:val="20"/>
          <w:lang w:val="en-GB" w:eastAsia="x-none"/>
        </w:rPr>
        <w:t xml:space="preserve">the discussions of </w:t>
      </w:r>
      <w:r w:rsidR="00C337A0">
        <w:rPr>
          <w:rFonts w:eastAsia="Batang" w:cs="Times New Roman"/>
          <w:kern w:val="0"/>
          <w:sz w:val="20"/>
          <w:szCs w:val="20"/>
          <w:lang w:val="en-GB" w:eastAsia="x-none"/>
        </w:rPr>
        <w:t xml:space="preserve">1) </w:t>
      </w:r>
      <w:r w:rsidR="00D21432">
        <w:rPr>
          <w:rFonts w:eastAsia="Batang" w:cs="Times New Roman"/>
          <w:kern w:val="0"/>
          <w:sz w:val="20"/>
          <w:szCs w:val="20"/>
          <w:lang w:val="en-GB" w:eastAsia="x-none"/>
        </w:rPr>
        <w:t xml:space="preserve">determination of the </w:t>
      </w:r>
      <w:r w:rsidR="0091579E">
        <w:rPr>
          <w:rFonts w:eastAsia="Batang" w:cs="Times New Roman"/>
          <w:kern w:val="0"/>
          <w:sz w:val="20"/>
          <w:szCs w:val="20"/>
          <w:lang w:val="en-GB" w:eastAsia="x-none"/>
        </w:rPr>
        <w:t>available symbol</w:t>
      </w:r>
      <w:r w:rsidR="00C337A0">
        <w:rPr>
          <w:rFonts w:eastAsia="Batang" w:cs="Times New Roman"/>
          <w:kern w:val="0"/>
          <w:sz w:val="20"/>
          <w:szCs w:val="20"/>
          <w:lang w:val="en-GB" w:eastAsia="x-none"/>
        </w:rPr>
        <w:t xml:space="preserve">, 2) </w:t>
      </w:r>
      <w:r w:rsidR="0091579E">
        <w:rPr>
          <w:rFonts w:eastAsia="Batang" w:cs="Times New Roman"/>
          <w:kern w:val="0"/>
          <w:sz w:val="20"/>
          <w:szCs w:val="20"/>
          <w:lang w:val="en-GB" w:eastAsia="x-none"/>
        </w:rPr>
        <w:t xml:space="preserve">actual/nominal duration </w:t>
      </w:r>
      <w:r w:rsidR="00C337A0">
        <w:rPr>
          <w:rFonts w:eastAsia="Batang" w:cs="Times New Roman"/>
          <w:kern w:val="0"/>
          <w:sz w:val="20"/>
          <w:szCs w:val="20"/>
          <w:lang w:val="en-GB" w:eastAsia="x-none"/>
        </w:rPr>
        <w:t xml:space="preserve">and </w:t>
      </w:r>
      <w:r w:rsidR="002E730B">
        <w:rPr>
          <w:rFonts w:eastAsia="Batang" w:cs="Times New Roman"/>
          <w:kern w:val="0"/>
          <w:sz w:val="20"/>
          <w:szCs w:val="20"/>
          <w:lang w:val="en-GB" w:eastAsia="x-none"/>
        </w:rPr>
        <w:t xml:space="preserve">3) </w:t>
      </w:r>
      <w:r w:rsidR="00C337A0">
        <w:rPr>
          <w:rFonts w:eastAsia="Batang" w:cs="Times New Roman"/>
          <w:kern w:val="0"/>
          <w:sz w:val="20"/>
          <w:szCs w:val="20"/>
          <w:lang w:val="en-GB" w:eastAsia="x-none"/>
        </w:rPr>
        <w:t xml:space="preserve">determination of subsequent MOs </w:t>
      </w:r>
      <w:r w:rsidR="0091579E">
        <w:rPr>
          <w:rFonts w:eastAsia="Batang" w:cs="Times New Roman"/>
          <w:kern w:val="0"/>
          <w:sz w:val="20"/>
          <w:szCs w:val="20"/>
          <w:lang w:val="en-GB" w:eastAsia="x-none"/>
        </w:rPr>
        <w:t>which happens to the</w:t>
      </w:r>
      <w:r w:rsidR="00C337A0">
        <w:rPr>
          <w:rFonts w:eastAsia="Batang" w:cs="Times New Roman"/>
          <w:kern w:val="0"/>
          <w:sz w:val="20"/>
          <w:szCs w:val="20"/>
          <w:lang w:val="en-GB" w:eastAsia="x-none"/>
        </w:rPr>
        <w:t xml:space="preserve"> design of</w:t>
      </w:r>
      <w:r w:rsidR="0091579E">
        <w:rPr>
          <w:rFonts w:eastAsia="Batang" w:cs="Times New Roman"/>
          <w:kern w:val="0"/>
          <w:sz w:val="20"/>
          <w:szCs w:val="20"/>
          <w:lang w:val="en-GB" w:eastAsia="x-none"/>
        </w:rPr>
        <w:t xml:space="preserve"> LP-WUS MO should also be considered for LP-SS transmission. In our view,</w:t>
      </w:r>
      <w:r w:rsidR="002E730B">
        <w:rPr>
          <w:rFonts w:eastAsia="Batang" w:cs="Times New Roman"/>
          <w:kern w:val="0"/>
          <w:sz w:val="20"/>
          <w:szCs w:val="20"/>
          <w:lang w:val="en-GB" w:eastAsia="x-none"/>
        </w:rPr>
        <w:t xml:space="preserve"> since these designs for LP-WUS MO </w:t>
      </w:r>
      <w:r w:rsidR="00DB78B8">
        <w:rPr>
          <w:rFonts w:eastAsia="Batang" w:cs="Times New Roman"/>
          <w:kern w:val="0"/>
          <w:sz w:val="20"/>
          <w:szCs w:val="20"/>
          <w:lang w:val="en-GB" w:eastAsia="x-none"/>
        </w:rPr>
        <w:t>are also applicable</w:t>
      </w:r>
      <w:r w:rsidR="002E730B">
        <w:rPr>
          <w:rFonts w:eastAsia="Batang" w:cs="Times New Roman"/>
          <w:kern w:val="0"/>
          <w:sz w:val="20"/>
          <w:szCs w:val="20"/>
          <w:lang w:val="en-GB" w:eastAsia="x-none"/>
        </w:rPr>
        <w:t xml:space="preserve"> to LP-SS</w:t>
      </w:r>
      <w:r w:rsidR="00DB78B8">
        <w:rPr>
          <w:rFonts w:eastAsia="Batang" w:cs="Times New Roman"/>
          <w:kern w:val="0"/>
          <w:sz w:val="20"/>
          <w:szCs w:val="20"/>
          <w:lang w:val="en-GB" w:eastAsia="x-none"/>
        </w:rPr>
        <w:t xml:space="preserve"> transmission,</w:t>
      </w:r>
      <w:r w:rsidR="00724D78">
        <w:rPr>
          <w:rFonts w:eastAsia="Batang" w:cs="Times New Roman"/>
          <w:kern w:val="0"/>
          <w:sz w:val="20"/>
          <w:szCs w:val="20"/>
          <w:lang w:val="en-GB" w:eastAsia="x-none"/>
        </w:rPr>
        <w:t xml:space="preserve"> </w:t>
      </w:r>
      <w:r w:rsidR="00DB78B8">
        <w:rPr>
          <w:rFonts w:eastAsia="Batang" w:cs="Times New Roman"/>
          <w:kern w:val="0"/>
          <w:sz w:val="20"/>
          <w:szCs w:val="20"/>
          <w:lang w:val="en-GB" w:eastAsia="x-none"/>
        </w:rPr>
        <w:t>m</w:t>
      </w:r>
      <w:r w:rsidR="002E730B" w:rsidRPr="002E730B">
        <w:rPr>
          <w:rFonts w:eastAsia="Batang" w:cs="Times New Roman"/>
          <w:kern w:val="0"/>
          <w:sz w:val="20"/>
          <w:szCs w:val="20"/>
          <w:lang w:val="en-GB" w:eastAsia="x-none"/>
        </w:rPr>
        <w:t>aximizing the reuse of these designs in LP-SS transmission will reduce</w:t>
      </w:r>
      <w:r w:rsidR="006B1A96">
        <w:rPr>
          <w:rFonts w:eastAsia="Batang" w:cs="Times New Roman"/>
          <w:kern w:val="0"/>
          <w:sz w:val="20"/>
          <w:szCs w:val="20"/>
          <w:lang w:val="en-GB" w:eastAsia="x-none"/>
        </w:rPr>
        <w:t xml:space="preserve"> standard effort and implementation complexity</w:t>
      </w:r>
      <w:r w:rsidR="00DB78B8" w:rsidRPr="00DB78B8">
        <w:rPr>
          <w:rFonts w:eastAsia="Batang" w:cs="Times New Roman"/>
          <w:kern w:val="0"/>
          <w:sz w:val="20"/>
          <w:szCs w:val="20"/>
          <w:lang w:val="en-GB" w:eastAsia="x-none"/>
        </w:rPr>
        <w:t xml:space="preserve">, unless </w:t>
      </w:r>
      <w:r w:rsidR="00D21432" w:rsidRPr="00D21432">
        <w:rPr>
          <w:rFonts w:eastAsia="Batang" w:cs="Times New Roman"/>
          <w:kern w:val="0"/>
          <w:sz w:val="20"/>
          <w:szCs w:val="20"/>
          <w:lang w:val="en-GB" w:eastAsia="x-none"/>
        </w:rPr>
        <w:t>other specific design requirements for LP-SS are identified</w:t>
      </w:r>
      <w:r w:rsidR="00D21432">
        <w:rPr>
          <w:rFonts w:eastAsia="Batang" w:cs="Times New Roman"/>
          <w:kern w:val="0"/>
          <w:sz w:val="20"/>
          <w:szCs w:val="20"/>
          <w:lang w:val="en-GB" w:eastAsia="x-none"/>
        </w:rPr>
        <w:t>.</w:t>
      </w:r>
    </w:p>
    <w:p w14:paraId="3CFA0536" w14:textId="22EABAE6" w:rsidR="00AE3651" w:rsidRPr="00DD1CB8" w:rsidRDefault="00AE3651" w:rsidP="00A81051">
      <w:pPr>
        <w:widowControl/>
        <w:tabs>
          <w:tab w:val="left" w:pos="2041"/>
        </w:tabs>
        <w:overflowPunct w:val="0"/>
        <w:autoSpaceDE w:val="0"/>
        <w:autoSpaceDN w:val="0"/>
        <w:adjustRightInd w:val="0"/>
        <w:snapToGrid w:val="0"/>
        <w:spacing w:after="120"/>
        <w:textAlignment w:val="baseline"/>
        <w:rPr>
          <w:rFonts w:eastAsiaTheme="minorEastAsia" w:cs="Times New Roman"/>
          <w:b/>
          <w:bCs/>
          <w:kern w:val="0"/>
          <w:sz w:val="20"/>
          <w:szCs w:val="20"/>
        </w:rPr>
      </w:pPr>
      <w:bookmarkStart w:id="39" w:name="_Ref197710983"/>
      <w:r w:rsidRPr="00A81051">
        <w:rPr>
          <w:rFonts w:eastAsiaTheme="minorEastAsia" w:cs="Times New Roman"/>
          <w:b/>
          <w:bCs/>
          <w:kern w:val="0"/>
          <w:sz w:val="20"/>
          <w:szCs w:val="20"/>
          <w:lang w:val="en-GB"/>
        </w:rPr>
        <w:t xml:space="preserve">Observation </w:t>
      </w:r>
      <w:r w:rsidR="005015A2" w:rsidRPr="00C7135A">
        <w:rPr>
          <w:rFonts w:eastAsia="等线" w:cs="Times New Roman"/>
          <w:b/>
          <w:kern w:val="0"/>
          <w:sz w:val="20"/>
          <w:szCs w:val="20"/>
        </w:rPr>
        <w:fldChar w:fldCharType="begin"/>
      </w:r>
      <w:r w:rsidR="005015A2" w:rsidRPr="00C7135A">
        <w:rPr>
          <w:rFonts w:eastAsia="等线" w:cs="Times New Roman"/>
          <w:b/>
          <w:kern w:val="0"/>
          <w:sz w:val="20"/>
          <w:szCs w:val="20"/>
        </w:rPr>
        <w:instrText xml:space="preserve"> SEQ Observation \* ARABIC </w:instrText>
      </w:r>
      <w:r w:rsidR="005015A2" w:rsidRPr="00C7135A">
        <w:rPr>
          <w:rFonts w:eastAsia="等线" w:cs="Times New Roman"/>
          <w:b/>
          <w:kern w:val="0"/>
          <w:sz w:val="20"/>
          <w:szCs w:val="20"/>
        </w:rPr>
        <w:fldChar w:fldCharType="separate"/>
      </w:r>
      <w:r w:rsidR="001E0597">
        <w:rPr>
          <w:rFonts w:eastAsia="等线" w:cs="Times New Roman"/>
          <w:b/>
          <w:noProof/>
          <w:kern w:val="0"/>
          <w:sz w:val="20"/>
          <w:szCs w:val="20"/>
        </w:rPr>
        <w:t>14</w:t>
      </w:r>
      <w:r w:rsidR="005015A2" w:rsidRPr="00C7135A">
        <w:rPr>
          <w:rFonts w:eastAsia="等线" w:cs="Times New Roman"/>
          <w:b/>
          <w:kern w:val="0"/>
          <w:sz w:val="20"/>
          <w:szCs w:val="20"/>
        </w:rPr>
        <w:fldChar w:fldCharType="end"/>
      </w:r>
      <w:r w:rsidRPr="00A81051">
        <w:rPr>
          <w:rFonts w:eastAsiaTheme="minorEastAsia" w:cs="Times New Roman"/>
          <w:b/>
          <w:bCs/>
          <w:kern w:val="0"/>
          <w:sz w:val="20"/>
          <w:szCs w:val="20"/>
          <w:lang w:val="en-GB"/>
        </w:rPr>
        <w:t xml:space="preserve">: </w:t>
      </w:r>
      <w:r w:rsidR="00FA0E7F">
        <w:rPr>
          <w:rFonts w:eastAsiaTheme="minorEastAsia" w:cs="Times New Roman" w:hint="eastAsia"/>
          <w:b/>
          <w:bCs/>
          <w:kern w:val="0"/>
          <w:sz w:val="20"/>
          <w:szCs w:val="20"/>
          <w:lang w:val="en-GB"/>
        </w:rPr>
        <w:t>T</w:t>
      </w:r>
      <w:r w:rsidRPr="00A81051">
        <w:rPr>
          <w:rFonts w:eastAsia="Batang" w:cs="Times New Roman"/>
          <w:b/>
          <w:bCs/>
          <w:kern w:val="0"/>
          <w:sz w:val="20"/>
          <w:szCs w:val="20"/>
          <w:lang w:val="en-GB" w:eastAsia="x-none"/>
        </w:rPr>
        <w:t xml:space="preserve">he designs of 1) determination of the available symbol, 2) actual/nominal duration and 3) determination of subsequent MOs for LP-WUS MO </w:t>
      </w:r>
      <w:r w:rsidR="00FA0E7F">
        <w:rPr>
          <w:rFonts w:eastAsia="Batang" w:cs="Times New Roman"/>
          <w:b/>
          <w:bCs/>
          <w:kern w:val="0"/>
          <w:sz w:val="20"/>
          <w:szCs w:val="20"/>
          <w:lang w:val="en-GB" w:eastAsia="x-none"/>
        </w:rPr>
        <w:t>can</w:t>
      </w:r>
      <w:r w:rsidR="00FA0E7F" w:rsidRPr="00A81051">
        <w:rPr>
          <w:rFonts w:eastAsia="Batang" w:cs="Times New Roman"/>
          <w:b/>
          <w:bCs/>
          <w:kern w:val="0"/>
          <w:sz w:val="20"/>
          <w:szCs w:val="20"/>
          <w:lang w:val="en-GB" w:eastAsia="x-none"/>
        </w:rPr>
        <w:t xml:space="preserve"> </w:t>
      </w:r>
      <w:r w:rsidRPr="00A81051">
        <w:rPr>
          <w:rFonts w:eastAsia="Batang" w:cs="Times New Roman"/>
          <w:b/>
          <w:bCs/>
          <w:kern w:val="0"/>
          <w:sz w:val="20"/>
          <w:szCs w:val="20"/>
          <w:lang w:val="en-GB" w:eastAsia="x-none"/>
        </w:rPr>
        <w:t>be reused for</w:t>
      </w:r>
      <w:r w:rsidR="00FA0E7F">
        <w:rPr>
          <w:rFonts w:eastAsia="Batang" w:cs="Times New Roman"/>
          <w:b/>
          <w:bCs/>
          <w:kern w:val="0"/>
          <w:sz w:val="20"/>
          <w:szCs w:val="20"/>
          <w:lang w:val="en-GB" w:eastAsia="x-none"/>
        </w:rPr>
        <w:t xml:space="preserve"> </w:t>
      </w:r>
      <w:r w:rsidRPr="00A81051">
        <w:rPr>
          <w:rFonts w:eastAsia="Batang" w:cs="Times New Roman"/>
          <w:b/>
          <w:bCs/>
          <w:kern w:val="0"/>
          <w:sz w:val="20"/>
          <w:szCs w:val="20"/>
          <w:lang w:val="en-GB" w:eastAsia="x-none"/>
        </w:rPr>
        <w:t>LP-SS transmission.</w:t>
      </w:r>
      <w:bookmarkEnd w:id="39"/>
    </w:p>
    <w:p w14:paraId="26DFD6C9" w14:textId="6270D2F1" w:rsidR="001F38A3" w:rsidRPr="00A81051" w:rsidRDefault="00D21432" w:rsidP="00AE3651">
      <w:pPr>
        <w:widowControl/>
        <w:tabs>
          <w:tab w:val="left" w:pos="2041"/>
        </w:tabs>
        <w:overflowPunct w:val="0"/>
        <w:autoSpaceDE w:val="0"/>
        <w:autoSpaceDN w:val="0"/>
        <w:adjustRightInd w:val="0"/>
        <w:snapToGrid w:val="0"/>
        <w:spacing w:after="120"/>
        <w:textAlignment w:val="baseline"/>
        <w:rPr>
          <w:rFonts w:ascii="Times" w:eastAsia="Batang" w:hAnsi="Times"/>
          <w:b/>
          <w:bCs/>
          <w:sz w:val="20"/>
          <w:szCs w:val="21"/>
          <w:lang w:eastAsia="x-none"/>
        </w:rPr>
      </w:pPr>
      <w:r>
        <w:rPr>
          <w:rFonts w:eastAsia="Batang" w:cs="Times New Roman"/>
          <w:kern w:val="0"/>
          <w:sz w:val="20"/>
          <w:szCs w:val="20"/>
          <w:lang w:val="en-GB" w:eastAsia="x-none"/>
        </w:rPr>
        <w:t>In detail,</w:t>
      </w:r>
      <w:r w:rsidR="00276662">
        <w:rPr>
          <w:rFonts w:eastAsia="Batang" w:cs="Times New Roman"/>
          <w:kern w:val="0"/>
          <w:sz w:val="20"/>
          <w:szCs w:val="20"/>
          <w:lang w:val="en-GB" w:eastAsia="x-none"/>
        </w:rPr>
        <w:t xml:space="preserve"> LP-SS reuse</w:t>
      </w:r>
      <w:r w:rsidR="006B1A96">
        <w:rPr>
          <w:rFonts w:eastAsia="Batang" w:cs="Times New Roman"/>
          <w:kern w:val="0"/>
          <w:sz w:val="20"/>
          <w:szCs w:val="20"/>
          <w:lang w:val="en-GB" w:eastAsia="x-none"/>
        </w:rPr>
        <w:t>s</w:t>
      </w:r>
      <w:r w:rsidR="00276662">
        <w:rPr>
          <w:rFonts w:eastAsia="Batang" w:cs="Times New Roman"/>
          <w:kern w:val="0"/>
          <w:sz w:val="20"/>
          <w:szCs w:val="20"/>
          <w:lang w:val="en-GB" w:eastAsia="x-none"/>
        </w:rPr>
        <w:t xml:space="preserve"> the determination of available symbols as that for LP-WUS, including the configured time-domain (in)available symbol pattern. Besides, </w:t>
      </w:r>
      <w:r w:rsidR="00727024" w:rsidRPr="00FB6771">
        <w:rPr>
          <w:rFonts w:eastAsia="Batang" w:cs="Times New Roman"/>
          <w:kern w:val="0"/>
          <w:sz w:val="20"/>
          <w:szCs w:val="20"/>
          <w:lang w:val="en-GB" w:eastAsia="x-none"/>
        </w:rPr>
        <w:t xml:space="preserve">there </w:t>
      </w:r>
      <w:r>
        <w:rPr>
          <w:rFonts w:eastAsia="Batang" w:cs="Times New Roman"/>
          <w:kern w:val="0"/>
          <w:sz w:val="20"/>
          <w:szCs w:val="20"/>
          <w:lang w:val="en-GB" w:eastAsia="x-none"/>
        </w:rPr>
        <w:t>will be</w:t>
      </w:r>
      <w:r w:rsidRPr="00FB6771">
        <w:rPr>
          <w:rFonts w:eastAsia="Batang" w:cs="Times New Roman"/>
          <w:kern w:val="0"/>
          <w:sz w:val="20"/>
          <w:szCs w:val="20"/>
          <w:lang w:val="en-GB" w:eastAsia="x-none"/>
        </w:rPr>
        <w:t xml:space="preserve"> </w:t>
      </w:r>
      <w:r w:rsidR="00727024" w:rsidRPr="00FB6771">
        <w:rPr>
          <w:rFonts w:eastAsia="Batang" w:cs="Times New Roman"/>
          <w:kern w:val="0"/>
          <w:sz w:val="20"/>
          <w:szCs w:val="20"/>
          <w:lang w:val="en-GB" w:eastAsia="x-none"/>
        </w:rPr>
        <w:t xml:space="preserve">multiple LP-SS </w:t>
      </w:r>
      <w:r>
        <w:rPr>
          <w:rFonts w:eastAsia="Batang" w:cs="Times New Roman"/>
          <w:kern w:val="0"/>
          <w:sz w:val="20"/>
          <w:szCs w:val="20"/>
          <w:lang w:val="en-GB" w:eastAsia="x-none"/>
        </w:rPr>
        <w:t>transmissions considering</w:t>
      </w:r>
      <w:r w:rsidR="00727024" w:rsidRPr="00FB6771">
        <w:rPr>
          <w:rFonts w:eastAsia="Batang" w:cs="Times New Roman"/>
          <w:kern w:val="0"/>
          <w:sz w:val="20"/>
          <w:szCs w:val="20"/>
          <w:lang w:val="en-GB" w:eastAsia="x-none"/>
        </w:rPr>
        <w:t xml:space="preserve"> multiple beam operation. </w:t>
      </w:r>
      <w:r w:rsidR="00542146">
        <w:rPr>
          <w:rFonts w:eastAsia="Batang" w:cs="Times New Roman"/>
          <w:kern w:val="0"/>
          <w:sz w:val="20"/>
          <w:szCs w:val="20"/>
          <w:lang w:val="en-GB" w:eastAsia="x-none"/>
        </w:rPr>
        <w:t>T</w:t>
      </w:r>
      <w:r w:rsidR="00C43C33">
        <w:rPr>
          <w:rFonts w:eastAsia="Batang" w:cs="Times New Roman"/>
          <w:kern w:val="0"/>
          <w:sz w:val="20"/>
          <w:szCs w:val="20"/>
          <w:lang w:val="en-GB" w:eastAsia="x-none"/>
        </w:rPr>
        <w:t xml:space="preserve">he network </w:t>
      </w:r>
      <w:r w:rsidR="00542146">
        <w:rPr>
          <w:rFonts w:eastAsia="Batang" w:cs="Times New Roman"/>
          <w:kern w:val="0"/>
          <w:sz w:val="20"/>
          <w:szCs w:val="20"/>
          <w:lang w:val="en-GB" w:eastAsia="x-none"/>
        </w:rPr>
        <w:t xml:space="preserve">only needs to </w:t>
      </w:r>
      <w:r w:rsidR="00C43C33">
        <w:rPr>
          <w:rFonts w:eastAsia="Batang" w:cs="Times New Roman"/>
          <w:kern w:val="0"/>
          <w:sz w:val="20"/>
          <w:szCs w:val="20"/>
          <w:lang w:val="en-GB" w:eastAsia="x-none"/>
        </w:rPr>
        <w:t xml:space="preserve">indicate the start slot of the first LP-SS transmission </w:t>
      </w:r>
      <w:r w:rsidR="008B3AC8">
        <w:rPr>
          <w:rFonts w:eastAsia="Batang" w:cs="Times New Roman"/>
          <w:kern w:val="0"/>
          <w:sz w:val="20"/>
          <w:szCs w:val="20"/>
          <w:lang w:val="en-GB" w:eastAsia="x-none"/>
        </w:rPr>
        <w:t xml:space="preserve">by slot-level offset. </w:t>
      </w:r>
      <w:r w:rsidR="003C0C27">
        <w:rPr>
          <w:rFonts w:eastAsia="Batang" w:cs="Times New Roman"/>
          <w:kern w:val="0"/>
          <w:sz w:val="20"/>
          <w:szCs w:val="20"/>
          <w:lang w:val="en-GB" w:eastAsia="x-none"/>
        </w:rPr>
        <w:t xml:space="preserve">As we also mentioned for LP-WUS, </w:t>
      </w:r>
      <w:r w:rsidR="003C0C27">
        <w:rPr>
          <w:rFonts w:eastAsia="等线" w:cs="Times New Roman"/>
          <w:kern w:val="0"/>
          <w:sz w:val="20"/>
          <w:szCs w:val="20"/>
        </w:rPr>
        <w:t xml:space="preserve">slot-level offset to determine the first occasion is enough and the actual transmission can start from the first available symbols based on the preconfigured time-domain </w:t>
      </w:r>
      <w:r w:rsidR="003C0C27">
        <w:rPr>
          <w:rFonts w:eastAsia="Batang" w:cs="Times New Roman"/>
          <w:kern w:val="0"/>
          <w:sz w:val="20"/>
          <w:szCs w:val="20"/>
          <w:lang w:val="en-GB" w:eastAsia="x-none"/>
        </w:rPr>
        <w:t>(in)available</w:t>
      </w:r>
      <w:r w:rsidR="003C0C27">
        <w:rPr>
          <w:rFonts w:eastAsia="等线" w:cs="Times New Roman"/>
          <w:kern w:val="0"/>
          <w:sz w:val="20"/>
          <w:szCs w:val="20"/>
        </w:rPr>
        <w:t xml:space="preserve"> symbol pattern. </w:t>
      </w:r>
      <w:r w:rsidR="003F7C3B" w:rsidRPr="003F7C3B">
        <w:rPr>
          <w:rFonts w:eastAsia="Batang" w:cs="Times New Roman"/>
          <w:kern w:val="0"/>
          <w:sz w:val="20"/>
          <w:szCs w:val="20"/>
          <w:lang w:val="en-GB" w:eastAsia="x-none"/>
        </w:rPr>
        <w:t xml:space="preserve">Considering the signalling overhead and the non-necessity of configuring a single gap between </w:t>
      </w:r>
      <w:r w:rsidR="003F7C3B">
        <w:rPr>
          <w:rFonts w:eastAsia="Batang" w:cs="Times New Roman"/>
          <w:kern w:val="0"/>
          <w:sz w:val="20"/>
          <w:szCs w:val="20"/>
          <w:lang w:val="en-GB" w:eastAsia="x-none"/>
        </w:rPr>
        <w:t>LP-SS transmissions</w:t>
      </w:r>
      <w:r w:rsidR="003F7C3B" w:rsidRPr="003F7C3B">
        <w:rPr>
          <w:rFonts w:eastAsia="Batang" w:cs="Times New Roman"/>
          <w:kern w:val="0"/>
          <w:sz w:val="20"/>
          <w:szCs w:val="20"/>
          <w:lang w:val="en-GB" w:eastAsia="x-none"/>
        </w:rPr>
        <w:t xml:space="preserve">, two </w:t>
      </w:r>
      <w:r w:rsidR="003F7C3B">
        <w:rPr>
          <w:rFonts w:eastAsia="Batang" w:cs="Times New Roman"/>
          <w:kern w:val="0"/>
          <w:sz w:val="20"/>
          <w:szCs w:val="20"/>
          <w:lang w:val="en-GB" w:eastAsia="x-none"/>
        </w:rPr>
        <w:t xml:space="preserve">adjacent </w:t>
      </w:r>
      <w:r w:rsidR="003F7C3B" w:rsidRPr="003F7C3B">
        <w:rPr>
          <w:rFonts w:eastAsia="Batang" w:cs="Times New Roman"/>
          <w:kern w:val="0"/>
          <w:sz w:val="20"/>
          <w:szCs w:val="20"/>
          <w:lang w:val="en-GB" w:eastAsia="x-none"/>
        </w:rPr>
        <w:t>nominal LP-SS transmission</w:t>
      </w:r>
      <w:r w:rsidR="00335131">
        <w:rPr>
          <w:rFonts w:eastAsia="Batang" w:cs="Times New Roman"/>
          <w:kern w:val="0"/>
          <w:sz w:val="20"/>
          <w:szCs w:val="20"/>
          <w:lang w:val="en-GB" w:eastAsia="x-none"/>
        </w:rPr>
        <w:t xml:space="preserve"> </w:t>
      </w:r>
      <w:r w:rsidR="00B467A4">
        <w:rPr>
          <w:rFonts w:eastAsia="Batang" w:cs="Times New Roman"/>
          <w:kern w:val="0"/>
          <w:sz w:val="20"/>
          <w:szCs w:val="20"/>
          <w:lang w:val="en-GB" w:eastAsia="x-none"/>
        </w:rPr>
        <w:t>occasion</w:t>
      </w:r>
      <w:r w:rsidR="003F7C3B" w:rsidRPr="003F7C3B">
        <w:rPr>
          <w:rFonts w:eastAsia="Batang" w:cs="Times New Roman"/>
          <w:kern w:val="0"/>
          <w:sz w:val="20"/>
          <w:szCs w:val="20"/>
          <w:lang w:val="en-GB" w:eastAsia="x-none"/>
        </w:rPr>
        <w:t xml:space="preserve"> can be placed back-to-back </w:t>
      </w:r>
      <w:r w:rsidR="00335131">
        <w:rPr>
          <w:rFonts w:eastAsia="Batang" w:cs="Times New Roman"/>
          <w:kern w:val="0"/>
          <w:sz w:val="20"/>
          <w:szCs w:val="20"/>
          <w:lang w:val="en-GB" w:eastAsia="x-none"/>
        </w:rPr>
        <w:t xml:space="preserve">i.e., </w:t>
      </w:r>
      <w:r w:rsidR="003F7C3B" w:rsidRPr="003F7C3B">
        <w:rPr>
          <w:rFonts w:eastAsia="Batang" w:cs="Times New Roman"/>
          <w:kern w:val="0"/>
          <w:sz w:val="20"/>
          <w:szCs w:val="20"/>
          <w:lang w:val="en-GB" w:eastAsia="x-none"/>
        </w:rPr>
        <w:t xml:space="preserve">the gap is </w:t>
      </w:r>
      <w:r w:rsidR="00335131">
        <w:rPr>
          <w:rFonts w:eastAsia="Batang" w:cs="Times New Roman"/>
          <w:kern w:val="0"/>
          <w:sz w:val="20"/>
          <w:szCs w:val="20"/>
          <w:lang w:val="en-GB" w:eastAsia="x-none"/>
        </w:rPr>
        <w:t>zero</w:t>
      </w:r>
      <w:r w:rsidR="003F7C3B" w:rsidRPr="003F7C3B">
        <w:rPr>
          <w:rFonts w:eastAsia="Batang" w:cs="Times New Roman"/>
          <w:kern w:val="0"/>
          <w:sz w:val="20"/>
          <w:szCs w:val="20"/>
          <w:lang w:val="en-GB" w:eastAsia="x-none"/>
        </w:rPr>
        <w:t>.</w:t>
      </w:r>
      <w:r w:rsidR="00335131">
        <w:rPr>
          <w:rFonts w:eastAsia="Batang" w:cs="Times New Roman"/>
          <w:kern w:val="0"/>
          <w:sz w:val="20"/>
          <w:szCs w:val="20"/>
          <w:lang w:val="en-GB" w:eastAsia="x-none"/>
        </w:rPr>
        <w:t xml:space="preserve"> </w:t>
      </w:r>
      <w:r w:rsidR="00116CF7">
        <w:rPr>
          <w:rFonts w:eastAsia="Batang" w:cs="Times New Roman"/>
          <w:kern w:val="0"/>
          <w:sz w:val="20"/>
          <w:szCs w:val="20"/>
          <w:lang w:val="en-GB" w:eastAsia="x-none"/>
        </w:rPr>
        <w:t>S</w:t>
      </w:r>
      <w:r w:rsidR="00116CF7" w:rsidRPr="00A81051">
        <w:rPr>
          <w:rFonts w:eastAsia="Batang" w:cs="Times New Roman"/>
          <w:kern w:val="0"/>
          <w:sz w:val="20"/>
          <w:szCs w:val="20"/>
          <w:lang w:val="en-GB" w:eastAsia="x-none"/>
        </w:rPr>
        <w:t>imilar</w:t>
      </w:r>
      <w:r w:rsidR="00116CF7">
        <w:rPr>
          <w:rFonts w:eastAsia="Batang" w:cs="Times New Roman"/>
          <w:kern w:val="0"/>
          <w:sz w:val="20"/>
          <w:szCs w:val="20"/>
          <w:lang w:val="en-GB" w:eastAsia="x-none"/>
        </w:rPr>
        <w:t xml:space="preserve"> as LP-WUS MO configuration, actual transmission duration which is derived by LP-SS sequence length and nominal transmission duration is to be configured, with </w:t>
      </w:r>
      <w:r w:rsidR="001F38A3">
        <w:rPr>
          <w:rFonts w:eastAsia="Batang" w:cs="Times New Roman"/>
          <w:kern w:val="0"/>
          <w:sz w:val="20"/>
          <w:szCs w:val="20"/>
          <w:lang w:val="en-GB" w:eastAsia="x-none"/>
        </w:rPr>
        <w:t>minor difference</w:t>
      </w:r>
      <w:r w:rsidR="00116CF7">
        <w:rPr>
          <w:rFonts w:eastAsia="Batang" w:cs="Times New Roman"/>
          <w:kern w:val="0"/>
          <w:sz w:val="20"/>
          <w:szCs w:val="20"/>
          <w:lang w:val="en-GB" w:eastAsia="x-none"/>
        </w:rPr>
        <w:t xml:space="preserve"> design for LP-SS that an occasion is </w:t>
      </w:r>
      <w:r w:rsidR="00116CF7" w:rsidRPr="008B2452">
        <w:rPr>
          <w:rFonts w:eastAsia="Batang" w:cs="Times New Roman"/>
          <w:kern w:val="0"/>
          <w:sz w:val="20"/>
          <w:szCs w:val="20"/>
          <w:lang w:val="en-GB" w:eastAsia="x-none"/>
        </w:rPr>
        <w:t>considered as invalid and deferred</w:t>
      </w:r>
      <w:r w:rsidR="00116CF7">
        <w:rPr>
          <w:rFonts w:eastAsia="Batang" w:cs="Times New Roman"/>
          <w:kern w:val="0"/>
          <w:sz w:val="20"/>
          <w:szCs w:val="20"/>
          <w:lang w:val="en-GB" w:eastAsia="x-none"/>
        </w:rPr>
        <w:t xml:space="preserve"> if the number of consecutive OFDM symbols is less than the actual LP-SS transmission duration to ensure LP-SS transmission in consecutive OFDM symbols as agreed in </w:t>
      </w:r>
      <w:r w:rsidR="008D0CDD">
        <w:rPr>
          <w:rFonts w:eastAsia="Batang" w:cs="Times New Roman"/>
          <w:kern w:val="0"/>
          <w:sz w:val="20"/>
          <w:szCs w:val="20"/>
          <w:lang w:val="en-GB" w:eastAsia="x-none"/>
        </w:rPr>
        <w:t xml:space="preserve">the </w:t>
      </w:r>
      <w:r w:rsidR="00116CF7">
        <w:rPr>
          <w:rFonts w:eastAsia="Batang" w:cs="Times New Roman"/>
          <w:kern w:val="0"/>
          <w:sz w:val="20"/>
          <w:szCs w:val="20"/>
          <w:lang w:val="en-GB" w:eastAsia="x-none"/>
        </w:rPr>
        <w:t xml:space="preserve">last meeting. </w:t>
      </w:r>
    </w:p>
    <w:p w14:paraId="0693B05A" w14:textId="12A27ADB" w:rsidR="00F569FE" w:rsidRDefault="00542146">
      <w:pPr>
        <w:widowControl/>
        <w:tabs>
          <w:tab w:val="left" w:pos="2041"/>
        </w:tabs>
        <w:overflowPunct w:val="0"/>
        <w:autoSpaceDE w:val="0"/>
        <w:autoSpaceDN w:val="0"/>
        <w:adjustRightInd w:val="0"/>
        <w:snapToGrid w:val="0"/>
        <w:spacing w:after="120"/>
        <w:jc w:val="center"/>
        <w:textAlignment w:val="baseline"/>
      </w:pPr>
      <w:r>
        <w:object w:dxaOrig="10276" w:dyaOrig="2835" w14:anchorId="4E85C2F6">
          <v:shape id="_x0000_i1296" type="#_x0000_t75" style="width:447.65pt;height:123.35pt" o:ole="">
            <v:imagedata r:id="rId22" o:title=""/>
          </v:shape>
          <o:OLEObject Type="Embed" ProgID="Visio.Drawing.15" ShapeID="_x0000_i1296" DrawAspect="Content" ObjectID="_1808325374" r:id="rId23"/>
        </w:object>
      </w:r>
    </w:p>
    <w:p w14:paraId="03C7A56C" w14:textId="2AE3375F" w:rsidR="00527F6C" w:rsidRPr="00527F6C" w:rsidRDefault="00527F6C" w:rsidP="00DD1CB8">
      <w:pPr>
        <w:pStyle w:val="ad"/>
        <w:jc w:val="center"/>
      </w:pPr>
      <w:r w:rsidRPr="00FB6771">
        <w:rPr>
          <w:b/>
          <w:sz w:val="20"/>
        </w:rPr>
        <w:t xml:space="preserve">Figure </w:t>
      </w:r>
      <w:r>
        <w:rPr>
          <w:b/>
          <w:sz w:val="20"/>
        </w:rPr>
        <w:t>4</w:t>
      </w:r>
      <w:r w:rsidRPr="00FB6771">
        <w:rPr>
          <w:b/>
          <w:sz w:val="20"/>
        </w:rPr>
        <w:t>: An illustration</w:t>
      </w:r>
      <w:r>
        <w:rPr>
          <w:b/>
          <w:sz w:val="20"/>
        </w:rPr>
        <w:t xml:space="preserve"> of LP-SS occasions </w:t>
      </w:r>
    </w:p>
    <w:p w14:paraId="37A4EFA9" w14:textId="69CFEE95" w:rsidR="00727024" w:rsidRPr="00FB6771" w:rsidRDefault="00727024">
      <w:pPr>
        <w:widowControl/>
        <w:overflowPunct w:val="0"/>
        <w:autoSpaceDE w:val="0"/>
        <w:autoSpaceDN w:val="0"/>
        <w:adjustRightInd w:val="0"/>
        <w:snapToGrid w:val="0"/>
        <w:spacing w:after="120"/>
        <w:rPr>
          <w:rFonts w:eastAsia="微软雅黑" w:cs="Times New Roman"/>
          <w:b/>
          <w:iCs/>
          <w:sz w:val="20"/>
          <w:szCs w:val="20"/>
          <w:lang w:val="fr-FR"/>
        </w:rPr>
      </w:pPr>
      <w:bookmarkStart w:id="40" w:name="_Ref194081249"/>
      <w:bookmarkStart w:id="41" w:name="_Ref197711536"/>
      <w:r w:rsidRPr="00FB6771">
        <w:rPr>
          <w:rFonts w:eastAsia="Times New Roman" w:cs="Times New Roman"/>
          <w:b/>
          <w:bCs/>
          <w:sz w:val="20"/>
          <w:szCs w:val="20"/>
          <w:lang w:val="en-GB" w:eastAsia="en-GB"/>
        </w:rPr>
        <w:lastRenderedPageBreak/>
        <w:t xml:space="preserve">Proposal </w:t>
      </w:r>
      <w:r w:rsidRPr="00FB6771">
        <w:rPr>
          <w:rFonts w:eastAsia="Times New Roman" w:cs="Times New Roman"/>
          <w:b/>
          <w:bCs/>
          <w:sz w:val="20"/>
          <w:szCs w:val="20"/>
          <w:lang w:val="en-GB" w:eastAsia="en-GB"/>
        </w:rPr>
        <w:fldChar w:fldCharType="begin"/>
      </w:r>
      <w:r w:rsidRPr="00FB6771">
        <w:rPr>
          <w:rFonts w:eastAsia="Times New Roman" w:cs="Times New Roman"/>
          <w:b/>
          <w:bCs/>
          <w:sz w:val="20"/>
          <w:szCs w:val="20"/>
          <w:lang w:val="en-GB" w:eastAsia="en-GB"/>
        </w:rPr>
        <w:instrText xml:space="preserve"> SEQ Proposal \* ARABIC </w:instrText>
      </w:r>
      <w:r w:rsidRPr="00FB6771">
        <w:rPr>
          <w:rFonts w:eastAsia="Times New Roman" w:cs="Times New Roman"/>
          <w:b/>
          <w:bCs/>
          <w:sz w:val="20"/>
          <w:szCs w:val="20"/>
          <w:lang w:val="en-GB" w:eastAsia="en-GB"/>
        </w:rPr>
        <w:fldChar w:fldCharType="separate"/>
      </w:r>
      <w:r w:rsidR="001E0597">
        <w:rPr>
          <w:rFonts w:eastAsia="Times New Roman" w:cs="Times New Roman"/>
          <w:b/>
          <w:bCs/>
          <w:noProof/>
          <w:sz w:val="20"/>
          <w:szCs w:val="20"/>
          <w:lang w:val="en-GB" w:eastAsia="en-GB"/>
        </w:rPr>
        <w:t>12</w:t>
      </w:r>
      <w:r w:rsidRPr="00FB6771">
        <w:rPr>
          <w:rFonts w:eastAsia="Times New Roman" w:cs="Times New Roman"/>
          <w:b/>
          <w:bCs/>
          <w:sz w:val="20"/>
          <w:szCs w:val="20"/>
          <w:lang w:val="en-GB" w:eastAsia="en-GB"/>
        </w:rPr>
        <w:fldChar w:fldCharType="end"/>
      </w:r>
      <w:r w:rsidRPr="00FB6771">
        <w:rPr>
          <w:rFonts w:eastAsia="等线" w:cs="Times New Roman"/>
          <w:b/>
          <w:bCs/>
          <w:sz w:val="20"/>
          <w:szCs w:val="20"/>
          <w:lang w:val="en-GB"/>
        </w:rPr>
        <w:t xml:space="preserve">: </w:t>
      </w:r>
      <w:r w:rsidRPr="00FB6771">
        <w:rPr>
          <w:rFonts w:eastAsia="微软雅黑" w:cs="Times New Roman"/>
          <w:b/>
          <w:iCs/>
          <w:sz w:val="20"/>
          <w:szCs w:val="20"/>
          <w:lang w:val="fr-FR"/>
        </w:rPr>
        <w:t>For LP-SS</w:t>
      </w:r>
      <w:r w:rsidR="00DB1E27">
        <w:rPr>
          <w:rFonts w:eastAsia="微软雅黑" w:cs="Times New Roman"/>
          <w:b/>
          <w:iCs/>
          <w:sz w:val="20"/>
          <w:szCs w:val="20"/>
          <w:lang w:val="fr-FR"/>
        </w:rPr>
        <w:t xml:space="preserve"> </w:t>
      </w:r>
      <w:r w:rsidR="00B1376D">
        <w:rPr>
          <w:rFonts w:eastAsia="微软雅黑" w:cs="Times New Roman"/>
          <w:b/>
          <w:iCs/>
          <w:sz w:val="20"/>
          <w:szCs w:val="20"/>
          <w:lang w:val="fr-FR"/>
        </w:rPr>
        <w:t>transmission</w:t>
      </w:r>
      <w:r w:rsidRPr="00FB6771">
        <w:rPr>
          <w:rFonts w:eastAsia="微软雅黑" w:cs="Times New Roman"/>
          <w:b/>
          <w:iCs/>
          <w:sz w:val="20"/>
          <w:szCs w:val="20"/>
          <w:lang w:val="fr-FR"/>
        </w:rPr>
        <w:t>,</w:t>
      </w:r>
      <w:bookmarkEnd w:id="40"/>
      <w:r w:rsidR="00DB1E27">
        <w:rPr>
          <w:rFonts w:eastAsia="微软雅黑" w:cs="Times New Roman"/>
          <w:b/>
          <w:iCs/>
          <w:sz w:val="20"/>
          <w:szCs w:val="20"/>
          <w:lang w:val="fr-FR"/>
        </w:rPr>
        <w:t xml:space="preserve"> support the following designs:</w:t>
      </w:r>
      <w:bookmarkEnd w:id="41"/>
      <w:r w:rsidRPr="00FB6771">
        <w:rPr>
          <w:rFonts w:eastAsia="微软雅黑" w:cs="Times New Roman"/>
          <w:b/>
          <w:iCs/>
          <w:sz w:val="20"/>
          <w:szCs w:val="20"/>
          <w:lang w:val="fr-FR"/>
        </w:rPr>
        <w:t xml:space="preserve"> </w:t>
      </w:r>
    </w:p>
    <w:p w14:paraId="59FA5D74" w14:textId="1D477F21" w:rsidR="00287CCD" w:rsidRDefault="00287CCD">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L</w:t>
      </w:r>
      <w:r>
        <w:rPr>
          <w:rFonts w:ascii="Times New Roman" w:eastAsia="等线" w:hAnsi="Times New Roman" w:cs="Times New Roman"/>
          <w:b/>
          <w:bCs/>
          <w:sz w:val="20"/>
          <w:szCs w:val="20"/>
          <w:lang w:val="en-GB"/>
        </w:rPr>
        <w:t>P-SS reuses the available symbol determination method defined for LP-WUS.</w:t>
      </w:r>
    </w:p>
    <w:p w14:paraId="4D8AF824" w14:textId="7D0901F2" w:rsidR="00727024" w:rsidRDefault="00B525B6">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N</w:t>
      </w:r>
      <w:r w:rsidR="00DB6258" w:rsidRPr="00FB6771">
        <w:rPr>
          <w:rFonts w:ascii="Times New Roman" w:eastAsia="等线" w:hAnsi="Times New Roman" w:cs="Times New Roman"/>
          <w:b/>
          <w:bCs/>
          <w:sz w:val="20"/>
          <w:szCs w:val="20"/>
          <w:lang w:val="en-GB"/>
        </w:rPr>
        <w:t>ominal</w:t>
      </w:r>
      <w:r w:rsidR="00727024" w:rsidRPr="00FB6771">
        <w:rPr>
          <w:rFonts w:ascii="Times New Roman" w:eastAsia="等线" w:hAnsi="Times New Roman" w:cs="Times New Roman"/>
          <w:b/>
          <w:bCs/>
          <w:sz w:val="20"/>
          <w:szCs w:val="20"/>
          <w:lang w:val="en-GB"/>
        </w:rPr>
        <w:t xml:space="preserve"> </w:t>
      </w:r>
      <w:r w:rsidR="00096835">
        <w:rPr>
          <w:rFonts w:ascii="Times New Roman" w:eastAsia="等线" w:hAnsi="Times New Roman" w:cs="Times New Roman" w:hint="eastAsia"/>
          <w:b/>
          <w:bCs/>
          <w:sz w:val="20"/>
          <w:szCs w:val="20"/>
          <w:lang w:val="en-GB"/>
        </w:rPr>
        <w:t>LP-SS</w:t>
      </w:r>
      <w:r w:rsidR="00096835">
        <w:rPr>
          <w:rFonts w:ascii="Times New Roman" w:eastAsia="等线" w:hAnsi="Times New Roman" w:cs="Times New Roman"/>
          <w:b/>
          <w:bCs/>
          <w:sz w:val="20"/>
          <w:szCs w:val="20"/>
          <w:lang w:val="en-GB"/>
        </w:rPr>
        <w:t xml:space="preserve"> occasion</w:t>
      </w:r>
      <w:r w:rsidR="00BB2FB2">
        <w:rPr>
          <w:rFonts w:ascii="Times New Roman" w:eastAsia="等线" w:hAnsi="Times New Roman" w:cs="Times New Roman"/>
          <w:b/>
          <w:bCs/>
          <w:sz w:val="20"/>
          <w:szCs w:val="20"/>
          <w:lang w:val="en-GB"/>
        </w:rPr>
        <w:t xml:space="preserve"> </w:t>
      </w:r>
      <w:r>
        <w:rPr>
          <w:rFonts w:ascii="Times New Roman" w:eastAsia="等线" w:hAnsi="Times New Roman" w:cs="Times New Roman"/>
          <w:b/>
          <w:bCs/>
          <w:sz w:val="20"/>
          <w:szCs w:val="20"/>
          <w:lang w:val="en-GB"/>
        </w:rPr>
        <w:t>need</w:t>
      </w:r>
      <w:r w:rsidR="00D6081D">
        <w:rPr>
          <w:rFonts w:ascii="Times New Roman" w:eastAsia="等线" w:hAnsi="Times New Roman" w:cs="Times New Roman"/>
          <w:b/>
          <w:bCs/>
          <w:sz w:val="20"/>
          <w:szCs w:val="20"/>
          <w:lang w:val="en-GB"/>
        </w:rPr>
        <w:t>s</w:t>
      </w:r>
      <w:r>
        <w:rPr>
          <w:rFonts w:ascii="Times New Roman" w:eastAsia="等线" w:hAnsi="Times New Roman" w:cs="Times New Roman"/>
          <w:b/>
          <w:bCs/>
          <w:sz w:val="20"/>
          <w:szCs w:val="20"/>
          <w:lang w:val="en-GB"/>
        </w:rPr>
        <w:t xml:space="preserve"> to be configured.</w:t>
      </w:r>
      <w:r w:rsidR="00727024" w:rsidRPr="00FB6771">
        <w:rPr>
          <w:rFonts w:ascii="Times New Roman" w:eastAsia="等线" w:hAnsi="Times New Roman" w:cs="Times New Roman"/>
          <w:b/>
          <w:bCs/>
          <w:sz w:val="20"/>
          <w:szCs w:val="20"/>
          <w:lang w:val="en-GB"/>
        </w:rPr>
        <w:t xml:space="preserve"> </w:t>
      </w:r>
    </w:p>
    <w:p w14:paraId="0A8D1597" w14:textId="342A0BCE" w:rsidR="00BB2FB2" w:rsidRDefault="00BB2FB2">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A</w:t>
      </w:r>
      <w:r>
        <w:rPr>
          <w:rFonts w:ascii="Times New Roman" w:eastAsia="等线" w:hAnsi="Times New Roman" w:cs="Times New Roman"/>
          <w:b/>
          <w:bCs/>
          <w:sz w:val="20"/>
          <w:szCs w:val="20"/>
          <w:lang w:val="en-GB"/>
        </w:rPr>
        <w:t>ctual LP-SS transmission duration is derived by the configured LP-SS sequence length.</w:t>
      </w:r>
    </w:p>
    <w:p w14:paraId="2B91387D" w14:textId="77777777" w:rsidR="00FC6902" w:rsidRPr="007E05D9" w:rsidRDefault="00FC6902" w:rsidP="00FC6902">
      <w:pPr>
        <w:pStyle w:val="af1"/>
        <w:widowControl/>
        <w:numPr>
          <w:ilvl w:val="1"/>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sidRPr="007E05D9">
        <w:rPr>
          <w:rFonts w:ascii="Times New Roman" w:eastAsia="等线" w:hAnsi="Times New Roman" w:cs="Times New Roman"/>
          <w:b/>
          <w:bCs/>
          <w:sz w:val="20"/>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28FAE9DB" w14:textId="2F9CA011" w:rsidR="007C6265" w:rsidRPr="00FB6771" w:rsidRDefault="00287CCD">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b/>
          <w:bCs/>
          <w:sz w:val="20"/>
          <w:szCs w:val="20"/>
          <w:lang w:val="en-GB"/>
        </w:rPr>
        <w:t>T</w:t>
      </w:r>
      <w:r w:rsidRPr="00287CCD">
        <w:rPr>
          <w:rFonts w:ascii="Times New Roman" w:eastAsia="等线" w:hAnsi="Times New Roman" w:cs="Times New Roman"/>
          <w:b/>
          <w:bCs/>
          <w:sz w:val="20"/>
          <w:szCs w:val="20"/>
          <w:lang w:val="en-GB"/>
        </w:rPr>
        <w:t>wo adjacent nominal LP-SS occasion</w:t>
      </w:r>
      <w:r>
        <w:rPr>
          <w:rFonts w:ascii="Times New Roman" w:eastAsia="等线" w:hAnsi="Times New Roman" w:cs="Times New Roman"/>
          <w:b/>
          <w:bCs/>
          <w:sz w:val="20"/>
          <w:szCs w:val="20"/>
          <w:lang w:val="en-GB"/>
        </w:rPr>
        <w:t>s</w:t>
      </w:r>
      <w:r w:rsidRPr="00287CCD">
        <w:rPr>
          <w:rFonts w:ascii="Times New Roman" w:eastAsia="等线" w:hAnsi="Times New Roman" w:cs="Times New Roman"/>
          <w:b/>
          <w:bCs/>
          <w:sz w:val="20"/>
          <w:szCs w:val="20"/>
          <w:lang w:val="en-GB"/>
        </w:rPr>
        <w:t xml:space="preserve"> </w:t>
      </w:r>
      <w:r>
        <w:rPr>
          <w:rFonts w:ascii="Times New Roman" w:eastAsia="等线" w:hAnsi="Times New Roman" w:cs="Times New Roman"/>
          <w:b/>
          <w:bCs/>
          <w:sz w:val="20"/>
          <w:szCs w:val="20"/>
          <w:lang w:val="en-GB"/>
        </w:rPr>
        <w:t>are</w:t>
      </w:r>
      <w:r w:rsidRPr="00287CCD">
        <w:rPr>
          <w:rFonts w:ascii="Times New Roman" w:eastAsia="等线" w:hAnsi="Times New Roman" w:cs="Times New Roman"/>
          <w:b/>
          <w:bCs/>
          <w:sz w:val="20"/>
          <w:szCs w:val="20"/>
          <w:lang w:val="en-GB"/>
        </w:rPr>
        <w:t xml:space="preserve"> placed back-to-back</w:t>
      </w:r>
      <w:r w:rsidR="00D304AF">
        <w:rPr>
          <w:rFonts w:ascii="Times New Roman" w:eastAsia="等线" w:hAnsi="Times New Roman" w:cs="Times New Roman"/>
          <w:b/>
          <w:bCs/>
          <w:sz w:val="20"/>
          <w:szCs w:val="20"/>
          <w:lang w:val="en-GB"/>
        </w:rPr>
        <w:t xml:space="preserve"> i.e., no gap between them</w:t>
      </w:r>
      <w:r>
        <w:rPr>
          <w:rFonts w:ascii="Times New Roman" w:eastAsia="等线" w:hAnsi="Times New Roman" w:cs="Times New Roman"/>
          <w:b/>
          <w:bCs/>
          <w:sz w:val="20"/>
          <w:szCs w:val="20"/>
          <w:lang w:val="en-GB"/>
        </w:rPr>
        <w:t>.</w:t>
      </w:r>
    </w:p>
    <w:p w14:paraId="675E5D6F" w14:textId="75002656" w:rsidR="00727024" w:rsidRPr="00FB6771" w:rsidRDefault="00727024">
      <w:pPr>
        <w:pStyle w:val="af1"/>
        <w:widowControl/>
        <w:numPr>
          <w:ilvl w:val="0"/>
          <w:numId w:val="58"/>
        </w:numPr>
        <w:overflowPunct w:val="0"/>
        <w:autoSpaceDE w:val="0"/>
        <w:autoSpaceDN w:val="0"/>
        <w:adjustRightInd w:val="0"/>
        <w:snapToGrid w:val="0"/>
        <w:spacing w:after="120"/>
        <w:ind w:firstLineChars="0"/>
        <w:rPr>
          <w:rFonts w:ascii="Times New Roman" w:eastAsia="微软雅黑" w:hAnsi="Times New Roman" w:cs="Times New Roman"/>
          <w:b/>
          <w:iCs/>
          <w:sz w:val="20"/>
          <w:szCs w:val="20"/>
          <w:lang w:val="fr-FR"/>
        </w:rPr>
      </w:pPr>
      <w:r w:rsidRPr="00FB6771">
        <w:rPr>
          <w:rFonts w:ascii="Times New Roman" w:eastAsia="微软雅黑" w:hAnsi="Times New Roman" w:cs="Times New Roman"/>
          <w:b/>
          <w:iCs/>
          <w:sz w:val="20"/>
          <w:szCs w:val="20"/>
          <w:lang w:val="fr-FR"/>
        </w:rPr>
        <w:t xml:space="preserve">gNB configures </w:t>
      </w:r>
      <w:r w:rsidR="00D304AF">
        <w:rPr>
          <w:rFonts w:ascii="Times New Roman" w:eastAsia="微软雅黑" w:hAnsi="Times New Roman" w:cs="Times New Roman"/>
          <w:b/>
          <w:iCs/>
          <w:sz w:val="20"/>
          <w:szCs w:val="20"/>
          <w:lang w:val="fr-FR"/>
        </w:rPr>
        <w:t>LP-SS</w:t>
      </w:r>
      <w:r w:rsidR="00D304AF" w:rsidRPr="00FB6771">
        <w:rPr>
          <w:rFonts w:ascii="Times New Roman" w:eastAsia="微软雅黑" w:hAnsi="Times New Roman" w:cs="Times New Roman"/>
          <w:b/>
          <w:iCs/>
          <w:sz w:val="20"/>
          <w:szCs w:val="20"/>
          <w:lang w:val="fr-FR"/>
        </w:rPr>
        <w:t xml:space="preserve"> </w:t>
      </w:r>
      <w:r w:rsidRPr="00FB6771">
        <w:rPr>
          <w:rFonts w:ascii="Times New Roman" w:eastAsia="微软雅黑" w:hAnsi="Times New Roman" w:cs="Times New Roman"/>
          <w:b/>
          <w:iCs/>
          <w:sz w:val="20"/>
          <w:szCs w:val="20"/>
          <w:lang w:val="fr-FR"/>
        </w:rPr>
        <w:t>periodic</w:t>
      </w:r>
      <w:r w:rsidR="0054582E">
        <w:rPr>
          <w:rFonts w:ascii="Times New Roman" w:eastAsia="微软雅黑" w:hAnsi="Times New Roman" w:cs="Times New Roman"/>
          <w:b/>
          <w:iCs/>
          <w:sz w:val="20"/>
          <w:szCs w:val="20"/>
          <w:lang w:val="fr-FR"/>
        </w:rPr>
        <w:t>i</w:t>
      </w:r>
      <w:r w:rsidRPr="00FB6771">
        <w:rPr>
          <w:rFonts w:ascii="Times New Roman" w:eastAsia="微软雅黑" w:hAnsi="Times New Roman" w:cs="Times New Roman"/>
          <w:b/>
          <w:iCs/>
          <w:sz w:val="20"/>
          <w:szCs w:val="20"/>
          <w:lang w:val="fr-FR"/>
        </w:rPr>
        <w:t>ty</w:t>
      </w:r>
      <w:r w:rsidR="00D304AF" w:rsidRPr="00D304AF">
        <w:rPr>
          <w:rFonts w:ascii="Times New Roman" w:eastAsia="微软雅黑" w:hAnsi="Times New Roman" w:cs="Times New Roman"/>
          <w:b/>
          <w:iCs/>
          <w:sz w:val="20"/>
          <w:szCs w:val="20"/>
          <w:lang w:val="fr-FR"/>
        </w:rPr>
        <w:t xml:space="preserve"> </w:t>
      </w:r>
      <w:r w:rsidR="00D304AF">
        <w:rPr>
          <w:rFonts w:ascii="Times New Roman" w:eastAsia="微软雅黑" w:hAnsi="Times New Roman" w:cs="Times New Roman"/>
          <w:b/>
          <w:iCs/>
          <w:sz w:val="20"/>
          <w:szCs w:val="20"/>
          <w:lang w:val="fr-FR"/>
        </w:rPr>
        <w:t xml:space="preserve">and a slot-level offset </w:t>
      </w:r>
      <w:r w:rsidR="00D304AF" w:rsidRPr="00A81051">
        <w:rPr>
          <w:rFonts w:ascii="Times New Roman" w:eastAsia="微软雅黑" w:hAnsi="Times New Roman" w:cs="Times New Roman"/>
          <w:b/>
          <w:iCs/>
          <w:sz w:val="20"/>
          <w:szCs w:val="20"/>
          <w:lang w:val="fr-FR"/>
        </w:rPr>
        <w:t xml:space="preserve">for the first </w:t>
      </w:r>
      <w:r w:rsidR="00D304AF" w:rsidRPr="00A81051">
        <w:rPr>
          <w:rFonts w:ascii="Times New Roman" w:eastAsia="微软雅黑" w:hAnsi="Times New Roman" w:cs="Times New Roman"/>
          <w:b/>
          <w:sz w:val="20"/>
          <w:szCs w:val="20"/>
          <w:lang w:val="fr-FR"/>
        </w:rPr>
        <w:t>nomi</w:t>
      </w:r>
      <w:r w:rsidR="0054582E">
        <w:rPr>
          <w:rFonts w:ascii="Times New Roman" w:eastAsia="微软雅黑" w:hAnsi="Times New Roman" w:cs="Times New Roman"/>
          <w:b/>
          <w:sz w:val="20"/>
          <w:szCs w:val="20"/>
          <w:lang w:val="fr-FR"/>
        </w:rPr>
        <w:t>n</w:t>
      </w:r>
      <w:r w:rsidR="00D304AF" w:rsidRPr="00A81051">
        <w:rPr>
          <w:rFonts w:ascii="Times New Roman" w:eastAsia="微软雅黑" w:hAnsi="Times New Roman" w:cs="Times New Roman"/>
          <w:b/>
          <w:sz w:val="20"/>
          <w:szCs w:val="20"/>
          <w:lang w:val="fr-FR"/>
        </w:rPr>
        <w:t>al</w:t>
      </w:r>
      <w:r w:rsidR="00D304AF" w:rsidRPr="00A81051">
        <w:rPr>
          <w:rFonts w:ascii="Times New Roman" w:eastAsia="微软雅黑" w:hAnsi="Times New Roman" w:cs="Times New Roman"/>
          <w:b/>
          <w:iCs/>
          <w:sz w:val="20"/>
          <w:szCs w:val="20"/>
          <w:lang w:val="fr-FR"/>
        </w:rPr>
        <w:t xml:space="preserve"> LP-SS occasion</w:t>
      </w:r>
      <w:r w:rsidRPr="00FB6771">
        <w:rPr>
          <w:rFonts w:ascii="Times New Roman" w:eastAsia="微软雅黑" w:hAnsi="Times New Roman" w:cs="Times New Roman"/>
          <w:b/>
          <w:iCs/>
          <w:sz w:val="20"/>
          <w:szCs w:val="20"/>
          <w:lang w:val="fr-FR"/>
        </w:rPr>
        <w:t xml:space="preserve">, e.g.,  </w:t>
      </w:r>
    </w:p>
    <w:p w14:paraId="0F5546E0" w14:textId="77777777" w:rsidR="00727024" w:rsidRPr="00501EB6" w:rsidRDefault="00727024" w:rsidP="00A81051">
      <w:pPr>
        <w:widowControl/>
        <w:numPr>
          <w:ilvl w:val="1"/>
          <w:numId w:val="57"/>
        </w:numPr>
        <w:adjustRightInd w:val="0"/>
        <w:snapToGrid w:val="0"/>
        <w:spacing w:after="120"/>
        <w:rPr>
          <w:rFonts w:eastAsia="微软雅黑" w:cs="Calibri"/>
          <w:b/>
          <w:iCs/>
          <w:kern w:val="0"/>
          <w:sz w:val="20"/>
          <w:szCs w:val="20"/>
          <w:lang w:val="fr-FR"/>
        </w:rPr>
      </w:pPr>
      <w:r w:rsidRPr="00501EB6">
        <w:rPr>
          <w:rFonts w:eastAsia="微软雅黑" w:cs="Calibri"/>
          <w:b/>
          <w:iCs/>
          <w:kern w:val="0"/>
          <w:sz w:val="20"/>
          <w:szCs w:val="20"/>
          <w:lang w:val="fr-FR"/>
        </w:rPr>
        <w:t>slot160, INTEGER {0..159}</w:t>
      </w:r>
    </w:p>
    <w:p w14:paraId="558CC7D4" w14:textId="77777777" w:rsidR="00727024" w:rsidRPr="00A521AF" w:rsidRDefault="00727024" w:rsidP="00A81051">
      <w:pPr>
        <w:widowControl/>
        <w:numPr>
          <w:ilvl w:val="1"/>
          <w:numId w:val="57"/>
        </w:numPr>
        <w:adjustRightInd w:val="0"/>
        <w:snapToGrid w:val="0"/>
        <w:spacing w:after="120"/>
        <w:rPr>
          <w:rFonts w:eastAsia="微软雅黑" w:cs="Calibri"/>
          <w:b/>
          <w:iCs/>
          <w:kern w:val="0"/>
          <w:sz w:val="20"/>
          <w:szCs w:val="20"/>
          <w:lang w:val="fr-FR"/>
        </w:rPr>
      </w:pPr>
      <w:r w:rsidRPr="00A521AF">
        <w:rPr>
          <w:rFonts w:eastAsia="微软雅黑" w:cs="Calibri"/>
          <w:b/>
          <w:iCs/>
          <w:kern w:val="0"/>
          <w:sz w:val="20"/>
          <w:szCs w:val="20"/>
          <w:lang w:val="fr-FR"/>
        </w:rPr>
        <w:t>slot320, INTEGER {0..319}</w:t>
      </w:r>
    </w:p>
    <w:p w14:paraId="454C9C2D" w14:textId="0CDE523F" w:rsidR="00C7135A" w:rsidRPr="008302C1" w:rsidRDefault="00D73574"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B31134">
        <w:rPr>
          <w:rFonts w:ascii="Arial" w:eastAsia="Times New Roman" w:hAnsi="Arial" w:cs="Arial"/>
          <w:kern w:val="0"/>
          <w:sz w:val="36"/>
          <w:szCs w:val="20"/>
          <w:lang w:val="fr-FR" w:eastAsia="en-US"/>
        </w:rPr>
        <w:t>Remaining</w:t>
      </w:r>
      <w:r>
        <w:rPr>
          <w:rFonts w:ascii="Arial" w:eastAsia="Times New Roman" w:hAnsi="Arial" w:cs="Arial"/>
          <w:kern w:val="0"/>
          <w:sz w:val="36"/>
          <w:szCs w:val="20"/>
          <w:lang w:val="fr-FR" w:eastAsia="en-US"/>
        </w:rPr>
        <w:t xml:space="preserve"> </w:t>
      </w:r>
      <w:r w:rsidRPr="00B31134">
        <w:rPr>
          <w:rFonts w:ascii="Arial" w:eastAsia="Times New Roman" w:hAnsi="Arial" w:cs="Arial"/>
          <w:kern w:val="0"/>
          <w:sz w:val="36"/>
          <w:szCs w:val="20"/>
          <w:lang w:val="fr-FR" w:eastAsia="en-US"/>
        </w:rPr>
        <w:t>issue</w:t>
      </w:r>
      <w:r>
        <w:rPr>
          <w:rFonts w:ascii="Arial" w:eastAsia="Times New Roman" w:hAnsi="Arial" w:cs="Arial"/>
          <w:kern w:val="0"/>
          <w:sz w:val="36"/>
          <w:szCs w:val="20"/>
          <w:lang w:val="fr-FR" w:eastAsia="en-US"/>
        </w:rPr>
        <w:t xml:space="preserve">s on </w:t>
      </w:r>
      <w:r w:rsidR="00C7135A" w:rsidRPr="008302C1">
        <w:rPr>
          <w:rFonts w:ascii="Arial" w:eastAsia="Times New Roman" w:hAnsi="Arial" w:cs="Arial"/>
          <w:kern w:val="0"/>
          <w:sz w:val="36"/>
          <w:szCs w:val="20"/>
          <w:lang w:val="fr-FR" w:eastAsia="en-US"/>
        </w:rPr>
        <w:t>Multiple beam operation for LP-SS and LP-WUS</w:t>
      </w:r>
    </w:p>
    <w:tbl>
      <w:tblPr>
        <w:tblStyle w:val="afc"/>
        <w:tblW w:w="0" w:type="auto"/>
        <w:tblLook w:val="04A0" w:firstRow="1" w:lastRow="0" w:firstColumn="1" w:lastColumn="0" w:noHBand="0" w:noVBand="1"/>
      </w:tblPr>
      <w:tblGrid>
        <w:gridCol w:w="9060"/>
      </w:tblGrid>
      <w:tr w:rsidR="00C7135A" w:rsidRPr="00FB6771" w14:paraId="107997E5" w14:textId="77777777" w:rsidTr="00C7135A">
        <w:tc>
          <w:tcPr>
            <w:tcW w:w="9060" w:type="dxa"/>
          </w:tcPr>
          <w:p w14:paraId="6970541E" w14:textId="77777777" w:rsidR="00C7135A" w:rsidRPr="00FB6771" w:rsidRDefault="00C7135A" w:rsidP="008230F2">
            <w:pPr>
              <w:widowControl/>
              <w:adjustRightInd w:val="0"/>
              <w:snapToGrid w:val="0"/>
              <w:jc w:val="left"/>
              <w:rPr>
                <w:rFonts w:ascii="Times New Roman" w:eastAsia="Batang" w:hAnsi="Times New Roman"/>
                <w:b/>
                <w:bCs/>
                <w:szCs w:val="24"/>
                <w:lang w:val="en-GB" w:eastAsia="ko-KR" w:bidi="ar"/>
              </w:rPr>
            </w:pPr>
            <w:r w:rsidRPr="00FB6771">
              <w:rPr>
                <w:rFonts w:ascii="Times New Roman" w:eastAsia="Batang" w:hAnsi="Times New Roman"/>
                <w:b/>
                <w:bCs/>
                <w:szCs w:val="24"/>
                <w:highlight w:val="green"/>
                <w:lang w:val="en-GB" w:eastAsia="ko-KR" w:bidi="ar"/>
              </w:rPr>
              <w:t>Agreement</w:t>
            </w:r>
          </w:p>
          <w:p w14:paraId="1557EE16" w14:textId="23B9C8D6" w:rsidR="00C7135A" w:rsidRPr="00FB6771" w:rsidRDefault="00C7135A" w:rsidP="008230F2">
            <w:pPr>
              <w:widowControl/>
              <w:adjustRightInd w:val="0"/>
              <w:snapToGrid w:val="0"/>
              <w:jc w:val="left"/>
              <w:rPr>
                <w:rFonts w:ascii="Times New Roman" w:eastAsia="Times New Roman" w:hAnsi="Times New Roman"/>
              </w:rPr>
            </w:pPr>
            <w:r w:rsidRPr="00FB6771">
              <w:rPr>
                <w:rFonts w:ascii="Times New Roman" w:eastAsia="Times New Roman" w:hAnsi="Times New Roman"/>
              </w:rPr>
              <w:t xml:space="preserve">The number of beams for LP-SS is the same as the number of beams for the LP-WUS MOs in an LO. </w:t>
            </w:r>
          </w:p>
          <w:p w14:paraId="07F20ADC" w14:textId="77777777" w:rsidR="006A55B6" w:rsidRPr="00FB6771" w:rsidRDefault="006A55B6" w:rsidP="006A55B6">
            <w:pPr>
              <w:rPr>
                <w:rFonts w:ascii="Times New Roman" w:eastAsia="Batang" w:hAnsi="Times New Roman"/>
                <w:b/>
                <w:bCs/>
                <w:lang w:bidi="ar"/>
              </w:rPr>
            </w:pPr>
            <w:r w:rsidRPr="00FB6771">
              <w:rPr>
                <w:rFonts w:ascii="Times New Roman" w:eastAsia="Batang" w:hAnsi="Times New Roman"/>
                <w:b/>
                <w:bCs/>
                <w:highlight w:val="green"/>
                <w:lang w:bidi="ar"/>
              </w:rPr>
              <w:t>Agreement</w:t>
            </w:r>
          </w:p>
          <w:p w14:paraId="38852540" w14:textId="77777777" w:rsidR="00C7135A" w:rsidRPr="00FB6771" w:rsidRDefault="006A55B6" w:rsidP="00B31134">
            <w:pPr>
              <w:rPr>
                <w:rFonts w:ascii="Times New Roman" w:eastAsia="Batang" w:hAnsi="Times New Roman"/>
                <w:lang w:val="en-GB"/>
              </w:rPr>
            </w:pPr>
            <w:r w:rsidRPr="00FB6771">
              <w:rPr>
                <w:rFonts w:ascii="Times New Roman" w:eastAsia="Batang" w:hAnsi="Times New Roman"/>
                <w:lang w:val="en-GB"/>
              </w:rPr>
              <w:t>At least support the case that the number of beams for LP-WUS/LP-SS is the same as the number of SSB beams.</w:t>
            </w:r>
          </w:p>
          <w:p w14:paraId="28B90381" w14:textId="77777777" w:rsidR="00C10AC5" w:rsidRPr="00FB6771" w:rsidRDefault="00C10AC5" w:rsidP="00C10AC5">
            <w:pPr>
              <w:widowControl/>
              <w:jc w:val="left"/>
              <w:rPr>
                <w:rFonts w:ascii="Times New Roman" w:eastAsia="Batang" w:hAnsi="Times New Roman"/>
                <w:b/>
                <w:bCs/>
                <w:szCs w:val="24"/>
                <w:lang w:val="en-GB" w:eastAsia="x-none"/>
              </w:rPr>
            </w:pPr>
            <w:r w:rsidRPr="00FB6771">
              <w:rPr>
                <w:rFonts w:ascii="Times New Roman" w:eastAsia="Batang" w:hAnsi="Times New Roman"/>
                <w:b/>
                <w:bCs/>
                <w:szCs w:val="24"/>
                <w:highlight w:val="green"/>
                <w:lang w:val="en-GB" w:eastAsia="x-none"/>
              </w:rPr>
              <w:t>Agreement</w:t>
            </w:r>
          </w:p>
          <w:p w14:paraId="5CC827A8" w14:textId="77777777" w:rsidR="00C10AC5" w:rsidRPr="00FB6771" w:rsidRDefault="00C10AC5" w:rsidP="00C10AC5">
            <w:pPr>
              <w:widowControl/>
              <w:jc w:val="left"/>
              <w:rPr>
                <w:rFonts w:ascii="Times New Roman" w:eastAsia="Batang" w:hAnsi="Times New Roman"/>
                <w:szCs w:val="24"/>
                <w:lang w:val="en-GB" w:eastAsia="en-US"/>
              </w:rPr>
            </w:pPr>
            <w:r w:rsidRPr="00FB6771">
              <w:rPr>
                <w:rFonts w:ascii="Times New Roman" w:eastAsia="Batang" w:hAnsi="Times New Roman"/>
                <w:szCs w:val="24"/>
                <w:lang w:val="en-GB" w:eastAsia="en-US"/>
              </w:rPr>
              <w:t>The previous agreement in RAN1#119 is updated as follows:</w:t>
            </w:r>
          </w:p>
          <w:p w14:paraId="3173864E" w14:textId="77777777" w:rsidR="00C10AC5" w:rsidRDefault="00C10AC5" w:rsidP="00FB6771">
            <w:pPr>
              <w:widowControl/>
              <w:numPr>
                <w:ilvl w:val="0"/>
                <w:numId w:val="48"/>
              </w:numPr>
              <w:jc w:val="left"/>
              <w:rPr>
                <w:rFonts w:ascii="Times New Roman" w:eastAsia="Batang" w:hAnsi="Times New Roman"/>
                <w:szCs w:val="24"/>
                <w:lang w:val="en-GB" w:eastAsia="x-none"/>
              </w:rPr>
            </w:pPr>
            <w:r w:rsidRPr="00FB6771">
              <w:rPr>
                <w:rFonts w:ascii="Times New Roman" w:eastAsia="Batang" w:hAnsi="Times New Roman"/>
                <w:szCs w:val="24"/>
                <w:lang w:val="en-GB" w:eastAsia="x-none"/>
              </w:rPr>
              <w:t xml:space="preserve">Each LP-WUS or LP-SS is QCLed with an SSB with </w:t>
            </w:r>
            <w:r w:rsidRPr="00FB6771">
              <w:rPr>
                <w:rFonts w:ascii="Times New Roman" w:eastAsia="Batang" w:hAnsi="Times New Roman"/>
                <w:strike/>
                <w:color w:val="FF0000"/>
                <w:szCs w:val="24"/>
                <w:lang w:val="en-GB" w:eastAsia="x-none"/>
              </w:rPr>
              <w:t xml:space="preserve">[select one from </w:t>
            </w:r>
            <w:r w:rsidRPr="00FB6771">
              <w:rPr>
                <w:rFonts w:ascii="Times New Roman" w:eastAsia="Batang" w:hAnsi="Times New Roman"/>
                <w:strike/>
                <w:szCs w:val="24"/>
                <w:lang w:val="en-GB" w:eastAsia="x-none"/>
              </w:rPr>
              <w:t>‘typeA’</w:t>
            </w:r>
            <w:r w:rsidRPr="00FB6771">
              <w:rPr>
                <w:rFonts w:ascii="Times New Roman" w:eastAsia="Batang" w:hAnsi="Times New Roman"/>
                <w:strike/>
                <w:color w:val="FF0000"/>
                <w:szCs w:val="24"/>
                <w:lang w:val="en-GB" w:eastAsia="x-none"/>
              </w:rPr>
              <w:t xml:space="preserve">, </w:t>
            </w:r>
            <w:r w:rsidRPr="00FB6771">
              <w:rPr>
                <w:rFonts w:ascii="Times New Roman" w:eastAsia="Batang" w:hAnsi="Times New Roman"/>
                <w:color w:val="FF0000"/>
                <w:szCs w:val="24"/>
                <w:lang w:val="en-GB" w:eastAsia="x-none"/>
              </w:rPr>
              <w:t>‘typeC’</w:t>
            </w:r>
            <w:r w:rsidRPr="00FB6771">
              <w:rPr>
                <w:rFonts w:ascii="Times New Roman" w:eastAsia="Batang" w:hAnsi="Times New Roman"/>
                <w:strike/>
                <w:color w:val="FF0000"/>
                <w:szCs w:val="24"/>
                <w:lang w:val="en-GB" w:eastAsia="x-none"/>
              </w:rPr>
              <w:t>]</w:t>
            </w:r>
            <w:r w:rsidRPr="00FB6771">
              <w:rPr>
                <w:rFonts w:ascii="Times New Roman" w:eastAsia="Batang" w:hAnsi="Times New Roman"/>
                <w:szCs w:val="24"/>
                <w:lang w:val="en-GB" w:eastAsia="x-none"/>
              </w:rPr>
              <w:t>, and when applicable, ‘typeD’ with the same SSB</w:t>
            </w:r>
          </w:p>
          <w:p w14:paraId="37F4357A" w14:textId="77777777" w:rsidR="00D326EF" w:rsidRPr="00A81051" w:rsidRDefault="00D326EF" w:rsidP="00D326EF">
            <w:pPr>
              <w:rPr>
                <w:rFonts w:ascii="Times New Roman" w:hAnsi="Times New Roman"/>
                <w:b/>
                <w:bCs/>
              </w:rPr>
            </w:pPr>
            <w:r w:rsidRPr="00F50602">
              <w:rPr>
                <w:b/>
                <w:bCs/>
                <w:highlight w:val="green"/>
              </w:rPr>
              <w:t>Agreement</w:t>
            </w:r>
          </w:p>
          <w:p w14:paraId="2EB46CAD" w14:textId="77777777" w:rsidR="00D326EF" w:rsidRPr="00A81051" w:rsidRDefault="00D326EF" w:rsidP="00D326EF">
            <w:pPr>
              <w:rPr>
                <w:rFonts w:ascii="Times New Roman" w:hAnsi="Times New Roman"/>
              </w:rPr>
            </w:pPr>
            <w:r w:rsidRPr="00F50602">
              <w:t xml:space="preserve">Confirm the following working assumption with the additional text in </w:t>
            </w:r>
            <w:r w:rsidRPr="00F50602">
              <w:rPr>
                <w:color w:val="FF0000"/>
              </w:rPr>
              <w:t>red</w:t>
            </w:r>
            <w:r w:rsidRPr="00F50602">
              <w:t>:</w:t>
            </w:r>
          </w:p>
          <w:p w14:paraId="5AB9FD24" w14:textId="77777777" w:rsidR="00D326EF" w:rsidRPr="00A81051" w:rsidRDefault="00D326EF" w:rsidP="00D326EF">
            <w:pPr>
              <w:ind w:left="720"/>
              <w:rPr>
                <w:rFonts w:ascii="Times New Roman" w:eastAsia="等线" w:hAnsi="Times New Roman"/>
                <w:b/>
                <w:bCs/>
                <w:lang w:bidi="ar"/>
              </w:rPr>
            </w:pPr>
            <w:r w:rsidRPr="00F50602">
              <w:rPr>
                <w:rFonts w:eastAsia="等线"/>
                <w:b/>
                <w:bCs/>
                <w:highlight w:val="darkYellow"/>
                <w:lang w:bidi="ar"/>
              </w:rPr>
              <w:t>Working Assumption</w:t>
            </w:r>
          </w:p>
          <w:p w14:paraId="2C31352E" w14:textId="77777777" w:rsidR="00D326EF" w:rsidRPr="00A81051" w:rsidRDefault="00D326EF" w:rsidP="00D326EF">
            <w:pPr>
              <w:ind w:left="720"/>
              <w:rPr>
                <w:rFonts w:ascii="Times New Roman" w:hAnsi="Times New Roman"/>
              </w:rPr>
            </w:pPr>
            <w:r w:rsidRPr="00F50602">
              <w:t>From RAN1 perspective, for the RRM measurement metrics based on SSS for OFDM-based LP-WUR, use the same definition of SS-RSRP and SS-RSRQ for LP-SSS-RSRP and LP-SSS-RSRQ, respectively.</w:t>
            </w:r>
          </w:p>
          <w:p w14:paraId="76D1FD26" w14:textId="77777777" w:rsidR="00D326EF" w:rsidRPr="00A81051" w:rsidRDefault="00D326EF" w:rsidP="00D326EF">
            <w:pPr>
              <w:widowControl/>
              <w:numPr>
                <w:ilvl w:val="0"/>
                <w:numId w:val="25"/>
              </w:numPr>
              <w:tabs>
                <w:tab w:val="left" w:pos="1440"/>
              </w:tabs>
              <w:ind w:left="1440"/>
              <w:jc w:val="left"/>
              <w:rPr>
                <w:rFonts w:ascii="Times New Roman" w:hAnsi="Times New Roman"/>
              </w:rPr>
            </w:pPr>
            <w:r w:rsidRPr="00F50602">
              <w:rPr>
                <w:lang w:eastAsia="ko-KR"/>
              </w:rPr>
              <w:t xml:space="preserve">Above is applicable for both </w:t>
            </w:r>
            <w:r w:rsidRPr="00F50602">
              <w:t>time-domain processing or frequency-domain processing</w:t>
            </w:r>
          </w:p>
          <w:p w14:paraId="70E99A08" w14:textId="77777777" w:rsidR="00D326EF" w:rsidRPr="00A81051" w:rsidRDefault="00D326EF" w:rsidP="00D326EF">
            <w:pPr>
              <w:widowControl/>
              <w:numPr>
                <w:ilvl w:val="0"/>
                <w:numId w:val="25"/>
              </w:numPr>
              <w:tabs>
                <w:tab w:val="left" w:pos="1440"/>
              </w:tabs>
              <w:ind w:left="1440"/>
              <w:jc w:val="left"/>
              <w:rPr>
                <w:rFonts w:ascii="Times New Roman" w:hAnsi="Times New Roman"/>
                <w:sz w:val="21"/>
                <w:szCs w:val="28"/>
              </w:rPr>
            </w:pPr>
            <w:r w:rsidRPr="00F50602">
              <w:t>Above does not imply that RAN1 will introduce LP-SSS-RSRP and LP-SSS-RSRQ in the specifications</w:t>
            </w:r>
          </w:p>
          <w:p w14:paraId="4CC70F3B" w14:textId="77777777" w:rsidR="00D326EF" w:rsidRPr="00A81051" w:rsidRDefault="00D326EF" w:rsidP="00D326EF">
            <w:pPr>
              <w:ind w:left="720"/>
              <w:rPr>
                <w:rFonts w:ascii="Times New Roman" w:hAnsi="Times New Roman"/>
                <w:color w:val="FF0000"/>
              </w:rPr>
            </w:pPr>
            <w:r w:rsidRPr="00F50602">
              <w:rPr>
                <w:color w:val="FF0000"/>
              </w:rPr>
              <w:t>Existing metrics SS-RSRP and SS-RSRQ are reused</w:t>
            </w:r>
            <w:r w:rsidRPr="00F50602">
              <w:t xml:space="preserve"> </w:t>
            </w:r>
            <w:r w:rsidRPr="00F50602">
              <w:rPr>
                <w:color w:val="FF0000"/>
              </w:rPr>
              <w:t>for OFDM-based LP-WUR. No separate metrics (LP-SSS-RSRP and LP-SSS-RSRQ) will be introduced in the specifications.</w:t>
            </w:r>
          </w:p>
          <w:p w14:paraId="0BA01AAF" w14:textId="77777777" w:rsidR="00D326EF" w:rsidRPr="00A81051" w:rsidRDefault="00D326EF" w:rsidP="00D326EF">
            <w:pPr>
              <w:widowControl/>
              <w:numPr>
                <w:ilvl w:val="0"/>
                <w:numId w:val="25"/>
              </w:numPr>
              <w:tabs>
                <w:tab w:val="left" w:pos="1440"/>
              </w:tabs>
              <w:ind w:left="1440"/>
              <w:jc w:val="left"/>
              <w:rPr>
                <w:rFonts w:ascii="Times New Roman" w:hAnsi="Times New Roman"/>
                <w:color w:val="FF0000"/>
              </w:rPr>
            </w:pPr>
            <w:r w:rsidRPr="00F50602">
              <w:rPr>
                <w:color w:val="FF0000"/>
              </w:rPr>
              <w:t>The metrics SS-RSRP and SS-RSRQ are applicable for OFDM-based LP-WUR for RRC_IDLE and RRC_INACTIVE serving cell measurement.</w:t>
            </w:r>
          </w:p>
          <w:p w14:paraId="6955826E" w14:textId="1A42FD92" w:rsidR="00C10AC5" w:rsidRPr="00A81051" w:rsidRDefault="00D326EF" w:rsidP="00A81051">
            <w:pPr>
              <w:widowControl/>
              <w:numPr>
                <w:ilvl w:val="0"/>
                <w:numId w:val="25"/>
              </w:numPr>
              <w:tabs>
                <w:tab w:val="left" w:pos="1440"/>
              </w:tabs>
              <w:ind w:left="1440"/>
              <w:jc w:val="left"/>
              <w:rPr>
                <w:rFonts w:ascii="Times New Roman" w:hAnsi="Times New Roman"/>
                <w:color w:val="FF0000"/>
              </w:rPr>
            </w:pPr>
            <w:r w:rsidRPr="00F50602">
              <w:rPr>
                <w:color w:val="FF0000"/>
              </w:rPr>
              <w:t>FFS: whether to remove or modify the restriction of using SMTC window for LP-SSS-RSRP/RSSI measurement.</w:t>
            </w:r>
          </w:p>
        </w:tc>
      </w:tr>
    </w:tbl>
    <w:p w14:paraId="23C4EF2E" w14:textId="170680BD" w:rsidR="00C7135A" w:rsidRPr="00C7135A" w:rsidRDefault="00C7135A" w:rsidP="008230F2">
      <w:pPr>
        <w:widowControl/>
        <w:overflowPunct w:val="0"/>
        <w:autoSpaceDE w:val="0"/>
        <w:autoSpaceDN w:val="0"/>
        <w:adjustRightInd w:val="0"/>
        <w:snapToGrid w:val="0"/>
        <w:textAlignment w:val="baseline"/>
        <w:rPr>
          <w:rFonts w:eastAsia="等线" w:cs="Times New Roman"/>
          <w:kern w:val="0"/>
          <w:sz w:val="20"/>
          <w:szCs w:val="20"/>
        </w:rPr>
      </w:pPr>
    </w:p>
    <w:p w14:paraId="7D3DD809" w14:textId="09C4FC3E" w:rsidR="00997105" w:rsidRDefault="00D326EF" w:rsidP="00DD1CB8">
      <w:pPr>
        <w:widowControl/>
        <w:overflowPunct w:val="0"/>
        <w:autoSpaceDE w:val="0"/>
        <w:autoSpaceDN w:val="0"/>
        <w:adjustRightInd w:val="0"/>
        <w:snapToGrid w:val="0"/>
        <w:spacing w:after="120"/>
        <w:textAlignment w:val="baseline"/>
        <w:rPr>
          <w:iCs/>
          <w:sz w:val="20"/>
          <w:szCs w:val="20"/>
        </w:rPr>
      </w:pPr>
      <w:r w:rsidRPr="005C11A0">
        <w:rPr>
          <w:rFonts w:eastAsia="等线" w:cs="Times New Roman" w:hint="eastAsia"/>
          <w:kern w:val="0"/>
          <w:sz w:val="20"/>
          <w:szCs w:val="20"/>
        </w:rPr>
        <w:t>R</w:t>
      </w:r>
      <w:r w:rsidRPr="005C11A0">
        <w:rPr>
          <w:rFonts w:eastAsia="等线" w:cs="Times New Roman"/>
          <w:kern w:val="0"/>
          <w:sz w:val="20"/>
          <w:szCs w:val="20"/>
        </w:rPr>
        <w:t xml:space="preserve">AN1 </w:t>
      </w:r>
      <w:r w:rsidRPr="005C11A0">
        <w:rPr>
          <w:rFonts w:eastAsia="等线" w:cs="Times New Roman" w:hint="eastAsia"/>
          <w:kern w:val="0"/>
          <w:sz w:val="20"/>
          <w:szCs w:val="20"/>
        </w:rPr>
        <w:t>agre</w:t>
      </w:r>
      <w:r w:rsidRPr="00C37A61">
        <w:rPr>
          <w:rFonts w:eastAsia="等线" w:cs="Times New Roman" w:hint="eastAsia"/>
          <w:kern w:val="0"/>
          <w:sz w:val="20"/>
          <w:szCs w:val="20"/>
        </w:rPr>
        <w:t>ed</w:t>
      </w:r>
      <w:r w:rsidRPr="00997105">
        <w:rPr>
          <w:rFonts w:eastAsia="等线" w:cs="Times New Roman"/>
          <w:kern w:val="0"/>
          <w:sz w:val="20"/>
          <w:szCs w:val="20"/>
        </w:rPr>
        <w:t xml:space="preserve"> </w:t>
      </w:r>
      <w:r w:rsidRPr="00A81051">
        <w:rPr>
          <w:rFonts w:cs="Times New Roman"/>
          <w:sz w:val="20"/>
          <w:szCs w:val="20"/>
        </w:rPr>
        <w:t>existing metrics SS-RSRP and SS-RSRQ are reused for OFDM-based LP-WUR. However, whether all descriptions of existing SS-RSRP and SS-RSRP is applicable to OFDM-based LP-WUR needs further clarification.</w:t>
      </w:r>
      <w:r w:rsidR="00997105" w:rsidRPr="00A81051">
        <w:rPr>
          <w:rFonts w:cs="Times New Roman"/>
          <w:sz w:val="20"/>
          <w:szCs w:val="20"/>
        </w:rPr>
        <w:t xml:space="preserve"> For example, according to description in TS 38.215 and TS 38.331 as cited below, </w:t>
      </w:r>
      <w:r w:rsidR="002523E7" w:rsidRPr="00E62509">
        <w:rPr>
          <w:rFonts w:eastAsia="等线" w:cs="Times New Roman"/>
          <w:kern w:val="0"/>
          <w:sz w:val="20"/>
          <w:szCs w:val="20"/>
        </w:rPr>
        <w:t>the network can configure a subset of SSB used for measurement</w:t>
      </w:r>
      <w:r w:rsidR="005C11A0">
        <w:rPr>
          <w:rFonts w:eastAsia="等线" w:cs="Times New Roman"/>
          <w:kern w:val="0"/>
          <w:sz w:val="20"/>
          <w:szCs w:val="20"/>
        </w:rPr>
        <w:t xml:space="preserve"> by MR</w:t>
      </w:r>
      <w:r w:rsidR="002523E7" w:rsidRPr="005C11A0">
        <w:rPr>
          <w:rFonts w:eastAsia="等线" w:cs="Times New Roman"/>
          <w:kern w:val="0"/>
          <w:sz w:val="20"/>
          <w:szCs w:val="20"/>
        </w:rPr>
        <w:t>,</w:t>
      </w:r>
      <w:r w:rsidR="00997105" w:rsidRPr="005C11A0">
        <w:rPr>
          <w:rFonts w:eastAsia="等线" w:cs="Times New Roman"/>
          <w:kern w:val="0"/>
          <w:sz w:val="20"/>
          <w:szCs w:val="20"/>
        </w:rPr>
        <w:t xml:space="preserve"> wher</w:t>
      </w:r>
      <w:r w:rsidR="00997105" w:rsidRPr="00C37A61">
        <w:rPr>
          <w:rFonts w:eastAsia="等线" w:cs="Times New Roman"/>
          <w:kern w:val="0"/>
          <w:sz w:val="20"/>
          <w:szCs w:val="20"/>
        </w:rPr>
        <w:t xml:space="preserve">e the subset is provided </w:t>
      </w:r>
      <w:r w:rsidR="00997105" w:rsidRPr="00F50602">
        <w:rPr>
          <w:rFonts w:eastAsia="等线" w:cs="Times New Roman"/>
          <w:kern w:val="0"/>
          <w:sz w:val="20"/>
          <w:szCs w:val="20"/>
        </w:rPr>
        <w:t xml:space="preserve">by </w:t>
      </w:r>
      <w:r w:rsidR="00997105" w:rsidRPr="00997105">
        <w:rPr>
          <w:rFonts w:eastAsia="Times New Roman" w:cs="Times New Roman"/>
          <w:i/>
          <w:kern w:val="0"/>
          <w:sz w:val="20"/>
          <w:szCs w:val="20"/>
          <w:lang w:val="en-GB"/>
        </w:rPr>
        <w:t>SSB-ToMeasure</w:t>
      </w:r>
      <w:r w:rsidR="00997105" w:rsidRPr="00997105">
        <w:rPr>
          <w:rFonts w:eastAsia="Times New Roman" w:cs="Times New Roman"/>
          <w:iCs/>
          <w:kern w:val="0"/>
          <w:sz w:val="20"/>
          <w:szCs w:val="20"/>
          <w:lang w:val="en-GB"/>
        </w:rPr>
        <w:t xml:space="preserve">. </w:t>
      </w:r>
      <w:r w:rsidR="00997105" w:rsidRPr="00997105">
        <w:rPr>
          <w:rFonts w:eastAsia="Times New Roman" w:cs="Times New Roman"/>
          <w:i/>
          <w:kern w:val="0"/>
          <w:sz w:val="20"/>
          <w:szCs w:val="20"/>
          <w:lang w:val="en-GB"/>
        </w:rPr>
        <w:t xml:space="preserve">SSB-ToMeasure </w:t>
      </w:r>
      <w:r w:rsidR="00997105" w:rsidRPr="00997105">
        <w:rPr>
          <w:rFonts w:eastAsia="Times New Roman" w:cs="Times New Roman"/>
          <w:iCs/>
          <w:kern w:val="0"/>
          <w:sz w:val="20"/>
          <w:szCs w:val="20"/>
          <w:lang w:val="en-GB"/>
        </w:rPr>
        <w:t xml:space="preserve">contains the SSB for neighbour cell measurement which </w:t>
      </w:r>
      <w:r w:rsidR="00997105">
        <w:rPr>
          <w:rFonts w:eastAsia="Times New Roman" w:cs="Times New Roman"/>
          <w:iCs/>
          <w:kern w:val="0"/>
          <w:sz w:val="20"/>
          <w:szCs w:val="20"/>
          <w:lang w:val="en-GB"/>
        </w:rPr>
        <w:t xml:space="preserve">is typically different from </w:t>
      </w:r>
      <w:r w:rsidR="00997105" w:rsidRPr="00B237CC">
        <w:rPr>
          <w:i/>
          <w:sz w:val="20"/>
          <w:szCs w:val="20"/>
        </w:rPr>
        <w:t>ssb-PositionsInBurst</w:t>
      </w:r>
      <w:r w:rsidR="00997105" w:rsidRPr="00B237CC">
        <w:rPr>
          <w:sz w:val="20"/>
          <w:szCs w:val="20"/>
        </w:rPr>
        <w:t xml:space="preserve"> in </w:t>
      </w:r>
      <w:r w:rsidR="00997105" w:rsidRPr="00B237CC">
        <w:rPr>
          <w:i/>
          <w:sz w:val="20"/>
          <w:szCs w:val="20"/>
        </w:rPr>
        <w:t>SIB1</w:t>
      </w:r>
      <w:r w:rsidR="00997105">
        <w:rPr>
          <w:iCs/>
          <w:sz w:val="20"/>
          <w:szCs w:val="20"/>
        </w:rPr>
        <w:t xml:space="preserve"> for serving cell. </w:t>
      </w:r>
      <w:r w:rsidR="005C11A0">
        <w:rPr>
          <w:iCs/>
          <w:sz w:val="20"/>
          <w:szCs w:val="20"/>
        </w:rPr>
        <w:t xml:space="preserve">However, </w:t>
      </w:r>
      <w:r w:rsidR="005C11A0">
        <w:rPr>
          <w:rFonts w:eastAsia="等线" w:cs="Times New Roman"/>
          <w:kern w:val="0"/>
          <w:sz w:val="20"/>
          <w:szCs w:val="20"/>
        </w:rPr>
        <w:t>f</w:t>
      </w:r>
      <w:r w:rsidR="0031742D" w:rsidRPr="00A81051">
        <w:rPr>
          <w:rFonts w:eastAsia="等线" w:cs="Times New Roman"/>
          <w:kern w:val="0"/>
          <w:sz w:val="20"/>
          <w:szCs w:val="20"/>
        </w:rPr>
        <w:t>or LP-SSS-RSRP and LP-SSS-RSRQ</w:t>
      </w:r>
      <w:r w:rsidR="005C11A0">
        <w:rPr>
          <w:rFonts w:eastAsia="等线" w:cs="Times New Roman"/>
          <w:kern w:val="0"/>
          <w:sz w:val="20"/>
          <w:szCs w:val="20"/>
        </w:rPr>
        <w:t xml:space="preserve"> measurement by LP-</w:t>
      </w:r>
      <w:r w:rsidR="005C11A0">
        <w:rPr>
          <w:rFonts w:eastAsia="等线" w:cs="Times New Roman"/>
          <w:kern w:val="0"/>
          <w:sz w:val="20"/>
          <w:szCs w:val="20"/>
        </w:rPr>
        <w:lastRenderedPageBreak/>
        <w:t xml:space="preserve">WUR, it does not make sense to measure SSBs according to </w:t>
      </w:r>
      <w:r w:rsidR="005C11A0" w:rsidRPr="00B237CC">
        <w:rPr>
          <w:rFonts w:eastAsia="Times New Roman" w:cs="Times New Roman"/>
          <w:i/>
          <w:kern w:val="0"/>
          <w:sz w:val="20"/>
          <w:szCs w:val="20"/>
          <w:lang w:val="en-GB"/>
        </w:rPr>
        <w:t>SSB-ToMeasure</w:t>
      </w:r>
      <w:r w:rsidR="005C11A0">
        <w:rPr>
          <w:rFonts w:eastAsia="Times New Roman" w:cs="Times New Roman"/>
          <w:iCs/>
          <w:kern w:val="0"/>
          <w:sz w:val="20"/>
          <w:szCs w:val="20"/>
          <w:lang w:val="en-GB"/>
        </w:rPr>
        <w:t xml:space="preserve"> because LP-SSS-RSRP/RSRQ is only for serving cell. LP-SSS-RSRP/RSRQ should be performed based on </w:t>
      </w:r>
      <w:r w:rsidR="005C11A0" w:rsidRPr="00B237CC">
        <w:rPr>
          <w:i/>
          <w:sz w:val="20"/>
          <w:szCs w:val="20"/>
        </w:rPr>
        <w:t>ssb-PositionsInBurst</w:t>
      </w:r>
      <w:r w:rsidR="005C11A0" w:rsidRPr="00B237CC">
        <w:rPr>
          <w:sz w:val="20"/>
          <w:szCs w:val="20"/>
        </w:rPr>
        <w:t xml:space="preserve"> in </w:t>
      </w:r>
      <w:r w:rsidR="005C11A0" w:rsidRPr="00B237CC">
        <w:rPr>
          <w:i/>
          <w:sz w:val="20"/>
          <w:szCs w:val="20"/>
        </w:rPr>
        <w:t>SIB1</w:t>
      </w:r>
      <w:r w:rsidR="005C11A0">
        <w:rPr>
          <w:i/>
          <w:sz w:val="20"/>
          <w:szCs w:val="20"/>
        </w:rPr>
        <w:t xml:space="preserve">. </w:t>
      </w:r>
    </w:p>
    <w:p w14:paraId="60690BE9" w14:textId="5DF44697" w:rsidR="00C7135A" w:rsidRDefault="005C11A0" w:rsidP="001030C5">
      <w:pPr>
        <w:widowControl/>
        <w:overflowPunct w:val="0"/>
        <w:autoSpaceDE w:val="0"/>
        <w:autoSpaceDN w:val="0"/>
        <w:adjustRightInd w:val="0"/>
        <w:snapToGrid w:val="0"/>
        <w:spacing w:after="120"/>
        <w:textAlignment w:val="baseline"/>
        <w:rPr>
          <w:rFonts w:eastAsia="等线" w:cs="Times New Roman"/>
          <w:kern w:val="0"/>
          <w:sz w:val="20"/>
          <w:szCs w:val="24"/>
        </w:rPr>
      </w:pPr>
      <w:bookmarkStart w:id="42" w:name="_Ref197711538"/>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1E0597">
        <w:rPr>
          <w:rFonts w:eastAsia="等线" w:cs="Times New Roman"/>
          <w:b/>
          <w:noProof/>
          <w:kern w:val="0"/>
          <w:sz w:val="20"/>
          <w:szCs w:val="20"/>
        </w:rPr>
        <w:t>13</w:t>
      </w:r>
      <w:r w:rsidRPr="00C7135A">
        <w:rPr>
          <w:rFonts w:eastAsia="等线" w:cs="Times New Roman"/>
          <w:b/>
          <w:kern w:val="0"/>
          <w:sz w:val="20"/>
          <w:szCs w:val="20"/>
        </w:rPr>
        <w:fldChar w:fldCharType="end"/>
      </w:r>
      <w:r w:rsidRPr="00C7135A">
        <w:rPr>
          <w:rFonts w:eastAsia="等线" w:cs="Times New Roman"/>
          <w:b/>
          <w:kern w:val="0"/>
          <w:sz w:val="20"/>
          <w:szCs w:val="24"/>
        </w:rPr>
        <w:t>:</w:t>
      </w:r>
      <w:r>
        <w:rPr>
          <w:rFonts w:eastAsia="等线" w:cs="Times New Roman"/>
          <w:b/>
          <w:kern w:val="0"/>
          <w:sz w:val="20"/>
          <w:szCs w:val="24"/>
        </w:rPr>
        <w:t xml:space="preserve"> The set of SSB for LP-SSS-RSRP/RSRQ measurement is determined </w:t>
      </w:r>
      <w:r w:rsidR="00566CA5">
        <w:rPr>
          <w:rFonts w:eastAsia="等线" w:cs="Times New Roman"/>
          <w:b/>
          <w:kern w:val="0"/>
          <w:sz w:val="20"/>
          <w:szCs w:val="24"/>
        </w:rPr>
        <w:t xml:space="preserve">by </w:t>
      </w:r>
      <w:r w:rsidRPr="00B237CC">
        <w:rPr>
          <w:b/>
          <w:i/>
          <w:sz w:val="20"/>
          <w:szCs w:val="20"/>
        </w:rPr>
        <w:t>ssb-PositionsInBurst</w:t>
      </w:r>
      <w:r w:rsidRPr="00B237CC">
        <w:rPr>
          <w:b/>
          <w:sz w:val="20"/>
          <w:szCs w:val="20"/>
        </w:rPr>
        <w:t xml:space="preserve"> in </w:t>
      </w:r>
      <w:r w:rsidRPr="00B237CC">
        <w:rPr>
          <w:b/>
          <w:i/>
          <w:sz w:val="20"/>
          <w:szCs w:val="20"/>
        </w:rPr>
        <w:t>SIB1</w:t>
      </w:r>
      <w:r w:rsidR="00566CA5">
        <w:rPr>
          <w:b/>
          <w:iCs/>
          <w:sz w:val="20"/>
          <w:szCs w:val="20"/>
        </w:rPr>
        <w:t xml:space="preserve"> rather than </w:t>
      </w:r>
      <w:r w:rsidR="00566CA5" w:rsidRPr="00A81051">
        <w:rPr>
          <w:rFonts w:eastAsia="Times New Roman" w:cs="Times New Roman"/>
          <w:b/>
          <w:bCs/>
          <w:i/>
          <w:kern w:val="0"/>
          <w:sz w:val="20"/>
          <w:szCs w:val="20"/>
          <w:lang w:val="en-GB"/>
        </w:rPr>
        <w:t>SSB-ToMeasure</w:t>
      </w:r>
      <w:r w:rsidR="00566CA5">
        <w:rPr>
          <w:b/>
          <w:bCs/>
          <w:iCs/>
          <w:sz w:val="20"/>
          <w:szCs w:val="20"/>
        </w:rPr>
        <w:t>.</w:t>
      </w:r>
      <w:bookmarkEnd w:id="42"/>
      <w:r w:rsidR="00566CA5">
        <w:rPr>
          <w:b/>
          <w:bCs/>
          <w:iCs/>
          <w:sz w:val="20"/>
          <w:szCs w:val="20"/>
        </w:rPr>
        <w:t xml:space="preserve"> </w:t>
      </w:r>
    </w:p>
    <w:tbl>
      <w:tblPr>
        <w:tblStyle w:val="afc"/>
        <w:tblW w:w="0" w:type="auto"/>
        <w:tblLook w:val="04A0" w:firstRow="1" w:lastRow="0" w:firstColumn="1" w:lastColumn="0" w:noHBand="0" w:noVBand="1"/>
      </w:tblPr>
      <w:tblGrid>
        <w:gridCol w:w="9060"/>
      </w:tblGrid>
      <w:tr w:rsidR="00F52602" w:rsidRPr="00F52602" w14:paraId="373D5C89" w14:textId="77777777" w:rsidTr="00F52602">
        <w:tc>
          <w:tcPr>
            <w:tcW w:w="9060" w:type="dxa"/>
          </w:tcPr>
          <w:p w14:paraId="50A7087C" w14:textId="1E63CB97" w:rsidR="0074607F" w:rsidRPr="00A81051" w:rsidRDefault="0074607F" w:rsidP="001030C5">
            <w:pPr>
              <w:widowControl/>
              <w:overflowPunct w:val="0"/>
              <w:autoSpaceDE w:val="0"/>
              <w:autoSpaceDN w:val="0"/>
              <w:adjustRightInd w:val="0"/>
              <w:snapToGrid w:val="0"/>
              <w:spacing w:after="120"/>
              <w:textAlignment w:val="baseline"/>
              <w:rPr>
                <w:rFonts w:ascii="Times New Roman" w:hAnsi="Times New Roman"/>
                <w:b/>
              </w:rPr>
            </w:pPr>
            <w:bookmarkStart w:id="43" w:name="_Toc11163810"/>
            <w:bookmarkStart w:id="44" w:name="_Toc26473664"/>
            <w:bookmarkStart w:id="45" w:name="_Toc29045102"/>
            <w:bookmarkStart w:id="46" w:name="_Toc29901443"/>
            <w:bookmarkStart w:id="47" w:name="_Toc29901490"/>
            <w:bookmarkStart w:id="48" w:name="_Toc35596371"/>
            <w:bookmarkStart w:id="49" w:name="_Toc44881107"/>
            <w:bookmarkStart w:id="50" w:name="_Toc51776277"/>
            <w:bookmarkStart w:id="51" w:name="_Toc185532074"/>
            <w:r w:rsidRPr="00A81051">
              <w:rPr>
                <w:b/>
              </w:rPr>
              <w:t>TS 38.215</w:t>
            </w:r>
          </w:p>
          <w:p w14:paraId="69E8BF9E" w14:textId="23C17B61" w:rsidR="00F52602" w:rsidRPr="00A81051" w:rsidRDefault="00F52602" w:rsidP="001030C5">
            <w:pPr>
              <w:widowControl/>
              <w:overflowPunct w:val="0"/>
              <w:autoSpaceDE w:val="0"/>
              <w:autoSpaceDN w:val="0"/>
              <w:adjustRightInd w:val="0"/>
              <w:snapToGrid w:val="0"/>
              <w:spacing w:after="120"/>
              <w:textAlignment w:val="baseline"/>
              <w:rPr>
                <w:rFonts w:ascii="Times New Roman" w:eastAsia="等线" w:hAnsi="Times New Roman"/>
                <w:lang w:val="en-GB"/>
              </w:rPr>
            </w:pPr>
            <w:r>
              <w:t>5.1.1</w:t>
            </w:r>
            <w:r>
              <w:tab/>
              <w:t>SS reference signal received power (SS-RSRP)</w:t>
            </w:r>
            <w:bookmarkEnd w:id="43"/>
            <w:bookmarkEnd w:id="44"/>
            <w:bookmarkEnd w:id="45"/>
            <w:bookmarkEnd w:id="46"/>
            <w:bookmarkEnd w:id="47"/>
            <w:bookmarkEnd w:id="48"/>
            <w:bookmarkEnd w:id="49"/>
            <w:bookmarkEnd w:id="50"/>
            <w:bookmarkEnd w:id="51"/>
          </w:p>
          <w:p w14:paraId="333945F3" w14:textId="0288E441" w:rsidR="00F52602" w:rsidRPr="00A81051" w:rsidRDefault="00F52602" w:rsidP="00A81051">
            <w:pPr>
              <w:keepNext/>
              <w:keepLines/>
              <w:widowControl/>
              <w:overflowPunct w:val="0"/>
              <w:autoSpaceDE w:val="0"/>
              <w:autoSpaceDN w:val="0"/>
              <w:adjustRightInd w:val="0"/>
              <w:jc w:val="left"/>
              <w:rPr>
                <w:rFonts w:ascii="Times New Roman" w:eastAsia="等线" w:hAnsi="Times New Roman"/>
              </w:rPr>
            </w:pPr>
            <w:r w:rsidRPr="0054582E">
              <w:rPr>
                <w:rFonts w:eastAsia="等线"/>
              </w:rPr>
              <w:t>If SS-RSRP is not used for L1-RSRP and higher-layers indicate certain SS/PBCH blocks for performing SS-RSRP measurements, then SS-RSRP is measured only from the indicated set of SS/PBCH block(s).</w:t>
            </w:r>
          </w:p>
        </w:tc>
      </w:tr>
    </w:tbl>
    <w:p w14:paraId="226ECB2B" w14:textId="0A90CC7C" w:rsidR="00A7059D" w:rsidRPr="00942E76" w:rsidRDefault="00A7059D" w:rsidP="001030C5">
      <w:pPr>
        <w:widowControl/>
        <w:overflowPunct w:val="0"/>
        <w:autoSpaceDE w:val="0"/>
        <w:autoSpaceDN w:val="0"/>
        <w:adjustRightInd w:val="0"/>
        <w:snapToGrid w:val="0"/>
        <w:spacing w:after="120"/>
        <w:textAlignment w:val="baseline"/>
        <w:rPr>
          <w:rFonts w:eastAsia="等线" w:cs="Times New Roman"/>
          <w:iCs/>
          <w:kern w:val="0"/>
          <w:sz w:val="20"/>
          <w:szCs w:val="20"/>
        </w:rPr>
      </w:pPr>
    </w:p>
    <w:tbl>
      <w:tblPr>
        <w:tblStyle w:val="afc"/>
        <w:tblW w:w="0" w:type="auto"/>
        <w:tblLook w:val="04A0" w:firstRow="1" w:lastRow="0" w:firstColumn="1" w:lastColumn="0" w:noHBand="0" w:noVBand="1"/>
      </w:tblPr>
      <w:tblGrid>
        <w:gridCol w:w="9060"/>
      </w:tblGrid>
      <w:tr w:rsidR="00AB4D70" w:rsidRPr="00AB4D70" w14:paraId="492EE03D" w14:textId="77777777" w:rsidTr="00AB4D70">
        <w:tc>
          <w:tcPr>
            <w:tcW w:w="9060" w:type="dxa"/>
          </w:tcPr>
          <w:p w14:paraId="37F603A2" w14:textId="24089C62" w:rsidR="0074607F" w:rsidRPr="00A81051" w:rsidRDefault="0074607F" w:rsidP="00A81051">
            <w:pPr>
              <w:widowControl/>
              <w:overflowPunct w:val="0"/>
              <w:autoSpaceDE w:val="0"/>
              <w:autoSpaceDN w:val="0"/>
              <w:adjustRightInd w:val="0"/>
              <w:snapToGrid w:val="0"/>
              <w:spacing w:after="120"/>
              <w:textAlignment w:val="baseline"/>
              <w:rPr>
                <w:rFonts w:ascii="Times New Roman" w:hAnsi="Times New Roman"/>
                <w:b/>
              </w:rPr>
            </w:pPr>
            <w:bookmarkStart w:id="52" w:name="_Toc60777404"/>
            <w:bookmarkStart w:id="53" w:name="_Toc193446420"/>
            <w:bookmarkStart w:id="54" w:name="_Toc193452225"/>
            <w:bookmarkStart w:id="55" w:name="_Toc193463497"/>
            <w:r w:rsidRPr="0054582E">
              <w:rPr>
                <w:b/>
              </w:rPr>
              <w:t>TS 38.331</w:t>
            </w:r>
          </w:p>
          <w:p w14:paraId="3EE1CA76" w14:textId="75863040" w:rsidR="00AB4D70" w:rsidRPr="00A81051" w:rsidRDefault="00AB4D70" w:rsidP="00AB4D70">
            <w:pPr>
              <w:keepNext/>
              <w:keepLines/>
              <w:widowControl/>
              <w:overflowPunct w:val="0"/>
              <w:autoSpaceDE w:val="0"/>
              <w:autoSpaceDN w:val="0"/>
              <w:adjustRightInd w:val="0"/>
              <w:spacing w:before="120" w:after="180"/>
              <w:ind w:left="1418" w:hanging="1418"/>
              <w:jc w:val="left"/>
              <w:outlineLvl w:val="3"/>
              <w:rPr>
                <w:rFonts w:ascii="Times New Roman" w:eastAsia="Times New Roman" w:hAnsi="Times New Roman"/>
                <w:lang w:val="en-GB"/>
              </w:rPr>
            </w:pPr>
            <w:r w:rsidRPr="0054582E">
              <w:rPr>
                <w:rFonts w:eastAsia="Times New Roman"/>
                <w:lang w:val="en-GB"/>
              </w:rPr>
              <w:t>–</w:t>
            </w:r>
            <w:r w:rsidRPr="0054582E">
              <w:rPr>
                <w:rFonts w:eastAsia="Times New Roman"/>
                <w:i/>
                <w:lang w:val="en-GB"/>
              </w:rPr>
              <w:t>SSB-ToMeasure</w:t>
            </w:r>
            <w:bookmarkEnd w:id="52"/>
            <w:bookmarkEnd w:id="53"/>
            <w:bookmarkEnd w:id="54"/>
            <w:bookmarkEnd w:id="55"/>
          </w:p>
          <w:p w14:paraId="37D388AB" w14:textId="344E401C" w:rsidR="00AB4D70" w:rsidRPr="00A81051" w:rsidRDefault="00AB4D70" w:rsidP="00A81051">
            <w:pPr>
              <w:widowControl/>
              <w:overflowPunct w:val="0"/>
              <w:autoSpaceDE w:val="0"/>
              <w:autoSpaceDN w:val="0"/>
              <w:adjustRightInd w:val="0"/>
              <w:spacing w:after="180"/>
              <w:jc w:val="left"/>
              <w:rPr>
                <w:rFonts w:ascii="Times New Roman" w:eastAsiaTheme="minorEastAsia" w:hAnsi="Times New Roman"/>
                <w:lang w:val="en-GB"/>
              </w:rPr>
            </w:pPr>
            <w:r w:rsidRPr="00AB4D70">
              <w:rPr>
                <w:rFonts w:eastAsia="Times New Roman"/>
                <w:lang w:val="en-GB"/>
              </w:rPr>
              <w:t xml:space="preserve">The IE </w:t>
            </w:r>
            <w:r w:rsidRPr="00AB4D70">
              <w:rPr>
                <w:rFonts w:eastAsia="Times New Roman"/>
                <w:i/>
                <w:lang w:val="en-GB"/>
              </w:rPr>
              <w:t>SSB-ToMeasure</w:t>
            </w:r>
            <w:r w:rsidRPr="00AB4D70">
              <w:rPr>
                <w:rFonts w:eastAsia="Times New Roman"/>
                <w:lang w:val="en-GB"/>
              </w:rPr>
              <w:t xml:space="preserve"> is used to configure a pattern of SSBs. For operation with shared spectrum channel access</w:t>
            </w:r>
            <w:r w:rsidRPr="00AB4D70">
              <w:rPr>
                <w:rFonts w:eastAsia="Times New Roman"/>
                <w:lang w:val="en-GB" w:eastAsia="sv-SE"/>
              </w:rPr>
              <w:t xml:space="preserve"> in FR1</w:t>
            </w:r>
            <w:r w:rsidRPr="00AB4D70">
              <w:rPr>
                <w:rFonts w:eastAsia="Times New Roman"/>
                <w:lang w:val="en-GB"/>
              </w:rPr>
              <w:t xml:space="preserve">, only </w:t>
            </w:r>
            <w:r w:rsidRPr="00AB4D70">
              <w:rPr>
                <w:rFonts w:eastAsia="Times New Roman"/>
                <w:i/>
                <w:iCs/>
                <w:lang w:val="en-GB"/>
              </w:rPr>
              <w:t>mediumBitmap</w:t>
            </w:r>
            <w:r w:rsidRPr="00AB4D70">
              <w:rPr>
                <w:rFonts w:eastAsia="Times New Roman"/>
                <w:lang w:val="en-GB"/>
              </w:rPr>
              <w:t xml:space="preserve"> is used</w:t>
            </w:r>
            <w:r w:rsidRPr="00AB4D70">
              <w:rPr>
                <w:rFonts w:eastAsia="Times New Roman"/>
                <w:lang w:val="en-GB" w:eastAsia="sv-SE"/>
              </w:rPr>
              <w:t xml:space="preserve">, and for FR2-2, </w:t>
            </w:r>
            <w:r w:rsidRPr="00AB4D70">
              <w:rPr>
                <w:rFonts w:eastAsia="Times New Roman"/>
                <w:i/>
                <w:iCs/>
                <w:lang w:val="en-GB" w:eastAsia="sv-SE"/>
              </w:rPr>
              <w:t>longBitmap</w:t>
            </w:r>
            <w:r w:rsidRPr="00AB4D70">
              <w:rPr>
                <w:rFonts w:eastAsia="Times New Roman"/>
                <w:lang w:val="en-GB" w:eastAsia="sv-SE"/>
              </w:rPr>
              <w:t xml:space="preserve"> is used</w:t>
            </w:r>
            <w:r w:rsidRPr="00AB4D70">
              <w:rPr>
                <w:rFonts w:eastAsia="Times New Roman"/>
                <w:lang w:val="en-GB"/>
              </w:rPr>
              <w:t>.</w:t>
            </w:r>
          </w:p>
        </w:tc>
      </w:tr>
    </w:tbl>
    <w:p w14:paraId="0FEB9D29" w14:textId="173A16AC" w:rsidR="00AB4D70" w:rsidRPr="00C7135A" w:rsidRDefault="00AB4D70">
      <w:pPr>
        <w:widowControl/>
        <w:overflowPunct w:val="0"/>
        <w:autoSpaceDE w:val="0"/>
        <w:autoSpaceDN w:val="0"/>
        <w:adjustRightInd w:val="0"/>
        <w:snapToGrid w:val="0"/>
        <w:textAlignment w:val="baseline"/>
        <w:rPr>
          <w:rFonts w:eastAsia="等线" w:cs="Times New Roman"/>
          <w:kern w:val="0"/>
          <w:sz w:val="20"/>
          <w:szCs w:val="24"/>
        </w:rPr>
      </w:pPr>
    </w:p>
    <w:p w14:paraId="39E6486A" w14:textId="3D961162" w:rsidR="00566CA5" w:rsidRDefault="00566CA5" w:rsidP="00566CA5">
      <w:pPr>
        <w:widowControl/>
        <w:overflowPunct w:val="0"/>
        <w:autoSpaceDE w:val="0"/>
        <w:autoSpaceDN w:val="0"/>
        <w:adjustRightInd w:val="0"/>
        <w:snapToGrid w:val="0"/>
        <w:spacing w:after="120"/>
        <w:textAlignment w:val="baseline"/>
        <w:rPr>
          <w:iCs/>
          <w:sz w:val="20"/>
          <w:szCs w:val="20"/>
        </w:rPr>
      </w:pPr>
      <w:r w:rsidRPr="005C11A0">
        <w:rPr>
          <w:rFonts w:eastAsia="等线" w:cs="Times New Roman"/>
          <w:kern w:val="0"/>
          <w:sz w:val="20"/>
          <w:szCs w:val="20"/>
        </w:rPr>
        <w:t>In the previous meeting, whether the number of LP-WUS</w:t>
      </w:r>
      <w:r>
        <w:rPr>
          <w:rFonts w:eastAsia="等线" w:cs="Times New Roman"/>
          <w:kern w:val="0"/>
          <w:sz w:val="20"/>
          <w:szCs w:val="20"/>
        </w:rPr>
        <w:t>/LP-SS</w:t>
      </w:r>
      <w:r w:rsidRPr="005C11A0">
        <w:rPr>
          <w:rFonts w:eastAsia="等线" w:cs="Times New Roman"/>
          <w:kern w:val="0"/>
          <w:sz w:val="20"/>
          <w:szCs w:val="20"/>
        </w:rPr>
        <w:t xml:space="preserve"> beam cannot be same with SSB beam is still under discussion.</w:t>
      </w:r>
      <w:r>
        <w:rPr>
          <w:rFonts w:eastAsia="等线" w:cs="Times New Roman"/>
          <w:kern w:val="0"/>
          <w:sz w:val="20"/>
          <w:szCs w:val="20"/>
        </w:rPr>
        <w:t xml:space="preserve"> For simplicity, the number of </w:t>
      </w:r>
      <w:r w:rsidRPr="005C11A0">
        <w:rPr>
          <w:rFonts w:eastAsia="等线" w:cs="Times New Roman"/>
          <w:kern w:val="0"/>
          <w:sz w:val="20"/>
          <w:szCs w:val="20"/>
        </w:rPr>
        <w:t>LP-WUS</w:t>
      </w:r>
      <w:r>
        <w:rPr>
          <w:rFonts w:eastAsia="等线" w:cs="Times New Roman"/>
          <w:kern w:val="0"/>
          <w:sz w:val="20"/>
          <w:szCs w:val="20"/>
        </w:rPr>
        <w:t xml:space="preserve">/LP-SS same as </w:t>
      </w:r>
      <w:r w:rsidR="008A51E5">
        <w:rPr>
          <w:rFonts w:eastAsia="等线" w:cs="Times New Roman"/>
          <w:kern w:val="0"/>
          <w:sz w:val="20"/>
          <w:szCs w:val="20"/>
        </w:rPr>
        <w:t xml:space="preserve">number of SSBs indicated by </w:t>
      </w:r>
      <w:r w:rsidRPr="00B237CC">
        <w:rPr>
          <w:i/>
          <w:sz w:val="20"/>
          <w:szCs w:val="20"/>
        </w:rPr>
        <w:t>ssb-PositionsInBurst</w:t>
      </w:r>
      <w:r w:rsidRPr="00B237CC">
        <w:rPr>
          <w:sz w:val="20"/>
          <w:szCs w:val="20"/>
        </w:rPr>
        <w:t xml:space="preserve"> in </w:t>
      </w:r>
      <w:r w:rsidRPr="00B237CC">
        <w:rPr>
          <w:i/>
          <w:sz w:val="20"/>
          <w:szCs w:val="20"/>
        </w:rPr>
        <w:t>SIB1</w:t>
      </w:r>
      <w:r>
        <w:rPr>
          <w:iCs/>
          <w:sz w:val="20"/>
          <w:szCs w:val="20"/>
        </w:rPr>
        <w:t xml:space="preserve"> is preferred, though some of the SSB beams may not be useful for LP-WUS/LP-SS considering relatively limited coverage of LP-WUR. </w:t>
      </w:r>
      <w:r w:rsidR="008A51E5">
        <w:rPr>
          <w:iCs/>
          <w:sz w:val="20"/>
          <w:szCs w:val="20"/>
        </w:rPr>
        <w:t xml:space="preserve">Regarding RRM measurement based on LP-SS, the number of LP-SS is also same as the number of SSBs indicated by </w:t>
      </w:r>
      <w:r w:rsidR="008A51E5" w:rsidRPr="00B237CC">
        <w:rPr>
          <w:i/>
          <w:sz w:val="20"/>
          <w:szCs w:val="20"/>
        </w:rPr>
        <w:t>ssb-PositionsInBurst</w:t>
      </w:r>
      <w:r w:rsidR="008A51E5">
        <w:rPr>
          <w:sz w:val="20"/>
          <w:szCs w:val="20"/>
        </w:rPr>
        <w:t xml:space="preserve">. It can be seen that, the number of beams for measurement by LP-WUR is same for both LP-SSS-RSRQ/RSRQ and LP-SS-RSRP/RSRQ.  </w:t>
      </w:r>
    </w:p>
    <w:p w14:paraId="5274E698" w14:textId="7F450982" w:rsidR="00566CA5" w:rsidRDefault="00566CA5" w:rsidP="00566CA5">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56" w:name="_Ref197711539"/>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8A285C">
        <w:rPr>
          <w:rFonts w:eastAsia="等线" w:cs="Times New Roman"/>
          <w:b/>
          <w:noProof/>
          <w:kern w:val="0"/>
          <w:sz w:val="20"/>
          <w:szCs w:val="20"/>
        </w:rPr>
        <w:t>14</w:t>
      </w:r>
      <w:r w:rsidRPr="00C7135A">
        <w:rPr>
          <w:rFonts w:eastAsia="等线" w:cs="Times New Roman"/>
          <w:b/>
          <w:kern w:val="0"/>
          <w:sz w:val="20"/>
          <w:szCs w:val="20"/>
        </w:rPr>
        <w:fldChar w:fldCharType="end"/>
      </w:r>
      <w:r w:rsidRPr="00C7135A">
        <w:rPr>
          <w:rFonts w:eastAsia="等线" w:cs="Times New Roman"/>
          <w:b/>
          <w:kern w:val="0"/>
          <w:sz w:val="20"/>
          <w:szCs w:val="24"/>
        </w:rPr>
        <w:t>:</w:t>
      </w:r>
      <w:r>
        <w:rPr>
          <w:rFonts w:eastAsia="等线" w:cs="Times New Roman"/>
          <w:b/>
          <w:kern w:val="0"/>
          <w:sz w:val="20"/>
          <w:szCs w:val="24"/>
        </w:rPr>
        <w:t xml:space="preserve"> The number of LP-WUS/LP-SS beams is the same as the number of SSB beams determined </w:t>
      </w:r>
      <w:r w:rsidR="001B65F3">
        <w:rPr>
          <w:rFonts w:eastAsia="等线" w:cs="Times New Roman"/>
          <w:b/>
          <w:kern w:val="0"/>
          <w:sz w:val="20"/>
          <w:szCs w:val="24"/>
        </w:rPr>
        <w:t>by</w:t>
      </w:r>
      <w:r w:rsidRPr="00942E76">
        <w:rPr>
          <w:rFonts w:eastAsia="等线" w:cs="Times New Roman"/>
          <w:b/>
          <w:kern w:val="0"/>
          <w:sz w:val="20"/>
          <w:szCs w:val="24"/>
        </w:rPr>
        <w:t xml:space="preserve"> </w:t>
      </w:r>
      <w:r w:rsidRPr="00B237CC">
        <w:rPr>
          <w:b/>
          <w:i/>
          <w:sz w:val="20"/>
          <w:szCs w:val="20"/>
        </w:rPr>
        <w:t>ssb-PositionsInBurst</w:t>
      </w:r>
      <w:r w:rsidRPr="00B237CC">
        <w:rPr>
          <w:b/>
          <w:sz w:val="20"/>
          <w:szCs w:val="20"/>
        </w:rPr>
        <w:t xml:space="preserve"> in </w:t>
      </w:r>
      <w:r w:rsidRPr="00B237CC">
        <w:rPr>
          <w:b/>
          <w:i/>
          <w:sz w:val="20"/>
          <w:szCs w:val="20"/>
        </w:rPr>
        <w:t>SIB1</w:t>
      </w:r>
      <w:r w:rsidRPr="00B237CC">
        <w:rPr>
          <w:b/>
          <w:iCs/>
          <w:sz w:val="20"/>
          <w:szCs w:val="20"/>
        </w:rPr>
        <w:t>.</w:t>
      </w:r>
      <w:bookmarkEnd w:id="56"/>
    </w:p>
    <w:tbl>
      <w:tblPr>
        <w:tblStyle w:val="afc"/>
        <w:tblW w:w="0" w:type="auto"/>
        <w:tblLook w:val="04A0" w:firstRow="1" w:lastRow="0" w:firstColumn="1" w:lastColumn="0" w:noHBand="0" w:noVBand="1"/>
      </w:tblPr>
      <w:tblGrid>
        <w:gridCol w:w="9060"/>
      </w:tblGrid>
      <w:tr w:rsidR="00C50615" w14:paraId="0AB6755F" w14:textId="77777777" w:rsidTr="007E05D9">
        <w:tc>
          <w:tcPr>
            <w:tcW w:w="9060" w:type="dxa"/>
          </w:tcPr>
          <w:p w14:paraId="4BE14E2C" w14:textId="77777777" w:rsidR="00DA21A1" w:rsidRPr="00A53CE8" w:rsidRDefault="00DA21A1" w:rsidP="00DA21A1">
            <w:pPr>
              <w:rPr>
                <w:rFonts w:ascii="Times" w:eastAsia="Batang" w:hAnsi="Times"/>
                <w:b/>
                <w:bCs/>
                <w:lang w:val="en-GB" w:eastAsia="x-none"/>
              </w:rPr>
            </w:pPr>
            <w:r w:rsidRPr="00A53CE8">
              <w:rPr>
                <w:rFonts w:ascii="Times" w:eastAsia="Batang" w:hAnsi="Times"/>
                <w:b/>
                <w:bCs/>
                <w:highlight w:val="green"/>
                <w:lang w:val="en-GB" w:eastAsia="x-none"/>
              </w:rPr>
              <w:t>Agreement</w:t>
            </w:r>
          </w:p>
          <w:p w14:paraId="1D80C282" w14:textId="77777777" w:rsidR="00DA21A1" w:rsidRPr="00A53CE8" w:rsidRDefault="00DA21A1" w:rsidP="00DA21A1">
            <w:pPr>
              <w:rPr>
                <w:rFonts w:ascii="Times" w:eastAsia="Batang" w:hAnsi="Times"/>
                <w:lang w:val="en-GB"/>
              </w:rPr>
            </w:pPr>
            <w:r w:rsidRPr="00A53CE8">
              <w:rPr>
                <w:rFonts w:ascii="Times" w:eastAsia="Batang" w:hAnsi="Times"/>
                <w:lang w:val="en-GB"/>
              </w:rPr>
              <w:t>The EPRE ratio between LP-WUS/LP-SS and SSB can be configured by the gNB.</w:t>
            </w:r>
          </w:p>
          <w:p w14:paraId="6FB2A481" w14:textId="77777777" w:rsidR="00DA21A1" w:rsidRPr="00A81051" w:rsidRDefault="00DA21A1" w:rsidP="00DA21A1">
            <w:pPr>
              <w:widowControl/>
              <w:numPr>
                <w:ilvl w:val="0"/>
                <w:numId w:val="48"/>
              </w:numPr>
              <w:rPr>
                <w:rFonts w:ascii="Times" w:eastAsia="Batang" w:hAnsi="Times"/>
                <w:highlight w:val="yellow"/>
              </w:rPr>
            </w:pPr>
            <w:r w:rsidRPr="00A81051">
              <w:rPr>
                <w:rFonts w:ascii="Times" w:eastAsia="Batang" w:hAnsi="Times"/>
                <w:highlight w:val="yellow"/>
                <w:lang w:val="en-GB"/>
              </w:rPr>
              <w:t>FFS whether there is a common configuration or separate configuration for LP-WUS and LP-SS</w:t>
            </w:r>
          </w:p>
          <w:p w14:paraId="335DDA4E" w14:textId="77777777" w:rsidR="00DA21A1" w:rsidRPr="00A53CE8" w:rsidRDefault="00DA21A1" w:rsidP="00DA21A1">
            <w:pPr>
              <w:widowControl/>
              <w:numPr>
                <w:ilvl w:val="0"/>
                <w:numId w:val="48"/>
              </w:numPr>
              <w:rPr>
                <w:rFonts w:ascii="Times" w:eastAsia="Batang" w:hAnsi="Times"/>
              </w:rPr>
            </w:pPr>
            <w:r w:rsidRPr="00A53CE8">
              <w:rPr>
                <w:rFonts w:ascii="Times" w:eastAsia="Batang" w:hAnsi="Times"/>
                <w:lang w:val="en-GB"/>
              </w:rPr>
              <w:t>Above is not applicable for the case when all the subcarriers for LP-WUS/LP-SS are transmitted with zero power (from baseband perspective)</w:t>
            </w:r>
          </w:p>
          <w:p w14:paraId="328CBC7A" w14:textId="77777777" w:rsidR="00DA21A1" w:rsidRPr="00A53CE8" w:rsidRDefault="00DA21A1" w:rsidP="00DA21A1">
            <w:pPr>
              <w:widowControl/>
              <w:numPr>
                <w:ilvl w:val="0"/>
                <w:numId w:val="48"/>
              </w:numPr>
              <w:rPr>
                <w:rFonts w:ascii="Times" w:eastAsia="Batang" w:hAnsi="Times"/>
              </w:rPr>
            </w:pPr>
            <w:r w:rsidRPr="00A53CE8">
              <w:rPr>
                <w:rFonts w:ascii="Times" w:eastAsia="Batang" w:hAnsi="Times"/>
                <w:lang w:val="en-GB"/>
              </w:rPr>
              <w:t>Above does not mandate any UE implementation for different receiver types</w:t>
            </w:r>
          </w:p>
          <w:p w14:paraId="30DC33A8" w14:textId="1CE1E342" w:rsidR="00C50615" w:rsidRPr="004A745E" w:rsidRDefault="00DA21A1" w:rsidP="00A81051">
            <w:pPr>
              <w:widowControl/>
              <w:numPr>
                <w:ilvl w:val="0"/>
                <w:numId w:val="48"/>
              </w:numPr>
              <w:rPr>
                <w:rFonts w:ascii="Times" w:eastAsia="Batang" w:hAnsi="Times"/>
              </w:rPr>
            </w:pPr>
            <w:r w:rsidRPr="00A53CE8">
              <w:rPr>
                <w:rFonts w:ascii="Times" w:eastAsia="Batang" w:hAnsi="Times"/>
                <w:lang w:val="en-GB"/>
              </w:rPr>
              <w:t>FFS: whether/how to support for the case when there are different number of OOK ON symbols in different OFDM symbols (if supported)</w:t>
            </w:r>
          </w:p>
        </w:tc>
      </w:tr>
    </w:tbl>
    <w:p w14:paraId="0ACAB3F3" w14:textId="216A5E06" w:rsidR="00C7135A" w:rsidRDefault="00C7135A" w:rsidP="00910D00">
      <w:pPr>
        <w:widowControl/>
        <w:overflowPunct w:val="0"/>
        <w:autoSpaceDE w:val="0"/>
        <w:autoSpaceDN w:val="0"/>
        <w:adjustRightInd w:val="0"/>
        <w:snapToGrid w:val="0"/>
        <w:spacing w:after="120"/>
        <w:textAlignment w:val="baseline"/>
        <w:rPr>
          <w:rFonts w:eastAsia="等线" w:cs="Times New Roman"/>
          <w:b/>
          <w:kern w:val="0"/>
          <w:sz w:val="20"/>
          <w:szCs w:val="24"/>
        </w:rPr>
      </w:pPr>
    </w:p>
    <w:p w14:paraId="09AA9ADD" w14:textId="459155D5" w:rsidR="00205867" w:rsidRPr="00FB6771" w:rsidRDefault="00DB60F8" w:rsidP="00910D00">
      <w:pPr>
        <w:widowControl/>
        <w:overflowPunct w:val="0"/>
        <w:autoSpaceDE w:val="0"/>
        <w:autoSpaceDN w:val="0"/>
        <w:adjustRightInd w:val="0"/>
        <w:snapToGrid w:val="0"/>
        <w:spacing w:after="120"/>
        <w:textAlignment w:val="baseline"/>
        <w:rPr>
          <w:rFonts w:eastAsia="等线" w:cs="Times New Roman"/>
          <w:kern w:val="0"/>
          <w:sz w:val="20"/>
          <w:szCs w:val="24"/>
        </w:rPr>
      </w:pPr>
      <w:r>
        <w:rPr>
          <w:rFonts w:eastAsia="等线" w:cs="Times New Roman"/>
          <w:kern w:val="0"/>
          <w:sz w:val="20"/>
          <w:szCs w:val="24"/>
        </w:rPr>
        <w:t>Besides</w:t>
      </w:r>
      <w:r w:rsidR="00C3261D" w:rsidRPr="00FB6771">
        <w:rPr>
          <w:rFonts w:eastAsia="等线" w:cs="Times New Roman"/>
          <w:kern w:val="0"/>
          <w:sz w:val="20"/>
          <w:szCs w:val="24"/>
        </w:rPr>
        <w:t xml:space="preserve">, </w:t>
      </w:r>
      <w:r w:rsidR="00C3261D">
        <w:rPr>
          <w:rFonts w:eastAsia="等线" w:cs="Times New Roman"/>
          <w:kern w:val="0"/>
          <w:sz w:val="20"/>
          <w:szCs w:val="24"/>
        </w:rPr>
        <w:t xml:space="preserve">we have agreed that the network can configure the </w:t>
      </w:r>
      <w:r w:rsidR="00C3261D" w:rsidRPr="00C3261D">
        <w:rPr>
          <w:rFonts w:eastAsia="等线" w:cs="Times New Roman"/>
          <w:kern w:val="0"/>
          <w:sz w:val="20"/>
          <w:szCs w:val="24"/>
        </w:rPr>
        <w:t>EPRE ratio between LP-WUS/LP-SS and SSB</w:t>
      </w:r>
      <w:r w:rsidR="007A75BA">
        <w:rPr>
          <w:rFonts w:eastAsia="等线" w:cs="Times New Roman"/>
          <w:kern w:val="0"/>
          <w:sz w:val="20"/>
          <w:szCs w:val="24"/>
        </w:rPr>
        <w:t xml:space="preserve">. </w:t>
      </w:r>
      <w:r w:rsidR="00613D5C">
        <w:rPr>
          <w:rFonts w:eastAsia="等线" w:cs="Times New Roman" w:hint="eastAsia"/>
          <w:kern w:val="0"/>
          <w:sz w:val="20"/>
          <w:szCs w:val="24"/>
        </w:rPr>
        <w:t>T</w:t>
      </w:r>
      <w:r w:rsidR="007A75BA">
        <w:rPr>
          <w:rFonts w:eastAsia="等线" w:cs="Times New Roman"/>
          <w:kern w:val="0"/>
          <w:sz w:val="20"/>
          <w:szCs w:val="24"/>
        </w:rPr>
        <w:t xml:space="preserve">here is </w:t>
      </w:r>
      <w:r w:rsidR="00613D5C">
        <w:rPr>
          <w:rFonts w:eastAsia="等线" w:cs="Times New Roman" w:hint="eastAsia"/>
          <w:kern w:val="0"/>
          <w:sz w:val="20"/>
          <w:szCs w:val="24"/>
        </w:rPr>
        <w:t>also</w:t>
      </w:r>
      <w:r w:rsidR="007A75BA">
        <w:rPr>
          <w:rFonts w:eastAsia="等线" w:cs="Times New Roman"/>
          <w:kern w:val="0"/>
          <w:sz w:val="20"/>
          <w:szCs w:val="24"/>
        </w:rPr>
        <w:t xml:space="preserve"> </w:t>
      </w:r>
      <w:r w:rsidR="00205867">
        <w:rPr>
          <w:rFonts w:eastAsia="等线" w:cs="Times New Roman"/>
          <w:kern w:val="0"/>
          <w:sz w:val="20"/>
          <w:szCs w:val="24"/>
        </w:rPr>
        <w:t>an</w:t>
      </w:r>
      <w:r w:rsidR="007A75BA">
        <w:rPr>
          <w:rFonts w:eastAsia="等线" w:cs="Times New Roman"/>
          <w:kern w:val="0"/>
          <w:sz w:val="20"/>
          <w:szCs w:val="24"/>
        </w:rPr>
        <w:t xml:space="preserve"> FFS for whether strive a common configuration for LP-WUS and LP-SS. </w:t>
      </w:r>
      <w:r w:rsidR="00942E76">
        <w:rPr>
          <w:rFonts w:eastAsia="等线" w:cs="Times New Roman"/>
          <w:kern w:val="0"/>
          <w:sz w:val="20"/>
          <w:szCs w:val="24"/>
        </w:rPr>
        <w:t xml:space="preserve">Considering the transmission power of LP-WUS and LP-SS can be different, </w:t>
      </w:r>
      <w:r w:rsidR="00D3425F">
        <w:rPr>
          <w:rFonts w:eastAsia="等线" w:cs="Times New Roman"/>
          <w:kern w:val="0"/>
          <w:sz w:val="20"/>
          <w:szCs w:val="24"/>
        </w:rPr>
        <w:t>it is</w:t>
      </w:r>
      <w:r w:rsidR="00FC3BBA">
        <w:rPr>
          <w:rFonts w:eastAsia="等线" w:cs="Times New Roman"/>
          <w:kern w:val="0"/>
          <w:sz w:val="20"/>
          <w:szCs w:val="24"/>
        </w:rPr>
        <w:t xml:space="preserve"> reasonable to</w:t>
      </w:r>
      <w:r w:rsidR="00DE3628">
        <w:rPr>
          <w:rFonts w:eastAsia="等线" w:cs="Times New Roman"/>
          <w:kern w:val="0"/>
          <w:sz w:val="20"/>
          <w:szCs w:val="24"/>
        </w:rPr>
        <w:t xml:space="preserve"> </w:t>
      </w:r>
      <w:r w:rsidR="00835334">
        <w:rPr>
          <w:rFonts w:eastAsia="等线" w:cs="Times New Roman"/>
          <w:kern w:val="0"/>
          <w:sz w:val="20"/>
          <w:szCs w:val="24"/>
        </w:rPr>
        <w:t>provid</w:t>
      </w:r>
      <w:r w:rsidR="00C51FC0">
        <w:rPr>
          <w:rFonts w:eastAsia="等线" w:cs="Times New Roman"/>
          <w:kern w:val="0"/>
          <w:sz w:val="20"/>
          <w:szCs w:val="24"/>
        </w:rPr>
        <w:t>e</w:t>
      </w:r>
      <w:r w:rsidR="00835334">
        <w:rPr>
          <w:rFonts w:eastAsia="等线" w:cs="Times New Roman"/>
          <w:kern w:val="0"/>
          <w:sz w:val="20"/>
          <w:szCs w:val="24"/>
        </w:rPr>
        <w:t xml:space="preserve"> the network flexibility </w:t>
      </w:r>
      <w:r w:rsidR="00FC3BBA">
        <w:rPr>
          <w:rFonts w:eastAsia="等线" w:cs="Times New Roman"/>
          <w:kern w:val="0"/>
          <w:sz w:val="20"/>
          <w:szCs w:val="24"/>
        </w:rPr>
        <w:t>to set different EPRE ratio for LP-WUS and LP-SS transmission</w:t>
      </w:r>
      <w:r w:rsidR="00835334">
        <w:rPr>
          <w:rFonts w:eastAsia="等线" w:cs="Times New Roman"/>
          <w:kern w:val="0"/>
          <w:sz w:val="20"/>
          <w:szCs w:val="24"/>
        </w:rPr>
        <w:t>.</w:t>
      </w:r>
    </w:p>
    <w:p w14:paraId="62D2C01E" w14:textId="168ACDB2" w:rsidR="00FA30F5" w:rsidRDefault="00526BD9"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57" w:name="_Ref194081258"/>
      <w:r w:rsidRPr="00FA30F5">
        <w:rPr>
          <w:rFonts w:eastAsia="等线" w:cs="Times New Roman"/>
          <w:b/>
          <w:kern w:val="0"/>
          <w:sz w:val="20"/>
          <w:szCs w:val="24"/>
        </w:rPr>
        <w:t>Propos</w:t>
      </w:r>
      <w:r w:rsidR="00FA30F5" w:rsidRPr="00FA30F5">
        <w:rPr>
          <w:rFonts w:eastAsia="等线" w:cs="Times New Roman"/>
          <w:b/>
          <w:kern w:val="0"/>
          <w:sz w:val="20"/>
          <w:szCs w:val="24"/>
        </w:rPr>
        <w:t>al</w:t>
      </w:r>
      <w:r w:rsidR="00A54164">
        <w:rPr>
          <w:rFonts w:eastAsia="等线" w:cs="Times New Roman"/>
          <w:b/>
          <w:kern w:val="0"/>
          <w:sz w:val="20"/>
          <w:szCs w:val="24"/>
        </w:rPr>
        <w:t xml:space="preserve"> </w:t>
      </w:r>
      <w:r w:rsidR="00A54164" w:rsidRPr="00C7135A">
        <w:rPr>
          <w:rFonts w:eastAsia="Times New Roman" w:cs="Times New Roman"/>
          <w:b/>
          <w:bCs/>
          <w:kern w:val="0"/>
          <w:sz w:val="20"/>
          <w:szCs w:val="20"/>
        </w:rPr>
        <w:fldChar w:fldCharType="begin"/>
      </w:r>
      <w:r w:rsidR="00A54164" w:rsidRPr="00C7135A">
        <w:rPr>
          <w:rFonts w:eastAsia="Times New Roman" w:cs="Times New Roman"/>
          <w:b/>
          <w:bCs/>
          <w:kern w:val="0"/>
          <w:sz w:val="20"/>
          <w:szCs w:val="20"/>
        </w:rPr>
        <w:instrText xml:space="preserve"> SEQ Proposal \* ARABIC </w:instrText>
      </w:r>
      <w:r w:rsidR="00A54164" w:rsidRPr="00C7135A">
        <w:rPr>
          <w:rFonts w:eastAsia="Times New Roman" w:cs="Times New Roman"/>
          <w:b/>
          <w:bCs/>
          <w:kern w:val="0"/>
          <w:sz w:val="20"/>
          <w:szCs w:val="20"/>
        </w:rPr>
        <w:fldChar w:fldCharType="separate"/>
      </w:r>
      <w:r w:rsidR="008A285C">
        <w:rPr>
          <w:rFonts w:eastAsia="Times New Roman" w:cs="Times New Roman"/>
          <w:b/>
          <w:bCs/>
          <w:noProof/>
          <w:kern w:val="0"/>
          <w:sz w:val="20"/>
          <w:szCs w:val="20"/>
        </w:rPr>
        <w:t>15</w:t>
      </w:r>
      <w:r w:rsidR="00A54164" w:rsidRPr="00C7135A">
        <w:rPr>
          <w:rFonts w:eastAsia="Times New Roman" w:cs="Times New Roman"/>
          <w:b/>
          <w:bCs/>
          <w:kern w:val="0"/>
          <w:sz w:val="20"/>
          <w:szCs w:val="20"/>
        </w:rPr>
        <w:fldChar w:fldCharType="end"/>
      </w:r>
      <w:r w:rsidR="00FA30F5" w:rsidRPr="00FA30F5">
        <w:rPr>
          <w:rFonts w:eastAsia="等线" w:cs="Times New Roman"/>
          <w:b/>
          <w:kern w:val="0"/>
          <w:sz w:val="20"/>
          <w:szCs w:val="24"/>
        </w:rPr>
        <w:t xml:space="preserve">: </w:t>
      </w:r>
      <w:r w:rsidR="00BE4B3D">
        <w:rPr>
          <w:rFonts w:eastAsia="等线" w:cs="Times New Roman"/>
          <w:b/>
          <w:kern w:val="0"/>
          <w:sz w:val="20"/>
          <w:szCs w:val="24"/>
        </w:rPr>
        <w:t xml:space="preserve">Support </w:t>
      </w:r>
      <w:r w:rsidR="0099270C" w:rsidRPr="00A81051">
        <w:rPr>
          <w:rFonts w:eastAsia="等线" w:cs="Times New Roman"/>
          <w:b/>
          <w:kern w:val="0"/>
          <w:sz w:val="20"/>
          <w:szCs w:val="24"/>
        </w:rPr>
        <w:t>separate</w:t>
      </w:r>
      <w:r w:rsidR="0099270C">
        <w:rPr>
          <w:rFonts w:eastAsia="等线" w:cs="Times New Roman"/>
          <w:b/>
          <w:kern w:val="0"/>
          <w:sz w:val="20"/>
          <w:szCs w:val="24"/>
        </w:rPr>
        <w:t xml:space="preserve"> </w:t>
      </w:r>
      <w:r w:rsidR="00FA30F5" w:rsidRPr="00FA30F5">
        <w:rPr>
          <w:rFonts w:eastAsia="等线" w:cs="Times New Roman"/>
          <w:b/>
          <w:kern w:val="0"/>
          <w:sz w:val="20"/>
          <w:szCs w:val="24"/>
        </w:rPr>
        <w:t>EPRE ratio configuration for LP-WUS and LP-SS</w:t>
      </w:r>
      <w:r w:rsidRPr="00FA30F5">
        <w:rPr>
          <w:rFonts w:eastAsia="等线" w:cs="Times New Roman"/>
          <w:b/>
          <w:kern w:val="0"/>
          <w:sz w:val="20"/>
          <w:szCs w:val="24"/>
        </w:rPr>
        <w:t xml:space="preserve"> </w:t>
      </w:r>
      <w:r w:rsidR="00FA30F5" w:rsidRPr="00FA30F5">
        <w:rPr>
          <w:rFonts w:eastAsia="等线" w:cs="Times New Roman"/>
          <w:b/>
          <w:kern w:val="0"/>
          <w:sz w:val="20"/>
          <w:szCs w:val="24"/>
        </w:rPr>
        <w:t>to SSB.</w:t>
      </w:r>
      <w:bookmarkEnd w:id="57"/>
    </w:p>
    <w:p w14:paraId="61249C75" w14:textId="21616B5E" w:rsidR="005579AC" w:rsidRPr="008302C1" w:rsidRDefault="005579AC" w:rsidP="005579AC">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Pr>
          <w:rFonts w:ascii="Arial" w:eastAsia="Times New Roman" w:hAnsi="Arial" w:cs="Arial"/>
          <w:kern w:val="0"/>
          <w:sz w:val="36"/>
          <w:szCs w:val="20"/>
          <w:lang w:val="fr-FR" w:eastAsia="en-US"/>
        </w:rPr>
        <w:t xml:space="preserve">Suggestion on the </w:t>
      </w:r>
      <w:r w:rsidR="00535544" w:rsidRPr="00535544">
        <w:rPr>
          <w:rFonts w:ascii="Arial" w:eastAsia="Times New Roman" w:hAnsi="Arial" w:cs="Arial"/>
          <w:kern w:val="0"/>
          <w:sz w:val="36"/>
          <w:szCs w:val="20"/>
          <w:lang w:val="fr-FR" w:eastAsia="en-US"/>
        </w:rPr>
        <w:t>terminolog</w:t>
      </w:r>
      <w:r w:rsidR="00535544">
        <w:rPr>
          <w:rFonts w:ascii="Arial" w:eastAsia="Times New Roman" w:hAnsi="Arial" w:cs="Arial"/>
          <w:kern w:val="0"/>
          <w:sz w:val="36"/>
          <w:szCs w:val="20"/>
          <w:lang w:val="fr-FR" w:eastAsia="en-US"/>
        </w:rPr>
        <w:t>ies used in CR 38.213</w:t>
      </w:r>
    </w:p>
    <w:p w14:paraId="2FB22AE7" w14:textId="397456C4" w:rsidR="005579AC" w:rsidRPr="00DD1CB8" w:rsidRDefault="00525912" w:rsidP="00910D00">
      <w:pPr>
        <w:widowControl/>
        <w:overflowPunct w:val="0"/>
        <w:autoSpaceDE w:val="0"/>
        <w:autoSpaceDN w:val="0"/>
        <w:adjustRightInd w:val="0"/>
        <w:snapToGrid w:val="0"/>
        <w:spacing w:after="120"/>
        <w:textAlignment w:val="baseline"/>
        <w:rPr>
          <w:rFonts w:eastAsia="等线" w:cs="Times New Roman"/>
          <w:bCs/>
          <w:kern w:val="0"/>
          <w:sz w:val="20"/>
          <w:szCs w:val="24"/>
        </w:rPr>
      </w:pPr>
      <w:r w:rsidRPr="00DD1CB8">
        <w:rPr>
          <w:rFonts w:eastAsia="等线" w:cs="Times New Roman"/>
          <w:bCs/>
          <w:kern w:val="0"/>
          <w:sz w:val="20"/>
          <w:szCs w:val="24"/>
          <w:lang w:val="fr-FR"/>
        </w:rPr>
        <w:t>During the</w:t>
      </w:r>
      <w:r w:rsidR="00347791" w:rsidRPr="00347791">
        <w:rPr>
          <w:rFonts w:eastAsia="等线" w:cs="Times New Roman"/>
          <w:bCs/>
          <w:kern w:val="0"/>
          <w:sz w:val="20"/>
          <w:szCs w:val="24"/>
          <w:lang w:val="fr-FR"/>
        </w:rPr>
        <w:t xml:space="preserve"> </w:t>
      </w:r>
      <w:r w:rsidR="00347791" w:rsidRPr="000A7932">
        <w:rPr>
          <w:rFonts w:eastAsia="等线" w:cs="Times New Roman"/>
          <w:bCs/>
          <w:kern w:val="0"/>
          <w:sz w:val="20"/>
          <w:szCs w:val="24"/>
          <w:lang w:val="fr-FR"/>
        </w:rPr>
        <w:t>CR</w:t>
      </w:r>
      <w:r w:rsidRPr="00DD1CB8">
        <w:rPr>
          <w:rFonts w:eastAsia="等线" w:cs="Times New Roman"/>
          <w:bCs/>
          <w:kern w:val="0"/>
          <w:sz w:val="20"/>
          <w:szCs w:val="24"/>
          <w:lang w:val="fr-FR"/>
        </w:rPr>
        <w:t xml:space="preserve"> discussion</w:t>
      </w:r>
      <w:r w:rsidR="00347791">
        <w:rPr>
          <w:rFonts w:eastAsia="等线" w:cs="Times New Roman"/>
          <w:bCs/>
          <w:kern w:val="0"/>
          <w:sz w:val="20"/>
          <w:szCs w:val="24"/>
          <w:lang w:val="fr-FR"/>
        </w:rPr>
        <w:t xml:space="preserve"> phase</w:t>
      </w:r>
      <w:r w:rsidR="00347791" w:rsidRPr="00DD1CB8">
        <w:rPr>
          <w:rFonts w:eastAsia="等线" w:cs="Times New Roman"/>
          <w:bCs/>
          <w:kern w:val="0"/>
          <w:sz w:val="20"/>
          <w:szCs w:val="24"/>
          <w:lang w:val="fr-FR"/>
        </w:rPr>
        <w:t>,</w:t>
      </w:r>
      <w:r w:rsidR="00347791">
        <w:rPr>
          <w:rFonts w:eastAsia="等线" w:cs="Times New Roman"/>
          <w:bCs/>
          <w:kern w:val="0"/>
          <w:sz w:val="20"/>
          <w:szCs w:val="24"/>
          <w:lang w:val="fr-FR"/>
        </w:rPr>
        <w:t xml:space="preserve"> we </w:t>
      </w:r>
      <w:r w:rsidR="004147D0">
        <w:rPr>
          <w:rFonts w:eastAsia="等线" w:cs="Times New Roman"/>
          <w:bCs/>
          <w:kern w:val="0"/>
          <w:sz w:val="20"/>
          <w:szCs w:val="24"/>
          <w:lang w:val="fr-FR"/>
        </w:rPr>
        <w:t>think</w:t>
      </w:r>
      <w:r w:rsidR="004147D0" w:rsidRPr="004147D0">
        <w:rPr>
          <w:rFonts w:eastAsia="等线" w:cs="Times New Roman"/>
          <w:bCs/>
          <w:kern w:val="0"/>
          <w:sz w:val="20"/>
          <w:szCs w:val="20"/>
          <w:lang w:val="fr-FR"/>
        </w:rPr>
        <w:t xml:space="preserve"> </w:t>
      </w:r>
      <w:r w:rsidR="004147D0">
        <w:rPr>
          <w:rFonts w:eastAsia="等线" w:cs="Times New Roman"/>
          <w:bCs/>
          <w:kern w:val="0"/>
          <w:sz w:val="20"/>
          <w:szCs w:val="24"/>
          <w:lang w:val="fr-FR"/>
        </w:rPr>
        <w:t>the following coresponding realstionship is assumed and adopted by editor, according to</w:t>
      </w:r>
      <w:r w:rsidR="004147D0" w:rsidRPr="00E82459">
        <w:rPr>
          <w:rFonts w:eastAsia="等线" w:cs="Times New Roman"/>
          <w:bCs/>
          <w:kern w:val="0"/>
          <w:sz w:val="20"/>
          <w:szCs w:val="20"/>
          <w:lang w:val="fr-FR"/>
        </w:rPr>
        <w:t xml:space="preserve"> the text </w:t>
      </w:r>
      <w:r w:rsidR="004147D0">
        <w:rPr>
          <w:rFonts w:eastAsia="等线" w:cs="Times New Roman"/>
          <w:bCs/>
          <w:kern w:val="0"/>
          <w:sz w:val="20"/>
          <w:szCs w:val="20"/>
          <w:lang w:val="fr-FR"/>
        </w:rPr>
        <w:t xml:space="preserve">in CR 38.213 </w:t>
      </w:r>
      <w:r w:rsidR="004147D0" w:rsidRPr="00E82459">
        <w:rPr>
          <w:rFonts w:eastAsia="等线" w:cs="Times New Roman"/>
          <w:bCs/>
          <w:kern w:val="0"/>
          <w:sz w:val="20"/>
          <w:szCs w:val="20"/>
          <w:lang w:val="fr-FR"/>
        </w:rPr>
        <w:t xml:space="preserve">that </w:t>
      </w:r>
      <w:r w:rsidR="004147D0" w:rsidRPr="00E82459">
        <w:rPr>
          <w:sz w:val="20"/>
          <w:szCs w:val="20"/>
        </w:rPr>
        <w:t>“</w:t>
      </w:r>
      <w:r w:rsidR="004147D0" w:rsidRPr="00E82459">
        <w:rPr>
          <w:rFonts w:eastAsia="等线" w:cs="Times New Roman"/>
          <w:bCs/>
          <w:kern w:val="0"/>
          <w:sz w:val="20"/>
          <w:szCs w:val="20"/>
          <w:lang w:val="fr-FR"/>
        </w:rPr>
        <w:t>A WUS monitoring occasion includes N</w:t>
      </w:r>
      <w:r w:rsidR="004147D0" w:rsidRPr="00E82459">
        <w:rPr>
          <w:rFonts w:ascii="MS Mincho" w:eastAsia="MS Mincho" w:hAnsi="MS Mincho" w:cs="MS Mincho" w:hint="eastAsia"/>
          <w:bCs/>
          <w:kern w:val="0"/>
          <w:sz w:val="20"/>
          <w:szCs w:val="20"/>
          <w:lang w:val="fr-FR"/>
        </w:rPr>
        <w:t>⋅</w:t>
      </w:r>
      <w:r w:rsidR="004147D0" w:rsidRPr="00E82459">
        <w:rPr>
          <w:rFonts w:eastAsia="等线" w:cs="Times New Roman"/>
          <w:bCs/>
          <w:kern w:val="0"/>
          <w:sz w:val="20"/>
          <w:szCs w:val="20"/>
          <w:lang w:val="fr-FR"/>
        </w:rPr>
        <w:t>M WUS receptions</w:t>
      </w:r>
      <w:r w:rsidR="004147D0" w:rsidRPr="00E82459">
        <w:rPr>
          <w:sz w:val="20"/>
          <w:szCs w:val="20"/>
        </w:rPr>
        <w:t>”</w:t>
      </w:r>
      <w:r w:rsidR="004147D0">
        <w:rPr>
          <w:sz w:val="20"/>
          <w:szCs w:val="20"/>
        </w:rPr>
        <w:t>:</w:t>
      </w:r>
    </w:p>
    <w:p w14:paraId="67AC353F" w14:textId="72596512" w:rsidR="00347791" w:rsidRPr="00DD1CB8" w:rsidRDefault="004147D0" w:rsidP="00DD1CB8">
      <w:pPr>
        <w:pStyle w:val="af1"/>
        <w:widowControl/>
        <w:numPr>
          <w:ilvl w:val="0"/>
          <w:numId w:val="71"/>
        </w:numPr>
        <w:overflowPunct w:val="0"/>
        <w:autoSpaceDE w:val="0"/>
        <w:autoSpaceDN w:val="0"/>
        <w:adjustRightInd w:val="0"/>
        <w:snapToGrid w:val="0"/>
        <w:spacing w:after="120"/>
        <w:ind w:firstLineChars="0"/>
        <w:textAlignment w:val="baseline"/>
        <w:rPr>
          <w:rFonts w:eastAsia="等线" w:cs="Times New Roman"/>
          <w:bCs/>
          <w:kern w:val="0"/>
          <w:sz w:val="20"/>
          <w:szCs w:val="20"/>
          <w:lang w:val="fr-FR"/>
        </w:rPr>
      </w:pPr>
      <w:r w:rsidRPr="00DD1CB8">
        <w:rPr>
          <w:rFonts w:ascii="Times New Roman" w:eastAsia="等线" w:hAnsi="Times New Roman" w:cs="Times New Roman"/>
          <w:bCs/>
          <w:kern w:val="0"/>
          <w:sz w:val="20"/>
          <w:szCs w:val="24"/>
          <w:lang w:val="fr-FR"/>
        </w:rPr>
        <w:t>a WUS m</w:t>
      </w:r>
      <w:r w:rsidRPr="00DD1CB8">
        <w:rPr>
          <w:rFonts w:ascii="Times New Roman" w:eastAsia="等线" w:hAnsi="Times New Roman" w:cs="Times New Roman"/>
          <w:bCs/>
          <w:kern w:val="0"/>
          <w:sz w:val="20"/>
          <w:szCs w:val="20"/>
          <w:lang w:val="fr-FR"/>
        </w:rPr>
        <w:t>onitoring occasion</w:t>
      </w:r>
      <w:r w:rsidRPr="00DD1CB8">
        <w:rPr>
          <w:rFonts w:ascii="Times New Roman" w:eastAsia="等线" w:hAnsi="Times New Roman" w:cs="Times New Roman"/>
          <w:bCs/>
          <w:kern w:val="0"/>
          <w:sz w:val="20"/>
          <w:szCs w:val="24"/>
          <w:lang w:val="fr-FR"/>
        </w:rPr>
        <w:t xml:space="preserve"> </w:t>
      </w:r>
      <w:r w:rsidR="00347791" w:rsidRPr="00DD1CB8">
        <w:rPr>
          <w:rFonts w:ascii="Times New Roman" w:hAnsi="Times New Roman" w:cs="Times New Roman"/>
          <w:szCs w:val="24"/>
          <w:lang w:val="fr-FR"/>
        </w:rPr>
        <w:sym w:font="Wingdings" w:char="F0E0"/>
      </w:r>
      <w:r w:rsidR="00A04859" w:rsidRPr="00DD1CB8">
        <w:rPr>
          <w:rFonts w:ascii="Times New Roman" w:eastAsia="等线" w:hAnsi="Times New Roman" w:cs="Times New Roman"/>
          <w:bCs/>
          <w:kern w:val="0"/>
          <w:sz w:val="20"/>
          <w:szCs w:val="20"/>
          <w:lang w:val="fr-FR"/>
        </w:rPr>
        <w:t xml:space="preserve"> </w:t>
      </w:r>
      <w:r w:rsidR="00FA4F63">
        <w:rPr>
          <w:rFonts w:ascii="Times New Roman" w:eastAsia="等线" w:hAnsi="Times New Roman" w:cs="Times New Roman"/>
          <w:bCs/>
          <w:kern w:val="0"/>
          <w:sz w:val="20"/>
          <w:szCs w:val="20"/>
          <w:lang w:val="fr-FR"/>
        </w:rPr>
        <w:t xml:space="preserve">a </w:t>
      </w:r>
      <w:r w:rsidRPr="00DD1CB8">
        <w:rPr>
          <w:rFonts w:ascii="Times New Roman" w:eastAsia="等线" w:hAnsi="Times New Roman" w:cs="Times New Roman"/>
          <w:bCs/>
          <w:kern w:val="0"/>
          <w:sz w:val="20"/>
          <w:szCs w:val="24"/>
          <w:lang w:val="fr-FR"/>
        </w:rPr>
        <w:t>LO</w:t>
      </w:r>
      <w:r w:rsidRPr="00DD1CB8">
        <w:rPr>
          <w:rFonts w:ascii="Times New Roman" w:eastAsia="等线" w:hAnsi="Times New Roman" w:cs="Times New Roman"/>
          <w:bCs/>
          <w:kern w:val="0"/>
          <w:sz w:val="20"/>
          <w:szCs w:val="20"/>
          <w:lang w:val="fr-FR"/>
        </w:rPr>
        <w:t>;</w:t>
      </w:r>
    </w:p>
    <w:p w14:paraId="2E71EF20" w14:textId="55DCA7A3" w:rsidR="004147D0" w:rsidRPr="00DD1CB8" w:rsidRDefault="00F34BB5" w:rsidP="00DD1CB8">
      <w:pPr>
        <w:pStyle w:val="af1"/>
        <w:widowControl/>
        <w:numPr>
          <w:ilvl w:val="0"/>
          <w:numId w:val="71"/>
        </w:numPr>
        <w:overflowPunct w:val="0"/>
        <w:autoSpaceDE w:val="0"/>
        <w:autoSpaceDN w:val="0"/>
        <w:adjustRightInd w:val="0"/>
        <w:snapToGrid w:val="0"/>
        <w:spacing w:after="120"/>
        <w:ind w:firstLineChars="0"/>
        <w:textAlignment w:val="baseline"/>
        <w:rPr>
          <w:rFonts w:eastAsia="等线" w:cs="Times New Roman"/>
          <w:bCs/>
          <w:kern w:val="0"/>
          <w:sz w:val="20"/>
          <w:szCs w:val="24"/>
          <w:lang w:val="fr-FR"/>
        </w:rPr>
      </w:pPr>
      <w:r>
        <w:rPr>
          <w:rFonts w:ascii="Times New Roman" w:eastAsia="等线" w:hAnsi="Times New Roman" w:cs="Times New Roman"/>
          <w:bCs/>
          <w:kern w:val="0"/>
          <w:sz w:val="20"/>
          <w:szCs w:val="20"/>
          <w:lang w:val="fr-FR"/>
        </w:rPr>
        <w:t xml:space="preserve">a </w:t>
      </w:r>
      <w:r w:rsidR="004147D0" w:rsidRPr="00DD1CB8">
        <w:rPr>
          <w:rFonts w:ascii="Times New Roman" w:eastAsia="等线" w:hAnsi="Times New Roman" w:cs="Times New Roman"/>
          <w:bCs/>
          <w:kern w:val="0"/>
          <w:sz w:val="20"/>
          <w:szCs w:val="20"/>
          <w:lang w:val="fr-FR"/>
        </w:rPr>
        <w:t>WUS reception</w:t>
      </w:r>
      <w:r w:rsidR="004147D0" w:rsidRPr="00DD1CB8">
        <w:rPr>
          <w:rFonts w:ascii="Times New Roman" w:hAnsi="Times New Roman" w:cs="Times New Roman"/>
          <w:lang w:val="fr-FR"/>
        </w:rPr>
        <w:sym w:font="Wingdings" w:char="F0E0"/>
      </w:r>
      <w:r w:rsidR="004147D0" w:rsidRPr="00DD1CB8">
        <w:rPr>
          <w:rFonts w:ascii="Times New Roman" w:eastAsia="等线" w:hAnsi="Times New Roman" w:cs="Times New Roman"/>
          <w:bCs/>
          <w:kern w:val="0"/>
          <w:sz w:val="20"/>
          <w:szCs w:val="20"/>
          <w:lang w:val="fr-FR"/>
        </w:rPr>
        <w:t xml:space="preserve"> a WUS </w:t>
      </w:r>
      <w:r>
        <w:rPr>
          <w:rFonts w:ascii="Times New Roman" w:eastAsia="等线" w:hAnsi="Times New Roman" w:cs="Times New Roman"/>
          <w:bCs/>
          <w:kern w:val="0"/>
          <w:sz w:val="20"/>
          <w:szCs w:val="20"/>
          <w:lang w:val="fr-FR"/>
        </w:rPr>
        <w:t>MO</w:t>
      </w:r>
      <w:r w:rsidR="004147D0" w:rsidRPr="00DD1CB8">
        <w:rPr>
          <w:rFonts w:ascii="Times New Roman" w:eastAsia="等线" w:hAnsi="Times New Roman" w:cs="Times New Roman"/>
          <w:bCs/>
          <w:kern w:val="0"/>
          <w:sz w:val="20"/>
          <w:szCs w:val="20"/>
          <w:lang w:val="fr-FR"/>
        </w:rPr>
        <w:t>;</w:t>
      </w:r>
    </w:p>
    <w:p w14:paraId="2B8C8FA5" w14:textId="09C4B8B4" w:rsidR="009D3A9B" w:rsidRDefault="00EF4CD7" w:rsidP="00910D00">
      <w:pPr>
        <w:widowControl/>
        <w:overflowPunct w:val="0"/>
        <w:autoSpaceDE w:val="0"/>
        <w:autoSpaceDN w:val="0"/>
        <w:adjustRightInd w:val="0"/>
        <w:snapToGrid w:val="0"/>
        <w:spacing w:after="120"/>
        <w:textAlignment w:val="baseline"/>
        <w:rPr>
          <w:rFonts w:eastAsia="等线" w:cs="Times New Roman"/>
          <w:kern w:val="0"/>
          <w:sz w:val="20"/>
          <w:szCs w:val="20"/>
        </w:rPr>
      </w:pPr>
      <w:r w:rsidRPr="00DD1CB8">
        <w:rPr>
          <w:rFonts w:eastAsia="等线" w:cs="Times New Roman"/>
          <w:kern w:val="0"/>
          <w:sz w:val="20"/>
          <w:szCs w:val="20"/>
        </w:rPr>
        <w:t xml:space="preserve">We can follow this mapping based on the understand of editor, but also suggest to change </w:t>
      </w:r>
      <w:r w:rsidR="00307D25">
        <w:rPr>
          <w:rFonts w:eastAsia="等线" w:cs="Times New Roman"/>
          <w:kern w:val="0"/>
          <w:sz w:val="20"/>
          <w:szCs w:val="20"/>
        </w:rPr>
        <w:t xml:space="preserve">some of </w:t>
      </w:r>
      <w:r w:rsidRPr="00DD1CB8">
        <w:rPr>
          <w:rFonts w:eastAsia="等线" w:cs="Times New Roman"/>
          <w:kern w:val="0"/>
          <w:sz w:val="20"/>
          <w:szCs w:val="20"/>
        </w:rPr>
        <w:t>“WUS reception” to “WUS reception occasion” to make it clearer.</w:t>
      </w:r>
      <w:r w:rsidR="009B775F" w:rsidRPr="00DD1CB8">
        <w:rPr>
          <w:rFonts w:eastAsia="等线" w:cs="Times New Roman"/>
          <w:kern w:val="0"/>
          <w:sz w:val="20"/>
          <w:szCs w:val="20"/>
        </w:rPr>
        <w:t xml:space="preserve"> </w:t>
      </w:r>
      <w:r w:rsidR="008D6A96">
        <w:rPr>
          <w:rFonts w:eastAsia="等线" w:cs="Times New Roman"/>
          <w:kern w:val="0"/>
          <w:sz w:val="20"/>
          <w:szCs w:val="20"/>
        </w:rPr>
        <w:t>Since</w:t>
      </w:r>
      <w:r w:rsidR="00FA239F">
        <w:rPr>
          <w:rFonts w:eastAsia="等线" w:cs="Times New Roman"/>
          <w:kern w:val="0"/>
          <w:sz w:val="20"/>
          <w:szCs w:val="20"/>
        </w:rPr>
        <w:t xml:space="preserve"> we find the us</w:t>
      </w:r>
      <w:r w:rsidR="00307D25">
        <w:rPr>
          <w:rFonts w:eastAsia="等线" w:cs="Times New Roman"/>
          <w:kern w:val="0"/>
          <w:sz w:val="20"/>
          <w:szCs w:val="20"/>
        </w:rPr>
        <w:t>age</w:t>
      </w:r>
      <w:r w:rsidR="00FA239F">
        <w:rPr>
          <w:rFonts w:eastAsia="等线" w:cs="Times New Roman"/>
          <w:kern w:val="0"/>
          <w:sz w:val="20"/>
          <w:szCs w:val="20"/>
        </w:rPr>
        <w:t xml:space="preserve"> of </w:t>
      </w:r>
      <w:r w:rsidR="00307D25">
        <w:rPr>
          <w:rFonts w:eastAsia="等线" w:cs="Times New Roman"/>
          <w:kern w:val="0"/>
          <w:sz w:val="20"/>
          <w:szCs w:val="20"/>
        </w:rPr>
        <w:t>“</w:t>
      </w:r>
      <w:r w:rsidR="00FA239F">
        <w:rPr>
          <w:rFonts w:eastAsia="等线" w:cs="Times New Roman"/>
          <w:kern w:val="0"/>
          <w:sz w:val="20"/>
          <w:szCs w:val="20"/>
        </w:rPr>
        <w:t>WUS reception</w:t>
      </w:r>
      <w:r w:rsidR="00307D25">
        <w:rPr>
          <w:rFonts w:eastAsia="等线" w:cs="Times New Roman"/>
          <w:kern w:val="0"/>
          <w:sz w:val="20"/>
          <w:szCs w:val="20"/>
        </w:rPr>
        <w:t>”</w:t>
      </w:r>
      <w:r w:rsidR="00FA239F">
        <w:rPr>
          <w:rFonts w:eastAsia="等线" w:cs="Times New Roman"/>
          <w:kern w:val="0"/>
          <w:sz w:val="20"/>
          <w:szCs w:val="20"/>
        </w:rPr>
        <w:t xml:space="preserve"> in the </w:t>
      </w:r>
      <w:r w:rsidR="00FA239F">
        <w:rPr>
          <w:rFonts w:eastAsia="等线" w:cs="Times New Roman"/>
          <w:kern w:val="0"/>
          <w:sz w:val="20"/>
          <w:szCs w:val="20"/>
        </w:rPr>
        <w:lastRenderedPageBreak/>
        <w:t>current CR 28.213 is still not aligne</w:t>
      </w:r>
      <w:r w:rsidR="00307D25">
        <w:rPr>
          <w:rFonts w:eastAsia="等线" w:cs="Times New Roman"/>
          <w:kern w:val="0"/>
          <w:sz w:val="20"/>
          <w:szCs w:val="20"/>
        </w:rPr>
        <w:t>d. For example,</w:t>
      </w:r>
      <w:r w:rsidR="008D6A96">
        <w:rPr>
          <w:rFonts w:eastAsia="等线" w:cs="Times New Roman"/>
          <w:kern w:val="0"/>
          <w:sz w:val="20"/>
          <w:szCs w:val="20"/>
        </w:rPr>
        <w:t xml:space="preserve"> in some text</w:t>
      </w:r>
      <w:r w:rsidR="00FA239F">
        <w:rPr>
          <w:rFonts w:eastAsia="等线" w:cs="Times New Roman"/>
          <w:kern w:val="0"/>
          <w:sz w:val="20"/>
          <w:szCs w:val="20"/>
        </w:rPr>
        <w:t>s</w:t>
      </w:r>
      <w:r w:rsidR="008D6A96">
        <w:rPr>
          <w:rFonts w:eastAsia="等线" w:cs="Times New Roman"/>
          <w:kern w:val="0"/>
          <w:sz w:val="20"/>
          <w:szCs w:val="20"/>
        </w:rPr>
        <w:t xml:space="preserve"> of CR 38.213</w:t>
      </w:r>
      <w:r w:rsidR="00FA239F">
        <w:rPr>
          <w:rFonts w:eastAsia="等线" w:cs="Times New Roman"/>
          <w:kern w:val="0"/>
          <w:sz w:val="20"/>
          <w:szCs w:val="20"/>
        </w:rPr>
        <w:t xml:space="preserve"> (e.g., “</w:t>
      </w:r>
      <w:r w:rsidR="00FA239F" w:rsidRPr="005C3CF0">
        <w:rPr>
          <w:rFonts w:cs="Times New Roman"/>
          <w:kern w:val="0"/>
          <w:sz w:val="20"/>
          <w:szCs w:val="20"/>
          <w:lang w:val="en-GB" w:eastAsia="en-US"/>
        </w:rPr>
        <w:t xml:space="preserve">a number of OOK symbols per OFDM symbol, the first RB, and [one or more] overlaid OFDM sequences per OOK symbol </w:t>
      </w:r>
      <w:r w:rsidR="00FA239F" w:rsidRPr="00DD1CB8">
        <w:rPr>
          <w:rFonts w:cs="Times New Roman"/>
          <w:b/>
          <w:bCs/>
          <w:kern w:val="0"/>
          <w:sz w:val="20"/>
          <w:szCs w:val="20"/>
          <w:lang w:val="en-GB" w:eastAsia="en-US"/>
        </w:rPr>
        <w:t>for WUS reception</w:t>
      </w:r>
      <w:r w:rsidR="00FA239F">
        <w:rPr>
          <w:rFonts w:eastAsia="等线" w:cs="Times New Roman"/>
          <w:kern w:val="0"/>
          <w:sz w:val="20"/>
          <w:szCs w:val="20"/>
        </w:rPr>
        <w:t>”)</w:t>
      </w:r>
      <w:r w:rsidR="008D6A96">
        <w:rPr>
          <w:rFonts w:eastAsia="等线" w:cs="Times New Roman"/>
          <w:kern w:val="0"/>
          <w:sz w:val="20"/>
          <w:szCs w:val="20"/>
        </w:rPr>
        <w:t xml:space="preserve">, </w:t>
      </w:r>
      <w:r w:rsidR="00FA239F">
        <w:rPr>
          <w:rFonts w:eastAsia="等线" w:cs="Times New Roman"/>
          <w:kern w:val="0"/>
          <w:sz w:val="20"/>
          <w:szCs w:val="20"/>
        </w:rPr>
        <w:t xml:space="preserve">a </w:t>
      </w:r>
      <w:r w:rsidR="008D6A96">
        <w:rPr>
          <w:rFonts w:eastAsia="等线" w:cs="Times New Roman"/>
          <w:kern w:val="0"/>
          <w:sz w:val="20"/>
          <w:szCs w:val="20"/>
        </w:rPr>
        <w:t xml:space="preserve">WUS reception is understanded as a reception of a WUS, while in other texts </w:t>
      </w:r>
      <w:r w:rsidR="00FA239F">
        <w:rPr>
          <w:rFonts w:eastAsia="等线" w:cs="Times New Roman"/>
          <w:kern w:val="0"/>
          <w:sz w:val="20"/>
          <w:szCs w:val="20"/>
        </w:rPr>
        <w:t xml:space="preserve">(e.g., </w:t>
      </w:r>
      <w:r w:rsidR="00FA239F" w:rsidRPr="00E82459">
        <w:rPr>
          <w:sz w:val="20"/>
          <w:szCs w:val="20"/>
        </w:rPr>
        <w:t>“</w:t>
      </w:r>
      <w:r w:rsidR="00FA239F" w:rsidRPr="00E82459">
        <w:rPr>
          <w:rFonts w:eastAsia="等线" w:cs="Times New Roman"/>
          <w:bCs/>
          <w:kern w:val="0"/>
          <w:sz w:val="20"/>
          <w:szCs w:val="20"/>
          <w:lang w:val="fr-FR"/>
        </w:rPr>
        <w:t>A WUS monitoring occasion includes N</w:t>
      </w:r>
      <w:r w:rsidR="00FA239F" w:rsidRPr="00E82459">
        <w:rPr>
          <w:rFonts w:ascii="MS Mincho" w:eastAsia="MS Mincho" w:hAnsi="MS Mincho" w:cs="MS Mincho" w:hint="eastAsia"/>
          <w:bCs/>
          <w:kern w:val="0"/>
          <w:sz w:val="20"/>
          <w:szCs w:val="20"/>
          <w:lang w:val="fr-FR"/>
        </w:rPr>
        <w:t>⋅</w:t>
      </w:r>
      <w:r w:rsidR="00FA239F" w:rsidRPr="00E82459">
        <w:rPr>
          <w:rFonts w:eastAsia="等线" w:cs="Times New Roman"/>
          <w:bCs/>
          <w:kern w:val="0"/>
          <w:sz w:val="20"/>
          <w:szCs w:val="20"/>
          <w:lang w:val="fr-FR"/>
        </w:rPr>
        <w:t xml:space="preserve">M </w:t>
      </w:r>
      <w:r w:rsidR="00FA239F" w:rsidRPr="00DD1CB8">
        <w:rPr>
          <w:rFonts w:eastAsia="等线" w:cs="Times New Roman"/>
          <w:b/>
          <w:kern w:val="0"/>
          <w:sz w:val="20"/>
          <w:szCs w:val="20"/>
          <w:lang w:val="fr-FR"/>
        </w:rPr>
        <w:t>WUS receptions</w:t>
      </w:r>
      <w:r w:rsidR="00FA239F" w:rsidRPr="00E82459">
        <w:rPr>
          <w:sz w:val="20"/>
          <w:szCs w:val="20"/>
        </w:rPr>
        <w:t>”</w:t>
      </w:r>
      <w:r w:rsidR="00FA239F">
        <w:rPr>
          <w:rFonts w:eastAsia="等线" w:cs="Times New Roman"/>
          <w:kern w:val="0"/>
          <w:sz w:val="20"/>
          <w:szCs w:val="20"/>
        </w:rPr>
        <w:t xml:space="preserve">) a WUS reception is more like a WUS reception attempt. </w:t>
      </w:r>
      <w:r w:rsidR="00307D25">
        <w:rPr>
          <w:rFonts w:eastAsia="等线" w:cs="Times New Roman"/>
          <w:kern w:val="0"/>
          <w:sz w:val="20"/>
          <w:szCs w:val="20"/>
        </w:rPr>
        <w:t>Moreover</w:t>
      </w:r>
      <w:r w:rsidR="009D3A9B" w:rsidRPr="00DD1CB8">
        <w:rPr>
          <w:rFonts w:eastAsia="等线" w:cs="Times New Roman"/>
          <w:kern w:val="0"/>
          <w:sz w:val="20"/>
          <w:szCs w:val="20"/>
        </w:rPr>
        <w:t xml:space="preserve">, we also suggest to align </w:t>
      </w:r>
      <w:r w:rsidR="009D3A9B">
        <w:rPr>
          <w:rFonts w:eastAsia="等线" w:cs="Times New Roman"/>
          <w:kern w:val="0"/>
          <w:sz w:val="20"/>
          <w:szCs w:val="20"/>
        </w:rPr>
        <w:t xml:space="preserve">the description based on </w:t>
      </w:r>
      <w:r w:rsidR="009D3A9B" w:rsidRPr="00DD1CB8">
        <w:rPr>
          <w:rFonts w:eastAsia="等线" w:cs="Times New Roman"/>
          <w:kern w:val="0"/>
          <w:sz w:val="20"/>
          <w:szCs w:val="20"/>
        </w:rPr>
        <w:t xml:space="preserve">this mapping between </w:t>
      </w:r>
      <w:r w:rsidR="009D3A9B">
        <w:rPr>
          <w:rFonts w:eastAsia="等线" w:cs="Times New Roman"/>
          <w:kern w:val="0"/>
          <w:sz w:val="20"/>
          <w:szCs w:val="20"/>
        </w:rPr>
        <w:t xml:space="preserve">RRC </w:t>
      </w:r>
      <w:r w:rsidR="009D3A9B" w:rsidRPr="00DD1CB8">
        <w:rPr>
          <w:rFonts w:eastAsia="等线" w:cs="Times New Roman"/>
          <w:kern w:val="0"/>
          <w:sz w:val="20"/>
          <w:szCs w:val="20"/>
        </w:rPr>
        <w:t>idle/</w:t>
      </w:r>
      <w:r w:rsidR="009D3A9B" w:rsidRPr="009D3A9B">
        <w:rPr>
          <w:rFonts w:eastAsia="等线" w:cs="Times New Roman"/>
          <w:kern w:val="0"/>
          <w:sz w:val="20"/>
          <w:szCs w:val="20"/>
        </w:rPr>
        <w:t>inactive</w:t>
      </w:r>
      <w:r w:rsidR="009D3A9B" w:rsidRPr="00DD1CB8">
        <w:rPr>
          <w:rFonts w:eastAsia="等线" w:cs="Times New Roman"/>
          <w:kern w:val="0"/>
          <w:sz w:val="20"/>
          <w:szCs w:val="20"/>
        </w:rPr>
        <w:t xml:space="preserve"> paragraph and </w:t>
      </w:r>
      <w:r w:rsidR="009D3A9B">
        <w:rPr>
          <w:rFonts w:eastAsia="等线" w:cs="Times New Roman"/>
          <w:kern w:val="0"/>
          <w:sz w:val="20"/>
          <w:szCs w:val="20"/>
        </w:rPr>
        <w:t>RRC connected paragraph, as the TP suggested below</w:t>
      </w:r>
      <w:r w:rsidR="00085E5D">
        <w:rPr>
          <w:rFonts w:eastAsia="等线" w:cs="Times New Roman"/>
          <w:kern w:val="0"/>
          <w:sz w:val="20"/>
          <w:szCs w:val="20"/>
        </w:rPr>
        <w:t xml:space="preserve"> with modification </w:t>
      </w:r>
      <w:r w:rsidR="00085E5D" w:rsidRPr="00DD1CB8">
        <w:rPr>
          <w:rFonts w:eastAsia="等线" w:cs="Times New Roman"/>
          <w:color w:val="FF0000"/>
          <w:kern w:val="0"/>
          <w:sz w:val="20"/>
          <w:szCs w:val="20"/>
        </w:rPr>
        <w:t>in red</w:t>
      </w:r>
      <w:r w:rsidR="009D3A9B">
        <w:rPr>
          <w:rFonts w:eastAsia="等线" w:cs="Times New Roman"/>
          <w:kern w:val="0"/>
          <w:sz w:val="20"/>
          <w:szCs w:val="20"/>
        </w:rPr>
        <w:t>.</w:t>
      </w:r>
    </w:p>
    <w:p w14:paraId="5AEE859D" w14:textId="5288E199" w:rsidR="00833D36" w:rsidRPr="00DD1CB8" w:rsidRDefault="00833D36" w:rsidP="00910D00">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58" w:name="_Ref197711542"/>
      <w:r w:rsidRPr="00DD1CB8">
        <w:rPr>
          <w:rFonts w:eastAsia="等线" w:cs="Times New Roman"/>
          <w:b/>
          <w:bCs/>
          <w:kern w:val="0"/>
          <w:sz w:val="20"/>
          <w:szCs w:val="20"/>
        </w:rPr>
        <w:t xml:space="preserve">Proposal </w:t>
      </w:r>
      <w:r w:rsidRPr="00B97FA9">
        <w:rPr>
          <w:rFonts w:eastAsia="Times New Roman" w:cs="Times New Roman"/>
          <w:b/>
          <w:bCs/>
          <w:kern w:val="0"/>
          <w:sz w:val="20"/>
          <w:szCs w:val="20"/>
        </w:rPr>
        <w:fldChar w:fldCharType="begin"/>
      </w:r>
      <w:r w:rsidRPr="00833D36">
        <w:rPr>
          <w:rFonts w:eastAsia="Times New Roman" w:cs="Times New Roman"/>
          <w:b/>
          <w:bCs/>
          <w:kern w:val="0"/>
          <w:sz w:val="20"/>
          <w:szCs w:val="20"/>
        </w:rPr>
        <w:instrText xml:space="preserve"> SEQ Proposal \* ARABIC </w:instrText>
      </w:r>
      <w:r w:rsidRPr="00DD1CB8">
        <w:rPr>
          <w:rFonts w:eastAsia="Times New Roman" w:cs="Times New Roman"/>
          <w:b/>
          <w:bCs/>
          <w:kern w:val="0"/>
          <w:sz w:val="20"/>
          <w:szCs w:val="20"/>
        </w:rPr>
        <w:fldChar w:fldCharType="separate"/>
      </w:r>
      <w:r w:rsidR="008A285C">
        <w:rPr>
          <w:rFonts w:eastAsia="Times New Roman" w:cs="Times New Roman"/>
          <w:b/>
          <w:bCs/>
          <w:noProof/>
          <w:kern w:val="0"/>
          <w:sz w:val="20"/>
          <w:szCs w:val="20"/>
        </w:rPr>
        <w:t>16</w:t>
      </w:r>
      <w:r w:rsidRPr="00B97FA9">
        <w:rPr>
          <w:rFonts w:eastAsia="Times New Roman" w:cs="Times New Roman"/>
          <w:b/>
          <w:kern w:val="0"/>
          <w:sz w:val="20"/>
          <w:szCs w:val="20"/>
        </w:rPr>
        <w:fldChar w:fldCharType="end"/>
      </w:r>
      <w:r w:rsidRPr="00DD1CB8">
        <w:rPr>
          <w:rFonts w:eastAsia="等线" w:cs="Times New Roman"/>
          <w:b/>
          <w:bCs/>
          <w:kern w:val="0"/>
          <w:sz w:val="20"/>
          <w:szCs w:val="20"/>
        </w:rPr>
        <w:t>:</w:t>
      </w:r>
      <w:r w:rsidRPr="00833D36">
        <w:rPr>
          <w:rFonts w:eastAsia="等线" w:cs="Times New Roman"/>
          <w:b/>
          <w:bCs/>
          <w:kern w:val="0"/>
          <w:sz w:val="20"/>
          <w:szCs w:val="20"/>
        </w:rPr>
        <w:t xml:space="preserve"> Adopt the </w:t>
      </w:r>
      <w:r w:rsidRPr="00DD1CB8">
        <w:rPr>
          <w:rFonts w:eastAsia="等线" w:cs="Times New Roman"/>
          <w:b/>
          <w:bCs/>
          <w:kern w:val="0"/>
          <w:sz w:val="20"/>
          <w:szCs w:val="20"/>
        </w:rPr>
        <w:t>TP</w:t>
      </w:r>
      <w:r w:rsidR="00740BC2" w:rsidRPr="00DD1CB8">
        <w:rPr>
          <w:rFonts w:eastAsia="等线" w:cs="Times New Roman"/>
          <w:b/>
          <w:bCs/>
          <w:kern w:val="0"/>
          <w:sz w:val="20"/>
          <w:szCs w:val="20"/>
        </w:rPr>
        <w:t xml:space="preserve"> </w:t>
      </w:r>
      <w:r w:rsidR="00740BC2">
        <w:rPr>
          <w:rFonts w:eastAsia="等线" w:cs="Times New Roman"/>
          <w:b/>
          <w:bCs/>
          <w:kern w:val="0"/>
          <w:sz w:val="20"/>
          <w:szCs w:val="20"/>
        </w:rPr>
        <w:t>given in section 5</w:t>
      </w:r>
      <w:r w:rsidRPr="00DD1CB8">
        <w:rPr>
          <w:rFonts w:eastAsia="等线" w:cs="Times New Roman"/>
          <w:b/>
          <w:bCs/>
          <w:kern w:val="0"/>
          <w:sz w:val="20"/>
          <w:szCs w:val="20"/>
        </w:rPr>
        <w:t xml:space="preserve"> with modification </w:t>
      </w:r>
      <w:r w:rsidRPr="00DD1CB8">
        <w:rPr>
          <w:rFonts w:eastAsia="等线" w:cs="Times New Roman"/>
          <w:b/>
          <w:bCs/>
          <w:color w:val="FF0000"/>
          <w:kern w:val="0"/>
          <w:sz w:val="20"/>
          <w:szCs w:val="20"/>
        </w:rPr>
        <w:t>in red.</w:t>
      </w:r>
      <w:bookmarkEnd w:id="58"/>
    </w:p>
    <w:tbl>
      <w:tblPr>
        <w:tblStyle w:val="afc"/>
        <w:tblW w:w="0" w:type="auto"/>
        <w:tblLook w:val="04A0" w:firstRow="1" w:lastRow="0" w:firstColumn="1" w:lastColumn="0" w:noHBand="0" w:noVBand="1"/>
      </w:tblPr>
      <w:tblGrid>
        <w:gridCol w:w="9060"/>
      </w:tblGrid>
      <w:tr w:rsidR="009D3A9B" w14:paraId="3C026E01" w14:textId="77777777" w:rsidTr="009D3A9B">
        <w:tc>
          <w:tcPr>
            <w:tcW w:w="9060" w:type="dxa"/>
          </w:tcPr>
          <w:p w14:paraId="6C205801" w14:textId="3CE7F0CA" w:rsidR="009D3A9B" w:rsidRPr="009D3A9B" w:rsidRDefault="009D3A9B" w:rsidP="009D3A9B">
            <w:pPr>
              <w:keepNext/>
              <w:keepLines/>
              <w:widowControl/>
              <w:spacing w:before="180" w:after="180"/>
              <w:ind w:left="1134" w:hanging="1134"/>
              <w:jc w:val="left"/>
              <w:outlineLvl w:val="1"/>
              <w:rPr>
                <w:rFonts w:ascii="Arial" w:hAnsi="Arial"/>
                <w:sz w:val="32"/>
                <w:lang w:val="en-GB"/>
              </w:rPr>
            </w:pPr>
            <w:r w:rsidRPr="009D3A9B">
              <w:rPr>
                <w:rFonts w:ascii="Arial" w:hAnsi="Arial"/>
                <w:sz w:val="32"/>
                <w:lang w:val="en-GB"/>
              </w:rPr>
              <w:lastRenderedPageBreak/>
              <w:t>10.</w:t>
            </w:r>
            <w:r w:rsidRPr="00A47601">
              <w:rPr>
                <w:rFonts w:ascii="Arial" w:hAnsi="Arial"/>
                <w:sz w:val="32"/>
                <w:lang w:val="en-GB"/>
              </w:rPr>
              <w:t>4C</w:t>
            </w:r>
            <w:r w:rsidRPr="00A47601">
              <w:rPr>
                <w:rFonts w:ascii="Arial" w:hAnsi="Arial"/>
                <w:sz w:val="32"/>
                <w:lang w:val="en-GB"/>
              </w:rPr>
              <w:tab/>
              <w:t xml:space="preserve">PDCCH monitoring activation by WUS in </w:t>
            </w:r>
            <w:r w:rsidRPr="009C2184">
              <w:rPr>
                <w:rFonts w:ascii="Arial" w:hAnsi="Arial"/>
                <w:sz w:val="32"/>
                <w:lang w:val="en-GB"/>
              </w:rPr>
              <w:t>RRC_</w:t>
            </w:r>
            <w:r w:rsidRPr="00DD1CB8">
              <w:rPr>
                <w:rFonts w:ascii="Arial" w:hAnsi="Arial"/>
                <w:sz w:val="32"/>
                <w:lang w:val="en-GB"/>
              </w:rPr>
              <w:t>IDLE/RRC_INACTIVE</w:t>
            </w:r>
          </w:p>
          <w:p w14:paraId="2FDCFE93" w14:textId="77777777" w:rsidR="009D3A9B" w:rsidRPr="00DD1CB8" w:rsidRDefault="009D3A9B" w:rsidP="009D3A9B">
            <w:pPr>
              <w:widowControl/>
              <w:spacing w:after="180"/>
              <w:jc w:val="left"/>
              <w:rPr>
                <w:rFonts w:ascii="Times New Roman" w:hAnsi="Times New Roman"/>
                <w:lang w:val="en-GB" w:eastAsia="en-US"/>
              </w:rPr>
            </w:pPr>
            <w:r w:rsidRPr="009D3A9B">
              <w:rPr>
                <w:lang w:val="en-GB"/>
              </w:rPr>
              <w:t xml:space="preserve">A UE configured with DRX mode operation and operating in the RRC_IDLE or RRC_INACTIVE state </w:t>
            </w:r>
            <w:r w:rsidRPr="009D3A9B">
              <w:rPr>
                <w:lang w:val="en-GB" w:eastAsia="en-US"/>
              </w:rPr>
              <w:t>can be provided for LPSS/WUS reception</w:t>
            </w:r>
          </w:p>
          <w:p w14:paraId="4C1F0992" w14:textId="77777777"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t xml:space="preserve">a number of OOK symbols per OFDM symbol, a first RB, and an overlaid OFDM sequence per OOK symbol for LPSS reception [4, TS 38.211], </w:t>
            </w:r>
          </w:p>
          <w:p w14:paraId="5DBEFA68" w14:textId="77777777"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t xml:space="preserve">a periodicity and time offset for LPSS receptions by </w:t>
            </w:r>
            <w:r w:rsidRPr="009D3A9B">
              <w:rPr>
                <w:i/>
                <w:lang w:val="en-GB" w:eastAsia="en-US"/>
              </w:rPr>
              <w:t>LP-SS-periodicityoffset</w:t>
            </w:r>
            <w:r w:rsidRPr="009D3A9B">
              <w:rPr>
                <w:lang w:val="en-GB" w:eastAsia="en-US"/>
              </w:rPr>
              <w:t xml:space="preserve">, </w:t>
            </w:r>
          </w:p>
          <w:p w14:paraId="029955DB" w14:textId="77777777"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t>a number of OOK symbols per OFDM symbol, the first RB, and [one or more] overlaid OFDM sequences per OOK symbol for WUS reception [4, TS 38.211], and</w:t>
            </w:r>
          </w:p>
          <w:p w14:paraId="4F7F5F84" w14:textId="77777777"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t xml:space="preserve">a </w:t>
            </w:r>
            <w:r w:rsidRPr="009D3A9B">
              <w:rPr>
                <w:lang w:eastAsia="en-US"/>
              </w:rPr>
              <w:t>number of subgroups per paging occasion</w:t>
            </w:r>
            <w:r w:rsidRPr="009D3A9B">
              <w:rPr>
                <w:lang w:val="en-GB" w:eastAsia="en-US"/>
              </w:rPr>
              <w:t xml:space="preserve">, by </w:t>
            </w:r>
            <w:r w:rsidRPr="009D3A9B">
              <w:rPr>
                <w:i/>
                <w:lang w:val="en-GB" w:eastAsia="en-US"/>
              </w:rPr>
              <w:t>subgroupNumber-PO-LPWUS</w:t>
            </w:r>
          </w:p>
          <w:p w14:paraId="64802431" w14:textId="77777777" w:rsidR="009D3A9B" w:rsidRPr="00DD1CB8" w:rsidRDefault="009D3A9B" w:rsidP="009D3A9B">
            <w:pPr>
              <w:widowControl/>
              <w:spacing w:after="180"/>
              <w:jc w:val="left"/>
              <w:rPr>
                <w:rFonts w:ascii="Times New Roman" w:hAnsi="Times New Roman"/>
                <w:lang w:val="en-GB" w:eastAsia="en-US"/>
              </w:rPr>
            </w:pPr>
            <w:r w:rsidRPr="009D3A9B">
              <w:rPr>
                <w:lang w:val="en-GB" w:eastAsia="en-US"/>
              </w:rPr>
              <w:t xml:space="preserve">A UE determines to receive LPSS/WUS based on procedures defined in [17, TS 38.304]. </w:t>
            </w:r>
          </w:p>
          <w:p w14:paraId="22F96975" w14:textId="5D3D334C" w:rsidR="009D3A9B" w:rsidRPr="00DD1CB8" w:rsidRDefault="009D3A9B" w:rsidP="009D3A9B">
            <w:pPr>
              <w:widowControl/>
              <w:spacing w:after="180"/>
              <w:jc w:val="left"/>
              <w:rPr>
                <w:rFonts w:ascii="Times New Roman" w:hAnsi="Times New Roman"/>
                <w:lang w:val="en-GB" w:eastAsia="en-US"/>
              </w:rPr>
            </w:pPr>
            <w:r w:rsidRPr="009D3A9B">
              <w:rPr>
                <w:lang w:val="en-GB" w:eastAsia="en-US"/>
              </w:rPr>
              <w:t xml:space="preserve">A UE assumes that an SCS configuration for LPSS/WUS receptions is same as an SCS of the initial DL BWP and an SCS configuration of an SS/PBCH block the UE used to obtain </w:t>
            </w:r>
            <w:r w:rsidRPr="009D3A9B">
              <w:rPr>
                <w:i/>
                <w:lang w:val="en-GB" w:eastAsia="en-US"/>
              </w:rPr>
              <w:t>SIB1</w:t>
            </w:r>
            <w:r w:rsidRPr="009D3A9B">
              <w:rPr>
                <w:lang w:val="en-GB" w:eastAsia="en-US"/>
              </w:rPr>
              <w:t xml:space="preserve">.A UE monitors WUS </w:t>
            </w:r>
            <w:r w:rsidR="00A47601" w:rsidRPr="00DD1CB8">
              <w:rPr>
                <w:color w:val="FF0000"/>
                <w:lang w:val="en-GB" w:eastAsia="en-US"/>
              </w:rPr>
              <w:t xml:space="preserve">monitoring </w:t>
            </w:r>
            <w:r w:rsidRPr="009D3A9B">
              <w:rPr>
                <w:lang w:val="en-GB" w:eastAsia="en-US"/>
              </w:rPr>
              <w:t xml:space="preserve">occasions with a periodicity equal to the DRX cycle in the RRC_IDLE/RRC_INACTIVE state [17, TS 38.304]. The UE determines paging occasions associated with a WUS monitoring occasion based on </w:t>
            </w:r>
            <w:r w:rsidRPr="009D3A9B">
              <w:rPr>
                <w:i/>
                <w:lang w:val="en-GB" w:eastAsia="en-US"/>
              </w:rPr>
              <w:t>PO-to-LO association</w:t>
            </w:r>
            <w:r w:rsidRPr="009D3A9B">
              <w:rPr>
                <w:lang w:val="en-GB" w:eastAsia="en-US"/>
              </w:rPr>
              <w:t>. Each WUS monitoring occasion starts a number of frames prior to the first of a number of paging frames associated with the one or more WUS monitoring occasions.</w:t>
            </w:r>
            <w:r w:rsidRPr="009D3A9B">
              <w:rPr>
                <w:bCs/>
                <w:lang w:val="en-GB" w:eastAsia="ko-KR" w:bidi="ar"/>
              </w:rPr>
              <w:t xml:space="preserve"> Each number of frames is provided </w:t>
            </w:r>
            <w:r w:rsidRPr="009D3A9B">
              <w:rPr>
                <w:lang w:val="en-GB" w:eastAsia="en-US"/>
              </w:rPr>
              <w:t xml:space="preserve">by </w:t>
            </w:r>
            <w:r w:rsidRPr="009D3A9B">
              <w:rPr>
                <w:bCs/>
                <w:i/>
                <w:lang w:val="en-GB" w:eastAsia="ko-KR" w:bidi="ar"/>
              </w:rPr>
              <w:t>LO-FrameOffsets</w:t>
            </w:r>
            <w:r w:rsidRPr="009D3A9B">
              <w:rPr>
                <w:lang w:val="en-GB" w:eastAsia="en-US"/>
              </w:rPr>
              <w:t xml:space="preserve">. If multiple values for the number of frames provided by </w:t>
            </w:r>
            <w:r w:rsidRPr="009D3A9B">
              <w:rPr>
                <w:bCs/>
                <w:i/>
                <w:lang w:val="en-GB" w:eastAsia="ko-KR" w:bidi="ar"/>
              </w:rPr>
              <w:t>LO-FrameOffsets</w:t>
            </w:r>
            <w:r w:rsidRPr="009D3A9B">
              <w:rPr>
                <w:lang w:val="en-GB" w:eastAsia="en-US"/>
              </w:rPr>
              <w:t xml:space="preserve"> are larger than or equal to the value of </w:t>
            </w:r>
            <w:r w:rsidRPr="009D3A9B">
              <w:rPr>
                <w:i/>
                <w:lang w:val="en-GB" w:eastAsia="en-US"/>
              </w:rPr>
              <w:t>XYZ</w:t>
            </w:r>
            <w:r w:rsidRPr="009D3A9B">
              <w:rPr>
                <w:lang w:val="en-GB" w:eastAsia="en-US"/>
              </w:rPr>
              <w:t xml:space="preserve">, the UE monitors WUS starting at an </w:t>
            </w:r>
            <w:r w:rsidR="00A47601" w:rsidRPr="00DD1CB8">
              <w:rPr>
                <w:color w:val="FF0000"/>
                <w:lang w:val="en-GB" w:eastAsia="en-US"/>
              </w:rPr>
              <w:t xml:space="preserve">WUS monitoring </w:t>
            </w:r>
            <w:r w:rsidRPr="009D3A9B">
              <w:rPr>
                <w:lang w:val="en-GB" w:eastAsia="en-US"/>
              </w:rPr>
              <w:t xml:space="preserve">occasion corresponding to the smallest of the multiple values. If all values for the number of frames provided by </w:t>
            </w:r>
            <w:r w:rsidRPr="009D3A9B">
              <w:rPr>
                <w:bCs/>
                <w:i/>
                <w:lang w:val="en-GB" w:eastAsia="ko-KR" w:bidi="ar"/>
              </w:rPr>
              <w:t>LO-FrameOffsets</w:t>
            </w:r>
            <w:r w:rsidRPr="009D3A9B">
              <w:rPr>
                <w:lang w:val="en-GB" w:eastAsia="en-US"/>
              </w:rPr>
              <w:t xml:space="preserve"> are smaller than the value of </w:t>
            </w:r>
            <w:r w:rsidRPr="009D3A9B">
              <w:rPr>
                <w:i/>
                <w:lang w:val="en-GB" w:eastAsia="en-US"/>
              </w:rPr>
              <w:t>XYZ</w:t>
            </w:r>
            <w:r w:rsidRPr="009D3A9B">
              <w:rPr>
                <w:lang w:val="en-GB" w:eastAsia="en-US"/>
              </w:rPr>
              <w:t xml:space="preserve">, the UE monitors </w:t>
            </w:r>
            <w:r w:rsidRPr="009D3A9B">
              <w:rPr>
                <w:lang w:eastAsia="en-US"/>
              </w:rPr>
              <w:t xml:space="preserve">PDCCH according to Type2-PDCCH CSS sets associated with the paging occasion and </w:t>
            </w:r>
            <w:r w:rsidRPr="009D3A9B">
              <w:rPr>
                <w:lang w:val="en-GB" w:eastAsia="en-US"/>
              </w:rPr>
              <w:t>does not monitor WUS.</w:t>
            </w:r>
          </w:p>
          <w:p w14:paraId="554F786E" w14:textId="25D462B7" w:rsidR="009D3A9B" w:rsidRPr="00DD1CB8" w:rsidRDefault="009D3A9B" w:rsidP="009D3A9B">
            <w:pPr>
              <w:widowControl/>
              <w:spacing w:after="180"/>
              <w:jc w:val="left"/>
              <w:rPr>
                <w:rFonts w:ascii="Times New Roman" w:hAnsi="Times New Roman"/>
                <w:lang w:val="en-GB" w:eastAsia="en-US"/>
              </w:rPr>
            </w:pPr>
            <w:r w:rsidRPr="009D3A9B">
              <w:rPr>
                <w:lang w:val="en-GB" w:eastAsia="en-US"/>
              </w:rPr>
              <w:t xml:space="preserve">A WUS monitoring occasion includes </w:t>
            </w:r>
            <m:oMath>
              <m:r>
                <w:rPr>
                  <w:rFonts w:ascii="Cambria Math" w:hAnsi="Cambria Math"/>
                  <w:lang w:val="en-AU" w:eastAsia="en-US"/>
                </w:rPr>
                <m:t>N⋅M</m:t>
              </m:r>
            </m:oMath>
            <w:r w:rsidRPr="009D3A9B">
              <w:rPr>
                <w:lang w:val="en-GB" w:eastAsia="en-US"/>
              </w:rPr>
              <w:t xml:space="preserve"> WUS reception</w:t>
            </w:r>
            <w:r w:rsidR="00A47601">
              <w:rPr>
                <w:rFonts w:ascii="Times New Roman" w:hAnsi="Times New Roman"/>
                <w:lang w:val="en-GB" w:eastAsia="en-US"/>
              </w:rPr>
              <w:t xml:space="preserve"> </w:t>
            </w:r>
            <w:r w:rsidR="00A47601" w:rsidRPr="00DD1CB8">
              <w:rPr>
                <w:color w:val="FF0000"/>
                <w:lang w:val="en-GB" w:eastAsia="en-US"/>
              </w:rPr>
              <w:t>occasion</w:t>
            </w:r>
            <w:r w:rsidRPr="00DD1CB8">
              <w:rPr>
                <w:color w:val="FF0000"/>
                <w:lang w:val="en-GB" w:eastAsia="en-US"/>
              </w:rPr>
              <w:t>s</w:t>
            </w:r>
            <w:r w:rsidRPr="009D3A9B">
              <w:rPr>
                <w:lang w:val="en-GB" w:eastAsia="en-US"/>
              </w:rPr>
              <w:t>, where</w:t>
            </w:r>
          </w:p>
          <w:p w14:paraId="64CC0660" w14:textId="72423CD7"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r>
            <m:oMath>
              <m:r>
                <w:rPr>
                  <w:rFonts w:ascii="Cambria Math" w:hAnsi="Cambria Math"/>
                  <w:lang w:val="en-AU" w:eastAsia="en-US"/>
                </w:rPr>
                <m:t>N</m:t>
              </m:r>
            </m:oMath>
            <w:r w:rsidRPr="009D3A9B">
              <w:rPr>
                <w:lang w:val="en-GB" w:eastAsia="en-US"/>
              </w:rPr>
              <w:t xml:space="preserve"> is the number of [transmitted] SS/PBCH blocks as provided by [</w:t>
            </w:r>
            <w:r w:rsidRPr="009D3A9B">
              <w:rPr>
                <w:i/>
                <w:lang w:val="en-GB" w:eastAsia="en-US"/>
              </w:rPr>
              <w:t>ssb-PositionsInBurst</w:t>
            </w:r>
            <w:r w:rsidRPr="009D3A9B">
              <w:rPr>
                <w:lang w:val="en-GB" w:eastAsia="en-US"/>
              </w:rPr>
              <w:t xml:space="preserve"> </w:t>
            </w:r>
            <w:r w:rsidRPr="009D3A9B">
              <w:rPr>
                <w:lang w:eastAsia="en-US"/>
              </w:rPr>
              <w:t xml:space="preserve">in </w:t>
            </w:r>
            <w:r w:rsidRPr="009D3A9B">
              <w:rPr>
                <w:i/>
                <w:lang w:val="en-GB" w:eastAsia="en-US"/>
              </w:rPr>
              <w:t>SIB1</w:t>
            </w:r>
            <w:r w:rsidRPr="009D3A9B">
              <w:rPr>
                <w:lang w:val="en-GB" w:eastAsia="en-US"/>
              </w:rPr>
              <w:t xml:space="preserve">], </w:t>
            </w:r>
            <m:oMath>
              <m:r>
                <w:rPr>
                  <w:rFonts w:ascii="Cambria Math" w:hAnsi="Cambria Math"/>
                  <w:lang w:val="en-GB" w:eastAsia="en-US"/>
                </w:rPr>
                <m:t>M</m:t>
              </m:r>
            </m:oMath>
            <w:r w:rsidRPr="009D3A9B">
              <w:rPr>
                <w:lang w:val="en-GB" w:eastAsia="en-US"/>
              </w:rPr>
              <w:t xml:space="preserve"> is a number of WUS reception</w:t>
            </w:r>
            <w:r w:rsidR="00A47601">
              <w:rPr>
                <w:rFonts w:ascii="Times New Roman" w:hAnsi="Times New Roman"/>
                <w:lang w:val="en-GB" w:eastAsia="en-US"/>
              </w:rPr>
              <w:t xml:space="preserve"> </w:t>
            </w:r>
            <w:r w:rsidR="00A47601" w:rsidRPr="005C3CF0">
              <w:rPr>
                <w:rFonts w:ascii="Times New Roman" w:hAnsi="Times New Roman"/>
                <w:color w:val="FF0000"/>
                <w:lang w:val="en-GB" w:eastAsia="en-US"/>
              </w:rPr>
              <w:t>occasions</w:t>
            </w:r>
            <w:r w:rsidRPr="009D3A9B">
              <w:rPr>
                <w:lang w:val="en-GB" w:eastAsia="en-US"/>
              </w:rPr>
              <w:t xml:space="preserve"> associated with each of the </w:t>
            </w:r>
            <m:oMath>
              <m:r>
                <w:rPr>
                  <w:rFonts w:ascii="Cambria Math" w:hAnsi="Cambria Math"/>
                  <w:lang w:val="en-AU" w:eastAsia="en-US"/>
                </w:rPr>
                <m:t>N</m:t>
              </m:r>
            </m:oMath>
            <w:r w:rsidRPr="009D3A9B">
              <w:rPr>
                <w:lang w:val="en-GB" w:eastAsia="en-US"/>
              </w:rPr>
              <w:t xml:space="preserve"> [transmitted] SS/PBCH blocks provided by </w:t>
            </w:r>
            <w:r w:rsidRPr="009D3A9B">
              <w:rPr>
                <w:i/>
                <w:lang w:val="en-GB" w:eastAsia="en-US"/>
              </w:rPr>
              <w:t>MONumperLO</w:t>
            </w:r>
            <w:r w:rsidRPr="009D3A9B">
              <w:rPr>
                <w:lang w:val="en-GB" w:eastAsia="en-US"/>
              </w:rPr>
              <w:t xml:space="preserve"> </w:t>
            </w:r>
          </w:p>
          <w:p w14:paraId="021D78BB" w14:textId="0ED4E9FA"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 xml:space="preserve"> -</w:t>
            </w:r>
            <w:r w:rsidRPr="009D3A9B">
              <w:rPr>
                <w:lang w:val="en-GB" w:eastAsia="en-US"/>
              </w:rPr>
              <w:tab/>
              <w:t>a WUS reception</w:t>
            </w:r>
            <w:r w:rsidR="00A47601">
              <w:rPr>
                <w:rFonts w:ascii="Times New Roman" w:hAnsi="Times New Roman"/>
                <w:lang w:val="en-GB" w:eastAsia="en-US"/>
              </w:rPr>
              <w:t xml:space="preserve"> </w:t>
            </w:r>
            <w:r w:rsidR="00A47601" w:rsidRPr="005C3CF0">
              <w:rPr>
                <w:rFonts w:ascii="Times New Roman" w:hAnsi="Times New Roman"/>
                <w:color w:val="FF0000"/>
                <w:lang w:val="en-GB" w:eastAsia="en-US"/>
              </w:rPr>
              <w:t>occasion</w:t>
            </w:r>
            <w:r w:rsidRPr="009D3A9B">
              <w:rPr>
                <w:lang w:val="en-GB" w:eastAsia="en-US"/>
              </w:rPr>
              <w:t xml:space="preserve"> with index </w:t>
            </w:r>
            <m:oMath>
              <m:r>
                <w:rPr>
                  <w:rFonts w:ascii="Cambria Math" w:hAnsi="Cambria Math"/>
                  <w:lang w:val="en-GB" w:eastAsia="en-US"/>
                </w:rPr>
                <m:t>n</m:t>
              </m:r>
              <m:r>
                <w:rPr>
                  <w:rFonts w:ascii="Cambria Math" w:hAnsi="Cambria Math"/>
                  <w:lang w:val="en-AU" w:eastAsia="en-US"/>
                </w:rPr>
                <m:t>⋅M</m:t>
              </m:r>
              <m:r>
                <w:rPr>
                  <w:rFonts w:ascii="Cambria Math" w:hAnsi="Cambria Math"/>
                  <w:lang w:val="en-GB" w:eastAsia="en-US"/>
                </w:rPr>
                <m:t>+m+1</m:t>
              </m:r>
            </m:oMath>
            <w:r w:rsidRPr="009D3A9B">
              <w:rPr>
                <w:lang w:val="en-GB" w:eastAsia="en-US"/>
              </w:rPr>
              <w:t xml:space="preserve">, </w:t>
            </w:r>
            <m:oMath>
              <m:r>
                <w:rPr>
                  <w:rFonts w:ascii="Cambria Math" w:hAnsi="Cambria Math"/>
                  <w:lang w:val="en-GB" w:eastAsia="en-US"/>
                </w:rPr>
                <m:t>m=0,1,…,M-1</m:t>
              </m:r>
            </m:oMath>
            <w:r w:rsidRPr="009D3A9B">
              <w:rPr>
                <w:lang w:val="en-GB" w:eastAsia="en-US"/>
              </w:rPr>
              <w:t xml:space="preserve"> and </w:t>
            </w:r>
            <m:oMath>
              <m:r>
                <w:rPr>
                  <w:rFonts w:ascii="Cambria Math" w:hAnsi="Cambria Math"/>
                  <w:lang w:val="en-GB" w:eastAsia="en-US"/>
                </w:rPr>
                <m:t>n=0,1,…,N-1</m:t>
              </m:r>
            </m:oMath>
            <w:r w:rsidRPr="009D3A9B">
              <w:rPr>
                <w:lang w:val="en-GB" w:eastAsia="en-US"/>
              </w:rPr>
              <w:t xml:space="preserve">, corresponds to [transmitted] SS/PBCH block [with index </w:t>
            </w:r>
            <m:oMath>
              <m:r>
                <w:rPr>
                  <w:rFonts w:ascii="Cambria Math" w:hAnsi="Cambria Math"/>
                  <w:lang w:val="en-GB" w:eastAsia="en-US"/>
                </w:rPr>
                <m:t>n+1</m:t>
              </m:r>
            </m:oMath>
            <w:r w:rsidRPr="009D3A9B">
              <w:rPr>
                <w:lang w:val="en-GB" w:eastAsia="en-US"/>
              </w:rPr>
              <w:t>], and</w:t>
            </w:r>
          </w:p>
          <w:p w14:paraId="3FAD47F8" w14:textId="77777777" w:rsidR="009D3A9B" w:rsidRPr="00DD1CB8" w:rsidRDefault="009D3A9B" w:rsidP="009D3A9B">
            <w:pPr>
              <w:widowControl/>
              <w:spacing w:after="180"/>
              <w:ind w:left="568" w:hanging="284"/>
              <w:jc w:val="left"/>
              <w:rPr>
                <w:rFonts w:ascii="Times New Roman" w:hAnsi="Times New Roman"/>
                <w:lang w:val="en-GB" w:eastAsia="en-US"/>
              </w:rPr>
            </w:pPr>
          </w:p>
          <w:p w14:paraId="75AECB1C" w14:textId="51B18E69"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r>
            <w:r w:rsidRPr="009D3A9B">
              <w:rPr>
                <w:lang w:eastAsia="en-US"/>
              </w:rPr>
              <w:t xml:space="preserve">a WUS reception </w:t>
            </w:r>
            <w:r w:rsidR="00A47601" w:rsidRPr="005C3CF0">
              <w:rPr>
                <w:rFonts w:ascii="Times New Roman" w:hAnsi="Times New Roman"/>
                <w:color w:val="FF0000"/>
                <w:lang w:val="en-GB" w:eastAsia="en-US"/>
              </w:rPr>
              <w:t>occasion</w:t>
            </w:r>
            <w:r w:rsidR="00A47601">
              <w:rPr>
                <w:rFonts w:ascii="Times New Roman" w:hAnsi="Times New Roman"/>
                <w:color w:val="FF0000"/>
                <w:lang w:val="en-GB" w:eastAsia="en-US"/>
              </w:rPr>
              <w:t xml:space="preserve"> </w:t>
            </w:r>
            <w:r w:rsidRPr="009D3A9B">
              <w:rPr>
                <w:lang w:eastAsia="en-US"/>
              </w:rPr>
              <w:t xml:space="preserve">with index </w:t>
            </w:r>
            <m:oMath>
              <m:r>
                <w:rPr>
                  <w:rFonts w:ascii="Cambria Math" w:hAnsi="Cambria Math"/>
                  <w:lang w:val="en-GB" w:eastAsia="en-US"/>
                </w:rPr>
                <m:t>n</m:t>
              </m:r>
              <m:r>
                <w:rPr>
                  <w:rFonts w:ascii="Cambria Math" w:hAnsi="Cambria Math"/>
                  <w:lang w:val="en-AU" w:eastAsia="en-US"/>
                </w:rPr>
                <m:t>⋅M</m:t>
              </m:r>
              <m:r>
                <w:rPr>
                  <w:rFonts w:ascii="Cambria Math" w:hAnsi="Cambria Math"/>
                  <w:lang w:eastAsia="en-US"/>
                </w:rPr>
                <m:t>+</m:t>
              </m:r>
              <m:r>
                <w:rPr>
                  <w:rFonts w:ascii="Cambria Math" w:hAnsi="Cambria Math"/>
                  <w:lang w:val="en-GB" w:eastAsia="en-US"/>
                </w:rPr>
                <m:t>m</m:t>
              </m:r>
              <m:r>
                <w:rPr>
                  <w:rFonts w:ascii="Cambria Math" w:hAnsi="Cambria Math"/>
                  <w:lang w:eastAsia="en-US"/>
                </w:rPr>
                <m:t>+1</m:t>
              </m:r>
            </m:oMath>
            <w:r w:rsidRPr="009D3A9B">
              <w:rPr>
                <w:lang w:eastAsia="en-US"/>
              </w:rPr>
              <w:t xml:space="preserve"> is quasi co-located </w:t>
            </w:r>
            <w:r w:rsidRPr="009D3A9B">
              <w:rPr>
                <w:lang w:eastAsia="ja-JP"/>
              </w:rPr>
              <w:t xml:space="preserve">with a </w:t>
            </w:r>
            <m:oMath>
              <m:r>
                <w:rPr>
                  <w:rFonts w:ascii="Cambria Math" w:hAnsi="Cambria Math"/>
                  <w:lang w:val="en-GB" w:eastAsia="ja-JP"/>
                </w:rPr>
                <m:t>n</m:t>
              </m:r>
            </m:oMath>
            <w:r w:rsidRPr="009D3A9B">
              <w:rPr>
                <w:lang w:eastAsia="en-US"/>
              </w:rPr>
              <w:t>-th</w:t>
            </w:r>
            <w:r w:rsidRPr="009D3A9B">
              <w:rPr>
                <w:lang w:eastAsia="ja-JP"/>
              </w:rPr>
              <w:t xml:space="preserve"> [transmitted] SS/PBCH block</w:t>
            </w:r>
            <w:r w:rsidRPr="009D3A9B">
              <w:rPr>
                <w:lang w:eastAsia="en-US"/>
              </w:rPr>
              <w:t xml:space="preserve"> provided by [</w:t>
            </w:r>
            <w:r w:rsidRPr="009D3A9B">
              <w:rPr>
                <w:i/>
                <w:lang w:eastAsia="en-US"/>
              </w:rPr>
              <w:t>ssb-PositionsInBurst</w:t>
            </w:r>
            <w:r w:rsidRPr="009D3A9B">
              <w:rPr>
                <w:lang w:eastAsia="en-US"/>
              </w:rPr>
              <w:t xml:space="preserve"> in </w:t>
            </w:r>
            <w:r w:rsidRPr="009D3A9B">
              <w:rPr>
                <w:i/>
                <w:lang w:eastAsia="en-US"/>
              </w:rPr>
              <w:t>SIB1</w:t>
            </w:r>
            <w:r w:rsidRPr="009D3A9B">
              <w:rPr>
                <w:lang w:eastAsia="en-US"/>
              </w:rPr>
              <w:t>], with respect to quasi co-location 'typeC' or 'typeD' properties, when applicable</w:t>
            </w:r>
            <w:r w:rsidRPr="009D3A9B">
              <w:rPr>
                <w:lang w:val="en-GB" w:eastAsia="en-US"/>
              </w:rPr>
              <w:t xml:space="preserve"> </w:t>
            </w:r>
          </w:p>
          <w:p w14:paraId="4DB2F618" w14:textId="77777777" w:rsidR="009D3A9B" w:rsidRPr="00DD1CB8" w:rsidRDefault="009D3A9B" w:rsidP="009D3A9B">
            <w:pPr>
              <w:widowControl/>
              <w:spacing w:beforeLines="50" w:before="156" w:after="180"/>
              <w:jc w:val="left"/>
              <w:rPr>
                <w:rFonts w:ascii="Times New Roman" w:eastAsia="PMingLiU" w:hAnsi="Times New Roman"/>
                <w:lang w:val="en-GB" w:eastAsia="zh-TW"/>
              </w:rPr>
            </w:pPr>
            <w:r w:rsidRPr="009D3A9B">
              <w:rPr>
                <w:rFonts w:eastAsia="PMingLiU"/>
                <w:lang w:val="en-GB" w:eastAsia="zh-TW"/>
              </w:rPr>
              <w:lastRenderedPageBreak/>
              <w:t xml:space="preserve">A UE assumes a periodicity for LPSS receptions is TBD and time occasions for LPSS receptions within an LPSS period are TBD. An LPSS reception for a </w:t>
            </w:r>
            <m:oMath>
              <m:r>
                <w:rPr>
                  <w:rFonts w:ascii="Cambria Math" w:eastAsia="PMingLiU" w:hAnsi="Cambria Math"/>
                  <w:lang w:val="en-GB" w:eastAsia="zh-TW"/>
                </w:rPr>
                <m:t>(n+1)</m:t>
              </m:r>
            </m:oMath>
            <w:r w:rsidRPr="009D3A9B">
              <w:rPr>
                <w:rFonts w:eastAsia="PMingLiU"/>
                <w:lang w:val="en-GB" w:eastAsia="zh-TW"/>
              </w:rPr>
              <w:t xml:space="preserve">-th time occasion is </w:t>
            </w:r>
            <w:r w:rsidRPr="009D3A9B">
              <w:rPr>
                <w:lang w:val="en-GB" w:eastAsia="en-US"/>
              </w:rPr>
              <w:t xml:space="preserve">quasi co-located </w:t>
            </w:r>
            <w:r w:rsidRPr="009D3A9B">
              <w:rPr>
                <w:lang w:val="en-GB" w:eastAsia="ja-JP"/>
              </w:rPr>
              <w:t xml:space="preserve">with a </w:t>
            </w:r>
            <m:oMath>
              <m:r>
                <w:rPr>
                  <w:rFonts w:ascii="Cambria Math" w:hAnsi="Cambria Math"/>
                  <w:lang w:val="en-GB" w:eastAsia="ja-JP"/>
                </w:rPr>
                <m:t>(n+1)</m:t>
              </m:r>
            </m:oMath>
            <w:r w:rsidRPr="009D3A9B">
              <w:rPr>
                <w:lang w:val="en-GB" w:eastAsia="en-US"/>
              </w:rPr>
              <w:t>-th</w:t>
            </w:r>
            <w:r w:rsidRPr="009D3A9B">
              <w:rPr>
                <w:lang w:val="en-GB" w:eastAsia="ja-JP"/>
              </w:rPr>
              <w:t xml:space="preserve"> transmitted SS/PBCH block</w:t>
            </w:r>
            <w:r w:rsidRPr="009D3A9B">
              <w:rPr>
                <w:lang w:val="en-GB" w:eastAsia="en-US"/>
              </w:rPr>
              <w:t xml:space="preserve"> provided by [</w:t>
            </w:r>
            <w:r w:rsidRPr="009D3A9B">
              <w:rPr>
                <w:i/>
                <w:lang w:val="en-GB" w:eastAsia="en-US"/>
              </w:rPr>
              <w:t>ssb-PositionsInBurst</w:t>
            </w:r>
            <w:r w:rsidRPr="009D3A9B">
              <w:rPr>
                <w:lang w:val="en-GB" w:eastAsia="en-US"/>
              </w:rPr>
              <w:t xml:space="preserve"> in </w:t>
            </w:r>
            <w:r w:rsidRPr="009D3A9B">
              <w:rPr>
                <w:i/>
                <w:lang w:val="en-GB" w:eastAsia="en-US"/>
              </w:rPr>
              <w:t>SIB1</w:t>
            </w:r>
            <w:r w:rsidRPr="009D3A9B">
              <w:rPr>
                <w:lang w:val="en-GB" w:eastAsia="en-US"/>
              </w:rPr>
              <w:t xml:space="preserve">], with respect to quasi co-location 'typeC' or 'typeD' properties, when applicable. </w:t>
            </w:r>
          </w:p>
          <w:p w14:paraId="6597D98C" w14:textId="568040E8" w:rsidR="009D3A9B" w:rsidRPr="00DD1CB8" w:rsidRDefault="009D3A9B" w:rsidP="009D3A9B">
            <w:pPr>
              <w:widowControl/>
              <w:spacing w:after="180"/>
              <w:jc w:val="left"/>
              <w:rPr>
                <w:rFonts w:ascii="Times New Roman" w:hAnsi="Times New Roman"/>
                <w:lang w:val="en-GB" w:eastAsia="en-US"/>
              </w:rPr>
            </w:pPr>
            <w:r w:rsidRPr="009D3A9B">
              <w:rPr>
                <w:lang w:val="en-GB" w:eastAsia="en-US"/>
              </w:rPr>
              <w:t>When, from a WUS reception, a UE determines a subgroup associated with the UE [17, TS 38.304]</w:t>
            </w:r>
            <w:r w:rsidRPr="009D3A9B">
              <w:rPr>
                <w:lang w:eastAsia="en-US"/>
              </w:rPr>
              <w:t xml:space="preserve">, the UE performs PDCCH monitoring according to Type2-PDCCH CSS sets for the paging occasion associated with the WUS </w:t>
            </w:r>
            <w:r w:rsidR="00ED0EA0" w:rsidRPr="00DD1CB8">
              <w:rPr>
                <w:color w:val="FF0000"/>
                <w:lang w:eastAsia="en-US"/>
              </w:rPr>
              <w:t>monitoring</w:t>
            </w:r>
            <w:r w:rsidRPr="00DD1CB8">
              <w:rPr>
                <w:color w:val="FF0000"/>
                <w:lang w:eastAsia="en-US"/>
              </w:rPr>
              <w:t xml:space="preserve"> </w:t>
            </w:r>
            <w:r w:rsidR="00ED0EA0" w:rsidRPr="005C3CF0">
              <w:rPr>
                <w:rFonts w:ascii="Times New Roman" w:hAnsi="Times New Roman"/>
                <w:color w:val="FF0000"/>
                <w:lang w:val="en-GB" w:eastAsia="en-US"/>
              </w:rPr>
              <w:t>occasion</w:t>
            </w:r>
            <w:r w:rsidR="00ED0EA0" w:rsidRPr="00ED0EA0">
              <w:rPr>
                <w:rFonts w:ascii="Times New Roman" w:hAnsi="Times New Roman"/>
                <w:lang w:eastAsia="en-US"/>
              </w:rPr>
              <w:t xml:space="preserve"> </w:t>
            </w:r>
            <w:r w:rsidR="00530D4B" w:rsidRPr="00DD1CB8">
              <w:rPr>
                <w:strike/>
                <w:color w:val="FF0000"/>
                <w:lang w:eastAsia="en-US"/>
              </w:rPr>
              <w:t>reception</w:t>
            </w:r>
            <w:r w:rsidR="00530D4B" w:rsidRPr="00DD1CB8">
              <w:rPr>
                <w:color w:val="FF0000"/>
                <w:lang w:eastAsia="en-US"/>
              </w:rPr>
              <w:t xml:space="preserve"> </w:t>
            </w:r>
            <w:r w:rsidRPr="009D3A9B">
              <w:rPr>
                <w:lang w:eastAsia="en-US"/>
              </w:rPr>
              <w:t xml:space="preserve">when a time from the end of the WUS reception to the start of the PDCCH monitoring occasion is not smaller than the value of </w:t>
            </w:r>
            <w:r w:rsidRPr="009D3A9B">
              <w:rPr>
                <w:i/>
                <w:lang w:eastAsia="en-US"/>
              </w:rPr>
              <w:t>XYZ</w:t>
            </w:r>
            <w:r w:rsidRPr="009D3A9B">
              <w:rPr>
                <w:lang w:eastAsia="en-US"/>
              </w:rPr>
              <w:t>; otherwise, the UE is not required to perform the PDCCH monitoring. The UE may also perform PDCCH monitoring for Type3-PDCCH CSS sets for DCI format 2_7 based on its implementation.</w:t>
            </w:r>
          </w:p>
          <w:p w14:paraId="0D81C01B" w14:textId="77777777" w:rsidR="009D3A9B" w:rsidRPr="009D3A9B" w:rsidRDefault="009D3A9B" w:rsidP="009D3A9B">
            <w:pPr>
              <w:keepNext/>
              <w:keepLines/>
              <w:widowControl/>
              <w:spacing w:before="180" w:after="180"/>
              <w:ind w:left="1134" w:hanging="1134"/>
              <w:jc w:val="left"/>
              <w:outlineLvl w:val="1"/>
              <w:rPr>
                <w:rFonts w:ascii="Arial" w:hAnsi="Arial"/>
                <w:sz w:val="32"/>
                <w:lang w:val="en-GB"/>
              </w:rPr>
            </w:pPr>
            <w:bookmarkStart w:id="59" w:name="_Toc29894868"/>
            <w:bookmarkStart w:id="60" w:name="_Toc29899167"/>
            <w:bookmarkStart w:id="61" w:name="_Toc29899585"/>
            <w:bookmarkStart w:id="62" w:name="_Toc29917314"/>
            <w:bookmarkStart w:id="63" w:name="_Toc36498188"/>
            <w:bookmarkStart w:id="64" w:name="_Toc45699216"/>
            <w:bookmarkStart w:id="65" w:name="_Toc192000847"/>
            <w:r w:rsidRPr="009D3A9B">
              <w:rPr>
                <w:rFonts w:ascii="Arial" w:hAnsi="Arial"/>
                <w:sz w:val="32"/>
                <w:lang w:val="en-GB"/>
              </w:rPr>
              <w:t>10.</w:t>
            </w:r>
            <w:r w:rsidRPr="00A47601">
              <w:rPr>
                <w:rFonts w:ascii="Arial" w:hAnsi="Arial"/>
                <w:sz w:val="32"/>
                <w:lang w:val="en-GB"/>
              </w:rPr>
              <w:t>4D</w:t>
            </w:r>
            <w:r w:rsidRPr="009D3A9B">
              <w:rPr>
                <w:rFonts w:ascii="Arial" w:hAnsi="Arial"/>
                <w:sz w:val="32"/>
                <w:lang w:val="en-GB"/>
              </w:rPr>
              <w:tab/>
              <w:t xml:space="preserve">PDCCH monitoring activation by WUS in </w:t>
            </w:r>
            <w:bookmarkEnd w:id="59"/>
            <w:bookmarkEnd w:id="60"/>
            <w:bookmarkEnd w:id="61"/>
            <w:bookmarkEnd w:id="62"/>
            <w:bookmarkEnd w:id="63"/>
            <w:bookmarkEnd w:id="64"/>
            <w:bookmarkEnd w:id="65"/>
            <w:r w:rsidRPr="00DD1CB8">
              <w:rPr>
                <w:rFonts w:ascii="Arial" w:hAnsi="Arial"/>
                <w:sz w:val="32"/>
                <w:lang w:val="en-GB"/>
              </w:rPr>
              <w:t>RRC_CONNECTED</w:t>
            </w:r>
          </w:p>
          <w:p w14:paraId="45B38308" w14:textId="77777777" w:rsidR="009D3A9B" w:rsidRPr="00DD1CB8" w:rsidRDefault="009D3A9B" w:rsidP="009D3A9B">
            <w:pPr>
              <w:widowControl/>
              <w:spacing w:after="180"/>
              <w:jc w:val="left"/>
              <w:rPr>
                <w:rFonts w:ascii="Times New Roman" w:hAnsi="Times New Roman"/>
                <w:lang w:val="en-GB" w:eastAsia="en-US"/>
              </w:rPr>
            </w:pPr>
            <w:r w:rsidRPr="009D3A9B">
              <w:rPr>
                <w:lang w:val="en-GB"/>
              </w:rPr>
              <w:t>A UE configured with DRX mode operation and operating in the RRC_CONNECTED state</w:t>
            </w:r>
            <w:r w:rsidRPr="009D3A9B">
              <w:rPr>
                <w:lang w:val="en-GB" w:eastAsia="en-US"/>
              </w:rPr>
              <w:t xml:space="preserve"> can be provided for WUS reception on the primary cell of a cell group</w:t>
            </w:r>
          </w:p>
          <w:p w14:paraId="12B69EBA" w14:textId="77777777"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t>a number of OOK symbols per OFDM symbol, a first RB, and overlaid OFDM sequences per OOK symbol for WUS reception [4, TS 38.211], and</w:t>
            </w:r>
          </w:p>
          <w:p w14:paraId="02F410BA" w14:textId="77777777" w:rsidR="009D3A9B" w:rsidRPr="00DD1CB8" w:rsidRDefault="009D3A9B" w:rsidP="009D3A9B">
            <w:pPr>
              <w:widowControl/>
              <w:spacing w:after="180"/>
              <w:ind w:left="568" w:hanging="284"/>
              <w:jc w:val="left"/>
              <w:rPr>
                <w:rFonts w:ascii="Times New Roman" w:hAnsi="Times New Roman"/>
                <w:lang w:val="en-GB" w:eastAsia="en-US"/>
              </w:rPr>
            </w:pPr>
            <w:r w:rsidRPr="009D3A9B">
              <w:rPr>
                <w:lang w:val="en-GB" w:eastAsia="en-US"/>
              </w:rPr>
              <w:t>-</w:t>
            </w:r>
            <w:r w:rsidRPr="009D3A9B">
              <w:rPr>
                <w:lang w:val="en-GB" w:eastAsia="en-US"/>
              </w:rPr>
              <w:tab/>
              <w:t xml:space="preserve">a number of [codepoints] provided for the UE by the WUS [6, TS 38.212], by </w:t>
            </w:r>
            <w:r w:rsidRPr="009D3A9B">
              <w:rPr>
                <w:i/>
                <w:lang w:val="en-GB" w:eastAsia="en-US"/>
              </w:rPr>
              <w:t>WUS-codepointCONNECTED</w:t>
            </w:r>
            <w:r w:rsidRPr="009D3A9B">
              <w:rPr>
                <w:lang w:val="en-GB" w:eastAsia="en-US"/>
              </w:rPr>
              <w:t xml:space="preserve"> </w:t>
            </w:r>
          </w:p>
          <w:p w14:paraId="68326A2A" w14:textId="77777777" w:rsidR="009D3A9B" w:rsidRPr="00DD1CB8" w:rsidRDefault="009D3A9B" w:rsidP="009D3A9B">
            <w:pPr>
              <w:widowControl/>
              <w:spacing w:after="180"/>
              <w:rPr>
                <w:rFonts w:ascii="Times New Roman" w:hAnsi="Times New Roman"/>
                <w:lang w:val="en-GB" w:eastAsia="en-US"/>
              </w:rPr>
            </w:pPr>
            <w:r w:rsidRPr="009D3A9B">
              <w:rPr>
                <w:lang w:val="en-GB" w:eastAsia="en-US"/>
              </w:rPr>
              <w:t xml:space="preserve">A UE assumes that a WUS </w:t>
            </w:r>
            <w:r w:rsidRPr="009D3A9B">
              <w:rPr>
                <w:lang w:eastAsia="ja-JP"/>
              </w:rPr>
              <w:t>is</w:t>
            </w:r>
            <w:r w:rsidRPr="009D3A9B">
              <w:rPr>
                <w:lang w:val="en-GB" w:eastAsia="ja-JP"/>
              </w:rPr>
              <w:t xml:space="preserve"> </w:t>
            </w:r>
            <w:r w:rsidRPr="009D3A9B">
              <w:rPr>
                <w:lang w:val="en-GB" w:eastAsia="en-US"/>
              </w:rPr>
              <w:t xml:space="preserve">quasi co-located </w:t>
            </w:r>
            <w:r w:rsidRPr="009D3A9B">
              <w:rPr>
                <w:lang w:val="en-GB" w:eastAsia="ja-JP"/>
              </w:rPr>
              <w:t>with an SS/PBCH block or a CSI-RS</w:t>
            </w:r>
            <w:r w:rsidRPr="009D3A9B">
              <w:rPr>
                <w:lang w:val="en-GB" w:eastAsia="en-US"/>
              </w:rPr>
              <w:t xml:space="preserve"> with respect to quasi co-location 'typeC' or 'typeD' properties, when applicable. </w:t>
            </w:r>
          </w:p>
          <w:p w14:paraId="711FA8BF" w14:textId="1CED45A6" w:rsidR="009D3A9B" w:rsidRPr="00DD1CB8" w:rsidRDefault="009D3A9B" w:rsidP="009D3A9B">
            <w:pPr>
              <w:widowControl/>
              <w:spacing w:after="180"/>
              <w:rPr>
                <w:rFonts w:ascii="Times New Roman" w:hAnsi="Times New Roman"/>
                <w:highlight w:val="yellow"/>
                <w:lang w:val="en-GB" w:eastAsia="en-US"/>
              </w:rPr>
            </w:pPr>
            <w:r w:rsidRPr="009D3A9B">
              <w:rPr>
                <w:lang w:val="en-GB" w:eastAsia="en-US"/>
              </w:rPr>
              <w:t>A UE assumes that an SCS configuration for WUS reception</w:t>
            </w:r>
            <w:r w:rsidR="002A3E7B">
              <w:rPr>
                <w:rFonts w:ascii="Times New Roman" w:hAnsi="Times New Roman"/>
                <w:lang w:val="en-GB" w:eastAsia="en-US"/>
              </w:rPr>
              <w:t xml:space="preserve"> </w:t>
            </w:r>
            <w:r w:rsidRPr="009D3A9B">
              <w:rPr>
                <w:lang w:val="en-GB" w:eastAsia="en-US"/>
              </w:rPr>
              <w:t>is same as an SCS configuration for the active DL BWP.</w:t>
            </w:r>
          </w:p>
          <w:p w14:paraId="66998FE9" w14:textId="77777777" w:rsidR="009D3A9B" w:rsidRPr="00DD1CB8" w:rsidRDefault="009D3A9B" w:rsidP="009D3A9B">
            <w:pPr>
              <w:widowControl/>
              <w:spacing w:after="180"/>
              <w:jc w:val="left"/>
              <w:rPr>
                <w:rFonts w:ascii="Times New Roman" w:hAnsi="Times New Roman"/>
                <w:lang w:val="en-GB" w:eastAsia="en-US"/>
              </w:rPr>
            </w:pPr>
            <w:r w:rsidRPr="009D3A9B">
              <w:rPr>
                <w:lang w:val="en-GB"/>
              </w:rPr>
              <w:t>A UE does not monitor a WUS during Active Time [11, TS 38.321]</w:t>
            </w:r>
            <w:r w:rsidRPr="009D3A9B">
              <w:rPr>
                <w:lang w:val="en-GB" w:eastAsia="en-US"/>
              </w:rPr>
              <w:t>.</w:t>
            </w:r>
          </w:p>
          <w:p w14:paraId="2C32C679" w14:textId="77777777" w:rsidR="009D3A9B" w:rsidRPr="00DD1CB8" w:rsidRDefault="009D3A9B" w:rsidP="009D3A9B">
            <w:pPr>
              <w:widowControl/>
              <w:spacing w:after="180"/>
              <w:rPr>
                <w:rFonts w:ascii="Times New Roman" w:hAnsi="Times New Roman"/>
                <w:b/>
                <w:bCs/>
                <w:lang w:eastAsia="en-US"/>
              </w:rPr>
            </w:pPr>
            <w:r w:rsidRPr="009D3A9B">
              <w:rPr>
                <w:lang w:eastAsia="en-US"/>
              </w:rPr>
              <w:t>A UE does not monitor WUS during</w:t>
            </w:r>
            <w:r w:rsidRPr="009D3A9B">
              <w:rPr>
                <w:lang w:val="en-GB" w:eastAsia="en-US"/>
              </w:rPr>
              <w:t xml:space="preserve"> DTX inactive period for the primary cell.</w:t>
            </w:r>
          </w:p>
          <w:p w14:paraId="32F4C7DB" w14:textId="19E41A8C" w:rsidR="009D3A9B" w:rsidRPr="00DD1CB8" w:rsidRDefault="009D3A9B" w:rsidP="009D3A9B">
            <w:pPr>
              <w:widowControl/>
              <w:spacing w:after="180"/>
              <w:jc w:val="left"/>
              <w:rPr>
                <w:rFonts w:ascii="Times New Roman" w:hAnsi="Times New Roman"/>
                <w:lang w:val="en-GB" w:eastAsia="en-US"/>
              </w:rPr>
            </w:pPr>
            <w:r w:rsidRPr="009D3A9B">
              <w:rPr>
                <w:lang w:val="en-GB" w:eastAsia="en-US"/>
              </w:rPr>
              <w:t>If a UE detects a [codepoint/WUS information bit sequence] in a WUS reception</w:t>
            </w:r>
            <w:r w:rsidR="002A3E7B">
              <w:rPr>
                <w:rFonts w:ascii="Times New Roman" w:hAnsi="Times New Roman"/>
                <w:lang w:val="en-GB" w:eastAsia="en-US"/>
              </w:rPr>
              <w:t xml:space="preserve"> </w:t>
            </w:r>
            <w:r w:rsidR="002A3E7B" w:rsidRPr="005C3CF0">
              <w:rPr>
                <w:rFonts w:ascii="Times New Roman" w:hAnsi="Times New Roman"/>
                <w:color w:val="FF0000"/>
                <w:lang w:val="en-GB" w:eastAsia="en-US"/>
              </w:rPr>
              <w:t>occasion</w:t>
            </w:r>
            <w:r w:rsidRPr="009D3A9B">
              <w:rPr>
                <w:lang w:val="en-GB" w:eastAsia="en-US"/>
              </w:rPr>
              <w:t xml:space="preserve">, from the number of [codepoints/WUS information bit sequences], on the primary cell of the cell group, the UE starts monitoring PDCCH on all applicable serving cells of the cell group. </w:t>
            </w:r>
          </w:p>
          <w:p w14:paraId="73A3E35D" w14:textId="751C2641" w:rsidR="009D3A9B" w:rsidRPr="00DD1CB8" w:rsidRDefault="009D3A9B" w:rsidP="009D3A9B">
            <w:pPr>
              <w:widowControl/>
              <w:spacing w:after="180"/>
              <w:jc w:val="left"/>
              <w:rPr>
                <w:rFonts w:ascii="Times New Roman" w:hAnsi="Times New Roman"/>
                <w:lang w:val="en-GB" w:eastAsia="en-US"/>
              </w:rPr>
            </w:pPr>
            <w:r w:rsidRPr="009D3A9B">
              <w:rPr>
                <w:lang w:val="en-GB" w:eastAsia="en-US"/>
              </w:rPr>
              <w:t xml:space="preserve">A UE can be provided by </w:t>
            </w:r>
            <w:r w:rsidRPr="009D3A9B">
              <w:rPr>
                <w:i/>
                <w:lang w:val="en-GB" w:eastAsia="en-US"/>
              </w:rPr>
              <w:t>LPWUS-MOCONNECTED-Option1-1</w:t>
            </w:r>
            <w:r w:rsidRPr="009D3A9B">
              <w:rPr>
                <w:lang w:val="en-GB" w:eastAsia="en-US"/>
              </w:rPr>
              <w:t xml:space="preserve"> a periodicity, by </w:t>
            </w:r>
            <w:r w:rsidRPr="009D3A9B">
              <w:rPr>
                <w:i/>
                <w:lang w:val="en-GB" w:eastAsia="en-US"/>
              </w:rPr>
              <w:t>periodicityMO-Option 1-1</w:t>
            </w:r>
            <w:r w:rsidRPr="009D3A9B">
              <w:rPr>
                <w:lang w:val="en-GB" w:eastAsia="en-US"/>
              </w:rPr>
              <w:t>, and a time offset, by</w:t>
            </w:r>
            <w:r w:rsidRPr="009D3A9B">
              <w:rPr>
                <w:i/>
                <w:lang w:val="en-GB" w:eastAsia="en-US"/>
              </w:rPr>
              <w:t xml:space="preserve"> offsetMO-Option 1-1</w:t>
            </w:r>
            <w:r w:rsidRPr="009D3A9B">
              <w:rPr>
                <w:lang w:val="en-GB" w:eastAsia="en-US"/>
              </w:rPr>
              <w:t xml:space="preserve">, to determine WUS </w:t>
            </w:r>
            <w:r w:rsidR="002A3E7B" w:rsidRPr="00DD1CB8">
              <w:rPr>
                <w:color w:val="FF0000"/>
                <w:lang w:val="en-GB" w:eastAsia="en-US"/>
              </w:rPr>
              <w:t xml:space="preserve">reception </w:t>
            </w:r>
            <w:r w:rsidRPr="009D3A9B">
              <w:rPr>
                <w:lang w:val="en-GB" w:eastAsia="en-US"/>
              </w:rPr>
              <w:t xml:space="preserve">occasions. The UE starts to monitor WUS in a first WUS </w:t>
            </w:r>
            <w:r w:rsidR="002A3E7B" w:rsidRPr="00DD1CB8">
              <w:rPr>
                <w:color w:val="FF0000"/>
                <w:lang w:val="en-GB" w:eastAsia="en-US"/>
              </w:rPr>
              <w:t xml:space="preserve">reception </w:t>
            </w:r>
            <w:r w:rsidRPr="009D3A9B">
              <w:rPr>
                <w:lang w:val="en-GB" w:eastAsia="en-US"/>
              </w:rPr>
              <w:t xml:space="preserve">occasion, provided by </w:t>
            </w:r>
            <w:r w:rsidRPr="009D3A9B">
              <w:rPr>
                <w:i/>
                <w:lang w:val="en-GB" w:eastAsia="en-US"/>
              </w:rPr>
              <w:t>numMO-Option 1-1</w:t>
            </w:r>
            <w:r w:rsidRPr="009D3A9B">
              <w:rPr>
                <w:lang w:val="en-GB" w:eastAsia="en-US"/>
              </w:rPr>
              <w:t xml:space="preserve">, that is not earlier than a first slot that is prior to a second slot where the </w:t>
            </w:r>
            <w:r w:rsidRPr="009D3A9B">
              <w:rPr>
                <w:i/>
                <w:lang w:val="en-GB" w:eastAsia="en-US"/>
              </w:rPr>
              <w:t>drx-onDurationTimer</w:t>
            </w:r>
            <w:r w:rsidRPr="009D3A9B">
              <w:rPr>
                <w:lang w:val="en-GB" w:eastAsia="en-US"/>
              </w:rPr>
              <w:t xml:space="preserve"> would start by a time provided by </w:t>
            </w:r>
            <w:r w:rsidRPr="009D3A9B">
              <w:rPr>
                <w:i/>
                <w:lang w:val="en-GB" w:eastAsia="en-US"/>
              </w:rPr>
              <w:t>timeOffsetCONNECTEDOption1-1</w:t>
            </w:r>
            <w:r w:rsidRPr="009D3A9B">
              <w:rPr>
                <w:lang w:val="en-GB" w:eastAsia="en-US"/>
              </w:rPr>
              <w:t xml:space="preserve">, and monitors WUS for a number of monitoring occasions provided by </w:t>
            </w:r>
            <w:r w:rsidRPr="009D3A9B">
              <w:rPr>
                <w:i/>
                <w:lang w:val="en-GB" w:eastAsia="en-US"/>
              </w:rPr>
              <w:t>numMO-Option 1-1</w:t>
            </w:r>
            <w:r w:rsidRPr="009D3A9B">
              <w:rPr>
                <w:lang w:val="en-GB" w:eastAsia="en-US"/>
              </w:rPr>
              <w:t xml:space="preserve">. The UE reports a number of slots [18, TS 38.306] where the UE is not required to monitor WUS prior to the slot where the </w:t>
            </w:r>
            <w:r w:rsidRPr="009D3A9B">
              <w:rPr>
                <w:i/>
                <w:lang w:val="en-GB" w:eastAsia="en-US"/>
              </w:rPr>
              <w:t>drx-onDurationTimer</w:t>
            </w:r>
            <w:r w:rsidRPr="009D3A9B">
              <w:rPr>
                <w:lang w:val="en-GB" w:eastAsia="en-US"/>
              </w:rPr>
              <w:t xml:space="preserve"> would start, and is not required to monitor WUS within the reported number of </w:t>
            </w:r>
            <w:r w:rsidRPr="009D3A9B">
              <w:rPr>
                <w:lang w:val="en-GB" w:eastAsia="en-US"/>
              </w:rPr>
              <w:lastRenderedPageBreak/>
              <w:t xml:space="preserve">slots prior to the slot where the </w:t>
            </w:r>
            <w:r w:rsidRPr="009D3A9B">
              <w:rPr>
                <w:i/>
                <w:lang w:val="en-GB" w:eastAsia="en-US"/>
              </w:rPr>
              <w:t>drx-onDurationTimer</w:t>
            </w:r>
            <w:r w:rsidRPr="009D3A9B">
              <w:rPr>
                <w:lang w:val="en-GB" w:eastAsia="en-US"/>
              </w:rPr>
              <w:t xml:space="preserve"> would start. If the UE determines to monitor PDCCH based on a detected WUS, the UE starts the </w:t>
            </w:r>
            <w:r w:rsidRPr="009D3A9B">
              <w:rPr>
                <w:i/>
                <w:lang w:val="en-GB" w:eastAsia="en-US"/>
              </w:rPr>
              <w:t>drx-onDurationTimer</w:t>
            </w:r>
            <w:r w:rsidRPr="009D3A9B">
              <w:rPr>
                <w:lang w:val="en-GB" w:eastAsia="en-US"/>
              </w:rPr>
              <w:t xml:space="preserve"> [11, TS 38.321].</w:t>
            </w:r>
          </w:p>
          <w:p w14:paraId="71565993" w14:textId="4E9E4D56" w:rsidR="009D3A9B" w:rsidRPr="00DD1CB8" w:rsidRDefault="009D3A9B" w:rsidP="009D3A9B">
            <w:pPr>
              <w:widowControl/>
              <w:spacing w:after="180"/>
              <w:jc w:val="left"/>
              <w:rPr>
                <w:rFonts w:ascii="Times New Roman" w:hAnsi="Times New Roman"/>
                <w:lang w:val="en-GB" w:eastAsia="en-US"/>
              </w:rPr>
            </w:pPr>
            <w:r w:rsidRPr="009D3A9B">
              <w:rPr>
                <w:lang w:val="en-GB" w:eastAsia="en-US"/>
              </w:rPr>
              <w:t xml:space="preserve">A UE can be provided by </w:t>
            </w:r>
            <w:r w:rsidRPr="009D3A9B">
              <w:rPr>
                <w:i/>
                <w:lang w:val="en-GB" w:eastAsia="en-US"/>
              </w:rPr>
              <w:t>LPWUS-MOCONNECTED-Option1-2</w:t>
            </w:r>
            <w:r w:rsidRPr="009D3A9B">
              <w:rPr>
                <w:lang w:val="en-GB" w:eastAsia="en-US"/>
              </w:rPr>
              <w:t xml:space="preserve"> a periodicity, by </w:t>
            </w:r>
            <w:r w:rsidRPr="009D3A9B">
              <w:rPr>
                <w:i/>
                <w:lang w:val="en-GB" w:eastAsia="en-US"/>
              </w:rPr>
              <w:t>periodicityMO-Option 1-2</w:t>
            </w:r>
            <w:r w:rsidRPr="009D3A9B">
              <w:rPr>
                <w:lang w:val="en-GB" w:eastAsia="en-US"/>
              </w:rPr>
              <w:t xml:space="preserve">, and a time offset, by </w:t>
            </w:r>
            <w:r w:rsidRPr="009D3A9B">
              <w:rPr>
                <w:i/>
                <w:lang w:val="en-GB" w:eastAsia="en-US"/>
              </w:rPr>
              <w:t>offsetMO-Option 1-2</w:t>
            </w:r>
            <w:r w:rsidRPr="009D3A9B">
              <w:rPr>
                <w:lang w:val="en-GB" w:eastAsia="en-US"/>
              </w:rPr>
              <w:t xml:space="preserve">, to determine first WUS </w:t>
            </w:r>
            <w:r w:rsidR="002A3E7B" w:rsidRPr="00DD1CB8">
              <w:rPr>
                <w:color w:val="FF0000"/>
                <w:lang w:val="en-GB" w:eastAsia="en-US"/>
              </w:rPr>
              <w:t xml:space="preserve">reception </w:t>
            </w:r>
            <w:r w:rsidRPr="009D3A9B">
              <w:rPr>
                <w:lang w:val="en-GB" w:eastAsia="en-US"/>
              </w:rPr>
              <w:t xml:space="preserve">occasions from a number of WUS </w:t>
            </w:r>
            <w:r w:rsidR="002A3E7B" w:rsidRPr="005C3CF0">
              <w:rPr>
                <w:rFonts w:ascii="Times New Roman" w:hAnsi="Times New Roman"/>
                <w:color w:val="FF0000"/>
                <w:lang w:val="en-GB" w:eastAsia="en-US"/>
              </w:rPr>
              <w:t xml:space="preserve">reception </w:t>
            </w:r>
            <w:r w:rsidRPr="009D3A9B">
              <w:rPr>
                <w:lang w:val="en-GB" w:eastAsia="en-US"/>
              </w:rPr>
              <w:t xml:space="preserve">occasions per periodicity, provided by </w:t>
            </w:r>
            <w:r w:rsidRPr="009D3A9B">
              <w:rPr>
                <w:i/>
                <w:lang w:val="en-GB" w:eastAsia="en-US"/>
              </w:rPr>
              <w:t>numMO-Option 1-2</w:t>
            </w:r>
            <w:r w:rsidRPr="009D3A9B">
              <w:rPr>
                <w:lang w:val="en-GB" w:eastAsia="en-US"/>
              </w:rPr>
              <w:t xml:space="preserve">. The UE reports a number of slots [18, TS 38.306] and expects that a time gap, from a last WUS </w:t>
            </w:r>
            <w:r w:rsidR="002A3E7B" w:rsidRPr="005C3CF0">
              <w:rPr>
                <w:rFonts w:ascii="Times New Roman" w:hAnsi="Times New Roman"/>
                <w:color w:val="FF0000"/>
                <w:lang w:val="en-GB" w:eastAsia="en-US"/>
              </w:rPr>
              <w:t xml:space="preserve">reception </w:t>
            </w:r>
            <w:r w:rsidRPr="009D3A9B">
              <w:rPr>
                <w:lang w:val="en-GB" w:eastAsia="en-US"/>
              </w:rPr>
              <w:t xml:space="preserve">occasion from the number of WUS monitoring occasions per periodicity to the slot where the </w:t>
            </w:r>
            <w:r w:rsidRPr="009D3A9B">
              <w:rPr>
                <w:i/>
                <w:lang w:val="en-GB" w:eastAsia="en-US"/>
              </w:rPr>
              <w:t xml:space="preserve">lpwus-PDCCHMonitoringTimer </w:t>
            </w:r>
            <w:r w:rsidRPr="009D3A9B">
              <w:rPr>
                <w:lang w:val="en-GB" w:eastAsia="en-US"/>
              </w:rPr>
              <w:t xml:space="preserve">would start, is no smaller than the reported number of slots. If the UE determines to monitor PDCCH based on a detected WUS, the UE starts </w:t>
            </w:r>
            <w:r w:rsidRPr="009D3A9B">
              <w:rPr>
                <w:i/>
                <w:lang w:val="en-GB" w:eastAsia="en-US"/>
              </w:rPr>
              <w:t>lpwus-PDCCHMonitoringTimer</w:t>
            </w:r>
            <w:r w:rsidRPr="009D3A9B">
              <w:rPr>
                <w:lang w:val="en-GB" w:eastAsia="en-US"/>
              </w:rPr>
              <w:t xml:space="preserve"> [11, TS 38.321] after a time, provided by </w:t>
            </w:r>
            <w:r w:rsidRPr="009D3A9B">
              <w:rPr>
                <w:i/>
                <w:lang w:val="en-GB" w:eastAsia="en-US"/>
              </w:rPr>
              <w:t>timeOffsetCONNECTEDOption1-2</w:t>
            </w:r>
            <w:r w:rsidRPr="009D3A9B">
              <w:rPr>
                <w:lang w:val="en-GB" w:eastAsia="en-US"/>
              </w:rPr>
              <w:t xml:space="preserve">, with respect to the start of the first WUS </w:t>
            </w:r>
            <w:r w:rsidR="002A3E7B" w:rsidRPr="005C3CF0">
              <w:rPr>
                <w:rFonts w:ascii="Times New Roman" w:hAnsi="Times New Roman"/>
                <w:color w:val="FF0000"/>
                <w:lang w:val="en-GB" w:eastAsia="en-US"/>
              </w:rPr>
              <w:t xml:space="preserve">reception </w:t>
            </w:r>
            <w:r w:rsidRPr="009D3A9B">
              <w:rPr>
                <w:lang w:val="en-GB" w:eastAsia="en-US"/>
              </w:rPr>
              <w:t xml:space="preserve">occasion from the number of WUS </w:t>
            </w:r>
            <w:r w:rsidR="002A3E7B" w:rsidRPr="005C3CF0">
              <w:rPr>
                <w:rFonts w:ascii="Times New Roman" w:hAnsi="Times New Roman"/>
                <w:color w:val="FF0000"/>
                <w:lang w:val="en-GB" w:eastAsia="en-US"/>
              </w:rPr>
              <w:t xml:space="preserve">reception </w:t>
            </w:r>
            <w:r w:rsidRPr="009D3A9B">
              <w:rPr>
                <w:lang w:val="en-GB" w:eastAsia="en-US"/>
              </w:rPr>
              <w:t xml:space="preserve">occasions per periodicity. </w:t>
            </w:r>
          </w:p>
          <w:p w14:paraId="3E6B78B4" w14:textId="41DE5957" w:rsidR="009D3A9B" w:rsidRPr="00DD1CB8" w:rsidRDefault="009D3A9B" w:rsidP="00DD1CB8">
            <w:pPr>
              <w:keepNext/>
              <w:keepLines/>
              <w:widowControl/>
              <w:spacing w:before="180" w:after="180"/>
              <w:ind w:left="1134" w:hanging="1134"/>
              <w:jc w:val="center"/>
              <w:outlineLvl w:val="1"/>
              <w:rPr>
                <w:rFonts w:ascii="Times New Roman" w:hAnsi="Times New Roman"/>
                <w:color w:val="FF0000"/>
                <w:sz w:val="22"/>
                <w:lang w:val="en-GB"/>
              </w:rPr>
            </w:pPr>
            <w:r w:rsidRPr="009D3A9B">
              <w:rPr>
                <w:color w:val="FF0000"/>
                <w:sz w:val="22"/>
                <w:lang w:val="en-GB"/>
              </w:rPr>
              <w:t xml:space="preserve">*** </w:t>
            </w:r>
            <w:r w:rsidRPr="009D3A9B">
              <w:rPr>
                <w:color w:val="FF0000"/>
                <w:sz w:val="22"/>
                <w:lang w:val="en-GB" w:eastAsia="en-US"/>
              </w:rPr>
              <w:t>Unchanged parts are omitted</w:t>
            </w:r>
            <w:r w:rsidRPr="009D3A9B">
              <w:rPr>
                <w:color w:val="FF0000"/>
                <w:sz w:val="22"/>
                <w:lang w:val="en-GB"/>
              </w:rPr>
              <w:t xml:space="preserve"> ***</w:t>
            </w:r>
          </w:p>
        </w:tc>
      </w:tr>
    </w:tbl>
    <w:p w14:paraId="41298058" w14:textId="77777777" w:rsidR="009D3A9B" w:rsidRPr="00DD1CB8" w:rsidRDefault="009D3A9B" w:rsidP="00910D00">
      <w:pPr>
        <w:widowControl/>
        <w:overflowPunct w:val="0"/>
        <w:autoSpaceDE w:val="0"/>
        <w:autoSpaceDN w:val="0"/>
        <w:adjustRightInd w:val="0"/>
        <w:snapToGrid w:val="0"/>
        <w:spacing w:after="120"/>
        <w:textAlignment w:val="baseline"/>
        <w:rPr>
          <w:rFonts w:eastAsia="等线" w:cs="Times New Roman"/>
          <w:kern w:val="0"/>
          <w:sz w:val="20"/>
          <w:szCs w:val="20"/>
        </w:rPr>
      </w:pPr>
    </w:p>
    <w:p w14:paraId="1D662FEB" w14:textId="77777777" w:rsidR="00C7135A" w:rsidRPr="00C7135A" w:rsidRDefault="00C7135A" w:rsidP="00301261">
      <w:pPr>
        <w:keepNext/>
        <w:keepLines/>
        <w:widowControl/>
        <w:numPr>
          <w:ilvl w:val="0"/>
          <w:numId w:val="22"/>
        </w:numPr>
        <w:pBdr>
          <w:top w:val="single" w:sz="12" w:space="3" w:color="auto"/>
        </w:pBdr>
        <w:tabs>
          <w:tab w:val="left" w:pos="567"/>
        </w:tabs>
        <w:overflowPunct w:val="0"/>
        <w:autoSpaceDE w:val="0"/>
        <w:autoSpaceDN w:val="0"/>
        <w:adjustRightInd w:val="0"/>
        <w:snapToGrid w:val="0"/>
        <w:spacing w:before="240" w:after="180"/>
        <w:jc w:val="left"/>
        <w:textAlignment w:val="baseline"/>
        <w:outlineLvl w:val="0"/>
        <w:rPr>
          <w:rFonts w:ascii="Arial" w:hAnsi="Arial" w:cs="Arial"/>
          <w:kern w:val="0"/>
          <w:sz w:val="36"/>
          <w:szCs w:val="20"/>
          <w:lang w:val="fr-FR" w:eastAsia="en-US"/>
        </w:rPr>
      </w:pPr>
      <w:r w:rsidRPr="00C7135A">
        <w:rPr>
          <w:rFonts w:ascii="Arial" w:hAnsi="Arial" w:cs="Arial"/>
          <w:kern w:val="0"/>
          <w:sz w:val="36"/>
          <w:szCs w:val="20"/>
          <w:lang w:val="fr-FR" w:eastAsia="en-US"/>
        </w:rPr>
        <w:t>Conclusion</w:t>
      </w:r>
    </w:p>
    <w:p w14:paraId="74491E83" w14:textId="72DB2DC3" w:rsidR="00C7135A" w:rsidRDefault="00C7135A" w:rsidP="008230F2">
      <w:pPr>
        <w:widowControl/>
        <w:adjustRightInd w:val="0"/>
        <w:snapToGrid w:val="0"/>
        <w:spacing w:after="120"/>
        <w:rPr>
          <w:rFonts w:cs="Times New Roman"/>
          <w:kern w:val="0"/>
          <w:sz w:val="20"/>
          <w:szCs w:val="24"/>
        </w:rPr>
      </w:pPr>
      <w:r w:rsidRPr="00C7135A">
        <w:rPr>
          <w:rFonts w:cs="Times New Roman"/>
          <w:kern w:val="0"/>
          <w:sz w:val="20"/>
          <w:szCs w:val="24"/>
        </w:rPr>
        <w:t>In this contribution, the procedure of LP-WUS monitoring in RRC idle/inactive mode is discussion on the aspect of LP-WUS subgrouping and LP-WUS monitoring configuration etc., with the following observations and proposals:</w:t>
      </w:r>
    </w:p>
    <w:p w14:paraId="29C99A42"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_Ref194081215 \h </w:instrText>
      </w:r>
      <w:r>
        <w:rPr>
          <w:rFonts w:cs="Times New Roman"/>
          <w:kern w:val="0"/>
          <w:sz w:val="20"/>
          <w:szCs w:val="24"/>
        </w:rPr>
      </w:r>
      <w:r>
        <w:rPr>
          <w:rFonts w:cs="Times New Roman"/>
          <w:kern w:val="0"/>
          <w:sz w:val="20"/>
          <w:szCs w:val="24"/>
        </w:rPr>
        <w:fldChar w:fldCharType="separate"/>
      </w:r>
      <w:r w:rsidRPr="00501EB6">
        <w:rPr>
          <w:rFonts w:eastAsia="等线" w:cs="Times New Roman"/>
          <w:b/>
          <w:kern w:val="0"/>
          <w:sz w:val="20"/>
          <w:szCs w:val="20"/>
        </w:rPr>
        <w:t>Observation</w:t>
      </w:r>
      <w:r>
        <w:rPr>
          <w:rFonts w:eastAsia="等线" w:cs="Times New Roman"/>
          <w:b/>
          <w:kern w:val="0"/>
          <w:sz w:val="20"/>
          <w:szCs w:val="20"/>
        </w:rPr>
        <w:t xml:space="preserve"> </w:t>
      </w:r>
      <w:r>
        <w:rPr>
          <w:rFonts w:eastAsia="等线" w:cs="Times New Roman"/>
          <w:b/>
          <w:noProof/>
          <w:kern w:val="0"/>
          <w:sz w:val="20"/>
          <w:szCs w:val="20"/>
        </w:rPr>
        <w:t>1</w:t>
      </w:r>
      <w:r w:rsidRPr="00501EB6">
        <w:rPr>
          <w:rFonts w:eastAsia="等线" w:cs="Times New Roman"/>
          <w:b/>
          <w:kern w:val="0"/>
          <w:sz w:val="20"/>
          <w:szCs w:val="20"/>
        </w:rPr>
        <w:t xml:space="preserve">: </w:t>
      </w:r>
      <w:r>
        <w:rPr>
          <w:rFonts w:eastAsia="等线" w:cs="Times New Roman"/>
          <w:b/>
          <w:kern w:val="0"/>
          <w:sz w:val="20"/>
          <w:szCs w:val="20"/>
        </w:rPr>
        <w:t>For</w:t>
      </w:r>
      <w:r w:rsidRPr="00BD2037">
        <w:rPr>
          <w:rFonts w:eastAsia="等线" w:cs="Times New Roman"/>
          <w:b/>
          <w:kern w:val="0"/>
          <w:sz w:val="20"/>
          <w:szCs w:val="20"/>
        </w:rPr>
        <w:t xml:space="preserve"> the case that </w:t>
      </w:r>
      <w:r>
        <w:rPr>
          <w:rFonts w:eastAsia="等线" w:cs="Times New Roman"/>
          <w:b/>
          <w:kern w:val="0"/>
          <w:sz w:val="20"/>
          <w:szCs w:val="20"/>
        </w:rPr>
        <w:t>LO and PO to be 1: multiple mapping</w:t>
      </w:r>
      <w:r w:rsidRPr="00BD2037">
        <w:rPr>
          <w:rFonts w:eastAsia="等线" w:cs="Times New Roman"/>
          <w:b/>
          <w:kern w:val="0"/>
          <w:sz w:val="20"/>
          <w:szCs w:val="20"/>
        </w:rPr>
        <w:t xml:space="preserve">, there </w:t>
      </w:r>
      <w:r>
        <w:rPr>
          <w:rFonts w:eastAsia="等线" w:cs="Times New Roman"/>
          <w:b/>
          <w:kern w:val="0"/>
          <w:sz w:val="20"/>
          <w:szCs w:val="20"/>
        </w:rPr>
        <w:t xml:space="preserve">is </w:t>
      </w:r>
      <w:r w:rsidRPr="00BD2037">
        <w:rPr>
          <w:rFonts w:eastAsia="等线" w:cs="Times New Roman"/>
          <w:b/>
          <w:kern w:val="0"/>
          <w:sz w:val="20"/>
          <w:szCs w:val="20"/>
        </w:rPr>
        <w:t>no need to explicitly indicate the target PO index</w:t>
      </w:r>
      <w:r>
        <w:rPr>
          <w:rFonts w:eastAsia="等线" w:cs="Times New Roman"/>
          <w:b/>
          <w:kern w:val="0"/>
          <w:sz w:val="20"/>
          <w:szCs w:val="20"/>
        </w:rPr>
        <w:t xml:space="preserve"> in a LP-WUS</w:t>
      </w:r>
      <w:r w:rsidRPr="00BD2037">
        <w:rPr>
          <w:rFonts w:eastAsia="等线" w:cs="Times New Roman"/>
          <w:b/>
          <w:kern w:val="0"/>
          <w:sz w:val="20"/>
          <w:szCs w:val="20"/>
        </w:rPr>
        <w:t>.</w:t>
      </w:r>
      <w:r>
        <w:rPr>
          <w:rFonts w:cs="Times New Roman"/>
          <w:kern w:val="0"/>
          <w:sz w:val="20"/>
          <w:szCs w:val="24"/>
        </w:rPr>
        <w:fldChar w:fldCharType="end"/>
      </w:r>
    </w:p>
    <w:p w14:paraId="5E16FAFE"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_Ref197710957 \h </w:instrText>
      </w:r>
      <w:r>
        <w:rPr>
          <w:rFonts w:cs="Times New Roman"/>
          <w:kern w:val="0"/>
          <w:sz w:val="20"/>
          <w:szCs w:val="24"/>
        </w:rPr>
      </w:r>
      <w:r>
        <w:rPr>
          <w:rFonts w:cs="Times New Roman"/>
          <w:kern w:val="0"/>
          <w:sz w:val="20"/>
          <w:szCs w:val="24"/>
        </w:rPr>
        <w:fldChar w:fldCharType="separate"/>
      </w:r>
      <w:r w:rsidRPr="002832FC">
        <w:rPr>
          <w:rFonts w:eastAsia="等线" w:cs="Times New Roman"/>
          <w:b/>
          <w:kern w:val="0"/>
          <w:sz w:val="20"/>
          <w:szCs w:val="24"/>
        </w:rPr>
        <w:t xml:space="preserve">Observation </w:t>
      </w:r>
      <w:r>
        <w:rPr>
          <w:rFonts w:eastAsia="等线" w:cs="Times New Roman"/>
          <w:b/>
          <w:noProof/>
          <w:kern w:val="0"/>
          <w:sz w:val="20"/>
          <w:szCs w:val="20"/>
        </w:rPr>
        <w:t>2</w:t>
      </w:r>
      <w:r w:rsidRPr="002832FC">
        <w:rPr>
          <w:rFonts w:eastAsia="等线" w:cs="Times New Roman"/>
          <w:b/>
          <w:kern w:val="0"/>
          <w:sz w:val="20"/>
          <w:szCs w:val="24"/>
        </w:rPr>
        <w:t>: By applying alt 2</w:t>
      </w:r>
      <w:r>
        <w:rPr>
          <w:rFonts w:eastAsia="等线" w:cs="Times New Roman"/>
          <w:b/>
          <w:kern w:val="0"/>
          <w:sz w:val="20"/>
          <w:szCs w:val="24"/>
        </w:rPr>
        <w:t xml:space="preserve"> </w:t>
      </w:r>
      <w:r w:rsidRPr="002832FC">
        <w:rPr>
          <w:rFonts w:eastAsia="等线" w:cs="Times New Roman"/>
          <w:b/>
          <w:kern w:val="0"/>
          <w:sz w:val="20"/>
          <w:szCs w:val="24"/>
        </w:rPr>
        <w:t>(i.e., information from existing configurations), the above NR channel/signals can be avoided to collide with LP-WUS transmission.</w:t>
      </w:r>
      <w:r>
        <w:rPr>
          <w:rFonts w:cs="Times New Roman"/>
          <w:kern w:val="0"/>
          <w:sz w:val="20"/>
          <w:szCs w:val="24"/>
        </w:rPr>
        <w:fldChar w:fldCharType="end"/>
      </w:r>
    </w:p>
    <w:p w14:paraId="6B974BC9"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_Ref197710958 \h </w:instrText>
      </w:r>
      <w:r>
        <w:rPr>
          <w:rFonts w:cs="Times New Roman"/>
          <w:kern w:val="0"/>
          <w:sz w:val="20"/>
          <w:szCs w:val="24"/>
        </w:rPr>
      </w:r>
      <w:r>
        <w:rPr>
          <w:rFonts w:cs="Times New Roman"/>
          <w:kern w:val="0"/>
          <w:sz w:val="20"/>
          <w:szCs w:val="24"/>
        </w:rPr>
        <w:fldChar w:fldCharType="separate"/>
      </w:r>
      <w:r w:rsidRPr="002832FC">
        <w:rPr>
          <w:rFonts w:eastAsia="等线" w:cs="Times New Roman"/>
          <w:b/>
          <w:kern w:val="0"/>
          <w:sz w:val="20"/>
          <w:szCs w:val="24"/>
        </w:rPr>
        <w:t xml:space="preserve">Observation </w:t>
      </w:r>
      <w:r>
        <w:rPr>
          <w:rFonts w:eastAsia="等线" w:cs="Times New Roman"/>
          <w:b/>
          <w:noProof/>
          <w:kern w:val="0"/>
          <w:sz w:val="20"/>
          <w:szCs w:val="20"/>
        </w:rPr>
        <w:t>3</w:t>
      </w:r>
      <w:r w:rsidRPr="002832FC">
        <w:rPr>
          <w:rFonts w:eastAsia="等线" w:cs="Times New Roman"/>
          <w:b/>
          <w:kern w:val="0"/>
          <w:sz w:val="20"/>
          <w:szCs w:val="24"/>
        </w:rPr>
        <w:t>: In addition to alt 2, alt1 can also be configured by the network to rate match e.g., the NR signal/channel transmission for RRC connected mode UE which is treated as unavailable symbol for LP-WUS transmission.</w:t>
      </w:r>
      <w:r>
        <w:rPr>
          <w:rFonts w:cs="Times New Roman"/>
          <w:kern w:val="0"/>
          <w:sz w:val="20"/>
          <w:szCs w:val="24"/>
        </w:rPr>
        <w:fldChar w:fldCharType="end"/>
      </w:r>
    </w:p>
    <w:p w14:paraId="001852C1" w14:textId="4BF16224"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_Ref197710960 \h </w:instrText>
      </w:r>
      <w:r>
        <w:rPr>
          <w:rFonts w:cs="Times New Roman"/>
          <w:kern w:val="0"/>
          <w:sz w:val="20"/>
          <w:szCs w:val="24"/>
        </w:rPr>
      </w:r>
      <w:r>
        <w:rPr>
          <w:rFonts w:cs="Times New Roman"/>
          <w:kern w:val="0"/>
          <w:sz w:val="20"/>
          <w:szCs w:val="24"/>
        </w:rPr>
        <w:fldChar w:fldCharType="separate"/>
      </w:r>
      <w:r w:rsidR="007B5C80">
        <w:rPr>
          <w:rFonts w:eastAsia="等线" w:cs="Times New Roman"/>
          <w:b/>
          <w:kern w:val="0"/>
          <w:sz w:val="20"/>
          <w:szCs w:val="24"/>
        </w:rPr>
        <w:t>O</w:t>
      </w:r>
      <w:r w:rsidR="007B5C80">
        <w:rPr>
          <w:rFonts w:eastAsia="等线" w:cs="Times New Roman" w:hint="eastAsia"/>
          <w:b/>
          <w:kern w:val="0"/>
          <w:sz w:val="20"/>
          <w:szCs w:val="24"/>
        </w:rPr>
        <w:t>bserv</w:t>
      </w:r>
      <w:r w:rsidR="007B5C80">
        <w:rPr>
          <w:rFonts w:eastAsia="等线" w:cs="Times New Roman"/>
          <w:b/>
          <w:kern w:val="0"/>
          <w:sz w:val="20"/>
          <w:szCs w:val="24"/>
        </w:rPr>
        <w:t xml:space="preserve">ation </w:t>
      </w:r>
      <w:r w:rsidR="007B5C80">
        <w:rPr>
          <w:rFonts w:eastAsia="等线" w:cs="Times New Roman"/>
          <w:b/>
          <w:noProof/>
          <w:kern w:val="0"/>
          <w:sz w:val="20"/>
          <w:szCs w:val="20"/>
        </w:rPr>
        <w:t>4</w:t>
      </w:r>
      <w:r w:rsidR="007B5C80">
        <w:rPr>
          <w:rFonts w:eastAsia="等线" w:cs="Times New Roman"/>
          <w:b/>
          <w:kern w:val="0"/>
          <w:sz w:val="20"/>
          <w:szCs w:val="24"/>
        </w:rPr>
        <w:t>: I</w:t>
      </w:r>
      <w:r w:rsidR="007B5C80" w:rsidRPr="00F36706">
        <w:rPr>
          <w:rFonts w:eastAsia="等线" w:cs="Times New Roman"/>
          <w:b/>
          <w:kern w:val="0"/>
          <w:sz w:val="20"/>
          <w:szCs w:val="24"/>
        </w:rPr>
        <w:t>t would be quite challenge to find a unified per-MO pattern to avoid collision with existing NR signals/channels while efficiently provide sufficient resource for LP-WUS transmission in each MO</w:t>
      </w:r>
      <w:r w:rsidR="007B5C80">
        <w:rPr>
          <w:rFonts w:eastAsia="等线" w:cs="Times New Roman"/>
          <w:b/>
          <w:kern w:val="0"/>
          <w:sz w:val="20"/>
          <w:szCs w:val="24"/>
        </w:rPr>
        <w:t xml:space="preserve"> </w:t>
      </w:r>
      <w:r w:rsidR="007B5C80" w:rsidRPr="00F36706">
        <w:rPr>
          <w:rFonts w:eastAsia="等线" w:cs="Times New Roman"/>
          <w:b/>
          <w:kern w:val="0"/>
          <w:sz w:val="20"/>
          <w:szCs w:val="24"/>
        </w:rPr>
        <w:t>by Alt 1B.</w:t>
      </w:r>
      <w:r>
        <w:rPr>
          <w:rFonts w:cs="Times New Roman"/>
          <w:kern w:val="0"/>
          <w:sz w:val="20"/>
          <w:szCs w:val="24"/>
        </w:rPr>
        <w:fldChar w:fldCharType="end"/>
      </w:r>
    </w:p>
    <w:p w14:paraId="5ACC8B0E"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_Ref197710961 \h </w:instrText>
      </w:r>
      <w:r>
        <w:rPr>
          <w:rFonts w:cs="Times New Roman"/>
          <w:kern w:val="0"/>
          <w:sz w:val="20"/>
          <w:szCs w:val="24"/>
        </w:rPr>
      </w:r>
      <w:r>
        <w:rPr>
          <w:rFonts w:cs="Times New Roman"/>
          <w:kern w:val="0"/>
          <w:sz w:val="20"/>
          <w:szCs w:val="24"/>
        </w:rPr>
        <w:fldChar w:fldCharType="separate"/>
      </w:r>
      <w:r w:rsidRPr="00AF0FA4">
        <w:rPr>
          <w:rFonts w:eastAsia="等线" w:cs="Times New Roman"/>
          <w:b/>
          <w:kern w:val="0"/>
          <w:sz w:val="20"/>
          <w:szCs w:val="20"/>
        </w:rPr>
        <w:t xml:space="preserve">Observation </w:t>
      </w:r>
      <w:r>
        <w:rPr>
          <w:rFonts w:eastAsia="等线" w:cs="Times New Roman"/>
          <w:b/>
          <w:noProof/>
          <w:kern w:val="0"/>
          <w:sz w:val="20"/>
          <w:szCs w:val="20"/>
        </w:rPr>
        <w:t>5</w:t>
      </w:r>
      <w:r w:rsidRPr="00AF0FA4">
        <w:rPr>
          <w:rFonts w:eastAsia="等线" w:cs="Times New Roman"/>
          <w:b/>
          <w:kern w:val="0"/>
          <w:sz w:val="20"/>
          <w:szCs w:val="20"/>
        </w:rPr>
        <w:t>:</w:t>
      </w:r>
      <w:r>
        <w:rPr>
          <w:rFonts w:eastAsia="等线" w:cs="Times New Roman"/>
          <w:b/>
          <w:kern w:val="0"/>
          <w:sz w:val="20"/>
          <w:szCs w:val="20"/>
        </w:rPr>
        <w:t xml:space="preserve"> </w:t>
      </w:r>
      <w:r>
        <w:rPr>
          <w:rFonts w:eastAsia="等线" w:cs="Times New Roman" w:hint="eastAsia"/>
          <w:b/>
          <w:kern w:val="0"/>
          <w:sz w:val="20"/>
          <w:szCs w:val="20"/>
        </w:rPr>
        <w:t>F</w:t>
      </w:r>
      <w:r>
        <w:rPr>
          <w:rFonts w:eastAsia="等线" w:cs="Times New Roman"/>
          <w:b/>
          <w:kern w:val="0"/>
          <w:sz w:val="20"/>
          <w:szCs w:val="20"/>
        </w:rPr>
        <w:t xml:space="preserve">or Alt A, </w:t>
      </w:r>
      <w:r w:rsidRPr="002424F4">
        <w:rPr>
          <w:rFonts w:eastAsia="等线" w:cs="Times New Roman"/>
          <w:b/>
          <w:kern w:val="0"/>
          <w:sz w:val="20"/>
          <w:szCs w:val="20"/>
        </w:rPr>
        <w:t>the detection performance of LP-WUS cannot be guaranteed</w:t>
      </w:r>
      <w:r>
        <w:rPr>
          <w:rFonts w:eastAsia="等线" w:cs="Times New Roman"/>
          <w:b/>
          <w:kern w:val="0"/>
          <w:sz w:val="20"/>
          <w:szCs w:val="20"/>
        </w:rPr>
        <w:t xml:space="preserve">, since </w:t>
      </w:r>
      <w:r w:rsidRPr="002424F4">
        <w:rPr>
          <w:rFonts w:eastAsia="等线" w:cs="Times New Roman"/>
          <w:b/>
          <w:kern w:val="0"/>
          <w:sz w:val="20"/>
          <w:szCs w:val="20"/>
        </w:rPr>
        <w:t>there is insufficient time resource for a MO to do actual LP-WUS transmission</w:t>
      </w:r>
      <w:r>
        <w:rPr>
          <w:rFonts w:eastAsia="等线" w:cs="Times New Roman"/>
          <w:b/>
          <w:kern w:val="0"/>
          <w:sz w:val="20"/>
          <w:szCs w:val="20"/>
        </w:rPr>
        <w:t>, and it increases RM decoding complexity for variable code block length.</w:t>
      </w:r>
      <w:r>
        <w:rPr>
          <w:rFonts w:cs="Times New Roman"/>
          <w:kern w:val="0"/>
          <w:sz w:val="20"/>
          <w:szCs w:val="24"/>
        </w:rPr>
        <w:fldChar w:fldCharType="end"/>
      </w:r>
    </w:p>
    <w:p w14:paraId="2D011D65" w14:textId="4F5A5521"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_Ref197710962 \h </w:instrText>
      </w:r>
      <w:r>
        <w:rPr>
          <w:rFonts w:cs="Times New Roman"/>
          <w:kern w:val="0"/>
          <w:sz w:val="20"/>
          <w:szCs w:val="24"/>
        </w:rPr>
      </w:r>
      <w:r>
        <w:rPr>
          <w:rFonts w:cs="Times New Roman"/>
          <w:kern w:val="0"/>
          <w:sz w:val="20"/>
          <w:szCs w:val="24"/>
        </w:rPr>
        <w:fldChar w:fldCharType="separate"/>
      </w:r>
      <w:r w:rsidRPr="00AF0FA4">
        <w:rPr>
          <w:rFonts w:eastAsia="等线" w:cs="Times New Roman"/>
          <w:b/>
          <w:kern w:val="0"/>
          <w:sz w:val="20"/>
          <w:szCs w:val="24"/>
        </w:rPr>
        <w:t xml:space="preserve">Observation </w:t>
      </w:r>
      <w:r>
        <w:rPr>
          <w:rFonts w:eastAsia="等线" w:cs="Times New Roman"/>
          <w:b/>
          <w:noProof/>
          <w:kern w:val="0"/>
          <w:sz w:val="20"/>
          <w:szCs w:val="20"/>
        </w:rPr>
        <w:t>6</w:t>
      </w:r>
      <w:r w:rsidRPr="00AF0FA4">
        <w:rPr>
          <w:rFonts w:eastAsia="等线" w:cs="Times New Roman"/>
          <w:b/>
          <w:kern w:val="0"/>
          <w:sz w:val="20"/>
          <w:szCs w:val="24"/>
        </w:rPr>
        <w:t>: For Alt B</w:t>
      </w:r>
      <w:r w:rsidRPr="00A86C37">
        <w:rPr>
          <w:rFonts w:eastAsia="等线" w:cs="Times New Roman"/>
          <w:b/>
          <w:kern w:val="0"/>
          <w:sz w:val="20"/>
          <w:szCs w:val="24"/>
        </w:rPr>
        <w:t xml:space="preserve"> </w:t>
      </w:r>
      <w:r w:rsidRPr="00AF0FA4">
        <w:rPr>
          <w:rFonts w:eastAsia="等线" w:cs="Times New Roman"/>
          <w:b/>
          <w:kern w:val="0"/>
          <w:sz w:val="20"/>
          <w:szCs w:val="24"/>
        </w:rPr>
        <w:t xml:space="preserve">without the constraint of nominal MO duration length, </w:t>
      </w:r>
      <w:r>
        <w:rPr>
          <w:rFonts w:eastAsia="等线" w:cs="Times New Roman"/>
          <w:b/>
          <w:kern w:val="0"/>
          <w:sz w:val="20"/>
          <w:szCs w:val="24"/>
        </w:rPr>
        <w:t>the following two drawbacks need to be considered:</w:t>
      </w:r>
      <w:r>
        <w:rPr>
          <w:rFonts w:cs="Times New Roman"/>
          <w:kern w:val="0"/>
          <w:sz w:val="20"/>
          <w:szCs w:val="24"/>
        </w:rPr>
        <w:fldChar w:fldCharType="end"/>
      </w:r>
    </w:p>
    <w:p w14:paraId="00531D18" w14:textId="77777777" w:rsidR="006B1A55" w:rsidRPr="00AF0FA4" w:rsidRDefault="006B1A55" w:rsidP="006B1A55">
      <w:pPr>
        <w:pStyle w:val="af1"/>
        <w:widowControl/>
        <w:numPr>
          <w:ilvl w:val="0"/>
          <w:numId w:val="67"/>
        </w:numPr>
        <w:overflowPunct w:val="0"/>
        <w:autoSpaceDE w:val="0"/>
        <w:autoSpaceDN w:val="0"/>
        <w:adjustRightInd w:val="0"/>
        <w:snapToGrid w:val="0"/>
        <w:spacing w:after="120"/>
        <w:ind w:firstLineChars="0"/>
        <w:textAlignment w:val="baseline"/>
        <w:rPr>
          <w:rFonts w:ascii="Times New Roman" w:eastAsia="等线" w:hAnsi="Times New Roman" w:cs="Times New Roman"/>
          <w:kern w:val="0"/>
          <w:sz w:val="20"/>
          <w:szCs w:val="20"/>
        </w:rPr>
      </w:pPr>
      <w:r w:rsidRPr="00AF0FA4">
        <w:rPr>
          <w:rFonts w:ascii="Times New Roman" w:eastAsia="等线" w:hAnsi="Times New Roman" w:cs="Times New Roman"/>
          <w:b/>
          <w:kern w:val="0"/>
          <w:sz w:val="20"/>
          <w:szCs w:val="24"/>
        </w:rPr>
        <w:t>A LP-WUS transmission may span a long time period exceeding the coherence length, resulting in degradation of LP-WUS detection performance due to the change of the channel condition.</w:t>
      </w:r>
    </w:p>
    <w:p w14:paraId="0F8FD712" w14:textId="77777777" w:rsidR="006B1A55" w:rsidRPr="00E13CE6" w:rsidRDefault="006B1A55" w:rsidP="006B1A55">
      <w:pPr>
        <w:pStyle w:val="af1"/>
        <w:widowControl/>
        <w:numPr>
          <w:ilvl w:val="0"/>
          <w:numId w:val="67"/>
        </w:numPr>
        <w:overflowPunct w:val="0"/>
        <w:autoSpaceDE w:val="0"/>
        <w:autoSpaceDN w:val="0"/>
        <w:adjustRightInd w:val="0"/>
        <w:snapToGrid w:val="0"/>
        <w:spacing w:after="120"/>
        <w:ind w:firstLineChars="0"/>
        <w:textAlignment w:val="baseline"/>
        <w:rPr>
          <w:rFonts w:eastAsia="等线" w:cs="Times New Roman"/>
          <w:kern w:val="0"/>
          <w:sz w:val="20"/>
          <w:szCs w:val="20"/>
        </w:rPr>
      </w:pPr>
      <w:r w:rsidRPr="00AF0FA4">
        <w:rPr>
          <w:rFonts w:ascii="Times New Roman" w:eastAsia="等线" w:hAnsi="Times New Roman" w:cs="Times New Roman"/>
          <w:b/>
          <w:kern w:val="0"/>
          <w:sz w:val="20"/>
          <w:szCs w:val="24"/>
        </w:rPr>
        <w:t xml:space="preserve">The floating MO </w:t>
      </w:r>
      <w:r>
        <w:rPr>
          <w:rFonts w:ascii="Times New Roman" w:eastAsia="等线" w:hAnsi="Times New Roman" w:cs="Times New Roman"/>
          <w:b/>
          <w:kern w:val="0"/>
          <w:sz w:val="20"/>
          <w:szCs w:val="24"/>
        </w:rPr>
        <w:t>start time and the variable MO duration</w:t>
      </w:r>
      <w:r w:rsidRPr="00AF0FA4">
        <w:rPr>
          <w:rFonts w:ascii="Times New Roman" w:eastAsia="等线" w:hAnsi="Times New Roman" w:cs="Times New Roman"/>
          <w:b/>
          <w:kern w:val="0"/>
          <w:sz w:val="20"/>
          <w:szCs w:val="24"/>
        </w:rPr>
        <w:t xml:space="preserve"> increase the complexity of scheduling management for the network. </w:t>
      </w:r>
    </w:p>
    <w:p w14:paraId="52995C9E"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_Ref197710964 \h </w:instrText>
      </w:r>
      <w:r>
        <w:rPr>
          <w:rFonts w:cs="Times New Roman"/>
          <w:kern w:val="0"/>
          <w:sz w:val="20"/>
          <w:szCs w:val="24"/>
        </w:rPr>
      </w:r>
      <w:r>
        <w:rPr>
          <w:rFonts w:cs="Times New Roman"/>
          <w:kern w:val="0"/>
          <w:sz w:val="20"/>
          <w:szCs w:val="24"/>
        </w:rPr>
        <w:fldChar w:fldCharType="separate"/>
      </w:r>
      <w:r>
        <w:rPr>
          <w:rFonts w:eastAsia="等线" w:cs="Times New Roman"/>
          <w:b/>
          <w:bCs/>
          <w:kern w:val="0"/>
          <w:sz w:val="20"/>
          <w:szCs w:val="20"/>
        </w:rPr>
        <w:t xml:space="preserve">Observation </w:t>
      </w:r>
      <w:r>
        <w:rPr>
          <w:rFonts w:eastAsia="等线" w:cs="Times New Roman"/>
          <w:b/>
          <w:noProof/>
          <w:kern w:val="0"/>
          <w:sz w:val="20"/>
          <w:szCs w:val="20"/>
        </w:rPr>
        <w:t>7</w:t>
      </w:r>
      <w:r>
        <w:rPr>
          <w:rFonts w:eastAsia="等线" w:cs="Times New Roman"/>
          <w:b/>
          <w:bCs/>
          <w:kern w:val="0"/>
          <w:sz w:val="20"/>
          <w:szCs w:val="20"/>
        </w:rPr>
        <w:t xml:space="preserve">: For Alt C, since </w:t>
      </w:r>
      <w:r w:rsidRPr="008A524F">
        <w:rPr>
          <w:rFonts w:eastAsia="等线" w:cs="Times New Roman"/>
          <w:b/>
          <w:bCs/>
          <w:kern w:val="0"/>
          <w:sz w:val="20"/>
          <w:szCs w:val="20"/>
        </w:rPr>
        <w:t>both nominal MO duration and actual MO duration are configured</w:t>
      </w:r>
      <w:r>
        <w:rPr>
          <w:rFonts w:eastAsia="等线" w:cs="Times New Roman"/>
          <w:b/>
          <w:bCs/>
          <w:kern w:val="0"/>
          <w:sz w:val="20"/>
          <w:szCs w:val="20"/>
        </w:rPr>
        <w:t xml:space="preserve">, there are no issues of </w:t>
      </w:r>
      <w:r w:rsidRPr="00AF0FA4">
        <w:rPr>
          <w:rFonts w:eastAsia="等线" w:cs="Times New Roman"/>
          <w:b/>
          <w:bCs/>
          <w:kern w:val="0"/>
          <w:sz w:val="20"/>
          <w:szCs w:val="20"/>
        </w:rPr>
        <w:t xml:space="preserve">LP-WUS scheduling complexity and performance </w:t>
      </w:r>
      <w:r>
        <w:rPr>
          <w:rFonts w:eastAsia="等线" w:cs="Times New Roman"/>
          <w:b/>
          <w:bCs/>
          <w:kern w:val="0"/>
          <w:sz w:val="20"/>
          <w:szCs w:val="20"/>
        </w:rPr>
        <w:t xml:space="preserve">degradation </w:t>
      </w:r>
      <w:r w:rsidRPr="00AF0FA4">
        <w:rPr>
          <w:rFonts w:eastAsia="等线" w:cs="Times New Roman"/>
          <w:b/>
          <w:bCs/>
          <w:kern w:val="0"/>
          <w:sz w:val="20"/>
          <w:szCs w:val="20"/>
        </w:rPr>
        <w:t>of LP-WUS.</w:t>
      </w:r>
      <w:r>
        <w:rPr>
          <w:rFonts w:cs="Times New Roman"/>
          <w:kern w:val="0"/>
          <w:sz w:val="20"/>
          <w:szCs w:val="24"/>
        </w:rPr>
        <w:fldChar w:fldCharType="end"/>
      </w:r>
    </w:p>
    <w:p w14:paraId="19756B73"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_Ref197710965 \h </w:instrText>
      </w:r>
      <w:r>
        <w:rPr>
          <w:rFonts w:cs="Times New Roman"/>
          <w:kern w:val="0"/>
          <w:sz w:val="20"/>
          <w:szCs w:val="24"/>
        </w:rPr>
      </w:r>
      <w:r>
        <w:rPr>
          <w:rFonts w:cs="Times New Roman"/>
          <w:kern w:val="0"/>
          <w:sz w:val="20"/>
          <w:szCs w:val="24"/>
        </w:rPr>
        <w:fldChar w:fldCharType="separate"/>
      </w:r>
      <w:r>
        <w:rPr>
          <w:rFonts w:eastAsia="等线" w:cs="Times New Roman"/>
          <w:b/>
          <w:bCs/>
          <w:kern w:val="0"/>
          <w:sz w:val="20"/>
          <w:szCs w:val="20"/>
        </w:rPr>
        <w:t xml:space="preserve">Observation </w:t>
      </w:r>
      <w:r>
        <w:rPr>
          <w:rFonts w:eastAsia="等线" w:cs="Times New Roman"/>
          <w:b/>
          <w:noProof/>
          <w:kern w:val="0"/>
          <w:sz w:val="20"/>
          <w:szCs w:val="20"/>
        </w:rPr>
        <w:t>8</w:t>
      </w:r>
      <w:r w:rsidRPr="00AF0FA4">
        <w:rPr>
          <w:rFonts w:eastAsia="等线" w:cs="Times New Roman"/>
          <w:b/>
          <w:bCs/>
          <w:kern w:val="0"/>
          <w:sz w:val="20"/>
          <w:szCs w:val="20"/>
        </w:rPr>
        <w:t xml:space="preserve">: </w:t>
      </w:r>
      <w:r>
        <w:rPr>
          <w:rFonts w:eastAsia="等线" w:cs="Times New Roman"/>
          <w:b/>
          <w:bCs/>
          <w:kern w:val="0"/>
          <w:sz w:val="20"/>
          <w:szCs w:val="20"/>
        </w:rPr>
        <w:t>For Alt C, b</w:t>
      </w:r>
      <w:r w:rsidRPr="00AF0FA4">
        <w:rPr>
          <w:rFonts w:eastAsia="等线" w:cs="Times New Roman"/>
          <w:b/>
          <w:bCs/>
          <w:kern w:val="0"/>
          <w:sz w:val="20"/>
          <w:szCs w:val="20"/>
        </w:rPr>
        <w:t xml:space="preserve">y </w:t>
      </w:r>
      <w:r>
        <w:rPr>
          <w:rFonts w:eastAsia="等线" w:cs="Times New Roman"/>
          <w:b/>
          <w:bCs/>
          <w:kern w:val="0"/>
          <w:sz w:val="20"/>
          <w:szCs w:val="20"/>
        </w:rPr>
        <w:t>deferring</w:t>
      </w:r>
      <w:r w:rsidRPr="00AF0FA4">
        <w:rPr>
          <w:rFonts w:eastAsia="等线" w:cs="Times New Roman"/>
          <w:b/>
          <w:bCs/>
          <w:kern w:val="0"/>
          <w:sz w:val="20"/>
          <w:szCs w:val="20"/>
        </w:rPr>
        <w:t xml:space="preserve"> an invalid MO instead of dropping an invalid MO, there will be no </w:t>
      </w:r>
      <w:r>
        <w:rPr>
          <w:rFonts w:eastAsia="等线" w:cs="Times New Roman"/>
          <w:b/>
          <w:bCs/>
          <w:kern w:val="0"/>
          <w:sz w:val="20"/>
          <w:szCs w:val="20"/>
        </w:rPr>
        <w:t xml:space="preserve">such a </w:t>
      </w:r>
      <w:r w:rsidRPr="00AF0FA4">
        <w:rPr>
          <w:rFonts w:eastAsia="等线" w:cs="Times New Roman"/>
          <w:b/>
          <w:bCs/>
          <w:kern w:val="0"/>
          <w:sz w:val="20"/>
          <w:szCs w:val="20"/>
        </w:rPr>
        <w:t xml:space="preserve">case that no valid MO for </w:t>
      </w:r>
      <w:r>
        <w:rPr>
          <w:rFonts w:eastAsia="等线" w:cs="Times New Roman"/>
          <w:b/>
          <w:bCs/>
          <w:kern w:val="0"/>
          <w:sz w:val="20"/>
          <w:szCs w:val="20"/>
        </w:rPr>
        <w:t>a LP-WUS</w:t>
      </w:r>
      <w:r w:rsidRPr="00AF0FA4">
        <w:rPr>
          <w:rFonts w:eastAsia="等线" w:cs="Times New Roman"/>
          <w:b/>
          <w:bCs/>
          <w:kern w:val="0"/>
          <w:sz w:val="20"/>
          <w:szCs w:val="20"/>
        </w:rPr>
        <w:t xml:space="preserve"> beam</w:t>
      </w:r>
      <w:r w:rsidRPr="00AF0FA4">
        <w:rPr>
          <w:rFonts w:eastAsia="等线" w:cs="Times New Roman"/>
          <w:b/>
          <w:bCs/>
          <w:kern w:val="0"/>
          <w:sz w:val="20"/>
          <w:szCs w:val="20"/>
        </w:rPr>
        <w:t>.</w:t>
      </w:r>
      <w:r>
        <w:rPr>
          <w:rFonts w:cs="Times New Roman"/>
          <w:kern w:val="0"/>
          <w:sz w:val="20"/>
          <w:szCs w:val="24"/>
        </w:rPr>
        <w:fldChar w:fldCharType="end"/>
      </w:r>
    </w:p>
    <w:p w14:paraId="695B3CE0"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_Ref197710967 \h </w:instrText>
      </w:r>
      <w:r>
        <w:rPr>
          <w:rFonts w:cs="Times New Roman"/>
          <w:kern w:val="0"/>
          <w:sz w:val="20"/>
          <w:szCs w:val="24"/>
        </w:rPr>
      </w:r>
      <w:r>
        <w:rPr>
          <w:rFonts w:cs="Times New Roman"/>
          <w:kern w:val="0"/>
          <w:sz w:val="20"/>
          <w:szCs w:val="24"/>
        </w:rPr>
        <w:fldChar w:fldCharType="separate"/>
      </w:r>
      <w:r>
        <w:rPr>
          <w:rFonts w:eastAsia="等线" w:cs="Times New Roman" w:hint="eastAsia"/>
          <w:b/>
          <w:bCs/>
          <w:kern w:val="0"/>
          <w:sz w:val="20"/>
          <w:szCs w:val="20"/>
        </w:rPr>
        <w:t>O</w:t>
      </w:r>
      <w:r>
        <w:rPr>
          <w:rFonts w:eastAsia="等线" w:cs="Times New Roman"/>
          <w:b/>
          <w:bCs/>
          <w:kern w:val="0"/>
          <w:sz w:val="20"/>
          <w:szCs w:val="20"/>
        </w:rPr>
        <w:t xml:space="preserve">bservation </w:t>
      </w:r>
      <w:r>
        <w:rPr>
          <w:rFonts w:eastAsia="等线" w:cs="Times New Roman"/>
          <w:b/>
          <w:noProof/>
          <w:kern w:val="0"/>
          <w:sz w:val="20"/>
          <w:szCs w:val="20"/>
        </w:rPr>
        <w:t>9</w:t>
      </w:r>
      <w:r>
        <w:rPr>
          <w:rFonts w:eastAsia="等线" w:cs="Times New Roman"/>
          <w:b/>
          <w:bCs/>
          <w:kern w:val="0"/>
          <w:sz w:val="20"/>
          <w:szCs w:val="20"/>
        </w:rPr>
        <w:t>: For Alt C, e</w:t>
      </w:r>
      <w:r w:rsidRPr="004D0F3A">
        <w:rPr>
          <w:rFonts w:eastAsia="等线" w:cs="Times New Roman"/>
          <w:b/>
          <w:bCs/>
          <w:kern w:val="0"/>
          <w:sz w:val="20"/>
          <w:szCs w:val="20"/>
        </w:rPr>
        <w:t xml:space="preserve">ven dropping </w:t>
      </w:r>
      <w:r>
        <w:rPr>
          <w:rFonts w:eastAsia="等线" w:cs="Times New Roman"/>
          <w:b/>
          <w:bCs/>
          <w:kern w:val="0"/>
          <w:sz w:val="20"/>
          <w:szCs w:val="20"/>
        </w:rPr>
        <w:t>an</w:t>
      </w:r>
      <w:r w:rsidRPr="004D0F3A">
        <w:rPr>
          <w:rFonts w:eastAsia="等线" w:cs="Times New Roman"/>
          <w:b/>
          <w:bCs/>
          <w:kern w:val="0"/>
          <w:sz w:val="20"/>
          <w:szCs w:val="20"/>
        </w:rPr>
        <w:t xml:space="preserve"> invalid MO, there still </w:t>
      </w:r>
      <w:r>
        <w:rPr>
          <w:rFonts w:eastAsia="等线" w:cs="Times New Roman"/>
          <w:b/>
          <w:bCs/>
          <w:kern w:val="0"/>
          <w:sz w:val="20"/>
          <w:szCs w:val="20"/>
        </w:rPr>
        <w:t>can be</w:t>
      </w:r>
      <w:r w:rsidRPr="004D0F3A">
        <w:rPr>
          <w:rFonts w:eastAsia="等线" w:cs="Times New Roman"/>
          <w:b/>
          <w:bCs/>
          <w:kern w:val="0"/>
          <w:sz w:val="20"/>
          <w:szCs w:val="20"/>
        </w:rPr>
        <w:t xml:space="preserve"> 2 or 3 valid MOs per beam in a typical slot-structure configurations</w:t>
      </w:r>
      <w:r>
        <w:rPr>
          <w:rFonts w:eastAsia="等线" w:cs="Times New Roman"/>
          <w:b/>
          <w:bCs/>
          <w:kern w:val="0"/>
          <w:sz w:val="20"/>
          <w:szCs w:val="20"/>
        </w:rPr>
        <w:t xml:space="preserve">, assuming </w:t>
      </w:r>
      <w:r w:rsidRPr="004D0F3A">
        <w:rPr>
          <w:rFonts w:eastAsia="等线" w:cs="Times New Roman"/>
          <w:b/>
          <w:bCs/>
          <w:kern w:val="0"/>
          <w:sz w:val="20"/>
          <w:szCs w:val="20"/>
        </w:rPr>
        <w:t xml:space="preserve">4 </w:t>
      </w:r>
      <w:r>
        <w:rPr>
          <w:rFonts w:eastAsia="等线" w:cs="Times New Roman"/>
          <w:b/>
          <w:bCs/>
          <w:kern w:val="0"/>
          <w:sz w:val="20"/>
          <w:szCs w:val="20"/>
        </w:rPr>
        <w:t xml:space="preserve">LP-WUS </w:t>
      </w:r>
      <w:r w:rsidRPr="004D0F3A">
        <w:rPr>
          <w:rFonts w:eastAsia="等线" w:cs="Times New Roman"/>
          <w:b/>
          <w:bCs/>
          <w:kern w:val="0"/>
          <w:sz w:val="20"/>
          <w:szCs w:val="20"/>
        </w:rPr>
        <w:t xml:space="preserve">MOs </w:t>
      </w:r>
      <w:r>
        <w:rPr>
          <w:rFonts w:eastAsia="等线" w:cs="Times New Roman"/>
          <w:b/>
          <w:bCs/>
          <w:kern w:val="0"/>
          <w:sz w:val="20"/>
          <w:szCs w:val="20"/>
        </w:rPr>
        <w:t xml:space="preserve">are configured </w:t>
      </w:r>
      <w:r w:rsidRPr="004D0F3A">
        <w:rPr>
          <w:rFonts w:eastAsia="等线" w:cs="Times New Roman"/>
          <w:b/>
          <w:bCs/>
          <w:kern w:val="0"/>
          <w:sz w:val="20"/>
          <w:szCs w:val="20"/>
        </w:rPr>
        <w:t>per beam.</w:t>
      </w:r>
      <w:r>
        <w:rPr>
          <w:rFonts w:cs="Times New Roman"/>
          <w:kern w:val="0"/>
          <w:sz w:val="20"/>
          <w:szCs w:val="24"/>
        </w:rPr>
        <w:fldChar w:fldCharType="end"/>
      </w:r>
    </w:p>
    <w:p w14:paraId="3C8A680D" w14:textId="383F820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lastRenderedPageBreak/>
        <w:fldChar w:fldCharType="begin"/>
      </w:r>
      <w:r>
        <w:rPr>
          <w:rFonts w:cs="Times New Roman"/>
          <w:kern w:val="0"/>
          <w:sz w:val="20"/>
          <w:szCs w:val="24"/>
        </w:rPr>
        <w:instrText xml:space="preserve"> REF _Ref197710968 \h </w:instrText>
      </w:r>
      <w:r>
        <w:rPr>
          <w:rFonts w:cs="Times New Roman"/>
          <w:kern w:val="0"/>
          <w:sz w:val="20"/>
          <w:szCs w:val="24"/>
        </w:rPr>
      </w:r>
      <w:r>
        <w:rPr>
          <w:rFonts w:cs="Times New Roman"/>
          <w:kern w:val="0"/>
          <w:sz w:val="20"/>
          <w:szCs w:val="24"/>
        </w:rPr>
        <w:fldChar w:fldCharType="separate"/>
      </w:r>
      <w:r w:rsidR="007B5C80" w:rsidRPr="000A5A34">
        <w:rPr>
          <w:rFonts w:eastAsia="等线" w:cs="Times New Roman"/>
          <w:b/>
          <w:bCs/>
          <w:kern w:val="0"/>
          <w:sz w:val="20"/>
          <w:szCs w:val="20"/>
        </w:rPr>
        <w:t xml:space="preserve">Observation </w:t>
      </w:r>
      <w:r w:rsidR="007B5C80">
        <w:rPr>
          <w:rFonts w:eastAsia="等线" w:cs="Times New Roman"/>
          <w:b/>
          <w:noProof/>
          <w:kern w:val="0"/>
          <w:sz w:val="20"/>
          <w:szCs w:val="20"/>
        </w:rPr>
        <w:t>10</w:t>
      </w:r>
      <w:r w:rsidR="007B5C80" w:rsidRPr="000A5A34">
        <w:rPr>
          <w:rFonts w:eastAsia="等线" w:cs="Times New Roman"/>
          <w:b/>
          <w:bCs/>
          <w:kern w:val="0"/>
          <w:sz w:val="20"/>
          <w:szCs w:val="20"/>
        </w:rPr>
        <w:t>:</w:t>
      </w:r>
      <w:r w:rsidR="007B5C80">
        <w:rPr>
          <w:rFonts w:eastAsia="等线" w:cs="Times New Roman"/>
          <w:kern w:val="0"/>
          <w:sz w:val="20"/>
          <w:szCs w:val="20"/>
        </w:rPr>
        <w:t xml:space="preserve"> </w:t>
      </w:r>
      <w:r w:rsidR="007B5C80" w:rsidRPr="000A5A34">
        <w:rPr>
          <w:rFonts w:eastAsia="等线" w:cs="Times New Roman"/>
          <w:b/>
          <w:bCs/>
          <w:kern w:val="0"/>
          <w:sz w:val="20"/>
          <w:szCs w:val="20"/>
        </w:rPr>
        <w:t>For Alt</w:t>
      </w:r>
      <w:r w:rsidR="007B5C80">
        <w:rPr>
          <w:rFonts w:eastAsia="等线" w:cs="Times New Roman"/>
          <w:b/>
          <w:bCs/>
          <w:kern w:val="0"/>
          <w:sz w:val="20"/>
          <w:szCs w:val="20"/>
        </w:rPr>
        <w:t xml:space="preserve"> </w:t>
      </w:r>
      <w:r w:rsidR="007B5C80" w:rsidRPr="000A5A34">
        <w:rPr>
          <w:rFonts w:eastAsia="等线" w:cs="Times New Roman"/>
          <w:b/>
          <w:bCs/>
          <w:kern w:val="0"/>
          <w:sz w:val="20"/>
          <w:szCs w:val="20"/>
        </w:rPr>
        <w:t>D</w:t>
      </w:r>
      <w:r w:rsidR="007B5C80" w:rsidRPr="00E56031">
        <w:t xml:space="preserve"> </w:t>
      </w:r>
      <w:r w:rsidR="007B5C80" w:rsidRPr="00E56031">
        <w:rPr>
          <w:rFonts w:eastAsia="等线" w:cs="Times New Roman"/>
          <w:b/>
          <w:bCs/>
          <w:kern w:val="0"/>
          <w:sz w:val="20"/>
          <w:szCs w:val="20"/>
        </w:rPr>
        <w:t>which is combinedly used with alt1B</w:t>
      </w:r>
      <w:r w:rsidR="007B5C80" w:rsidRPr="000A5A34">
        <w:rPr>
          <w:rFonts w:eastAsia="等线" w:cs="Times New Roman"/>
          <w:b/>
          <w:bCs/>
          <w:kern w:val="0"/>
          <w:sz w:val="20"/>
          <w:szCs w:val="20"/>
        </w:rPr>
        <w:t xml:space="preserve">, </w:t>
      </w:r>
      <w:r w:rsidR="007B5C80" w:rsidRPr="00E56031">
        <w:rPr>
          <w:rFonts w:eastAsia="等线" w:cs="Times New Roman"/>
          <w:b/>
          <w:bCs/>
          <w:kern w:val="0"/>
          <w:sz w:val="20"/>
          <w:szCs w:val="20"/>
        </w:rPr>
        <w:t>it is challenge to find a unified per-MO pattern</w:t>
      </w:r>
      <w:r w:rsidR="007B5C80">
        <w:rPr>
          <w:rFonts w:eastAsia="等线" w:cs="Times New Roman"/>
          <w:b/>
          <w:bCs/>
          <w:kern w:val="0"/>
          <w:sz w:val="20"/>
          <w:szCs w:val="20"/>
        </w:rPr>
        <w:t xml:space="preserve"> for all MOs</w:t>
      </w:r>
      <w:r w:rsidR="007B5C80" w:rsidRPr="00E56031">
        <w:rPr>
          <w:rFonts w:eastAsia="等线" w:cs="Times New Roman"/>
          <w:b/>
          <w:bCs/>
          <w:kern w:val="0"/>
          <w:sz w:val="20"/>
          <w:szCs w:val="20"/>
        </w:rPr>
        <w:t xml:space="preserve"> to avoid collision with existing NR signals/channels while efficiently provide sufficient resource for LP-WUS transmission in each MO</w:t>
      </w:r>
      <w:r w:rsidR="007B5C80" w:rsidRPr="000A5A34">
        <w:rPr>
          <w:rFonts w:eastAsia="等线" w:cs="Times New Roman"/>
          <w:b/>
          <w:bCs/>
          <w:kern w:val="0"/>
          <w:sz w:val="20"/>
          <w:szCs w:val="20"/>
        </w:rPr>
        <w:t>.</w:t>
      </w:r>
      <w:r>
        <w:rPr>
          <w:rFonts w:cs="Times New Roman"/>
          <w:kern w:val="0"/>
          <w:sz w:val="20"/>
          <w:szCs w:val="24"/>
        </w:rPr>
        <w:fldChar w:fldCharType="end"/>
      </w:r>
    </w:p>
    <w:p w14:paraId="6F557FF8"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_Ref197710971 \h </w:instrText>
      </w:r>
      <w:r>
        <w:rPr>
          <w:rFonts w:cs="Times New Roman"/>
          <w:kern w:val="0"/>
          <w:sz w:val="20"/>
          <w:szCs w:val="24"/>
        </w:rPr>
      </w:r>
      <w:r>
        <w:rPr>
          <w:rFonts w:cs="Times New Roman"/>
          <w:kern w:val="0"/>
          <w:sz w:val="20"/>
          <w:szCs w:val="24"/>
        </w:rPr>
        <w:fldChar w:fldCharType="separate"/>
      </w:r>
      <w:r w:rsidRPr="00A81051">
        <w:rPr>
          <w:rFonts w:eastAsia="等线" w:cs="Times New Roman"/>
          <w:b/>
          <w:bCs/>
          <w:kern w:val="0"/>
          <w:sz w:val="20"/>
          <w:szCs w:val="20"/>
        </w:rPr>
        <w:t xml:space="preserve">Observation </w:t>
      </w:r>
      <w:r>
        <w:rPr>
          <w:rFonts w:eastAsia="等线" w:cs="Times New Roman"/>
          <w:b/>
          <w:noProof/>
          <w:kern w:val="0"/>
          <w:sz w:val="20"/>
          <w:szCs w:val="20"/>
        </w:rPr>
        <w:t>11</w:t>
      </w:r>
      <w:r w:rsidRPr="00A81051">
        <w:rPr>
          <w:rFonts w:eastAsia="等线" w:cs="Times New Roman"/>
          <w:b/>
          <w:bCs/>
          <w:kern w:val="0"/>
          <w:sz w:val="20"/>
          <w:szCs w:val="20"/>
        </w:rPr>
        <w:t xml:space="preserve">: </w:t>
      </w:r>
      <w:r>
        <w:rPr>
          <w:rFonts w:eastAsia="等线" w:cs="Times New Roman"/>
          <w:b/>
          <w:bCs/>
          <w:kern w:val="0"/>
          <w:sz w:val="20"/>
          <w:szCs w:val="20"/>
        </w:rPr>
        <w:t>B</w:t>
      </w:r>
      <w:r w:rsidRPr="00A81051">
        <w:rPr>
          <w:rFonts w:eastAsia="等线" w:cs="Times New Roman"/>
          <w:b/>
          <w:bCs/>
          <w:kern w:val="0"/>
          <w:sz w:val="20"/>
          <w:szCs w:val="20"/>
        </w:rPr>
        <w:t xml:space="preserve">oth Alt 1 and Alt 2B </w:t>
      </w:r>
      <w:r>
        <w:rPr>
          <w:rFonts w:eastAsia="等线" w:cs="Times New Roman"/>
          <w:b/>
          <w:bCs/>
          <w:kern w:val="0"/>
          <w:sz w:val="20"/>
          <w:szCs w:val="20"/>
        </w:rPr>
        <w:t>will cause</w:t>
      </w:r>
      <w:r w:rsidRPr="00A81051">
        <w:rPr>
          <w:rFonts w:eastAsia="等线" w:cs="Times New Roman"/>
          <w:b/>
          <w:bCs/>
          <w:kern w:val="0"/>
          <w:sz w:val="20"/>
          <w:szCs w:val="20"/>
        </w:rPr>
        <w:t xml:space="preserve"> huge signaling overhead</w:t>
      </w:r>
      <w:r>
        <w:rPr>
          <w:rFonts w:eastAsia="等线" w:cs="Times New Roman"/>
          <w:b/>
          <w:bCs/>
          <w:kern w:val="0"/>
          <w:sz w:val="20"/>
          <w:szCs w:val="20"/>
        </w:rPr>
        <w:t xml:space="preserve"> e.g., hundreds of bits</w:t>
      </w:r>
      <w:r w:rsidRPr="00A81051">
        <w:rPr>
          <w:rFonts w:eastAsia="等线" w:cs="Times New Roman"/>
          <w:b/>
          <w:bCs/>
          <w:kern w:val="0"/>
          <w:sz w:val="20"/>
          <w:szCs w:val="20"/>
        </w:rPr>
        <w:t>.</w:t>
      </w:r>
      <w:r>
        <w:rPr>
          <w:rFonts w:cs="Times New Roman"/>
          <w:kern w:val="0"/>
          <w:sz w:val="20"/>
          <w:szCs w:val="24"/>
        </w:rPr>
        <w:fldChar w:fldCharType="end"/>
      </w:r>
    </w:p>
    <w:p w14:paraId="34216005"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_Ref197710973 \h </w:instrText>
      </w:r>
      <w:r>
        <w:rPr>
          <w:rFonts w:cs="Times New Roman"/>
          <w:kern w:val="0"/>
          <w:sz w:val="20"/>
          <w:szCs w:val="24"/>
        </w:rPr>
      </w:r>
      <w:r>
        <w:rPr>
          <w:rFonts w:cs="Times New Roman"/>
          <w:kern w:val="0"/>
          <w:sz w:val="20"/>
          <w:szCs w:val="24"/>
        </w:rPr>
        <w:fldChar w:fldCharType="separate"/>
      </w:r>
      <w:r w:rsidRPr="00DD1CB8">
        <w:rPr>
          <w:rFonts w:eastAsia="等线" w:cs="Times New Roman"/>
          <w:b/>
          <w:bCs/>
          <w:kern w:val="0"/>
          <w:sz w:val="20"/>
          <w:szCs w:val="20"/>
        </w:rPr>
        <w:t xml:space="preserve">Observation </w:t>
      </w:r>
      <w:r>
        <w:rPr>
          <w:rFonts w:eastAsia="等线" w:cs="Times New Roman"/>
          <w:b/>
          <w:bCs/>
          <w:noProof/>
          <w:kern w:val="0"/>
          <w:sz w:val="20"/>
          <w:szCs w:val="20"/>
        </w:rPr>
        <w:t>12</w:t>
      </w:r>
      <w:r>
        <w:rPr>
          <w:rFonts w:eastAsia="等线" w:cs="Times New Roman"/>
          <w:b/>
          <w:bCs/>
          <w:kern w:val="0"/>
          <w:sz w:val="20"/>
          <w:szCs w:val="20"/>
        </w:rPr>
        <w:t>: T</w:t>
      </w:r>
      <w:r w:rsidRPr="006446BD">
        <w:rPr>
          <w:rFonts w:eastAsia="等线" w:cs="Times New Roman"/>
          <w:b/>
          <w:bCs/>
          <w:kern w:val="0"/>
          <w:sz w:val="20"/>
          <w:szCs w:val="20"/>
        </w:rPr>
        <w:t>he LR processing time will be a value at the symbol level rather than at the millisecond level</w:t>
      </w:r>
      <w:r>
        <w:rPr>
          <w:rFonts w:eastAsia="等线" w:cs="Times New Roman"/>
          <w:b/>
          <w:bCs/>
          <w:kern w:val="0"/>
          <w:sz w:val="20"/>
          <w:szCs w:val="20"/>
        </w:rPr>
        <w:t xml:space="preserve"> and it can be covered by the nominal MO duration.</w:t>
      </w:r>
      <w:r>
        <w:rPr>
          <w:rFonts w:cs="Times New Roman"/>
          <w:kern w:val="0"/>
          <w:sz w:val="20"/>
          <w:szCs w:val="24"/>
        </w:rPr>
        <w:fldChar w:fldCharType="end"/>
      </w:r>
    </w:p>
    <w:p w14:paraId="228B3A1D" w14:textId="77777777" w:rsidR="00427C1A"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_Ref197710976 \h </w:instrText>
      </w:r>
      <w:r>
        <w:rPr>
          <w:rFonts w:cs="Times New Roman"/>
          <w:kern w:val="0"/>
          <w:sz w:val="20"/>
          <w:szCs w:val="24"/>
        </w:rPr>
      </w:r>
      <w:r>
        <w:rPr>
          <w:rFonts w:cs="Times New Roman"/>
          <w:kern w:val="0"/>
          <w:sz w:val="20"/>
          <w:szCs w:val="24"/>
        </w:rPr>
        <w:fldChar w:fldCharType="separate"/>
      </w:r>
      <w:r w:rsidRPr="00A81051">
        <w:rPr>
          <w:rFonts w:eastAsia="等线" w:cs="Times New Roman"/>
          <w:b/>
          <w:bCs/>
          <w:iCs/>
          <w:kern w:val="0"/>
          <w:sz w:val="20"/>
          <w:szCs w:val="20"/>
        </w:rPr>
        <w:t xml:space="preserve">Observation </w:t>
      </w:r>
      <w:r>
        <w:rPr>
          <w:rFonts w:eastAsia="等线" w:cs="Times New Roman"/>
          <w:b/>
          <w:noProof/>
          <w:kern w:val="0"/>
          <w:sz w:val="20"/>
          <w:szCs w:val="20"/>
        </w:rPr>
        <w:t>13</w:t>
      </w:r>
      <w:r w:rsidRPr="00A81051">
        <w:rPr>
          <w:rFonts w:eastAsia="等线" w:cs="Times New Roman"/>
          <w:b/>
          <w:bCs/>
          <w:iCs/>
          <w:kern w:val="0"/>
          <w:sz w:val="20"/>
          <w:szCs w:val="20"/>
        </w:rPr>
        <w:t>:</w:t>
      </w:r>
      <w:r>
        <w:rPr>
          <w:rFonts w:eastAsia="等线" w:cs="Times New Roman"/>
          <w:b/>
          <w:bCs/>
          <w:iCs/>
          <w:kern w:val="0"/>
          <w:sz w:val="20"/>
          <w:szCs w:val="20"/>
        </w:rPr>
        <w:t xml:space="preserve"> To address the case t</w:t>
      </w:r>
      <w:r w:rsidRPr="0041307B">
        <w:rPr>
          <w:rFonts w:eastAsia="等线" w:cs="Times New Roman"/>
          <w:b/>
          <w:bCs/>
          <w:iCs/>
          <w:kern w:val="0"/>
          <w:sz w:val="20"/>
          <w:szCs w:val="20"/>
        </w:rPr>
        <w:t xml:space="preserve">hat </w:t>
      </w:r>
      <w:r w:rsidRPr="00A81051">
        <w:rPr>
          <w:b/>
          <w:bCs/>
          <w:i/>
          <w:sz w:val="20"/>
        </w:rPr>
        <w:t>PO-to-LO association</w:t>
      </w:r>
      <w:r w:rsidRPr="00A81051">
        <w:rPr>
          <w:b/>
          <w:bCs/>
          <w:sz w:val="20"/>
          <w:szCs w:val="20"/>
        </w:rPr>
        <w:t xml:space="preserve"> &lt;</w:t>
      </w:r>
      <w:r w:rsidRPr="00A81051">
        <w:rPr>
          <w:rFonts w:eastAsia="等线" w:cs="Times New Roman"/>
          <w:b/>
          <w:bCs/>
          <w:i/>
          <w:kern w:val="0"/>
          <w:sz w:val="20"/>
          <w:szCs w:val="20"/>
        </w:rPr>
        <w:t xml:space="preserve"> Ns</w:t>
      </w:r>
      <w:r w:rsidRPr="00A81051">
        <w:rPr>
          <w:rFonts w:eastAsia="等线" w:cs="Times New Roman"/>
          <w:b/>
          <w:bCs/>
          <w:iCs/>
          <w:kern w:val="0"/>
          <w:sz w:val="20"/>
          <w:szCs w:val="20"/>
        </w:rPr>
        <w:t xml:space="preserve">, </w:t>
      </w:r>
      <w:r>
        <w:rPr>
          <w:rFonts w:eastAsia="等线" w:cs="Times New Roman"/>
          <w:b/>
          <w:bCs/>
          <w:iCs/>
          <w:kern w:val="0"/>
          <w:sz w:val="20"/>
          <w:szCs w:val="20"/>
        </w:rPr>
        <w:t>configuring a list of</w:t>
      </w:r>
      <w:r w:rsidRPr="0041307B">
        <w:rPr>
          <w:rFonts w:eastAsia="等线" w:cs="Times New Roman"/>
          <w:b/>
          <w:bCs/>
          <w:iCs/>
          <w:kern w:val="0"/>
          <w:sz w:val="20"/>
          <w:szCs w:val="20"/>
        </w:rPr>
        <w:t xml:space="preserve"> s</w:t>
      </w:r>
      <w:r w:rsidRPr="00944D2C">
        <w:rPr>
          <w:rFonts w:eastAsia="等线" w:cs="Times New Roman"/>
          <w:b/>
          <w:kern w:val="0"/>
          <w:sz w:val="20"/>
          <w:szCs w:val="20"/>
        </w:rPr>
        <w:t>lot-level offset</w:t>
      </w:r>
      <w:r>
        <w:rPr>
          <w:rFonts w:eastAsia="等线" w:cs="Times New Roman"/>
          <w:b/>
          <w:kern w:val="0"/>
          <w:sz w:val="20"/>
          <w:szCs w:val="20"/>
        </w:rPr>
        <w:t>s</w:t>
      </w:r>
      <w:r w:rsidRPr="00944D2C">
        <w:rPr>
          <w:rFonts w:eastAsia="等线" w:cs="Times New Roman"/>
          <w:b/>
          <w:kern w:val="0"/>
          <w:sz w:val="20"/>
          <w:szCs w:val="20"/>
        </w:rPr>
        <w:t xml:space="preserve"> will cause </w:t>
      </w:r>
      <w:r>
        <w:rPr>
          <w:rFonts w:eastAsia="等线" w:cs="Times New Roman"/>
          <w:b/>
          <w:bCs/>
          <w:iCs/>
          <w:kern w:val="0"/>
          <w:sz w:val="20"/>
          <w:szCs w:val="20"/>
        </w:rPr>
        <w:t>more</w:t>
      </w:r>
      <w:r w:rsidRPr="0041307B">
        <w:rPr>
          <w:rFonts w:eastAsia="等线" w:cs="Times New Roman"/>
          <w:b/>
          <w:bCs/>
          <w:iCs/>
          <w:kern w:val="0"/>
          <w:sz w:val="20"/>
          <w:szCs w:val="20"/>
        </w:rPr>
        <w:t xml:space="preserve"> </w:t>
      </w:r>
      <w:r w:rsidRPr="00944D2C">
        <w:rPr>
          <w:rFonts w:eastAsia="等线" w:cs="Times New Roman"/>
          <w:b/>
          <w:kern w:val="0"/>
          <w:sz w:val="20"/>
          <w:szCs w:val="20"/>
        </w:rPr>
        <w:t xml:space="preserve">signaling overhead </w:t>
      </w:r>
      <w:r>
        <w:rPr>
          <w:rFonts w:eastAsia="等线" w:cs="Times New Roman"/>
          <w:b/>
          <w:bCs/>
          <w:iCs/>
          <w:kern w:val="0"/>
          <w:sz w:val="20"/>
          <w:szCs w:val="20"/>
        </w:rPr>
        <w:t>e.g., additional d</w:t>
      </w:r>
      <w:r w:rsidRPr="00FA2D1B">
        <w:rPr>
          <w:rFonts w:eastAsia="等线" w:cs="Times New Roman"/>
          <w:b/>
          <w:bCs/>
          <w:iCs/>
          <w:kern w:val="0"/>
          <w:sz w:val="20"/>
          <w:szCs w:val="20"/>
        </w:rPr>
        <w:t>ozens of bits</w:t>
      </w:r>
      <w:r>
        <w:rPr>
          <w:rFonts w:eastAsia="等线" w:cs="Times New Roman"/>
          <w:b/>
          <w:bCs/>
          <w:iCs/>
          <w:kern w:val="0"/>
          <w:sz w:val="20"/>
          <w:szCs w:val="20"/>
        </w:rPr>
        <w:t xml:space="preserve"> </w:t>
      </w:r>
      <w:r w:rsidRPr="0041307B">
        <w:rPr>
          <w:rFonts w:eastAsia="等线" w:cs="Times New Roman"/>
          <w:b/>
          <w:bCs/>
          <w:iCs/>
          <w:kern w:val="0"/>
          <w:sz w:val="20"/>
          <w:szCs w:val="20"/>
        </w:rPr>
        <w:t xml:space="preserve">than </w:t>
      </w:r>
      <w:r>
        <w:rPr>
          <w:rFonts w:eastAsia="等线" w:cs="Times New Roman"/>
          <w:b/>
          <w:bCs/>
          <w:iCs/>
          <w:kern w:val="0"/>
          <w:sz w:val="20"/>
          <w:szCs w:val="20"/>
        </w:rPr>
        <w:t xml:space="preserve">configurating a list of </w:t>
      </w:r>
      <w:r w:rsidRPr="00944D2C">
        <w:rPr>
          <w:rFonts w:eastAsia="等线" w:cs="Times New Roman"/>
          <w:b/>
          <w:kern w:val="0"/>
          <w:sz w:val="20"/>
          <w:szCs w:val="20"/>
        </w:rPr>
        <w:t>frame-level offset</w:t>
      </w:r>
      <w:r>
        <w:rPr>
          <w:rFonts w:eastAsia="等线" w:cs="Times New Roman"/>
          <w:b/>
          <w:kern w:val="0"/>
          <w:sz w:val="20"/>
          <w:szCs w:val="20"/>
        </w:rPr>
        <w:t>s</w:t>
      </w:r>
      <w:r w:rsidRPr="00944D2C">
        <w:rPr>
          <w:rFonts w:eastAsia="等线" w:cs="Times New Roman"/>
          <w:b/>
          <w:kern w:val="0"/>
          <w:sz w:val="20"/>
          <w:szCs w:val="20"/>
        </w:rPr>
        <w:t>.</w:t>
      </w:r>
      <w:r>
        <w:rPr>
          <w:rFonts w:cs="Times New Roman"/>
          <w:kern w:val="0"/>
          <w:sz w:val="20"/>
          <w:szCs w:val="24"/>
        </w:rPr>
        <w:fldChar w:fldCharType="end"/>
      </w:r>
    </w:p>
    <w:p w14:paraId="5D779663" w14:textId="472912BA" w:rsidR="00134FBB" w:rsidRDefault="00427C1A"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_Ref197710983 \h </w:instrText>
      </w:r>
      <w:r>
        <w:rPr>
          <w:rFonts w:cs="Times New Roman"/>
          <w:kern w:val="0"/>
          <w:sz w:val="20"/>
          <w:szCs w:val="24"/>
        </w:rPr>
      </w:r>
      <w:r>
        <w:rPr>
          <w:rFonts w:cs="Times New Roman"/>
          <w:kern w:val="0"/>
          <w:sz w:val="20"/>
          <w:szCs w:val="24"/>
        </w:rPr>
        <w:fldChar w:fldCharType="separate"/>
      </w:r>
      <w:r w:rsidRPr="00A81051">
        <w:rPr>
          <w:rFonts w:eastAsiaTheme="minorEastAsia" w:cs="Times New Roman"/>
          <w:b/>
          <w:bCs/>
          <w:kern w:val="0"/>
          <w:sz w:val="20"/>
          <w:szCs w:val="20"/>
          <w:lang w:val="en-GB"/>
        </w:rPr>
        <w:t xml:space="preserve">Observation </w:t>
      </w:r>
      <w:r>
        <w:rPr>
          <w:rFonts w:eastAsia="等线" w:cs="Times New Roman"/>
          <w:b/>
          <w:noProof/>
          <w:kern w:val="0"/>
          <w:sz w:val="20"/>
          <w:szCs w:val="20"/>
        </w:rPr>
        <w:t>14</w:t>
      </w:r>
      <w:r w:rsidRPr="00A81051">
        <w:rPr>
          <w:rFonts w:eastAsiaTheme="minorEastAsia" w:cs="Times New Roman"/>
          <w:b/>
          <w:bCs/>
          <w:kern w:val="0"/>
          <w:sz w:val="20"/>
          <w:szCs w:val="20"/>
          <w:lang w:val="en-GB"/>
        </w:rPr>
        <w:t xml:space="preserve">: </w:t>
      </w:r>
      <w:r>
        <w:rPr>
          <w:rFonts w:eastAsiaTheme="minorEastAsia" w:cs="Times New Roman" w:hint="eastAsia"/>
          <w:b/>
          <w:bCs/>
          <w:kern w:val="0"/>
          <w:sz w:val="20"/>
          <w:szCs w:val="20"/>
          <w:lang w:val="en-GB"/>
        </w:rPr>
        <w:t>T</w:t>
      </w:r>
      <w:r w:rsidRPr="00A81051">
        <w:rPr>
          <w:rFonts w:eastAsia="Batang" w:cs="Times New Roman"/>
          <w:b/>
          <w:bCs/>
          <w:kern w:val="0"/>
          <w:sz w:val="20"/>
          <w:szCs w:val="20"/>
          <w:lang w:val="en-GB" w:eastAsia="x-none"/>
        </w:rPr>
        <w:t xml:space="preserve">he designs of 1) determination of the available symbol, 2) actual/nominal duration and 3) determination of subsequent MOs for LP-WUS MO </w:t>
      </w:r>
      <w:r>
        <w:rPr>
          <w:rFonts w:eastAsia="Batang" w:cs="Times New Roman"/>
          <w:b/>
          <w:bCs/>
          <w:kern w:val="0"/>
          <w:sz w:val="20"/>
          <w:szCs w:val="20"/>
          <w:lang w:val="en-GB" w:eastAsia="x-none"/>
        </w:rPr>
        <w:t>can</w:t>
      </w:r>
      <w:r w:rsidRPr="00A81051">
        <w:rPr>
          <w:rFonts w:eastAsia="Batang" w:cs="Times New Roman"/>
          <w:b/>
          <w:bCs/>
          <w:kern w:val="0"/>
          <w:sz w:val="20"/>
          <w:szCs w:val="20"/>
          <w:lang w:val="en-GB" w:eastAsia="x-none"/>
        </w:rPr>
        <w:t xml:space="preserve"> be reused for</w:t>
      </w:r>
      <w:r>
        <w:rPr>
          <w:rFonts w:eastAsia="Batang" w:cs="Times New Roman"/>
          <w:b/>
          <w:bCs/>
          <w:kern w:val="0"/>
          <w:sz w:val="20"/>
          <w:szCs w:val="20"/>
          <w:lang w:val="en-GB" w:eastAsia="x-none"/>
        </w:rPr>
        <w:t xml:space="preserve"> </w:t>
      </w:r>
      <w:r w:rsidRPr="00A81051">
        <w:rPr>
          <w:rFonts w:eastAsia="Batang" w:cs="Times New Roman"/>
          <w:b/>
          <w:bCs/>
          <w:kern w:val="0"/>
          <w:sz w:val="20"/>
          <w:szCs w:val="20"/>
          <w:lang w:val="en-GB" w:eastAsia="x-none"/>
        </w:rPr>
        <w:t>LP-SS transmission.</w:t>
      </w:r>
      <w:r>
        <w:rPr>
          <w:rFonts w:cs="Times New Roman"/>
          <w:kern w:val="0"/>
          <w:sz w:val="20"/>
          <w:szCs w:val="24"/>
        </w:rPr>
        <w:fldChar w:fldCharType="end"/>
      </w:r>
    </w:p>
    <w:p w14:paraId="023D0D36" w14:textId="413A7CD4" w:rsidR="005836C9" w:rsidRDefault="00550F2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_Ref194081223 \h </w:instrText>
      </w:r>
      <w:r>
        <w:rPr>
          <w:rFonts w:cs="Times New Roman"/>
          <w:kern w:val="0"/>
          <w:sz w:val="20"/>
          <w:szCs w:val="24"/>
        </w:rPr>
      </w:r>
      <w:r>
        <w:rPr>
          <w:rFonts w:cs="Times New Roman"/>
          <w:kern w:val="0"/>
          <w:sz w:val="20"/>
          <w:szCs w:val="24"/>
        </w:rPr>
        <w:fldChar w:fldCharType="separate"/>
      </w:r>
      <w:r w:rsidRPr="00D364DD">
        <w:rPr>
          <w:rFonts w:eastAsia="楷体_GB2312"/>
          <w:b/>
          <w:sz w:val="20"/>
          <w:szCs w:val="24"/>
        </w:rPr>
        <w:t>Proposal</w:t>
      </w:r>
      <w:r>
        <w:rPr>
          <w:rFonts w:eastAsia="楷体_GB2312"/>
          <w:b/>
          <w:sz w:val="20"/>
          <w:szCs w:val="24"/>
        </w:rPr>
        <w:t xml:space="preserve"> </w:t>
      </w:r>
      <w:r>
        <w:rPr>
          <w:rFonts w:cs="Times New Roman"/>
          <w:b/>
          <w:bCs/>
          <w:noProof/>
          <w:kern w:val="0"/>
          <w:sz w:val="20"/>
          <w:szCs w:val="20"/>
          <w:lang w:eastAsia="en-US"/>
        </w:rPr>
        <w:t>1</w:t>
      </w:r>
      <w:r w:rsidRPr="00D364DD">
        <w:rPr>
          <w:rFonts w:eastAsia="楷体_GB2312"/>
          <w:b/>
          <w:sz w:val="20"/>
          <w:szCs w:val="24"/>
        </w:rPr>
        <w:t>:</w:t>
      </w:r>
      <w:r>
        <w:rPr>
          <w:rFonts w:cs="Times New Roman"/>
          <w:kern w:val="0"/>
          <w:sz w:val="20"/>
          <w:szCs w:val="24"/>
        </w:rPr>
        <w:fldChar w:fldCharType="end"/>
      </w:r>
    </w:p>
    <w:p w14:paraId="028502C7" w14:textId="77777777" w:rsidR="00F65F1E" w:rsidRPr="00253B2C" w:rsidRDefault="00F65F1E" w:rsidP="00F65F1E">
      <w:pPr>
        <w:pStyle w:val="B2"/>
        <w:numPr>
          <w:ilvl w:val="0"/>
          <w:numId w:val="45"/>
        </w:numPr>
        <w:snapToGrid w:val="0"/>
        <w:spacing w:after="60"/>
        <w:rPr>
          <w:rFonts w:eastAsia="Microsoft YaHei UI" w:cs="Times New Roman"/>
          <w:b/>
          <w:color w:val="000000"/>
          <w:kern w:val="0"/>
          <w:sz w:val="20"/>
          <w:szCs w:val="20"/>
        </w:rPr>
      </w:pPr>
      <w:r w:rsidRPr="00253B2C">
        <w:rPr>
          <w:rFonts w:eastAsia="Microsoft YaHei UI" w:cs="Times New Roman"/>
          <w:b/>
          <w:kern w:val="0"/>
          <w:sz w:val="20"/>
          <w:szCs w:val="20"/>
        </w:rPr>
        <w:t>UE </w:t>
      </w:r>
      <w:r w:rsidRPr="00253B2C">
        <w:rPr>
          <w:rFonts w:eastAsia="Microsoft YaHei UI" w:cs="Times New Roman"/>
          <w:b/>
          <w:color w:val="000000"/>
          <w:kern w:val="0"/>
          <w:sz w:val="20"/>
          <w:szCs w:val="20"/>
        </w:rPr>
        <w:t xml:space="preserve">identifies its </w:t>
      </w:r>
      <w:r w:rsidRPr="00253B2C">
        <w:rPr>
          <w:rFonts w:cs="Times New Roman"/>
          <w:b/>
          <w:kern w:val="0"/>
          <w:sz w:val="20"/>
          <w:szCs w:val="20"/>
          <w:lang w:eastAsia="en-US"/>
        </w:rPr>
        <w:t xml:space="preserve">subgroup specific codepoint </w:t>
      </w:r>
      <w:r w:rsidRPr="00E83AEF">
        <w:rPr>
          <w:rFonts w:cs="Times New Roman"/>
          <w:b/>
          <w:kern w:val="0"/>
          <w:sz w:val="20"/>
          <w:szCs w:val="20"/>
          <w:lang w:eastAsia="en-US"/>
        </w:rPr>
        <w:t>value</w:t>
      </w:r>
      <w:r w:rsidRPr="00253B2C">
        <w:rPr>
          <w:rFonts w:cs="Times New Roman"/>
          <w:b/>
          <w:kern w:val="0"/>
          <w:sz w:val="20"/>
          <w:szCs w:val="20"/>
          <w:lang w:eastAsia="en-US"/>
        </w:rPr>
        <w:t xml:space="preserve"> </w:t>
      </w:r>
      <w:r w:rsidRPr="00253B2C">
        <w:rPr>
          <w:rFonts w:eastAsia="Microsoft YaHei UI" w:cs="Times New Roman"/>
          <w:b/>
          <w:color w:val="000000"/>
          <w:kern w:val="0"/>
          <w:sz w:val="20"/>
          <w:szCs w:val="20"/>
        </w:rPr>
        <w:t>as follows:</w:t>
      </w:r>
    </w:p>
    <w:p w14:paraId="43C83DD2" w14:textId="77777777" w:rsidR="00F65F1E" w:rsidRPr="00253B2C" w:rsidRDefault="00F65F1E" w:rsidP="00F65F1E">
      <w:pPr>
        <w:pStyle w:val="af1"/>
        <w:widowControl/>
        <w:numPr>
          <w:ilvl w:val="0"/>
          <w:numId w:val="44"/>
        </w:numPr>
        <w:shd w:val="clear" w:color="auto" w:fill="FFFFFF"/>
        <w:adjustRightInd w:val="0"/>
        <w:snapToGrid w:val="0"/>
        <w:spacing w:after="60"/>
        <w:ind w:leftChars="200" w:left="840" w:firstLineChars="0"/>
        <w:jc w:val="left"/>
        <w:rPr>
          <w:rFonts w:ascii="Times New Roman" w:eastAsia="Microsoft YaHei UI" w:hAnsi="Times New Roman" w:cs="Times New Roman"/>
          <w:b/>
          <w:color w:val="000000"/>
          <w:kern w:val="0"/>
          <w:sz w:val="20"/>
          <w:szCs w:val="20"/>
        </w:rPr>
      </w:pPr>
      <w:r w:rsidRPr="00253B2C">
        <w:rPr>
          <w:rFonts w:ascii="Times New Roman" w:eastAsia="Microsoft YaHei UI" w:hAnsi="Times New Roman" w:cs="Times New Roman"/>
          <w:b/>
          <w:color w:val="000000"/>
          <w:kern w:val="0"/>
          <w:sz w:val="20"/>
          <w:szCs w:val="20"/>
        </w:rPr>
        <w:t>Let </w:t>
      </w:r>
      <m:oMath>
        <m:sSub>
          <m:sSubPr>
            <m:ctrlPr>
              <w:rPr>
                <w:rFonts w:ascii="Cambria Math" w:eastAsia="楷体_GB2312" w:hAnsi="Cambria Math" w:cs="Times New Roman"/>
                <w:b/>
                <w:i/>
                <w:sz w:val="20"/>
                <w:szCs w:val="20"/>
              </w:rPr>
            </m:ctrlPr>
          </m:sSubPr>
          <m:e>
            <m:r>
              <m:rPr>
                <m:sty m:val="bi"/>
              </m:rPr>
              <w:rPr>
                <w:rFonts w:ascii="Cambria Math" w:eastAsia="楷体_GB2312" w:hAnsi="Cambria Math" w:cs="Times New Roman"/>
                <w:sz w:val="20"/>
                <w:szCs w:val="20"/>
              </w:rPr>
              <m:t>i</m:t>
            </m:r>
          </m:e>
          <m:sub>
            <m:r>
              <m:rPr>
                <m:sty m:val="bi"/>
              </m:rPr>
              <w:rPr>
                <w:rFonts w:ascii="Cambria Math" w:eastAsia="楷体_GB2312" w:hAnsi="Cambria Math" w:cs="Times New Roman"/>
                <w:sz w:val="20"/>
                <w:szCs w:val="20"/>
              </w:rPr>
              <m:t>PO</m:t>
            </m:r>
          </m:sub>
        </m:sSub>
      </m:oMath>
      <w:r w:rsidRPr="00253B2C">
        <w:rPr>
          <w:rFonts w:ascii="Times New Roman" w:eastAsia="Microsoft YaHei UI" w:hAnsi="Times New Roman" w:cs="Times New Roman"/>
          <w:b/>
          <w:color w:val="000000"/>
          <w:kern w:val="0"/>
          <w:sz w:val="20"/>
          <w:szCs w:val="20"/>
        </w:rPr>
        <w:t> denote</w:t>
      </w:r>
      <w:r>
        <w:rPr>
          <w:rFonts w:ascii="Times New Roman" w:eastAsia="Microsoft YaHei UI" w:hAnsi="Times New Roman" w:cs="Times New Roman"/>
          <w:b/>
          <w:color w:val="000000"/>
          <w:kern w:val="0"/>
          <w:sz w:val="20"/>
          <w:szCs w:val="20"/>
        </w:rPr>
        <w:t>s</w:t>
      </w:r>
      <w:r w:rsidRPr="00253B2C">
        <w:rPr>
          <w:rFonts w:ascii="Times New Roman" w:eastAsia="Microsoft YaHei UI" w:hAnsi="Times New Roman" w:cs="Times New Roman"/>
          <w:b/>
          <w:color w:val="000000"/>
          <w:kern w:val="0"/>
          <w:sz w:val="20"/>
          <w:szCs w:val="20"/>
        </w:rPr>
        <w:t xml:space="preserve"> the PO index</w:t>
      </w:r>
      <w:r>
        <w:rPr>
          <w:rFonts w:ascii="Times New Roman" w:eastAsia="Microsoft YaHei UI" w:hAnsi="Times New Roman" w:cs="Times New Roman"/>
          <w:b/>
          <w:color w:val="000000"/>
          <w:kern w:val="0"/>
          <w:sz w:val="20"/>
          <w:szCs w:val="20"/>
        </w:rPr>
        <w:t xml:space="preserve"> associated with a LP-WUS of the UE</w:t>
      </w:r>
      <w:r w:rsidRPr="00253B2C">
        <w:rPr>
          <w:rFonts w:ascii="Times New Roman" w:eastAsia="Microsoft YaHei UI" w:hAnsi="Times New Roman" w:cs="Times New Roman"/>
          <w:b/>
          <w:color w:val="000000"/>
          <w:kern w:val="0"/>
          <w:sz w:val="20"/>
          <w:szCs w:val="20"/>
        </w:rPr>
        <w:t>, with starting value of 0:</w:t>
      </w:r>
    </w:p>
    <w:p w14:paraId="73F87D9A" w14:textId="77777777" w:rsidR="00F65F1E" w:rsidRPr="00253B2C" w:rsidRDefault="00F65F1E" w:rsidP="00F65F1E">
      <w:pPr>
        <w:pStyle w:val="af1"/>
        <w:widowControl/>
        <w:shd w:val="clear" w:color="auto" w:fill="FFFFFF"/>
        <w:adjustRightInd w:val="0"/>
        <w:snapToGrid w:val="0"/>
        <w:spacing w:after="60"/>
        <w:ind w:leftChars="400" w:left="840" w:firstLineChars="0" w:firstLine="0"/>
        <w:jc w:val="center"/>
        <w:rPr>
          <w:rFonts w:ascii="Times New Roman" w:eastAsia="Microsoft YaHei UI" w:hAnsi="Times New Roman" w:cs="Times New Roman"/>
          <w:b/>
          <w:color w:val="000000"/>
          <w:kern w:val="0"/>
          <w:sz w:val="20"/>
          <w:szCs w:val="20"/>
        </w:rPr>
      </w:pPr>
      <m:oMath>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i</m:t>
            </m:r>
          </m:e>
          <m:sub>
            <m:r>
              <m:rPr>
                <m:sty m:val="bi"/>
              </m:rPr>
              <w:rPr>
                <w:rFonts w:ascii="Cambria Math" w:hAnsi="Cambria Math" w:cs="Times New Roman"/>
                <w:kern w:val="0"/>
                <w:sz w:val="20"/>
                <w:szCs w:val="20"/>
                <w:lang w:eastAsia="en-US"/>
              </w:rPr>
              <m:t>PO</m:t>
            </m:r>
          </m:sub>
        </m:sSub>
        <m:r>
          <m:rPr>
            <m:sty m:val="bi"/>
          </m:rPr>
          <w:rPr>
            <w:rFonts w:ascii="Cambria Math" w:hAnsi="Cambria Math" w:cs="Times New Roman"/>
            <w:kern w:val="0"/>
            <w:sz w:val="20"/>
            <w:szCs w:val="20"/>
            <w:lang w:eastAsia="en-US"/>
          </w:rPr>
          <m:t>=</m:t>
        </m:r>
        <m:d>
          <m:dPr>
            <m:ctrlPr>
              <w:rPr>
                <w:rFonts w:ascii="Cambria Math" w:hAnsi="Cambria Math" w:cs="Times New Roman"/>
                <w:b/>
                <w:i/>
                <w:kern w:val="0"/>
                <w:sz w:val="20"/>
                <w:szCs w:val="20"/>
                <w:lang w:val="en-GB" w:eastAsia="en-US"/>
              </w:rPr>
            </m:ctrlPr>
          </m:dPr>
          <m:e>
            <m:d>
              <m:dPr>
                <m:ctrlPr>
                  <w:rPr>
                    <w:rFonts w:ascii="Cambria Math" w:hAnsi="Cambria Math" w:cs="Times New Roman"/>
                    <w:b/>
                    <w:i/>
                    <w:kern w:val="0"/>
                    <w:sz w:val="20"/>
                    <w:szCs w:val="20"/>
                    <w:lang w:val="en-GB" w:eastAsia="en-US"/>
                  </w:rPr>
                </m:ctrlPr>
              </m:dPr>
              <m:e>
                <m:r>
                  <m:rPr>
                    <m:sty m:val="b"/>
                  </m:rPr>
                  <w:rPr>
                    <w:rFonts w:ascii="Cambria Math" w:hAnsi="Cambria Math" w:cs="Times New Roman"/>
                    <w:kern w:val="0"/>
                    <w:sz w:val="20"/>
                    <w:szCs w:val="20"/>
                    <w:lang w:eastAsia="en-US"/>
                  </w:rPr>
                  <m:t>UE_IDmod</m:t>
                </m:r>
                <m:r>
                  <m:rPr>
                    <m:sty m:val="bi"/>
                  </m:rPr>
                  <w:rPr>
                    <w:rFonts w:ascii="Cambria Math" w:hAnsi="Cambria Math" w:cs="Times New Roman"/>
                    <w:kern w:val="0"/>
                    <w:sz w:val="20"/>
                    <w:szCs w:val="20"/>
                    <w:lang w:eastAsia="en-US"/>
                  </w:rPr>
                  <m:t>N</m:t>
                </m:r>
              </m:e>
            </m:d>
            <m:r>
              <m:rPr>
                <m:sty m:val="bi"/>
              </m:rPr>
              <w:rPr>
                <w:rFonts w:ascii="Cambria Math" w:hAnsi="Cambria Math" w:cs="Times New Roman"/>
                <w:kern w:val="0"/>
                <w:sz w:val="20"/>
                <w:szCs w:val="20"/>
                <w:lang w:val="en-AU" w:eastAsia="en-US"/>
              </w:rPr>
              <m:t>⋅</m:t>
            </m:r>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r>
              <m:rPr>
                <m:sty m:val="bi"/>
              </m:rPr>
              <w:rPr>
                <w:rFonts w:ascii="Cambria Math" w:hAnsi="Cambria Math" w:cs="Times New Roman"/>
                <w:kern w:val="0"/>
                <w:sz w:val="20"/>
                <w:szCs w:val="20"/>
                <w:lang w:eastAsia="en-US"/>
              </w:rPr>
              <m:t>+i_s</m:t>
            </m:r>
          </m:e>
        </m:d>
        <m:r>
          <m:rPr>
            <m:sty m:val="bi"/>
          </m:rPr>
          <w:rPr>
            <w:rFonts w:ascii="Cambria Math" w:hAnsi="Cambria Math" w:cs="Times New Roman"/>
            <w:kern w:val="0"/>
            <w:sz w:val="20"/>
            <w:szCs w:val="20"/>
            <w:lang w:eastAsia="en-US"/>
          </w:rPr>
          <m:t>mod</m:t>
        </m:r>
        <m:sSubSup>
          <m:sSubSupPr>
            <m:ctrlPr>
              <w:rPr>
                <w:rFonts w:ascii="Cambria Math" w:hAnsi="Cambria Math" w:cs="Times New Roman"/>
                <w:b/>
                <w:i/>
                <w:kern w:val="0"/>
                <w:sz w:val="20"/>
                <w:szCs w:val="20"/>
                <w:lang w:val="en-GB"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oMath>
      <w:r w:rsidRPr="00253B2C">
        <w:rPr>
          <w:rFonts w:ascii="Times New Roman" w:eastAsia="Microsoft YaHei UI" w:hAnsi="Times New Roman" w:cs="Times New Roman"/>
          <w:b/>
          <w:kern w:val="0"/>
          <w:sz w:val="20"/>
          <w:szCs w:val="20"/>
          <w:lang w:val="en-GB"/>
        </w:rPr>
        <w:t>,</w:t>
      </w:r>
    </w:p>
    <w:p w14:paraId="1EF76566" w14:textId="77777777" w:rsidR="00F65F1E" w:rsidRDefault="00F65F1E" w:rsidP="00F65F1E">
      <w:pPr>
        <w:pStyle w:val="B2"/>
        <w:snapToGrid w:val="0"/>
        <w:spacing w:after="60"/>
        <w:ind w:leftChars="400" w:left="840" w:firstLine="0"/>
        <w:rPr>
          <w:rFonts w:cs="Times New Roman"/>
          <w:b/>
          <w:kern w:val="0"/>
          <w:sz w:val="20"/>
          <w:szCs w:val="20"/>
          <w:lang w:eastAsia="en-US"/>
        </w:rPr>
      </w:pPr>
      <w:r w:rsidRPr="00E83AEF">
        <w:rPr>
          <w:rFonts w:cs="Times New Roman"/>
          <w:b/>
          <w:kern w:val="0"/>
          <w:sz w:val="20"/>
          <w:szCs w:val="20"/>
          <w:lang w:eastAsia="en-US"/>
        </w:rPr>
        <w:t>where</w:t>
      </w:r>
      <m:oMath>
        <m:r>
          <m:rPr>
            <m:sty m:val="b"/>
          </m:rPr>
          <w:rPr>
            <w:rFonts w:ascii="Cambria Math" w:hAnsi="Cambria Math" w:cs="Times New Roman"/>
            <w:kern w:val="0"/>
            <w:sz w:val="20"/>
            <w:szCs w:val="20"/>
            <w:lang w:eastAsia="en-US"/>
          </w:rPr>
          <m:t xml:space="preserve"> UE_ID</m:t>
        </m:r>
      </m:oMath>
      <w:r w:rsidRPr="00253B2C">
        <w:rPr>
          <w:rFonts w:eastAsiaTheme="minorEastAsia" w:cs="Times New Roman"/>
          <w:b/>
          <w:kern w:val="0"/>
          <w:sz w:val="20"/>
          <w:szCs w:val="20"/>
          <w:lang w:eastAsia="zh-CN"/>
        </w:rPr>
        <w:t>,</w:t>
      </w:r>
      <w:r w:rsidRPr="00E83AEF">
        <w:rPr>
          <w:rFonts w:cs="Times New Roman"/>
          <w:b/>
          <w:kern w:val="0"/>
          <w:sz w:val="20"/>
          <w:szCs w:val="20"/>
          <w:lang w:eastAsia="en-US"/>
        </w:rPr>
        <w:t xml:space="preserve"> </w:t>
      </w:r>
      <m:oMath>
        <m:r>
          <m:rPr>
            <m:sty m:val="bi"/>
          </m:rPr>
          <w:rPr>
            <w:rFonts w:ascii="Cambria Math" w:hAnsi="Cambria Math" w:cs="Times New Roman"/>
            <w:kern w:val="0"/>
            <w:sz w:val="20"/>
            <w:szCs w:val="20"/>
            <w:lang w:eastAsia="en-US"/>
          </w:rPr>
          <m:t>N</m:t>
        </m:r>
      </m:oMath>
      <w:r w:rsidRPr="00E83AEF">
        <w:rPr>
          <w:rFonts w:cs="Times New Roman"/>
          <w:b/>
          <w:kern w:val="0"/>
          <w:sz w:val="20"/>
          <w:szCs w:val="20"/>
          <w:lang w:eastAsia="en-US"/>
        </w:rPr>
        <w:t xml:space="preserve">,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oMath>
      <w:r w:rsidRPr="00253B2C">
        <w:rPr>
          <w:rFonts w:cs="Times New Roman"/>
          <w:b/>
          <w:kern w:val="0"/>
          <w:sz w:val="20"/>
          <w:szCs w:val="20"/>
          <w:lang w:eastAsia="en-US"/>
        </w:rPr>
        <w:t xml:space="preserve"> </w:t>
      </w:r>
      <w:r w:rsidRPr="00E83AEF">
        <w:rPr>
          <w:rFonts w:cs="Times New Roman"/>
          <w:b/>
          <w:kern w:val="0"/>
          <w:sz w:val="20"/>
          <w:szCs w:val="20"/>
          <w:lang w:eastAsia="en-US"/>
        </w:rPr>
        <w:t xml:space="preserve">and </w:t>
      </w:r>
      <m:oMath>
        <m:r>
          <m:rPr>
            <m:sty m:val="bi"/>
          </m:rPr>
          <w:rPr>
            <w:rFonts w:ascii="Cambria Math" w:hAnsi="Cambria Math" w:cs="Times New Roman"/>
            <w:kern w:val="0"/>
            <w:sz w:val="20"/>
            <w:szCs w:val="20"/>
            <w:lang w:eastAsia="en-US"/>
          </w:rPr>
          <m:t>i_s</m:t>
        </m:r>
      </m:oMath>
      <w:r w:rsidRPr="00E83AEF">
        <w:rPr>
          <w:rFonts w:cs="Times New Roman"/>
          <w:b/>
          <w:kern w:val="0"/>
          <w:sz w:val="20"/>
          <w:szCs w:val="20"/>
          <w:lang w:eastAsia="en-US"/>
        </w:rPr>
        <w:t xml:space="preserve"> are defined in </w:t>
      </w:r>
      <w:r w:rsidRPr="00E83AEF">
        <w:rPr>
          <w:rFonts w:cs="Times New Roman"/>
          <w:b/>
          <w:kern w:val="0"/>
          <w:sz w:val="20"/>
          <w:szCs w:val="20"/>
        </w:rPr>
        <w:t>clause 7</w:t>
      </w:r>
      <w:r w:rsidRPr="00253B2C">
        <w:rPr>
          <w:rFonts w:cs="Times New Roman"/>
          <w:b/>
          <w:kern w:val="0"/>
          <w:sz w:val="20"/>
          <w:szCs w:val="20"/>
        </w:rPr>
        <w:t xml:space="preserve"> of </w:t>
      </w:r>
      <w:r w:rsidRPr="00E83AEF">
        <w:rPr>
          <w:rFonts w:cs="Times New Roman"/>
          <w:b/>
          <w:kern w:val="0"/>
          <w:sz w:val="20"/>
          <w:szCs w:val="20"/>
          <w:lang w:eastAsia="en-US"/>
        </w:rPr>
        <w:t>TS 38.304</w:t>
      </w:r>
      <w:r w:rsidRPr="00253B2C">
        <w:rPr>
          <w:rFonts w:cs="Times New Roman"/>
          <w:b/>
          <w:kern w:val="0"/>
          <w:sz w:val="20"/>
          <w:szCs w:val="20"/>
          <w:lang w:eastAsia="en-US"/>
        </w:rPr>
        <w:t xml:space="preserve">. </w:t>
      </w:r>
    </w:p>
    <w:p w14:paraId="13F9B5A0" w14:textId="77777777" w:rsidR="00F65F1E" w:rsidRPr="00253B2C" w:rsidRDefault="00F65F1E" w:rsidP="00F65F1E">
      <w:pPr>
        <w:pStyle w:val="B2"/>
        <w:numPr>
          <w:ilvl w:val="2"/>
          <w:numId w:val="44"/>
        </w:numPr>
        <w:snapToGrid w:val="0"/>
        <w:spacing w:after="60"/>
        <w:rPr>
          <w:rFonts w:eastAsiaTheme="minorEastAsia" w:cs="Times New Roman"/>
          <w:b/>
          <w:kern w:val="0"/>
          <w:sz w:val="20"/>
          <w:szCs w:val="20"/>
          <w:lang w:eastAsia="zh-CN"/>
        </w:rPr>
      </w:pP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oMath>
      <w:r>
        <w:rPr>
          <w:rFonts w:eastAsiaTheme="minorEastAsia" w:cs="Times New Roman" w:hint="eastAsia"/>
          <w:b/>
          <w:kern w:val="0"/>
          <w:sz w:val="20"/>
          <w:szCs w:val="20"/>
          <w:lang w:eastAsia="zh-CN"/>
        </w:rPr>
        <w:t xml:space="preserve"> denotes</w:t>
      </w:r>
      <w:r>
        <w:rPr>
          <w:rFonts w:eastAsiaTheme="minorEastAsia" w:cs="Times New Roman"/>
          <w:b/>
          <w:kern w:val="0"/>
          <w:sz w:val="20"/>
          <w:szCs w:val="20"/>
          <w:lang w:eastAsia="zh-CN"/>
        </w:rPr>
        <w:t xml:space="preserve"> the configured number of PO associated with a LP-WUS</w:t>
      </w:r>
      <w:r>
        <w:rPr>
          <w:rFonts w:eastAsiaTheme="minorEastAsia" w:cs="Times New Roman" w:hint="eastAsia"/>
          <w:b/>
          <w:kern w:val="0"/>
          <w:sz w:val="20"/>
          <w:szCs w:val="20"/>
          <w:lang w:eastAsia="zh-CN"/>
        </w:rPr>
        <w:t>.</w:t>
      </w:r>
    </w:p>
    <w:p w14:paraId="6DB97E1C" w14:textId="77777777" w:rsidR="00F65F1E" w:rsidRDefault="00F65F1E" w:rsidP="00F65F1E">
      <w:pPr>
        <w:pStyle w:val="B2"/>
        <w:numPr>
          <w:ilvl w:val="0"/>
          <w:numId w:val="44"/>
        </w:numPr>
        <w:snapToGrid w:val="0"/>
        <w:spacing w:after="60"/>
        <w:ind w:leftChars="200" w:left="840"/>
        <w:rPr>
          <w:rFonts w:eastAsiaTheme="minorEastAsia" w:cs="Times New Roman"/>
          <w:b/>
          <w:sz w:val="20"/>
          <w:szCs w:val="24"/>
          <w:lang w:eastAsia="zh-CN"/>
        </w:rPr>
      </w:pPr>
      <w:r w:rsidRPr="00253B2C">
        <w:rPr>
          <w:rFonts w:cs="Times New Roman"/>
          <w:b/>
          <w:kern w:val="0"/>
          <w:sz w:val="20"/>
          <w:szCs w:val="20"/>
          <w:lang w:eastAsia="en-US"/>
        </w:rPr>
        <w:t>A</w:t>
      </w:r>
      <w:r w:rsidRPr="00E83AEF">
        <w:rPr>
          <w:rFonts w:cs="Times New Roman"/>
          <w:b/>
          <w:kern w:val="0"/>
          <w:sz w:val="20"/>
          <w:szCs w:val="20"/>
          <w:lang w:eastAsia="en-US"/>
        </w:rPr>
        <w:t xml:space="preserve"> UE determines</w:t>
      </w:r>
      <w:r w:rsidRPr="00253B2C">
        <w:rPr>
          <w:rFonts w:cs="Times New Roman"/>
          <w:b/>
          <w:kern w:val="0"/>
          <w:sz w:val="20"/>
          <w:szCs w:val="20"/>
          <w:lang w:eastAsia="en-US"/>
        </w:rPr>
        <w:t xml:space="preserve"> its subgroup specific codepoint </w:t>
      </w:r>
      <w:r w:rsidRPr="00E83AEF">
        <w:rPr>
          <w:rFonts w:cs="Times New Roman"/>
          <w:b/>
          <w:kern w:val="0"/>
          <w:sz w:val="20"/>
          <w:szCs w:val="20"/>
          <w:lang w:eastAsia="en-US"/>
        </w:rPr>
        <w:t>value</w:t>
      </w:r>
      <w:r w:rsidRPr="00253B2C">
        <w:rPr>
          <w:rFonts w:cs="Times New Roman"/>
          <w:b/>
          <w:kern w:val="0"/>
          <w:sz w:val="20"/>
          <w:szCs w:val="20"/>
          <w:lang w:eastAsia="en-US"/>
        </w:rPr>
        <w:t xml:space="preserve"> as “</w:t>
      </w: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oMath>
      <w:r w:rsidRPr="00253B2C">
        <w:rPr>
          <w:rFonts w:eastAsiaTheme="minorEastAsia" w:cs="Times New Roman"/>
          <w:b/>
          <w:sz w:val="20"/>
          <w:szCs w:val="24"/>
          <w:lang w:eastAsia="zh-CN"/>
        </w:rPr>
        <w:t>”</w:t>
      </w:r>
      <w:r>
        <w:rPr>
          <w:rFonts w:eastAsiaTheme="minorEastAsia" w:cs="Times New Roman"/>
          <w:b/>
          <w:sz w:val="20"/>
          <w:szCs w:val="24"/>
          <w:lang w:eastAsia="zh-CN"/>
        </w:rPr>
        <w:t>, where</w:t>
      </w:r>
    </w:p>
    <w:p w14:paraId="0027E0DA" w14:textId="77777777" w:rsidR="00F65F1E" w:rsidRPr="00F73E8C" w:rsidRDefault="00F65F1E" w:rsidP="00F65F1E">
      <w:pPr>
        <w:pStyle w:val="B2"/>
        <w:numPr>
          <w:ilvl w:val="2"/>
          <w:numId w:val="44"/>
        </w:numPr>
        <w:snapToGrid w:val="0"/>
        <w:spacing w:after="60"/>
        <w:rPr>
          <w:rFonts w:eastAsiaTheme="minorEastAsia" w:cs="Times New Roman"/>
          <w:b/>
          <w:sz w:val="20"/>
          <w:szCs w:val="24"/>
          <w:lang w:eastAsia="zh-CN"/>
        </w:rPr>
      </w:pP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Pr="00253B2C">
        <w:rPr>
          <w:rFonts w:cs="Times New Roman"/>
          <w:b/>
          <w:kern w:val="0"/>
          <w:sz w:val="20"/>
          <w:szCs w:val="20"/>
          <w:lang w:eastAsia="en-US"/>
        </w:rPr>
        <w:t xml:space="preserve"> </w:t>
      </w:r>
      <w:r>
        <w:rPr>
          <w:rFonts w:cs="Times New Roman"/>
          <w:b/>
          <w:kern w:val="0"/>
          <w:sz w:val="20"/>
          <w:szCs w:val="20"/>
          <w:lang w:eastAsia="en-US"/>
        </w:rPr>
        <w:t xml:space="preserve">denotes the configured number of LP-WUS subgroup per PO and </w:t>
      </w: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1≤N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 xml:space="preserve">* </m:t>
        </m:r>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eastAsia="楷体_GB2312" w:hAnsi="Cambria Math" w:cs="Times New Roman"/>
            <w:sz w:val="20"/>
            <w:szCs w:val="24"/>
          </w:rPr>
          <m:t>≤31</m:t>
        </m:r>
      </m:oMath>
      <w:r>
        <w:rPr>
          <w:rFonts w:cs="Times New Roman"/>
          <w:b/>
          <w:kern w:val="0"/>
          <w:sz w:val="20"/>
          <w:szCs w:val="20"/>
          <w:lang w:eastAsia="en-US"/>
        </w:rPr>
        <w:t>;</w:t>
      </w:r>
    </w:p>
    <w:p w14:paraId="14E9B53C" w14:textId="77777777" w:rsidR="00F65F1E" w:rsidRPr="00F73E8C" w:rsidRDefault="00F65F1E" w:rsidP="00F65F1E">
      <w:pPr>
        <w:pStyle w:val="B2"/>
        <w:numPr>
          <w:ilvl w:val="2"/>
          <w:numId w:val="44"/>
        </w:numPr>
        <w:snapToGrid w:val="0"/>
        <w:spacing w:after="60"/>
        <w:rPr>
          <w:rFonts w:eastAsiaTheme="minorEastAsia" w:cs="Times New Roman"/>
          <w:b/>
          <w:sz w:val="20"/>
          <w:szCs w:val="24"/>
          <w:lang w:eastAsia="zh-CN"/>
        </w:rPr>
      </w:pP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oMath>
      <w:r>
        <w:rPr>
          <w:rFonts w:eastAsiaTheme="minorEastAsia" w:cs="Times New Roman" w:hint="eastAsia"/>
          <w:b/>
          <w:kern w:val="0"/>
          <w:sz w:val="20"/>
          <w:szCs w:val="20"/>
          <w:lang w:eastAsia="zh-CN"/>
        </w:rPr>
        <w:t xml:space="preserve"> </w:t>
      </w:r>
      <w:r w:rsidRPr="00253B2C">
        <w:rPr>
          <w:rFonts w:eastAsiaTheme="minorEastAsia" w:cs="Times New Roman"/>
          <w:b/>
          <w:kern w:val="0"/>
          <w:sz w:val="20"/>
          <w:szCs w:val="20"/>
          <w:lang w:eastAsia="zh-CN"/>
        </w:rPr>
        <w:t>is the LP-WUS subgroup ID</w:t>
      </w:r>
      <w:r>
        <w:rPr>
          <w:rFonts w:eastAsiaTheme="minorEastAsia" w:cs="Times New Roman"/>
          <w:b/>
          <w:kern w:val="0"/>
          <w:sz w:val="20"/>
          <w:szCs w:val="20"/>
          <w:lang w:eastAsia="zh-CN"/>
        </w:rPr>
        <w:t xml:space="preserve"> per </w:t>
      </w:r>
      <w:r>
        <w:rPr>
          <w:rFonts w:eastAsiaTheme="minorEastAsia" w:cs="Times New Roman" w:hint="eastAsia"/>
          <w:b/>
          <w:kern w:val="0"/>
          <w:sz w:val="20"/>
          <w:szCs w:val="20"/>
          <w:lang w:eastAsia="zh-CN"/>
        </w:rPr>
        <w:t>PO</w:t>
      </w:r>
      <w:r w:rsidRPr="00253B2C">
        <w:rPr>
          <w:rFonts w:eastAsiaTheme="minorEastAsia" w:cs="Times New Roman"/>
          <w:b/>
          <w:kern w:val="0"/>
          <w:sz w:val="20"/>
          <w:szCs w:val="20"/>
          <w:lang w:eastAsia="zh-CN"/>
        </w:rPr>
        <w:t xml:space="preserve"> for </w:t>
      </w:r>
      <w:r>
        <w:rPr>
          <w:rFonts w:eastAsiaTheme="minorEastAsia" w:cs="Times New Roman"/>
          <w:b/>
          <w:kern w:val="0"/>
          <w:sz w:val="20"/>
          <w:szCs w:val="20"/>
          <w:lang w:eastAsia="zh-CN"/>
        </w:rPr>
        <w:t>the</w:t>
      </w:r>
      <w:r w:rsidRPr="00253B2C">
        <w:rPr>
          <w:rFonts w:eastAsiaTheme="minorEastAsia" w:cs="Times New Roman"/>
          <w:b/>
          <w:kern w:val="0"/>
          <w:sz w:val="20"/>
          <w:szCs w:val="20"/>
          <w:lang w:eastAsia="zh-CN"/>
        </w:rPr>
        <w:t xml:space="preserve"> UE</w:t>
      </w:r>
      <w:r>
        <w:rPr>
          <w:rFonts w:eastAsiaTheme="minorEastAsia" w:cs="Times New Roman"/>
          <w:b/>
          <w:kern w:val="0"/>
          <w:sz w:val="20"/>
          <w:szCs w:val="20"/>
          <w:lang w:eastAsia="zh-CN"/>
        </w:rPr>
        <w:t xml:space="preserve"> and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0≤i</m:t>
            </m:r>
          </m:e>
          <m:sub>
            <m:r>
              <m:rPr>
                <m:sty m:val="bi"/>
              </m:rPr>
              <w:rPr>
                <w:rFonts w:ascii="Cambria Math" w:hAnsi="Cambria Math" w:cs="Times New Roman"/>
                <w:kern w:val="0"/>
                <w:sz w:val="20"/>
                <w:szCs w:val="20"/>
                <w:lang w:eastAsia="en-US"/>
              </w:rPr>
              <m:t>SG</m:t>
            </m:r>
          </m:sub>
        </m:sSub>
        <m:r>
          <m:rPr>
            <m:sty m:val="bi"/>
          </m:rPr>
          <w:rPr>
            <w:rFonts w:ascii="Cambria Math" w:hAnsi="Cambria Math" w:cs="Times New Roman"/>
            <w:kern w:val="0"/>
            <w:sz w:val="20"/>
            <w:szCs w:val="20"/>
            <w:lang w:eastAsia="en-US"/>
          </w:rPr>
          <m:t>&lt;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Pr="00253B2C">
        <w:rPr>
          <w:rFonts w:eastAsiaTheme="minorEastAsia" w:cs="Times New Roman"/>
          <w:b/>
          <w:kern w:val="0"/>
          <w:sz w:val="20"/>
          <w:szCs w:val="20"/>
          <w:lang w:eastAsia="zh-CN"/>
        </w:rPr>
        <w:t>.</w:t>
      </w:r>
    </w:p>
    <w:p w14:paraId="64DA6E73" w14:textId="77777777" w:rsidR="00F65F1E" w:rsidRPr="00253B2C" w:rsidRDefault="00F65F1E" w:rsidP="00F65F1E">
      <w:pPr>
        <w:pStyle w:val="B2"/>
        <w:numPr>
          <w:ilvl w:val="0"/>
          <w:numId w:val="45"/>
        </w:numPr>
        <w:snapToGrid w:val="0"/>
        <w:spacing w:after="60"/>
        <w:rPr>
          <w:rFonts w:eastAsiaTheme="minorEastAsia" w:cs="Times New Roman"/>
          <w:b/>
          <w:kern w:val="0"/>
          <w:sz w:val="20"/>
          <w:szCs w:val="20"/>
          <w:lang w:eastAsia="zh-CN"/>
        </w:rPr>
      </w:pPr>
      <w:r w:rsidRPr="00E331E2">
        <w:rPr>
          <w:rFonts w:cs="Times New Roman"/>
          <w:b/>
          <w:kern w:val="0"/>
          <w:sz w:val="20"/>
          <w:szCs w:val="20"/>
          <w:lang w:eastAsia="en-US"/>
        </w:rPr>
        <w:t>F</w:t>
      </w:r>
      <w:r>
        <w:rPr>
          <w:rFonts w:cs="Times New Roman"/>
          <w:b/>
          <w:kern w:val="0"/>
          <w:sz w:val="20"/>
          <w:szCs w:val="20"/>
          <w:lang w:eastAsia="en-US"/>
        </w:rPr>
        <w:t>o</w:t>
      </w:r>
      <w:r w:rsidRPr="00A81051">
        <w:rPr>
          <w:rFonts w:cs="Times New Roman"/>
          <w:b/>
          <w:kern w:val="0"/>
          <w:sz w:val="20"/>
          <w:szCs w:val="20"/>
          <w:lang w:eastAsia="en-US"/>
        </w:rPr>
        <w:t xml:space="preserve">r </w:t>
      </w:r>
      <w:r>
        <w:rPr>
          <w:rFonts w:cs="Times New Roman"/>
          <w:b/>
          <w:kern w:val="0"/>
          <w:sz w:val="20"/>
          <w:szCs w:val="20"/>
          <w:lang w:eastAsia="en-US"/>
        </w:rPr>
        <w:t>a UE with</w:t>
      </w:r>
      <w:r w:rsidRPr="00A81051">
        <w:rPr>
          <w:rFonts w:cs="Times New Roman"/>
          <w:b/>
          <w:kern w:val="0"/>
          <w:sz w:val="20"/>
          <w:szCs w:val="20"/>
          <w:lang w:eastAsia="en-US"/>
        </w:rPr>
        <w:t xml:space="preserve"> PO</w:t>
      </w:r>
      <w:r>
        <w:rPr>
          <w:rFonts w:cs="Times New Roman"/>
          <w:b/>
          <w:kern w:val="0"/>
          <w:sz w:val="20"/>
          <w:szCs w:val="20"/>
          <w:lang w:eastAsia="en-US"/>
        </w:rPr>
        <w:t xml:space="preserve"> index </w:t>
      </w: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oMath>
      <w:r>
        <w:rPr>
          <w:rFonts w:cs="Times New Roman"/>
          <w:b/>
          <w:kern w:val="0"/>
          <w:sz w:val="20"/>
          <w:szCs w:val="20"/>
          <w:lang w:eastAsia="en-US"/>
        </w:rPr>
        <w:t>, its</w:t>
      </w:r>
      <w:r w:rsidRPr="002454CC">
        <w:rPr>
          <w:rFonts w:cs="Times New Roman"/>
          <w:b/>
          <w:kern w:val="0"/>
          <w:sz w:val="20"/>
          <w:szCs w:val="20"/>
          <w:lang w:eastAsia="en-US"/>
        </w:rPr>
        <w:t xml:space="preserve"> common codepoint value</w:t>
      </w:r>
      <w:r w:rsidRPr="00A81051" w:rsidDel="00E331E2">
        <w:rPr>
          <w:rFonts w:cs="Times New Roman"/>
          <w:b/>
          <w:kern w:val="0"/>
          <w:sz w:val="20"/>
          <w:szCs w:val="20"/>
          <w:lang w:eastAsia="en-US"/>
        </w:rPr>
        <w:t xml:space="preserve"> </w:t>
      </w:r>
      <w:r w:rsidRPr="00A81051">
        <w:rPr>
          <w:rFonts w:cs="Times New Roman"/>
          <w:b/>
          <w:kern w:val="0"/>
          <w:sz w:val="20"/>
          <w:szCs w:val="20"/>
          <w:lang w:eastAsia="en-US"/>
        </w:rPr>
        <w:t>i</w:t>
      </w:r>
      <w:r w:rsidRPr="00253B2C">
        <w:rPr>
          <w:rFonts w:eastAsiaTheme="minorEastAsia" w:cs="Times New Roman"/>
          <w:b/>
          <w:sz w:val="20"/>
          <w:szCs w:val="20"/>
          <w:lang w:eastAsia="zh-CN"/>
        </w:rPr>
        <w:t>s “</w:t>
      </w: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oMath>
      <w:r w:rsidRPr="00253B2C">
        <w:rPr>
          <w:rFonts w:eastAsiaTheme="minorEastAsia" w:cs="Times New Roman"/>
          <w:b/>
          <w:sz w:val="20"/>
          <w:szCs w:val="20"/>
          <w:lang w:eastAsia="zh-CN"/>
        </w:rPr>
        <w:t>”.</w:t>
      </w:r>
    </w:p>
    <w:p w14:paraId="2ACC2E11" w14:textId="77777777" w:rsidR="00F65F1E" w:rsidRPr="00253B2C" w:rsidRDefault="00F65F1E" w:rsidP="006B1A55">
      <w:pPr>
        <w:pStyle w:val="B2"/>
        <w:numPr>
          <w:ilvl w:val="0"/>
          <w:numId w:val="45"/>
        </w:numPr>
        <w:snapToGrid w:val="0"/>
        <w:spacing w:after="120"/>
        <w:rPr>
          <w:rFonts w:eastAsiaTheme="minorEastAsia"/>
          <w:b/>
          <w:sz w:val="20"/>
          <w:szCs w:val="20"/>
          <w:lang w:val="en-US" w:eastAsia="zh-CN"/>
        </w:rPr>
      </w:pPr>
      <w:r w:rsidRPr="00253B2C">
        <w:rPr>
          <w:rFonts w:cs="Times New Roman"/>
          <w:b/>
          <w:kern w:val="0"/>
          <w:sz w:val="20"/>
          <w:szCs w:val="20"/>
          <w:lang w:eastAsia="en-US"/>
        </w:rPr>
        <w:t>When a UE</w:t>
      </w:r>
      <w:r w:rsidRPr="00E83AEF">
        <w:rPr>
          <w:rFonts w:cs="Times New Roman"/>
          <w:b/>
          <w:kern w:val="0"/>
          <w:sz w:val="20"/>
          <w:szCs w:val="20"/>
          <w:lang w:eastAsia="en-US"/>
        </w:rPr>
        <w:t xml:space="preserve"> </w:t>
      </w:r>
      <w:r w:rsidRPr="00253B2C">
        <w:rPr>
          <w:rFonts w:cs="Times New Roman"/>
          <w:b/>
          <w:kern w:val="0"/>
          <w:sz w:val="20"/>
          <w:szCs w:val="20"/>
          <w:lang w:eastAsia="en-US"/>
        </w:rPr>
        <w:t xml:space="preserve">detects a codepoint </w:t>
      </w:r>
      <w:r w:rsidRPr="00E83AEF">
        <w:rPr>
          <w:rFonts w:cs="Times New Roman"/>
          <w:b/>
          <w:kern w:val="0"/>
          <w:sz w:val="20"/>
          <w:szCs w:val="20"/>
          <w:lang w:eastAsia="en-US"/>
        </w:rPr>
        <w:t xml:space="preserve">value </w:t>
      </w:r>
      <w:r w:rsidRPr="00253B2C">
        <w:rPr>
          <w:rFonts w:cs="Times New Roman"/>
          <w:b/>
          <w:kern w:val="0"/>
          <w:sz w:val="20"/>
          <w:szCs w:val="20"/>
          <w:lang w:eastAsia="en-US"/>
        </w:rPr>
        <w:t>carried by</w:t>
      </w:r>
      <w:r>
        <w:rPr>
          <w:rFonts w:cs="Times New Roman"/>
          <w:b/>
          <w:kern w:val="0"/>
          <w:sz w:val="20"/>
          <w:szCs w:val="20"/>
          <w:lang w:eastAsia="en-US"/>
        </w:rPr>
        <w:t xml:space="preserve"> a</w:t>
      </w:r>
      <w:r w:rsidRPr="00253B2C">
        <w:rPr>
          <w:rFonts w:cs="Times New Roman"/>
          <w:b/>
          <w:kern w:val="0"/>
          <w:sz w:val="20"/>
          <w:szCs w:val="20"/>
          <w:lang w:eastAsia="en-US"/>
        </w:rPr>
        <w:t xml:space="preserve"> LP-WUS which is equal to “</w:t>
      </w: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oMath>
      <w:r w:rsidRPr="00253B2C">
        <w:rPr>
          <w:rFonts w:cs="Times New Roman"/>
          <w:b/>
          <w:kern w:val="0"/>
          <w:sz w:val="20"/>
          <w:szCs w:val="20"/>
          <w:lang w:eastAsia="en-US"/>
        </w:rPr>
        <w:t>” or “</w:t>
      </w:r>
      <m:oMath>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PO</m:t>
            </m:r>
          </m:sub>
        </m:sSub>
        <m:r>
          <m:rPr>
            <m:sty m:val="bi"/>
          </m:rPr>
          <w:rPr>
            <w:rFonts w:ascii="Cambria Math" w:eastAsia="楷体_GB2312" w:hAnsi="Cambria Math" w:cs="Cambria Math"/>
            <w:sz w:val="20"/>
            <w:szCs w:val="20"/>
          </w:rPr>
          <m:t>*</m:t>
        </m:r>
        <m:sSubSup>
          <m:sSubSupPr>
            <m:ctrlPr>
              <w:rPr>
                <w:rFonts w:ascii="Cambria Math" w:eastAsia="楷体_GB2312" w:hAnsi="Cambria Math" w:cs="Cambria Math"/>
                <w:b/>
                <w:i/>
                <w:sz w:val="20"/>
                <w:szCs w:val="20"/>
              </w:rPr>
            </m:ctrlPr>
          </m:sSubSupPr>
          <m:e>
            <m:r>
              <m:rPr>
                <m:sty m:val="bi"/>
              </m:rPr>
              <w:rPr>
                <w:rFonts w:ascii="Cambria Math" w:eastAsia="楷体_GB2312" w:hAnsi="Cambria Math" w:cs="Cambria Math"/>
                <w:sz w:val="20"/>
                <w:szCs w:val="20"/>
              </w:rPr>
              <m:t>N</m:t>
            </m:r>
          </m:e>
          <m:sub>
            <m:r>
              <m:rPr>
                <m:nor/>
              </m:rPr>
              <w:rPr>
                <w:rFonts w:ascii="Cambria Math" w:eastAsia="楷体_GB2312"/>
                <w:b/>
                <w:sz w:val="20"/>
                <w:szCs w:val="20"/>
              </w:rPr>
              <m:t>SG</m:t>
            </m:r>
            <m:ctrlPr>
              <w:rPr>
                <w:rFonts w:ascii="Cambria Math" w:eastAsia="楷体_GB2312" w:hAnsi="Cambria Math"/>
                <w:b/>
                <w:sz w:val="20"/>
                <w:szCs w:val="20"/>
              </w:rPr>
            </m:ctrlPr>
          </m:sub>
          <m:sup>
            <m:r>
              <m:rPr>
                <m:nor/>
              </m:rPr>
              <w:rPr>
                <w:rFonts w:ascii="Cambria Math" w:eastAsia="楷体_GB2312"/>
                <w:b/>
                <w:sz w:val="20"/>
                <w:szCs w:val="20"/>
              </w:rPr>
              <m:t>PO</m:t>
            </m:r>
            <m:ctrlPr>
              <w:rPr>
                <w:rFonts w:ascii="Cambria Math" w:eastAsia="楷体_GB2312" w:hAnsi="Cambria Math"/>
                <w:b/>
                <w:sz w:val="20"/>
                <w:szCs w:val="20"/>
              </w:rPr>
            </m:ctrlPr>
          </m:sup>
        </m:sSubSup>
        <m:r>
          <m:rPr>
            <m:sty m:val="bi"/>
          </m:rPr>
          <w:rPr>
            <w:rFonts w:ascii="Cambria Math" w:eastAsia="楷体_GB2312"/>
            <w:sz w:val="20"/>
            <w:szCs w:val="20"/>
          </w:rPr>
          <m:t>+</m:t>
        </m:r>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SG</m:t>
            </m:r>
          </m:sub>
        </m:sSub>
      </m:oMath>
      <w:r w:rsidRPr="00253B2C">
        <w:rPr>
          <w:rFonts w:cs="Times New Roman"/>
          <w:b/>
          <w:kern w:val="0"/>
          <w:sz w:val="20"/>
          <w:szCs w:val="20"/>
          <w:lang w:eastAsia="en-US"/>
        </w:rPr>
        <w:t>”</w:t>
      </w:r>
      <w:r w:rsidRPr="00E83AEF">
        <w:rPr>
          <w:rFonts w:cs="Times New Roman"/>
          <w:b/>
          <w:kern w:val="0"/>
          <w:sz w:val="20"/>
          <w:szCs w:val="20"/>
          <w:lang w:eastAsia="en-US"/>
        </w:rPr>
        <w:t xml:space="preserve">, the UE monitors </w:t>
      </w:r>
      <w:r w:rsidRPr="00253B2C">
        <w:rPr>
          <w:rFonts w:cs="Times New Roman"/>
          <w:b/>
          <w:kern w:val="0"/>
          <w:sz w:val="20"/>
          <w:szCs w:val="20"/>
          <w:lang w:eastAsia="en-US"/>
        </w:rPr>
        <w:t>its PO</w:t>
      </w:r>
      <w:r w:rsidRPr="00E83AEF">
        <w:rPr>
          <w:rFonts w:cs="Times New Roman"/>
          <w:b/>
          <w:kern w:val="0"/>
          <w:sz w:val="20"/>
          <w:szCs w:val="20"/>
          <w:lang w:eastAsia="en-US"/>
        </w:rPr>
        <w:t xml:space="preserve">; otherwise, the UE is not required to monitor </w:t>
      </w:r>
      <w:r w:rsidRPr="00253B2C">
        <w:rPr>
          <w:rFonts w:cs="Times New Roman"/>
          <w:b/>
          <w:kern w:val="0"/>
          <w:sz w:val="20"/>
          <w:szCs w:val="20"/>
          <w:lang w:eastAsia="en-US"/>
        </w:rPr>
        <w:t>PO</w:t>
      </w:r>
      <w:r w:rsidRPr="00E83AEF">
        <w:rPr>
          <w:rFonts w:cs="Times New Roman"/>
          <w:b/>
          <w:kern w:val="0"/>
          <w:sz w:val="20"/>
          <w:szCs w:val="20"/>
          <w:lang w:eastAsia="en-US"/>
        </w:rPr>
        <w:t>.</w:t>
      </w:r>
    </w:p>
    <w:p w14:paraId="10AFAE3B" w14:textId="7B82C37A" w:rsidR="005836C9" w:rsidRDefault="00550F2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_Ref197711459 \h </w:instrText>
      </w:r>
      <w:r>
        <w:rPr>
          <w:rFonts w:cs="Times New Roman"/>
          <w:kern w:val="0"/>
          <w:sz w:val="20"/>
          <w:szCs w:val="24"/>
        </w:rPr>
      </w:r>
      <w:r>
        <w:rPr>
          <w:rFonts w:cs="Times New Roman"/>
          <w:kern w:val="0"/>
          <w:sz w:val="20"/>
          <w:szCs w:val="24"/>
        </w:rPr>
        <w:fldChar w:fldCharType="separate"/>
      </w:r>
      <w:r w:rsidRPr="002832FC">
        <w:rPr>
          <w:rFonts w:eastAsia="等线" w:cs="Times New Roman"/>
          <w:b/>
          <w:kern w:val="0"/>
          <w:sz w:val="20"/>
          <w:szCs w:val="24"/>
        </w:rPr>
        <w:t xml:space="preserve">Proposal </w:t>
      </w:r>
      <w:r>
        <w:rPr>
          <w:rFonts w:cs="Times New Roman"/>
          <w:b/>
          <w:bCs/>
          <w:noProof/>
          <w:kern w:val="0"/>
          <w:sz w:val="20"/>
          <w:szCs w:val="20"/>
          <w:lang w:eastAsia="en-US"/>
        </w:rPr>
        <w:t>2</w:t>
      </w:r>
      <w:r w:rsidRPr="002832FC">
        <w:rPr>
          <w:rFonts w:eastAsia="等线" w:cs="Times New Roman"/>
          <w:b/>
          <w:kern w:val="0"/>
          <w:sz w:val="20"/>
          <w:szCs w:val="24"/>
        </w:rPr>
        <w:t xml:space="preserve">: Support Alt3 </w:t>
      </w:r>
      <w:r w:rsidRPr="00B02EEC">
        <w:rPr>
          <w:rFonts w:eastAsia="等线" w:cs="Times New Roman"/>
          <w:b/>
          <w:kern w:val="0"/>
          <w:sz w:val="20"/>
          <w:szCs w:val="24"/>
        </w:rPr>
        <w:t xml:space="preserve">by </w:t>
      </w:r>
      <w:r w:rsidRPr="002832FC">
        <w:rPr>
          <w:rFonts w:eastAsia="等线" w:cs="Times New Roman"/>
          <w:b/>
          <w:kern w:val="0"/>
          <w:sz w:val="20"/>
          <w:szCs w:val="24"/>
        </w:rPr>
        <w:t>combining alt 1A and alt2</w:t>
      </w:r>
      <w:r>
        <w:rPr>
          <w:rFonts w:eastAsia="等线" w:cs="Times New Roman"/>
          <w:b/>
          <w:kern w:val="0"/>
          <w:sz w:val="20"/>
          <w:szCs w:val="24"/>
        </w:rPr>
        <w:t>.</w:t>
      </w:r>
      <w:r>
        <w:rPr>
          <w:rFonts w:cs="Times New Roman"/>
          <w:kern w:val="0"/>
          <w:sz w:val="20"/>
          <w:szCs w:val="24"/>
        </w:rPr>
        <w:fldChar w:fldCharType="end"/>
      </w:r>
    </w:p>
    <w:p w14:paraId="1A2C50E0" w14:textId="77777777" w:rsidR="006B1A55" w:rsidRPr="00DD1CB8" w:rsidRDefault="006B1A55" w:rsidP="006B1A55">
      <w:pPr>
        <w:pStyle w:val="af1"/>
        <w:widowControl/>
        <w:numPr>
          <w:ilvl w:val="0"/>
          <w:numId w:val="69"/>
        </w:numPr>
        <w:overflowPunct w:val="0"/>
        <w:autoSpaceDE w:val="0"/>
        <w:autoSpaceDN w:val="0"/>
        <w:adjustRightInd w:val="0"/>
        <w:snapToGrid w:val="0"/>
        <w:spacing w:after="120"/>
        <w:ind w:firstLineChars="0"/>
        <w:textAlignment w:val="baseline"/>
        <w:rPr>
          <w:rFonts w:ascii="Times New Roman" w:eastAsia="Batang" w:hAnsi="Times New Roman" w:cs="Times New Roman"/>
          <w:b/>
          <w:sz w:val="20"/>
          <w:szCs w:val="20"/>
          <w:lang w:val="en-GB" w:eastAsia="x-none"/>
        </w:rPr>
      </w:pPr>
      <w:r w:rsidRPr="00A81051">
        <w:rPr>
          <w:rFonts w:ascii="Times New Roman" w:eastAsia="Batang" w:hAnsi="Times New Roman" w:cs="Times New Roman"/>
          <w:b/>
          <w:sz w:val="20"/>
          <w:szCs w:val="20"/>
          <w:lang w:val="en-GB" w:eastAsia="x-none"/>
        </w:rPr>
        <w:t xml:space="preserve">For Alt 1A, </w:t>
      </w:r>
      <w:r>
        <w:rPr>
          <w:rFonts w:ascii="Times New Roman" w:eastAsia="Batang" w:hAnsi="Times New Roman" w:cs="Times New Roman"/>
          <w:b/>
          <w:sz w:val="20"/>
          <w:szCs w:val="20"/>
          <w:lang w:val="en-GB" w:eastAsia="x-none"/>
        </w:rPr>
        <w:t>support to partially reuse</w:t>
      </w:r>
      <w:r w:rsidRPr="003211C7">
        <w:rPr>
          <w:rFonts w:ascii="Times New Roman" w:eastAsia="Batang" w:hAnsi="Times New Roman" w:cs="Times New Roman"/>
          <w:b/>
          <w:sz w:val="20"/>
          <w:szCs w:val="20"/>
          <w:lang w:val="en-GB" w:eastAsia="x-none"/>
        </w:rPr>
        <w:t xml:space="preserve"> the </w:t>
      </w:r>
      <w:r>
        <w:rPr>
          <w:rFonts w:ascii="Times New Roman" w:eastAsia="Batang" w:hAnsi="Times New Roman" w:cs="Times New Roman"/>
          <w:b/>
          <w:sz w:val="20"/>
          <w:szCs w:val="20"/>
          <w:lang w:val="en-GB" w:eastAsia="x-none"/>
        </w:rPr>
        <w:t xml:space="preserve">mechanism of </w:t>
      </w:r>
      <w:r w:rsidRPr="003211C7">
        <w:rPr>
          <w:rFonts w:ascii="Times New Roman" w:eastAsia="Batang" w:hAnsi="Times New Roman" w:cs="Times New Roman"/>
          <w:b/>
          <w:sz w:val="20"/>
          <w:szCs w:val="20"/>
          <w:lang w:val="en-GB" w:eastAsia="x-none"/>
        </w:rPr>
        <w:t>rate matching pattern</w:t>
      </w:r>
      <w:r>
        <w:rPr>
          <w:rFonts w:ascii="Times New Roman" w:eastAsia="Batang" w:hAnsi="Times New Roman" w:cs="Times New Roman"/>
          <w:b/>
          <w:sz w:val="20"/>
          <w:szCs w:val="20"/>
          <w:lang w:val="en-GB" w:eastAsia="x-none"/>
        </w:rPr>
        <w:t xml:space="preserve"> (i.e., reuse </w:t>
      </w:r>
      <w:r w:rsidRPr="008324F3">
        <w:rPr>
          <w:rFonts w:ascii="Times New Roman" w:eastAsia="Batang" w:hAnsi="Times New Roman" w:cs="Times New Roman"/>
          <w:b/>
          <w:sz w:val="20"/>
          <w:szCs w:val="20"/>
          <w:lang w:val="en-GB" w:eastAsia="x-none"/>
        </w:rPr>
        <w:t xml:space="preserve">bitmaps including </w:t>
      </w:r>
      <w:r w:rsidRPr="00DD1CB8">
        <w:rPr>
          <w:rFonts w:ascii="Times New Roman" w:eastAsia="Batang" w:hAnsi="Times New Roman" w:cs="Times New Roman"/>
          <w:b/>
          <w:i/>
          <w:iCs/>
          <w:sz w:val="20"/>
          <w:szCs w:val="20"/>
          <w:lang w:val="en-GB" w:eastAsia="x-none"/>
        </w:rPr>
        <w:t>symbolsInResourceBlock</w:t>
      </w:r>
      <w:r w:rsidRPr="008324F3">
        <w:rPr>
          <w:rFonts w:ascii="Times New Roman" w:eastAsia="Batang" w:hAnsi="Times New Roman" w:cs="Times New Roman"/>
          <w:b/>
          <w:sz w:val="20"/>
          <w:szCs w:val="20"/>
          <w:lang w:val="en-GB" w:eastAsia="x-none"/>
        </w:rPr>
        <w:t xml:space="preserve"> and </w:t>
      </w:r>
      <w:r w:rsidRPr="00DD1CB8">
        <w:rPr>
          <w:rFonts w:ascii="Times New Roman" w:eastAsia="Batang" w:hAnsi="Times New Roman" w:cs="Times New Roman"/>
          <w:b/>
          <w:i/>
          <w:iCs/>
          <w:sz w:val="20"/>
          <w:szCs w:val="20"/>
          <w:lang w:val="en-GB" w:eastAsia="x-none"/>
        </w:rPr>
        <w:t>periodicityAndPattern</w:t>
      </w:r>
      <w:r>
        <w:rPr>
          <w:rFonts w:ascii="Times New Roman" w:eastAsia="Batang" w:hAnsi="Times New Roman" w:cs="Times New Roman"/>
          <w:b/>
          <w:sz w:val="20"/>
          <w:szCs w:val="20"/>
          <w:lang w:val="en-GB" w:eastAsia="x-none"/>
        </w:rPr>
        <w:t xml:space="preserve">). And the network can configure a rate matching pattern for LP-WUS </w:t>
      </w:r>
      <w:r w:rsidRPr="00602FEA">
        <w:rPr>
          <w:rFonts w:ascii="Times New Roman" w:eastAsia="Batang" w:hAnsi="Times New Roman" w:cs="Times New Roman"/>
          <w:b/>
          <w:sz w:val="20"/>
          <w:szCs w:val="20"/>
          <w:lang w:val="en-GB" w:eastAsia="x-none"/>
        </w:rPr>
        <w:t>transmission</w:t>
      </w:r>
      <w:r>
        <w:rPr>
          <w:rFonts w:ascii="Times New Roman" w:eastAsia="Batang" w:hAnsi="Times New Roman" w:cs="Times New Roman"/>
          <w:b/>
          <w:sz w:val="20"/>
          <w:szCs w:val="20"/>
          <w:lang w:val="en-GB" w:eastAsia="x-none"/>
        </w:rPr>
        <w:t xml:space="preserve"> accordingly.</w:t>
      </w:r>
    </w:p>
    <w:p w14:paraId="3127670F" w14:textId="77777777" w:rsidR="006B1A55" w:rsidRPr="00A81051" w:rsidRDefault="006B1A55" w:rsidP="006B1A55">
      <w:pPr>
        <w:pStyle w:val="af1"/>
        <w:widowControl/>
        <w:numPr>
          <w:ilvl w:val="0"/>
          <w:numId w:val="69"/>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sidRPr="00A81051">
        <w:rPr>
          <w:rFonts w:ascii="Times New Roman" w:hAnsi="Times New Roman" w:cs="Times New Roman"/>
          <w:b/>
          <w:sz w:val="20"/>
          <w:szCs w:val="20"/>
          <w:lang w:val="en-GB" w:eastAsia="x-none"/>
        </w:rPr>
        <w:t>For Alt 2,</w:t>
      </w:r>
      <w:r>
        <w:rPr>
          <w:rFonts w:ascii="Times New Roman" w:hAnsi="Times New Roman" w:cs="Times New Roman"/>
          <w:b/>
          <w:sz w:val="20"/>
          <w:szCs w:val="20"/>
          <w:lang w:val="en-GB" w:eastAsia="x-none"/>
        </w:rPr>
        <w:t xml:space="preserve"> SSB indicated by</w:t>
      </w:r>
      <w:r w:rsidRPr="00A81051">
        <w:rPr>
          <w:rFonts w:ascii="Times New Roman" w:hAnsi="Times New Roman" w:cs="Times New Roman"/>
          <w:b/>
          <w:sz w:val="20"/>
          <w:szCs w:val="20"/>
          <w:lang w:val="en-GB" w:eastAsia="x-none"/>
        </w:rPr>
        <w:t xml:space="preserve"> </w:t>
      </w:r>
      <w:r w:rsidRPr="00A81051">
        <w:rPr>
          <w:rFonts w:ascii="Times New Roman" w:eastAsia="等线" w:hAnsi="Times New Roman" w:cs="Times New Roman"/>
          <w:b/>
          <w:i/>
          <w:iCs/>
          <w:kern w:val="0"/>
          <w:sz w:val="20"/>
          <w:szCs w:val="20"/>
        </w:rPr>
        <w:t>ssb-PositionsInBurst</w:t>
      </w:r>
      <w:r w:rsidRPr="00A81051">
        <w:rPr>
          <w:rFonts w:ascii="Times New Roman" w:eastAsia="等线" w:hAnsi="Times New Roman" w:cs="Times New Roman"/>
          <w:b/>
          <w:kern w:val="0"/>
          <w:sz w:val="20"/>
          <w:szCs w:val="20"/>
        </w:rPr>
        <w:t xml:space="preserve">, </w:t>
      </w:r>
      <w:r w:rsidRPr="00A81051">
        <w:rPr>
          <w:rFonts w:ascii="Times New Roman" w:hAnsi="Times New Roman" w:cs="Times New Roman"/>
          <w:b/>
          <w:sz w:val="20"/>
          <w:szCs w:val="20"/>
          <w:lang w:val="en-GB" w:eastAsia="x-none"/>
        </w:rPr>
        <w:t>CORESET/Type-0 CSS and UL symbols indicated by TDD DL/UL configuration</w:t>
      </w:r>
      <w:r>
        <w:rPr>
          <w:rFonts w:ascii="Times New Roman" w:hAnsi="Times New Roman" w:cs="Times New Roman"/>
          <w:b/>
          <w:sz w:val="20"/>
          <w:szCs w:val="20"/>
          <w:lang w:val="en-GB" w:eastAsia="x-none"/>
        </w:rPr>
        <w:t xml:space="preserve"> </w:t>
      </w:r>
      <w:r>
        <w:rPr>
          <w:rFonts w:ascii="Times New Roman" w:hAnsi="Times New Roman" w:cs="Times New Roman" w:hint="eastAsia"/>
          <w:b/>
          <w:sz w:val="20"/>
          <w:szCs w:val="20"/>
          <w:lang w:val="en-GB"/>
        </w:rPr>
        <w:t>which</w:t>
      </w:r>
      <w:r>
        <w:rPr>
          <w:rFonts w:ascii="Times New Roman" w:hAnsi="Times New Roman" w:cs="Times New Roman"/>
          <w:b/>
          <w:sz w:val="20"/>
          <w:szCs w:val="20"/>
          <w:lang w:val="en-GB" w:eastAsia="x-none"/>
        </w:rPr>
        <w:t xml:space="preserve"> are overlapped with LP-WUS transmission</w:t>
      </w:r>
      <w:r w:rsidRPr="00A81051">
        <w:rPr>
          <w:rFonts w:ascii="Times New Roman" w:hAnsi="Times New Roman" w:cs="Times New Roman"/>
          <w:b/>
          <w:sz w:val="20"/>
          <w:szCs w:val="20"/>
          <w:lang w:val="en-GB" w:eastAsia="x-none"/>
        </w:rPr>
        <w:t xml:space="preserve"> </w:t>
      </w:r>
      <w:r>
        <w:rPr>
          <w:rFonts w:ascii="Times New Roman" w:hAnsi="Times New Roman" w:cs="Times New Roman"/>
          <w:b/>
          <w:sz w:val="20"/>
          <w:szCs w:val="20"/>
          <w:lang w:val="en-GB" w:eastAsia="x-none"/>
        </w:rPr>
        <w:t>are</w:t>
      </w:r>
      <w:r w:rsidRPr="00A81051">
        <w:rPr>
          <w:rFonts w:ascii="Times New Roman" w:hAnsi="Times New Roman" w:cs="Times New Roman"/>
          <w:b/>
          <w:sz w:val="20"/>
          <w:szCs w:val="20"/>
          <w:lang w:val="en-GB" w:eastAsia="x-none"/>
        </w:rPr>
        <w:t xml:space="preserve"> considered as unavailable symbols. </w:t>
      </w:r>
    </w:p>
    <w:p w14:paraId="44D031B6" w14:textId="33C2BAD3" w:rsidR="005836C9" w:rsidRDefault="00550F2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_Ref197711460 \h </w:instrText>
      </w:r>
      <w:r>
        <w:rPr>
          <w:rFonts w:cs="Times New Roman"/>
          <w:kern w:val="0"/>
          <w:sz w:val="20"/>
          <w:szCs w:val="24"/>
        </w:rPr>
      </w:r>
      <w:r>
        <w:rPr>
          <w:rFonts w:cs="Times New Roman"/>
          <w:kern w:val="0"/>
          <w:sz w:val="20"/>
          <w:szCs w:val="24"/>
        </w:rPr>
        <w:fldChar w:fldCharType="separate"/>
      </w:r>
      <w:r>
        <w:rPr>
          <w:rFonts w:eastAsia="等线" w:cs="Times New Roman"/>
          <w:b/>
          <w:bCs/>
          <w:kern w:val="0"/>
          <w:sz w:val="20"/>
          <w:szCs w:val="20"/>
        </w:rPr>
        <w:t>P</w:t>
      </w:r>
      <w:r>
        <w:rPr>
          <w:rFonts w:eastAsia="等线" w:cs="Times New Roman" w:hint="eastAsia"/>
          <w:b/>
          <w:bCs/>
          <w:kern w:val="0"/>
          <w:sz w:val="20"/>
          <w:szCs w:val="20"/>
        </w:rPr>
        <w:t>ropo</w:t>
      </w:r>
      <w:r>
        <w:rPr>
          <w:rFonts w:eastAsia="等线" w:cs="Times New Roman"/>
          <w:b/>
          <w:bCs/>
          <w:kern w:val="0"/>
          <w:sz w:val="20"/>
          <w:szCs w:val="20"/>
        </w:rPr>
        <w:t xml:space="preserve">sal </w:t>
      </w:r>
      <w:r>
        <w:rPr>
          <w:rFonts w:cs="Times New Roman"/>
          <w:b/>
          <w:bCs/>
          <w:noProof/>
          <w:kern w:val="0"/>
          <w:sz w:val="20"/>
          <w:szCs w:val="20"/>
          <w:lang w:eastAsia="en-US"/>
        </w:rPr>
        <w:t>3</w:t>
      </w:r>
      <w:r>
        <w:rPr>
          <w:rFonts w:eastAsia="等线" w:cs="Times New Roman"/>
          <w:b/>
          <w:bCs/>
          <w:kern w:val="0"/>
          <w:sz w:val="20"/>
          <w:szCs w:val="20"/>
        </w:rPr>
        <w:t xml:space="preserve">: Support Alt C i.e., both </w:t>
      </w:r>
      <w:r w:rsidRPr="008A524F">
        <w:rPr>
          <w:rFonts w:eastAsia="等线" w:cs="Times New Roman"/>
          <w:b/>
          <w:bCs/>
          <w:kern w:val="0"/>
          <w:sz w:val="20"/>
          <w:szCs w:val="20"/>
        </w:rPr>
        <w:t>nominal MO duration and actual MO duration are configured</w:t>
      </w:r>
      <w:r>
        <w:rPr>
          <w:rFonts w:eastAsia="等线" w:cs="Times New Roman"/>
          <w:b/>
          <w:bCs/>
          <w:kern w:val="0"/>
          <w:sz w:val="20"/>
          <w:szCs w:val="20"/>
        </w:rPr>
        <w:t>.</w:t>
      </w:r>
      <w:r>
        <w:rPr>
          <w:rFonts w:cs="Times New Roman"/>
          <w:kern w:val="0"/>
          <w:sz w:val="20"/>
          <w:szCs w:val="24"/>
        </w:rPr>
        <w:fldChar w:fldCharType="end"/>
      </w:r>
    </w:p>
    <w:p w14:paraId="41C61004" w14:textId="77777777" w:rsidR="00385882" w:rsidRPr="00A81051" w:rsidRDefault="00385882" w:rsidP="00385882">
      <w:pPr>
        <w:pStyle w:val="af1"/>
        <w:widowControl/>
        <w:numPr>
          <w:ilvl w:val="0"/>
          <w:numId w:val="68"/>
        </w:numPr>
        <w:spacing w:after="120"/>
        <w:ind w:firstLineChars="0"/>
        <w:rPr>
          <w:rFonts w:ascii="Times" w:eastAsia="Batang" w:hAnsi="Times"/>
          <w:b/>
          <w:bCs/>
          <w:sz w:val="20"/>
          <w:szCs w:val="21"/>
          <w:lang w:eastAsia="x-none"/>
        </w:rPr>
      </w:pPr>
      <w:r w:rsidRPr="00A81051">
        <w:rPr>
          <w:rFonts w:ascii="Times" w:eastAsia="Batang" w:hAnsi="Times"/>
          <w:b/>
          <w:bCs/>
          <w:sz w:val="20"/>
          <w:szCs w:val="21"/>
          <w:lang w:eastAsia="x-none"/>
        </w:rPr>
        <w:t xml:space="preserve">If the number of available OFDM symbols within the nominal MO duration is less than the actual LP-WUS duration, the MO is considered as invalid (no LP-WUS monitoring in this MO) and </w:t>
      </w:r>
      <w:r>
        <w:rPr>
          <w:rFonts w:ascii="Times" w:eastAsia="Batang" w:hAnsi="Times"/>
          <w:b/>
          <w:bCs/>
          <w:sz w:val="20"/>
          <w:szCs w:val="21"/>
          <w:lang w:eastAsia="x-none"/>
        </w:rPr>
        <w:t xml:space="preserve">dropped or </w:t>
      </w:r>
      <w:r w:rsidRPr="00A81051">
        <w:rPr>
          <w:rFonts w:ascii="Times" w:eastAsia="Batang" w:hAnsi="Times"/>
          <w:b/>
          <w:bCs/>
          <w:sz w:val="20"/>
          <w:szCs w:val="21"/>
          <w:lang w:eastAsia="x-none"/>
        </w:rPr>
        <w:t>deferred.</w:t>
      </w:r>
    </w:p>
    <w:p w14:paraId="390AB8C7" w14:textId="77777777" w:rsidR="005836C9" w:rsidRDefault="00550F2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_Ref197711462 \h </w:instrText>
      </w:r>
      <w:r>
        <w:rPr>
          <w:rFonts w:cs="Times New Roman"/>
          <w:kern w:val="0"/>
          <w:sz w:val="20"/>
          <w:szCs w:val="24"/>
        </w:rPr>
      </w:r>
      <w:r>
        <w:rPr>
          <w:rFonts w:cs="Times New Roman"/>
          <w:kern w:val="0"/>
          <w:sz w:val="20"/>
          <w:szCs w:val="24"/>
        </w:rPr>
        <w:fldChar w:fldCharType="separate"/>
      </w:r>
      <w:r w:rsidRPr="00000A06">
        <w:rPr>
          <w:b/>
          <w:sz w:val="20"/>
          <w:szCs w:val="20"/>
        </w:rPr>
        <w:t xml:space="preserve">Proposal </w:t>
      </w:r>
      <w:r>
        <w:rPr>
          <w:rFonts w:cs="Times New Roman"/>
          <w:b/>
          <w:bCs/>
          <w:noProof/>
          <w:kern w:val="0"/>
          <w:sz w:val="20"/>
          <w:szCs w:val="20"/>
        </w:rPr>
        <w:t>4</w:t>
      </w:r>
      <w:r w:rsidRPr="00000A06">
        <w:rPr>
          <w:b/>
          <w:sz w:val="20"/>
          <w:szCs w:val="20"/>
        </w:rPr>
        <w:t>:</w:t>
      </w:r>
      <w:r w:rsidRPr="00000A06">
        <w:rPr>
          <w:b/>
          <w:sz w:val="20"/>
          <w:szCs w:val="20"/>
          <w:lang w:val="en-GB"/>
        </w:rPr>
        <w:t xml:space="preserve"> </w:t>
      </w:r>
      <w:r>
        <w:rPr>
          <w:b/>
          <w:sz w:val="20"/>
          <w:szCs w:val="20"/>
          <w:lang w:val="en-GB"/>
        </w:rPr>
        <w:t xml:space="preserve">Support Alt 2: </w:t>
      </w:r>
      <w:r w:rsidRPr="001D2311">
        <w:rPr>
          <w:b/>
          <w:sz w:val="20"/>
          <w:szCs w:val="20"/>
          <w:lang w:val="en-GB"/>
        </w:rPr>
        <w:t>The start time location of a subsequent LP-WUS MO is determined implicitly based on the previous LP-WUS MO</w:t>
      </w:r>
      <w:r>
        <w:rPr>
          <w:b/>
          <w:sz w:val="20"/>
          <w:szCs w:val="20"/>
          <w:lang w:val="en-GB"/>
        </w:rPr>
        <w:t xml:space="preserve"> i.e., </w:t>
      </w:r>
      <w:r w:rsidRPr="001D2311">
        <w:rPr>
          <w:b/>
          <w:sz w:val="20"/>
          <w:szCs w:val="20"/>
          <w:lang w:val="en-GB"/>
        </w:rPr>
        <w:t xml:space="preserve">the LP-WUS MOs </w:t>
      </w:r>
      <w:r>
        <w:rPr>
          <w:b/>
          <w:sz w:val="20"/>
          <w:szCs w:val="20"/>
          <w:lang w:val="en-GB"/>
        </w:rPr>
        <w:t>are</w:t>
      </w:r>
      <w:r w:rsidRPr="001D2311">
        <w:rPr>
          <w:b/>
          <w:sz w:val="20"/>
          <w:szCs w:val="20"/>
          <w:lang w:val="en-GB"/>
        </w:rPr>
        <w:t xml:space="preserve"> </w:t>
      </w:r>
      <w:r>
        <w:rPr>
          <w:b/>
          <w:sz w:val="20"/>
          <w:szCs w:val="20"/>
          <w:lang w:val="en-GB"/>
        </w:rPr>
        <w:t xml:space="preserve">located </w:t>
      </w:r>
      <w:r w:rsidRPr="001D2311">
        <w:rPr>
          <w:b/>
          <w:sz w:val="20"/>
          <w:szCs w:val="20"/>
          <w:lang w:val="en-GB"/>
        </w:rPr>
        <w:t>back-to-back.</w:t>
      </w:r>
      <w:r>
        <w:rPr>
          <w:rFonts w:cs="Times New Roman"/>
          <w:kern w:val="0"/>
          <w:sz w:val="20"/>
          <w:szCs w:val="24"/>
        </w:rPr>
        <w:fldChar w:fldCharType="end"/>
      </w:r>
    </w:p>
    <w:p w14:paraId="4AF82E0B" w14:textId="375CA08E" w:rsidR="005836C9" w:rsidRDefault="00550F2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_Ref194081238 \h </w:instrText>
      </w:r>
      <w:r>
        <w:rPr>
          <w:rFonts w:cs="Times New Roman"/>
          <w:kern w:val="0"/>
          <w:sz w:val="20"/>
          <w:szCs w:val="24"/>
        </w:rPr>
      </w:r>
      <w:r>
        <w:rPr>
          <w:rFonts w:cs="Times New Roman"/>
          <w:kern w:val="0"/>
          <w:sz w:val="20"/>
          <w:szCs w:val="24"/>
        </w:rPr>
        <w:fldChar w:fldCharType="separate"/>
      </w:r>
      <w:r w:rsidRPr="00FB3356">
        <w:rPr>
          <w:rFonts w:eastAsia="等线" w:cs="Times New Roman"/>
          <w:b/>
          <w:kern w:val="0"/>
          <w:sz w:val="20"/>
          <w:szCs w:val="20"/>
        </w:rPr>
        <w:t xml:space="preserve">Proposal </w:t>
      </w:r>
      <w:r>
        <w:rPr>
          <w:rFonts w:eastAsia="Times New Roman" w:cs="Times New Roman"/>
          <w:b/>
          <w:bCs/>
          <w:noProof/>
          <w:kern w:val="0"/>
          <w:sz w:val="20"/>
          <w:szCs w:val="20"/>
        </w:rPr>
        <w:t>5</w:t>
      </w:r>
      <w:r w:rsidRPr="00FB3356">
        <w:rPr>
          <w:rFonts w:eastAsia="等线" w:cs="Times New Roman"/>
          <w:b/>
          <w:kern w:val="0"/>
          <w:sz w:val="20"/>
          <w:szCs w:val="20"/>
        </w:rPr>
        <w:t xml:space="preserve">: </w:t>
      </w:r>
      <w:r>
        <w:rPr>
          <w:rFonts w:eastAsia="等线" w:cs="Times New Roman"/>
          <w:b/>
          <w:kern w:val="0"/>
          <w:sz w:val="20"/>
          <w:szCs w:val="20"/>
        </w:rPr>
        <w:t>Modify</w:t>
      </w:r>
      <w:r w:rsidRPr="00FB3356">
        <w:rPr>
          <w:rFonts w:eastAsia="等线" w:cs="Times New Roman"/>
          <w:b/>
          <w:kern w:val="0"/>
          <w:sz w:val="20"/>
          <w:szCs w:val="20"/>
        </w:rPr>
        <w:t xml:space="preserve"> the previous agreement </w:t>
      </w:r>
      <w:r w:rsidRPr="00FB3356">
        <w:rPr>
          <w:rFonts w:eastAsia="等线" w:cs="Times New Roman"/>
          <w:b/>
          <w:color w:val="FF0000"/>
          <w:kern w:val="0"/>
          <w:sz w:val="20"/>
          <w:szCs w:val="20"/>
        </w:rPr>
        <w:t>in red</w:t>
      </w:r>
      <w:r w:rsidRPr="00520440">
        <w:rPr>
          <w:rFonts w:eastAsia="等线" w:cs="Times New Roman"/>
          <w:b/>
          <w:kern w:val="0"/>
          <w:sz w:val="20"/>
          <w:szCs w:val="20"/>
        </w:rPr>
        <w:t xml:space="preserve"> </w:t>
      </w:r>
      <w:r w:rsidRPr="00FB3356">
        <w:rPr>
          <w:rFonts w:eastAsia="等线" w:cs="Times New Roman"/>
          <w:b/>
          <w:kern w:val="0"/>
          <w:sz w:val="20"/>
          <w:szCs w:val="20"/>
        </w:rPr>
        <w:t xml:space="preserve">on the judgement condition of UE LP-WUS monitoring behavior as </w:t>
      </w:r>
      <w:r>
        <w:rPr>
          <w:rFonts w:eastAsia="等线" w:cs="Times New Roman"/>
          <w:b/>
          <w:kern w:val="0"/>
          <w:sz w:val="20"/>
          <w:szCs w:val="20"/>
        </w:rPr>
        <w:t>below.</w:t>
      </w:r>
      <w:r>
        <w:rPr>
          <w:rFonts w:cs="Times New Roman"/>
          <w:kern w:val="0"/>
          <w:sz w:val="20"/>
          <w:szCs w:val="24"/>
        </w:rPr>
        <w:fldChar w:fldCharType="end"/>
      </w:r>
    </w:p>
    <w:tbl>
      <w:tblPr>
        <w:tblStyle w:val="afc"/>
        <w:tblW w:w="0" w:type="auto"/>
        <w:tblLook w:val="04A0" w:firstRow="1" w:lastRow="0" w:firstColumn="1" w:lastColumn="0" w:noHBand="0" w:noVBand="1"/>
      </w:tblPr>
      <w:tblGrid>
        <w:gridCol w:w="9060"/>
      </w:tblGrid>
      <w:tr w:rsidR="00385882" w:rsidRPr="002138A8" w14:paraId="7B84630C" w14:textId="77777777" w:rsidTr="005C3CF0">
        <w:tc>
          <w:tcPr>
            <w:tcW w:w="9060" w:type="dxa"/>
          </w:tcPr>
          <w:p w14:paraId="457886C2" w14:textId="77777777" w:rsidR="00385882" w:rsidRPr="00A53CE8" w:rsidRDefault="00385882" w:rsidP="005C3CF0">
            <w:pPr>
              <w:rPr>
                <w:rFonts w:ascii="Times" w:eastAsia="Batang" w:hAnsi="Times"/>
                <w:b/>
                <w:bCs/>
                <w:highlight w:val="green"/>
                <w:lang w:bidi="ar"/>
              </w:rPr>
            </w:pPr>
            <w:r w:rsidRPr="00A53CE8">
              <w:rPr>
                <w:rFonts w:ascii="Times" w:eastAsia="Batang" w:hAnsi="Times"/>
                <w:b/>
                <w:bCs/>
                <w:highlight w:val="green"/>
                <w:lang w:val="en-GB" w:bidi="ar"/>
              </w:rPr>
              <w:t>Agreement</w:t>
            </w:r>
          </w:p>
          <w:p w14:paraId="3BD696DF" w14:textId="77777777" w:rsidR="00385882" w:rsidRPr="00A53CE8" w:rsidRDefault="00385882" w:rsidP="005C3CF0">
            <w:pPr>
              <w:rPr>
                <w:rFonts w:ascii="Times" w:eastAsia="Batang" w:hAnsi="Times"/>
                <w:lang w:val="en-GB"/>
              </w:rPr>
            </w:pPr>
            <w:r w:rsidRPr="00A53CE8">
              <w:rPr>
                <w:rFonts w:ascii="Times" w:eastAsia="Batang" w:hAnsi="Times"/>
                <w:lang w:val="en-GB"/>
              </w:rPr>
              <w:t>For the offset value(s) between an LO and a reference PO/PF, adopt Option 2B-1.</w:t>
            </w:r>
          </w:p>
          <w:p w14:paraId="3266AD0C" w14:textId="77777777" w:rsidR="00385882" w:rsidRPr="00A03369" w:rsidRDefault="00385882" w:rsidP="005C3CF0">
            <w:pPr>
              <w:pStyle w:val="af1"/>
              <w:numPr>
                <w:ilvl w:val="0"/>
                <w:numId w:val="52"/>
              </w:numPr>
              <w:ind w:firstLineChars="0"/>
              <w:rPr>
                <w:rFonts w:ascii="Times" w:eastAsia="Batang" w:hAnsi="Times"/>
                <w:lang w:val="en-GB" w:eastAsia="x-none"/>
              </w:rPr>
            </w:pPr>
            <w:r w:rsidRPr="00A03369">
              <w:rPr>
                <w:rFonts w:ascii="Times" w:eastAsia="Batang" w:hAnsi="Times"/>
                <w:lang w:val="en-GB"/>
              </w:rPr>
              <w:t>gNB can configure 1 or 2 offset values.</w:t>
            </w:r>
          </w:p>
          <w:p w14:paraId="28097C81" w14:textId="77777777" w:rsidR="00385882" w:rsidRPr="00A03369" w:rsidRDefault="00385882" w:rsidP="005C3CF0">
            <w:pPr>
              <w:pStyle w:val="af1"/>
              <w:numPr>
                <w:ilvl w:val="0"/>
                <w:numId w:val="53"/>
              </w:numPr>
              <w:ind w:firstLineChars="0"/>
              <w:rPr>
                <w:rFonts w:ascii="Times" w:eastAsia="Batang" w:hAnsi="Times"/>
                <w:lang w:val="en-GB" w:eastAsia="x-none"/>
              </w:rPr>
            </w:pPr>
            <w:r w:rsidRPr="00A03369">
              <w:rPr>
                <w:rFonts w:ascii="Times" w:eastAsia="Batang" w:hAnsi="Times"/>
                <w:lang w:val="en-GB" w:eastAsia="x-none"/>
              </w:rPr>
              <w:t>FFS whether gNB can configure 3 offset values</w:t>
            </w:r>
          </w:p>
          <w:p w14:paraId="0EFA1DDC" w14:textId="77777777" w:rsidR="00385882" w:rsidRPr="00A03369" w:rsidRDefault="00385882" w:rsidP="005C3CF0">
            <w:pPr>
              <w:pStyle w:val="af1"/>
              <w:numPr>
                <w:ilvl w:val="0"/>
                <w:numId w:val="52"/>
              </w:numPr>
              <w:ind w:firstLineChars="0"/>
              <w:rPr>
                <w:rFonts w:ascii="Times" w:eastAsia="Malgun Gothic" w:hAnsi="Times"/>
                <w:lang w:val="en-GB" w:eastAsia="x-none"/>
              </w:rPr>
            </w:pPr>
            <w:r w:rsidRPr="00A03369">
              <w:rPr>
                <w:rFonts w:ascii="Times" w:eastAsia="Batang" w:hAnsi="Times"/>
                <w:lang w:val="en-GB" w:eastAsia="x-none"/>
              </w:rPr>
              <w:t>If multiple offset values are configured and if the gap bet</w:t>
            </w:r>
            <w:r w:rsidRPr="002454CC">
              <w:rPr>
                <w:rFonts w:ascii="Times" w:eastAsia="Batang" w:hAnsi="Times"/>
                <w:lang w:val="en-GB" w:eastAsia="x-none"/>
              </w:rPr>
              <w:t xml:space="preserve">ween </w:t>
            </w:r>
            <w:r w:rsidRPr="002454CC">
              <w:rPr>
                <w:rFonts w:ascii="Times" w:eastAsia="Batang" w:hAnsi="Times"/>
                <w:color w:val="FF0000"/>
                <w:lang w:val="en-GB" w:eastAsia="x-none"/>
              </w:rPr>
              <w:t xml:space="preserve">the end of </w:t>
            </w:r>
            <w:r w:rsidRPr="002454CC">
              <w:rPr>
                <w:rFonts w:ascii="Times" w:eastAsia="Batang" w:hAnsi="Times"/>
                <w:lang w:val="en-GB" w:eastAsia="x-none"/>
              </w:rPr>
              <w:t>the LO associated with the largest offset value a</w:t>
            </w:r>
            <w:r w:rsidRPr="009355E2">
              <w:rPr>
                <w:rFonts w:ascii="Times" w:eastAsia="Batang" w:hAnsi="Times"/>
                <w:lang w:val="en-GB" w:eastAsia="x-none"/>
              </w:rPr>
              <w:t>nd the corresponding PO</w:t>
            </w:r>
            <w:r w:rsidRPr="00A03369">
              <w:rPr>
                <w:rFonts w:ascii="Times" w:eastAsia="Batang" w:hAnsi="Times"/>
                <w:lang w:val="en-GB" w:eastAsia="x-none"/>
              </w:rPr>
              <w:t xml:space="preserve"> is no less than the wake-up delay a UE reports, the UE monitors the LO associated with the smallest offset value that has a gap between the </w:t>
            </w:r>
            <w:r w:rsidRPr="002454CC">
              <w:rPr>
                <w:rFonts w:ascii="Times" w:eastAsia="Batang" w:hAnsi="Times"/>
                <w:color w:val="FF0000"/>
                <w:lang w:val="en-GB" w:eastAsia="x-none"/>
              </w:rPr>
              <w:t>e</w:t>
            </w:r>
            <w:r>
              <w:rPr>
                <w:rFonts w:ascii="Times" w:eastAsia="Batang" w:hAnsi="Times"/>
                <w:color w:val="FF0000"/>
                <w:lang w:val="en-GB" w:eastAsia="x-none"/>
              </w:rPr>
              <w:t>n</w:t>
            </w:r>
            <w:r w:rsidRPr="002454CC">
              <w:rPr>
                <w:rFonts w:ascii="Times" w:eastAsia="Batang" w:hAnsi="Times"/>
                <w:color w:val="FF0000"/>
                <w:lang w:val="en-GB" w:eastAsia="x-none"/>
              </w:rPr>
              <w:t xml:space="preserve">d of </w:t>
            </w:r>
            <w:r w:rsidRPr="00A03369">
              <w:rPr>
                <w:rFonts w:ascii="Times" w:eastAsia="Batang" w:hAnsi="Times"/>
                <w:lang w:val="en-GB" w:eastAsia="x-none"/>
              </w:rPr>
              <w:t xml:space="preserve">LO and </w:t>
            </w:r>
            <w:r w:rsidRPr="00A03369">
              <w:rPr>
                <w:rFonts w:ascii="Times" w:eastAsia="Batang" w:hAnsi="Times"/>
                <w:lang w:val="en-GB" w:eastAsia="x-none"/>
              </w:rPr>
              <w:lastRenderedPageBreak/>
              <w:t>the PO no less than the wake-up delay.</w:t>
            </w:r>
          </w:p>
          <w:p w14:paraId="2C582EDB" w14:textId="77777777" w:rsidR="00385882" w:rsidRPr="00A03369" w:rsidRDefault="00385882" w:rsidP="005C3CF0">
            <w:pPr>
              <w:pStyle w:val="af1"/>
              <w:numPr>
                <w:ilvl w:val="0"/>
                <w:numId w:val="53"/>
              </w:numPr>
              <w:ind w:firstLineChars="0"/>
              <w:rPr>
                <w:rFonts w:ascii="Times" w:eastAsia="Malgun Gothic" w:hAnsi="Times"/>
                <w:lang w:val="en-GB" w:eastAsia="x-none"/>
              </w:rPr>
            </w:pPr>
            <w:r w:rsidRPr="00A03369">
              <w:rPr>
                <w:rFonts w:ascii="Times" w:eastAsia="Malgun Gothic" w:hAnsi="Times"/>
                <w:lang w:val="en-GB" w:eastAsia="x-none"/>
              </w:rPr>
              <w:t xml:space="preserve">Note: if a single offset value is configured, UE behaviour is according to Option 1-1. </w:t>
            </w:r>
          </w:p>
          <w:p w14:paraId="4E0A484C" w14:textId="77777777" w:rsidR="00385882" w:rsidRPr="002138A8" w:rsidRDefault="00385882" w:rsidP="005C3CF0">
            <w:pPr>
              <w:pStyle w:val="af1"/>
              <w:numPr>
                <w:ilvl w:val="0"/>
                <w:numId w:val="52"/>
              </w:numPr>
              <w:ind w:firstLineChars="0"/>
              <w:rPr>
                <w:rFonts w:ascii="Times" w:eastAsia="Malgun Gothic" w:hAnsi="Times"/>
                <w:lang w:val="en-GB" w:eastAsia="x-none"/>
              </w:rPr>
            </w:pPr>
            <w:r w:rsidRPr="00A03369">
              <w:rPr>
                <w:rFonts w:ascii="Times" w:eastAsia="Malgun Gothic" w:hAnsi="Times"/>
                <w:lang w:val="en-GB" w:eastAsia="x-none"/>
              </w:rPr>
              <w:t>All the UEs supporting LP-WUS for idle/inactive mode supports the configuration of 2 offset values (FFS: 3 values).</w:t>
            </w:r>
          </w:p>
        </w:tc>
      </w:tr>
    </w:tbl>
    <w:p w14:paraId="7788494A" w14:textId="77777777" w:rsidR="00385882" w:rsidRPr="00385882" w:rsidRDefault="00385882" w:rsidP="008230F2">
      <w:pPr>
        <w:widowControl/>
        <w:adjustRightInd w:val="0"/>
        <w:snapToGrid w:val="0"/>
        <w:spacing w:after="120"/>
        <w:rPr>
          <w:rFonts w:cs="Times New Roman"/>
          <w:kern w:val="0"/>
          <w:sz w:val="20"/>
          <w:szCs w:val="24"/>
        </w:rPr>
      </w:pPr>
    </w:p>
    <w:p w14:paraId="7ED82784" w14:textId="77777777" w:rsidR="005836C9" w:rsidRDefault="00550F2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_Ref194081242 \h </w:instrText>
      </w:r>
      <w:r>
        <w:rPr>
          <w:rFonts w:cs="Times New Roman"/>
          <w:kern w:val="0"/>
          <w:sz w:val="20"/>
          <w:szCs w:val="24"/>
        </w:rPr>
      </w:r>
      <w:r>
        <w:rPr>
          <w:rFonts w:cs="Times New Roman"/>
          <w:kern w:val="0"/>
          <w:sz w:val="20"/>
          <w:szCs w:val="24"/>
        </w:rPr>
        <w:fldChar w:fldCharType="separate"/>
      </w:r>
      <w:r w:rsidRPr="00056809">
        <w:rPr>
          <w:rFonts w:eastAsia="等线" w:cs="Times New Roman"/>
          <w:b/>
          <w:kern w:val="0"/>
          <w:sz w:val="20"/>
          <w:szCs w:val="20"/>
        </w:rPr>
        <w:t>Proposal</w:t>
      </w:r>
      <w:r>
        <w:rPr>
          <w:rFonts w:eastAsia="等线" w:cs="Times New Roman"/>
          <w:b/>
          <w:kern w:val="0"/>
          <w:sz w:val="20"/>
          <w:szCs w:val="20"/>
        </w:rPr>
        <w:t xml:space="preserve"> </w:t>
      </w:r>
      <w:r>
        <w:rPr>
          <w:rFonts w:eastAsia="Times New Roman" w:cs="Times New Roman"/>
          <w:b/>
          <w:bCs/>
          <w:noProof/>
          <w:kern w:val="0"/>
          <w:sz w:val="20"/>
          <w:szCs w:val="20"/>
        </w:rPr>
        <w:t>6</w:t>
      </w:r>
      <w:r w:rsidRPr="00056809">
        <w:rPr>
          <w:rFonts w:eastAsia="等线" w:cs="Times New Roman"/>
          <w:b/>
          <w:kern w:val="0"/>
          <w:sz w:val="20"/>
          <w:szCs w:val="20"/>
        </w:rPr>
        <w:t xml:space="preserve">: </w:t>
      </w:r>
      <w:r w:rsidRPr="00033E43">
        <w:rPr>
          <w:rFonts w:eastAsia="等线" w:cs="Times New Roman"/>
          <w:b/>
          <w:kern w:val="0"/>
          <w:sz w:val="20"/>
          <w:szCs w:val="20"/>
        </w:rPr>
        <w:t>{</w:t>
      </w:r>
      <w:r>
        <w:rPr>
          <w:rFonts w:eastAsia="等线" w:cs="Times New Roman"/>
          <w:b/>
          <w:kern w:val="0"/>
          <w:sz w:val="20"/>
          <w:szCs w:val="20"/>
        </w:rPr>
        <w:t>8</w:t>
      </w:r>
      <w:r w:rsidRPr="00033E43">
        <w:rPr>
          <w:rFonts w:eastAsia="等线" w:cs="Times New Roman"/>
          <w:b/>
          <w:kern w:val="0"/>
          <w:sz w:val="20"/>
          <w:szCs w:val="20"/>
        </w:rPr>
        <w:t>,</w:t>
      </w:r>
      <w:r>
        <w:rPr>
          <w:rFonts w:eastAsia="等线" w:cs="Times New Roman"/>
          <w:b/>
          <w:kern w:val="0"/>
          <w:sz w:val="20"/>
          <w:szCs w:val="20"/>
        </w:rPr>
        <w:t>..,191</w:t>
      </w:r>
      <w:r w:rsidRPr="00033E43">
        <w:rPr>
          <w:rFonts w:eastAsia="等线" w:cs="Times New Roman"/>
          <w:b/>
          <w:kern w:val="0"/>
          <w:sz w:val="20"/>
          <w:szCs w:val="20"/>
        </w:rPr>
        <w:t xml:space="preserve">} </w:t>
      </w:r>
      <w:r w:rsidRPr="00056809">
        <w:rPr>
          <w:rFonts w:eastAsia="等线" w:cs="Times New Roman"/>
          <w:b/>
          <w:kern w:val="0"/>
          <w:sz w:val="20"/>
          <w:szCs w:val="20"/>
        </w:rPr>
        <w:t>can be the starting point of the frame-level offset value range</w:t>
      </w:r>
      <w:r>
        <w:rPr>
          <w:rFonts w:eastAsia="等线" w:cs="Times New Roman"/>
          <w:b/>
          <w:kern w:val="0"/>
          <w:sz w:val="20"/>
          <w:szCs w:val="20"/>
        </w:rPr>
        <w:t xml:space="preserve"> for 20ms SSB periodicity. FFS: </w:t>
      </w:r>
      <w:r w:rsidRPr="00056809">
        <w:rPr>
          <w:rFonts w:eastAsia="等线" w:cs="Times New Roman"/>
          <w:b/>
          <w:kern w:val="0"/>
          <w:sz w:val="20"/>
          <w:szCs w:val="20"/>
        </w:rPr>
        <w:t>the frame-level offset value range</w:t>
      </w:r>
      <w:r>
        <w:rPr>
          <w:rFonts w:eastAsia="等线" w:cs="Times New Roman"/>
          <w:b/>
          <w:kern w:val="0"/>
          <w:sz w:val="20"/>
          <w:szCs w:val="20"/>
        </w:rPr>
        <w:t xml:space="preserve"> for other SSB periodicity.</w:t>
      </w:r>
      <w:r>
        <w:rPr>
          <w:rFonts w:cs="Times New Roman"/>
          <w:kern w:val="0"/>
          <w:sz w:val="20"/>
          <w:szCs w:val="24"/>
        </w:rPr>
        <w:fldChar w:fldCharType="end"/>
      </w:r>
    </w:p>
    <w:p w14:paraId="16AEF3FE" w14:textId="77777777" w:rsidR="005836C9" w:rsidRDefault="00550F2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_Ref194081244 \h </w:instrText>
      </w:r>
      <w:r>
        <w:rPr>
          <w:rFonts w:cs="Times New Roman"/>
          <w:kern w:val="0"/>
          <w:sz w:val="20"/>
          <w:szCs w:val="24"/>
        </w:rPr>
      </w:r>
      <w:r>
        <w:rPr>
          <w:rFonts w:cs="Times New Roman"/>
          <w:kern w:val="0"/>
          <w:sz w:val="20"/>
          <w:szCs w:val="24"/>
        </w:rPr>
        <w:fldChar w:fldCharType="separate"/>
      </w:r>
      <w:r w:rsidRPr="00FB6771">
        <w:rPr>
          <w:rFonts w:eastAsia="等线" w:cs="Times New Roman"/>
          <w:b/>
          <w:kern w:val="0"/>
          <w:sz w:val="20"/>
          <w:szCs w:val="20"/>
        </w:rPr>
        <w:t xml:space="preserve">Proposal </w:t>
      </w:r>
      <w:r>
        <w:rPr>
          <w:rFonts w:eastAsia="等线" w:cs="Times New Roman"/>
          <w:b/>
          <w:noProof/>
          <w:kern w:val="0"/>
          <w:sz w:val="20"/>
          <w:szCs w:val="20"/>
        </w:rPr>
        <w:t>7</w:t>
      </w:r>
      <w:r w:rsidRPr="00FB6771">
        <w:rPr>
          <w:rFonts w:eastAsia="等线" w:cs="Times New Roman"/>
          <w:b/>
          <w:kern w:val="0"/>
          <w:sz w:val="20"/>
          <w:szCs w:val="20"/>
        </w:rPr>
        <w:t>: For the case PO-to-LO association is smaller than Ns, a list of frame-level offset</w:t>
      </w:r>
      <w:r>
        <w:rPr>
          <w:rFonts w:eastAsia="等线" w:cs="Times New Roman"/>
          <w:b/>
          <w:kern w:val="0"/>
          <w:sz w:val="20"/>
          <w:szCs w:val="20"/>
        </w:rPr>
        <w:t>s</w:t>
      </w:r>
      <w:r w:rsidRPr="00FB6771">
        <w:rPr>
          <w:rFonts w:eastAsia="等线" w:cs="Times New Roman"/>
          <w:b/>
          <w:kern w:val="0"/>
          <w:sz w:val="20"/>
          <w:szCs w:val="20"/>
        </w:rPr>
        <w:t xml:space="preserve"> needs to be configured, and each frame-level offset </w:t>
      </w:r>
      <w:r>
        <w:rPr>
          <w:rFonts w:eastAsia="等线" w:cs="Times New Roman"/>
          <w:b/>
          <w:kern w:val="0"/>
          <w:sz w:val="20"/>
          <w:szCs w:val="20"/>
        </w:rPr>
        <w:t xml:space="preserve">value </w:t>
      </w:r>
      <w:r w:rsidRPr="00FB6771">
        <w:rPr>
          <w:rFonts w:eastAsia="等线" w:cs="Times New Roman"/>
          <w:b/>
          <w:kern w:val="0"/>
          <w:sz w:val="20"/>
          <w:szCs w:val="20"/>
        </w:rPr>
        <w:t>determine</w:t>
      </w:r>
      <w:r>
        <w:rPr>
          <w:rFonts w:eastAsia="等线" w:cs="Times New Roman"/>
          <w:b/>
          <w:kern w:val="0"/>
          <w:sz w:val="20"/>
          <w:szCs w:val="20"/>
        </w:rPr>
        <w:t>s</w:t>
      </w:r>
      <w:r w:rsidRPr="00FB6771">
        <w:rPr>
          <w:rFonts w:eastAsia="等线" w:cs="Times New Roman"/>
          <w:b/>
          <w:kern w:val="0"/>
          <w:sz w:val="20"/>
          <w:szCs w:val="20"/>
        </w:rPr>
        <w:t xml:space="preserve"> the start of a frame for </w:t>
      </w:r>
      <w:r>
        <w:rPr>
          <w:rFonts w:eastAsia="等线" w:cs="Times New Roman"/>
          <w:b/>
          <w:kern w:val="0"/>
          <w:sz w:val="20"/>
          <w:szCs w:val="20"/>
        </w:rPr>
        <w:t>each</w:t>
      </w:r>
      <w:r w:rsidRPr="00FB6771">
        <w:rPr>
          <w:rFonts w:eastAsia="等线" w:cs="Times New Roman"/>
          <w:b/>
          <w:kern w:val="0"/>
          <w:sz w:val="20"/>
          <w:szCs w:val="20"/>
        </w:rPr>
        <w:t xml:space="preserve"> LO.</w:t>
      </w:r>
      <w:r>
        <w:rPr>
          <w:rFonts w:cs="Times New Roman"/>
          <w:kern w:val="0"/>
          <w:sz w:val="20"/>
          <w:szCs w:val="24"/>
        </w:rPr>
        <w:fldChar w:fldCharType="end"/>
      </w:r>
    </w:p>
    <w:p w14:paraId="4B6A1842" w14:textId="77777777"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_Ref197711528 \h </w:instrText>
      </w:r>
      <w:r>
        <w:rPr>
          <w:rFonts w:cs="Times New Roman"/>
          <w:kern w:val="0"/>
          <w:sz w:val="20"/>
          <w:szCs w:val="24"/>
        </w:rPr>
      </w:r>
      <w:r>
        <w:rPr>
          <w:rFonts w:cs="Times New Roman"/>
          <w:kern w:val="0"/>
          <w:sz w:val="20"/>
          <w:szCs w:val="24"/>
        </w:rPr>
        <w:fldChar w:fldCharType="separate"/>
      </w:r>
      <w:r w:rsidRPr="00FB6771">
        <w:rPr>
          <w:rFonts w:eastAsia="等线" w:cs="Times New Roman"/>
          <w:b/>
          <w:kern w:val="0"/>
          <w:sz w:val="20"/>
          <w:szCs w:val="20"/>
        </w:rPr>
        <w:t xml:space="preserve">Proposal </w:t>
      </w:r>
      <w:r>
        <w:rPr>
          <w:rFonts w:eastAsia="等线" w:cs="Times New Roman"/>
          <w:b/>
          <w:noProof/>
          <w:kern w:val="0"/>
          <w:sz w:val="20"/>
          <w:szCs w:val="20"/>
        </w:rPr>
        <w:t>8</w:t>
      </w:r>
      <w:r w:rsidRPr="00FB6771">
        <w:rPr>
          <w:rFonts w:eastAsia="等线" w:cs="Times New Roman"/>
          <w:b/>
          <w:kern w:val="0"/>
          <w:sz w:val="20"/>
          <w:szCs w:val="20"/>
        </w:rPr>
        <w:t>:</w:t>
      </w:r>
      <w:r>
        <w:rPr>
          <w:rFonts w:eastAsia="等线" w:cs="Times New Roman"/>
          <w:b/>
          <w:kern w:val="0"/>
          <w:sz w:val="20"/>
          <w:szCs w:val="20"/>
        </w:rPr>
        <w:t xml:space="preserve"> </w:t>
      </w:r>
      <w:r w:rsidRPr="00FB6771">
        <w:rPr>
          <w:rFonts w:eastAsia="等线" w:cs="Times New Roman"/>
          <w:b/>
          <w:kern w:val="0"/>
          <w:sz w:val="20"/>
          <w:szCs w:val="20"/>
        </w:rPr>
        <w:t xml:space="preserve">A UE applies the </w:t>
      </w:r>
      <m:oMath>
        <m:r>
          <m:rPr>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floor</m:t>
        </m:r>
        <m:d>
          <m:dPr>
            <m:ctrlPr>
              <w:rPr>
                <w:rFonts w:ascii="Cambria Math" w:eastAsia="等线" w:hAnsi="Cambria Math" w:cs="Times New Roman"/>
                <w:b/>
                <w:kern w:val="0"/>
                <w:sz w:val="20"/>
                <w:szCs w:val="20"/>
              </w:rPr>
            </m:ctrlPr>
          </m:dPr>
          <m:e>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i</m:t>
                </m:r>
              </m:e>
              <m:sub>
                <m:r>
                  <m:rPr>
                    <m:sty m:val="bi"/>
                  </m:rPr>
                  <w:rPr>
                    <w:rFonts w:ascii="Cambria Math" w:eastAsia="等线" w:hAnsi="Cambria Math" w:cs="Times New Roman"/>
                    <w:kern w:val="0"/>
                    <w:sz w:val="20"/>
                    <w:szCs w:val="20"/>
                  </w:rPr>
                  <m:t>s</m:t>
                </m:r>
              </m:sub>
            </m:sSub>
            <m:r>
              <m:rPr>
                <m:lit/>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e>
        </m:d>
        <m:r>
          <m:rPr>
            <m:sty m:val="b"/>
          </m:rPr>
          <w:rPr>
            <w:rFonts w:ascii="Cambria Math" w:eastAsia="等线" w:hAnsi="Cambria Math" w:cs="Times New Roman"/>
            <w:kern w:val="0"/>
            <w:sz w:val="20"/>
            <w:szCs w:val="20"/>
          </w:rPr>
          <m:t xml:space="preserve">+1) </m:t>
        </m:r>
      </m:oMath>
      <w:r w:rsidRPr="00FB6771">
        <w:rPr>
          <w:rFonts w:eastAsia="等线" w:cs="Times New Roman"/>
          <w:b/>
          <w:kern w:val="0"/>
          <w:sz w:val="20"/>
          <w:szCs w:val="20"/>
        </w:rPr>
        <w:t xml:space="preserve">-th value out of </w:t>
      </w:r>
      <m:oMath>
        <m:d>
          <m:dPr>
            <m:ctrlPr>
              <w:rPr>
                <w:rFonts w:ascii="Cambria Math" w:eastAsia="等线" w:hAnsi="Cambria Math" w:cs="Times New Roman"/>
                <w:b/>
                <w:kern w:val="0"/>
                <w:sz w:val="20"/>
                <w:szCs w:val="20"/>
              </w:rPr>
            </m:ctrlPr>
          </m:dPr>
          <m:e>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N</m:t>
                </m:r>
              </m:e>
              <m:sub>
                <m:r>
                  <m:rPr>
                    <m:sty m:val="bi"/>
                  </m:rPr>
                  <w:rPr>
                    <w:rFonts w:ascii="Cambria Math" w:eastAsia="等线" w:hAnsi="Cambria Math" w:cs="Times New Roman"/>
                    <w:kern w:val="0"/>
                    <w:sz w:val="20"/>
                    <w:szCs w:val="20"/>
                  </w:rPr>
                  <m:t>s</m:t>
                </m:r>
              </m:sub>
            </m:sSub>
            <m:r>
              <m:rPr>
                <m:lit/>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e>
        </m:d>
      </m:oMath>
      <w:r w:rsidRPr="00FB6771">
        <w:rPr>
          <w:rFonts w:eastAsia="等线" w:cs="Times New Roman"/>
          <w:b/>
          <w:kern w:val="0"/>
          <w:sz w:val="20"/>
          <w:szCs w:val="20"/>
        </w:rPr>
        <w:t xml:space="preserve"> values of the frame-level offset list, wherein </w:t>
      </w:r>
      <m:oMath>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i</m:t>
            </m:r>
          </m:e>
          <m:sub>
            <m:r>
              <m:rPr>
                <m:sty m:val="bi"/>
              </m:rPr>
              <w:rPr>
                <w:rFonts w:ascii="Cambria Math" w:eastAsia="等线" w:hAnsi="Cambria Math" w:cs="Times New Roman"/>
                <w:kern w:val="0"/>
                <w:sz w:val="20"/>
                <w:szCs w:val="20"/>
              </w:rPr>
              <m:t>s</m:t>
            </m:r>
          </m:sub>
        </m:sSub>
      </m:oMath>
      <w:r w:rsidRPr="00FB6771">
        <w:rPr>
          <w:rFonts w:eastAsia="等线" w:cs="Times New Roman"/>
          <w:b/>
          <w:kern w:val="0"/>
          <w:sz w:val="20"/>
          <w:szCs w:val="20"/>
        </w:rPr>
        <w:t xml:space="preserve"> is the</w:t>
      </w:r>
      <w:r w:rsidRPr="00FD20DD">
        <w:rPr>
          <w:rFonts w:eastAsia="等线" w:cs="Times New Roman"/>
          <w:b/>
          <w:kern w:val="0"/>
          <w:sz w:val="20"/>
          <w:szCs w:val="20"/>
        </w:rPr>
        <w:t xml:space="preserve"> </w:t>
      </w:r>
      <w:r w:rsidRPr="000A75A2">
        <w:rPr>
          <w:rFonts w:eastAsia="等线" w:cs="Times New Roman"/>
          <w:b/>
          <w:kern w:val="0"/>
          <w:sz w:val="20"/>
          <w:szCs w:val="20"/>
        </w:rPr>
        <w:t xml:space="preserve">associated </w:t>
      </w:r>
      <w:r w:rsidRPr="00731A94">
        <w:rPr>
          <w:rFonts w:eastAsia="等线" w:cs="Times New Roman"/>
          <w:b/>
          <w:kern w:val="0"/>
          <w:sz w:val="20"/>
          <w:szCs w:val="20"/>
        </w:rPr>
        <w:t>PO</w:t>
      </w:r>
      <w:r w:rsidRPr="00FB6771">
        <w:rPr>
          <w:rFonts w:eastAsia="等线" w:cs="Times New Roman"/>
          <w:b/>
          <w:kern w:val="0"/>
          <w:sz w:val="20"/>
          <w:szCs w:val="20"/>
        </w:rPr>
        <w:t xml:space="preserve"> index of </w:t>
      </w:r>
      <w:r>
        <w:rPr>
          <w:rFonts w:eastAsia="等线" w:cs="Times New Roman"/>
          <w:b/>
          <w:kern w:val="0"/>
          <w:sz w:val="20"/>
          <w:szCs w:val="20"/>
        </w:rPr>
        <w:t xml:space="preserve">the </w:t>
      </w:r>
      <w:r w:rsidRPr="00FB6771">
        <w:rPr>
          <w:rFonts w:eastAsia="等线" w:cs="Times New Roman"/>
          <w:b/>
          <w:kern w:val="0"/>
          <w:sz w:val="20"/>
          <w:szCs w:val="20"/>
        </w:rPr>
        <w:t xml:space="preserve">UE, </w:t>
      </w:r>
      <m:oMath>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oMath>
      <w:r w:rsidRPr="00FB6771">
        <w:rPr>
          <w:rFonts w:eastAsia="等线" w:cs="Times New Roman"/>
          <w:b/>
          <w:kern w:val="0"/>
          <w:sz w:val="20"/>
          <w:szCs w:val="20"/>
        </w:rPr>
        <w:t xml:space="preserve"> is the configured number of PO per LO.</w:t>
      </w:r>
      <w:r>
        <w:rPr>
          <w:rFonts w:cs="Times New Roman"/>
          <w:kern w:val="0"/>
          <w:sz w:val="20"/>
          <w:szCs w:val="24"/>
        </w:rPr>
        <w:fldChar w:fldCharType="end"/>
      </w:r>
    </w:p>
    <w:p w14:paraId="44A1432D" w14:textId="77777777"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_Ref197711529 \h </w:instrText>
      </w:r>
      <w:r>
        <w:rPr>
          <w:rFonts w:cs="Times New Roman"/>
          <w:kern w:val="0"/>
          <w:sz w:val="20"/>
          <w:szCs w:val="24"/>
        </w:rPr>
      </w:r>
      <w:r>
        <w:rPr>
          <w:rFonts w:cs="Times New Roman"/>
          <w:kern w:val="0"/>
          <w:sz w:val="20"/>
          <w:szCs w:val="24"/>
        </w:rPr>
        <w:fldChar w:fldCharType="separate"/>
      </w:r>
      <w:r w:rsidRPr="00000A06">
        <w:rPr>
          <w:b/>
          <w:sz w:val="20"/>
          <w:szCs w:val="20"/>
        </w:rPr>
        <w:t xml:space="preserve">Proposal </w:t>
      </w:r>
      <w:r>
        <w:rPr>
          <w:rFonts w:eastAsia="Times New Roman" w:cs="Times New Roman"/>
          <w:b/>
          <w:bCs/>
          <w:noProof/>
          <w:kern w:val="0"/>
          <w:sz w:val="20"/>
          <w:szCs w:val="20"/>
        </w:rPr>
        <w:t>9</w:t>
      </w:r>
      <w:r w:rsidRPr="00000A06">
        <w:rPr>
          <w:b/>
          <w:sz w:val="20"/>
          <w:szCs w:val="20"/>
        </w:rPr>
        <w:t>:</w:t>
      </w:r>
      <w:r w:rsidRPr="00000A06">
        <w:rPr>
          <w:b/>
          <w:sz w:val="20"/>
          <w:szCs w:val="20"/>
          <w:lang w:val="en-GB"/>
        </w:rPr>
        <w:t xml:space="preserve"> </w:t>
      </w:r>
      <w:r>
        <w:rPr>
          <w:rFonts w:eastAsia="等线" w:cs="Times New Roman"/>
          <w:b/>
          <w:kern w:val="0"/>
          <w:sz w:val="20"/>
          <w:szCs w:val="20"/>
        </w:rPr>
        <w:t xml:space="preserve">The value range for the </w:t>
      </w:r>
      <w:r w:rsidRPr="00000A06">
        <w:rPr>
          <w:rFonts w:eastAsia="等线" w:cs="Times New Roman"/>
          <w:b/>
          <w:kern w:val="0"/>
          <w:sz w:val="20"/>
          <w:szCs w:val="20"/>
        </w:rPr>
        <w:t>slot</w:t>
      </w:r>
      <w:r>
        <w:rPr>
          <w:rFonts w:eastAsia="等线" w:cs="Times New Roman"/>
          <w:b/>
          <w:kern w:val="0"/>
          <w:sz w:val="20"/>
          <w:szCs w:val="20"/>
        </w:rPr>
        <w:t>-</w:t>
      </w:r>
      <w:r w:rsidRPr="00000A06">
        <w:rPr>
          <w:rFonts w:eastAsia="等线" w:cs="Times New Roman"/>
          <w:b/>
          <w:kern w:val="0"/>
          <w:sz w:val="20"/>
          <w:szCs w:val="20"/>
        </w:rPr>
        <w:t>level</w:t>
      </w:r>
      <w:r>
        <w:rPr>
          <w:rFonts w:eastAsia="等线" w:cs="Times New Roman"/>
          <w:b/>
          <w:kern w:val="0"/>
          <w:sz w:val="20"/>
          <w:szCs w:val="20"/>
        </w:rPr>
        <w:t xml:space="preserve"> offset can be {0,…,10*2^</w:t>
      </w:r>
      <m:oMath>
        <m:r>
          <m:rPr>
            <m:sty m:val="bi"/>
          </m:rPr>
          <w:rPr>
            <w:rFonts w:ascii="Cambria Math" w:eastAsia="等线" w:hAnsi="Cambria Math" w:cs="Times New Roman"/>
            <w:kern w:val="0"/>
            <w:sz w:val="20"/>
            <w:szCs w:val="20"/>
          </w:rPr>
          <m:t>μ</m:t>
        </m:r>
      </m:oMath>
      <w:r>
        <w:rPr>
          <w:rFonts w:eastAsia="等线" w:cs="Times New Roman"/>
          <w:b/>
          <w:kern w:val="0"/>
          <w:sz w:val="20"/>
          <w:szCs w:val="20"/>
        </w:rPr>
        <w:t>}.</w:t>
      </w:r>
      <w:r>
        <w:rPr>
          <w:rFonts w:cs="Times New Roman"/>
          <w:kern w:val="0"/>
          <w:sz w:val="20"/>
          <w:szCs w:val="24"/>
        </w:rPr>
        <w:fldChar w:fldCharType="end"/>
      </w:r>
    </w:p>
    <w:p w14:paraId="46BA42EA" w14:textId="77777777"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_Ref197711531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P</w:t>
      </w:r>
      <w:r>
        <w:rPr>
          <w:rFonts w:eastAsia="等线" w:cs="Times New Roman" w:hint="eastAsia"/>
          <w:b/>
          <w:kern w:val="0"/>
          <w:sz w:val="20"/>
          <w:szCs w:val="20"/>
        </w:rPr>
        <w:t>roposal</w:t>
      </w:r>
      <w:r>
        <w:rPr>
          <w:rFonts w:eastAsia="等线" w:cs="Times New Roman"/>
          <w:b/>
          <w:kern w:val="0"/>
          <w:sz w:val="20"/>
          <w:szCs w:val="20"/>
        </w:rPr>
        <w:t xml:space="preserve"> </w:t>
      </w:r>
      <w:r>
        <w:rPr>
          <w:rFonts w:eastAsia="Times New Roman" w:cs="Times New Roman"/>
          <w:b/>
          <w:bCs/>
          <w:noProof/>
          <w:kern w:val="0"/>
          <w:sz w:val="20"/>
          <w:szCs w:val="20"/>
          <w:lang w:eastAsia="en-US"/>
        </w:rPr>
        <w:t>10</w:t>
      </w:r>
      <w:r>
        <w:rPr>
          <w:rFonts w:eastAsia="等线" w:cs="Times New Roman"/>
          <w:b/>
          <w:kern w:val="0"/>
          <w:sz w:val="20"/>
          <w:szCs w:val="20"/>
        </w:rPr>
        <w:t xml:space="preserve">: </w:t>
      </w:r>
      <w:r w:rsidRPr="002454CC">
        <w:rPr>
          <w:rFonts w:eastAsia="等线" w:cs="Times New Roman"/>
          <w:b/>
          <w:kern w:val="0"/>
          <w:sz w:val="20"/>
          <w:szCs w:val="20"/>
        </w:rPr>
        <w:t>The POs associated with one LO should be consecutive POs from the network perspective.</w:t>
      </w:r>
      <w:r>
        <w:rPr>
          <w:rFonts w:cs="Times New Roman"/>
          <w:kern w:val="0"/>
          <w:sz w:val="20"/>
          <w:szCs w:val="24"/>
        </w:rPr>
        <w:fldChar w:fldCharType="end"/>
      </w:r>
    </w:p>
    <w:p w14:paraId="5F214355" w14:textId="77777777"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_Ref197711532 \h </w:instrText>
      </w:r>
      <w:r>
        <w:rPr>
          <w:rFonts w:cs="Times New Roman"/>
          <w:kern w:val="0"/>
          <w:sz w:val="20"/>
          <w:szCs w:val="24"/>
        </w:rPr>
      </w:r>
      <w:r>
        <w:rPr>
          <w:rFonts w:cs="Times New Roman"/>
          <w:kern w:val="0"/>
          <w:sz w:val="20"/>
          <w:szCs w:val="24"/>
        </w:rPr>
        <w:fldChar w:fldCharType="separate"/>
      </w:r>
      <w:r w:rsidRPr="00520440">
        <w:rPr>
          <w:rFonts w:eastAsia="等线" w:cs="Times New Roman"/>
          <w:b/>
          <w:kern w:val="0"/>
          <w:sz w:val="20"/>
          <w:szCs w:val="20"/>
        </w:rPr>
        <w:t>P</w:t>
      </w:r>
      <w:r w:rsidRPr="00E87AA4">
        <w:rPr>
          <w:rFonts w:eastAsia="等线" w:cs="Times New Roman"/>
          <w:b/>
          <w:kern w:val="0"/>
          <w:sz w:val="20"/>
          <w:szCs w:val="20"/>
        </w:rPr>
        <w:t xml:space="preserve">roposal </w:t>
      </w:r>
      <w:r>
        <w:rPr>
          <w:rFonts w:eastAsia="Times New Roman" w:cs="Times New Roman"/>
          <w:b/>
          <w:bCs/>
          <w:noProof/>
          <w:kern w:val="0"/>
          <w:sz w:val="20"/>
          <w:szCs w:val="20"/>
          <w:lang w:eastAsia="en-US"/>
        </w:rPr>
        <w:t>11</w:t>
      </w:r>
      <w:r w:rsidRPr="00241258">
        <w:rPr>
          <w:rFonts w:eastAsia="等线" w:cs="Times New Roman"/>
          <w:b/>
          <w:kern w:val="0"/>
          <w:sz w:val="20"/>
          <w:szCs w:val="20"/>
        </w:rPr>
        <w:t xml:space="preserve">: </w:t>
      </w:r>
      <w:r w:rsidRPr="00A81051">
        <w:rPr>
          <w:rFonts w:cs="Times New Roman"/>
          <w:b/>
          <w:kern w:val="0"/>
          <w:sz w:val="20"/>
          <w:szCs w:val="20"/>
          <w:lang w:val="en-GB" w:eastAsia="en-GB"/>
        </w:rPr>
        <w:t xml:space="preserve">If one LO is associated with POs of two or four PFs, these associated PFs are consecutive PFs calculated by the parameters </w:t>
      </w:r>
      <w:r w:rsidRPr="00A81051">
        <w:rPr>
          <w:rFonts w:cs="Times New Roman"/>
          <w:b/>
          <w:i/>
          <w:iCs/>
          <w:kern w:val="0"/>
          <w:sz w:val="20"/>
          <w:szCs w:val="20"/>
          <w:lang w:val="en-GB" w:eastAsia="ja-JP"/>
        </w:rPr>
        <w:t>PF_offset</w:t>
      </w:r>
      <w:r w:rsidRPr="00A81051">
        <w:rPr>
          <w:rFonts w:cs="Times New Roman"/>
          <w:b/>
          <w:kern w:val="0"/>
          <w:sz w:val="20"/>
          <w:szCs w:val="20"/>
          <w:lang w:val="en-GB" w:eastAsia="ja-JP"/>
        </w:rPr>
        <w:t xml:space="preserve">, </w:t>
      </w:r>
      <w:r w:rsidRPr="00A81051">
        <w:rPr>
          <w:rFonts w:cs="Times New Roman"/>
          <w:b/>
          <w:i/>
          <w:iCs/>
          <w:kern w:val="0"/>
          <w:sz w:val="20"/>
          <w:szCs w:val="20"/>
          <w:lang w:val="en-GB" w:eastAsia="ja-JP"/>
        </w:rPr>
        <w:t>T</w:t>
      </w:r>
      <w:r w:rsidRPr="00A81051">
        <w:rPr>
          <w:rFonts w:cs="Times New Roman"/>
          <w:b/>
          <w:kern w:val="0"/>
          <w:sz w:val="20"/>
          <w:szCs w:val="20"/>
          <w:lang w:val="en-GB" w:eastAsia="ja-JP"/>
        </w:rPr>
        <w:t xml:space="preserve">, </w:t>
      </w:r>
      <w:r w:rsidRPr="00A81051">
        <w:rPr>
          <w:rFonts w:cs="Times New Roman"/>
          <w:b/>
          <w:i/>
          <w:iCs/>
          <w:kern w:val="0"/>
          <w:sz w:val="20"/>
          <w:szCs w:val="20"/>
          <w:lang w:val="en-GB" w:eastAsia="ja-JP"/>
        </w:rPr>
        <w:t>Ns</w:t>
      </w:r>
      <w:r w:rsidRPr="00A81051">
        <w:rPr>
          <w:rFonts w:cs="Times New Roman"/>
          <w:b/>
          <w:kern w:val="0"/>
          <w:sz w:val="20"/>
          <w:szCs w:val="20"/>
          <w:lang w:val="en-GB" w:eastAsia="ja-JP"/>
        </w:rPr>
        <w:t xml:space="preserve">, and </w:t>
      </w:r>
      <w:r w:rsidRPr="00A81051">
        <w:rPr>
          <w:rFonts w:cs="Times New Roman"/>
          <w:b/>
          <w:i/>
          <w:iCs/>
          <w:kern w:val="0"/>
          <w:sz w:val="20"/>
          <w:szCs w:val="20"/>
          <w:lang w:val="en-GB" w:eastAsia="ja-JP"/>
        </w:rPr>
        <w:t>N</w:t>
      </w:r>
      <w:r w:rsidRPr="00A81051">
        <w:rPr>
          <w:rFonts w:cs="Times New Roman"/>
          <w:b/>
          <w:kern w:val="0"/>
          <w:sz w:val="20"/>
          <w:szCs w:val="20"/>
          <w:lang w:val="en-GB" w:eastAsia="ja-JP"/>
        </w:rPr>
        <w:t xml:space="preserve">. The first PF of the PFs associated with the LO is </w:t>
      </w:r>
      <w:r w:rsidRPr="00A81051">
        <w:rPr>
          <w:rFonts w:cs="Times New Roman"/>
          <w:b/>
          <w:kern w:val="0"/>
          <w:sz w:val="20"/>
          <w:szCs w:val="20"/>
          <w:lang w:val="en-GB"/>
        </w:rPr>
        <w:t>provided by (SFN for PF) - floor (</w:t>
      </w:r>
      <w:r w:rsidRPr="00A81051">
        <w:rPr>
          <w:rFonts w:cs="Times New Roman"/>
          <w:b/>
          <w:i/>
          <w:iCs/>
          <w:kern w:val="0"/>
          <w:sz w:val="20"/>
          <w:szCs w:val="20"/>
          <w:lang w:val="en-GB" w:eastAsia="ja-JP"/>
        </w:rPr>
        <w:t>i</w:t>
      </w:r>
      <w:r w:rsidRPr="00A81051">
        <w:rPr>
          <w:rFonts w:cs="Times New Roman"/>
          <w:b/>
          <w:i/>
          <w:iCs/>
          <w:kern w:val="0"/>
          <w:sz w:val="20"/>
          <w:szCs w:val="20"/>
          <w:vertAlign w:val="subscript"/>
          <w:lang w:val="en-GB" w:eastAsia="ja-JP"/>
        </w:rPr>
        <w:t>PO</w:t>
      </w:r>
      <w:r w:rsidRPr="00A81051">
        <w:rPr>
          <w:rFonts w:cs="Times New Roman"/>
          <w:b/>
          <w:kern w:val="0"/>
          <w:sz w:val="20"/>
          <w:szCs w:val="20"/>
          <w:lang w:val="en-GB"/>
        </w:rPr>
        <w:t>/</w:t>
      </w:r>
      <w:r w:rsidRPr="00A81051">
        <w:rPr>
          <w:rFonts w:cs="Times New Roman"/>
          <w:b/>
          <w:i/>
          <w:iCs/>
          <w:kern w:val="0"/>
          <w:sz w:val="20"/>
          <w:szCs w:val="20"/>
          <w:lang w:val="en-GB"/>
        </w:rPr>
        <w:t>Ns</w:t>
      </w:r>
      <w:r w:rsidRPr="00A81051">
        <w:rPr>
          <w:rFonts w:cs="Times New Roman"/>
          <w:b/>
          <w:kern w:val="0"/>
          <w:sz w:val="20"/>
          <w:szCs w:val="20"/>
          <w:lang w:val="en-GB"/>
        </w:rPr>
        <w:t>)*</w:t>
      </w:r>
      <w:r w:rsidRPr="00A81051">
        <w:rPr>
          <w:rFonts w:cs="Times New Roman"/>
          <w:b/>
          <w:i/>
          <w:iCs/>
          <w:kern w:val="0"/>
          <w:sz w:val="20"/>
          <w:szCs w:val="20"/>
          <w:lang w:val="en-GB"/>
        </w:rPr>
        <w:t>T</w:t>
      </w:r>
      <w:r w:rsidRPr="00A81051">
        <w:rPr>
          <w:rFonts w:cs="Times New Roman"/>
          <w:b/>
          <w:kern w:val="0"/>
          <w:sz w:val="20"/>
          <w:szCs w:val="20"/>
          <w:lang w:val="en-GB"/>
        </w:rPr>
        <w:t>/</w:t>
      </w:r>
      <w:r w:rsidRPr="00A81051">
        <w:rPr>
          <w:rFonts w:cs="Times New Roman"/>
          <w:b/>
          <w:i/>
          <w:iCs/>
          <w:kern w:val="0"/>
          <w:sz w:val="20"/>
          <w:szCs w:val="20"/>
          <w:lang w:val="en-GB"/>
        </w:rPr>
        <w:t>N</w:t>
      </w:r>
      <w:r w:rsidRPr="00A81051">
        <w:rPr>
          <w:rFonts w:cs="Times New Roman"/>
          <w:b/>
          <w:kern w:val="0"/>
          <w:sz w:val="20"/>
          <w:szCs w:val="20"/>
          <w:lang w:val="en-GB" w:eastAsia="ja-JP"/>
        </w:rPr>
        <w:t xml:space="preserve">, where SFN for PF is determined in clause 7.1 of TS 38.304, </w:t>
      </w:r>
      <w:r w:rsidRPr="00A81051">
        <w:rPr>
          <w:rFonts w:cs="Times New Roman"/>
          <w:b/>
          <w:i/>
          <w:iCs/>
          <w:kern w:val="0"/>
          <w:sz w:val="20"/>
          <w:szCs w:val="20"/>
          <w:lang w:val="en-GB" w:eastAsia="ja-JP"/>
        </w:rPr>
        <w:t>i</w:t>
      </w:r>
      <w:r w:rsidRPr="00A81051">
        <w:rPr>
          <w:rFonts w:cs="Times New Roman"/>
          <w:b/>
          <w:i/>
          <w:iCs/>
          <w:kern w:val="0"/>
          <w:sz w:val="20"/>
          <w:szCs w:val="20"/>
          <w:vertAlign w:val="subscript"/>
          <w:lang w:val="en-GB" w:eastAsia="ja-JP"/>
        </w:rPr>
        <w:t>PO</w:t>
      </w:r>
      <w:r w:rsidRPr="00A81051">
        <w:rPr>
          <w:rFonts w:cs="Times New Roman"/>
          <w:b/>
          <w:kern w:val="0"/>
          <w:sz w:val="20"/>
          <w:szCs w:val="20"/>
          <w:lang w:val="en-GB" w:eastAsia="ja-JP"/>
        </w:rPr>
        <w:t xml:space="preserve"> is defined as </w:t>
      </w:r>
      <w:r w:rsidRPr="00A81051">
        <w:rPr>
          <w:rFonts w:eastAsia="Microsoft YaHei UI" w:cs="Times New Roman"/>
          <w:b/>
          <w:color w:val="000000"/>
          <w:kern w:val="0"/>
          <w:sz w:val="20"/>
          <w:szCs w:val="20"/>
        </w:rPr>
        <w:t xml:space="preserve">the associated PO index for </w:t>
      </w:r>
      <w:r>
        <w:rPr>
          <w:rFonts w:eastAsia="Microsoft YaHei UI" w:cs="Times New Roman"/>
          <w:b/>
          <w:color w:val="000000"/>
          <w:kern w:val="0"/>
          <w:sz w:val="20"/>
          <w:szCs w:val="20"/>
        </w:rPr>
        <w:t>a</w:t>
      </w:r>
      <w:r w:rsidRPr="00A81051">
        <w:rPr>
          <w:rFonts w:eastAsia="Microsoft YaHei UI" w:cs="Times New Roman"/>
          <w:b/>
          <w:color w:val="000000"/>
          <w:kern w:val="0"/>
          <w:sz w:val="20"/>
          <w:szCs w:val="20"/>
        </w:rPr>
        <w:t xml:space="preserve"> LO</w:t>
      </w:r>
      <w:r w:rsidRPr="00A81051">
        <w:rPr>
          <w:rFonts w:cs="Times New Roman"/>
          <w:b/>
          <w:kern w:val="0"/>
          <w:sz w:val="20"/>
          <w:szCs w:val="20"/>
          <w:lang w:val="en-GB" w:eastAsia="ja-JP"/>
        </w:rPr>
        <w:t>,</w:t>
      </w:r>
      <w:r w:rsidRPr="00A81051">
        <w:rPr>
          <w:rFonts w:cs="Times New Roman"/>
          <w:b/>
          <w:kern w:val="0"/>
          <w:sz w:val="20"/>
          <w:szCs w:val="20"/>
          <w:lang w:val="en-GB"/>
        </w:rPr>
        <w:t xml:space="preserve"> </w:t>
      </w:r>
      <w:r w:rsidRPr="00A81051">
        <w:rPr>
          <w:rFonts w:cs="Times New Roman"/>
          <w:b/>
          <w:i/>
          <w:iCs/>
          <w:kern w:val="0"/>
          <w:sz w:val="20"/>
          <w:szCs w:val="20"/>
          <w:lang w:val="en-GB" w:eastAsia="ja-JP"/>
        </w:rPr>
        <w:t>T</w:t>
      </w:r>
      <w:r w:rsidRPr="00A81051">
        <w:rPr>
          <w:rFonts w:cs="Times New Roman"/>
          <w:b/>
          <w:kern w:val="0"/>
          <w:sz w:val="20"/>
          <w:szCs w:val="20"/>
          <w:lang w:val="en-GB" w:eastAsia="ja-JP"/>
        </w:rPr>
        <w:t xml:space="preserve">, </w:t>
      </w:r>
      <w:r w:rsidRPr="00A81051">
        <w:rPr>
          <w:rFonts w:cs="Times New Roman"/>
          <w:b/>
          <w:i/>
          <w:iCs/>
          <w:kern w:val="0"/>
          <w:sz w:val="20"/>
          <w:szCs w:val="20"/>
          <w:lang w:val="en-GB" w:eastAsia="ja-JP"/>
        </w:rPr>
        <w:t>Ns</w:t>
      </w:r>
      <w:r w:rsidRPr="00A81051">
        <w:rPr>
          <w:rFonts w:cs="Times New Roman"/>
          <w:b/>
          <w:kern w:val="0"/>
          <w:sz w:val="20"/>
          <w:szCs w:val="20"/>
          <w:lang w:val="en-GB" w:eastAsia="ja-JP"/>
        </w:rPr>
        <w:t xml:space="preserve">, and </w:t>
      </w:r>
      <w:r w:rsidRPr="00A81051">
        <w:rPr>
          <w:rFonts w:cs="Times New Roman"/>
          <w:b/>
          <w:i/>
          <w:iCs/>
          <w:kern w:val="0"/>
          <w:sz w:val="20"/>
          <w:szCs w:val="20"/>
          <w:lang w:val="en-GB" w:eastAsia="ja-JP"/>
        </w:rPr>
        <w:t>N</w:t>
      </w:r>
      <w:r w:rsidRPr="00A81051">
        <w:rPr>
          <w:rFonts w:cs="Times New Roman"/>
          <w:b/>
          <w:kern w:val="0"/>
          <w:sz w:val="20"/>
          <w:szCs w:val="20"/>
          <w:lang w:val="en-GB" w:eastAsia="ja-JP"/>
        </w:rPr>
        <w:t xml:space="preserve"> are determined in clause 7.1 of TS 38.304.</w:t>
      </w:r>
      <w:r>
        <w:rPr>
          <w:rFonts w:cs="Times New Roman"/>
          <w:kern w:val="0"/>
          <w:sz w:val="20"/>
          <w:szCs w:val="24"/>
        </w:rPr>
        <w:fldChar w:fldCharType="end"/>
      </w:r>
    </w:p>
    <w:p w14:paraId="7FD8D4A5" w14:textId="310BE9FE"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_Ref197711536 \h </w:instrText>
      </w:r>
      <w:r>
        <w:rPr>
          <w:rFonts w:cs="Times New Roman"/>
          <w:kern w:val="0"/>
          <w:sz w:val="20"/>
          <w:szCs w:val="24"/>
        </w:rPr>
      </w:r>
      <w:r>
        <w:rPr>
          <w:rFonts w:cs="Times New Roman"/>
          <w:kern w:val="0"/>
          <w:sz w:val="20"/>
          <w:szCs w:val="24"/>
        </w:rPr>
        <w:fldChar w:fldCharType="separate"/>
      </w:r>
      <w:r w:rsidRPr="00FB6771">
        <w:rPr>
          <w:rFonts w:eastAsia="Times New Roman" w:cs="Times New Roman"/>
          <w:b/>
          <w:bCs/>
          <w:sz w:val="20"/>
          <w:szCs w:val="20"/>
          <w:lang w:val="en-GB" w:eastAsia="en-GB"/>
        </w:rPr>
        <w:t xml:space="preserve">Proposal </w:t>
      </w:r>
      <w:r>
        <w:rPr>
          <w:rFonts w:eastAsia="Times New Roman" w:cs="Times New Roman"/>
          <w:b/>
          <w:bCs/>
          <w:noProof/>
          <w:sz w:val="20"/>
          <w:szCs w:val="20"/>
          <w:lang w:val="en-GB" w:eastAsia="en-GB"/>
        </w:rPr>
        <w:t>12</w:t>
      </w:r>
      <w:r w:rsidRPr="00FB6771">
        <w:rPr>
          <w:rFonts w:eastAsia="等线" w:cs="Times New Roman"/>
          <w:b/>
          <w:bCs/>
          <w:sz w:val="20"/>
          <w:szCs w:val="20"/>
          <w:lang w:val="en-GB"/>
        </w:rPr>
        <w:t xml:space="preserve">: </w:t>
      </w:r>
      <w:r w:rsidRPr="00FB6771">
        <w:rPr>
          <w:rFonts w:eastAsia="微软雅黑" w:cs="Times New Roman"/>
          <w:b/>
          <w:iCs/>
          <w:sz w:val="20"/>
          <w:szCs w:val="20"/>
          <w:lang w:val="fr-FR"/>
        </w:rPr>
        <w:t>For LP-SS</w:t>
      </w:r>
      <w:r>
        <w:rPr>
          <w:rFonts w:eastAsia="微软雅黑" w:cs="Times New Roman"/>
          <w:b/>
          <w:iCs/>
          <w:sz w:val="20"/>
          <w:szCs w:val="20"/>
          <w:lang w:val="fr-FR"/>
        </w:rPr>
        <w:t xml:space="preserve"> transmission</w:t>
      </w:r>
      <w:r w:rsidRPr="00FB6771">
        <w:rPr>
          <w:rFonts w:eastAsia="微软雅黑" w:cs="Times New Roman"/>
          <w:b/>
          <w:iCs/>
          <w:sz w:val="20"/>
          <w:szCs w:val="20"/>
          <w:lang w:val="fr-FR"/>
        </w:rPr>
        <w:t>,</w:t>
      </w:r>
      <w:r>
        <w:rPr>
          <w:rFonts w:eastAsia="微软雅黑" w:cs="Times New Roman"/>
          <w:b/>
          <w:iCs/>
          <w:sz w:val="20"/>
          <w:szCs w:val="20"/>
          <w:lang w:val="fr-FR"/>
        </w:rPr>
        <w:t xml:space="preserve"> support the following designs:</w:t>
      </w:r>
      <w:r>
        <w:rPr>
          <w:rFonts w:cs="Times New Roman"/>
          <w:kern w:val="0"/>
          <w:sz w:val="20"/>
          <w:szCs w:val="24"/>
        </w:rPr>
        <w:fldChar w:fldCharType="end"/>
      </w:r>
    </w:p>
    <w:p w14:paraId="2E9FC93C" w14:textId="77777777" w:rsidR="00385882" w:rsidRDefault="00385882" w:rsidP="00385882">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L</w:t>
      </w:r>
      <w:r>
        <w:rPr>
          <w:rFonts w:ascii="Times New Roman" w:eastAsia="等线" w:hAnsi="Times New Roman" w:cs="Times New Roman"/>
          <w:b/>
          <w:bCs/>
          <w:sz w:val="20"/>
          <w:szCs w:val="20"/>
          <w:lang w:val="en-GB"/>
        </w:rPr>
        <w:t>P-SS reuses the available symbol determination method defined for LP-WUS.</w:t>
      </w:r>
    </w:p>
    <w:p w14:paraId="42F7DBD0" w14:textId="40F1073F" w:rsidR="00385882" w:rsidRDefault="00385882" w:rsidP="00385882">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N</w:t>
      </w:r>
      <w:r w:rsidRPr="00FB6771">
        <w:rPr>
          <w:rFonts w:ascii="Times New Roman" w:eastAsia="等线" w:hAnsi="Times New Roman" w:cs="Times New Roman"/>
          <w:b/>
          <w:bCs/>
          <w:sz w:val="20"/>
          <w:szCs w:val="20"/>
          <w:lang w:val="en-GB"/>
        </w:rPr>
        <w:t xml:space="preserve">ominal </w:t>
      </w:r>
      <w:r>
        <w:rPr>
          <w:rFonts w:ascii="Times New Roman" w:eastAsia="等线" w:hAnsi="Times New Roman" w:cs="Times New Roman" w:hint="eastAsia"/>
          <w:b/>
          <w:bCs/>
          <w:sz w:val="20"/>
          <w:szCs w:val="20"/>
          <w:lang w:val="en-GB"/>
        </w:rPr>
        <w:t>LP-SS</w:t>
      </w:r>
      <w:r>
        <w:rPr>
          <w:rFonts w:ascii="Times New Roman" w:eastAsia="等线" w:hAnsi="Times New Roman" w:cs="Times New Roman"/>
          <w:b/>
          <w:bCs/>
          <w:sz w:val="20"/>
          <w:szCs w:val="20"/>
          <w:lang w:val="en-GB"/>
        </w:rPr>
        <w:t xml:space="preserve"> occasion </w:t>
      </w:r>
      <w:r w:rsidR="00F22F19">
        <w:rPr>
          <w:rFonts w:ascii="Times New Roman" w:eastAsia="等线" w:hAnsi="Times New Roman" w:cs="Times New Roman"/>
          <w:b/>
          <w:bCs/>
          <w:sz w:val="20"/>
          <w:szCs w:val="20"/>
          <w:lang w:val="en-GB"/>
        </w:rPr>
        <w:t xml:space="preserve">needs </w:t>
      </w:r>
      <w:r>
        <w:rPr>
          <w:rFonts w:ascii="Times New Roman" w:eastAsia="等线" w:hAnsi="Times New Roman" w:cs="Times New Roman"/>
          <w:b/>
          <w:bCs/>
          <w:sz w:val="20"/>
          <w:szCs w:val="20"/>
          <w:lang w:val="en-GB"/>
        </w:rPr>
        <w:t>to be configured.</w:t>
      </w:r>
      <w:r w:rsidRPr="00FB6771">
        <w:rPr>
          <w:rFonts w:ascii="Times New Roman" w:eastAsia="等线" w:hAnsi="Times New Roman" w:cs="Times New Roman"/>
          <w:b/>
          <w:bCs/>
          <w:sz w:val="20"/>
          <w:szCs w:val="20"/>
          <w:lang w:val="en-GB"/>
        </w:rPr>
        <w:t xml:space="preserve"> </w:t>
      </w:r>
    </w:p>
    <w:p w14:paraId="39B88C4F" w14:textId="77777777" w:rsidR="00385882" w:rsidRDefault="00385882" w:rsidP="00385882">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A</w:t>
      </w:r>
      <w:r>
        <w:rPr>
          <w:rFonts w:ascii="Times New Roman" w:eastAsia="等线" w:hAnsi="Times New Roman" w:cs="Times New Roman"/>
          <w:b/>
          <w:bCs/>
          <w:sz w:val="20"/>
          <w:szCs w:val="20"/>
          <w:lang w:val="en-GB"/>
        </w:rPr>
        <w:t>ctual LP-SS transmission duration is derived by the configured LP-SS sequence length.</w:t>
      </w:r>
    </w:p>
    <w:p w14:paraId="77EB930E" w14:textId="77777777" w:rsidR="00385882" w:rsidRPr="007E05D9" w:rsidRDefault="00385882" w:rsidP="00385882">
      <w:pPr>
        <w:pStyle w:val="af1"/>
        <w:widowControl/>
        <w:numPr>
          <w:ilvl w:val="1"/>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sidRPr="007E05D9">
        <w:rPr>
          <w:rFonts w:ascii="Times New Roman" w:eastAsia="等线" w:hAnsi="Times New Roman" w:cs="Times New Roman"/>
          <w:b/>
          <w:bCs/>
          <w:sz w:val="20"/>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2375708E" w14:textId="77777777" w:rsidR="00385882" w:rsidRPr="00FB6771" w:rsidRDefault="00385882" w:rsidP="00385882">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r>
        <w:rPr>
          <w:rFonts w:ascii="Times New Roman" w:eastAsia="等线" w:hAnsi="Times New Roman" w:cs="Times New Roman"/>
          <w:b/>
          <w:bCs/>
          <w:sz w:val="20"/>
          <w:szCs w:val="20"/>
          <w:lang w:val="en-GB"/>
        </w:rPr>
        <w:t>T</w:t>
      </w:r>
      <w:r w:rsidRPr="00287CCD">
        <w:rPr>
          <w:rFonts w:ascii="Times New Roman" w:eastAsia="等线" w:hAnsi="Times New Roman" w:cs="Times New Roman"/>
          <w:b/>
          <w:bCs/>
          <w:sz w:val="20"/>
          <w:szCs w:val="20"/>
          <w:lang w:val="en-GB"/>
        </w:rPr>
        <w:t>wo adjacent nominal LP-SS occasion</w:t>
      </w:r>
      <w:r>
        <w:rPr>
          <w:rFonts w:ascii="Times New Roman" w:eastAsia="等线" w:hAnsi="Times New Roman" w:cs="Times New Roman"/>
          <w:b/>
          <w:bCs/>
          <w:sz w:val="20"/>
          <w:szCs w:val="20"/>
          <w:lang w:val="en-GB"/>
        </w:rPr>
        <w:t>s</w:t>
      </w:r>
      <w:r w:rsidRPr="00287CCD">
        <w:rPr>
          <w:rFonts w:ascii="Times New Roman" w:eastAsia="等线" w:hAnsi="Times New Roman" w:cs="Times New Roman"/>
          <w:b/>
          <w:bCs/>
          <w:sz w:val="20"/>
          <w:szCs w:val="20"/>
          <w:lang w:val="en-GB"/>
        </w:rPr>
        <w:t xml:space="preserve"> </w:t>
      </w:r>
      <w:r>
        <w:rPr>
          <w:rFonts w:ascii="Times New Roman" w:eastAsia="等线" w:hAnsi="Times New Roman" w:cs="Times New Roman"/>
          <w:b/>
          <w:bCs/>
          <w:sz w:val="20"/>
          <w:szCs w:val="20"/>
          <w:lang w:val="en-GB"/>
        </w:rPr>
        <w:t>are</w:t>
      </w:r>
      <w:r w:rsidRPr="00287CCD">
        <w:rPr>
          <w:rFonts w:ascii="Times New Roman" w:eastAsia="等线" w:hAnsi="Times New Roman" w:cs="Times New Roman"/>
          <w:b/>
          <w:bCs/>
          <w:sz w:val="20"/>
          <w:szCs w:val="20"/>
          <w:lang w:val="en-GB"/>
        </w:rPr>
        <w:t xml:space="preserve"> placed back-to-back</w:t>
      </w:r>
      <w:r>
        <w:rPr>
          <w:rFonts w:ascii="Times New Roman" w:eastAsia="等线" w:hAnsi="Times New Roman" w:cs="Times New Roman"/>
          <w:b/>
          <w:bCs/>
          <w:sz w:val="20"/>
          <w:szCs w:val="20"/>
          <w:lang w:val="en-GB"/>
        </w:rPr>
        <w:t xml:space="preserve"> i.e., no gap between them.</w:t>
      </w:r>
    </w:p>
    <w:p w14:paraId="6B6BC3C9" w14:textId="77777777" w:rsidR="00385882" w:rsidRPr="00FB6771" w:rsidRDefault="00385882" w:rsidP="00385882">
      <w:pPr>
        <w:pStyle w:val="af1"/>
        <w:widowControl/>
        <w:numPr>
          <w:ilvl w:val="0"/>
          <w:numId w:val="58"/>
        </w:numPr>
        <w:overflowPunct w:val="0"/>
        <w:autoSpaceDE w:val="0"/>
        <w:autoSpaceDN w:val="0"/>
        <w:adjustRightInd w:val="0"/>
        <w:snapToGrid w:val="0"/>
        <w:spacing w:after="120"/>
        <w:ind w:firstLineChars="0"/>
        <w:rPr>
          <w:rFonts w:ascii="Times New Roman" w:eastAsia="微软雅黑" w:hAnsi="Times New Roman" w:cs="Times New Roman"/>
          <w:b/>
          <w:iCs/>
          <w:sz w:val="20"/>
          <w:szCs w:val="20"/>
          <w:lang w:val="fr-FR"/>
        </w:rPr>
      </w:pPr>
      <w:r w:rsidRPr="00FB6771">
        <w:rPr>
          <w:rFonts w:ascii="Times New Roman" w:eastAsia="微软雅黑" w:hAnsi="Times New Roman" w:cs="Times New Roman"/>
          <w:b/>
          <w:iCs/>
          <w:sz w:val="20"/>
          <w:szCs w:val="20"/>
          <w:lang w:val="fr-FR"/>
        </w:rPr>
        <w:t xml:space="preserve">gNB configures </w:t>
      </w:r>
      <w:r>
        <w:rPr>
          <w:rFonts w:ascii="Times New Roman" w:eastAsia="微软雅黑" w:hAnsi="Times New Roman" w:cs="Times New Roman"/>
          <w:b/>
          <w:iCs/>
          <w:sz w:val="20"/>
          <w:szCs w:val="20"/>
          <w:lang w:val="fr-FR"/>
        </w:rPr>
        <w:t>LP-SS</w:t>
      </w:r>
      <w:r w:rsidRPr="00FB6771">
        <w:rPr>
          <w:rFonts w:ascii="Times New Roman" w:eastAsia="微软雅黑" w:hAnsi="Times New Roman" w:cs="Times New Roman"/>
          <w:b/>
          <w:iCs/>
          <w:sz w:val="20"/>
          <w:szCs w:val="20"/>
          <w:lang w:val="fr-FR"/>
        </w:rPr>
        <w:t xml:space="preserve"> periodic</w:t>
      </w:r>
      <w:r>
        <w:rPr>
          <w:rFonts w:ascii="Times New Roman" w:eastAsia="微软雅黑" w:hAnsi="Times New Roman" w:cs="Times New Roman"/>
          <w:b/>
          <w:iCs/>
          <w:sz w:val="20"/>
          <w:szCs w:val="20"/>
          <w:lang w:val="fr-FR"/>
        </w:rPr>
        <w:t>i</w:t>
      </w:r>
      <w:r w:rsidRPr="00FB6771">
        <w:rPr>
          <w:rFonts w:ascii="Times New Roman" w:eastAsia="微软雅黑" w:hAnsi="Times New Roman" w:cs="Times New Roman"/>
          <w:b/>
          <w:iCs/>
          <w:sz w:val="20"/>
          <w:szCs w:val="20"/>
          <w:lang w:val="fr-FR"/>
        </w:rPr>
        <w:t>ty</w:t>
      </w:r>
      <w:r w:rsidRPr="00D304AF">
        <w:rPr>
          <w:rFonts w:ascii="Times New Roman" w:eastAsia="微软雅黑" w:hAnsi="Times New Roman" w:cs="Times New Roman"/>
          <w:b/>
          <w:iCs/>
          <w:sz w:val="20"/>
          <w:szCs w:val="20"/>
          <w:lang w:val="fr-FR"/>
        </w:rPr>
        <w:t xml:space="preserve"> </w:t>
      </w:r>
      <w:r>
        <w:rPr>
          <w:rFonts w:ascii="Times New Roman" w:eastAsia="微软雅黑" w:hAnsi="Times New Roman" w:cs="Times New Roman"/>
          <w:b/>
          <w:iCs/>
          <w:sz w:val="20"/>
          <w:szCs w:val="20"/>
          <w:lang w:val="fr-FR"/>
        </w:rPr>
        <w:t xml:space="preserve">and a slot-level offset </w:t>
      </w:r>
      <w:r w:rsidRPr="00A81051">
        <w:rPr>
          <w:rFonts w:ascii="Times New Roman" w:eastAsia="微软雅黑" w:hAnsi="Times New Roman" w:cs="Times New Roman"/>
          <w:b/>
          <w:iCs/>
          <w:sz w:val="20"/>
          <w:szCs w:val="20"/>
          <w:lang w:val="fr-FR"/>
        </w:rPr>
        <w:t xml:space="preserve">for the first </w:t>
      </w:r>
      <w:r w:rsidRPr="00A81051">
        <w:rPr>
          <w:rFonts w:ascii="Times New Roman" w:eastAsia="微软雅黑" w:hAnsi="Times New Roman" w:cs="Times New Roman"/>
          <w:b/>
          <w:sz w:val="20"/>
          <w:szCs w:val="20"/>
          <w:lang w:val="fr-FR"/>
        </w:rPr>
        <w:t>nomi</w:t>
      </w:r>
      <w:r>
        <w:rPr>
          <w:rFonts w:ascii="Times New Roman" w:eastAsia="微软雅黑" w:hAnsi="Times New Roman" w:cs="Times New Roman"/>
          <w:b/>
          <w:sz w:val="20"/>
          <w:szCs w:val="20"/>
          <w:lang w:val="fr-FR"/>
        </w:rPr>
        <w:t>n</w:t>
      </w:r>
      <w:r w:rsidRPr="00A81051">
        <w:rPr>
          <w:rFonts w:ascii="Times New Roman" w:eastAsia="微软雅黑" w:hAnsi="Times New Roman" w:cs="Times New Roman"/>
          <w:b/>
          <w:sz w:val="20"/>
          <w:szCs w:val="20"/>
          <w:lang w:val="fr-FR"/>
        </w:rPr>
        <w:t>al</w:t>
      </w:r>
      <w:r w:rsidRPr="00A81051">
        <w:rPr>
          <w:rFonts w:ascii="Times New Roman" w:eastAsia="微软雅黑" w:hAnsi="Times New Roman" w:cs="Times New Roman"/>
          <w:b/>
          <w:iCs/>
          <w:sz w:val="20"/>
          <w:szCs w:val="20"/>
          <w:lang w:val="fr-FR"/>
        </w:rPr>
        <w:t xml:space="preserve"> LP-SS occasion</w:t>
      </w:r>
      <w:r w:rsidRPr="00FB6771">
        <w:rPr>
          <w:rFonts w:ascii="Times New Roman" w:eastAsia="微软雅黑" w:hAnsi="Times New Roman" w:cs="Times New Roman"/>
          <w:b/>
          <w:iCs/>
          <w:sz w:val="20"/>
          <w:szCs w:val="20"/>
          <w:lang w:val="fr-FR"/>
        </w:rPr>
        <w:t xml:space="preserve">, e.g.,  </w:t>
      </w:r>
    </w:p>
    <w:p w14:paraId="2042EBCF" w14:textId="77777777" w:rsidR="00385882" w:rsidRPr="00501EB6" w:rsidRDefault="00385882" w:rsidP="00385882">
      <w:pPr>
        <w:widowControl/>
        <w:numPr>
          <w:ilvl w:val="1"/>
          <w:numId w:val="57"/>
        </w:numPr>
        <w:adjustRightInd w:val="0"/>
        <w:snapToGrid w:val="0"/>
        <w:spacing w:after="120"/>
        <w:rPr>
          <w:rFonts w:eastAsia="微软雅黑" w:cs="Calibri"/>
          <w:b/>
          <w:iCs/>
          <w:kern w:val="0"/>
          <w:sz w:val="20"/>
          <w:szCs w:val="20"/>
          <w:lang w:val="fr-FR"/>
        </w:rPr>
      </w:pPr>
      <w:r w:rsidRPr="00501EB6">
        <w:rPr>
          <w:rFonts w:eastAsia="微软雅黑" w:cs="Calibri"/>
          <w:b/>
          <w:iCs/>
          <w:kern w:val="0"/>
          <w:sz w:val="20"/>
          <w:szCs w:val="20"/>
          <w:lang w:val="fr-FR"/>
        </w:rPr>
        <w:t>slot160, INTEGER {0..159}</w:t>
      </w:r>
    </w:p>
    <w:p w14:paraId="425D2C5B" w14:textId="77777777" w:rsidR="00385882" w:rsidRPr="00A521AF" w:rsidRDefault="00385882" w:rsidP="00385882">
      <w:pPr>
        <w:widowControl/>
        <w:numPr>
          <w:ilvl w:val="1"/>
          <w:numId w:val="57"/>
        </w:numPr>
        <w:adjustRightInd w:val="0"/>
        <w:snapToGrid w:val="0"/>
        <w:spacing w:after="120"/>
        <w:rPr>
          <w:rFonts w:eastAsia="微软雅黑" w:cs="Calibri"/>
          <w:b/>
          <w:iCs/>
          <w:kern w:val="0"/>
          <w:sz w:val="20"/>
          <w:szCs w:val="20"/>
          <w:lang w:val="fr-FR"/>
        </w:rPr>
      </w:pPr>
      <w:r w:rsidRPr="00A521AF">
        <w:rPr>
          <w:rFonts w:eastAsia="微软雅黑" w:cs="Calibri"/>
          <w:b/>
          <w:iCs/>
          <w:kern w:val="0"/>
          <w:sz w:val="20"/>
          <w:szCs w:val="20"/>
          <w:lang w:val="fr-FR"/>
        </w:rPr>
        <w:t>slot320, INTEGER {0..319}</w:t>
      </w:r>
    </w:p>
    <w:p w14:paraId="3364A058" w14:textId="77777777"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_Ref197711538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4"/>
        </w:rPr>
        <w:t xml:space="preserve">Proposal </w:t>
      </w:r>
      <w:r>
        <w:rPr>
          <w:rFonts w:eastAsia="等线" w:cs="Times New Roman"/>
          <w:b/>
          <w:noProof/>
          <w:kern w:val="0"/>
          <w:sz w:val="20"/>
          <w:szCs w:val="20"/>
        </w:rPr>
        <w:t>13</w:t>
      </w:r>
      <w:r w:rsidRPr="00C7135A">
        <w:rPr>
          <w:rFonts w:eastAsia="等线" w:cs="Times New Roman"/>
          <w:b/>
          <w:kern w:val="0"/>
          <w:sz w:val="20"/>
          <w:szCs w:val="24"/>
        </w:rPr>
        <w:t>:</w:t>
      </w:r>
      <w:r>
        <w:rPr>
          <w:rFonts w:eastAsia="等线" w:cs="Times New Roman"/>
          <w:b/>
          <w:kern w:val="0"/>
          <w:sz w:val="20"/>
          <w:szCs w:val="24"/>
        </w:rPr>
        <w:t xml:space="preserve"> The set of SSB for LP-SSS-RSRP/RSRQ measurement is determined by </w:t>
      </w:r>
      <w:r w:rsidRPr="00B237CC">
        <w:rPr>
          <w:b/>
          <w:i/>
          <w:sz w:val="20"/>
          <w:szCs w:val="20"/>
        </w:rPr>
        <w:t>ssb-PositionsInBurst</w:t>
      </w:r>
      <w:r w:rsidRPr="00B237CC">
        <w:rPr>
          <w:b/>
          <w:sz w:val="20"/>
          <w:szCs w:val="20"/>
        </w:rPr>
        <w:t xml:space="preserve"> in </w:t>
      </w:r>
      <w:r w:rsidRPr="00B237CC">
        <w:rPr>
          <w:b/>
          <w:i/>
          <w:sz w:val="20"/>
          <w:szCs w:val="20"/>
        </w:rPr>
        <w:t>SIB1</w:t>
      </w:r>
      <w:r>
        <w:rPr>
          <w:b/>
          <w:iCs/>
          <w:sz w:val="20"/>
          <w:szCs w:val="20"/>
        </w:rPr>
        <w:t xml:space="preserve"> rather than </w:t>
      </w:r>
      <w:r w:rsidRPr="00A81051">
        <w:rPr>
          <w:rFonts w:eastAsia="Times New Roman" w:cs="Times New Roman"/>
          <w:b/>
          <w:bCs/>
          <w:i/>
          <w:kern w:val="0"/>
          <w:sz w:val="20"/>
          <w:szCs w:val="20"/>
          <w:lang w:val="en-GB"/>
        </w:rPr>
        <w:t>SSB-ToMeasure</w:t>
      </w:r>
      <w:r>
        <w:rPr>
          <w:b/>
          <w:bCs/>
          <w:iCs/>
          <w:sz w:val="20"/>
          <w:szCs w:val="20"/>
        </w:rPr>
        <w:t>.</w:t>
      </w:r>
      <w:r>
        <w:rPr>
          <w:rFonts w:cs="Times New Roman"/>
          <w:kern w:val="0"/>
          <w:sz w:val="20"/>
          <w:szCs w:val="24"/>
        </w:rPr>
        <w:fldChar w:fldCharType="end"/>
      </w:r>
    </w:p>
    <w:p w14:paraId="53FC28AC" w14:textId="77777777"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_Ref197711539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4"/>
        </w:rPr>
        <w:t xml:space="preserve">Proposal </w:t>
      </w:r>
      <w:r>
        <w:rPr>
          <w:rFonts w:eastAsia="等线" w:cs="Times New Roman"/>
          <w:b/>
          <w:noProof/>
          <w:kern w:val="0"/>
          <w:sz w:val="20"/>
          <w:szCs w:val="20"/>
        </w:rPr>
        <w:t>14</w:t>
      </w:r>
      <w:r w:rsidRPr="00C7135A">
        <w:rPr>
          <w:rFonts w:eastAsia="等线" w:cs="Times New Roman"/>
          <w:b/>
          <w:kern w:val="0"/>
          <w:sz w:val="20"/>
          <w:szCs w:val="24"/>
        </w:rPr>
        <w:t>:</w:t>
      </w:r>
      <w:r>
        <w:rPr>
          <w:rFonts w:eastAsia="等线" w:cs="Times New Roman"/>
          <w:b/>
          <w:kern w:val="0"/>
          <w:sz w:val="20"/>
          <w:szCs w:val="24"/>
        </w:rPr>
        <w:t xml:space="preserve"> The number of LP-WUS/LP-SS beams is the same as the number of SSB beams determined by</w:t>
      </w:r>
      <w:r w:rsidRPr="00942E76">
        <w:rPr>
          <w:rFonts w:eastAsia="等线" w:cs="Times New Roman"/>
          <w:b/>
          <w:kern w:val="0"/>
          <w:sz w:val="20"/>
          <w:szCs w:val="24"/>
        </w:rPr>
        <w:t xml:space="preserve"> </w:t>
      </w:r>
      <w:r w:rsidRPr="00B237CC">
        <w:rPr>
          <w:b/>
          <w:i/>
          <w:sz w:val="20"/>
          <w:szCs w:val="20"/>
        </w:rPr>
        <w:t>ssb-PositionsInBurst</w:t>
      </w:r>
      <w:r w:rsidRPr="00B237CC">
        <w:rPr>
          <w:b/>
          <w:sz w:val="20"/>
          <w:szCs w:val="20"/>
        </w:rPr>
        <w:t xml:space="preserve"> in </w:t>
      </w:r>
      <w:r w:rsidRPr="00B237CC">
        <w:rPr>
          <w:b/>
          <w:i/>
          <w:sz w:val="20"/>
          <w:szCs w:val="20"/>
        </w:rPr>
        <w:t>SIB1</w:t>
      </w:r>
      <w:r w:rsidRPr="00B237CC">
        <w:rPr>
          <w:b/>
          <w:iCs/>
          <w:sz w:val="20"/>
          <w:szCs w:val="20"/>
        </w:rPr>
        <w:t>.</w:t>
      </w:r>
      <w:r>
        <w:rPr>
          <w:rFonts w:cs="Times New Roman"/>
          <w:kern w:val="0"/>
          <w:sz w:val="20"/>
          <w:szCs w:val="24"/>
        </w:rPr>
        <w:fldChar w:fldCharType="end"/>
      </w:r>
    </w:p>
    <w:p w14:paraId="29F9C092" w14:textId="77777777" w:rsidR="005836C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_Ref194081258 \h </w:instrText>
      </w:r>
      <w:r>
        <w:rPr>
          <w:rFonts w:cs="Times New Roman"/>
          <w:kern w:val="0"/>
          <w:sz w:val="20"/>
          <w:szCs w:val="24"/>
        </w:rPr>
      </w:r>
      <w:r>
        <w:rPr>
          <w:rFonts w:cs="Times New Roman"/>
          <w:kern w:val="0"/>
          <w:sz w:val="20"/>
          <w:szCs w:val="24"/>
        </w:rPr>
        <w:fldChar w:fldCharType="separate"/>
      </w:r>
      <w:r w:rsidRPr="00FA30F5">
        <w:rPr>
          <w:rFonts w:eastAsia="等线" w:cs="Times New Roman"/>
          <w:b/>
          <w:kern w:val="0"/>
          <w:sz w:val="20"/>
          <w:szCs w:val="24"/>
        </w:rPr>
        <w:t>Proposal</w:t>
      </w:r>
      <w:r>
        <w:rPr>
          <w:rFonts w:eastAsia="等线" w:cs="Times New Roman"/>
          <w:b/>
          <w:kern w:val="0"/>
          <w:sz w:val="20"/>
          <w:szCs w:val="24"/>
        </w:rPr>
        <w:t xml:space="preserve"> </w:t>
      </w:r>
      <w:r>
        <w:rPr>
          <w:rFonts w:eastAsia="Times New Roman" w:cs="Times New Roman"/>
          <w:b/>
          <w:bCs/>
          <w:noProof/>
          <w:kern w:val="0"/>
          <w:sz w:val="20"/>
          <w:szCs w:val="20"/>
        </w:rPr>
        <w:t>15</w:t>
      </w:r>
      <w:r w:rsidRPr="00FA30F5">
        <w:rPr>
          <w:rFonts w:eastAsia="等线" w:cs="Times New Roman"/>
          <w:b/>
          <w:kern w:val="0"/>
          <w:sz w:val="20"/>
          <w:szCs w:val="24"/>
        </w:rPr>
        <w:t xml:space="preserve">: </w:t>
      </w:r>
      <w:r>
        <w:rPr>
          <w:rFonts w:eastAsia="等线" w:cs="Times New Roman"/>
          <w:b/>
          <w:kern w:val="0"/>
          <w:sz w:val="20"/>
          <w:szCs w:val="24"/>
        </w:rPr>
        <w:t xml:space="preserve">Support </w:t>
      </w:r>
      <w:r w:rsidRPr="00A81051">
        <w:rPr>
          <w:rFonts w:eastAsia="等线" w:cs="Times New Roman"/>
          <w:b/>
          <w:kern w:val="0"/>
          <w:sz w:val="20"/>
          <w:szCs w:val="24"/>
        </w:rPr>
        <w:t>separate</w:t>
      </w:r>
      <w:r>
        <w:rPr>
          <w:rFonts w:eastAsia="等线" w:cs="Times New Roman"/>
          <w:b/>
          <w:kern w:val="0"/>
          <w:sz w:val="20"/>
          <w:szCs w:val="24"/>
        </w:rPr>
        <w:t xml:space="preserve"> </w:t>
      </w:r>
      <w:r w:rsidRPr="00FA30F5">
        <w:rPr>
          <w:rFonts w:eastAsia="等线" w:cs="Times New Roman"/>
          <w:b/>
          <w:kern w:val="0"/>
          <w:sz w:val="20"/>
          <w:szCs w:val="24"/>
        </w:rPr>
        <w:t>EPRE ratio configuration for LP-WUS and LP-SS to SSB.</w:t>
      </w:r>
      <w:r>
        <w:rPr>
          <w:rFonts w:cs="Times New Roman"/>
          <w:kern w:val="0"/>
          <w:sz w:val="20"/>
          <w:szCs w:val="24"/>
        </w:rPr>
        <w:fldChar w:fldCharType="end"/>
      </w:r>
    </w:p>
    <w:p w14:paraId="0DC03600" w14:textId="5F315601" w:rsidR="00550F29" w:rsidRDefault="005836C9"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_Ref197711542 \h </w:instrText>
      </w:r>
      <w:r>
        <w:rPr>
          <w:rFonts w:cs="Times New Roman"/>
          <w:kern w:val="0"/>
          <w:sz w:val="20"/>
          <w:szCs w:val="24"/>
        </w:rPr>
      </w:r>
      <w:r>
        <w:rPr>
          <w:rFonts w:cs="Times New Roman"/>
          <w:kern w:val="0"/>
          <w:sz w:val="20"/>
          <w:szCs w:val="24"/>
        </w:rPr>
        <w:fldChar w:fldCharType="separate"/>
      </w:r>
      <w:r w:rsidR="00740BC2" w:rsidRPr="00DD1CB8">
        <w:rPr>
          <w:rFonts w:eastAsia="等线" w:cs="Times New Roman"/>
          <w:b/>
          <w:bCs/>
          <w:kern w:val="0"/>
          <w:sz w:val="20"/>
          <w:szCs w:val="20"/>
        </w:rPr>
        <w:t xml:space="preserve">Proposal </w:t>
      </w:r>
      <w:r w:rsidR="00740BC2">
        <w:rPr>
          <w:rFonts w:eastAsia="Times New Roman" w:cs="Times New Roman"/>
          <w:b/>
          <w:bCs/>
          <w:noProof/>
          <w:kern w:val="0"/>
          <w:sz w:val="20"/>
          <w:szCs w:val="20"/>
        </w:rPr>
        <w:t>16</w:t>
      </w:r>
      <w:r w:rsidR="00740BC2" w:rsidRPr="00DD1CB8">
        <w:rPr>
          <w:rFonts w:eastAsia="等线" w:cs="Times New Roman"/>
          <w:b/>
          <w:bCs/>
          <w:kern w:val="0"/>
          <w:sz w:val="20"/>
          <w:szCs w:val="20"/>
        </w:rPr>
        <w:t>:</w:t>
      </w:r>
      <w:r w:rsidR="00740BC2" w:rsidRPr="00833D36">
        <w:rPr>
          <w:rFonts w:eastAsia="等线" w:cs="Times New Roman"/>
          <w:b/>
          <w:bCs/>
          <w:kern w:val="0"/>
          <w:sz w:val="20"/>
          <w:szCs w:val="20"/>
        </w:rPr>
        <w:t xml:space="preserve"> Adopt the </w:t>
      </w:r>
      <w:r w:rsidR="00740BC2" w:rsidRPr="00DD1CB8">
        <w:rPr>
          <w:rFonts w:eastAsia="等线" w:cs="Times New Roman"/>
          <w:b/>
          <w:bCs/>
          <w:kern w:val="0"/>
          <w:sz w:val="20"/>
          <w:szCs w:val="20"/>
        </w:rPr>
        <w:t>TP</w:t>
      </w:r>
      <w:r w:rsidR="00740BC2" w:rsidRPr="00DD1CB8">
        <w:rPr>
          <w:rFonts w:eastAsia="等线" w:cs="Times New Roman"/>
          <w:b/>
          <w:bCs/>
          <w:kern w:val="0"/>
          <w:sz w:val="20"/>
          <w:szCs w:val="20"/>
        </w:rPr>
        <w:t xml:space="preserve"> </w:t>
      </w:r>
      <w:r w:rsidR="00740BC2">
        <w:rPr>
          <w:rFonts w:eastAsia="等线" w:cs="Times New Roman"/>
          <w:b/>
          <w:bCs/>
          <w:kern w:val="0"/>
          <w:sz w:val="20"/>
          <w:szCs w:val="20"/>
        </w:rPr>
        <w:t>given in section 5</w:t>
      </w:r>
      <w:r w:rsidR="00740BC2" w:rsidRPr="00DD1CB8">
        <w:rPr>
          <w:rFonts w:eastAsia="等线" w:cs="Times New Roman"/>
          <w:b/>
          <w:bCs/>
          <w:kern w:val="0"/>
          <w:sz w:val="20"/>
          <w:szCs w:val="20"/>
        </w:rPr>
        <w:t xml:space="preserve"> with modification </w:t>
      </w:r>
      <w:r w:rsidR="00740BC2" w:rsidRPr="00DD1CB8">
        <w:rPr>
          <w:rFonts w:eastAsia="等线" w:cs="Times New Roman"/>
          <w:b/>
          <w:bCs/>
          <w:color w:val="FF0000"/>
          <w:kern w:val="0"/>
          <w:sz w:val="20"/>
          <w:szCs w:val="20"/>
        </w:rPr>
        <w:t>in red.</w:t>
      </w:r>
      <w:r>
        <w:rPr>
          <w:rFonts w:cs="Times New Roman"/>
          <w:kern w:val="0"/>
          <w:sz w:val="20"/>
          <w:szCs w:val="24"/>
        </w:rPr>
        <w:fldChar w:fldCharType="end"/>
      </w:r>
    </w:p>
    <w:p w14:paraId="303D24BD"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t>References</w:t>
      </w:r>
    </w:p>
    <w:p w14:paraId="70A1766D" w14:textId="5767ACD6" w:rsidR="00EA0512" w:rsidRPr="00DD1CB8" w:rsidRDefault="00C7135A" w:rsidP="00DD1CB8">
      <w:pPr>
        <w:widowControl/>
        <w:numPr>
          <w:ilvl w:val="0"/>
          <w:numId w:val="21"/>
        </w:numPr>
        <w:tabs>
          <w:tab w:val="left" w:pos="420"/>
        </w:tabs>
        <w:adjustRightInd w:val="0"/>
        <w:snapToGrid w:val="0"/>
        <w:spacing w:after="120"/>
        <w:jc w:val="left"/>
        <w:rPr>
          <w:rFonts w:eastAsia="Times New Roman" w:cs="Times New Roman"/>
          <w:kern w:val="0"/>
          <w:sz w:val="20"/>
          <w:szCs w:val="20"/>
          <w:lang w:eastAsia="en-US"/>
        </w:rPr>
      </w:pPr>
      <w:bookmarkStart w:id="66" w:name="_Hlk115169067"/>
      <w:bookmarkStart w:id="67" w:name="_Ref115439951"/>
      <w:r w:rsidRPr="00C7135A">
        <w:rPr>
          <w:rFonts w:eastAsia="Times New Roman" w:cs="Times New Roman"/>
          <w:kern w:val="0"/>
          <w:sz w:val="20"/>
          <w:szCs w:val="20"/>
          <w:lang w:eastAsia="en-US"/>
        </w:rPr>
        <w:t>3GPP RAN1#1</w:t>
      </w:r>
      <w:r w:rsidR="00FB6771">
        <w:rPr>
          <w:rFonts w:eastAsia="Times New Roman" w:cs="Times New Roman"/>
          <w:kern w:val="0"/>
          <w:sz w:val="20"/>
          <w:szCs w:val="20"/>
          <w:lang w:eastAsia="en-US"/>
        </w:rPr>
        <w:t>20</w:t>
      </w:r>
      <w:r w:rsidR="00DD1CB8">
        <w:rPr>
          <w:rFonts w:eastAsia="Times New Roman" w:cs="Times New Roman"/>
          <w:kern w:val="0"/>
          <w:sz w:val="20"/>
          <w:szCs w:val="20"/>
          <w:lang w:eastAsia="en-US"/>
        </w:rPr>
        <w:t>bis</w:t>
      </w:r>
      <w:r w:rsidRPr="00C7135A">
        <w:rPr>
          <w:rFonts w:eastAsia="Times New Roman" w:cs="Times New Roman"/>
          <w:kern w:val="0"/>
          <w:sz w:val="20"/>
          <w:szCs w:val="20"/>
          <w:lang w:eastAsia="en-US"/>
        </w:rPr>
        <w:t xml:space="preserve"> meeting, Chairman notes</w:t>
      </w:r>
      <w:bookmarkEnd w:id="66"/>
      <w:bookmarkEnd w:id="67"/>
      <w:r w:rsidRPr="00C7135A">
        <w:rPr>
          <w:rFonts w:eastAsia="Times New Roman" w:cs="Times New Roman"/>
          <w:kern w:val="0"/>
          <w:sz w:val="20"/>
          <w:szCs w:val="20"/>
          <w:lang w:eastAsia="en-US"/>
        </w:rPr>
        <w:t>.</w:t>
      </w:r>
    </w:p>
    <w:sectPr w:rsidR="00EA0512" w:rsidRPr="00DD1CB8" w:rsidSect="00B31134">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EAC7C" w14:textId="77777777" w:rsidR="0061605D" w:rsidRDefault="0061605D" w:rsidP="00C7135A">
      <w:r>
        <w:separator/>
      </w:r>
    </w:p>
  </w:endnote>
  <w:endnote w:type="continuationSeparator" w:id="0">
    <w:p w14:paraId="5837B823" w14:textId="77777777" w:rsidR="0061605D" w:rsidRDefault="0061605D" w:rsidP="00C7135A">
      <w:r>
        <w:continuationSeparator/>
      </w:r>
    </w:p>
  </w:endnote>
  <w:endnote w:type="continuationNotice" w:id="1">
    <w:p w14:paraId="51E74636" w14:textId="77777777" w:rsidR="0061605D" w:rsidRDefault="00616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0AFF" w:usb1="00007843" w:usb2="00000001" w:usb3="00000000" w:csb0="400001BF" w:csb1="DFF7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CF19" w14:textId="77777777" w:rsidR="0061605D" w:rsidRDefault="0061605D" w:rsidP="00C7135A">
      <w:r>
        <w:separator/>
      </w:r>
    </w:p>
  </w:footnote>
  <w:footnote w:type="continuationSeparator" w:id="0">
    <w:p w14:paraId="5B0EDAA2" w14:textId="77777777" w:rsidR="0061605D" w:rsidRDefault="0061605D" w:rsidP="00C7135A">
      <w:r>
        <w:continuationSeparator/>
      </w:r>
    </w:p>
  </w:footnote>
  <w:footnote w:type="continuationNotice" w:id="1">
    <w:p w14:paraId="1A2C71DE" w14:textId="77777777" w:rsidR="0061605D" w:rsidRDefault="006160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C8761F"/>
    <w:multiLevelType w:val="hybridMultilevel"/>
    <w:tmpl w:val="8A5E9DC0"/>
    <w:lvl w:ilvl="0" w:tplc="CCD0E7D0">
      <w:start w:val="1"/>
      <w:numFmt w:val="bullet"/>
      <w:lvlText w:val=""/>
      <w:lvlJc w:val="left"/>
      <w:pPr>
        <w:ind w:left="620" w:hanging="420"/>
      </w:pPr>
      <w:rPr>
        <w:rFonts w:ascii="Symbol" w:hAnsi="Symbol" w:hint="default"/>
        <w:sz w:val="20"/>
        <w:szCs w:val="20"/>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5" w15:restartNumberingAfterBreak="0">
    <w:nsid w:val="0B1D7F78"/>
    <w:multiLevelType w:val="hybridMultilevel"/>
    <w:tmpl w:val="C8C25D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2E3893"/>
    <w:multiLevelType w:val="hybridMultilevel"/>
    <w:tmpl w:val="470E62A6"/>
    <w:lvl w:ilvl="0" w:tplc="2028E60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058404B"/>
    <w:multiLevelType w:val="hybridMultilevel"/>
    <w:tmpl w:val="9CC4830E"/>
    <w:lvl w:ilvl="0" w:tplc="84B82E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F0555"/>
    <w:multiLevelType w:val="hybridMultilevel"/>
    <w:tmpl w:val="5B2AD47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6B7393"/>
    <w:multiLevelType w:val="hybridMultilevel"/>
    <w:tmpl w:val="6172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266A8F"/>
    <w:multiLevelType w:val="hybridMultilevel"/>
    <w:tmpl w:val="6012061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3D95363"/>
    <w:multiLevelType w:val="hybridMultilevel"/>
    <w:tmpl w:val="7DE687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5C74329"/>
    <w:multiLevelType w:val="hybridMultilevel"/>
    <w:tmpl w:val="81A88EB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5B4DA7"/>
    <w:multiLevelType w:val="hybridMultilevel"/>
    <w:tmpl w:val="AC5E3F6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C9A30AF"/>
    <w:multiLevelType w:val="hybridMultilevel"/>
    <w:tmpl w:val="AFDAF402"/>
    <w:lvl w:ilvl="0" w:tplc="84B82E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CA24B5A"/>
    <w:multiLevelType w:val="hybridMultilevel"/>
    <w:tmpl w:val="C06C7A80"/>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0"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2E50F81"/>
    <w:multiLevelType w:val="hybridMultilevel"/>
    <w:tmpl w:val="0442BF8C"/>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523060A"/>
    <w:multiLevelType w:val="hybridMultilevel"/>
    <w:tmpl w:val="DA0CC0BC"/>
    <w:lvl w:ilvl="0" w:tplc="8452A51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46F31B83"/>
    <w:multiLevelType w:val="hybridMultilevel"/>
    <w:tmpl w:val="4A74ABF0"/>
    <w:lvl w:ilvl="0" w:tplc="2028E60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8814991"/>
    <w:multiLevelType w:val="hybridMultilevel"/>
    <w:tmpl w:val="29CA99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32374F"/>
    <w:multiLevelType w:val="hybridMultilevel"/>
    <w:tmpl w:val="31D6648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C7C754E"/>
    <w:multiLevelType w:val="hybridMultilevel"/>
    <w:tmpl w:val="75083DC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60196B"/>
    <w:multiLevelType w:val="hybridMultilevel"/>
    <w:tmpl w:val="B9C699E8"/>
    <w:lvl w:ilvl="0" w:tplc="4FD29C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9D510E0"/>
    <w:multiLevelType w:val="hybridMultilevel"/>
    <w:tmpl w:val="1584E41A"/>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53" w15:restartNumberingAfterBreak="0">
    <w:nsid w:val="632B43B4"/>
    <w:multiLevelType w:val="hybridMultilevel"/>
    <w:tmpl w:val="0C242902"/>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64001463"/>
    <w:multiLevelType w:val="hybridMultilevel"/>
    <w:tmpl w:val="7D2C6692"/>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47F1835"/>
    <w:multiLevelType w:val="hybridMultilevel"/>
    <w:tmpl w:val="BFB61B6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2111FA"/>
    <w:multiLevelType w:val="hybridMultilevel"/>
    <w:tmpl w:val="A3046FD6"/>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6F184812"/>
    <w:multiLevelType w:val="hybridMultilevel"/>
    <w:tmpl w:val="07FC8D6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8B31F1"/>
    <w:multiLevelType w:val="hybridMultilevel"/>
    <w:tmpl w:val="DBD4DA4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F955C4"/>
    <w:multiLevelType w:val="hybridMultilevel"/>
    <w:tmpl w:val="354E50A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8" w15:restartNumberingAfterBreak="0">
    <w:nsid w:val="7FF40D09"/>
    <w:multiLevelType w:val="hybridMultilevel"/>
    <w:tmpl w:val="17626D2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49"/>
  </w:num>
  <w:num w:numId="2">
    <w:abstractNumId w:val="62"/>
  </w:num>
  <w:num w:numId="3">
    <w:abstractNumId w:val="35"/>
  </w:num>
  <w:num w:numId="4">
    <w:abstractNumId w:val="39"/>
  </w:num>
  <w:num w:numId="5">
    <w:abstractNumId w:val="28"/>
  </w:num>
  <w:num w:numId="6">
    <w:abstractNumId w:val="63"/>
  </w:num>
  <w:num w:numId="7">
    <w:abstractNumId w:val="6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34"/>
    <w:lvlOverride w:ilvl="0">
      <w:startOverride w:val="1"/>
    </w:lvlOverride>
  </w:num>
  <w:num w:numId="20">
    <w:abstractNumId w:val="52"/>
  </w:num>
  <w:num w:numId="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25"/>
  </w:num>
  <w:num w:numId="24">
    <w:abstractNumId w:val="16"/>
  </w:num>
  <w:num w:numId="25">
    <w:abstractNumId w:val="65"/>
  </w:num>
  <w:num w:numId="26">
    <w:abstractNumId w:val="56"/>
  </w:num>
  <w:num w:numId="27">
    <w:abstractNumId w:val="26"/>
  </w:num>
  <w:num w:numId="28">
    <w:abstractNumId w:val="13"/>
  </w:num>
  <w:num w:numId="29">
    <w:abstractNumId w:val="22"/>
  </w:num>
  <w:num w:numId="30">
    <w:abstractNumId w:val="12"/>
  </w:num>
  <w:num w:numId="31">
    <w:abstractNumId w:val="20"/>
  </w:num>
  <w:num w:numId="32">
    <w:abstractNumId w:val="37"/>
  </w:num>
  <w:num w:numId="33">
    <w:abstractNumId w:val="15"/>
  </w:num>
  <w:num w:numId="34">
    <w:abstractNumId w:val="30"/>
  </w:num>
  <w:num w:numId="35">
    <w:abstractNumId w:val="54"/>
  </w:num>
  <w:num w:numId="36">
    <w:abstractNumId w:val="55"/>
  </w:num>
  <w:num w:numId="37">
    <w:abstractNumId w:val="31"/>
  </w:num>
  <w:num w:numId="38">
    <w:abstractNumId w:val="10"/>
  </w:num>
  <w:num w:numId="39">
    <w:abstractNumId w:val="46"/>
  </w:num>
  <w:num w:numId="40">
    <w:abstractNumId w:val="47"/>
  </w:num>
  <w:num w:numId="41">
    <w:abstractNumId w:val="23"/>
  </w:num>
  <w:num w:numId="42">
    <w:abstractNumId w:val="43"/>
  </w:num>
  <w:num w:numId="43">
    <w:abstractNumId w:val="38"/>
  </w:num>
  <w:num w:numId="44">
    <w:abstractNumId w:val="64"/>
  </w:num>
  <w:num w:numId="45">
    <w:abstractNumId w:val="21"/>
  </w:num>
  <w:num w:numId="46">
    <w:abstractNumId w:val="57"/>
  </w:num>
  <w:num w:numId="47">
    <w:abstractNumId w:val="53"/>
  </w:num>
  <w:num w:numId="48">
    <w:abstractNumId w:val="33"/>
  </w:num>
  <w:num w:numId="4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7"/>
  </w:num>
  <w:num w:numId="52">
    <w:abstractNumId w:val="42"/>
  </w:num>
  <w:num w:numId="53">
    <w:abstractNumId w:val="68"/>
  </w:num>
  <w:num w:numId="54">
    <w:abstractNumId w:val="58"/>
  </w:num>
  <w:num w:numId="55">
    <w:abstractNumId w:val="24"/>
  </w:num>
  <w:num w:numId="56">
    <w:abstractNumId w:val="60"/>
  </w:num>
  <w:num w:numId="57">
    <w:abstractNumId w:val="60"/>
  </w:num>
  <w:num w:numId="58">
    <w:abstractNumId w:val="41"/>
  </w:num>
  <w:num w:numId="59">
    <w:abstractNumId w:val="19"/>
  </w:num>
  <w:num w:numId="60">
    <w:abstractNumId w:val="40"/>
  </w:num>
  <w:num w:numId="61">
    <w:abstractNumId w:val="50"/>
  </w:num>
  <w:num w:numId="62">
    <w:abstractNumId w:val="27"/>
  </w:num>
  <w:num w:numId="63">
    <w:abstractNumId w:val="32"/>
  </w:num>
  <w:num w:numId="64">
    <w:abstractNumId w:val="44"/>
  </w:num>
  <w:num w:numId="65">
    <w:abstractNumId w:val="48"/>
  </w:num>
  <w:num w:numId="66">
    <w:abstractNumId w:val="29"/>
  </w:num>
  <w:num w:numId="67">
    <w:abstractNumId w:val="51"/>
  </w:num>
  <w:num w:numId="68">
    <w:abstractNumId w:val="66"/>
  </w:num>
  <w:num w:numId="69">
    <w:abstractNumId w:val="18"/>
  </w:num>
  <w:num w:numId="70">
    <w:abstractNumId w:val="45"/>
  </w:num>
  <w:num w:numId="71">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67"/>
    <w:rsid w:val="000044B4"/>
    <w:rsid w:val="00004A32"/>
    <w:rsid w:val="00004ABC"/>
    <w:rsid w:val="00007033"/>
    <w:rsid w:val="000102F7"/>
    <w:rsid w:val="00010A21"/>
    <w:rsid w:val="000114BA"/>
    <w:rsid w:val="0001210C"/>
    <w:rsid w:val="00012DC2"/>
    <w:rsid w:val="0001314C"/>
    <w:rsid w:val="000136F7"/>
    <w:rsid w:val="000138F9"/>
    <w:rsid w:val="00015180"/>
    <w:rsid w:val="000169C0"/>
    <w:rsid w:val="0001753D"/>
    <w:rsid w:val="00020B93"/>
    <w:rsid w:val="00024873"/>
    <w:rsid w:val="00024F85"/>
    <w:rsid w:val="00024FC6"/>
    <w:rsid w:val="000264BD"/>
    <w:rsid w:val="0003086C"/>
    <w:rsid w:val="00031450"/>
    <w:rsid w:val="00033E43"/>
    <w:rsid w:val="0003447B"/>
    <w:rsid w:val="00035DC2"/>
    <w:rsid w:val="000404B6"/>
    <w:rsid w:val="00040AC6"/>
    <w:rsid w:val="000424B8"/>
    <w:rsid w:val="00050ACC"/>
    <w:rsid w:val="000519C6"/>
    <w:rsid w:val="000546A0"/>
    <w:rsid w:val="0005474A"/>
    <w:rsid w:val="00055B71"/>
    <w:rsid w:val="0005646F"/>
    <w:rsid w:val="0006098C"/>
    <w:rsid w:val="000612C3"/>
    <w:rsid w:val="00062A3E"/>
    <w:rsid w:val="00067EDF"/>
    <w:rsid w:val="00070B36"/>
    <w:rsid w:val="000717A3"/>
    <w:rsid w:val="00072F1B"/>
    <w:rsid w:val="000738D8"/>
    <w:rsid w:val="000748D0"/>
    <w:rsid w:val="000757DA"/>
    <w:rsid w:val="0007585A"/>
    <w:rsid w:val="0008036A"/>
    <w:rsid w:val="0008129A"/>
    <w:rsid w:val="00082004"/>
    <w:rsid w:val="0008529C"/>
    <w:rsid w:val="0008542B"/>
    <w:rsid w:val="00085E5D"/>
    <w:rsid w:val="00087724"/>
    <w:rsid w:val="0009069A"/>
    <w:rsid w:val="0009079D"/>
    <w:rsid w:val="00090A5D"/>
    <w:rsid w:val="00090FC6"/>
    <w:rsid w:val="0009179E"/>
    <w:rsid w:val="00092287"/>
    <w:rsid w:val="00093486"/>
    <w:rsid w:val="000938E2"/>
    <w:rsid w:val="00094C92"/>
    <w:rsid w:val="000951A4"/>
    <w:rsid w:val="000956BE"/>
    <w:rsid w:val="00096835"/>
    <w:rsid w:val="000A419E"/>
    <w:rsid w:val="000A495B"/>
    <w:rsid w:val="000B3884"/>
    <w:rsid w:val="000B567C"/>
    <w:rsid w:val="000B6492"/>
    <w:rsid w:val="000B6E75"/>
    <w:rsid w:val="000C191F"/>
    <w:rsid w:val="000C2183"/>
    <w:rsid w:val="000C3247"/>
    <w:rsid w:val="000C3426"/>
    <w:rsid w:val="000C39E5"/>
    <w:rsid w:val="000C3DD5"/>
    <w:rsid w:val="000C6BE1"/>
    <w:rsid w:val="000C7058"/>
    <w:rsid w:val="000C7B30"/>
    <w:rsid w:val="000D25B2"/>
    <w:rsid w:val="000D28BB"/>
    <w:rsid w:val="000D32CF"/>
    <w:rsid w:val="000D3442"/>
    <w:rsid w:val="000D3692"/>
    <w:rsid w:val="000D3A84"/>
    <w:rsid w:val="000D3BAD"/>
    <w:rsid w:val="000D6C5F"/>
    <w:rsid w:val="000E0317"/>
    <w:rsid w:val="000E116F"/>
    <w:rsid w:val="000E380F"/>
    <w:rsid w:val="000E383A"/>
    <w:rsid w:val="000E489C"/>
    <w:rsid w:val="000F06B9"/>
    <w:rsid w:val="000F071B"/>
    <w:rsid w:val="000F0F40"/>
    <w:rsid w:val="000F3204"/>
    <w:rsid w:val="000F447A"/>
    <w:rsid w:val="000F77B3"/>
    <w:rsid w:val="001005CE"/>
    <w:rsid w:val="00100AFF"/>
    <w:rsid w:val="00100CCB"/>
    <w:rsid w:val="00101D75"/>
    <w:rsid w:val="00102D9E"/>
    <w:rsid w:val="001030C5"/>
    <w:rsid w:val="00104669"/>
    <w:rsid w:val="00106492"/>
    <w:rsid w:val="0010695B"/>
    <w:rsid w:val="00106B1A"/>
    <w:rsid w:val="00107707"/>
    <w:rsid w:val="00112C37"/>
    <w:rsid w:val="00113861"/>
    <w:rsid w:val="00113921"/>
    <w:rsid w:val="001140B6"/>
    <w:rsid w:val="00114C0E"/>
    <w:rsid w:val="00116CF7"/>
    <w:rsid w:val="00116D28"/>
    <w:rsid w:val="00117806"/>
    <w:rsid w:val="00124188"/>
    <w:rsid w:val="001243B7"/>
    <w:rsid w:val="001243EE"/>
    <w:rsid w:val="0012482E"/>
    <w:rsid w:val="00124CDB"/>
    <w:rsid w:val="00124E3E"/>
    <w:rsid w:val="00124FE9"/>
    <w:rsid w:val="00125181"/>
    <w:rsid w:val="0012519A"/>
    <w:rsid w:val="0012660E"/>
    <w:rsid w:val="00130105"/>
    <w:rsid w:val="00130875"/>
    <w:rsid w:val="00133C83"/>
    <w:rsid w:val="00134FBB"/>
    <w:rsid w:val="001425F6"/>
    <w:rsid w:val="00145FA5"/>
    <w:rsid w:val="00147452"/>
    <w:rsid w:val="00151ACC"/>
    <w:rsid w:val="00152CBF"/>
    <w:rsid w:val="00153D8A"/>
    <w:rsid w:val="00153E32"/>
    <w:rsid w:val="0015705B"/>
    <w:rsid w:val="001575B3"/>
    <w:rsid w:val="001606CE"/>
    <w:rsid w:val="00160BFB"/>
    <w:rsid w:val="0016150F"/>
    <w:rsid w:val="00163784"/>
    <w:rsid w:val="00164DB0"/>
    <w:rsid w:val="0017194E"/>
    <w:rsid w:val="00171D5A"/>
    <w:rsid w:val="001721F3"/>
    <w:rsid w:val="00172467"/>
    <w:rsid w:val="001729B9"/>
    <w:rsid w:val="00172AD7"/>
    <w:rsid w:val="0017685E"/>
    <w:rsid w:val="00182B59"/>
    <w:rsid w:val="0018372D"/>
    <w:rsid w:val="00186557"/>
    <w:rsid w:val="00186DB9"/>
    <w:rsid w:val="001872E6"/>
    <w:rsid w:val="001943E3"/>
    <w:rsid w:val="001A0B70"/>
    <w:rsid w:val="001A24AE"/>
    <w:rsid w:val="001A2766"/>
    <w:rsid w:val="001A2D3D"/>
    <w:rsid w:val="001A368D"/>
    <w:rsid w:val="001A4F75"/>
    <w:rsid w:val="001A60AA"/>
    <w:rsid w:val="001A6901"/>
    <w:rsid w:val="001A6B09"/>
    <w:rsid w:val="001A7960"/>
    <w:rsid w:val="001B03DA"/>
    <w:rsid w:val="001B1A61"/>
    <w:rsid w:val="001B2872"/>
    <w:rsid w:val="001B65F3"/>
    <w:rsid w:val="001B6BE5"/>
    <w:rsid w:val="001C0B77"/>
    <w:rsid w:val="001C45A0"/>
    <w:rsid w:val="001C49B6"/>
    <w:rsid w:val="001C57D8"/>
    <w:rsid w:val="001C7984"/>
    <w:rsid w:val="001D17E2"/>
    <w:rsid w:val="001D1B15"/>
    <w:rsid w:val="001D2311"/>
    <w:rsid w:val="001D4029"/>
    <w:rsid w:val="001D464D"/>
    <w:rsid w:val="001D612D"/>
    <w:rsid w:val="001D7A88"/>
    <w:rsid w:val="001E000A"/>
    <w:rsid w:val="001E0597"/>
    <w:rsid w:val="001E073F"/>
    <w:rsid w:val="001E3E4F"/>
    <w:rsid w:val="001E482B"/>
    <w:rsid w:val="001E570A"/>
    <w:rsid w:val="001E66DC"/>
    <w:rsid w:val="001E7A7B"/>
    <w:rsid w:val="001F08AE"/>
    <w:rsid w:val="001F38A3"/>
    <w:rsid w:val="001F548D"/>
    <w:rsid w:val="001F6121"/>
    <w:rsid w:val="0020087F"/>
    <w:rsid w:val="00200EEE"/>
    <w:rsid w:val="002049A0"/>
    <w:rsid w:val="00205867"/>
    <w:rsid w:val="00206E0F"/>
    <w:rsid w:val="002079F0"/>
    <w:rsid w:val="00207D8C"/>
    <w:rsid w:val="002120CC"/>
    <w:rsid w:val="002138A8"/>
    <w:rsid w:val="0021393B"/>
    <w:rsid w:val="00213E49"/>
    <w:rsid w:val="00215DF4"/>
    <w:rsid w:val="0022040D"/>
    <w:rsid w:val="00221B4E"/>
    <w:rsid w:val="0022202A"/>
    <w:rsid w:val="00222790"/>
    <w:rsid w:val="00224064"/>
    <w:rsid w:val="00227684"/>
    <w:rsid w:val="00227E8A"/>
    <w:rsid w:val="00230BD2"/>
    <w:rsid w:val="00230D0F"/>
    <w:rsid w:val="00231145"/>
    <w:rsid w:val="00231216"/>
    <w:rsid w:val="00233B35"/>
    <w:rsid w:val="00234A42"/>
    <w:rsid w:val="00235B3C"/>
    <w:rsid w:val="002374D9"/>
    <w:rsid w:val="002375CB"/>
    <w:rsid w:val="00237DDD"/>
    <w:rsid w:val="00240325"/>
    <w:rsid w:val="00241258"/>
    <w:rsid w:val="002424F4"/>
    <w:rsid w:val="0024293B"/>
    <w:rsid w:val="00242E1D"/>
    <w:rsid w:val="0024424F"/>
    <w:rsid w:val="00244CCD"/>
    <w:rsid w:val="00244FB9"/>
    <w:rsid w:val="00246B6C"/>
    <w:rsid w:val="00247052"/>
    <w:rsid w:val="00250A77"/>
    <w:rsid w:val="00251719"/>
    <w:rsid w:val="00251FEA"/>
    <w:rsid w:val="002523E7"/>
    <w:rsid w:val="00253B2C"/>
    <w:rsid w:val="00255C4F"/>
    <w:rsid w:val="00257DA9"/>
    <w:rsid w:val="002600C4"/>
    <w:rsid w:val="00260EC7"/>
    <w:rsid w:val="0026158D"/>
    <w:rsid w:val="002650C4"/>
    <w:rsid w:val="00265FFC"/>
    <w:rsid w:val="00267322"/>
    <w:rsid w:val="00267BDC"/>
    <w:rsid w:val="002727C2"/>
    <w:rsid w:val="00272E8B"/>
    <w:rsid w:val="00275CB0"/>
    <w:rsid w:val="002763AC"/>
    <w:rsid w:val="00276662"/>
    <w:rsid w:val="0027781A"/>
    <w:rsid w:val="00280706"/>
    <w:rsid w:val="002821B4"/>
    <w:rsid w:val="002832FC"/>
    <w:rsid w:val="002845C4"/>
    <w:rsid w:val="00285A57"/>
    <w:rsid w:val="00286B5F"/>
    <w:rsid w:val="002872C0"/>
    <w:rsid w:val="00287CCD"/>
    <w:rsid w:val="00290437"/>
    <w:rsid w:val="002909AC"/>
    <w:rsid w:val="00290E8A"/>
    <w:rsid w:val="00292C30"/>
    <w:rsid w:val="00293356"/>
    <w:rsid w:val="002933EC"/>
    <w:rsid w:val="00293DA1"/>
    <w:rsid w:val="002940AA"/>
    <w:rsid w:val="002940DF"/>
    <w:rsid w:val="0029475F"/>
    <w:rsid w:val="002A3034"/>
    <w:rsid w:val="002A3E7B"/>
    <w:rsid w:val="002A7C9A"/>
    <w:rsid w:val="002B5504"/>
    <w:rsid w:val="002B5F02"/>
    <w:rsid w:val="002C0937"/>
    <w:rsid w:val="002C1ACB"/>
    <w:rsid w:val="002C39A5"/>
    <w:rsid w:val="002C6A76"/>
    <w:rsid w:val="002C77CF"/>
    <w:rsid w:val="002D0834"/>
    <w:rsid w:val="002D2103"/>
    <w:rsid w:val="002D44F3"/>
    <w:rsid w:val="002D5518"/>
    <w:rsid w:val="002D68EA"/>
    <w:rsid w:val="002D7C52"/>
    <w:rsid w:val="002E15F8"/>
    <w:rsid w:val="002E2BA3"/>
    <w:rsid w:val="002E53F5"/>
    <w:rsid w:val="002E59FC"/>
    <w:rsid w:val="002E6DF6"/>
    <w:rsid w:val="002E730B"/>
    <w:rsid w:val="002F12B0"/>
    <w:rsid w:val="002F1CBF"/>
    <w:rsid w:val="002F3211"/>
    <w:rsid w:val="002F3993"/>
    <w:rsid w:val="002F461D"/>
    <w:rsid w:val="002F4CC0"/>
    <w:rsid w:val="00301261"/>
    <w:rsid w:val="003036D0"/>
    <w:rsid w:val="00303A35"/>
    <w:rsid w:val="003076DF"/>
    <w:rsid w:val="00307D25"/>
    <w:rsid w:val="003100F1"/>
    <w:rsid w:val="0031168A"/>
    <w:rsid w:val="00311B78"/>
    <w:rsid w:val="00312F60"/>
    <w:rsid w:val="003132F3"/>
    <w:rsid w:val="003139DD"/>
    <w:rsid w:val="00314F42"/>
    <w:rsid w:val="00315174"/>
    <w:rsid w:val="00316302"/>
    <w:rsid w:val="003169B1"/>
    <w:rsid w:val="0031742D"/>
    <w:rsid w:val="003178A1"/>
    <w:rsid w:val="003203E3"/>
    <w:rsid w:val="003211C7"/>
    <w:rsid w:val="0032461A"/>
    <w:rsid w:val="003248E4"/>
    <w:rsid w:val="00325F2E"/>
    <w:rsid w:val="0032665B"/>
    <w:rsid w:val="0033209F"/>
    <w:rsid w:val="00335131"/>
    <w:rsid w:val="0033533A"/>
    <w:rsid w:val="00340FC9"/>
    <w:rsid w:val="00341469"/>
    <w:rsid w:val="00347791"/>
    <w:rsid w:val="00350467"/>
    <w:rsid w:val="00353667"/>
    <w:rsid w:val="00353A23"/>
    <w:rsid w:val="00355336"/>
    <w:rsid w:val="003554D9"/>
    <w:rsid w:val="00356213"/>
    <w:rsid w:val="00357025"/>
    <w:rsid w:val="0036166F"/>
    <w:rsid w:val="00362CE5"/>
    <w:rsid w:val="00362F00"/>
    <w:rsid w:val="00364D23"/>
    <w:rsid w:val="003700E6"/>
    <w:rsid w:val="00370B91"/>
    <w:rsid w:val="00371C1D"/>
    <w:rsid w:val="0037257B"/>
    <w:rsid w:val="0037363C"/>
    <w:rsid w:val="00374941"/>
    <w:rsid w:val="00374D90"/>
    <w:rsid w:val="003756E8"/>
    <w:rsid w:val="0037764C"/>
    <w:rsid w:val="00377EA5"/>
    <w:rsid w:val="00380D5E"/>
    <w:rsid w:val="00380E16"/>
    <w:rsid w:val="00385882"/>
    <w:rsid w:val="003910BE"/>
    <w:rsid w:val="00391116"/>
    <w:rsid w:val="003911C6"/>
    <w:rsid w:val="0039148D"/>
    <w:rsid w:val="0039698E"/>
    <w:rsid w:val="003977CE"/>
    <w:rsid w:val="00397A76"/>
    <w:rsid w:val="003A0266"/>
    <w:rsid w:val="003B0015"/>
    <w:rsid w:val="003B1225"/>
    <w:rsid w:val="003B3C66"/>
    <w:rsid w:val="003B3CE1"/>
    <w:rsid w:val="003B5BE6"/>
    <w:rsid w:val="003B726F"/>
    <w:rsid w:val="003C06BE"/>
    <w:rsid w:val="003C0C27"/>
    <w:rsid w:val="003C25D1"/>
    <w:rsid w:val="003C3588"/>
    <w:rsid w:val="003C3B8D"/>
    <w:rsid w:val="003C52D2"/>
    <w:rsid w:val="003C5D79"/>
    <w:rsid w:val="003D10D6"/>
    <w:rsid w:val="003D1E38"/>
    <w:rsid w:val="003D4785"/>
    <w:rsid w:val="003D4A77"/>
    <w:rsid w:val="003E01B3"/>
    <w:rsid w:val="003E4645"/>
    <w:rsid w:val="003E4C83"/>
    <w:rsid w:val="003E5106"/>
    <w:rsid w:val="003E5233"/>
    <w:rsid w:val="003E6B88"/>
    <w:rsid w:val="003F0F83"/>
    <w:rsid w:val="003F169D"/>
    <w:rsid w:val="003F2925"/>
    <w:rsid w:val="003F2B61"/>
    <w:rsid w:val="003F3DCE"/>
    <w:rsid w:val="003F5DBB"/>
    <w:rsid w:val="003F606F"/>
    <w:rsid w:val="003F6171"/>
    <w:rsid w:val="003F6239"/>
    <w:rsid w:val="003F7626"/>
    <w:rsid w:val="003F7B47"/>
    <w:rsid w:val="003F7C3B"/>
    <w:rsid w:val="00401475"/>
    <w:rsid w:val="004017B7"/>
    <w:rsid w:val="0040392B"/>
    <w:rsid w:val="00407AAE"/>
    <w:rsid w:val="00410C3A"/>
    <w:rsid w:val="00411832"/>
    <w:rsid w:val="00412A33"/>
    <w:rsid w:val="0041307B"/>
    <w:rsid w:val="0041361F"/>
    <w:rsid w:val="004143A4"/>
    <w:rsid w:val="004147D0"/>
    <w:rsid w:val="00414B82"/>
    <w:rsid w:val="00415ABC"/>
    <w:rsid w:val="0042753F"/>
    <w:rsid w:val="00427C1A"/>
    <w:rsid w:val="00430DED"/>
    <w:rsid w:val="00432730"/>
    <w:rsid w:val="0043321D"/>
    <w:rsid w:val="0043360C"/>
    <w:rsid w:val="004344EA"/>
    <w:rsid w:val="00435340"/>
    <w:rsid w:val="004373CD"/>
    <w:rsid w:val="0044076D"/>
    <w:rsid w:val="004415BF"/>
    <w:rsid w:val="00441FBA"/>
    <w:rsid w:val="004426EC"/>
    <w:rsid w:val="00444F44"/>
    <w:rsid w:val="0045482C"/>
    <w:rsid w:val="00454C03"/>
    <w:rsid w:val="00456177"/>
    <w:rsid w:val="0045652A"/>
    <w:rsid w:val="0045719B"/>
    <w:rsid w:val="00457EE2"/>
    <w:rsid w:val="00460080"/>
    <w:rsid w:val="00461E20"/>
    <w:rsid w:val="00462C50"/>
    <w:rsid w:val="00462F15"/>
    <w:rsid w:val="0046373D"/>
    <w:rsid w:val="0046582E"/>
    <w:rsid w:val="0046656B"/>
    <w:rsid w:val="0047094B"/>
    <w:rsid w:val="00471C85"/>
    <w:rsid w:val="00473FF3"/>
    <w:rsid w:val="00474083"/>
    <w:rsid w:val="00474DE5"/>
    <w:rsid w:val="0047524A"/>
    <w:rsid w:val="004764B2"/>
    <w:rsid w:val="00481C9C"/>
    <w:rsid w:val="004822F4"/>
    <w:rsid w:val="004824A9"/>
    <w:rsid w:val="00485B66"/>
    <w:rsid w:val="00486DFC"/>
    <w:rsid w:val="004874A6"/>
    <w:rsid w:val="00487F77"/>
    <w:rsid w:val="00491DB7"/>
    <w:rsid w:val="00493C05"/>
    <w:rsid w:val="00496A30"/>
    <w:rsid w:val="00497A35"/>
    <w:rsid w:val="00497EB6"/>
    <w:rsid w:val="004A260D"/>
    <w:rsid w:val="004A2CCD"/>
    <w:rsid w:val="004A4F3A"/>
    <w:rsid w:val="004A56FA"/>
    <w:rsid w:val="004A58E0"/>
    <w:rsid w:val="004A5932"/>
    <w:rsid w:val="004A72EF"/>
    <w:rsid w:val="004A745E"/>
    <w:rsid w:val="004B0D48"/>
    <w:rsid w:val="004B0E6B"/>
    <w:rsid w:val="004B2014"/>
    <w:rsid w:val="004B247C"/>
    <w:rsid w:val="004B2E33"/>
    <w:rsid w:val="004B544B"/>
    <w:rsid w:val="004B54C9"/>
    <w:rsid w:val="004B5BDC"/>
    <w:rsid w:val="004B6F46"/>
    <w:rsid w:val="004C123E"/>
    <w:rsid w:val="004C2D97"/>
    <w:rsid w:val="004D0C00"/>
    <w:rsid w:val="004D0F3A"/>
    <w:rsid w:val="004D27E0"/>
    <w:rsid w:val="004D3324"/>
    <w:rsid w:val="004D4FD5"/>
    <w:rsid w:val="004D7CD8"/>
    <w:rsid w:val="004E06CB"/>
    <w:rsid w:val="004E0CA5"/>
    <w:rsid w:val="004E1D01"/>
    <w:rsid w:val="004E3378"/>
    <w:rsid w:val="004E45FC"/>
    <w:rsid w:val="004E7C65"/>
    <w:rsid w:val="004F10EE"/>
    <w:rsid w:val="004F3145"/>
    <w:rsid w:val="004F4D45"/>
    <w:rsid w:val="004F4FE3"/>
    <w:rsid w:val="004F61CB"/>
    <w:rsid w:val="004F7938"/>
    <w:rsid w:val="004F7A17"/>
    <w:rsid w:val="005014A9"/>
    <w:rsid w:val="005015A2"/>
    <w:rsid w:val="00501BEA"/>
    <w:rsid w:val="00501EB6"/>
    <w:rsid w:val="005026DB"/>
    <w:rsid w:val="00502866"/>
    <w:rsid w:val="00502979"/>
    <w:rsid w:val="00503141"/>
    <w:rsid w:val="005037E9"/>
    <w:rsid w:val="00503997"/>
    <w:rsid w:val="00505837"/>
    <w:rsid w:val="00505E5B"/>
    <w:rsid w:val="005065A6"/>
    <w:rsid w:val="00511D47"/>
    <w:rsid w:val="00511E26"/>
    <w:rsid w:val="0051205C"/>
    <w:rsid w:val="00512739"/>
    <w:rsid w:val="0051425A"/>
    <w:rsid w:val="00514F07"/>
    <w:rsid w:val="005163A5"/>
    <w:rsid w:val="00517B30"/>
    <w:rsid w:val="00520440"/>
    <w:rsid w:val="0052145E"/>
    <w:rsid w:val="00522B15"/>
    <w:rsid w:val="00522EDD"/>
    <w:rsid w:val="00523B5A"/>
    <w:rsid w:val="00525912"/>
    <w:rsid w:val="00525BC3"/>
    <w:rsid w:val="00526ABB"/>
    <w:rsid w:val="00526BD9"/>
    <w:rsid w:val="00527012"/>
    <w:rsid w:val="00527979"/>
    <w:rsid w:val="00527F6C"/>
    <w:rsid w:val="00530D4B"/>
    <w:rsid w:val="00532108"/>
    <w:rsid w:val="00533B7F"/>
    <w:rsid w:val="005347C8"/>
    <w:rsid w:val="00535097"/>
    <w:rsid w:val="00535467"/>
    <w:rsid w:val="00535544"/>
    <w:rsid w:val="00536153"/>
    <w:rsid w:val="00542146"/>
    <w:rsid w:val="0054362A"/>
    <w:rsid w:val="00543C65"/>
    <w:rsid w:val="0054582E"/>
    <w:rsid w:val="00546789"/>
    <w:rsid w:val="00547ECA"/>
    <w:rsid w:val="00547FE5"/>
    <w:rsid w:val="00550569"/>
    <w:rsid w:val="00550F29"/>
    <w:rsid w:val="005513E9"/>
    <w:rsid w:val="00553F64"/>
    <w:rsid w:val="00554759"/>
    <w:rsid w:val="00555F06"/>
    <w:rsid w:val="005579AC"/>
    <w:rsid w:val="00561BBE"/>
    <w:rsid w:val="00563F7E"/>
    <w:rsid w:val="00564CC8"/>
    <w:rsid w:val="00566CA5"/>
    <w:rsid w:val="00566D79"/>
    <w:rsid w:val="00571011"/>
    <w:rsid w:val="005714B1"/>
    <w:rsid w:val="00572A5F"/>
    <w:rsid w:val="00573CE3"/>
    <w:rsid w:val="00573E35"/>
    <w:rsid w:val="005740A5"/>
    <w:rsid w:val="0057675B"/>
    <w:rsid w:val="00577073"/>
    <w:rsid w:val="00583175"/>
    <w:rsid w:val="005836C9"/>
    <w:rsid w:val="005840D7"/>
    <w:rsid w:val="005846C7"/>
    <w:rsid w:val="00586C1C"/>
    <w:rsid w:val="0058761E"/>
    <w:rsid w:val="005902F6"/>
    <w:rsid w:val="0059279A"/>
    <w:rsid w:val="00593FCD"/>
    <w:rsid w:val="00596087"/>
    <w:rsid w:val="00597673"/>
    <w:rsid w:val="005A2313"/>
    <w:rsid w:val="005A3491"/>
    <w:rsid w:val="005A468A"/>
    <w:rsid w:val="005A681E"/>
    <w:rsid w:val="005B060C"/>
    <w:rsid w:val="005B2ADA"/>
    <w:rsid w:val="005B302B"/>
    <w:rsid w:val="005B370D"/>
    <w:rsid w:val="005B3A9F"/>
    <w:rsid w:val="005B6C52"/>
    <w:rsid w:val="005B7E64"/>
    <w:rsid w:val="005C11A0"/>
    <w:rsid w:val="005C14C0"/>
    <w:rsid w:val="005C345B"/>
    <w:rsid w:val="005C3EBC"/>
    <w:rsid w:val="005C4E4A"/>
    <w:rsid w:val="005C583E"/>
    <w:rsid w:val="005C67B2"/>
    <w:rsid w:val="005C7E06"/>
    <w:rsid w:val="005D07AA"/>
    <w:rsid w:val="005D0D43"/>
    <w:rsid w:val="005D6543"/>
    <w:rsid w:val="005E2794"/>
    <w:rsid w:val="005E330C"/>
    <w:rsid w:val="005E34F8"/>
    <w:rsid w:val="005E3A72"/>
    <w:rsid w:val="005E4699"/>
    <w:rsid w:val="005E4F46"/>
    <w:rsid w:val="005F1302"/>
    <w:rsid w:val="005F2028"/>
    <w:rsid w:val="005F27A3"/>
    <w:rsid w:val="005F3BAF"/>
    <w:rsid w:val="005F50DE"/>
    <w:rsid w:val="005F5314"/>
    <w:rsid w:val="005F6B86"/>
    <w:rsid w:val="00601D53"/>
    <w:rsid w:val="006062BD"/>
    <w:rsid w:val="006067E0"/>
    <w:rsid w:val="006109E6"/>
    <w:rsid w:val="00612136"/>
    <w:rsid w:val="00613D5C"/>
    <w:rsid w:val="00614053"/>
    <w:rsid w:val="0061605D"/>
    <w:rsid w:val="006170AB"/>
    <w:rsid w:val="006170B4"/>
    <w:rsid w:val="00621EA7"/>
    <w:rsid w:val="006238FF"/>
    <w:rsid w:val="00623E82"/>
    <w:rsid w:val="00624559"/>
    <w:rsid w:val="006252A9"/>
    <w:rsid w:val="00626D33"/>
    <w:rsid w:val="006305B2"/>
    <w:rsid w:val="006308F9"/>
    <w:rsid w:val="0063110E"/>
    <w:rsid w:val="006329B8"/>
    <w:rsid w:val="00633C22"/>
    <w:rsid w:val="00640D6E"/>
    <w:rsid w:val="006419EE"/>
    <w:rsid w:val="006442EE"/>
    <w:rsid w:val="006446BD"/>
    <w:rsid w:val="00644F19"/>
    <w:rsid w:val="00647AB4"/>
    <w:rsid w:val="00647EA3"/>
    <w:rsid w:val="00651126"/>
    <w:rsid w:val="006520CA"/>
    <w:rsid w:val="006522D4"/>
    <w:rsid w:val="00652D3E"/>
    <w:rsid w:val="006547AB"/>
    <w:rsid w:val="00654F5D"/>
    <w:rsid w:val="00655D17"/>
    <w:rsid w:val="00657467"/>
    <w:rsid w:val="0066123C"/>
    <w:rsid w:val="00661462"/>
    <w:rsid w:val="00662662"/>
    <w:rsid w:val="00662689"/>
    <w:rsid w:val="00664C54"/>
    <w:rsid w:val="00665C35"/>
    <w:rsid w:val="00665E58"/>
    <w:rsid w:val="00667EC1"/>
    <w:rsid w:val="00670874"/>
    <w:rsid w:val="00670A13"/>
    <w:rsid w:val="00672ED4"/>
    <w:rsid w:val="006745A5"/>
    <w:rsid w:val="00675F80"/>
    <w:rsid w:val="0067607E"/>
    <w:rsid w:val="00676C80"/>
    <w:rsid w:val="006837EF"/>
    <w:rsid w:val="00683E68"/>
    <w:rsid w:val="006840BC"/>
    <w:rsid w:val="00684F2E"/>
    <w:rsid w:val="0068640D"/>
    <w:rsid w:val="0069030D"/>
    <w:rsid w:val="006903D0"/>
    <w:rsid w:val="00690AD7"/>
    <w:rsid w:val="00693432"/>
    <w:rsid w:val="006942DA"/>
    <w:rsid w:val="006956B1"/>
    <w:rsid w:val="00696182"/>
    <w:rsid w:val="0069740E"/>
    <w:rsid w:val="006A033C"/>
    <w:rsid w:val="006A55B6"/>
    <w:rsid w:val="006A5FAF"/>
    <w:rsid w:val="006B1A55"/>
    <w:rsid w:val="006B1A96"/>
    <w:rsid w:val="006B311E"/>
    <w:rsid w:val="006B50DC"/>
    <w:rsid w:val="006B671B"/>
    <w:rsid w:val="006B7682"/>
    <w:rsid w:val="006C0757"/>
    <w:rsid w:val="006C2C67"/>
    <w:rsid w:val="006C3156"/>
    <w:rsid w:val="006C3ABE"/>
    <w:rsid w:val="006C4BD1"/>
    <w:rsid w:val="006C6472"/>
    <w:rsid w:val="006D1C83"/>
    <w:rsid w:val="006D3FF6"/>
    <w:rsid w:val="006D71CE"/>
    <w:rsid w:val="006E0926"/>
    <w:rsid w:val="006E24B9"/>
    <w:rsid w:val="006E3718"/>
    <w:rsid w:val="006E4E2F"/>
    <w:rsid w:val="006E58CA"/>
    <w:rsid w:val="006F4ED8"/>
    <w:rsid w:val="006F559A"/>
    <w:rsid w:val="006F5DB1"/>
    <w:rsid w:val="007004B8"/>
    <w:rsid w:val="00700A54"/>
    <w:rsid w:val="00703945"/>
    <w:rsid w:val="00705613"/>
    <w:rsid w:val="0070614F"/>
    <w:rsid w:val="007072E4"/>
    <w:rsid w:val="00707D41"/>
    <w:rsid w:val="007119B6"/>
    <w:rsid w:val="007121CB"/>
    <w:rsid w:val="007123C2"/>
    <w:rsid w:val="00712557"/>
    <w:rsid w:val="007129C7"/>
    <w:rsid w:val="007138D3"/>
    <w:rsid w:val="00716924"/>
    <w:rsid w:val="00716E78"/>
    <w:rsid w:val="00717595"/>
    <w:rsid w:val="00717AB0"/>
    <w:rsid w:val="00720101"/>
    <w:rsid w:val="00720A42"/>
    <w:rsid w:val="00720B51"/>
    <w:rsid w:val="00720E1E"/>
    <w:rsid w:val="007212D0"/>
    <w:rsid w:val="007238DC"/>
    <w:rsid w:val="007247F3"/>
    <w:rsid w:val="00724A7A"/>
    <w:rsid w:val="00724D78"/>
    <w:rsid w:val="0072631A"/>
    <w:rsid w:val="00726723"/>
    <w:rsid w:val="00727024"/>
    <w:rsid w:val="00727816"/>
    <w:rsid w:val="00727A0D"/>
    <w:rsid w:val="00733442"/>
    <w:rsid w:val="00734623"/>
    <w:rsid w:val="00736790"/>
    <w:rsid w:val="00737475"/>
    <w:rsid w:val="00740BC2"/>
    <w:rsid w:val="00744C22"/>
    <w:rsid w:val="00744F63"/>
    <w:rsid w:val="00745EA0"/>
    <w:rsid w:val="00745F1F"/>
    <w:rsid w:val="0074607F"/>
    <w:rsid w:val="00746A7D"/>
    <w:rsid w:val="00746DE7"/>
    <w:rsid w:val="00746FA2"/>
    <w:rsid w:val="007475C0"/>
    <w:rsid w:val="00747B9C"/>
    <w:rsid w:val="00753872"/>
    <w:rsid w:val="00753DC4"/>
    <w:rsid w:val="007546B5"/>
    <w:rsid w:val="00755237"/>
    <w:rsid w:val="00755E86"/>
    <w:rsid w:val="00756BFE"/>
    <w:rsid w:val="007608BD"/>
    <w:rsid w:val="007612EF"/>
    <w:rsid w:val="00761A45"/>
    <w:rsid w:val="00761E4C"/>
    <w:rsid w:val="00764E23"/>
    <w:rsid w:val="007656C5"/>
    <w:rsid w:val="00766DEB"/>
    <w:rsid w:val="00766E8B"/>
    <w:rsid w:val="0076792B"/>
    <w:rsid w:val="00767F53"/>
    <w:rsid w:val="00774A95"/>
    <w:rsid w:val="00776275"/>
    <w:rsid w:val="00777B87"/>
    <w:rsid w:val="00777BB9"/>
    <w:rsid w:val="00782F4D"/>
    <w:rsid w:val="00783447"/>
    <w:rsid w:val="00783AEB"/>
    <w:rsid w:val="007844A6"/>
    <w:rsid w:val="00786315"/>
    <w:rsid w:val="00787F69"/>
    <w:rsid w:val="007909A1"/>
    <w:rsid w:val="00791DCD"/>
    <w:rsid w:val="0079271A"/>
    <w:rsid w:val="0079279F"/>
    <w:rsid w:val="00796076"/>
    <w:rsid w:val="007A094C"/>
    <w:rsid w:val="007A1ABB"/>
    <w:rsid w:val="007A2FA6"/>
    <w:rsid w:val="007A3B2B"/>
    <w:rsid w:val="007A44A8"/>
    <w:rsid w:val="007A65C9"/>
    <w:rsid w:val="007A70E6"/>
    <w:rsid w:val="007A75BA"/>
    <w:rsid w:val="007B01F5"/>
    <w:rsid w:val="007B1C6C"/>
    <w:rsid w:val="007B31EE"/>
    <w:rsid w:val="007B3652"/>
    <w:rsid w:val="007B4579"/>
    <w:rsid w:val="007B5C80"/>
    <w:rsid w:val="007B65A1"/>
    <w:rsid w:val="007B6B08"/>
    <w:rsid w:val="007B76A0"/>
    <w:rsid w:val="007C0D1A"/>
    <w:rsid w:val="007C0F6A"/>
    <w:rsid w:val="007C1A4F"/>
    <w:rsid w:val="007C1AF1"/>
    <w:rsid w:val="007C2CBE"/>
    <w:rsid w:val="007C42C8"/>
    <w:rsid w:val="007C6265"/>
    <w:rsid w:val="007C6C51"/>
    <w:rsid w:val="007D0065"/>
    <w:rsid w:val="007D0CB9"/>
    <w:rsid w:val="007D1416"/>
    <w:rsid w:val="007D3699"/>
    <w:rsid w:val="007D4A1D"/>
    <w:rsid w:val="007D4EA6"/>
    <w:rsid w:val="007D56C8"/>
    <w:rsid w:val="007D6D60"/>
    <w:rsid w:val="007D7C47"/>
    <w:rsid w:val="007E0C4A"/>
    <w:rsid w:val="007E266A"/>
    <w:rsid w:val="007E2A57"/>
    <w:rsid w:val="007E378D"/>
    <w:rsid w:val="007E4233"/>
    <w:rsid w:val="007E47FD"/>
    <w:rsid w:val="007E4C2C"/>
    <w:rsid w:val="007E579D"/>
    <w:rsid w:val="007E6526"/>
    <w:rsid w:val="007E7636"/>
    <w:rsid w:val="007F100D"/>
    <w:rsid w:val="007F1199"/>
    <w:rsid w:val="007F15F8"/>
    <w:rsid w:val="007F2B48"/>
    <w:rsid w:val="007F320F"/>
    <w:rsid w:val="007F34CE"/>
    <w:rsid w:val="007F4362"/>
    <w:rsid w:val="007F4921"/>
    <w:rsid w:val="0080189A"/>
    <w:rsid w:val="0080365F"/>
    <w:rsid w:val="00804348"/>
    <w:rsid w:val="008074EE"/>
    <w:rsid w:val="00810AE3"/>
    <w:rsid w:val="0081188B"/>
    <w:rsid w:val="008151FD"/>
    <w:rsid w:val="00815686"/>
    <w:rsid w:val="0081709C"/>
    <w:rsid w:val="008177DB"/>
    <w:rsid w:val="008230F2"/>
    <w:rsid w:val="00823D6D"/>
    <w:rsid w:val="00825220"/>
    <w:rsid w:val="008302C1"/>
    <w:rsid w:val="00830FC7"/>
    <w:rsid w:val="0083199E"/>
    <w:rsid w:val="00831E90"/>
    <w:rsid w:val="008324F3"/>
    <w:rsid w:val="00833D36"/>
    <w:rsid w:val="00833FC8"/>
    <w:rsid w:val="00834C1D"/>
    <w:rsid w:val="00834D25"/>
    <w:rsid w:val="00834DB9"/>
    <w:rsid w:val="008352D2"/>
    <w:rsid w:val="00835334"/>
    <w:rsid w:val="0084140F"/>
    <w:rsid w:val="00841B2D"/>
    <w:rsid w:val="00842F01"/>
    <w:rsid w:val="0084356C"/>
    <w:rsid w:val="00843B39"/>
    <w:rsid w:val="00844FAB"/>
    <w:rsid w:val="00845A1E"/>
    <w:rsid w:val="008470D9"/>
    <w:rsid w:val="0084741B"/>
    <w:rsid w:val="00850503"/>
    <w:rsid w:val="00850A70"/>
    <w:rsid w:val="00850B7B"/>
    <w:rsid w:val="00851C6A"/>
    <w:rsid w:val="00852E08"/>
    <w:rsid w:val="00853FE6"/>
    <w:rsid w:val="0085650C"/>
    <w:rsid w:val="00860920"/>
    <w:rsid w:val="00860E24"/>
    <w:rsid w:val="008615B9"/>
    <w:rsid w:val="00861C4B"/>
    <w:rsid w:val="008635F5"/>
    <w:rsid w:val="008709A7"/>
    <w:rsid w:val="0087244A"/>
    <w:rsid w:val="008728EE"/>
    <w:rsid w:val="008734C4"/>
    <w:rsid w:val="0087361C"/>
    <w:rsid w:val="00876EDE"/>
    <w:rsid w:val="00877298"/>
    <w:rsid w:val="008813AA"/>
    <w:rsid w:val="0088445D"/>
    <w:rsid w:val="00886228"/>
    <w:rsid w:val="00887DA2"/>
    <w:rsid w:val="00891367"/>
    <w:rsid w:val="0089169A"/>
    <w:rsid w:val="00891F46"/>
    <w:rsid w:val="00893034"/>
    <w:rsid w:val="008934E8"/>
    <w:rsid w:val="008941D2"/>
    <w:rsid w:val="0089472D"/>
    <w:rsid w:val="00895A29"/>
    <w:rsid w:val="0089795D"/>
    <w:rsid w:val="008A20EA"/>
    <w:rsid w:val="008A285C"/>
    <w:rsid w:val="008A285F"/>
    <w:rsid w:val="008A311F"/>
    <w:rsid w:val="008A51E5"/>
    <w:rsid w:val="008A524F"/>
    <w:rsid w:val="008A6486"/>
    <w:rsid w:val="008A7855"/>
    <w:rsid w:val="008B1DF2"/>
    <w:rsid w:val="008B2399"/>
    <w:rsid w:val="008B2574"/>
    <w:rsid w:val="008B2E9A"/>
    <w:rsid w:val="008B3AC8"/>
    <w:rsid w:val="008B5080"/>
    <w:rsid w:val="008B6859"/>
    <w:rsid w:val="008B73E4"/>
    <w:rsid w:val="008C1DFF"/>
    <w:rsid w:val="008C2045"/>
    <w:rsid w:val="008C25D2"/>
    <w:rsid w:val="008C37DE"/>
    <w:rsid w:val="008C5722"/>
    <w:rsid w:val="008C62BF"/>
    <w:rsid w:val="008C6C70"/>
    <w:rsid w:val="008C74F3"/>
    <w:rsid w:val="008D0CDD"/>
    <w:rsid w:val="008D1965"/>
    <w:rsid w:val="008D4990"/>
    <w:rsid w:val="008D49AF"/>
    <w:rsid w:val="008D4AF3"/>
    <w:rsid w:val="008D6A96"/>
    <w:rsid w:val="008D72C6"/>
    <w:rsid w:val="008E1033"/>
    <w:rsid w:val="008E1B81"/>
    <w:rsid w:val="008E1D84"/>
    <w:rsid w:val="008E4ABB"/>
    <w:rsid w:val="008E5E42"/>
    <w:rsid w:val="008E69FD"/>
    <w:rsid w:val="008E7435"/>
    <w:rsid w:val="008F0188"/>
    <w:rsid w:val="008F309A"/>
    <w:rsid w:val="008F32FD"/>
    <w:rsid w:val="008F5010"/>
    <w:rsid w:val="00901FC8"/>
    <w:rsid w:val="0090414A"/>
    <w:rsid w:val="00904DA8"/>
    <w:rsid w:val="00905083"/>
    <w:rsid w:val="00905A42"/>
    <w:rsid w:val="00905DE9"/>
    <w:rsid w:val="00910D00"/>
    <w:rsid w:val="00911F73"/>
    <w:rsid w:val="00912228"/>
    <w:rsid w:val="009123DB"/>
    <w:rsid w:val="00912637"/>
    <w:rsid w:val="00914068"/>
    <w:rsid w:val="0091428E"/>
    <w:rsid w:val="00914DFD"/>
    <w:rsid w:val="009152C4"/>
    <w:rsid w:val="0091579E"/>
    <w:rsid w:val="00915FCF"/>
    <w:rsid w:val="00916C0A"/>
    <w:rsid w:val="0091773D"/>
    <w:rsid w:val="009179B7"/>
    <w:rsid w:val="00921798"/>
    <w:rsid w:val="00924FF7"/>
    <w:rsid w:val="0092680B"/>
    <w:rsid w:val="009307CA"/>
    <w:rsid w:val="00930EC0"/>
    <w:rsid w:val="00931669"/>
    <w:rsid w:val="00931E3A"/>
    <w:rsid w:val="00932F6F"/>
    <w:rsid w:val="00933680"/>
    <w:rsid w:val="009355E2"/>
    <w:rsid w:val="00936B1B"/>
    <w:rsid w:val="00936D60"/>
    <w:rsid w:val="009429BE"/>
    <w:rsid w:val="00942E76"/>
    <w:rsid w:val="00944949"/>
    <w:rsid w:val="00944D2C"/>
    <w:rsid w:val="00946605"/>
    <w:rsid w:val="0095134F"/>
    <w:rsid w:val="00951884"/>
    <w:rsid w:val="00955740"/>
    <w:rsid w:val="00962111"/>
    <w:rsid w:val="00964B89"/>
    <w:rsid w:val="00967508"/>
    <w:rsid w:val="009718CD"/>
    <w:rsid w:val="00972CE4"/>
    <w:rsid w:val="00976F11"/>
    <w:rsid w:val="00977B6A"/>
    <w:rsid w:val="00983D87"/>
    <w:rsid w:val="00985497"/>
    <w:rsid w:val="0098661C"/>
    <w:rsid w:val="00987A92"/>
    <w:rsid w:val="00987AC1"/>
    <w:rsid w:val="00990A30"/>
    <w:rsid w:val="00990CE4"/>
    <w:rsid w:val="00990F7C"/>
    <w:rsid w:val="00992389"/>
    <w:rsid w:val="009925B7"/>
    <w:rsid w:val="0099270C"/>
    <w:rsid w:val="00993818"/>
    <w:rsid w:val="00993A88"/>
    <w:rsid w:val="00993B09"/>
    <w:rsid w:val="009953F5"/>
    <w:rsid w:val="0099690F"/>
    <w:rsid w:val="00996A9F"/>
    <w:rsid w:val="00996F59"/>
    <w:rsid w:val="00997105"/>
    <w:rsid w:val="009A012E"/>
    <w:rsid w:val="009B2181"/>
    <w:rsid w:val="009B28EB"/>
    <w:rsid w:val="009B3B8B"/>
    <w:rsid w:val="009B5570"/>
    <w:rsid w:val="009B6B16"/>
    <w:rsid w:val="009B775F"/>
    <w:rsid w:val="009C2184"/>
    <w:rsid w:val="009C2B29"/>
    <w:rsid w:val="009C39E9"/>
    <w:rsid w:val="009C48A2"/>
    <w:rsid w:val="009C5E53"/>
    <w:rsid w:val="009C7726"/>
    <w:rsid w:val="009C7BEB"/>
    <w:rsid w:val="009D0EB1"/>
    <w:rsid w:val="009D2965"/>
    <w:rsid w:val="009D3A9B"/>
    <w:rsid w:val="009D3E26"/>
    <w:rsid w:val="009E1BC8"/>
    <w:rsid w:val="009E56FA"/>
    <w:rsid w:val="009E7629"/>
    <w:rsid w:val="009F1EE4"/>
    <w:rsid w:val="009F686F"/>
    <w:rsid w:val="009F744E"/>
    <w:rsid w:val="009F782D"/>
    <w:rsid w:val="00A017A3"/>
    <w:rsid w:val="00A01883"/>
    <w:rsid w:val="00A018B8"/>
    <w:rsid w:val="00A02FD5"/>
    <w:rsid w:val="00A03634"/>
    <w:rsid w:val="00A04859"/>
    <w:rsid w:val="00A06CFC"/>
    <w:rsid w:val="00A07019"/>
    <w:rsid w:val="00A10327"/>
    <w:rsid w:val="00A11474"/>
    <w:rsid w:val="00A119E0"/>
    <w:rsid w:val="00A1276E"/>
    <w:rsid w:val="00A13095"/>
    <w:rsid w:val="00A15D66"/>
    <w:rsid w:val="00A1785F"/>
    <w:rsid w:val="00A21328"/>
    <w:rsid w:val="00A23732"/>
    <w:rsid w:val="00A239F5"/>
    <w:rsid w:val="00A261D4"/>
    <w:rsid w:val="00A26E3A"/>
    <w:rsid w:val="00A273DA"/>
    <w:rsid w:val="00A32489"/>
    <w:rsid w:val="00A327B7"/>
    <w:rsid w:val="00A3405C"/>
    <w:rsid w:val="00A350EE"/>
    <w:rsid w:val="00A36AC9"/>
    <w:rsid w:val="00A373D0"/>
    <w:rsid w:val="00A42F75"/>
    <w:rsid w:val="00A43982"/>
    <w:rsid w:val="00A466E5"/>
    <w:rsid w:val="00A46BAF"/>
    <w:rsid w:val="00A47601"/>
    <w:rsid w:val="00A477E2"/>
    <w:rsid w:val="00A5037A"/>
    <w:rsid w:val="00A5194B"/>
    <w:rsid w:val="00A521AF"/>
    <w:rsid w:val="00A5336A"/>
    <w:rsid w:val="00A54164"/>
    <w:rsid w:val="00A5417E"/>
    <w:rsid w:val="00A546FB"/>
    <w:rsid w:val="00A546FE"/>
    <w:rsid w:val="00A56625"/>
    <w:rsid w:val="00A567D4"/>
    <w:rsid w:val="00A60308"/>
    <w:rsid w:val="00A618C1"/>
    <w:rsid w:val="00A64B9D"/>
    <w:rsid w:val="00A701FF"/>
    <w:rsid w:val="00A703BC"/>
    <w:rsid w:val="00A7059D"/>
    <w:rsid w:val="00A7111D"/>
    <w:rsid w:val="00A718DB"/>
    <w:rsid w:val="00A73C6F"/>
    <w:rsid w:val="00A741EF"/>
    <w:rsid w:val="00A74D5A"/>
    <w:rsid w:val="00A74F9D"/>
    <w:rsid w:val="00A75BA8"/>
    <w:rsid w:val="00A761A6"/>
    <w:rsid w:val="00A81051"/>
    <w:rsid w:val="00A827E0"/>
    <w:rsid w:val="00A831AA"/>
    <w:rsid w:val="00A84AAE"/>
    <w:rsid w:val="00A85154"/>
    <w:rsid w:val="00A85319"/>
    <w:rsid w:val="00A86C37"/>
    <w:rsid w:val="00A9130E"/>
    <w:rsid w:val="00A91483"/>
    <w:rsid w:val="00A931EE"/>
    <w:rsid w:val="00A934A2"/>
    <w:rsid w:val="00A955FE"/>
    <w:rsid w:val="00AA1F55"/>
    <w:rsid w:val="00AA5FC6"/>
    <w:rsid w:val="00AA75B2"/>
    <w:rsid w:val="00AB439F"/>
    <w:rsid w:val="00AB4D70"/>
    <w:rsid w:val="00AB7011"/>
    <w:rsid w:val="00AB7A0D"/>
    <w:rsid w:val="00AC06B5"/>
    <w:rsid w:val="00AC2D78"/>
    <w:rsid w:val="00AC3E88"/>
    <w:rsid w:val="00AC54AB"/>
    <w:rsid w:val="00AD39DD"/>
    <w:rsid w:val="00AD71B2"/>
    <w:rsid w:val="00AE00E9"/>
    <w:rsid w:val="00AE3651"/>
    <w:rsid w:val="00AE44B9"/>
    <w:rsid w:val="00AE6CB0"/>
    <w:rsid w:val="00AE7DB6"/>
    <w:rsid w:val="00AF101B"/>
    <w:rsid w:val="00AF12B6"/>
    <w:rsid w:val="00AF1F13"/>
    <w:rsid w:val="00AF2219"/>
    <w:rsid w:val="00AF2D15"/>
    <w:rsid w:val="00AF2D59"/>
    <w:rsid w:val="00AF49F6"/>
    <w:rsid w:val="00AF57A8"/>
    <w:rsid w:val="00AF6C37"/>
    <w:rsid w:val="00AF6C72"/>
    <w:rsid w:val="00AF6F00"/>
    <w:rsid w:val="00AF72FF"/>
    <w:rsid w:val="00B01846"/>
    <w:rsid w:val="00B0188C"/>
    <w:rsid w:val="00B022D5"/>
    <w:rsid w:val="00B02AF6"/>
    <w:rsid w:val="00B02EEC"/>
    <w:rsid w:val="00B030D3"/>
    <w:rsid w:val="00B0380E"/>
    <w:rsid w:val="00B038EA"/>
    <w:rsid w:val="00B07E01"/>
    <w:rsid w:val="00B07E89"/>
    <w:rsid w:val="00B07FFD"/>
    <w:rsid w:val="00B105A3"/>
    <w:rsid w:val="00B13046"/>
    <w:rsid w:val="00B1376D"/>
    <w:rsid w:val="00B13B62"/>
    <w:rsid w:val="00B17195"/>
    <w:rsid w:val="00B1785C"/>
    <w:rsid w:val="00B17AB4"/>
    <w:rsid w:val="00B214ED"/>
    <w:rsid w:val="00B24909"/>
    <w:rsid w:val="00B261D5"/>
    <w:rsid w:val="00B30A6D"/>
    <w:rsid w:val="00B30CC9"/>
    <w:rsid w:val="00B31134"/>
    <w:rsid w:val="00B3292C"/>
    <w:rsid w:val="00B3610B"/>
    <w:rsid w:val="00B36352"/>
    <w:rsid w:val="00B4003F"/>
    <w:rsid w:val="00B42166"/>
    <w:rsid w:val="00B43349"/>
    <w:rsid w:val="00B4363E"/>
    <w:rsid w:val="00B44E56"/>
    <w:rsid w:val="00B467A4"/>
    <w:rsid w:val="00B525B6"/>
    <w:rsid w:val="00B54DCF"/>
    <w:rsid w:val="00B5559B"/>
    <w:rsid w:val="00B55C2A"/>
    <w:rsid w:val="00B568B1"/>
    <w:rsid w:val="00B5734E"/>
    <w:rsid w:val="00B612A1"/>
    <w:rsid w:val="00B61656"/>
    <w:rsid w:val="00B63823"/>
    <w:rsid w:val="00B638BF"/>
    <w:rsid w:val="00B644E4"/>
    <w:rsid w:val="00B66746"/>
    <w:rsid w:val="00B6692E"/>
    <w:rsid w:val="00B6726D"/>
    <w:rsid w:val="00B67DAE"/>
    <w:rsid w:val="00B72DC3"/>
    <w:rsid w:val="00B73008"/>
    <w:rsid w:val="00B75004"/>
    <w:rsid w:val="00B75B4F"/>
    <w:rsid w:val="00B75EC7"/>
    <w:rsid w:val="00B77AD9"/>
    <w:rsid w:val="00B8046A"/>
    <w:rsid w:val="00B80AC8"/>
    <w:rsid w:val="00B815F6"/>
    <w:rsid w:val="00B816CD"/>
    <w:rsid w:val="00B8324C"/>
    <w:rsid w:val="00B84B5F"/>
    <w:rsid w:val="00B86347"/>
    <w:rsid w:val="00B92DEB"/>
    <w:rsid w:val="00B9318E"/>
    <w:rsid w:val="00B93D5C"/>
    <w:rsid w:val="00B94250"/>
    <w:rsid w:val="00B96249"/>
    <w:rsid w:val="00B96F72"/>
    <w:rsid w:val="00B97FA9"/>
    <w:rsid w:val="00BA463C"/>
    <w:rsid w:val="00BA497B"/>
    <w:rsid w:val="00BA5AC1"/>
    <w:rsid w:val="00BA601C"/>
    <w:rsid w:val="00BA7BB1"/>
    <w:rsid w:val="00BA7C22"/>
    <w:rsid w:val="00BB1B97"/>
    <w:rsid w:val="00BB1D93"/>
    <w:rsid w:val="00BB232C"/>
    <w:rsid w:val="00BB2FB2"/>
    <w:rsid w:val="00BB7CF0"/>
    <w:rsid w:val="00BC0376"/>
    <w:rsid w:val="00BC11EE"/>
    <w:rsid w:val="00BC27B9"/>
    <w:rsid w:val="00BC37AC"/>
    <w:rsid w:val="00BC37B6"/>
    <w:rsid w:val="00BC4401"/>
    <w:rsid w:val="00BC4409"/>
    <w:rsid w:val="00BC44E7"/>
    <w:rsid w:val="00BC4B7C"/>
    <w:rsid w:val="00BC5A91"/>
    <w:rsid w:val="00BD2037"/>
    <w:rsid w:val="00BD2E64"/>
    <w:rsid w:val="00BD34DE"/>
    <w:rsid w:val="00BD3B2F"/>
    <w:rsid w:val="00BD64FB"/>
    <w:rsid w:val="00BD781B"/>
    <w:rsid w:val="00BD7D9D"/>
    <w:rsid w:val="00BE3053"/>
    <w:rsid w:val="00BE46CA"/>
    <w:rsid w:val="00BE4B3D"/>
    <w:rsid w:val="00BE541F"/>
    <w:rsid w:val="00BE6E9A"/>
    <w:rsid w:val="00BE7347"/>
    <w:rsid w:val="00BF08E2"/>
    <w:rsid w:val="00BF2EC9"/>
    <w:rsid w:val="00C01141"/>
    <w:rsid w:val="00C013DC"/>
    <w:rsid w:val="00C017D0"/>
    <w:rsid w:val="00C0222D"/>
    <w:rsid w:val="00C047A8"/>
    <w:rsid w:val="00C04FD3"/>
    <w:rsid w:val="00C05CCB"/>
    <w:rsid w:val="00C065DA"/>
    <w:rsid w:val="00C10AC5"/>
    <w:rsid w:val="00C1354C"/>
    <w:rsid w:val="00C13B74"/>
    <w:rsid w:val="00C14718"/>
    <w:rsid w:val="00C150A2"/>
    <w:rsid w:val="00C16C4D"/>
    <w:rsid w:val="00C17A0A"/>
    <w:rsid w:val="00C17EB6"/>
    <w:rsid w:val="00C20617"/>
    <w:rsid w:val="00C20AFA"/>
    <w:rsid w:val="00C210B7"/>
    <w:rsid w:val="00C24970"/>
    <w:rsid w:val="00C24C61"/>
    <w:rsid w:val="00C3261D"/>
    <w:rsid w:val="00C3352F"/>
    <w:rsid w:val="00C337A0"/>
    <w:rsid w:val="00C3382B"/>
    <w:rsid w:val="00C33A9D"/>
    <w:rsid w:val="00C360B6"/>
    <w:rsid w:val="00C364F7"/>
    <w:rsid w:val="00C37A61"/>
    <w:rsid w:val="00C402EC"/>
    <w:rsid w:val="00C43C33"/>
    <w:rsid w:val="00C447AB"/>
    <w:rsid w:val="00C44D91"/>
    <w:rsid w:val="00C45465"/>
    <w:rsid w:val="00C467D7"/>
    <w:rsid w:val="00C47742"/>
    <w:rsid w:val="00C50615"/>
    <w:rsid w:val="00C51BA0"/>
    <w:rsid w:val="00C51FC0"/>
    <w:rsid w:val="00C52965"/>
    <w:rsid w:val="00C56917"/>
    <w:rsid w:val="00C56DD5"/>
    <w:rsid w:val="00C57EA3"/>
    <w:rsid w:val="00C57F46"/>
    <w:rsid w:val="00C621CA"/>
    <w:rsid w:val="00C62497"/>
    <w:rsid w:val="00C62C3C"/>
    <w:rsid w:val="00C65CE2"/>
    <w:rsid w:val="00C66A18"/>
    <w:rsid w:val="00C675B4"/>
    <w:rsid w:val="00C7135A"/>
    <w:rsid w:val="00C7312C"/>
    <w:rsid w:val="00C74077"/>
    <w:rsid w:val="00C741B0"/>
    <w:rsid w:val="00C7539E"/>
    <w:rsid w:val="00C75BE7"/>
    <w:rsid w:val="00C760B5"/>
    <w:rsid w:val="00C76F33"/>
    <w:rsid w:val="00C77CA6"/>
    <w:rsid w:val="00C950DC"/>
    <w:rsid w:val="00C955DB"/>
    <w:rsid w:val="00C96177"/>
    <w:rsid w:val="00C968CE"/>
    <w:rsid w:val="00C96B20"/>
    <w:rsid w:val="00C97D8E"/>
    <w:rsid w:val="00CA3168"/>
    <w:rsid w:val="00CA4EBB"/>
    <w:rsid w:val="00CB1643"/>
    <w:rsid w:val="00CB1CAD"/>
    <w:rsid w:val="00CB2E6E"/>
    <w:rsid w:val="00CB3CF2"/>
    <w:rsid w:val="00CB6311"/>
    <w:rsid w:val="00CB6E87"/>
    <w:rsid w:val="00CC1928"/>
    <w:rsid w:val="00CC2870"/>
    <w:rsid w:val="00CC5C9B"/>
    <w:rsid w:val="00CC6FC6"/>
    <w:rsid w:val="00CC74F2"/>
    <w:rsid w:val="00CD1984"/>
    <w:rsid w:val="00CD23D3"/>
    <w:rsid w:val="00CD3A34"/>
    <w:rsid w:val="00CD3D41"/>
    <w:rsid w:val="00CD414E"/>
    <w:rsid w:val="00CD501A"/>
    <w:rsid w:val="00CD5057"/>
    <w:rsid w:val="00CD590F"/>
    <w:rsid w:val="00CD5B1D"/>
    <w:rsid w:val="00CD61BD"/>
    <w:rsid w:val="00CD661D"/>
    <w:rsid w:val="00CD7771"/>
    <w:rsid w:val="00CD7A75"/>
    <w:rsid w:val="00CE3947"/>
    <w:rsid w:val="00CE3D87"/>
    <w:rsid w:val="00CE4498"/>
    <w:rsid w:val="00CE6529"/>
    <w:rsid w:val="00CE6A06"/>
    <w:rsid w:val="00CF13A9"/>
    <w:rsid w:val="00CF2C09"/>
    <w:rsid w:val="00CF420F"/>
    <w:rsid w:val="00CF4C17"/>
    <w:rsid w:val="00CF6839"/>
    <w:rsid w:val="00CF705A"/>
    <w:rsid w:val="00D03F94"/>
    <w:rsid w:val="00D076A6"/>
    <w:rsid w:val="00D076FA"/>
    <w:rsid w:val="00D117DD"/>
    <w:rsid w:val="00D14336"/>
    <w:rsid w:val="00D15147"/>
    <w:rsid w:val="00D176F9"/>
    <w:rsid w:val="00D21432"/>
    <w:rsid w:val="00D2222B"/>
    <w:rsid w:val="00D2270B"/>
    <w:rsid w:val="00D23E70"/>
    <w:rsid w:val="00D23E7E"/>
    <w:rsid w:val="00D27871"/>
    <w:rsid w:val="00D278EE"/>
    <w:rsid w:val="00D304AF"/>
    <w:rsid w:val="00D30A9D"/>
    <w:rsid w:val="00D31804"/>
    <w:rsid w:val="00D326EF"/>
    <w:rsid w:val="00D32D0B"/>
    <w:rsid w:val="00D3425F"/>
    <w:rsid w:val="00D3446C"/>
    <w:rsid w:val="00D364DD"/>
    <w:rsid w:val="00D407B6"/>
    <w:rsid w:val="00D430BA"/>
    <w:rsid w:val="00D461B8"/>
    <w:rsid w:val="00D46971"/>
    <w:rsid w:val="00D46EFE"/>
    <w:rsid w:val="00D50E5E"/>
    <w:rsid w:val="00D513F6"/>
    <w:rsid w:val="00D53B57"/>
    <w:rsid w:val="00D54553"/>
    <w:rsid w:val="00D556A2"/>
    <w:rsid w:val="00D55882"/>
    <w:rsid w:val="00D57FA7"/>
    <w:rsid w:val="00D6081D"/>
    <w:rsid w:val="00D63993"/>
    <w:rsid w:val="00D655F5"/>
    <w:rsid w:val="00D6608E"/>
    <w:rsid w:val="00D665E7"/>
    <w:rsid w:val="00D67FAE"/>
    <w:rsid w:val="00D71A3B"/>
    <w:rsid w:val="00D73574"/>
    <w:rsid w:val="00D7357E"/>
    <w:rsid w:val="00D766F7"/>
    <w:rsid w:val="00D77423"/>
    <w:rsid w:val="00D77CF2"/>
    <w:rsid w:val="00D80F9F"/>
    <w:rsid w:val="00D8391D"/>
    <w:rsid w:val="00D84C3D"/>
    <w:rsid w:val="00D851F6"/>
    <w:rsid w:val="00D878C5"/>
    <w:rsid w:val="00D94B7B"/>
    <w:rsid w:val="00D967DF"/>
    <w:rsid w:val="00D97A2A"/>
    <w:rsid w:val="00D97B73"/>
    <w:rsid w:val="00DA03A0"/>
    <w:rsid w:val="00DA09E9"/>
    <w:rsid w:val="00DA1F4C"/>
    <w:rsid w:val="00DA21A1"/>
    <w:rsid w:val="00DA24E7"/>
    <w:rsid w:val="00DA28CF"/>
    <w:rsid w:val="00DA3BC9"/>
    <w:rsid w:val="00DA4B49"/>
    <w:rsid w:val="00DA6248"/>
    <w:rsid w:val="00DA6915"/>
    <w:rsid w:val="00DB01BC"/>
    <w:rsid w:val="00DB1E27"/>
    <w:rsid w:val="00DB3055"/>
    <w:rsid w:val="00DB4EAB"/>
    <w:rsid w:val="00DB56E3"/>
    <w:rsid w:val="00DB60F8"/>
    <w:rsid w:val="00DB6258"/>
    <w:rsid w:val="00DB663A"/>
    <w:rsid w:val="00DB7635"/>
    <w:rsid w:val="00DB78B8"/>
    <w:rsid w:val="00DC0724"/>
    <w:rsid w:val="00DC1775"/>
    <w:rsid w:val="00DC18AC"/>
    <w:rsid w:val="00DC51FF"/>
    <w:rsid w:val="00DC6407"/>
    <w:rsid w:val="00DD07EB"/>
    <w:rsid w:val="00DD1CB8"/>
    <w:rsid w:val="00DD1DC3"/>
    <w:rsid w:val="00DD574A"/>
    <w:rsid w:val="00DD7248"/>
    <w:rsid w:val="00DD738B"/>
    <w:rsid w:val="00DE0BF9"/>
    <w:rsid w:val="00DE0EC8"/>
    <w:rsid w:val="00DE286B"/>
    <w:rsid w:val="00DE2FC6"/>
    <w:rsid w:val="00DE3628"/>
    <w:rsid w:val="00DE39CE"/>
    <w:rsid w:val="00DE75E7"/>
    <w:rsid w:val="00DE7B9F"/>
    <w:rsid w:val="00DF1C65"/>
    <w:rsid w:val="00DF39C8"/>
    <w:rsid w:val="00DF4B70"/>
    <w:rsid w:val="00DF5F34"/>
    <w:rsid w:val="00DF6367"/>
    <w:rsid w:val="00DF6423"/>
    <w:rsid w:val="00DF7DC9"/>
    <w:rsid w:val="00E022C2"/>
    <w:rsid w:val="00E02960"/>
    <w:rsid w:val="00E03411"/>
    <w:rsid w:val="00E036C6"/>
    <w:rsid w:val="00E06075"/>
    <w:rsid w:val="00E1022A"/>
    <w:rsid w:val="00E10FD8"/>
    <w:rsid w:val="00E11514"/>
    <w:rsid w:val="00E120B7"/>
    <w:rsid w:val="00E13CE6"/>
    <w:rsid w:val="00E154D7"/>
    <w:rsid w:val="00E16AF8"/>
    <w:rsid w:val="00E16D74"/>
    <w:rsid w:val="00E2119B"/>
    <w:rsid w:val="00E23838"/>
    <w:rsid w:val="00E24EF2"/>
    <w:rsid w:val="00E278CF"/>
    <w:rsid w:val="00E3190F"/>
    <w:rsid w:val="00E32CAE"/>
    <w:rsid w:val="00E33008"/>
    <w:rsid w:val="00E331E2"/>
    <w:rsid w:val="00E35D80"/>
    <w:rsid w:val="00E455A5"/>
    <w:rsid w:val="00E47A63"/>
    <w:rsid w:val="00E52925"/>
    <w:rsid w:val="00E52BBD"/>
    <w:rsid w:val="00E56031"/>
    <w:rsid w:val="00E60A26"/>
    <w:rsid w:val="00E62509"/>
    <w:rsid w:val="00E65C75"/>
    <w:rsid w:val="00E661B2"/>
    <w:rsid w:val="00E66737"/>
    <w:rsid w:val="00E679C3"/>
    <w:rsid w:val="00E713EF"/>
    <w:rsid w:val="00E73BD9"/>
    <w:rsid w:val="00E75237"/>
    <w:rsid w:val="00E75564"/>
    <w:rsid w:val="00E7597C"/>
    <w:rsid w:val="00E80388"/>
    <w:rsid w:val="00E81694"/>
    <w:rsid w:val="00E816C3"/>
    <w:rsid w:val="00E82785"/>
    <w:rsid w:val="00E83629"/>
    <w:rsid w:val="00E83AEF"/>
    <w:rsid w:val="00E83DE8"/>
    <w:rsid w:val="00E858BE"/>
    <w:rsid w:val="00E85C53"/>
    <w:rsid w:val="00E8645D"/>
    <w:rsid w:val="00E87254"/>
    <w:rsid w:val="00E87A25"/>
    <w:rsid w:val="00E87AA4"/>
    <w:rsid w:val="00E905AD"/>
    <w:rsid w:val="00E9084F"/>
    <w:rsid w:val="00E91065"/>
    <w:rsid w:val="00E92E85"/>
    <w:rsid w:val="00E94617"/>
    <w:rsid w:val="00E94AF7"/>
    <w:rsid w:val="00E9730B"/>
    <w:rsid w:val="00E97940"/>
    <w:rsid w:val="00EA0512"/>
    <w:rsid w:val="00EA1072"/>
    <w:rsid w:val="00EA216A"/>
    <w:rsid w:val="00EA72F6"/>
    <w:rsid w:val="00EB42A3"/>
    <w:rsid w:val="00EB4AF5"/>
    <w:rsid w:val="00EB4B96"/>
    <w:rsid w:val="00EB4FA3"/>
    <w:rsid w:val="00EB57F5"/>
    <w:rsid w:val="00EB77A6"/>
    <w:rsid w:val="00EC349F"/>
    <w:rsid w:val="00EC512C"/>
    <w:rsid w:val="00EC5F18"/>
    <w:rsid w:val="00EC66A6"/>
    <w:rsid w:val="00ED0010"/>
    <w:rsid w:val="00ED01CB"/>
    <w:rsid w:val="00ED0EA0"/>
    <w:rsid w:val="00ED3FA4"/>
    <w:rsid w:val="00ED46E1"/>
    <w:rsid w:val="00ED49AF"/>
    <w:rsid w:val="00ED5DE8"/>
    <w:rsid w:val="00EE1249"/>
    <w:rsid w:val="00EE1D68"/>
    <w:rsid w:val="00EE2A5C"/>
    <w:rsid w:val="00EE2F8E"/>
    <w:rsid w:val="00EE30C7"/>
    <w:rsid w:val="00EE34B7"/>
    <w:rsid w:val="00EE3B95"/>
    <w:rsid w:val="00EF041F"/>
    <w:rsid w:val="00EF0BFC"/>
    <w:rsid w:val="00EF14D3"/>
    <w:rsid w:val="00EF44BD"/>
    <w:rsid w:val="00EF4CD7"/>
    <w:rsid w:val="00EF7DD1"/>
    <w:rsid w:val="00F03419"/>
    <w:rsid w:val="00F04ECB"/>
    <w:rsid w:val="00F0652F"/>
    <w:rsid w:val="00F103D9"/>
    <w:rsid w:val="00F123DE"/>
    <w:rsid w:val="00F13EDE"/>
    <w:rsid w:val="00F16920"/>
    <w:rsid w:val="00F17776"/>
    <w:rsid w:val="00F177F1"/>
    <w:rsid w:val="00F20BE0"/>
    <w:rsid w:val="00F20F95"/>
    <w:rsid w:val="00F21201"/>
    <w:rsid w:val="00F21AA9"/>
    <w:rsid w:val="00F22F19"/>
    <w:rsid w:val="00F23310"/>
    <w:rsid w:val="00F24607"/>
    <w:rsid w:val="00F2628B"/>
    <w:rsid w:val="00F275D6"/>
    <w:rsid w:val="00F3028C"/>
    <w:rsid w:val="00F3145B"/>
    <w:rsid w:val="00F3296B"/>
    <w:rsid w:val="00F3323A"/>
    <w:rsid w:val="00F34BB5"/>
    <w:rsid w:val="00F35121"/>
    <w:rsid w:val="00F351FE"/>
    <w:rsid w:val="00F35F42"/>
    <w:rsid w:val="00F36344"/>
    <w:rsid w:val="00F36706"/>
    <w:rsid w:val="00F37711"/>
    <w:rsid w:val="00F41930"/>
    <w:rsid w:val="00F446C9"/>
    <w:rsid w:val="00F45019"/>
    <w:rsid w:val="00F45735"/>
    <w:rsid w:val="00F503DA"/>
    <w:rsid w:val="00F50602"/>
    <w:rsid w:val="00F50721"/>
    <w:rsid w:val="00F52195"/>
    <w:rsid w:val="00F52602"/>
    <w:rsid w:val="00F55C38"/>
    <w:rsid w:val="00F569FE"/>
    <w:rsid w:val="00F62FA5"/>
    <w:rsid w:val="00F63A1B"/>
    <w:rsid w:val="00F63DFD"/>
    <w:rsid w:val="00F658DC"/>
    <w:rsid w:val="00F65F1E"/>
    <w:rsid w:val="00F662DD"/>
    <w:rsid w:val="00F669D3"/>
    <w:rsid w:val="00F66A29"/>
    <w:rsid w:val="00F70F37"/>
    <w:rsid w:val="00F71473"/>
    <w:rsid w:val="00F73E8C"/>
    <w:rsid w:val="00F77B4C"/>
    <w:rsid w:val="00F803FC"/>
    <w:rsid w:val="00F82587"/>
    <w:rsid w:val="00F82A17"/>
    <w:rsid w:val="00F8366B"/>
    <w:rsid w:val="00F83BC7"/>
    <w:rsid w:val="00F83F76"/>
    <w:rsid w:val="00F86E4D"/>
    <w:rsid w:val="00F9074F"/>
    <w:rsid w:val="00F908CB"/>
    <w:rsid w:val="00F90BDB"/>
    <w:rsid w:val="00F9116C"/>
    <w:rsid w:val="00F919FB"/>
    <w:rsid w:val="00F91BAA"/>
    <w:rsid w:val="00F951AC"/>
    <w:rsid w:val="00F95A44"/>
    <w:rsid w:val="00F95F1C"/>
    <w:rsid w:val="00F96048"/>
    <w:rsid w:val="00FA0E7F"/>
    <w:rsid w:val="00FA1C1B"/>
    <w:rsid w:val="00FA239F"/>
    <w:rsid w:val="00FA2D1B"/>
    <w:rsid w:val="00FA30F5"/>
    <w:rsid w:val="00FA402D"/>
    <w:rsid w:val="00FA49B1"/>
    <w:rsid w:val="00FA4F63"/>
    <w:rsid w:val="00FA50B8"/>
    <w:rsid w:val="00FB095C"/>
    <w:rsid w:val="00FB28AA"/>
    <w:rsid w:val="00FB3356"/>
    <w:rsid w:val="00FB3562"/>
    <w:rsid w:val="00FB3B14"/>
    <w:rsid w:val="00FB4022"/>
    <w:rsid w:val="00FB50D1"/>
    <w:rsid w:val="00FB5A7A"/>
    <w:rsid w:val="00FB6771"/>
    <w:rsid w:val="00FC0A2A"/>
    <w:rsid w:val="00FC1E47"/>
    <w:rsid w:val="00FC3BBA"/>
    <w:rsid w:val="00FC40B9"/>
    <w:rsid w:val="00FC4233"/>
    <w:rsid w:val="00FC6902"/>
    <w:rsid w:val="00FC7578"/>
    <w:rsid w:val="00FC787A"/>
    <w:rsid w:val="00FC79AB"/>
    <w:rsid w:val="00FD01DF"/>
    <w:rsid w:val="00FD0615"/>
    <w:rsid w:val="00FD128C"/>
    <w:rsid w:val="00FD20DD"/>
    <w:rsid w:val="00FD2486"/>
    <w:rsid w:val="00FD3DDE"/>
    <w:rsid w:val="00FD4EA3"/>
    <w:rsid w:val="00FD5A0A"/>
    <w:rsid w:val="00FD5B49"/>
    <w:rsid w:val="00FD5B79"/>
    <w:rsid w:val="00FE148B"/>
    <w:rsid w:val="00FE316F"/>
    <w:rsid w:val="00FE3DA2"/>
    <w:rsid w:val="00FE3DF4"/>
    <w:rsid w:val="00FE5F5C"/>
    <w:rsid w:val="00FE62DB"/>
    <w:rsid w:val="00FE6BB2"/>
    <w:rsid w:val="00FF0F10"/>
    <w:rsid w:val="00FF2E5A"/>
    <w:rsid w:val="00FF3787"/>
    <w:rsid w:val="00FF4CDE"/>
    <w:rsid w:val="00FF5755"/>
    <w:rsid w:val="00FF6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E0E8C"/>
  <w15:chartTrackingRefBased/>
  <w15:docId w15:val="{FBCDF84F-2A79-4B30-88EA-411498D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C7135A"/>
    <w:pPr>
      <w:keepNext/>
      <w:widowControl/>
      <w:spacing w:before="360" w:after="120"/>
      <w:jc w:val="left"/>
      <w:outlineLvl w:val="0"/>
    </w:pPr>
    <w:rPr>
      <w:rFonts w:ascii="Arial" w:hAnsi="Arial" w:cs="Arial"/>
      <w:b/>
      <w:bCs/>
      <w:kern w:val="32"/>
      <w:sz w:val="28"/>
      <w:szCs w:val="32"/>
    </w:rPr>
  </w:style>
  <w:style w:type="paragraph" w:styleId="22">
    <w:name w:val="heading 2"/>
    <w:aliases w:val="H2,h2,Head2A,2,UNDERRUBRIK 1-2,DO NOT USE_h2,h21,Heading 2 Char,H2 Char,h2 Char"/>
    <w:basedOn w:val="a1"/>
    <w:next w:val="a2"/>
    <w:link w:val="23"/>
    <w:qFormat/>
    <w:rsid w:val="00C7135A"/>
    <w:pPr>
      <w:keepNext/>
      <w:widowControl/>
      <w:spacing w:before="240" w:after="60"/>
      <w:jc w:val="left"/>
      <w:outlineLvl w:val="1"/>
    </w:pPr>
    <w:rPr>
      <w:rFonts w:ascii="Arial" w:eastAsia="MS Mincho" w:hAnsi="Arial" w:cs="Arial"/>
      <w:b/>
      <w:bCs/>
      <w:iCs/>
      <w:kern w:val="0"/>
      <w:sz w:val="20"/>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C7135A"/>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C7135A"/>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C7135A"/>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C7135A"/>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C7135A"/>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C7135A"/>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C7135A"/>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nhideWhenUsed/>
    <w:qFormat/>
    <w:rsid w:val="00C7135A"/>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7135A"/>
    <w:rPr>
      <w:sz w:val="18"/>
      <w:szCs w:val="18"/>
    </w:rPr>
  </w:style>
  <w:style w:type="paragraph" w:styleId="a8">
    <w:name w:val="footer"/>
    <w:basedOn w:val="a1"/>
    <w:link w:val="a9"/>
    <w:uiPriority w:val="99"/>
    <w:unhideWhenUsed/>
    <w:rsid w:val="00C7135A"/>
    <w:pPr>
      <w:tabs>
        <w:tab w:val="center" w:pos="4153"/>
        <w:tab w:val="right" w:pos="8306"/>
      </w:tabs>
      <w:snapToGrid w:val="0"/>
      <w:jc w:val="left"/>
    </w:pPr>
    <w:rPr>
      <w:sz w:val="18"/>
      <w:szCs w:val="18"/>
    </w:rPr>
  </w:style>
  <w:style w:type="character" w:customStyle="1" w:styleId="a9">
    <w:name w:val="页脚 字符"/>
    <w:basedOn w:val="a3"/>
    <w:link w:val="a8"/>
    <w:uiPriority w:val="99"/>
    <w:rsid w:val="00C7135A"/>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C7135A"/>
    <w:rPr>
      <w:rFonts w:ascii="Arial"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C7135A"/>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C7135A"/>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C7135A"/>
    <w:rPr>
      <w:rFonts w:ascii="CG Times (WN)" w:eastAsia="MS Mincho" w:hAnsi="CG Times (WN)" w:cs="Times New Roman"/>
      <w:b/>
      <w:bCs/>
      <w:kern w:val="0"/>
      <w:sz w:val="28"/>
      <w:szCs w:val="28"/>
      <w:lang w:eastAsia="en-US"/>
    </w:rPr>
  </w:style>
  <w:style w:type="character" w:customStyle="1" w:styleId="52">
    <w:name w:val="标题 5 字符"/>
    <w:basedOn w:val="a3"/>
    <w:link w:val="51"/>
    <w:rsid w:val="00C7135A"/>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sid w:val="00C7135A"/>
    <w:rPr>
      <w:rFonts w:ascii="Arial" w:eastAsia="黑体" w:hAnsi="Arial" w:cs="Times New Roman"/>
      <w:b/>
      <w:bCs/>
      <w:kern w:val="0"/>
      <w:sz w:val="24"/>
      <w:szCs w:val="24"/>
      <w:lang w:eastAsia="en-US"/>
    </w:rPr>
  </w:style>
  <w:style w:type="character" w:customStyle="1" w:styleId="70">
    <w:name w:val="标题 7 字符"/>
    <w:basedOn w:val="a3"/>
    <w:link w:val="7"/>
    <w:rsid w:val="00C7135A"/>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C7135A"/>
    <w:rPr>
      <w:rFonts w:ascii="Arial" w:eastAsia="黑体" w:hAnsi="Arial" w:cs="Times New Roman"/>
      <w:kern w:val="0"/>
      <w:sz w:val="24"/>
      <w:szCs w:val="24"/>
      <w:lang w:eastAsia="en-US"/>
    </w:rPr>
  </w:style>
  <w:style w:type="character" w:customStyle="1" w:styleId="90">
    <w:name w:val="标题 9 字符"/>
    <w:basedOn w:val="a3"/>
    <w:link w:val="9"/>
    <w:rsid w:val="00C7135A"/>
    <w:rPr>
      <w:rFonts w:ascii="Arial" w:eastAsia="黑体" w:hAnsi="Arial" w:cs="Times New Roman"/>
      <w:kern w:val="0"/>
      <w:szCs w:val="21"/>
      <w:lang w:eastAsia="en-US"/>
    </w:rPr>
  </w:style>
  <w:style w:type="numbering" w:customStyle="1" w:styleId="12">
    <w:name w:val="无列表1"/>
    <w:next w:val="a5"/>
    <w:uiPriority w:val="99"/>
    <w:semiHidden/>
    <w:unhideWhenUsed/>
    <w:rsid w:val="00C7135A"/>
  </w:style>
  <w:style w:type="character" w:customStyle="1" w:styleId="apple-converted-space">
    <w:name w:val="apple-converted-space"/>
    <w:basedOn w:val="a3"/>
    <w:qFormat/>
    <w:rsid w:val="00C7135A"/>
  </w:style>
  <w:style w:type="character" w:styleId="aa">
    <w:name w:val="Hyperlink"/>
    <w:uiPriority w:val="99"/>
    <w:rsid w:val="00C7135A"/>
    <w:rPr>
      <w:color w:val="0000FF"/>
      <w:u w:val="single"/>
    </w:rPr>
  </w:style>
  <w:style w:type="character" w:styleId="ab">
    <w:name w:val="annotation reference"/>
    <w:uiPriority w:val="99"/>
    <w:qFormat/>
    <w:rsid w:val="00C7135A"/>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C7135A"/>
    <w:rPr>
      <w:rFonts w:eastAsia="Times New Roman"/>
      <w:b/>
      <w:bCs/>
      <w:lang w:eastAsia="en-US"/>
    </w:rPr>
  </w:style>
  <w:style w:type="character" w:customStyle="1" w:styleId="B1">
    <w:name w:val="B1 (文字)"/>
    <w:link w:val="B10"/>
    <w:rsid w:val="00C7135A"/>
    <w:rPr>
      <w:rFonts w:eastAsia="Times New Roman"/>
      <w:lang w:val="en-GB" w:eastAsia="en-GB"/>
    </w:rPr>
  </w:style>
  <w:style w:type="character" w:customStyle="1" w:styleId="B1Zchn">
    <w:name w:val="B1 Zchn"/>
    <w:qFormat/>
    <w:rsid w:val="00C7135A"/>
    <w:rPr>
      <w:lang w:eastAsia="en-US"/>
    </w:rPr>
  </w:style>
  <w:style w:type="character" w:customStyle="1" w:styleId="24">
    <w:name w:val="批注文字 字符2"/>
    <w:uiPriority w:val="99"/>
    <w:semiHidden/>
    <w:rsid w:val="00C7135A"/>
    <w:rPr>
      <w:rFonts w:eastAsia="Times New Roman"/>
      <w:szCs w:val="24"/>
      <w:lang w:eastAsia="en-US"/>
    </w:rPr>
  </w:style>
  <w:style w:type="character" w:customStyle="1" w:styleId="tran">
    <w:name w:val="tran"/>
    <w:rsid w:val="00C7135A"/>
  </w:style>
  <w:style w:type="character" w:customStyle="1" w:styleId="TAHCar">
    <w:name w:val="TAH Car"/>
    <w:link w:val="TAH"/>
    <w:uiPriority w:val="99"/>
    <w:qFormat/>
    <w:rsid w:val="00C7135A"/>
    <w:rPr>
      <w:rFonts w:ascii="Arial" w:eastAsia="Times New Roman" w:hAnsi="Arial"/>
      <w:b/>
      <w:sz w:val="18"/>
      <w:lang w:val="en-GB" w:eastAsia="en-US"/>
    </w:rPr>
  </w:style>
  <w:style w:type="character" w:customStyle="1" w:styleId="B2Char">
    <w:name w:val="B2 Char"/>
    <w:link w:val="B2"/>
    <w:qFormat/>
    <w:rsid w:val="00C7135A"/>
    <w:rPr>
      <w:rFonts w:eastAsia="Times New Roman"/>
      <w:lang w:val="en-GB" w:eastAsia="en-GB"/>
    </w:rPr>
  </w:style>
  <w:style w:type="character" w:customStyle="1" w:styleId="LGTdocChar">
    <w:name w:val="LGTdoc_본문 Char"/>
    <w:link w:val="LGTdoc"/>
    <w:rsid w:val="00C7135A"/>
    <w:rPr>
      <w:rFonts w:eastAsia="Batang"/>
      <w:sz w:val="22"/>
      <w:szCs w:val="24"/>
      <w:lang w:val="en-GB" w:eastAsia="ko-KR"/>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C7135A"/>
    <w:rPr>
      <w:lang w:val="en-GB" w:eastAsia="en-US"/>
    </w:rPr>
  </w:style>
  <w:style w:type="character" w:customStyle="1" w:styleId="ae">
    <w:name w:val="批注文字 字符"/>
    <w:qFormat/>
    <w:rsid w:val="00C7135A"/>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C7135A"/>
    <w:rPr>
      <w:rFonts w:ascii="Times" w:hAnsi="Times"/>
      <w:szCs w:val="24"/>
      <w:lang w:val="en-GB"/>
    </w:rPr>
  </w:style>
  <w:style w:type="character" w:customStyle="1" w:styleId="TACChar">
    <w:name w:val="TAC Char"/>
    <w:link w:val="TAC"/>
    <w:qFormat/>
    <w:rsid w:val="00C7135A"/>
    <w:rPr>
      <w:rFonts w:ascii="Arial" w:eastAsia="Times New Roman" w:hAnsi="Arial"/>
      <w:sz w:val="18"/>
      <w:lang w:val="en-GB" w:eastAsia="en-GB"/>
    </w:rPr>
  </w:style>
  <w:style w:type="character" w:customStyle="1" w:styleId="af0">
    <w:name w:val="正文文本 字符"/>
    <w:link w:val="a2"/>
    <w:uiPriority w:val="99"/>
    <w:qFormat/>
    <w:rsid w:val="00C7135A"/>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C7135A"/>
    <w:rPr>
      <w:rFonts w:ascii="Arial" w:eastAsia="MS Mincho" w:hAnsi="Arial" w:cs="Arial"/>
      <w:color w:val="0000FF"/>
      <w:kern w:val="2"/>
      <w:szCs w:val="24"/>
      <w:lang w:val="en-US" w:eastAsia="en-US" w:bidi="ar-SA"/>
    </w:rPr>
  </w:style>
  <w:style w:type="character" w:customStyle="1" w:styleId="14">
    <w:name w:val="批注文字 字符1"/>
    <w:uiPriority w:val="99"/>
    <w:qFormat/>
    <w:rsid w:val="00C7135A"/>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C7135A"/>
    <w:rPr>
      <w:rFonts w:ascii="Calibri" w:hAnsi="Calibri"/>
    </w:rPr>
  </w:style>
  <w:style w:type="character" w:customStyle="1" w:styleId="THChar">
    <w:name w:val="TH Char"/>
    <w:link w:val="TH"/>
    <w:qFormat/>
    <w:rsid w:val="00C7135A"/>
    <w:rPr>
      <w:rFonts w:ascii="Arial" w:eastAsia="Times New Roman" w:hAnsi="Arial"/>
      <w:b/>
      <w:lang w:val="en-GB" w:eastAsia="en-US"/>
    </w:rPr>
  </w:style>
  <w:style w:type="character" w:customStyle="1" w:styleId="TALChar">
    <w:name w:val="TAL Char"/>
    <w:link w:val="TAL"/>
    <w:qFormat/>
    <w:rsid w:val="00C7135A"/>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3"/>
    <w:qFormat/>
    <w:rsid w:val="00C7135A"/>
    <w:pPr>
      <w:widowControl/>
      <w:overflowPunct w:val="0"/>
      <w:autoSpaceDE w:val="0"/>
      <w:autoSpaceDN w:val="0"/>
      <w:adjustRightInd w:val="0"/>
      <w:spacing w:before="120" w:after="120"/>
      <w:jc w:val="left"/>
      <w:textAlignment w:val="baseline"/>
    </w:pPr>
    <w:rPr>
      <w:lang w:val="en-GB" w:eastAsia="en-US"/>
    </w:rPr>
  </w:style>
  <w:style w:type="paragraph" w:customStyle="1" w:styleId="LGTdoc">
    <w:name w:val="LGTdoc_본문"/>
    <w:basedOn w:val="a1"/>
    <w:link w:val="LGTdocChar"/>
    <w:rsid w:val="00C7135A"/>
    <w:pPr>
      <w:autoSpaceDE w:val="0"/>
      <w:autoSpaceDN w:val="0"/>
      <w:adjustRightInd w:val="0"/>
      <w:snapToGrid w:val="0"/>
      <w:spacing w:afterLines="50" w:after="120" w:line="264" w:lineRule="auto"/>
    </w:pPr>
    <w:rPr>
      <w:rFonts w:eastAsia="Batang"/>
      <w:sz w:val="22"/>
      <w:szCs w:val="24"/>
      <w:lang w:val="en-GB" w:eastAsia="ko-KR"/>
    </w:rPr>
  </w:style>
  <w:style w:type="paragraph" w:customStyle="1" w:styleId="CharCharCharCharCharCharCharCharCharCharCharCharCharCharCharChar">
    <w:name w:val="Char Char Char 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C7135A"/>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uiPriority w:val="99"/>
    <w:qFormat/>
    <w:rsid w:val="00C7135A"/>
    <w:pPr>
      <w:widowControl/>
      <w:spacing w:after="120"/>
    </w:pPr>
    <w:rPr>
      <w:rFonts w:eastAsia="MS Mincho"/>
      <w:szCs w:val="24"/>
      <w:lang w:eastAsia="en-US"/>
    </w:rPr>
  </w:style>
  <w:style w:type="character" w:customStyle="1" w:styleId="16">
    <w:name w:val="正文文本 字符1"/>
    <w:basedOn w:val="a3"/>
    <w:uiPriority w:val="99"/>
    <w:semiHidden/>
    <w:rsid w:val="00C7135A"/>
  </w:style>
  <w:style w:type="paragraph" w:styleId="af3">
    <w:name w:val="annotation text"/>
    <w:basedOn w:val="a1"/>
    <w:link w:val="33"/>
    <w:uiPriority w:val="99"/>
    <w:unhideWhenUsed/>
    <w:qFormat/>
    <w:rsid w:val="00C7135A"/>
    <w:pPr>
      <w:jc w:val="left"/>
    </w:pPr>
  </w:style>
  <w:style w:type="character" w:customStyle="1" w:styleId="33">
    <w:name w:val="批注文字 字符3"/>
    <w:basedOn w:val="a3"/>
    <w:link w:val="af3"/>
    <w:uiPriority w:val="99"/>
    <w:semiHidden/>
    <w:rsid w:val="00C7135A"/>
  </w:style>
  <w:style w:type="paragraph" w:styleId="af4">
    <w:name w:val="annotation subject"/>
    <w:basedOn w:val="af3"/>
    <w:next w:val="af3"/>
    <w:link w:val="af5"/>
    <w:rsid w:val="00C7135A"/>
    <w:pPr>
      <w:widowControl/>
    </w:pPr>
    <w:rPr>
      <w:rFonts w:ascii="CG Times (WN)" w:eastAsia="Times New Roman" w:hAnsi="CG Times (WN)" w:cs="Times New Roman"/>
      <w:b/>
      <w:bCs/>
      <w:kern w:val="0"/>
      <w:sz w:val="20"/>
      <w:szCs w:val="24"/>
      <w:lang w:eastAsia="en-US"/>
    </w:rPr>
  </w:style>
  <w:style w:type="character" w:customStyle="1" w:styleId="af5">
    <w:name w:val="批注主题 字符"/>
    <w:basedOn w:val="33"/>
    <w:link w:val="af4"/>
    <w:rsid w:val="00C7135A"/>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C7135A"/>
    <w:pPr>
      <w:numPr>
        <w:numId w:val="1"/>
      </w:numPr>
      <w:ind w:left="1701" w:hanging="1701"/>
    </w:pPr>
  </w:style>
  <w:style w:type="paragraph" w:styleId="TOC8">
    <w:name w:val="toc 8"/>
    <w:basedOn w:val="TOC1"/>
    <w:uiPriority w:val="39"/>
    <w:rsid w:val="00C7135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C7135A"/>
    <w:pPr>
      <w:numPr>
        <w:numId w:val="2"/>
      </w:numPr>
      <w:tabs>
        <w:tab w:val="left" w:pos="2041"/>
      </w:tabs>
      <w:spacing w:before="180"/>
    </w:pPr>
    <w:rPr>
      <w:rFonts w:ascii="Arial" w:hAnsi="Arial"/>
      <w:sz w:val="22"/>
      <w:szCs w:val="20"/>
    </w:rPr>
  </w:style>
  <w:style w:type="paragraph" w:styleId="af2">
    <w:name w:val="Document Map"/>
    <w:basedOn w:val="a1"/>
    <w:link w:val="af7"/>
    <w:rsid w:val="00C7135A"/>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7">
    <w:name w:val="文档结构图 字符"/>
    <w:basedOn w:val="a3"/>
    <w:link w:val="af2"/>
    <w:rsid w:val="00C7135A"/>
    <w:rPr>
      <w:rFonts w:ascii="CG Times (WN)" w:eastAsia="Times New Roman" w:hAnsi="CG Times (WN)" w:cs="Times New Roman"/>
      <w:kern w:val="0"/>
      <w:sz w:val="20"/>
      <w:szCs w:val="24"/>
      <w:shd w:val="clear" w:color="auto" w:fill="000080"/>
      <w:lang w:eastAsia="en-US"/>
    </w:rPr>
  </w:style>
  <w:style w:type="paragraph" w:styleId="af8">
    <w:name w:val="Balloon Text"/>
    <w:basedOn w:val="a1"/>
    <w:link w:val="af9"/>
    <w:semiHidden/>
    <w:rsid w:val="00C7135A"/>
    <w:pPr>
      <w:widowControl/>
      <w:jc w:val="left"/>
    </w:pPr>
    <w:rPr>
      <w:rFonts w:ascii="CG Times (WN)" w:eastAsia="Times New Roman" w:hAnsi="CG Times (WN)" w:cs="Times New Roman"/>
      <w:kern w:val="0"/>
      <w:sz w:val="18"/>
      <w:szCs w:val="18"/>
      <w:lang w:eastAsia="en-US"/>
    </w:rPr>
  </w:style>
  <w:style w:type="character" w:customStyle="1" w:styleId="af9">
    <w:name w:val="批注框文本 字符"/>
    <w:basedOn w:val="a3"/>
    <w:link w:val="af8"/>
    <w:semiHidden/>
    <w:rsid w:val="00C7135A"/>
    <w:rPr>
      <w:rFonts w:ascii="CG Times (WN)" w:eastAsia="Times New Roman" w:hAnsi="CG Times (WN)" w:cs="Times New Roman"/>
      <w:kern w:val="0"/>
      <w:sz w:val="18"/>
      <w:szCs w:val="18"/>
      <w:lang w:eastAsia="en-US"/>
    </w:rPr>
  </w:style>
  <w:style w:type="paragraph" w:styleId="af6">
    <w:name w:val="List"/>
    <w:basedOn w:val="a1"/>
    <w:rsid w:val="00C7135A"/>
    <w:pPr>
      <w:widowControl/>
      <w:ind w:left="283" w:hanging="283"/>
      <w:jc w:val="left"/>
    </w:pPr>
    <w:rPr>
      <w:rFonts w:ascii="CG Times (WN)" w:eastAsia="Times New Roman" w:hAnsi="CG Times (WN)" w:cs="Times New Roman"/>
      <w:kern w:val="0"/>
      <w:sz w:val="20"/>
      <w:szCs w:val="24"/>
      <w:lang w:eastAsia="en-US"/>
    </w:rPr>
  </w:style>
  <w:style w:type="paragraph" w:styleId="TOC1">
    <w:name w:val="toc 1"/>
    <w:basedOn w:val="a1"/>
    <w:next w:val="a1"/>
    <w:uiPriority w:val="39"/>
    <w:rsid w:val="00C7135A"/>
    <w:pPr>
      <w:widowControl/>
      <w:jc w:val="left"/>
    </w:pPr>
    <w:rPr>
      <w:rFonts w:ascii="CG Times (WN)" w:eastAsia="Times New Roman" w:hAnsi="CG Times (WN)" w:cs="Times New Roman"/>
      <w:kern w:val="0"/>
      <w:sz w:val="20"/>
      <w:szCs w:val="24"/>
      <w:lang w:eastAsia="en-US"/>
    </w:rPr>
  </w:style>
  <w:style w:type="paragraph" w:styleId="afa">
    <w:name w:val="Normal (Web)"/>
    <w:basedOn w:val="a1"/>
    <w:uiPriority w:val="99"/>
    <w:unhideWhenUsed/>
    <w:rsid w:val="00C7135A"/>
    <w:pPr>
      <w:widowControl/>
      <w:spacing w:before="100" w:beforeAutospacing="1" w:after="100" w:afterAutospacing="1"/>
      <w:jc w:val="left"/>
    </w:pPr>
    <w:rPr>
      <w:rFonts w:ascii="宋体" w:hAnsi="宋体" w:cs="宋体"/>
      <w:kern w:val="0"/>
      <w:sz w:val="24"/>
      <w:szCs w:val="24"/>
    </w:rPr>
  </w:style>
  <w:style w:type="paragraph" w:customStyle="1" w:styleId="CharCharCharCharCharChar">
    <w:name w:val="Char Char Char Char Char Char"/>
    <w:semiHidden/>
    <w:qFormat/>
    <w:rsid w:val="00C7135A"/>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B2">
    <w:name w:val="B2"/>
    <w:basedOn w:val="21"/>
    <w:link w:val="B2Char"/>
    <w:qFormat/>
    <w:rsid w:val="00C7135A"/>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5"/>
    <w:uiPriority w:val="34"/>
    <w:qFormat/>
    <w:rsid w:val="00C7135A"/>
    <w:pPr>
      <w:ind w:firstLineChars="200" w:firstLine="420"/>
    </w:pPr>
    <w:rPr>
      <w:rFonts w:ascii="Calibri" w:hAnsi="Calibri"/>
    </w:rPr>
  </w:style>
  <w:style w:type="paragraph" w:customStyle="1" w:styleId="H6">
    <w:name w:val="H6"/>
    <w:basedOn w:val="51"/>
    <w:next w:val="a1"/>
    <w:rsid w:val="00C7135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C7135A"/>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ecxmsonormal">
    <w:name w:val="ecx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ecxmsobodytext">
    <w:name w:val="ecxmsobodytext"/>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TH">
    <w:name w:val="TH"/>
    <w:basedOn w:val="a1"/>
    <w:link w:val="THChar"/>
    <w:qFormat/>
    <w:rsid w:val="00C7135A"/>
    <w:pPr>
      <w:keepNext/>
      <w:keepLines/>
      <w:widowControl/>
      <w:spacing w:before="60" w:after="180"/>
      <w:jc w:val="center"/>
    </w:pPr>
    <w:rPr>
      <w:rFonts w:ascii="Arial" w:eastAsia="Times New Roman" w:hAnsi="Arial"/>
      <w:b/>
      <w:lang w:val="en-GB" w:eastAsia="en-US"/>
    </w:rPr>
  </w:style>
  <w:style w:type="paragraph" w:customStyle="1" w:styleId="Char">
    <w:name w:val="Char"/>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MotorolaResponse1CharCharCharCharCharChar">
    <w:name w:val="Motorola Response1 Char Char Char Char Char Char"/>
    <w:next w:val="a1"/>
    <w:semiHidden/>
    <w:rsid w:val="00C7135A"/>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C7135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hAnsi="Arial" w:cs="Times New Roman"/>
      <w:b/>
      <w:bCs/>
      <w:kern w:val="0"/>
      <w:sz w:val="20"/>
      <w:szCs w:val="20"/>
    </w:rPr>
  </w:style>
  <w:style w:type="paragraph" w:customStyle="1" w:styleId="TAH">
    <w:name w:val="TAH"/>
    <w:basedOn w:val="a1"/>
    <w:link w:val="TAHCar"/>
    <w:uiPriority w:val="99"/>
    <w:qFormat/>
    <w:rsid w:val="00C7135A"/>
    <w:pPr>
      <w:keepNext/>
      <w:keepLines/>
      <w:widowControl/>
      <w:jc w:val="center"/>
    </w:pPr>
    <w:rPr>
      <w:rFonts w:ascii="Arial" w:eastAsia="Times New Roman" w:hAnsi="Arial"/>
      <w:b/>
      <w:sz w:val="18"/>
      <w:lang w:val="en-GB" w:eastAsia="en-US"/>
    </w:rPr>
  </w:style>
  <w:style w:type="paragraph" w:customStyle="1" w:styleId="B10">
    <w:name w:val="B1"/>
    <w:basedOn w:val="af6"/>
    <w:link w:val="B1"/>
    <w:qFormat/>
    <w:rsid w:val="00C7135A"/>
    <w:pPr>
      <w:overflowPunct w:val="0"/>
      <w:autoSpaceDE w:val="0"/>
      <w:autoSpaceDN w:val="0"/>
      <w:adjustRightInd w:val="0"/>
      <w:spacing w:after="180"/>
      <w:ind w:left="568" w:hanging="284"/>
      <w:textAlignment w:val="baseline"/>
    </w:pPr>
    <w:rPr>
      <w:rFonts w:ascii="Times New Roman" w:hAnsi="Times New Roman" w:cstheme="minorBidi"/>
      <w:kern w:val="2"/>
      <w:sz w:val="21"/>
      <w:szCs w:val="22"/>
      <w:lang w:val="en-GB" w:eastAsia="en-GB"/>
    </w:rPr>
  </w:style>
  <w:style w:type="paragraph" w:customStyle="1" w:styleId="TF">
    <w:name w:val="TF"/>
    <w:basedOn w:val="TH"/>
    <w:rsid w:val="00C7135A"/>
    <w:pPr>
      <w:keepNext w:val="0"/>
      <w:spacing w:before="0" w:after="240"/>
    </w:pPr>
  </w:style>
  <w:style w:type="paragraph" w:customStyle="1" w:styleId="CharCharCharCharCharCharCharCharCharCharCharCharChar">
    <w:name w:val="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C7135A"/>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TAL">
    <w:name w:val="TAL"/>
    <w:basedOn w:val="a1"/>
    <w:link w:val="TALChar"/>
    <w:qFormat/>
    <w:rsid w:val="00C7135A"/>
    <w:pPr>
      <w:keepNext/>
      <w:keepLines/>
      <w:widowControl/>
      <w:jc w:val="left"/>
    </w:pPr>
    <w:rPr>
      <w:rFonts w:ascii="Arial" w:eastAsia="Times New Roman" w:hAnsi="Arial"/>
      <w:sz w:val="18"/>
      <w:lang w:val="en-GB" w:eastAsia="en-US"/>
    </w:rPr>
  </w:style>
  <w:style w:type="paragraph" w:customStyle="1" w:styleId="CharChar1CharChar">
    <w:name w:val="Char Char1 Char Char"/>
    <w:basedOn w:val="a1"/>
    <w:rsid w:val="00C7135A"/>
    <w:pPr>
      <w:widowControl/>
      <w:jc w:val="left"/>
    </w:pPr>
    <w:rPr>
      <w:rFonts w:ascii="Times" w:eastAsia="Times New Roman" w:hAnsi="Times" w:cs="Times New Roman"/>
      <w:kern w:val="0"/>
      <w:sz w:val="22"/>
      <w:szCs w:val="20"/>
      <w:lang w:eastAsia="en-US"/>
    </w:rPr>
  </w:style>
  <w:style w:type="paragraph" w:styleId="afb">
    <w:name w:val="Revision"/>
    <w:uiPriority w:val="99"/>
    <w:unhideWhenUsed/>
    <w:rsid w:val="00C7135A"/>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C7135A"/>
    <w:pPr>
      <w:numPr>
        <w:numId w:val="4"/>
      </w:numPr>
      <w:tabs>
        <w:tab w:val="left" w:pos="360"/>
        <w:tab w:val="left" w:pos="567"/>
        <w:tab w:val="num" w:pos="735"/>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C7135A"/>
    <w:pPr>
      <w:widowControl/>
      <w:spacing w:after="220"/>
      <w:jc w:val="left"/>
    </w:pPr>
    <w:rPr>
      <w:rFonts w:ascii="Arial" w:hAnsi="Arial" w:cs="Times New Roman"/>
      <w:kern w:val="0"/>
      <w:sz w:val="22"/>
      <w:szCs w:val="20"/>
      <w:lang w:eastAsia="en-US"/>
    </w:rPr>
  </w:style>
  <w:style w:type="paragraph" w:customStyle="1" w:styleId="FP">
    <w:name w:val="FP"/>
    <w:basedOn w:val="a1"/>
    <w:rsid w:val="00C7135A"/>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paragraph" w:customStyle="1" w:styleId="TAC">
    <w:name w:val="TAC"/>
    <w:basedOn w:val="a1"/>
    <w:link w:val="TACChar"/>
    <w:qFormat/>
    <w:rsid w:val="00C7135A"/>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table" w:styleId="afc">
    <w:name w:val="Table Grid"/>
    <w:aliases w:val="TableGrid"/>
    <w:basedOn w:val="a4"/>
    <w:uiPriority w:val="9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C7135A"/>
    <w:rPr>
      <w:rFonts w:ascii="Times" w:hAnsi="Times"/>
      <w:szCs w:val="24"/>
      <w:lang w:val="en-GB"/>
    </w:rPr>
  </w:style>
  <w:style w:type="character" w:customStyle="1" w:styleId="Char2">
    <w:name w:val="批注文字 Char"/>
    <w:uiPriority w:val="99"/>
    <w:qFormat/>
    <w:rsid w:val="00C7135A"/>
    <w:rPr>
      <w:rFonts w:ascii="Times" w:eastAsia="Batang" w:hAnsi="Times"/>
      <w:lang w:val="en-GB" w:eastAsia="en-US" w:bidi="ar-SA"/>
    </w:rPr>
  </w:style>
  <w:style w:type="character" w:customStyle="1" w:styleId="Char3">
    <w:name w:val="题注 Char"/>
    <w:rsid w:val="00C7135A"/>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C7135A"/>
    <w:rPr>
      <w:rFonts w:ascii="Calibri" w:hAnsi="Calibri"/>
      <w:kern w:val="2"/>
      <w:sz w:val="21"/>
      <w:szCs w:val="22"/>
    </w:rPr>
  </w:style>
  <w:style w:type="paragraph" w:customStyle="1" w:styleId="LD">
    <w:name w:val="LD"/>
    <w:rsid w:val="00C7135A"/>
    <w:pPr>
      <w:keepNext/>
      <w:keepLines/>
      <w:spacing w:line="180" w:lineRule="exact"/>
    </w:pPr>
    <w:rPr>
      <w:rFonts w:ascii="Courier New" w:hAnsi="Courier New" w:cs="Times New Roman"/>
      <w:noProof/>
      <w:kern w:val="0"/>
      <w:sz w:val="20"/>
      <w:szCs w:val="20"/>
      <w:lang w:val="en-GB" w:eastAsia="en-US"/>
    </w:rPr>
  </w:style>
  <w:style w:type="character" w:customStyle="1" w:styleId="B1Char">
    <w:name w:val="B1 Char"/>
    <w:qFormat/>
    <w:rsid w:val="00C7135A"/>
    <w:rPr>
      <w:lang w:val="en-GB"/>
    </w:rPr>
  </w:style>
  <w:style w:type="paragraph" w:customStyle="1" w:styleId="1">
    <w:name w:val="样式1"/>
    <w:basedOn w:val="a1"/>
    <w:qFormat/>
    <w:rsid w:val="00C7135A"/>
    <w:pPr>
      <w:keepNext/>
      <w:keepLines/>
      <w:widowControl/>
      <w:numPr>
        <w:numId w:val="5"/>
      </w:numPr>
      <w:overflowPunct w:val="0"/>
      <w:autoSpaceDE w:val="0"/>
      <w:autoSpaceDN w:val="0"/>
      <w:adjustRightInd w:val="0"/>
      <w:jc w:val="left"/>
      <w:textAlignment w:val="baseline"/>
    </w:pPr>
    <w:rPr>
      <w:rFonts w:ascii="Arial" w:eastAsia="MS Mincho" w:hAnsi="Arial" w:cs="Times New Roman"/>
      <w:kern w:val="0"/>
      <w:sz w:val="18"/>
      <w:szCs w:val="20"/>
      <w:lang w:val="x-none" w:eastAsia="ja-JP"/>
    </w:rPr>
  </w:style>
  <w:style w:type="character" w:customStyle="1" w:styleId="17">
    <w:name w:val="未处理的提及1"/>
    <w:uiPriority w:val="99"/>
    <w:semiHidden/>
    <w:unhideWhenUsed/>
    <w:rsid w:val="00C7135A"/>
    <w:rPr>
      <w:color w:val="605E5C"/>
      <w:shd w:val="clear" w:color="auto" w:fill="E1DFDD"/>
    </w:rPr>
  </w:style>
  <w:style w:type="paragraph" w:styleId="TOC7">
    <w:name w:val="toc 7"/>
    <w:basedOn w:val="a1"/>
    <w:next w:val="a1"/>
    <w:autoRedefine/>
    <w:rsid w:val="00C7135A"/>
    <w:pPr>
      <w:widowControl/>
      <w:ind w:leftChars="1200" w:left="2520"/>
      <w:jc w:val="left"/>
    </w:pPr>
    <w:rPr>
      <w:rFonts w:ascii="CG Times (WN)" w:eastAsia="Times New Roman" w:hAnsi="CG Times (WN)" w:cs="Times New Roman"/>
      <w:kern w:val="0"/>
      <w:sz w:val="20"/>
      <w:szCs w:val="24"/>
      <w:lang w:eastAsia="en-US"/>
    </w:rPr>
  </w:style>
  <w:style w:type="paragraph" w:styleId="HTML">
    <w:name w:val="HTML Preformatted"/>
    <w:basedOn w:val="a1"/>
    <w:link w:val="HTML0"/>
    <w:unhideWhenUsed/>
    <w:rsid w:val="00C713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rsid w:val="00C7135A"/>
    <w:rPr>
      <w:rFonts w:ascii="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C7135A"/>
    <w:rPr>
      <w:rFonts w:ascii="Arial" w:eastAsia="MS Mincho" w:hAnsi="Arial"/>
      <w:b/>
      <w:szCs w:val="24"/>
      <w:lang w:val="en-US" w:eastAsia="en-US" w:bidi="ar-SA"/>
    </w:rPr>
  </w:style>
  <w:style w:type="paragraph" w:customStyle="1" w:styleId="Comments">
    <w:name w:val="Comments"/>
    <w:basedOn w:val="a1"/>
    <w:link w:val="CommentsChar"/>
    <w:qFormat/>
    <w:rsid w:val="00C7135A"/>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C7135A"/>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C7135A"/>
    <w:pPr>
      <w:numPr>
        <w:numId w:val="6"/>
      </w:numPr>
    </w:pPr>
  </w:style>
  <w:style w:type="paragraph" w:customStyle="1" w:styleId="ZT">
    <w:name w:val="ZT"/>
    <w:rsid w:val="00C713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C7135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C7135A"/>
    <w:rPr>
      <w:rFonts w:ascii="Arial" w:eastAsia="MS Mincho" w:hAnsi="Arial" w:cs="Times New Roman"/>
      <w:kern w:val="0"/>
      <w:sz w:val="20"/>
      <w:szCs w:val="24"/>
      <w:lang w:val="en-GB" w:eastAsia="en-GB"/>
    </w:rPr>
  </w:style>
  <w:style w:type="paragraph" w:styleId="afd">
    <w:name w:val="toa heading"/>
    <w:basedOn w:val="a1"/>
    <w:next w:val="a1"/>
    <w:rsid w:val="00C7135A"/>
    <w:pPr>
      <w:widowControl/>
      <w:spacing w:before="120"/>
      <w:jc w:val="left"/>
    </w:pPr>
    <w:rPr>
      <w:rFonts w:asciiTheme="majorHAnsi" w:eastAsiaTheme="majorEastAsia" w:hAnsiTheme="majorHAnsi" w:cstheme="majorBidi"/>
      <w:kern w:val="0"/>
      <w:sz w:val="24"/>
      <w:szCs w:val="24"/>
      <w:lang w:eastAsia="en-US"/>
    </w:rPr>
  </w:style>
  <w:style w:type="table" w:styleId="5-5">
    <w:name w:val="Grid Table 5 Dark Accent 5"/>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rsid w:val="00C7135A"/>
    <w:pPr>
      <w:widowControl/>
      <w:numPr>
        <w:numId w:val="7"/>
      </w:numPr>
      <w:spacing w:before="60"/>
      <w:jc w:val="left"/>
    </w:pPr>
    <w:rPr>
      <w:rFonts w:ascii="Arial" w:eastAsia="MS Mincho" w:hAnsi="Arial" w:cs="Times New Roman"/>
      <w:b/>
      <w:kern w:val="0"/>
      <w:sz w:val="20"/>
      <w:szCs w:val="24"/>
      <w:lang w:val="en-GB" w:eastAsia="en-GB"/>
    </w:rPr>
  </w:style>
  <w:style w:type="table" w:customStyle="1" w:styleId="18">
    <w:name w:val="网格型1"/>
    <w:basedOn w:val="a4"/>
    <w:next w:val="afc"/>
    <w:uiPriority w:val="39"/>
    <w:qFormat/>
    <w:rsid w:val="00C7135A"/>
    <w:rPr>
      <w:rFonts w:eastAsia="PMingLiU"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C7135A"/>
    <w:rPr>
      <w:rFonts w:ascii="Arial" w:hAnsi="Arial"/>
      <w:sz w:val="18"/>
      <w:lang w:val="en-GB" w:eastAsia="en-US"/>
    </w:rPr>
  </w:style>
  <w:style w:type="table" w:customStyle="1" w:styleId="TableGrid2">
    <w:name w:val="TableGrid2"/>
    <w:basedOn w:val="a4"/>
    <w:next w:val="afc"/>
    <w:uiPriority w:val="99"/>
    <w:qFormat/>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C7135A"/>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C7135A"/>
    <w:pPr>
      <w:tabs>
        <w:tab w:val="left" w:pos="360"/>
      </w:tabs>
      <w:spacing w:before="30" w:after="30"/>
    </w:pPr>
    <w:rPr>
      <w:rFonts w:eastAsia="Batang"/>
      <w:sz w:val="24"/>
    </w:rPr>
  </w:style>
  <w:style w:type="character" w:customStyle="1" w:styleId="BodyTextfirstgraphChar">
    <w:name w:val="Body Text (first graph) Char"/>
    <w:link w:val="BodyTextfirstgraph"/>
    <w:rsid w:val="00C7135A"/>
    <w:rPr>
      <w:rFonts w:eastAsia="Batang"/>
      <w:sz w:val="24"/>
      <w:szCs w:val="24"/>
      <w:lang w:eastAsia="en-US"/>
    </w:rPr>
  </w:style>
  <w:style w:type="paragraph" w:customStyle="1" w:styleId="19">
    <w:name w:val="正文1"/>
    <w:rsid w:val="00C7135A"/>
    <w:pPr>
      <w:spacing w:before="100" w:beforeAutospacing="1" w:after="180"/>
      <w:jc w:val="both"/>
    </w:pPr>
    <w:rPr>
      <w:rFonts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C7135A"/>
    <w:rPr>
      <w:rFonts w:ascii="Times New Roman" w:eastAsia="等线" w:hAnsi="Times New Roman" w:cs="Times New Roman"/>
      <w:i/>
      <w:iCs/>
      <w:color w:val="44546A" w:themeColor="text2"/>
      <w:sz w:val="18"/>
      <w:szCs w:val="18"/>
      <w:lang w:val="en-GB" w:eastAsia="en-US"/>
    </w:rPr>
  </w:style>
  <w:style w:type="paragraph" w:customStyle="1" w:styleId="26">
    <w:name w:val="正文2"/>
    <w:rsid w:val="00C7135A"/>
    <w:pPr>
      <w:widowControl w:val="0"/>
      <w:jc w:val="both"/>
    </w:pPr>
    <w:rPr>
      <w:rFonts w:ascii="等线" w:eastAsia="等线" w:hAnsi="等线" w:cs="Times New Roman"/>
      <w:szCs w:val="21"/>
    </w:rPr>
  </w:style>
  <w:style w:type="table" w:customStyle="1" w:styleId="43">
    <w:name w:val="网格型4"/>
    <w:basedOn w:val="a4"/>
    <w:rsid w:val="00C7135A"/>
    <w:rPr>
      <w:rFonts w:eastAsia="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C7135A"/>
    <w:rPr>
      <w:rFonts w:ascii="Calibri" w:hAnsi="Calibri" w:cs="Times New Roman"/>
      <w:kern w:val="0"/>
      <w:sz w:val="24"/>
      <w:szCs w:val="24"/>
    </w:rPr>
  </w:style>
  <w:style w:type="numbering" w:customStyle="1" w:styleId="111">
    <w:name w:val="无列表11"/>
    <w:next w:val="a5"/>
    <w:uiPriority w:val="99"/>
    <w:semiHidden/>
    <w:unhideWhenUsed/>
    <w:rsid w:val="00C7135A"/>
  </w:style>
  <w:style w:type="paragraph" w:styleId="TOC9">
    <w:name w:val="toc 9"/>
    <w:basedOn w:val="TOC8"/>
    <w:uiPriority w:val="39"/>
    <w:rsid w:val="00C7135A"/>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C7135A"/>
  </w:style>
  <w:style w:type="paragraph" w:customStyle="1" w:styleId="ZD">
    <w:name w:val="ZD"/>
    <w:rsid w:val="00C7135A"/>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C7135A"/>
    <w:pPr>
      <w:ind w:left="1701" w:hanging="1701"/>
    </w:pPr>
  </w:style>
  <w:style w:type="paragraph" w:styleId="TOC4">
    <w:name w:val="toc 4"/>
    <w:basedOn w:val="TOC3"/>
    <w:rsid w:val="00C7135A"/>
    <w:pPr>
      <w:ind w:left="1418" w:hanging="1418"/>
    </w:pPr>
  </w:style>
  <w:style w:type="paragraph" w:styleId="TOC3">
    <w:name w:val="toc 3"/>
    <w:basedOn w:val="TOC2"/>
    <w:rsid w:val="00C7135A"/>
    <w:pPr>
      <w:ind w:left="1134" w:hanging="1134"/>
    </w:pPr>
  </w:style>
  <w:style w:type="paragraph" w:styleId="TOC2">
    <w:name w:val="toc 2"/>
    <w:basedOn w:val="TOC1"/>
    <w:uiPriority w:val="39"/>
    <w:rsid w:val="00C7135A"/>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C7135A"/>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C7135A"/>
    <w:pPr>
      <w:keepNext/>
      <w:spacing w:after="0"/>
    </w:pPr>
    <w:rPr>
      <w:rFonts w:ascii="Arial" w:hAnsi="Arial"/>
      <w:sz w:val="18"/>
    </w:rPr>
  </w:style>
  <w:style w:type="paragraph" w:customStyle="1" w:styleId="NO">
    <w:name w:val="NO"/>
    <w:basedOn w:val="a1"/>
    <w:rsid w:val="00C7135A"/>
    <w:pPr>
      <w:keepLines/>
      <w:widowControl/>
      <w:spacing w:after="180"/>
      <w:ind w:left="1135" w:hanging="851"/>
      <w:jc w:val="left"/>
    </w:pPr>
    <w:rPr>
      <w:rFonts w:eastAsia="MS Mincho" w:cs="Times New Roman"/>
      <w:kern w:val="0"/>
      <w:sz w:val="20"/>
      <w:szCs w:val="20"/>
      <w:lang w:val="en-GB" w:eastAsia="en-US"/>
    </w:rPr>
  </w:style>
  <w:style w:type="paragraph" w:customStyle="1" w:styleId="PL">
    <w:name w:val="PL"/>
    <w:rsid w:val="00C71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C7135A"/>
    <w:pPr>
      <w:jc w:val="right"/>
    </w:pPr>
    <w:rPr>
      <w:rFonts w:eastAsia="MS Mincho"/>
    </w:rPr>
  </w:style>
  <w:style w:type="paragraph" w:customStyle="1" w:styleId="EX">
    <w:name w:val="EX"/>
    <w:basedOn w:val="a1"/>
    <w:rsid w:val="00C7135A"/>
    <w:pPr>
      <w:keepLines/>
      <w:widowControl/>
      <w:spacing w:after="180"/>
      <w:ind w:left="1702" w:hanging="1418"/>
      <w:jc w:val="left"/>
    </w:pPr>
    <w:rPr>
      <w:rFonts w:eastAsia="MS Mincho" w:cs="Times New Roman"/>
      <w:kern w:val="0"/>
      <w:sz w:val="20"/>
      <w:szCs w:val="20"/>
      <w:lang w:val="en-GB" w:eastAsia="en-US"/>
    </w:rPr>
  </w:style>
  <w:style w:type="paragraph" w:customStyle="1" w:styleId="NW">
    <w:name w:val="NW"/>
    <w:basedOn w:val="NO"/>
    <w:rsid w:val="00C7135A"/>
    <w:pPr>
      <w:spacing w:after="0"/>
    </w:pPr>
  </w:style>
  <w:style w:type="paragraph" w:customStyle="1" w:styleId="EW">
    <w:name w:val="EW"/>
    <w:basedOn w:val="EX"/>
    <w:rsid w:val="00C7135A"/>
    <w:pPr>
      <w:spacing w:after="0"/>
    </w:pPr>
  </w:style>
  <w:style w:type="paragraph" w:styleId="TOC6">
    <w:name w:val="toc 6"/>
    <w:basedOn w:val="TOC5"/>
    <w:next w:val="a1"/>
    <w:rsid w:val="00C7135A"/>
    <w:pPr>
      <w:ind w:left="1985" w:hanging="1985"/>
    </w:pPr>
  </w:style>
  <w:style w:type="paragraph" w:customStyle="1" w:styleId="EditorsNote">
    <w:name w:val="Editor's Note"/>
    <w:basedOn w:val="NO"/>
    <w:rsid w:val="00C7135A"/>
    <w:pPr>
      <w:ind w:left="1418" w:hanging="1134"/>
    </w:pPr>
    <w:rPr>
      <w:color w:val="FF0000"/>
    </w:rPr>
  </w:style>
  <w:style w:type="paragraph" w:customStyle="1" w:styleId="ZA">
    <w:name w:val="ZA"/>
    <w:rsid w:val="00C7135A"/>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C7135A"/>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C7135A"/>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C7135A"/>
    <w:pPr>
      <w:ind w:left="851" w:hanging="851"/>
    </w:pPr>
    <w:rPr>
      <w:rFonts w:eastAsia="MS Mincho"/>
    </w:rPr>
  </w:style>
  <w:style w:type="paragraph" w:customStyle="1" w:styleId="ZH">
    <w:name w:val="ZH"/>
    <w:rsid w:val="00C7135A"/>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C7135A"/>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C7135A"/>
    <w:pPr>
      <w:widowControl/>
      <w:spacing w:after="180"/>
      <w:ind w:left="1135" w:hanging="284"/>
      <w:jc w:val="left"/>
    </w:pPr>
    <w:rPr>
      <w:rFonts w:eastAsia="MS Mincho" w:cs="Times New Roman"/>
      <w:kern w:val="0"/>
      <w:sz w:val="20"/>
      <w:szCs w:val="20"/>
      <w:lang w:val="en-GB" w:eastAsia="en-US"/>
    </w:rPr>
  </w:style>
  <w:style w:type="paragraph" w:customStyle="1" w:styleId="B4">
    <w:name w:val="B4"/>
    <w:basedOn w:val="a1"/>
    <w:rsid w:val="00C7135A"/>
    <w:pPr>
      <w:widowControl/>
      <w:spacing w:after="180"/>
      <w:ind w:left="1418" w:hanging="284"/>
      <w:jc w:val="left"/>
    </w:pPr>
    <w:rPr>
      <w:rFonts w:eastAsia="MS Mincho" w:cs="Times New Roman"/>
      <w:kern w:val="0"/>
      <w:sz w:val="20"/>
      <w:szCs w:val="20"/>
      <w:lang w:val="en-GB" w:eastAsia="en-US"/>
    </w:rPr>
  </w:style>
  <w:style w:type="paragraph" w:customStyle="1" w:styleId="B5">
    <w:name w:val="B5"/>
    <w:basedOn w:val="a1"/>
    <w:rsid w:val="00C7135A"/>
    <w:pPr>
      <w:widowControl/>
      <w:spacing w:after="180"/>
      <w:ind w:left="1702" w:hanging="284"/>
      <w:jc w:val="left"/>
    </w:pPr>
    <w:rPr>
      <w:rFonts w:eastAsia="MS Mincho" w:cs="Times New Roman"/>
      <w:kern w:val="0"/>
      <w:sz w:val="20"/>
      <w:szCs w:val="20"/>
      <w:lang w:val="en-GB" w:eastAsia="en-US"/>
    </w:rPr>
  </w:style>
  <w:style w:type="paragraph" w:customStyle="1" w:styleId="ZTD">
    <w:name w:val="ZTD"/>
    <w:basedOn w:val="ZB"/>
    <w:rsid w:val="00C7135A"/>
    <w:pPr>
      <w:framePr w:hRule="auto" w:wrap="notBeside" w:y="852"/>
    </w:pPr>
    <w:rPr>
      <w:i w:val="0"/>
      <w:sz w:val="40"/>
    </w:rPr>
  </w:style>
  <w:style w:type="paragraph" w:customStyle="1" w:styleId="ZV">
    <w:name w:val="ZV"/>
    <w:basedOn w:val="ZU"/>
    <w:rsid w:val="00C7135A"/>
    <w:pPr>
      <w:framePr w:wrap="notBeside" w:y="16161"/>
    </w:pPr>
  </w:style>
  <w:style w:type="paragraph" w:customStyle="1" w:styleId="TAJ">
    <w:name w:val="TAJ"/>
    <w:basedOn w:val="TH"/>
    <w:rsid w:val="00C7135A"/>
    <w:rPr>
      <w:rFonts w:eastAsia="MS Mincho"/>
    </w:rPr>
  </w:style>
  <w:style w:type="paragraph" w:customStyle="1" w:styleId="Guidance">
    <w:name w:val="Guidance"/>
    <w:basedOn w:val="a1"/>
    <w:rsid w:val="00C7135A"/>
    <w:pPr>
      <w:widowControl/>
      <w:spacing w:after="180"/>
      <w:jc w:val="left"/>
    </w:pPr>
    <w:rPr>
      <w:rFonts w:eastAsia="MS Mincho" w:cs="Times New Roman"/>
      <w:i/>
      <w:color w:val="0000FF"/>
      <w:kern w:val="0"/>
      <w:sz w:val="20"/>
      <w:szCs w:val="20"/>
      <w:lang w:val="en-GB" w:eastAsia="en-US"/>
    </w:rPr>
  </w:style>
  <w:style w:type="table" w:customStyle="1" w:styleId="53">
    <w:name w:val="网格型5"/>
    <w:basedOn w:val="a4"/>
    <w:next w:val="afc"/>
    <w:rsid w:val="00C7135A"/>
    <w:rPr>
      <w:rFonts w:eastAsia="MS Mincho"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C7135A"/>
    <w:rPr>
      <w:color w:val="605E5C"/>
      <w:shd w:val="clear" w:color="auto" w:fill="E1DFDD"/>
    </w:rPr>
  </w:style>
  <w:style w:type="character" w:styleId="aff">
    <w:name w:val="FollowedHyperlink"/>
    <w:uiPriority w:val="99"/>
    <w:rsid w:val="00C7135A"/>
    <w:rPr>
      <w:color w:val="954F72"/>
      <w:u w:val="single"/>
    </w:rPr>
  </w:style>
  <w:style w:type="paragraph" w:styleId="aff0">
    <w:name w:val="Bibliography"/>
    <w:basedOn w:val="a1"/>
    <w:next w:val="a1"/>
    <w:uiPriority w:val="37"/>
    <w:semiHidden/>
    <w:unhideWhenUsed/>
    <w:rsid w:val="00C7135A"/>
    <w:pPr>
      <w:widowControl/>
      <w:spacing w:after="180"/>
      <w:jc w:val="left"/>
    </w:pPr>
    <w:rPr>
      <w:rFonts w:eastAsia="MS Mincho" w:cs="Times New Roman"/>
      <w:kern w:val="0"/>
      <w:sz w:val="20"/>
      <w:szCs w:val="20"/>
      <w:lang w:val="en-GB" w:eastAsia="en-US"/>
    </w:rPr>
  </w:style>
  <w:style w:type="paragraph" w:customStyle="1" w:styleId="1a">
    <w:name w:val="文本块1"/>
    <w:basedOn w:val="a1"/>
    <w:next w:val="aff1"/>
    <w:rsid w:val="00C7135A"/>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styleId="27">
    <w:name w:val="Body Text 2"/>
    <w:basedOn w:val="a1"/>
    <w:link w:val="28"/>
    <w:rsid w:val="00C7135A"/>
    <w:pPr>
      <w:widowControl/>
      <w:spacing w:after="120" w:line="480" w:lineRule="auto"/>
      <w:jc w:val="left"/>
    </w:pPr>
    <w:rPr>
      <w:rFonts w:eastAsia="MS Mincho" w:cs="Times New Roman"/>
      <w:kern w:val="0"/>
      <w:sz w:val="20"/>
      <w:szCs w:val="20"/>
      <w:lang w:val="en-GB" w:eastAsia="en-US"/>
    </w:rPr>
  </w:style>
  <w:style w:type="character" w:customStyle="1" w:styleId="28">
    <w:name w:val="正文文本 2 字符"/>
    <w:basedOn w:val="a3"/>
    <w:link w:val="27"/>
    <w:rsid w:val="00C7135A"/>
    <w:rPr>
      <w:rFonts w:eastAsia="MS Mincho" w:cs="Times New Roman"/>
      <w:kern w:val="0"/>
      <w:sz w:val="20"/>
      <w:szCs w:val="20"/>
      <w:lang w:val="en-GB" w:eastAsia="en-US"/>
    </w:rPr>
  </w:style>
  <w:style w:type="paragraph" w:styleId="36">
    <w:name w:val="Body Text 3"/>
    <w:basedOn w:val="a1"/>
    <w:link w:val="37"/>
    <w:rsid w:val="00C7135A"/>
    <w:pPr>
      <w:widowControl/>
      <w:spacing w:after="120"/>
      <w:jc w:val="left"/>
    </w:pPr>
    <w:rPr>
      <w:rFonts w:eastAsia="MS Mincho" w:cs="Times New Roman"/>
      <w:kern w:val="0"/>
      <w:sz w:val="16"/>
      <w:szCs w:val="16"/>
      <w:lang w:val="en-GB" w:eastAsia="en-US"/>
    </w:rPr>
  </w:style>
  <w:style w:type="character" w:customStyle="1" w:styleId="37">
    <w:name w:val="正文文本 3 字符"/>
    <w:basedOn w:val="a3"/>
    <w:link w:val="36"/>
    <w:rsid w:val="00C7135A"/>
    <w:rPr>
      <w:rFonts w:eastAsia="MS Mincho" w:cs="Times New Roman"/>
      <w:kern w:val="0"/>
      <w:sz w:val="16"/>
      <w:szCs w:val="16"/>
      <w:lang w:val="en-GB" w:eastAsia="en-US"/>
    </w:rPr>
  </w:style>
  <w:style w:type="paragraph" w:styleId="aff2">
    <w:name w:val="Body Text First Indent"/>
    <w:basedOn w:val="a2"/>
    <w:link w:val="aff3"/>
    <w:rsid w:val="00C7135A"/>
    <w:pPr>
      <w:spacing w:after="180"/>
      <w:ind w:firstLine="360"/>
      <w:jc w:val="left"/>
    </w:pPr>
    <w:rPr>
      <w:szCs w:val="20"/>
      <w:lang w:val="en-GB"/>
    </w:rPr>
  </w:style>
  <w:style w:type="character" w:customStyle="1" w:styleId="aff3">
    <w:name w:val="正文文本首行缩进 字符"/>
    <w:basedOn w:val="16"/>
    <w:link w:val="aff2"/>
    <w:rsid w:val="00C7135A"/>
    <w:rPr>
      <w:rFonts w:eastAsia="MS Mincho"/>
      <w:szCs w:val="20"/>
      <w:lang w:val="en-GB" w:eastAsia="en-US"/>
    </w:rPr>
  </w:style>
  <w:style w:type="paragraph" w:styleId="aff4">
    <w:name w:val="Body Text Indent"/>
    <w:basedOn w:val="a1"/>
    <w:link w:val="aff5"/>
    <w:rsid w:val="00C7135A"/>
    <w:pPr>
      <w:widowControl/>
      <w:spacing w:after="120"/>
      <w:ind w:left="283"/>
      <w:jc w:val="left"/>
    </w:pPr>
    <w:rPr>
      <w:rFonts w:eastAsia="MS Mincho" w:cs="Times New Roman"/>
      <w:kern w:val="0"/>
      <w:sz w:val="20"/>
      <w:szCs w:val="20"/>
      <w:lang w:val="en-GB" w:eastAsia="en-US"/>
    </w:rPr>
  </w:style>
  <w:style w:type="character" w:customStyle="1" w:styleId="aff5">
    <w:name w:val="正文文本缩进 字符"/>
    <w:basedOn w:val="a3"/>
    <w:link w:val="aff4"/>
    <w:rsid w:val="00C7135A"/>
    <w:rPr>
      <w:rFonts w:eastAsia="MS Mincho" w:cs="Times New Roman"/>
      <w:kern w:val="0"/>
      <w:sz w:val="20"/>
      <w:szCs w:val="20"/>
      <w:lang w:val="en-GB" w:eastAsia="en-US"/>
    </w:rPr>
  </w:style>
  <w:style w:type="paragraph" w:styleId="29">
    <w:name w:val="Body Text First Indent 2"/>
    <w:basedOn w:val="aff4"/>
    <w:link w:val="2a"/>
    <w:rsid w:val="00C7135A"/>
    <w:pPr>
      <w:spacing w:after="180"/>
      <w:ind w:left="360" w:firstLine="360"/>
    </w:pPr>
  </w:style>
  <w:style w:type="character" w:customStyle="1" w:styleId="2a">
    <w:name w:val="正文文本首行缩进 2 字符"/>
    <w:basedOn w:val="aff5"/>
    <w:link w:val="29"/>
    <w:rsid w:val="00C7135A"/>
    <w:rPr>
      <w:rFonts w:eastAsia="MS Mincho" w:cs="Times New Roman"/>
      <w:kern w:val="0"/>
      <w:sz w:val="20"/>
      <w:szCs w:val="20"/>
      <w:lang w:val="en-GB" w:eastAsia="en-US"/>
    </w:rPr>
  </w:style>
  <w:style w:type="paragraph" w:styleId="2b">
    <w:name w:val="Body Text Indent 2"/>
    <w:basedOn w:val="a1"/>
    <w:link w:val="2c"/>
    <w:rsid w:val="00C7135A"/>
    <w:pPr>
      <w:widowControl/>
      <w:spacing w:after="120" w:line="480" w:lineRule="auto"/>
      <w:ind w:left="283"/>
      <w:jc w:val="left"/>
    </w:pPr>
    <w:rPr>
      <w:rFonts w:eastAsia="MS Mincho" w:cs="Times New Roman"/>
      <w:kern w:val="0"/>
      <w:sz w:val="20"/>
      <w:szCs w:val="20"/>
      <w:lang w:val="en-GB" w:eastAsia="en-US"/>
    </w:rPr>
  </w:style>
  <w:style w:type="character" w:customStyle="1" w:styleId="2c">
    <w:name w:val="正文文本缩进 2 字符"/>
    <w:basedOn w:val="a3"/>
    <w:link w:val="2b"/>
    <w:rsid w:val="00C7135A"/>
    <w:rPr>
      <w:rFonts w:eastAsia="MS Mincho" w:cs="Times New Roman"/>
      <w:kern w:val="0"/>
      <w:sz w:val="20"/>
      <w:szCs w:val="20"/>
      <w:lang w:val="en-GB" w:eastAsia="en-US"/>
    </w:rPr>
  </w:style>
  <w:style w:type="paragraph" w:styleId="38">
    <w:name w:val="Body Text Indent 3"/>
    <w:basedOn w:val="a1"/>
    <w:link w:val="39"/>
    <w:rsid w:val="00C7135A"/>
    <w:pPr>
      <w:widowControl/>
      <w:spacing w:after="120"/>
      <w:ind w:left="283"/>
      <w:jc w:val="left"/>
    </w:pPr>
    <w:rPr>
      <w:rFonts w:eastAsia="MS Mincho" w:cs="Times New Roman"/>
      <w:kern w:val="0"/>
      <w:sz w:val="16"/>
      <w:szCs w:val="16"/>
      <w:lang w:val="en-GB" w:eastAsia="en-US"/>
    </w:rPr>
  </w:style>
  <w:style w:type="character" w:customStyle="1" w:styleId="39">
    <w:name w:val="正文文本缩进 3 字符"/>
    <w:basedOn w:val="a3"/>
    <w:link w:val="38"/>
    <w:rsid w:val="00C7135A"/>
    <w:rPr>
      <w:rFonts w:eastAsia="MS Mincho" w:cs="Times New Roman"/>
      <w:kern w:val="0"/>
      <w:sz w:val="16"/>
      <w:szCs w:val="16"/>
      <w:lang w:val="en-GB" w:eastAsia="en-US"/>
    </w:rPr>
  </w:style>
  <w:style w:type="paragraph" w:styleId="aff6">
    <w:name w:val="Closing"/>
    <w:basedOn w:val="a1"/>
    <w:link w:val="aff7"/>
    <w:rsid w:val="00C7135A"/>
    <w:pPr>
      <w:widowControl/>
      <w:ind w:left="4252"/>
      <w:jc w:val="left"/>
    </w:pPr>
    <w:rPr>
      <w:rFonts w:eastAsia="MS Mincho" w:cs="Times New Roman"/>
      <w:kern w:val="0"/>
      <w:sz w:val="20"/>
      <w:szCs w:val="20"/>
      <w:lang w:val="en-GB" w:eastAsia="en-US"/>
    </w:rPr>
  </w:style>
  <w:style w:type="character" w:customStyle="1" w:styleId="aff7">
    <w:name w:val="结束语 字符"/>
    <w:basedOn w:val="a3"/>
    <w:link w:val="aff6"/>
    <w:rsid w:val="00C7135A"/>
    <w:rPr>
      <w:rFonts w:eastAsia="MS Mincho" w:cs="Times New Roman"/>
      <w:kern w:val="0"/>
      <w:sz w:val="20"/>
      <w:szCs w:val="20"/>
      <w:lang w:val="en-GB" w:eastAsia="en-US"/>
    </w:rPr>
  </w:style>
  <w:style w:type="paragraph" w:styleId="aff8">
    <w:name w:val="Date"/>
    <w:basedOn w:val="a1"/>
    <w:next w:val="a1"/>
    <w:link w:val="aff9"/>
    <w:rsid w:val="00C7135A"/>
    <w:pPr>
      <w:widowControl/>
      <w:spacing w:after="180"/>
      <w:jc w:val="left"/>
    </w:pPr>
    <w:rPr>
      <w:rFonts w:eastAsia="MS Mincho" w:cs="Times New Roman"/>
      <w:kern w:val="0"/>
      <w:sz w:val="20"/>
      <w:szCs w:val="20"/>
      <w:lang w:val="en-GB" w:eastAsia="en-US"/>
    </w:rPr>
  </w:style>
  <w:style w:type="character" w:customStyle="1" w:styleId="aff9">
    <w:name w:val="日期 字符"/>
    <w:basedOn w:val="a3"/>
    <w:link w:val="aff8"/>
    <w:rsid w:val="00C7135A"/>
    <w:rPr>
      <w:rFonts w:eastAsia="MS Mincho" w:cs="Times New Roman"/>
      <w:kern w:val="0"/>
      <w:sz w:val="20"/>
      <w:szCs w:val="20"/>
      <w:lang w:val="en-GB" w:eastAsia="en-US"/>
    </w:rPr>
  </w:style>
  <w:style w:type="paragraph" w:styleId="affa">
    <w:name w:val="E-mail Signature"/>
    <w:basedOn w:val="a1"/>
    <w:link w:val="affb"/>
    <w:rsid w:val="00C7135A"/>
    <w:pPr>
      <w:widowControl/>
      <w:jc w:val="left"/>
    </w:pPr>
    <w:rPr>
      <w:rFonts w:eastAsia="MS Mincho" w:cs="Times New Roman"/>
      <w:kern w:val="0"/>
      <w:sz w:val="20"/>
      <w:szCs w:val="20"/>
      <w:lang w:val="en-GB" w:eastAsia="en-US"/>
    </w:rPr>
  </w:style>
  <w:style w:type="character" w:customStyle="1" w:styleId="affb">
    <w:name w:val="电子邮件签名 字符"/>
    <w:basedOn w:val="a3"/>
    <w:link w:val="affa"/>
    <w:rsid w:val="00C7135A"/>
    <w:rPr>
      <w:rFonts w:eastAsia="MS Mincho" w:cs="Times New Roman"/>
      <w:kern w:val="0"/>
      <w:sz w:val="20"/>
      <w:szCs w:val="20"/>
      <w:lang w:val="en-GB" w:eastAsia="en-US"/>
    </w:rPr>
  </w:style>
  <w:style w:type="paragraph" w:styleId="affc">
    <w:name w:val="endnote text"/>
    <w:basedOn w:val="a1"/>
    <w:link w:val="affd"/>
    <w:rsid w:val="00C7135A"/>
    <w:pPr>
      <w:widowControl/>
      <w:jc w:val="left"/>
    </w:pPr>
    <w:rPr>
      <w:rFonts w:eastAsia="MS Mincho" w:cs="Times New Roman"/>
      <w:kern w:val="0"/>
      <w:sz w:val="20"/>
      <w:szCs w:val="20"/>
      <w:lang w:val="en-GB" w:eastAsia="en-US"/>
    </w:rPr>
  </w:style>
  <w:style w:type="character" w:customStyle="1" w:styleId="affd">
    <w:name w:val="尾注文本 字符"/>
    <w:basedOn w:val="a3"/>
    <w:link w:val="affc"/>
    <w:rsid w:val="00C7135A"/>
    <w:rPr>
      <w:rFonts w:eastAsia="MS Mincho" w:cs="Times New Roman"/>
      <w:kern w:val="0"/>
      <w:sz w:val="20"/>
      <w:szCs w:val="20"/>
      <w:lang w:val="en-GB" w:eastAsia="en-US"/>
    </w:rPr>
  </w:style>
  <w:style w:type="paragraph" w:customStyle="1" w:styleId="1b">
    <w:name w:val="收信人地址1"/>
    <w:basedOn w:val="a1"/>
    <w:next w:val="affe"/>
    <w:rsid w:val="00C7135A"/>
    <w:pPr>
      <w:framePr w:w="7920" w:h="1980" w:hRule="exact" w:hSpace="180" w:wrap="auto" w:hAnchor="page" w:xAlign="center" w:yAlign="bottom"/>
      <w:widowControl/>
      <w:ind w:left="2880"/>
      <w:jc w:val="left"/>
    </w:pPr>
    <w:rPr>
      <w:rFonts w:ascii="Calibri Light" w:eastAsia="Yu Gothic Light" w:hAnsi="Calibri Light" w:cs="Times New Roman"/>
      <w:kern w:val="0"/>
      <w:sz w:val="24"/>
      <w:szCs w:val="24"/>
      <w:lang w:val="en-GB" w:eastAsia="en-US"/>
    </w:rPr>
  </w:style>
  <w:style w:type="paragraph" w:customStyle="1" w:styleId="1c">
    <w:name w:val="寄信人地址1"/>
    <w:basedOn w:val="a1"/>
    <w:next w:val="afff"/>
    <w:rsid w:val="00C7135A"/>
    <w:pPr>
      <w:widowControl/>
      <w:jc w:val="left"/>
    </w:pPr>
    <w:rPr>
      <w:rFonts w:ascii="Calibri Light" w:eastAsia="Yu Gothic Light" w:hAnsi="Calibri Light" w:cs="Times New Roman"/>
      <w:kern w:val="0"/>
      <w:sz w:val="20"/>
      <w:szCs w:val="20"/>
      <w:lang w:val="en-GB" w:eastAsia="en-US"/>
    </w:rPr>
  </w:style>
  <w:style w:type="paragraph" w:styleId="afff0">
    <w:name w:val="footnote text"/>
    <w:basedOn w:val="a1"/>
    <w:link w:val="afff1"/>
    <w:rsid w:val="00C7135A"/>
    <w:pPr>
      <w:widowControl/>
      <w:jc w:val="left"/>
    </w:pPr>
    <w:rPr>
      <w:rFonts w:eastAsia="MS Mincho" w:cs="Times New Roman"/>
      <w:kern w:val="0"/>
      <w:sz w:val="20"/>
      <w:szCs w:val="20"/>
      <w:lang w:val="en-GB" w:eastAsia="en-US"/>
    </w:rPr>
  </w:style>
  <w:style w:type="character" w:customStyle="1" w:styleId="afff1">
    <w:name w:val="脚注文本 字符"/>
    <w:basedOn w:val="a3"/>
    <w:link w:val="afff0"/>
    <w:rsid w:val="00C7135A"/>
    <w:rPr>
      <w:rFonts w:eastAsia="MS Mincho" w:cs="Times New Roman"/>
      <w:kern w:val="0"/>
      <w:sz w:val="20"/>
      <w:szCs w:val="20"/>
      <w:lang w:val="en-GB" w:eastAsia="en-US"/>
    </w:rPr>
  </w:style>
  <w:style w:type="paragraph" w:styleId="HTML1">
    <w:name w:val="HTML Address"/>
    <w:basedOn w:val="a1"/>
    <w:link w:val="HTML2"/>
    <w:rsid w:val="00C7135A"/>
    <w:pPr>
      <w:widowControl/>
      <w:jc w:val="left"/>
    </w:pPr>
    <w:rPr>
      <w:rFonts w:eastAsia="MS Mincho" w:cs="Times New Roman"/>
      <w:i/>
      <w:iCs/>
      <w:kern w:val="0"/>
      <w:sz w:val="20"/>
      <w:szCs w:val="20"/>
      <w:lang w:val="en-GB" w:eastAsia="en-US"/>
    </w:rPr>
  </w:style>
  <w:style w:type="character" w:customStyle="1" w:styleId="HTML2">
    <w:name w:val="HTML 地址 字符"/>
    <w:basedOn w:val="a3"/>
    <w:link w:val="HTML1"/>
    <w:rsid w:val="00C7135A"/>
    <w:rPr>
      <w:rFonts w:eastAsia="MS Mincho" w:cs="Times New Roman"/>
      <w:i/>
      <w:iCs/>
      <w:kern w:val="0"/>
      <w:sz w:val="20"/>
      <w:szCs w:val="20"/>
      <w:lang w:val="en-GB" w:eastAsia="en-US"/>
    </w:rPr>
  </w:style>
  <w:style w:type="paragraph" w:styleId="1d">
    <w:name w:val="index 1"/>
    <w:basedOn w:val="a1"/>
    <w:next w:val="a1"/>
    <w:rsid w:val="00C7135A"/>
    <w:pPr>
      <w:widowControl/>
      <w:ind w:left="200" w:hanging="200"/>
      <w:jc w:val="left"/>
    </w:pPr>
    <w:rPr>
      <w:rFonts w:eastAsia="MS Mincho" w:cs="Times New Roman"/>
      <w:kern w:val="0"/>
      <w:sz w:val="20"/>
      <w:szCs w:val="20"/>
      <w:lang w:val="en-GB" w:eastAsia="en-US"/>
    </w:rPr>
  </w:style>
  <w:style w:type="paragraph" w:styleId="2d">
    <w:name w:val="index 2"/>
    <w:basedOn w:val="a1"/>
    <w:next w:val="a1"/>
    <w:rsid w:val="00C7135A"/>
    <w:pPr>
      <w:widowControl/>
      <w:ind w:left="400" w:hanging="200"/>
      <w:jc w:val="left"/>
    </w:pPr>
    <w:rPr>
      <w:rFonts w:eastAsia="MS Mincho" w:cs="Times New Roman"/>
      <w:kern w:val="0"/>
      <w:sz w:val="20"/>
      <w:szCs w:val="20"/>
      <w:lang w:val="en-GB" w:eastAsia="en-US"/>
    </w:rPr>
  </w:style>
  <w:style w:type="paragraph" w:styleId="3a">
    <w:name w:val="index 3"/>
    <w:basedOn w:val="a1"/>
    <w:next w:val="a1"/>
    <w:rsid w:val="00C7135A"/>
    <w:pPr>
      <w:widowControl/>
      <w:ind w:left="600" w:hanging="200"/>
      <w:jc w:val="left"/>
    </w:pPr>
    <w:rPr>
      <w:rFonts w:eastAsia="MS Mincho" w:cs="Times New Roman"/>
      <w:kern w:val="0"/>
      <w:sz w:val="20"/>
      <w:szCs w:val="20"/>
      <w:lang w:val="en-GB" w:eastAsia="en-US"/>
    </w:rPr>
  </w:style>
  <w:style w:type="paragraph" w:styleId="44">
    <w:name w:val="index 4"/>
    <w:basedOn w:val="a1"/>
    <w:next w:val="a1"/>
    <w:rsid w:val="00C7135A"/>
    <w:pPr>
      <w:widowControl/>
      <w:ind w:left="800" w:hanging="200"/>
      <w:jc w:val="left"/>
    </w:pPr>
    <w:rPr>
      <w:rFonts w:eastAsia="MS Mincho" w:cs="Times New Roman"/>
      <w:kern w:val="0"/>
      <w:sz w:val="20"/>
      <w:szCs w:val="20"/>
      <w:lang w:val="en-GB" w:eastAsia="en-US"/>
    </w:rPr>
  </w:style>
  <w:style w:type="paragraph" w:styleId="54">
    <w:name w:val="index 5"/>
    <w:basedOn w:val="a1"/>
    <w:next w:val="a1"/>
    <w:rsid w:val="00C7135A"/>
    <w:pPr>
      <w:widowControl/>
      <w:ind w:left="1000" w:hanging="200"/>
      <w:jc w:val="left"/>
    </w:pPr>
    <w:rPr>
      <w:rFonts w:eastAsia="MS Mincho" w:cs="Times New Roman"/>
      <w:kern w:val="0"/>
      <w:sz w:val="20"/>
      <w:szCs w:val="20"/>
      <w:lang w:val="en-GB" w:eastAsia="en-US"/>
    </w:rPr>
  </w:style>
  <w:style w:type="paragraph" w:styleId="61">
    <w:name w:val="index 6"/>
    <w:basedOn w:val="a1"/>
    <w:next w:val="a1"/>
    <w:rsid w:val="00C7135A"/>
    <w:pPr>
      <w:widowControl/>
      <w:ind w:left="1200" w:hanging="200"/>
      <w:jc w:val="left"/>
    </w:pPr>
    <w:rPr>
      <w:rFonts w:eastAsia="MS Mincho" w:cs="Times New Roman"/>
      <w:kern w:val="0"/>
      <w:sz w:val="20"/>
      <w:szCs w:val="20"/>
      <w:lang w:val="en-GB" w:eastAsia="en-US"/>
    </w:rPr>
  </w:style>
  <w:style w:type="paragraph" w:styleId="71">
    <w:name w:val="index 7"/>
    <w:basedOn w:val="a1"/>
    <w:next w:val="a1"/>
    <w:rsid w:val="00C7135A"/>
    <w:pPr>
      <w:widowControl/>
      <w:ind w:left="1400" w:hanging="200"/>
      <w:jc w:val="left"/>
    </w:pPr>
    <w:rPr>
      <w:rFonts w:eastAsia="MS Mincho" w:cs="Times New Roman"/>
      <w:kern w:val="0"/>
      <w:sz w:val="20"/>
      <w:szCs w:val="20"/>
      <w:lang w:val="en-GB" w:eastAsia="en-US"/>
    </w:rPr>
  </w:style>
  <w:style w:type="paragraph" w:styleId="81">
    <w:name w:val="index 8"/>
    <w:basedOn w:val="a1"/>
    <w:next w:val="a1"/>
    <w:rsid w:val="00C7135A"/>
    <w:pPr>
      <w:widowControl/>
      <w:ind w:left="1600" w:hanging="200"/>
      <w:jc w:val="left"/>
    </w:pPr>
    <w:rPr>
      <w:rFonts w:eastAsia="MS Mincho" w:cs="Times New Roman"/>
      <w:kern w:val="0"/>
      <w:sz w:val="20"/>
      <w:szCs w:val="20"/>
      <w:lang w:val="en-GB" w:eastAsia="en-US"/>
    </w:rPr>
  </w:style>
  <w:style w:type="paragraph" w:styleId="91">
    <w:name w:val="index 9"/>
    <w:basedOn w:val="a1"/>
    <w:next w:val="a1"/>
    <w:rsid w:val="00C7135A"/>
    <w:pPr>
      <w:widowControl/>
      <w:ind w:left="1800" w:hanging="200"/>
      <w:jc w:val="left"/>
    </w:pPr>
    <w:rPr>
      <w:rFonts w:eastAsia="MS Mincho" w:cs="Times New Roman"/>
      <w:kern w:val="0"/>
      <w:sz w:val="20"/>
      <w:szCs w:val="20"/>
      <w:lang w:val="en-GB" w:eastAsia="en-US"/>
    </w:rPr>
  </w:style>
  <w:style w:type="paragraph" w:customStyle="1" w:styleId="1e">
    <w:name w:val="索引标题1"/>
    <w:basedOn w:val="a1"/>
    <w:next w:val="1d"/>
    <w:rsid w:val="00C7135A"/>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
    <w:name w:val="明显引用1"/>
    <w:basedOn w:val="a1"/>
    <w:next w:val="a1"/>
    <w:uiPriority w:val="30"/>
    <w:qFormat/>
    <w:rsid w:val="00C7135A"/>
    <w:pPr>
      <w:widowControl/>
      <w:pBdr>
        <w:top w:val="single" w:sz="4" w:space="10" w:color="4472C4"/>
        <w:bottom w:val="single" w:sz="4" w:space="10" w:color="4472C4"/>
      </w:pBdr>
      <w:spacing w:before="360" w:after="360"/>
      <w:ind w:left="864" w:right="864"/>
      <w:jc w:val="center"/>
    </w:pPr>
    <w:rPr>
      <w:rFonts w:eastAsia="MS Mincho" w:cs="Times New Roman"/>
      <w:i/>
      <w:iCs/>
      <w:color w:val="4472C4"/>
      <w:kern w:val="0"/>
      <w:sz w:val="20"/>
      <w:szCs w:val="20"/>
      <w:lang w:val="en-GB" w:eastAsia="en-US"/>
    </w:rPr>
  </w:style>
  <w:style w:type="character" w:customStyle="1" w:styleId="afff2">
    <w:name w:val="明显引用 字符"/>
    <w:basedOn w:val="a3"/>
    <w:link w:val="afff3"/>
    <w:uiPriority w:val="30"/>
    <w:rsid w:val="00C7135A"/>
    <w:rPr>
      <w:i/>
      <w:iCs/>
      <w:color w:val="4472C4"/>
      <w:lang w:eastAsia="en-US"/>
    </w:rPr>
  </w:style>
  <w:style w:type="paragraph" w:styleId="3b">
    <w:name w:val="List 3"/>
    <w:basedOn w:val="a1"/>
    <w:rsid w:val="00C7135A"/>
    <w:pPr>
      <w:widowControl/>
      <w:spacing w:after="180"/>
      <w:ind w:left="849" w:hanging="283"/>
      <w:contextualSpacing/>
      <w:jc w:val="left"/>
    </w:pPr>
    <w:rPr>
      <w:rFonts w:eastAsia="MS Mincho" w:cs="Times New Roman"/>
      <w:kern w:val="0"/>
      <w:sz w:val="20"/>
      <w:szCs w:val="20"/>
      <w:lang w:val="en-GB" w:eastAsia="en-US"/>
    </w:rPr>
  </w:style>
  <w:style w:type="paragraph" w:styleId="45">
    <w:name w:val="List 4"/>
    <w:basedOn w:val="a1"/>
    <w:rsid w:val="00C7135A"/>
    <w:pPr>
      <w:widowControl/>
      <w:spacing w:after="180"/>
      <w:ind w:left="1132" w:hanging="283"/>
      <w:contextualSpacing/>
      <w:jc w:val="left"/>
    </w:pPr>
    <w:rPr>
      <w:rFonts w:eastAsia="MS Mincho" w:cs="Times New Roman"/>
      <w:kern w:val="0"/>
      <w:sz w:val="20"/>
      <w:szCs w:val="20"/>
      <w:lang w:val="en-GB" w:eastAsia="en-US"/>
    </w:rPr>
  </w:style>
  <w:style w:type="paragraph" w:styleId="55">
    <w:name w:val="List 5"/>
    <w:basedOn w:val="a1"/>
    <w:rsid w:val="00C7135A"/>
    <w:pPr>
      <w:widowControl/>
      <w:spacing w:after="180"/>
      <w:ind w:left="1415" w:hanging="283"/>
      <w:contextualSpacing/>
      <w:jc w:val="left"/>
    </w:pPr>
    <w:rPr>
      <w:rFonts w:eastAsia="MS Mincho" w:cs="Times New Roman"/>
      <w:kern w:val="0"/>
      <w:sz w:val="20"/>
      <w:szCs w:val="20"/>
      <w:lang w:val="en-GB" w:eastAsia="en-US"/>
    </w:rPr>
  </w:style>
  <w:style w:type="paragraph" w:styleId="a0">
    <w:name w:val="List Bullet"/>
    <w:basedOn w:val="a1"/>
    <w:qFormat/>
    <w:rsid w:val="00C7135A"/>
    <w:pPr>
      <w:widowControl/>
      <w:numPr>
        <w:numId w:val="8"/>
      </w:numPr>
      <w:spacing w:after="180"/>
      <w:contextualSpacing/>
      <w:jc w:val="left"/>
    </w:pPr>
    <w:rPr>
      <w:rFonts w:eastAsia="MS Mincho" w:cs="Times New Roman"/>
      <w:kern w:val="0"/>
      <w:sz w:val="20"/>
      <w:szCs w:val="20"/>
      <w:lang w:val="en-GB" w:eastAsia="en-US"/>
    </w:rPr>
  </w:style>
  <w:style w:type="paragraph" w:styleId="20">
    <w:name w:val="List Bullet 2"/>
    <w:basedOn w:val="a1"/>
    <w:rsid w:val="00C7135A"/>
    <w:pPr>
      <w:widowControl/>
      <w:numPr>
        <w:numId w:val="9"/>
      </w:numPr>
      <w:spacing w:after="180"/>
      <w:contextualSpacing/>
      <w:jc w:val="left"/>
    </w:pPr>
    <w:rPr>
      <w:rFonts w:eastAsia="MS Mincho" w:cs="Times New Roman"/>
      <w:kern w:val="0"/>
      <w:sz w:val="20"/>
      <w:szCs w:val="20"/>
      <w:lang w:val="en-GB" w:eastAsia="en-US"/>
    </w:rPr>
  </w:style>
  <w:style w:type="paragraph" w:styleId="30">
    <w:name w:val="List Bullet 3"/>
    <w:basedOn w:val="a1"/>
    <w:rsid w:val="00C7135A"/>
    <w:pPr>
      <w:widowControl/>
      <w:numPr>
        <w:numId w:val="10"/>
      </w:numPr>
      <w:spacing w:after="180"/>
      <w:contextualSpacing/>
      <w:jc w:val="left"/>
    </w:pPr>
    <w:rPr>
      <w:rFonts w:eastAsia="MS Mincho" w:cs="Times New Roman"/>
      <w:kern w:val="0"/>
      <w:sz w:val="20"/>
      <w:szCs w:val="20"/>
      <w:lang w:val="en-GB" w:eastAsia="en-US"/>
    </w:rPr>
  </w:style>
  <w:style w:type="paragraph" w:styleId="40">
    <w:name w:val="List Bullet 4"/>
    <w:basedOn w:val="a1"/>
    <w:rsid w:val="00C7135A"/>
    <w:pPr>
      <w:widowControl/>
      <w:numPr>
        <w:numId w:val="11"/>
      </w:numPr>
      <w:spacing w:after="180"/>
      <w:contextualSpacing/>
      <w:jc w:val="left"/>
    </w:pPr>
    <w:rPr>
      <w:rFonts w:eastAsia="MS Mincho" w:cs="Times New Roman"/>
      <w:kern w:val="0"/>
      <w:sz w:val="20"/>
      <w:szCs w:val="20"/>
      <w:lang w:val="en-GB" w:eastAsia="en-US"/>
    </w:rPr>
  </w:style>
  <w:style w:type="paragraph" w:styleId="50">
    <w:name w:val="List Bullet 5"/>
    <w:basedOn w:val="a1"/>
    <w:rsid w:val="00C7135A"/>
    <w:pPr>
      <w:widowControl/>
      <w:numPr>
        <w:numId w:val="12"/>
      </w:numPr>
      <w:spacing w:after="180"/>
      <w:contextualSpacing/>
      <w:jc w:val="left"/>
    </w:pPr>
    <w:rPr>
      <w:rFonts w:eastAsia="MS Mincho" w:cs="Times New Roman"/>
      <w:kern w:val="0"/>
      <w:sz w:val="20"/>
      <w:szCs w:val="20"/>
      <w:lang w:val="en-GB" w:eastAsia="en-US"/>
    </w:rPr>
  </w:style>
  <w:style w:type="paragraph" w:styleId="afff4">
    <w:name w:val="List Continue"/>
    <w:basedOn w:val="a1"/>
    <w:rsid w:val="00C7135A"/>
    <w:pPr>
      <w:widowControl/>
      <w:spacing w:after="120"/>
      <w:ind w:left="283"/>
      <w:contextualSpacing/>
      <w:jc w:val="left"/>
    </w:pPr>
    <w:rPr>
      <w:rFonts w:eastAsia="MS Mincho" w:cs="Times New Roman"/>
      <w:kern w:val="0"/>
      <w:sz w:val="20"/>
      <w:szCs w:val="20"/>
      <w:lang w:val="en-GB" w:eastAsia="en-US"/>
    </w:rPr>
  </w:style>
  <w:style w:type="paragraph" w:styleId="2e">
    <w:name w:val="List Continue 2"/>
    <w:basedOn w:val="a1"/>
    <w:rsid w:val="00C7135A"/>
    <w:pPr>
      <w:widowControl/>
      <w:spacing w:after="120"/>
      <w:ind w:left="566"/>
      <w:contextualSpacing/>
      <w:jc w:val="left"/>
    </w:pPr>
    <w:rPr>
      <w:rFonts w:eastAsia="MS Mincho" w:cs="Times New Roman"/>
      <w:kern w:val="0"/>
      <w:sz w:val="20"/>
      <w:szCs w:val="20"/>
      <w:lang w:val="en-GB" w:eastAsia="en-US"/>
    </w:rPr>
  </w:style>
  <w:style w:type="paragraph" w:styleId="3c">
    <w:name w:val="List Continue 3"/>
    <w:basedOn w:val="a1"/>
    <w:rsid w:val="00C7135A"/>
    <w:pPr>
      <w:widowControl/>
      <w:spacing w:after="120"/>
      <w:ind w:left="849"/>
      <w:contextualSpacing/>
      <w:jc w:val="left"/>
    </w:pPr>
    <w:rPr>
      <w:rFonts w:eastAsia="MS Mincho" w:cs="Times New Roman"/>
      <w:kern w:val="0"/>
      <w:sz w:val="20"/>
      <w:szCs w:val="20"/>
      <w:lang w:val="en-GB" w:eastAsia="en-US"/>
    </w:rPr>
  </w:style>
  <w:style w:type="paragraph" w:styleId="46">
    <w:name w:val="List Continue 4"/>
    <w:basedOn w:val="a1"/>
    <w:rsid w:val="00C7135A"/>
    <w:pPr>
      <w:widowControl/>
      <w:spacing w:after="120"/>
      <w:ind w:left="1132"/>
      <w:contextualSpacing/>
      <w:jc w:val="left"/>
    </w:pPr>
    <w:rPr>
      <w:rFonts w:eastAsia="MS Mincho" w:cs="Times New Roman"/>
      <w:kern w:val="0"/>
      <w:sz w:val="20"/>
      <w:szCs w:val="20"/>
      <w:lang w:val="en-GB" w:eastAsia="en-US"/>
    </w:rPr>
  </w:style>
  <w:style w:type="paragraph" w:styleId="56">
    <w:name w:val="List Continue 5"/>
    <w:basedOn w:val="a1"/>
    <w:rsid w:val="00C7135A"/>
    <w:pPr>
      <w:widowControl/>
      <w:spacing w:after="120"/>
      <w:ind w:left="1415"/>
      <w:contextualSpacing/>
      <w:jc w:val="left"/>
    </w:pPr>
    <w:rPr>
      <w:rFonts w:eastAsia="MS Mincho" w:cs="Times New Roman"/>
      <w:kern w:val="0"/>
      <w:sz w:val="20"/>
      <w:szCs w:val="20"/>
      <w:lang w:val="en-GB" w:eastAsia="en-US"/>
    </w:rPr>
  </w:style>
  <w:style w:type="paragraph" w:styleId="a">
    <w:name w:val="List Number"/>
    <w:basedOn w:val="a1"/>
    <w:rsid w:val="00C7135A"/>
    <w:pPr>
      <w:widowControl/>
      <w:numPr>
        <w:numId w:val="13"/>
      </w:numPr>
      <w:spacing w:after="180"/>
      <w:contextualSpacing/>
      <w:jc w:val="left"/>
    </w:pPr>
    <w:rPr>
      <w:rFonts w:eastAsia="MS Mincho" w:cs="Times New Roman"/>
      <w:kern w:val="0"/>
      <w:sz w:val="20"/>
      <w:szCs w:val="20"/>
      <w:lang w:val="en-GB" w:eastAsia="en-US"/>
    </w:rPr>
  </w:style>
  <w:style w:type="paragraph" w:styleId="2">
    <w:name w:val="List Number 2"/>
    <w:basedOn w:val="a1"/>
    <w:rsid w:val="00C7135A"/>
    <w:pPr>
      <w:widowControl/>
      <w:numPr>
        <w:numId w:val="14"/>
      </w:numPr>
      <w:spacing w:after="180"/>
      <w:contextualSpacing/>
      <w:jc w:val="left"/>
    </w:pPr>
    <w:rPr>
      <w:rFonts w:eastAsia="MS Mincho" w:cs="Times New Roman"/>
      <w:kern w:val="0"/>
      <w:sz w:val="20"/>
      <w:szCs w:val="20"/>
      <w:lang w:val="en-GB" w:eastAsia="en-US"/>
    </w:rPr>
  </w:style>
  <w:style w:type="paragraph" w:styleId="3">
    <w:name w:val="List Number 3"/>
    <w:basedOn w:val="a1"/>
    <w:rsid w:val="00C7135A"/>
    <w:pPr>
      <w:widowControl/>
      <w:numPr>
        <w:numId w:val="15"/>
      </w:numPr>
      <w:spacing w:after="180"/>
      <w:contextualSpacing/>
      <w:jc w:val="left"/>
    </w:pPr>
    <w:rPr>
      <w:rFonts w:eastAsia="MS Mincho" w:cs="Times New Roman"/>
      <w:kern w:val="0"/>
      <w:sz w:val="20"/>
      <w:szCs w:val="20"/>
      <w:lang w:val="en-GB" w:eastAsia="en-US"/>
    </w:rPr>
  </w:style>
  <w:style w:type="paragraph" w:styleId="4">
    <w:name w:val="List Number 4"/>
    <w:basedOn w:val="a1"/>
    <w:rsid w:val="00C7135A"/>
    <w:pPr>
      <w:widowControl/>
      <w:numPr>
        <w:numId w:val="16"/>
      </w:numPr>
      <w:spacing w:after="180"/>
      <w:contextualSpacing/>
      <w:jc w:val="left"/>
    </w:pPr>
    <w:rPr>
      <w:rFonts w:eastAsia="MS Mincho" w:cs="Times New Roman"/>
      <w:kern w:val="0"/>
      <w:sz w:val="20"/>
      <w:szCs w:val="20"/>
      <w:lang w:val="en-GB" w:eastAsia="en-US"/>
    </w:rPr>
  </w:style>
  <w:style w:type="paragraph" w:styleId="5">
    <w:name w:val="List Number 5"/>
    <w:basedOn w:val="a1"/>
    <w:rsid w:val="00C7135A"/>
    <w:pPr>
      <w:widowControl/>
      <w:numPr>
        <w:numId w:val="17"/>
      </w:numPr>
      <w:spacing w:after="180"/>
      <w:contextualSpacing/>
      <w:jc w:val="left"/>
    </w:pPr>
    <w:rPr>
      <w:rFonts w:eastAsia="MS Mincho" w:cs="Times New Roman"/>
      <w:kern w:val="0"/>
      <w:sz w:val="20"/>
      <w:szCs w:val="20"/>
      <w:lang w:val="en-GB" w:eastAsia="en-US"/>
    </w:rPr>
  </w:style>
  <w:style w:type="paragraph" w:styleId="afff5">
    <w:name w:val="macro"/>
    <w:link w:val="afff6"/>
    <w:rsid w:val="00C7135A"/>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C7135A"/>
    <w:rPr>
      <w:rFonts w:ascii="Consolas" w:eastAsia="MS Mincho" w:hAnsi="Consolas" w:cs="Times New Roman"/>
      <w:kern w:val="0"/>
      <w:sz w:val="20"/>
      <w:szCs w:val="20"/>
      <w:lang w:val="en-GB" w:eastAsia="en-US"/>
    </w:rPr>
  </w:style>
  <w:style w:type="paragraph" w:customStyle="1" w:styleId="1f0">
    <w:name w:val="信息标题1"/>
    <w:basedOn w:val="a1"/>
    <w:next w:val="afff7"/>
    <w:link w:val="afff8"/>
    <w:rsid w:val="00C7135A"/>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Light" w:eastAsia="Yu Gothic Light" w:hAnsi="Calibri Light" w:cs="Times New Roman"/>
      <w:kern w:val="0"/>
      <w:sz w:val="24"/>
      <w:szCs w:val="24"/>
      <w:lang w:eastAsia="en-US"/>
    </w:rPr>
  </w:style>
  <w:style w:type="character" w:customStyle="1" w:styleId="afff8">
    <w:name w:val="信息标题 字符"/>
    <w:basedOn w:val="a3"/>
    <w:link w:val="1f0"/>
    <w:rsid w:val="00C7135A"/>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C7135A"/>
    <w:rPr>
      <w:rFonts w:eastAsia="MS Mincho" w:cs="Times New Roman"/>
      <w:kern w:val="0"/>
      <w:sz w:val="20"/>
      <w:szCs w:val="20"/>
      <w:lang w:val="en-GB" w:eastAsia="en-US"/>
    </w:rPr>
  </w:style>
  <w:style w:type="paragraph" w:styleId="afffa">
    <w:name w:val="Normal Indent"/>
    <w:basedOn w:val="a1"/>
    <w:rsid w:val="00C7135A"/>
    <w:pPr>
      <w:widowControl/>
      <w:spacing w:after="180"/>
      <w:ind w:left="720"/>
      <w:jc w:val="left"/>
    </w:pPr>
    <w:rPr>
      <w:rFonts w:eastAsia="MS Mincho" w:cs="Times New Roman"/>
      <w:kern w:val="0"/>
      <w:sz w:val="20"/>
      <w:szCs w:val="20"/>
      <w:lang w:val="en-GB" w:eastAsia="en-US"/>
    </w:rPr>
  </w:style>
  <w:style w:type="paragraph" w:styleId="afffb">
    <w:name w:val="Note Heading"/>
    <w:basedOn w:val="a1"/>
    <w:next w:val="a1"/>
    <w:link w:val="afffc"/>
    <w:rsid w:val="00C7135A"/>
    <w:pPr>
      <w:widowControl/>
      <w:jc w:val="left"/>
    </w:pPr>
    <w:rPr>
      <w:rFonts w:eastAsia="MS Mincho" w:cs="Times New Roman"/>
      <w:kern w:val="0"/>
      <w:sz w:val="20"/>
      <w:szCs w:val="20"/>
      <w:lang w:val="en-GB" w:eastAsia="en-US"/>
    </w:rPr>
  </w:style>
  <w:style w:type="character" w:customStyle="1" w:styleId="afffc">
    <w:name w:val="注释标题 字符"/>
    <w:basedOn w:val="a3"/>
    <w:link w:val="afffb"/>
    <w:rsid w:val="00C7135A"/>
    <w:rPr>
      <w:rFonts w:eastAsia="MS Mincho" w:cs="Times New Roman"/>
      <w:kern w:val="0"/>
      <w:sz w:val="20"/>
      <w:szCs w:val="20"/>
      <w:lang w:val="en-GB" w:eastAsia="en-US"/>
    </w:rPr>
  </w:style>
  <w:style w:type="paragraph" w:styleId="afffd">
    <w:name w:val="Plain Text"/>
    <w:basedOn w:val="a1"/>
    <w:link w:val="afffe"/>
    <w:rsid w:val="00C7135A"/>
    <w:pPr>
      <w:widowControl/>
      <w:jc w:val="left"/>
    </w:pPr>
    <w:rPr>
      <w:rFonts w:ascii="Consolas" w:eastAsia="MS Mincho" w:hAnsi="Consolas" w:cs="Times New Roman"/>
      <w:kern w:val="0"/>
      <w:szCs w:val="21"/>
      <w:lang w:val="en-GB" w:eastAsia="en-US"/>
    </w:rPr>
  </w:style>
  <w:style w:type="character" w:customStyle="1" w:styleId="afffe">
    <w:name w:val="纯文本 字符"/>
    <w:basedOn w:val="a3"/>
    <w:link w:val="afffd"/>
    <w:rsid w:val="00C7135A"/>
    <w:rPr>
      <w:rFonts w:ascii="Consolas" w:eastAsia="MS Mincho" w:hAnsi="Consolas" w:cs="Times New Roman"/>
      <w:kern w:val="0"/>
      <w:szCs w:val="21"/>
      <w:lang w:val="en-GB" w:eastAsia="en-US"/>
    </w:rPr>
  </w:style>
  <w:style w:type="paragraph" w:customStyle="1" w:styleId="1f1">
    <w:name w:val="引用1"/>
    <w:basedOn w:val="a1"/>
    <w:next w:val="a1"/>
    <w:uiPriority w:val="29"/>
    <w:qFormat/>
    <w:rsid w:val="00C7135A"/>
    <w:pPr>
      <w:widowControl/>
      <w:spacing w:before="200" w:after="160"/>
      <w:ind w:left="864" w:right="864"/>
      <w:jc w:val="center"/>
    </w:pPr>
    <w:rPr>
      <w:rFonts w:eastAsia="MS Mincho" w:cs="Times New Roman"/>
      <w:i/>
      <w:iCs/>
      <w:color w:val="404040"/>
      <w:kern w:val="0"/>
      <w:sz w:val="20"/>
      <w:szCs w:val="20"/>
      <w:lang w:val="en-GB" w:eastAsia="en-US"/>
    </w:rPr>
  </w:style>
  <w:style w:type="character" w:customStyle="1" w:styleId="affff">
    <w:name w:val="引用 字符"/>
    <w:basedOn w:val="a3"/>
    <w:link w:val="affff0"/>
    <w:uiPriority w:val="29"/>
    <w:rsid w:val="00C7135A"/>
    <w:rPr>
      <w:i/>
      <w:iCs/>
      <w:color w:val="404040"/>
      <w:lang w:eastAsia="en-US"/>
    </w:rPr>
  </w:style>
  <w:style w:type="paragraph" w:styleId="affff1">
    <w:name w:val="Salutation"/>
    <w:basedOn w:val="a1"/>
    <w:next w:val="a1"/>
    <w:link w:val="affff2"/>
    <w:rsid w:val="00C7135A"/>
    <w:pPr>
      <w:widowControl/>
      <w:spacing w:after="180"/>
      <w:jc w:val="left"/>
    </w:pPr>
    <w:rPr>
      <w:rFonts w:eastAsia="MS Mincho" w:cs="Times New Roman"/>
      <w:kern w:val="0"/>
      <w:sz w:val="20"/>
      <w:szCs w:val="20"/>
      <w:lang w:val="en-GB" w:eastAsia="en-US"/>
    </w:rPr>
  </w:style>
  <w:style w:type="character" w:customStyle="1" w:styleId="affff2">
    <w:name w:val="称呼 字符"/>
    <w:basedOn w:val="a3"/>
    <w:link w:val="affff1"/>
    <w:rsid w:val="00C7135A"/>
    <w:rPr>
      <w:rFonts w:eastAsia="MS Mincho" w:cs="Times New Roman"/>
      <w:kern w:val="0"/>
      <w:sz w:val="20"/>
      <w:szCs w:val="20"/>
      <w:lang w:val="en-GB" w:eastAsia="en-US"/>
    </w:rPr>
  </w:style>
  <w:style w:type="paragraph" w:styleId="affff3">
    <w:name w:val="Signature"/>
    <w:basedOn w:val="a1"/>
    <w:link w:val="affff4"/>
    <w:rsid w:val="00C7135A"/>
    <w:pPr>
      <w:widowControl/>
      <w:ind w:left="4252"/>
      <w:jc w:val="left"/>
    </w:pPr>
    <w:rPr>
      <w:rFonts w:eastAsia="MS Mincho" w:cs="Times New Roman"/>
      <w:kern w:val="0"/>
      <w:sz w:val="20"/>
      <w:szCs w:val="20"/>
      <w:lang w:val="en-GB" w:eastAsia="en-US"/>
    </w:rPr>
  </w:style>
  <w:style w:type="character" w:customStyle="1" w:styleId="affff4">
    <w:name w:val="签名 字符"/>
    <w:basedOn w:val="a3"/>
    <w:link w:val="affff3"/>
    <w:rsid w:val="00C7135A"/>
    <w:rPr>
      <w:rFonts w:eastAsia="MS Mincho" w:cs="Times New Roman"/>
      <w:kern w:val="0"/>
      <w:sz w:val="20"/>
      <w:szCs w:val="20"/>
      <w:lang w:val="en-GB" w:eastAsia="en-US"/>
    </w:rPr>
  </w:style>
  <w:style w:type="paragraph" w:customStyle="1" w:styleId="1f2">
    <w:name w:val="副标题1"/>
    <w:basedOn w:val="a1"/>
    <w:next w:val="a1"/>
    <w:qFormat/>
    <w:rsid w:val="00C7135A"/>
    <w:pPr>
      <w:widowControl/>
      <w:numPr>
        <w:ilvl w:val="1"/>
      </w:numPr>
      <w:spacing w:after="160"/>
      <w:jc w:val="left"/>
    </w:pPr>
    <w:rPr>
      <w:rFonts w:ascii="Calibri" w:eastAsia="Yu Mincho" w:hAnsi="Calibri" w:cs="Times New Roman"/>
      <w:color w:val="5A5A5A"/>
      <w:spacing w:val="15"/>
      <w:kern w:val="0"/>
      <w:sz w:val="22"/>
      <w:lang w:val="en-GB" w:eastAsia="en-US"/>
    </w:rPr>
  </w:style>
  <w:style w:type="character" w:customStyle="1" w:styleId="affff5">
    <w:name w:val="副标题 字符"/>
    <w:basedOn w:val="a3"/>
    <w:link w:val="affff6"/>
    <w:rsid w:val="00C7135A"/>
    <w:rPr>
      <w:rFonts w:ascii="Calibri" w:eastAsia="Yu Mincho" w:hAnsi="Calibri"/>
      <w:color w:val="5A5A5A"/>
      <w:spacing w:val="15"/>
      <w:sz w:val="22"/>
      <w:lang w:eastAsia="en-US"/>
    </w:rPr>
  </w:style>
  <w:style w:type="paragraph" w:styleId="affff7">
    <w:name w:val="table of authorities"/>
    <w:basedOn w:val="a1"/>
    <w:next w:val="a1"/>
    <w:rsid w:val="00C7135A"/>
    <w:pPr>
      <w:widowControl/>
      <w:ind w:left="200" w:hanging="200"/>
      <w:jc w:val="left"/>
    </w:pPr>
    <w:rPr>
      <w:rFonts w:eastAsia="MS Mincho" w:cs="Times New Roman"/>
      <w:kern w:val="0"/>
      <w:sz w:val="20"/>
      <w:szCs w:val="20"/>
      <w:lang w:val="en-GB" w:eastAsia="en-US"/>
    </w:rPr>
  </w:style>
  <w:style w:type="paragraph" w:styleId="affff8">
    <w:name w:val="table of figures"/>
    <w:basedOn w:val="a1"/>
    <w:next w:val="a1"/>
    <w:rsid w:val="00C7135A"/>
    <w:pPr>
      <w:widowControl/>
      <w:jc w:val="left"/>
    </w:pPr>
    <w:rPr>
      <w:rFonts w:eastAsia="MS Mincho" w:cs="Times New Roman"/>
      <w:kern w:val="0"/>
      <w:sz w:val="20"/>
      <w:szCs w:val="20"/>
      <w:lang w:val="en-GB" w:eastAsia="en-US"/>
    </w:rPr>
  </w:style>
  <w:style w:type="paragraph" w:customStyle="1" w:styleId="1f3">
    <w:name w:val="标题1"/>
    <w:basedOn w:val="a1"/>
    <w:next w:val="a1"/>
    <w:qFormat/>
    <w:rsid w:val="00C7135A"/>
    <w:pPr>
      <w:widowControl/>
      <w:contextualSpacing/>
      <w:jc w:val="left"/>
    </w:pPr>
    <w:rPr>
      <w:rFonts w:ascii="Calibri Light" w:eastAsia="Yu Gothic Light" w:hAnsi="Calibri Light" w:cs="Times New Roman"/>
      <w:spacing w:val="-10"/>
      <w:kern w:val="28"/>
      <w:sz w:val="56"/>
      <w:szCs w:val="56"/>
      <w:lang w:val="en-GB" w:eastAsia="en-US"/>
    </w:rPr>
  </w:style>
  <w:style w:type="character" w:customStyle="1" w:styleId="affff9">
    <w:name w:val="标题 字符"/>
    <w:basedOn w:val="a3"/>
    <w:link w:val="affffa"/>
    <w:rsid w:val="00C7135A"/>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C7135A"/>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7135A"/>
    <w:rPr>
      <w:lang w:eastAsia="en-US"/>
    </w:rPr>
  </w:style>
  <w:style w:type="paragraph" w:styleId="aff1">
    <w:name w:val="Block Text"/>
    <w:basedOn w:val="a1"/>
    <w:rsid w:val="00C7135A"/>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affe">
    <w:name w:val="envelope address"/>
    <w:basedOn w:val="a1"/>
    <w:rsid w:val="00C7135A"/>
    <w:pPr>
      <w:framePr w:w="7920" w:h="1980" w:hRule="exact" w:hSpace="180" w:wrap="auto" w:hAnchor="page" w:xAlign="center" w:yAlign="bottom"/>
      <w:widowControl/>
      <w:snapToGrid w:val="0"/>
      <w:ind w:leftChars="1400" w:left="100"/>
      <w:jc w:val="left"/>
    </w:pPr>
    <w:rPr>
      <w:rFonts w:asciiTheme="majorHAnsi" w:eastAsiaTheme="majorEastAsia" w:hAnsiTheme="majorHAnsi" w:cstheme="majorBidi"/>
      <w:kern w:val="0"/>
      <w:sz w:val="24"/>
      <w:szCs w:val="24"/>
      <w:lang w:eastAsia="en-US"/>
    </w:rPr>
  </w:style>
  <w:style w:type="paragraph" w:styleId="afff">
    <w:name w:val="envelope return"/>
    <w:basedOn w:val="a1"/>
    <w:rsid w:val="00C7135A"/>
    <w:pPr>
      <w:widowControl/>
      <w:snapToGrid w:val="0"/>
      <w:jc w:val="left"/>
    </w:pPr>
    <w:rPr>
      <w:rFonts w:asciiTheme="majorHAnsi" w:eastAsiaTheme="majorEastAsia" w:hAnsiTheme="majorHAnsi" w:cstheme="majorBidi"/>
      <w:kern w:val="0"/>
      <w:sz w:val="20"/>
      <w:szCs w:val="24"/>
      <w:lang w:eastAsia="en-US"/>
    </w:rPr>
  </w:style>
  <w:style w:type="paragraph" w:styleId="afff3">
    <w:name w:val="Intense Quote"/>
    <w:basedOn w:val="a1"/>
    <w:next w:val="a1"/>
    <w:link w:val="afff2"/>
    <w:uiPriority w:val="30"/>
    <w:qFormat/>
    <w:rsid w:val="00C7135A"/>
    <w:pPr>
      <w:widowControl/>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1f4">
    <w:name w:val="明显引用 字符1"/>
    <w:basedOn w:val="a3"/>
    <w:uiPriority w:val="99"/>
    <w:rsid w:val="00C7135A"/>
    <w:rPr>
      <w:i/>
      <w:iCs/>
      <w:color w:val="4472C4" w:themeColor="accent1"/>
    </w:rPr>
  </w:style>
  <w:style w:type="paragraph" w:styleId="afff7">
    <w:name w:val="Message Header"/>
    <w:basedOn w:val="a1"/>
    <w:link w:val="1f5"/>
    <w:rsid w:val="00C7135A"/>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Theme="majorHAnsi" w:eastAsiaTheme="majorEastAsia" w:hAnsiTheme="majorHAnsi" w:cstheme="majorBidi"/>
      <w:kern w:val="0"/>
      <w:sz w:val="24"/>
      <w:szCs w:val="24"/>
      <w:lang w:eastAsia="en-US"/>
    </w:rPr>
  </w:style>
  <w:style w:type="character" w:customStyle="1" w:styleId="1f5">
    <w:name w:val="信息标题 字符1"/>
    <w:basedOn w:val="a3"/>
    <w:link w:val="afff7"/>
    <w:rsid w:val="00C7135A"/>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C7135A"/>
    <w:pPr>
      <w:widowControl/>
      <w:spacing w:before="200" w:after="160"/>
      <w:ind w:left="864" w:right="864"/>
      <w:jc w:val="center"/>
    </w:pPr>
    <w:rPr>
      <w:i/>
      <w:iCs/>
      <w:color w:val="404040"/>
      <w:lang w:eastAsia="en-US"/>
    </w:rPr>
  </w:style>
  <w:style w:type="character" w:customStyle="1" w:styleId="1f6">
    <w:name w:val="引用 字符1"/>
    <w:basedOn w:val="a3"/>
    <w:uiPriority w:val="99"/>
    <w:rsid w:val="00C7135A"/>
    <w:rPr>
      <w:i/>
      <w:iCs/>
      <w:color w:val="404040" w:themeColor="text1" w:themeTint="BF"/>
    </w:rPr>
  </w:style>
  <w:style w:type="paragraph" w:styleId="affff6">
    <w:name w:val="Subtitle"/>
    <w:basedOn w:val="a1"/>
    <w:next w:val="a1"/>
    <w:link w:val="affff5"/>
    <w:qFormat/>
    <w:rsid w:val="00C7135A"/>
    <w:pPr>
      <w:widowControl/>
      <w:spacing w:before="240" w:after="60" w:line="312" w:lineRule="auto"/>
      <w:jc w:val="center"/>
      <w:outlineLvl w:val="1"/>
    </w:pPr>
    <w:rPr>
      <w:rFonts w:ascii="Calibri" w:eastAsia="Yu Mincho" w:hAnsi="Calibri"/>
      <w:color w:val="5A5A5A"/>
      <w:spacing w:val="15"/>
      <w:sz w:val="22"/>
      <w:lang w:eastAsia="en-US"/>
    </w:rPr>
  </w:style>
  <w:style w:type="character" w:customStyle="1" w:styleId="1f7">
    <w:name w:val="副标题 字符1"/>
    <w:basedOn w:val="a3"/>
    <w:rsid w:val="00C7135A"/>
    <w:rPr>
      <w:rFonts w:asciiTheme="minorHAnsi" w:eastAsiaTheme="minorEastAsia" w:hAnsiTheme="minorHAnsi"/>
      <w:b/>
      <w:bCs/>
      <w:kern w:val="28"/>
      <w:sz w:val="32"/>
      <w:szCs w:val="32"/>
    </w:rPr>
  </w:style>
  <w:style w:type="paragraph" w:styleId="affffa">
    <w:name w:val="Title"/>
    <w:basedOn w:val="a1"/>
    <w:next w:val="a1"/>
    <w:link w:val="affff9"/>
    <w:qFormat/>
    <w:rsid w:val="00C7135A"/>
    <w:pPr>
      <w:widowControl/>
      <w:spacing w:before="240" w:after="60"/>
      <w:jc w:val="center"/>
      <w:outlineLvl w:val="0"/>
    </w:pPr>
    <w:rPr>
      <w:rFonts w:ascii="Calibri Light" w:eastAsia="Yu Gothic Light" w:hAnsi="Calibri Light"/>
      <w:spacing w:val="-10"/>
      <w:kern w:val="28"/>
      <w:sz w:val="56"/>
      <w:szCs w:val="56"/>
      <w:lang w:eastAsia="en-US"/>
    </w:rPr>
  </w:style>
  <w:style w:type="character" w:customStyle="1" w:styleId="1f8">
    <w:name w:val="标题 字符1"/>
    <w:basedOn w:val="a3"/>
    <w:rsid w:val="00C7135A"/>
    <w:rPr>
      <w:rFonts w:asciiTheme="majorHAnsi" w:eastAsiaTheme="majorEastAsia" w:hAnsiTheme="majorHAnsi" w:cstheme="majorBidi"/>
      <w:b/>
      <w:bCs/>
      <w:sz w:val="32"/>
      <w:szCs w:val="32"/>
    </w:rPr>
  </w:style>
  <w:style w:type="table" w:customStyle="1" w:styleId="62">
    <w:name w:val="网格型6"/>
    <w:basedOn w:val="a4"/>
    <w:next w:val="afc"/>
    <w:rsid w:val="00C7135A"/>
    <w:rPr>
      <w:rFonts w:ascii="CG Times (W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C7135A"/>
    <w:pPr>
      <w:numPr>
        <w:numId w:val="18"/>
      </w:numPr>
    </w:pPr>
  </w:style>
  <w:style w:type="paragraph" w:customStyle="1" w:styleId="Default">
    <w:name w:val="Default"/>
    <w:rsid w:val="00C7135A"/>
    <w:pPr>
      <w:widowControl w:val="0"/>
      <w:autoSpaceDE w:val="0"/>
      <w:autoSpaceDN w:val="0"/>
      <w:adjustRightInd w:val="0"/>
    </w:pPr>
    <w:rPr>
      <w:rFonts w:ascii="Calibri" w:hAnsi="Calibri" w:cs="Calibri"/>
      <w:color w:val="000000"/>
      <w:kern w:val="0"/>
      <w:sz w:val="24"/>
      <w:szCs w:val="24"/>
    </w:rPr>
  </w:style>
  <w:style w:type="character" w:customStyle="1" w:styleId="font11">
    <w:name w:val="font11"/>
    <w:basedOn w:val="a3"/>
    <w:rsid w:val="00C7135A"/>
    <w:rPr>
      <w:rFonts w:ascii="Times New Roman" w:hAnsi="Times New Roman" w:cs="Times New Roman" w:hint="default"/>
      <w:color w:val="000000"/>
      <w:sz w:val="22"/>
      <w:szCs w:val="22"/>
      <w:u w:val="none"/>
    </w:rPr>
  </w:style>
  <w:style w:type="character" w:customStyle="1" w:styleId="font41">
    <w:name w:val="font41"/>
    <w:basedOn w:val="a3"/>
    <w:rsid w:val="00C7135A"/>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7135A"/>
    <w:rPr>
      <w:color w:val="808080"/>
    </w:rPr>
  </w:style>
  <w:style w:type="table" w:customStyle="1" w:styleId="72">
    <w:name w:val="网格型7"/>
    <w:basedOn w:val="a4"/>
    <w:next w:val="afc"/>
    <w:uiPriority w:val="59"/>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C7135A"/>
    <w:pPr>
      <w:jc w:val="both"/>
    </w:pPr>
    <w:rPr>
      <w:rFonts w:cs="Times New Roman"/>
      <w:szCs w:val="21"/>
    </w:rPr>
  </w:style>
  <w:style w:type="paragraph" w:customStyle="1" w:styleId="xmsonormal">
    <w:name w:val="x_msonormal"/>
    <w:basedOn w:val="a1"/>
    <w:qFormat/>
    <w:rsid w:val="00C7135A"/>
    <w:pPr>
      <w:widowControl/>
      <w:jc w:val="left"/>
    </w:pPr>
    <w:rPr>
      <w:rFonts w:ascii="Calibri" w:eastAsia="Calibri" w:hAnsi="Calibri" w:cs="Calibri"/>
      <w:kern w:val="0"/>
      <w:sz w:val="22"/>
      <w:lang w:eastAsia="en-US"/>
    </w:rPr>
  </w:style>
  <w:style w:type="paragraph" w:customStyle="1" w:styleId="xtah">
    <w:name w:val="x_tah"/>
    <w:basedOn w:val="a1"/>
    <w:rsid w:val="00C7135A"/>
    <w:pPr>
      <w:keepNext/>
      <w:widowControl/>
      <w:spacing w:line="252" w:lineRule="auto"/>
      <w:jc w:val="center"/>
    </w:pPr>
    <w:rPr>
      <w:rFonts w:ascii="Arial" w:hAnsi="Arial" w:cs="Arial"/>
      <w:b/>
      <w:bCs/>
      <w:kern w:val="0"/>
      <w:sz w:val="18"/>
      <w:szCs w:val="18"/>
    </w:rPr>
  </w:style>
  <w:style w:type="paragraph" w:customStyle="1" w:styleId="57">
    <w:name w:val="正文5"/>
    <w:rsid w:val="00C7135A"/>
    <w:pPr>
      <w:jc w:val="both"/>
    </w:pPr>
    <w:rPr>
      <w:rFonts w:ascii="Malgun Gothic" w:hAnsi="Malgun Gothic" w:cs="宋体"/>
      <w:szCs w:val="21"/>
    </w:rPr>
  </w:style>
  <w:style w:type="paragraph" w:customStyle="1" w:styleId="src">
    <w:name w:val="src"/>
    <w:basedOn w:val="a1"/>
    <w:rsid w:val="00C7135A"/>
    <w:pPr>
      <w:widowControl/>
      <w:spacing w:before="100" w:beforeAutospacing="1" w:after="100" w:afterAutospacing="1"/>
      <w:jc w:val="left"/>
    </w:pPr>
    <w:rPr>
      <w:rFonts w:ascii="宋体" w:hAnsi="宋体" w:cs="宋体"/>
      <w:kern w:val="0"/>
      <w:sz w:val="24"/>
      <w:szCs w:val="24"/>
    </w:rPr>
  </w:style>
  <w:style w:type="table" w:customStyle="1" w:styleId="TableGrid3">
    <w:name w:val="TableGrid3"/>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C7135A"/>
    <w:rPr>
      <w:b/>
      <w:bCs/>
    </w:rPr>
  </w:style>
  <w:style w:type="table" w:customStyle="1" w:styleId="TableGrid6">
    <w:name w:val="TableGrid6"/>
    <w:basedOn w:val="a4"/>
    <w:next w:val="afc"/>
    <w:uiPriority w:val="3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C7135A"/>
    <w:rPr>
      <w:rFonts w:ascii="Malgun Gothic" w:eastAsia="Malgun Gothic" w:hAnsi="Malgun Gothic" w:hint="eastAsia"/>
      <w:b/>
      <w:bCs/>
    </w:rPr>
  </w:style>
  <w:style w:type="table" w:customStyle="1" w:styleId="TableGrid7">
    <w:name w:val="TableGrid7"/>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C7135A"/>
    <w:pPr>
      <w:widowControl/>
      <w:numPr>
        <w:numId w:val="19"/>
      </w:numPr>
      <w:autoSpaceDE w:val="0"/>
      <w:autoSpaceDN w:val="0"/>
      <w:snapToGrid w:val="0"/>
      <w:spacing w:after="60"/>
    </w:pPr>
    <w:rPr>
      <w:rFonts w:cs="Times New Roman"/>
      <w:kern w:val="0"/>
      <w:sz w:val="20"/>
      <w:szCs w:val="16"/>
      <w:lang w:eastAsia="en-US"/>
    </w:rPr>
  </w:style>
  <w:style w:type="table" w:customStyle="1" w:styleId="TableGrid8">
    <w:name w:val="TableGrid8"/>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82">
    <w:name w:val="网格型8"/>
    <w:basedOn w:val="a4"/>
    <w:next w:val="afc"/>
    <w:uiPriority w:val="59"/>
    <w:qFormat/>
    <w:rsid w:val="00C7135A"/>
    <w:rPr>
      <w:rFonts w:eastAsia="Batang"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66">
    <w:name w:val="xl66"/>
    <w:basedOn w:val="a1"/>
    <w:rsid w:val="00C7135A"/>
    <w:pPr>
      <w:widowControl/>
      <w:spacing w:before="100" w:beforeAutospacing="1" w:after="100" w:afterAutospacing="1"/>
      <w:jc w:val="left"/>
      <w:textAlignment w:val="bottom"/>
    </w:pPr>
    <w:rPr>
      <w:rFonts w:ascii="宋体" w:hAnsi="宋体" w:cs="宋体"/>
      <w:kern w:val="0"/>
      <w:sz w:val="24"/>
      <w:szCs w:val="24"/>
    </w:rPr>
  </w:style>
  <w:style w:type="paragraph" w:customStyle="1" w:styleId="xl67">
    <w:name w:val="xl67"/>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8">
    <w:name w:val="xl68"/>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9">
    <w:name w:val="xl69"/>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70">
    <w:name w:val="xl70"/>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71">
    <w:name w:val="xl71"/>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2">
    <w:name w:val="xl72"/>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3">
    <w:name w:val="xl73"/>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4">
    <w:name w:val="xl74"/>
    <w:basedOn w:val="a1"/>
    <w:rsid w:val="00C7135A"/>
    <w:pPr>
      <w:widowControl/>
      <w:spacing w:before="100" w:beforeAutospacing="1" w:after="100" w:afterAutospacing="1"/>
      <w:jc w:val="left"/>
    </w:pPr>
    <w:rPr>
      <w:rFonts w:ascii="宋体" w:hAnsi="宋体" w:cs="宋体"/>
      <w:color w:val="2F75B5"/>
      <w:kern w:val="0"/>
      <w:sz w:val="24"/>
      <w:szCs w:val="24"/>
    </w:rPr>
  </w:style>
  <w:style w:type="paragraph" w:customStyle="1" w:styleId="xl75">
    <w:name w:val="xl75"/>
    <w:basedOn w:val="a1"/>
    <w:rsid w:val="00C7135A"/>
    <w:pPr>
      <w:widowControl/>
      <w:spacing w:before="100" w:beforeAutospacing="1" w:after="100" w:afterAutospacing="1"/>
      <w:jc w:val="left"/>
    </w:pPr>
    <w:rPr>
      <w:rFonts w:ascii="宋体" w:hAnsi="宋体" w:cs="宋体"/>
      <w:color w:val="1F4E78"/>
      <w:kern w:val="0"/>
      <w:sz w:val="24"/>
      <w:szCs w:val="24"/>
    </w:rPr>
  </w:style>
  <w:style w:type="paragraph" w:customStyle="1" w:styleId="xl76">
    <w:name w:val="xl76"/>
    <w:basedOn w:val="a1"/>
    <w:rsid w:val="00C7135A"/>
    <w:pPr>
      <w:widowControl/>
      <w:shd w:val="clear" w:color="000000" w:fill="D9D9D9"/>
      <w:spacing w:before="100" w:beforeAutospacing="1" w:after="100" w:afterAutospacing="1"/>
      <w:jc w:val="left"/>
    </w:pPr>
    <w:rPr>
      <w:rFonts w:ascii="宋体" w:hAnsi="宋体" w:cs="宋体"/>
      <w:color w:val="2F75B5"/>
      <w:kern w:val="0"/>
      <w:sz w:val="24"/>
      <w:szCs w:val="24"/>
    </w:rPr>
  </w:style>
  <w:style w:type="paragraph" w:customStyle="1" w:styleId="xl77">
    <w:name w:val="xl77"/>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8">
    <w:name w:val="xl78"/>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9">
    <w:name w:val="xl79"/>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80">
    <w:name w:val="xl80"/>
    <w:basedOn w:val="a1"/>
    <w:rsid w:val="00C7135A"/>
    <w:pPr>
      <w:widowControl/>
      <w:shd w:val="clear" w:color="000000" w:fill="D9D9D9"/>
      <w:spacing w:before="100" w:beforeAutospacing="1" w:after="100" w:afterAutospacing="1"/>
      <w:jc w:val="left"/>
    </w:pPr>
    <w:rPr>
      <w:rFonts w:ascii="宋体" w:hAnsi="宋体" w:cs="宋体"/>
      <w:color w:val="1F4E78"/>
      <w:kern w:val="0"/>
      <w:sz w:val="24"/>
      <w:szCs w:val="24"/>
    </w:rPr>
  </w:style>
  <w:style w:type="paragraph" w:customStyle="1" w:styleId="xl81">
    <w:name w:val="xl81"/>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xl82">
    <w:name w:val="xl82"/>
    <w:basedOn w:val="a1"/>
    <w:rsid w:val="00C7135A"/>
    <w:pPr>
      <w:widowControl/>
      <w:shd w:val="clear" w:color="000000" w:fill="FFFF00"/>
      <w:spacing w:before="100" w:beforeAutospacing="1" w:after="100" w:afterAutospacing="1"/>
      <w:jc w:val="left"/>
    </w:pPr>
    <w:rPr>
      <w:rFonts w:ascii="宋体" w:hAnsi="宋体" w:cs="宋体"/>
      <w:kern w:val="0"/>
      <w:sz w:val="24"/>
      <w:szCs w:val="24"/>
    </w:rPr>
  </w:style>
  <w:style w:type="paragraph" w:customStyle="1" w:styleId="xl83">
    <w:name w:val="xl83"/>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4">
    <w:name w:val="xl84"/>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85">
    <w:name w:val="xl85"/>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6">
    <w:name w:val="xl86"/>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87">
    <w:name w:val="xl87"/>
    <w:basedOn w:val="a1"/>
    <w:rsid w:val="00C7135A"/>
    <w:pPr>
      <w:widowControl/>
      <w:spacing w:before="100" w:beforeAutospacing="1" w:after="100" w:afterAutospacing="1"/>
      <w:jc w:val="left"/>
    </w:pPr>
    <w:rPr>
      <w:rFonts w:ascii="宋体" w:hAnsi="宋体" w:cs="宋体"/>
      <w:color w:val="00B050"/>
      <w:kern w:val="0"/>
      <w:sz w:val="24"/>
      <w:szCs w:val="24"/>
    </w:rPr>
  </w:style>
  <w:style w:type="numbering" w:customStyle="1" w:styleId="StyleBulletedSymbolsymbolLeft025Hanging0">
    <w:name w:val="Style Bulleted Symbol (symbol) Left:  0.25&quot; Hanging:  0."/>
    <w:basedOn w:val="a5"/>
    <w:rsid w:val="00C7135A"/>
    <w:pPr>
      <w:numPr>
        <w:numId w:val="27"/>
      </w:numPr>
    </w:pPr>
  </w:style>
  <w:style w:type="table" w:customStyle="1" w:styleId="TableGrid10">
    <w:name w:val="TableGrid10"/>
    <w:basedOn w:val="a4"/>
    <w:next w:val="afc"/>
    <w:uiPriority w:val="39"/>
    <w:qFormat/>
    <w:rsid w:val="00B638BF"/>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Proposal">
    <w:name w:val="H3_Proposal"/>
    <w:basedOn w:val="31"/>
    <w:qFormat/>
    <w:rsid w:val="00850503"/>
    <w:pPr>
      <w:keepLines/>
      <w:tabs>
        <w:tab w:val="clear" w:pos="-5500"/>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cs="Times New Roman"/>
      <w:b/>
      <w:sz w:val="20"/>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4558">
      <w:bodyDiv w:val="1"/>
      <w:marLeft w:val="0"/>
      <w:marRight w:val="0"/>
      <w:marTop w:val="0"/>
      <w:marBottom w:val="0"/>
      <w:divBdr>
        <w:top w:val="none" w:sz="0" w:space="0" w:color="auto"/>
        <w:left w:val="none" w:sz="0" w:space="0" w:color="auto"/>
        <w:bottom w:val="none" w:sz="0" w:space="0" w:color="auto"/>
        <w:right w:val="none" w:sz="0" w:space="0" w:color="auto"/>
      </w:divBdr>
    </w:div>
    <w:div w:id="204683253">
      <w:bodyDiv w:val="1"/>
      <w:marLeft w:val="0"/>
      <w:marRight w:val="0"/>
      <w:marTop w:val="0"/>
      <w:marBottom w:val="0"/>
      <w:divBdr>
        <w:top w:val="none" w:sz="0" w:space="0" w:color="auto"/>
        <w:left w:val="none" w:sz="0" w:space="0" w:color="auto"/>
        <w:bottom w:val="none" w:sz="0" w:space="0" w:color="auto"/>
        <w:right w:val="none" w:sz="0" w:space="0" w:color="auto"/>
      </w:divBdr>
    </w:div>
    <w:div w:id="270746645">
      <w:bodyDiv w:val="1"/>
      <w:marLeft w:val="0"/>
      <w:marRight w:val="0"/>
      <w:marTop w:val="0"/>
      <w:marBottom w:val="0"/>
      <w:divBdr>
        <w:top w:val="none" w:sz="0" w:space="0" w:color="auto"/>
        <w:left w:val="none" w:sz="0" w:space="0" w:color="auto"/>
        <w:bottom w:val="none" w:sz="0" w:space="0" w:color="auto"/>
        <w:right w:val="none" w:sz="0" w:space="0" w:color="auto"/>
      </w:divBdr>
    </w:div>
    <w:div w:id="322054822">
      <w:bodyDiv w:val="1"/>
      <w:marLeft w:val="0"/>
      <w:marRight w:val="0"/>
      <w:marTop w:val="0"/>
      <w:marBottom w:val="0"/>
      <w:divBdr>
        <w:top w:val="none" w:sz="0" w:space="0" w:color="auto"/>
        <w:left w:val="none" w:sz="0" w:space="0" w:color="auto"/>
        <w:bottom w:val="none" w:sz="0" w:space="0" w:color="auto"/>
        <w:right w:val="none" w:sz="0" w:space="0" w:color="auto"/>
      </w:divBdr>
    </w:div>
    <w:div w:id="427969782">
      <w:bodyDiv w:val="1"/>
      <w:marLeft w:val="0"/>
      <w:marRight w:val="0"/>
      <w:marTop w:val="0"/>
      <w:marBottom w:val="0"/>
      <w:divBdr>
        <w:top w:val="none" w:sz="0" w:space="0" w:color="auto"/>
        <w:left w:val="none" w:sz="0" w:space="0" w:color="auto"/>
        <w:bottom w:val="none" w:sz="0" w:space="0" w:color="auto"/>
        <w:right w:val="none" w:sz="0" w:space="0" w:color="auto"/>
      </w:divBdr>
    </w:div>
    <w:div w:id="451021823">
      <w:bodyDiv w:val="1"/>
      <w:marLeft w:val="0"/>
      <w:marRight w:val="0"/>
      <w:marTop w:val="0"/>
      <w:marBottom w:val="0"/>
      <w:divBdr>
        <w:top w:val="none" w:sz="0" w:space="0" w:color="auto"/>
        <w:left w:val="none" w:sz="0" w:space="0" w:color="auto"/>
        <w:bottom w:val="none" w:sz="0" w:space="0" w:color="auto"/>
        <w:right w:val="none" w:sz="0" w:space="0" w:color="auto"/>
      </w:divBdr>
    </w:div>
    <w:div w:id="510947166">
      <w:bodyDiv w:val="1"/>
      <w:marLeft w:val="0"/>
      <w:marRight w:val="0"/>
      <w:marTop w:val="0"/>
      <w:marBottom w:val="0"/>
      <w:divBdr>
        <w:top w:val="none" w:sz="0" w:space="0" w:color="auto"/>
        <w:left w:val="none" w:sz="0" w:space="0" w:color="auto"/>
        <w:bottom w:val="none" w:sz="0" w:space="0" w:color="auto"/>
        <w:right w:val="none" w:sz="0" w:space="0" w:color="auto"/>
      </w:divBdr>
    </w:div>
    <w:div w:id="546142679">
      <w:bodyDiv w:val="1"/>
      <w:marLeft w:val="0"/>
      <w:marRight w:val="0"/>
      <w:marTop w:val="0"/>
      <w:marBottom w:val="0"/>
      <w:divBdr>
        <w:top w:val="none" w:sz="0" w:space="0" w:color="auto"/>
        <w:left w:val="none" w:sz="0" w:space="0" w:color="auto"/>
        <w:bottom w:val="none" w:sz="0" w:space="0" w:color="auto"/>
        <w:right w:val="none" w:sz="0" w:space="0" w:color="auto"/>
      </w:divBdr>
    </w:div>
    <w:div w:id="600338203">
      <w:bodyDiv w:val="1"/>
      <w:marLeft w:val="0"/>
      <w:marRight w:val="0"/>
      <w:marTop w:val="0"/>
      <w:marBottom w:val="0"/>
      <w:divBdr>
        <w:top w:val="none" w:sz="0" w:space="0" w:color="auto"/>
        <w:left w:val="none" w:sz="0" w:space="0" w:color="auto"/>
        <w:bottom w:val="none" w:sz="0" w:space="0" w:color="auto"/>
        <w:right w:val="none" w:sz="0" w:space="0" w:color="auto"/>
      </w:divBdr>
    </w:div>
    <w:div w:id="637347706">
      <w:bodyDiv w:val="1"/>
      <w:marLeft w:val="0"/>
      <w:marRight w:val="0"/>
      <w:marTop w:val="0"/>
      <w:marBottom w:val="0"/>
      <w:divBdr>
        <w:top w:val="none" w:sz="0" w:space="0" w:color="auto"/>
        <w:left w:val="none" w:sz="0" w:space="0" w:color="auto"/>
        <w:bottom w:val="none" w:sz="0" w:space="0" w:color="auto"/>
        <w:right w:val="none" w:sz="0" w:space="0" w:color="auto"/>
      </w:divBdr>
    </w:div>
    <w:div w:id="674380442">
      <w:bodyDiv w:val="1"/>
      <w:marLeft w:val="0"/>
      <w:marRight w:val="0"/>
      <w:marTop w:val="0"/>
      <w:marBottom w:val="0"/>
      <w:divBdr>
        <w:top w:val="none" w:sz="0" w:space="0" w:color="auto"/>
        <w:left w:val="none" w:sz="0" w:space="0" w:color="auto"/>
        <w:bottom w:val="none" w:sz="0" w:space="0" w:color="auto"/>
        <w:right w:val="none" w:sz="0" w:space="0" w:color="auto"/>
      </w:divBdr>
    </w:div>
    <w:div w:id="691734601">
      <w:bodyDiv w:val="1"/>
      <w:marLeft w:val="0"/>
      <w:marRight w:val="0"/>
      <w:marTop w:val="0"/>
      <w:marBottom w:val="0"/>
      <w:divBdr>
        <w:top w:val="none" w:sz="0" w:space="0" w:color="auto"/>
        <w:left w:val="none" w:sz="0" w:space="0" w:color="auto"/>
        <w:bottom w:val="none" w:sz="0" w:space="0" w:color="auto"/>
        <w:right w:val="none" w:sz="0" w:space="0" w:color="auto"/>
      </w:divBdr>
    </w:div>
    <w:div w:id="699548119">
      <w:bodyDiv w:val="1"/>
      <w:marLeft w:val="0"/>
      <w:marRight w:val="0"/>
      <w:marTop w:val="0"/>
      <w:marBottom w:val="0"/>
      <w:divBdr>
        <w:top w:val="none" w:sz="0" w:space="0" w:color="auto"/>
        <w:left w:val="none" w:sz="0" w:space="0" w:color="auto"/>
        <w:bottom w:val="none" w:sz="0" w:space="0" w:color="auto"/>
        <w:right w:val="none" w:sz="0" w:space="0" w:color="auto"/>
      </w:divBdr>
    </w:div>
    <w:div w:id="723286425">
      <w:bodyDiv w:val="1"/>
      <w:marLeft w:val="0"/>
      <w:marRight w:val="0"/>
      <w:marTop w:val="0"/>
      <w:marBottom w:val="0"/>
      <w:divBdr>
        <w:top w:val="none" w:sz="0" w:space="0" w:color="auto"/>
        <w:left w:val="none" w:sz="0" w:space="0" w:color="auto"/>
        <w:bottom w:val="none" w:sz="0" w:space="0" w:color="auto"/>
        <w:right w:val="none" w:sz="0" w:space="0" w:color="auto"/>
      </w:divBdr>
    </w:div>
    <w:div w:id="777523871">
      <w:bodyDiv w:val="1"/>
      <w:marLeft w:val="0"/>
      <w:marRight w:val="0"/>
      <w:marTop w:val="0"/>
      <w:marBottom w:val="0"/>
      <w:divBdr>
        <w:top w:val="none" w:sz="0" w:space="0" w:color="auto"/>
        <w:left w:val="none" w:sz="0" w:space="0" w:color="auto"/>
        <w:bottom w:val="none" w:sz="0" w:space="0" w:color="auto"/>
        <w:right w:val="none" w:sz="0" w:space="0" w:color="auto"/>
      </w:divBdr>
    </w:div>
    <w:div w:id="803624507">
      <w:bodyDiv w:val="1"/>
      <w:marLeft w:val="0"/>
      <w:marRight w:val="0"/>
      <w:marTop w:val="0"/>
      <w:marBottom w:val="0"/>
      <w:divBdr>
        <w:top w:val="none" w:sz="0" w:space="0" w:color="auto"/>
        <w:left w:val="none" w:sz="0" w:space="0" w:color="auto"/>
        <w:bottom w:val="none" w:sz="0" w:space="0" w:color="auto"/>
        <w:right w:val="none" w:sz="0" w:space="0" w:color="auto"/>
      </w:divBdr>
    </w:div>
    <w:div w:id="958953136">
      <w:bodyDiv w:val="1"/>
      <w:marLeft w:val="0"/>
      <w:marRight w:val="0"/>
      <w:marTop w:val="0"/>
      <w:marBottom w:val="0"/>
      <w:divBdr>
        <w:top w:val="none" w:sz="0" w:space="0" w:color="auto"/>
        <w:left w:val="none" w:sz="0" w:space="0" w:color="auto"/>
        <w:bottom w:val="none" w:sz="0" w:space="0" w:color="auto"/>
        <w:right w:val="none" w:sz="0" w:space="0" w:color="auto"/>
      </w:divBdr>
    </w:div>
    <w:div w:id="1050610305">
      <w:bodyDiv w:val="1"/>
      <w:marLeft w:val="0"/>
      <w:marRight w:val="0"/>
      <w:marTop w:val="0"/>
      <w:marBottom w:val="0"/>
      <w:divBdr>
        <w:top w:val="none" w:sz="0" w:space="0" w:color="auto"/>
        <w:left w:val="none" w:sz="0" w:space="0" w:color="auto"/>
        <w:bottom w:val="none" w:sz="0" w:space="0" w:color="auto"/>
        <w:right w:val="none" w:sz="0" w:space="0" w:color="auto"/>
      </w:divBdr>
    </w:div>
    <w:div w:id="1052344162">
      <w:bodyDiv w:val="1"/>
      <w:marLeft w:val="0"/>
      <w:marRight w:val="0"/>
      <w:marTop w:val="0"/>
      <w:marBottom w:val="0"/>
      <w:divBdr>
        <w:top w:val="none" w:sz="0" w:space="0" w:color="auto"/>
        <w:left w:val="none" w:sz="0" w:space="0" w:color="auto"/>
        <w:bottom w:val="none" w:sz="0" w:space="0" w:color="auto"/>
        <w:right w:val="none" w:sz="0" w:space="0" w:color="auto"/>
      </w:divBdr>
    </w:div>
    <w:div w:id="1064718406">
      <w:bodyDiv w:val="1"/>
      <w:marLeft w:val="0"/>
      <w:marRight w:val="0"/>
      <w:marTop w:val="0"/>
      <w:marBottom w:val="0"/>
      <w:divBdr>
        <w:top w:val="none" w:sz="0" w:space="0" w:color="auto"/>
        <w:left w:val="none" w:sz="0" w:space="0" w:color="auto"/>
        <w:bottom w:val="none" w:sz="0" w:space="0" w:color="auto"/>
        <w:right w:val="none" w:sz="0" w:space="0" w:color="auto"/>
      </w:divBdr>
    </w:div>
    <w:div w:id="1104808917">
      <w:bodyDiv w:val="1"/>
      <w:marLeft w:val="0"/>
      <w:marRight w:val="0"/>
      <w:marTop w:val="0"/>
      <w:marBottom w:val="0"/>
      <w:divBdr>
        <w:top w:val="none" w:sz="0" w:space="0" w:color="auto"/>
        <w:left w:val="none" w:sz="0" w:space="0" w:color="auto"/>
        <w:bottom w:val="none" w:sz="0" w:space="0" w:color="auto"/>
        <w:right w:val="none" w:sz="0" w:space="0" w:color="auto"/>
      </w:divBdr>
    </w:div>
    <w:div w:id="1169978388">
      <w:bodyDiv w:val="1"/>
      <w:marLeft w:val="0"/>
      <w:marRight w:val="0"/>
      <w:marTop w:val="0"/>
      <w:marBottom w:val="0"/>
      <w:divBdr>
        <w:top w:val="none" w:sz="0" w:space="0" w:color="auto"/>
        <w:left w:val="none" w:sz="0" w:space="0" w:color="auto"/>
        <w:bottom w:val="none" w:sz="0" w:space="0" w:color="auto"/>
        <w:right w:val="none" w:sz="0" w:space="0" w:color="auto"/>
      </w:divBdr>
    </w:div>
    <w:div w:id="1307784724">
      <w:bodyDiv w:val="1"/>
      <w:marLeft w:val="0"/>
      <w:marRight w:val="0"/>
      <w:marTop w:val="0"/>
      <w:marBottom w:val="0"/>
      <w:divBdr>
        <w:top w:val="none" w:sz="0" w:space="0" w:color="auto"/>
        <w:left w:val="none" w:sz="0" w:space="0" w:color="auto"/>
        <w:bottom w:val="none" w:sz="0" w:space="0" w:color="auto"/>
        <w:right w:val="none" w:sz="0" w:space="0" w:color="auto"/>
      </w:divBdr>
    </w:div>
    <w:div w:id="1328435536">
      <w:bodyDiv w:val="1"/>
      <w:marLeft w:val="0"/>
      <w:marRight w:val="0"/>
      <w:marTop w:val="0"/>
      <w:marBottom w:val="0"/>
      <w:divBdr>
        <w:top w:val="none" w:sz="0" w:space="0" w:color="auto"/>
        <w:left w:val="none" w:sz="0" w:space="0" w:color="auto"/>
        <w:bottom w:val="none" w:sz="0" w:space="0" w:color="auto"/>
        <w:right w:val="none" w:sz="0" w:space="0" w:color="auto"/>
      </w:divBdr>
    </w:div>
    <w:div w:id="1343632319">
      <w:bodyDiv w:val="1"/>
      <w:marLeft w:val="0"/>
      <w:marRight w:val="0"/>
      <w:marTop w:val="0"/>
      <w:marBottom w:val="0"/>
      <w:divBdr>
        <w:top w:val="none" w:sz="0" w:space="0" w:color="auto"/>
        <w:left w:val="none" w:sz="0" w:space="0" w:color="auto"/>
        <w:bottom w:val="none" w:sz="0" w:space="0" w:color="auto"/>
        <w:right w:val="none" w:sz="0" w:space="0" w:color="auto"/>
      </w:divBdr>
    </w:div>
    <w:div w:id="1427648398">
      <w:bodyDiv w:val="1"/>
      <w:marLeft w:val="0"/>
      <w:marRight w:val="0"/>
      <w:marTop w:val="0"/>
      <w:marBottom w:val="0"/>
      <w:divBdr>
        <w:top w:val="none" w:sz="0" w:space="0" w:color="auto"/>
        <w:left w:val="none" w:sz="0" w:space="0" w:color="auto"/>
        <w:bottom w:val="none" w:sz="0" w:space="0" w:color="auto"/>
        <w:right w:val="none" w:sz="0" w:space="0" w:color="auto"/>
      </w:divBdr>
    </w:div>
    <w:div w:id="1454593377">
      <w:bodyDiv w:val="1"/>
      <w:marLeft w:val="0"/>
      <w:marRight w:val="0"/>
      <w:marTop w:val="0"/>
      <w:marBottom w:val="0"/>
      <w:divBdr>
        <w:top w:val="none" w:sz="0" w:space="0" w:color="auto"/>
        <w:left w:val="none" w:sz="0" w:space="0" w:color="auto"/>
        <w:bottom w:val="none" w:sz="0" w:space="0" w:color="auto"/>
        <w:right w:val="none" w:sz="0" w:space="0" w:color="auto"/>
      </w:divBdr>
    </w:div>
    <w:div w:id="1548637745">
      <w:bodyDiv w:val="1"/>
      <w:marLeft w:val="0"/>
      <w:marRight w:val="0"/>
      <w:marTop w:val="0"/>
      <w:marBottom w:val="0"/>
      <w:divBdr>
        <w:top w:val="none" w:sz="0" w:space="0" w:color="auto"/>
        <w:left w:val="none" w:sz="0" w:space="0" w:color="auto"/>
        <w:bottom w:val="none" w:sz="0" w:space="0" w:color="auto"/>
        <w:right w:val="none" w:sz="0" w:space="0" w:color="auto"/>
      </w:divBdr>
    </w:div>
    <w:div w:id="1560093072">
      <w:bodyDiv w:val="1"/>
      <w:marLeft w:val="0"/>
      <w:marRight w:val="0"/>
      <w:marTop w:val="0"/>
      <w:marBottom w:val="0"/>
      <w:divBdr>
        <w:top w:val="none" w:sz="0" w:space="0" w:color="auto"/>
        <w:left w:val="none" w:sz="0" w:space="0" w:color="auto"/>
        <w:bottom w:val="none" w:sz="0" w:space="0" w:color="auto"/>
        <w:right w:val="none" w:sz="0" w:space="0" w:color="auto"/>
      </w:divBdr>
    </w:div>
    <w:div w:id="1593204371">
      <w:bodyDiv w:val="1"/>
      <w:marLeft w:val="0"/>
      <w:marRight w:val="0"/>
      <w:marTop w:val="0"/>
      <w:marBottom w:val="0"/>
      <w:divBdr>
        <w:top w:val="none" w:sz="0" w:space="0" w:color="auto"/>
        <w:left w:val="none" w:sz="0" w:space="0" w:color="auto"/>
        <w:bottom w:val="none" w:sz="0" w:space="0" w:color="auto"/>
        <w:right w:val="none" w:sz="0" w:space="0" w:color="auto"/>
      </w:divBdr>
    </w:div>
    <w:div w:id="1723286817">
      <w:bodyDiv w:val="1"/>
      <w:marLeft w:val="0"/>
      <w:marRight w:val="0"/>
      <w:marTop w:val="0"/>
      <w:marBottom w:val="0"/>
      <w:divBdr>
        <w:top w:val="none" w:sz="0" w:space="0" w:color="auto"/>
        <w:left w:val="none" w:sz="0" w:space="0" w:color="auto"/>
        <w:bottom w:val="none" w:sz="0" w:space="0" w:color="auto"/>
        <w:right w:val="none" w:sz="0" w:space="0" w:color="auto"/>
      </w:divBdr>
    </w:div>
    <w:div w:id="1731461457">
      <w:bodyDiv w:val="1"/>
      <w:marLeft w:val="0"/>
      <w:marRight w:val="0"/>
      <w:marTop w:val="0"/>
      <w:marBottom w:val="0"/>
      <w:divBdr>
        <w:top w:val="none" w:sz="0" w:space="0" w:color="auto"/>
        <w:left w:val="none" w:sz="0" w:space="0" w:color="auto"/>
        <w:bottom w:val="none" w:sz="0" w:space="0" w:color="auto"/>
        <w:right w:val="none" w:sz="0" w:space="0" w:color="auto"/>
      </w:divBdr>
    </w:div>
    <w:div w:id="1744176859">
      <w:bodyDiv w:val="1"/>
      <w:marLeft w:val="0"/>
      <w:marRight w:val="0"/>
      <w:marTop w:val="0"/>
      <w:marBottom w:val="0"/>
      <w:divBdr>
        <w:top w:val="none" w:sz="0" w:space="0" w:color="auto"/>
        <w:left w:val="none" w:sz="0" w:space="0" w:color="auto"/>
        <w:bottom w:val="none" w:sz="0" w:space="0" w:color="auto"/>
        <w:right w:val="none" w:sz="0" w:space="0" w:color="auto"/>
      </w:divBdr>
    </w:div>
    <w:div w:id="1916932658">
      <w:bodyDiv w:val="1"/>
      <w:marLeft w:val="0"/>
      <w:marRight w:val="0"/>
      <w:marTop w:val="0"/>
      <w:marBottom w:val="0"/>
      <w:divBdr>
        <w:top w:val="none" w:sz="0" w:space="0" w:color="auto"/>
        <w:left w:val="none" w:sz="0" w:space="0" w:color="auto"/>
        <w:bottom w:val="none" w:sz="0" w:space="0" w:color="auto"/>
        <w:right w:val="none" w:sz="0" w:space="0" w:color="auto"/>
      </w:divBdr>
    </w:div>
    <w:div w:id="2069834759">
      <w:bodyDiv w:val="1"/>
      <w:marLeft w:val="0"/>
      <w:marRight w:val="0"/>
      <w:marTop w:val="0"/>
      <w:marBottom w:val="0"/>
      <w:divBdr>
        <w:top w:val="none" w:sz="0" w:space="0" w:color="auto"/>
        <w:left w:val="none" w:sz="0" w:space="0" w:color="auto"/>
        <w:bottom w:val="none" w:sz="0" w:space="0" w:color="auto"/>
        <w:right w:val="none" w:sz="0" w:space="0" w:color="auto"/>
      </w:divBdr>
    </w:div>
    <w:div w:id="2094544674">
      <w:bodyDiv w:val="1"/>
      <w:marLeft w:val="0"/>
      <w:marRight w:val="0"/>
      <w:marTop w:val="0"/>
      <w:marBottom w:val="0"/>
      <w:divBdr>
        <w:top w:val="none" w:sz="0" w:space="0" w:color="auto"/>
        <w:left w:val="none" w:sz="0" w:space="0" w:color="auto"/>
        <w:bottom w:val="none" w:sz="0" w:space="0" w:color="auto"/>
        <w:right w:val="none" w:sz="0" w:space="0" w:color="auto"/>
      </w:divBdr>
    </w:div>
    <w:div w:id="211840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EC87AB7-1038-4525-AFAB-48EF2B8AA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25BEC-9E66-49B7-89D4-365ADDA93113}">
  <ds:schemaRefs>
    <ds:schemaRef ds:uri="http://schemas.openxmlformats.org/officeDocument/2006/bibliography"/>
  </ds:schemaRefs>
</ds:datastoreItem>
</file>

<file path=customXml/itemProps3.xml><?xml version="1.0" encoding="utf-8"?>
<ds:datastoreItem xmlns:ds="http://schemas.openxmlformats.org/officeDocument/2006/customXml" ds:itemID="{E33C8FC8-91DF-456B-9530-A4693373CABF}">
  <ds:schemaRefs>
    <ds:schemaRef ds:uri="http://schemas.microsoft.com/sharepoint/v3/contenttype/forms"/>
  </ds:schemaRefs>
</ds:datastoreItem>
</file>

<file path=customXml/itemProps4.xml><?xml version="1.0" encoding="utf-8"?>
<ds:datastoreItem xmlns:ds="http://schemas.openxmlformats.org/officeDocument/2006/customXml" ds:itemID="{FFDB4D0B-126C-49A3-A74B-7B0D473BA62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9214</Words>
  <Characters>52520</Characters>
  <Application>Microsoft Office Word</Application>
  <DocSecurity>0</DocSecurity>
  <Lines>437</Lines>
  <Paragraphs>123</Paragraphs>
  <ScaleCrop>false</ScaleCrop>
  <Company/>
  <LinksUpToDate>false</LinksUpToDate>
  <CharactersWithSpaces>61611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vivo-Dongru Li</dc:creator>
  <cp:keywords/>
  <dc:description/>
  <cp:lastModifiedBy>vivo-Lidongru</cp:lastModifiedBy>
  <cp:revision>11</cp:revision>
  <dcterms:created xsi:type="dcterms:W3CDTF">2025-05-09T11:34:00Z</dcterms:created>
  <dcterms:modified xsi:type="dcterms:W3CDTF">2025-05-09T11:41:00Z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