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04542DB5" w:rsidR="00DB6729" w:rsidRPr="00B03586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445500" w:rsidRPr="00445500">
        <w:rPr>
          <w:rFonts w:ascii="Arial" w:hAnsi="Arial"/>
          <w:b/>
          <w:sz w:val="24"/>
          <w:szCs w:val="24"/>
          <w:lang w:val="en-US"/>
        </w:rPr>
        <w:t>3GPP TSG RAN WG1 #121</w:t>
      </w:r>
      <w:r w:rsidRPr="00B03586">
        <w:rPr>
          <w:rFonts w:ascii="Arial" w:hAnsi="Arial"/>
          <w:b/>
          <w:sz w:val="24"/>
          <w:szCs w:val="24"/>
        </w:rPr>
        <w:fldChar w:fldCharType="end"/>
      </w:r>
      <w:r w:rsidRPr="00B03586">
        <w:rPr>
          <w:rFonts w:ascii="Arial" w:hAnsi="Arial"/>
          <w:b/>
          <w:sz w:val="18"/>
        </w:rPr>
        <w:tab/>
      </w: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445500" w:rsidRPr="00445500">
        <w:rPr>
          <w:rFonts w:ascii="Arial" w:hAnsi="Arial"/>
          <w:b/>
          <w:sz w:val="24"/>
          <w:szCs w:val="24"/>
          <w:lang w:val="en-US"/>
        </w:rPr>
        <w:t>R1-2503299</w:t>
      </w:r>
      <w:r w:rsidRPr="00B03586">
        <w:rPr>
          <w:rFonts w:ascii="Arial" w:hAnsi="Arial"/>
          <w:b/>
          <w:sz w:val="24"/>
          <w:szCs w:val="24"/>
        </w:rPr>
        <w:fldChar w:fldCharType="end"/>
      </w:r>
    </w:p>
    <w:p w14:paraId="336F22A5" w14:textId="7E07BDEF" w:rsidR="00DB6729" w:rsidRPr="00B03586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445500" w:rsidRPr="00445500">
        <w:rPr>
          <w:rFonts w:ascii="Arial" w:hAnsi="Arial"/>
          <w:b/>
          <w:sz w:val="24"/>
          <w:szCs w:val="24"/>
          <w:lang w:val="en-US"/>
        </w:rPr>
        <w:t>St Julian's, Malta, May 19th</w:t>
      </w:r>
      <w:r w:rsidR="00445500">
        <w:rPr>
          <w:rFonts w:ascii="Arial" w:hAnsi="Arial"/>
          <w:b/>
          <w:sz w:val="24"/>
          <w:szCs w:val="24"/>
        </w:rPr>
        <w:t xml:space="preserve"> - 23rd, 2025</w:t>
      </w:r>
      <w:r w:rsidRPr="00B03586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B03586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78847C8D" w:rsidR="00DB6729" w:rsidRPr="00B03586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Source:</w:t>
      </w:r>
      <w:r w:rsidRPr="00B03586">
        <w:rPr>
          <w:rFonts w:ascii="Arial" w:hAnsi="Arial" w:cs="Arial"/>
          <w:b/>
          <w:sz w:val="24"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445500" w:rsidRPr="00445500">
        <w:rPr>
          <w:rFonts w:ascii="Arial" w:hAnsi="Arial" w:cs="Arial"/>
          <w:b/>
          <w:sz w:val="24"/>
          <w:szCs w:val="24"/>
          <w:lang w:val="en-US"/>
        </w:rPr>
        <w:t>Nokia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7A5F4753" w:rsidR="00DB6729" w:rsidRPr="00B03586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Title:</w:t>
      </w:r>
      <w:r w:rsidRPr="00B03586">
        <w:rPr>
          <w:rFonts w:ascii="Calibri" w:hAnsi="Calibri" w:cs="Arial"/>
          <w:b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445500" w:rsidRPr="00445500">
        <w:rPr>
          <w:rFonts w:ascii="Arial" w:hAnsi="Arial" w:cs="Arial"/>
          <w:b/>
          <w:sz w:val="24"/>
          <w:szCs w:val="24"/>
          <w:lang w:val="en-US"/>
        </w:rPr>
        <w:t>AIoT Physical</w:t>
      </w:r>
      <w:r w:rsidR="00445500">
        <w:rPr>
          <w:rFonts w:ascii="Arial" w:hAnsi="Arial" w:cs="Arial"/>
          <w:b/>
          <w:sz w:val="24"/>
          <w:szCs w:val="24"/>
        </w:rPr>
        <w:t xml:space="preserve"> channels design - modulation aspects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1F06C5AC" w:rsidR="00DB6729" w:rsidRPr="00B03586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03586">
        <w:rPr>
          <w:rFonts w:ascii="Arial" w:eastAsia="MS Mincho" w:hAnsi="Arial" w:cs="Arial"/>
          <w:b/>
          <w:sz w:val="24"/>
          <w:szCs w:val="24"/>
        </w:rPr>
        <w:t>Agenda item:</w:t>
      </w:r>
      <w:r w:rsidRPr="00B03586">
        <w:rPr>
          <w:rFonts w:ascii="Arial" w:eastAsia="MS Mincho" w:hAnsi="Arial" w:cs="Arial"/>
          <w:b/>
          <w:sz w:val="24"/>
        </w:rPr>
        <w:tab/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B03586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445500" w:rsidRPr="00445500">
        <w:rPr>
          <w:rFonts w:ascii="Arial" w:eastAsia="MS Mincho" w:hAnsi="Arial" w:cs="Arial"/>
          <w:b/>
          <w:sz w:val="24"/>
          <w:szCs w:val="24"/>
          <w:lang w:val="en-US"/>
        </w:rPr>
        <w:t>9.4.1</w:t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0855C957" w:rsidR="00DB6729" w:rsidRPr="00B03586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Document for:</w:t>
      </w:r>
      <w:r w:rsidRPr="00B03586">
        <w:rPr>
          <w:rFonts w:ascii="Arial" w:hAnsi="Arial" w:cs="Arial"/>
          <w:b/>
          <w:sz w:val="24"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445500" w:rsidRPr="00445500">
        <w:rPr>
          <w:rFonts w:ascii="Arial" w:hAnsi="Arial" w:cs="Arial"/>
          <w:b/>
          <w:sz w:val="24"/>
          <w:szCs w:val="24"/>
          <w:lang w:val="en-US"/>
        </w:rPr>
        <w:t>Discussion and Decision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B7321B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2405D693" w14:textId="1D45D0A8" w:rsidR="00146940" w:rsidRPr="00146940" w:rsidRDefault="00146940" w:rsidP="00146940">
      <w:pPr>
        <w:rPr>
          <w:lang w:val="en-US"/>
        </w:rPr>
      </w:pPr>
      <w:bookmarkStart w:id="1" w:name="_Hlk510705081"/>
      <w:r w:rsidRPr="00146940">
        <w:rPr>
          <w:lang w:val="en-US"/>
        </w:rPr>
        <w:t>At RAN#10</w:t>
      </w:r>
      <w:r>
        <w:rPr>
          <w:lang w:val="en-US"/>
        </w:rPr>
        <w:t>6</w:t>
      </w:r>
      <w:r w:rsidRPr="00146940">
        <w:rPr>
          <w:lang w:val="en-US"/>
        </w:rPr>
        <w:t xml:space="preserve">, a new </w:t>
      </w:r>
      <w:r>
        <w:rPr>
          <w:lang w:val="en-US"/>
        </w:rPr>
        <w:t>work</w:t>
      </w:r>
      <w:r w:rsidRPr="00146940">
        <w:rPr>
          <w:lang w:val="en-US"/>
        </w:rPr>
        <w:t xml:space="preserve"> item “Solutions for Ambient IoT (Internet of Things) in NR” (Ambient_IoT_</w:t>
      </w:r>
      <w:r>
        <w:rPr>
          <w:lang w:val="en-US"/>
        </w:rPr>
        <w:t>S</w:t>
      </w:r>
      <w:r w:rsidRPr="00146940">
        <w:rPr>
          <w:lang w:val="en-US"/>
        </w:rPr>
        <w:t>olutions) was approved</w:t>
      </w:r>
      <w:r w:rsidR="00B85840" w:rsidRPr="007D5F6E">
        <w:t>; the WID was most recently revised in</w:t>
      </w:r>
      <w:r w:rsidR="00F94C30">
        <w:rPr>
          <w:lang w:val="en-US"/>
        </w:rPr>
        <w:t xml:space="preserve"> </w:t>
      </w:r>
      <w:r w:rsidR="00F94C30">
        <w:rPr>
          <w:lang w:val="en-US"/>
        </w:rPr>
        <w:fldChar w:fldCharType="begin"/>
      </w:r>
      <w:r w:rsidR="00F94C30">
        <w:rPr>
          <w:lang w:val="en-US"/>
        </w:rPr>
        <w:instrText xml:space="preserve"> REF _Ref189129408 \r \h </w:instrText>
      </w:r>
      <w:r w:rsidR="00F94C30">
        <w:rPr>
          <w:lang w:val="en-US"/>
        </w:rPr>
      </w:r>
      <w:r w:rsidR="00F94C30">
        <w:rPr>
          <w:lang w:val="en-US"/>
        </w:rPr>
        <w:fldChar w:fldCharType="separate"/>
      </w:r>
      <w:r w:rsidR="00445500">
        <w:rPr>
          <w:lang w:val="en-US"/>
        </w:rPr>
        <w:t>[1]</w:t>
      </w:r>
      <w:r w:rsidR="00F94C30">
        <w:rPr>
          <w:lang w:val="en-US"/>
        </w:rPr>
        <w:fldChar w:fldCharType="end"/>
      </w:r>
      <w:r w:rsidRPr="00146940">
        <w:rPr>
          <w:lang w:val="en-US"/>
        </w:rPr>
        <w:t>.</w:t>
      </w:r>
    </w:p>
    <w:p w14:paraId="28CA1707" w14:textId="0F059A39" w:rsidR="000941CE" w:rsidRDefault="00146940" w:rsidP="00146940">
      <w:pPr>
        <w:rPr>
          <w:lang w:val="en-US"/>
        </w:rPr>
      </w:pPr>
      <w:r w:rsidRPr="00146940">
        <w:rPr>
          <w:lang w:val="en-US"/>
        </w:rPr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14:paraId="1967CB47" w14:textId="77777777" w:rsidTr="00146940">
        <w:tc>
          <w:tcPr>
            <w:tcW w:w="9962" w:type="dxa"/>
          </w:tcPr>
          <w:p w14:paraId="29489E7C" w14:textId="77777777" w:rsidR="0013600F" w:rsidRPr="007111C7" w:rsidRDefault="0013600F" w:rsidP="0013600F">
            <w:pPr>
              <w:numPr>
                <w:ilvl w:val="0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RAN1 scope:</w:t>
            </w:r>
          </w:p>
          <w:p w14:paraId="61F4BF9B" w14:textId="77777777" w:rsidR="0013600F" w:rsidRPr="007111C7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 xml:space="preserve">PRDCH and PDRCH, </w:t>
            </w:r>
            <w:r>
              <w:rPr>
                <w:lang w:val="en-US" w:eastAsia="ja-JP"/>
              </w:rPr>
              <w:t>which</w:t>
            </w:r>
            <w:r w:rsidRPr="007111C7">
              <w:rPr>
                <w:lang w:val="en-US" w:eastAsia="ja-JP"/>
              </w:rPr>
              <w:t xml:space="preserve"> are the only physical channels in R2D and D2R, respectively.</w:t>
            </w:r>
          </w:p>
          <w:p w14:paraId="056795DF" w14:textId="77777777" w:rsidR="0013600F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R2D and D2R signal(s)</w:t>
            </w:r>
          </w:p>
          <w:p w14:paraId="71ED4973" w14:textId="77777777" w:rsidR="0013600F" w:rsidRPr="007111C7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Multiplexing/multiple access in R2D is by only TDMA, and in D2R is by only TDMA and FDMA.</w:t>
            </w:r>
          </w:p>
          <w:p w14:paraId="3727BEE2" w14:textId="77777777" w:rsidR="0013600F" w:rsidRPr="007111C7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rPr>
                <w:lang w:val="en-US" w:eastAsia="ja-JP"/>
              </w:rPr>
            </w:pPr>
            <w:r w:rsidRPr="0013600F">
              <w:rPr>
                <w:highlight w:val="lightGray"/>
                <w:lang w:val="en-US" w:eastAsia="ja-JP"/>
              </w:rPr>
              <w:t xml:space="preserve">R2D supports only OOK-4 modulation, one solution for CP handling. </w:t>
            </w:r>
            <w:proofErr w:type="gramStart"/>
            <w:r w:rsidRPr="0013600F">
              <w:rPr>
                <w:highlight w:val="lightGray"/>
                <w:lang w:val="en-US" w:eastAsia="ja-JP"/>
              </w:rPr>
              <w:t>D2R backscattering</w:t>
            </w:r>
            <w:proofErr w:type="gramEnd"/>
            <w:r w:rsidRPr="0013600F">
              <w:rPr>
                <w:highlight w:val="lightGray"/>
                <w:lang w:val="en-US" w:eastAsia="ja-JP"/>
              </w:rPr>
              <w:t xml:space="preserve"> supports only OOK and BPSK modulations.</w:t>
            </w:r>
          </w:p>
          <w:p w14:paraId="0AD2B28E" w14:textId="77777777" w:rsidR="0013600F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 xml:space="preserve">R2D </w:t>
            </w:r>
            <w:r>
              <w:rPr>
                <w:lang w:val="en-US" w:eastAsia="ja-JP"/>
              </w:rPr>
              <w:t xml:space="preserve">transmission </w:t>
            </w:r>
            <w:r w:rsidRPr="007111C7">
              <w:rPr>
                <w:lang w:val="en-US" w:eastAsia="ja-JP"/>
              </w:rPr>
              <w:t>support</w:t>
            </w:r>
            <w:r>
              <w:rPr>
                <w:lang w:val="en-US" w:eastAsia="ja-JP"/>
              </w:rPr>
              <w:t>s</w:t>
            </w:r>
            <w:r w:rsidRPr="007111C7">
              <w:rPr>
                <w:lang w:val="en-US" w:eastAsia="ja-JP"/>
              </w:rPr>
              <w:t xml:space="preserve"> only </w:t>
            </w:r>
            <w:r>
              <w:rPr>
                <w:lang w:val="en-US" w:eastAsia="ja-JP"/>
              </w:rPr>
              <w:t>the</w:t>
            </w:r>
            <w:r w:rsidRPr="007111C7">
              <w:rPr>
                <w:lang w:val="en-US" w:eastAsia="ja-JP"/>
              </w:rPr>
              <w:t xml:space="preserve"> Manchester line code</w:t>
            </w:r>
            <w:r w:rsidRPr="003964C3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TR 38.769</w:t>
            </w:r>
          </w:p>
          <w:p w14:paraId="5018ABE1" w14:textId="77777777" w:rsidR="0013600F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D2R</w:t>
            </w:r>
            <w:r>
              <w:rPr>
                <w:lang w:val="en-US" w:eastAsia="ja-JP"/>
              </w:rPr>
              <w:t xml:space="preserve"> transmission supports:</w:t>
            </w:r>
          </w:p>
          <w:p w14:paraId="5D86BCB7" w14:textId="77777777" w:rsidR="0013600F" w:rsidRDefault="0013600F" w:rsidP="0013600F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Either the Manchester line code in TR 38.769 or no line code (one to be </w:t>
            </w:r>
            <w:proofErr w:type="gramStart"/>
            <w:r>
              <w:rPr>
                <w:lang w:val="en-US" w:eastAsia="ja-JP"/>
              </w:rPr>
              <w:t>down-selected</w:t>
            </w:r>
            <w:proofErr w:type="gramEnd"/>
            <w:r>
              <w:rPr>
                <w:lang w:val="en-US" w:eastAsia="ja-JP"/>
              </w:rPr>
              <w:t>); and</w:t>
            </w:r>
          </w:p>
          <w:p w14:paraId="15029A7D" w14:textId="77777777" w:rsidR="0013600F" w:rsidRPr="007111C7" w:rsidRDefault="0013600F" w:rsidP="0013600F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A corresponding small frequency shift method according to the options in TR 38.769</w:t>
            </w:r>
            <w:r w:rsidRPr="007111C7">
              <w:rPr>
                <w:lang w:val="en-US" w:eastAsia="ja-JP"/>
              </w:rPr>
              <w:t>.</w:t>
            </w:r>
          </w:p>
          <w:p w14:paraId="1FED775E" w14:textId="77777777" w:rsidR="0013600F" w:rsidRPr="00AB3944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R2D does not support FEC. D2R supports only convolutional co</w:t>
            </w:r>
            <w:r w:rsidRPr="00AB3944">
              <w:rPr>
                <w:lang w:val="en-US" w:eastAsia="ja-JP"/>
              </w:rPr>
              <w:t>de with generator polynomials as per TS 36.212 (unless RAN1 decides to use other generator polynomials by RAN1#120bis).</w:t>
            </w:r>
          </w:p>
          <w:p w14:paraId="74090F56" w14:textId="77777777" w:rsidR="0013600F" w:rsidRPr="007111C7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AB3944">
              <w:rPr>
                <w:lang w:val="en-US" w:eastAsia="ja-JP"/>
              </w:rPr>
              <w:t xml:space="preserve">PRDCH and PDRCH both support transmission without CRC, and with CRC as per the generator polynomials in TS 38.212 (unless RAN1 decides to use other generator polynomials by RAN1#120bis) </w:t>
            </w:r>
            <w:r w:rsidRPr="007111C7">
              <w:rPr>
                <w:lang w:val="en-US" w:eastAsia="ja-JP"/>
              </w:rPr>
              <w:t>for 6-bit CRC and 16-bit CRC.</w:t>
            </w:r>
            <w:r>
              <w:rPr>
                <w:lang w:val="en-US" w:eastAsia="ja-JP"/>
              </w:rPr>
              <w:t xml:space="preserve"> Cases to use which length of CRC, or no CRC, to be decided in RAN1.</w:t>
            </w:r>
          </w:p>
          <w:p w14:paraId="29C5840E" w14:textId="75A58FB5" w:rsidR="00146940" w:rsidRPr="0013600F" w:rsidRDefault="0013600F" w:rsidP="00146940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 xml:space="preserve">D2R supports </w:t>
            </w:r>
            <w:r>
              <w:rPr>
                <w:lang w:val="en-US" w:eastAsia="ja-JP"/>
              </w:rPr>
              <w:t xml:space="preserve">physical layer </w:t>
            </w:r>
            <w:r w:rsidRPr="007111C7">
              <w:rPr>
                <w:lang w:val="en-US" w:eastAsia="ja-JP"/>
              </w:rPr>
              <w:t>repetition transmission. R2D does not support</w:t>
            </w:r>
            <w:r>
              <w:rPr>
                <w:lang w:val="en-US" w:eastAsia="ja-JP"/>
              </w:rPr>
              <w:t xml:space="preserve"> physical-layer</w:t>
            </w:r>
            <w:r w:rsidRPr="007111C7">
              <w:rPr>
                <w:lang w:val="en-US" w:eastAsia="ja-JP"/>
              </w:rPr>
              <w:t xml:space="preserve"> repetition transmission. </w:t>
            </w:r>
          </w:p>
        </w:tc>
      </w:tr>
    </w:tbl>
    <w:p w14:paraId="07ED792D" w14:textId="77777777" w:rsidR="00146940" w:rsidRPr="00B7321B" w:rsidRDefault="00146940" w:rsidP="00146940">
      <w:pPr>
        <w:rPr>
          <w:lang w:val="en-US"/>
        </w:rPr>
      </w:pPr>
    </w:p>
    <w:bookmarkEnd w:id="1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339B842C" w14:textId="6605FA5E" w:rsidR="00526D3C" w:rsidRPr="00B7321B" w:rsidRDefault="00526D3C" w:rsidP="00526D3C">
      <w:pPr>
        <w:pStyle w:val="Heading2"/>
        <w:rPr>
          <w:lang w:val="en-US"/>
        </w:rPr>
      </w:pPr>
      <w:r>
        <w:rPr>
          <w:rFonts w:eastAsia="Malgun Gothic" w:hint="eastAsia"/>
          <w:lang w:val="en-US" w:eastAsia="ko-KR"/>
        </w:rPr>
        <w:t>R2D</w:t>
      </w:r>
    </w:p>
    <w:p w14:paraId="3BC172F6" w14:textId="106B8C93" w:rsidR="00255C13" w:rsidRPr="00B7321B" w:rsidRDefault="00255C13" w:rsidP="00120EBF">
      <w:pPr>
        <w:pStyle w:val="Heading3"/>
        <w:ind w:left="851"/>
        <w:rPr>
          <w:lang w:val="en-US"/>
        </w:rPr>
      </w:pPr>
      <w:r w:rsidRPr="00120EBF">
        <w:rPr>
          <w:i/>
          <w:iCs/>
          <w:lang w:val="en-US" w:eastAsia="ko-KR"/>
        </w:rPr>
        <w:t>M</w:t>
      </w:r>
      <w:r>
        <w:rPr>
          <w:lang w:val="en-US" w:eastAsia="ko-KR"/>
        </w:rPr>
        <w:t xml:space="preserve"> values </w:t>
      </w:r>
    </w:p>
    <w:p w14:paraId="7A5EB89B" w14:textId="1580C5AF" w:rsidR="00C4287F" w:rsidRDefault="00C4287F" w:rsidP="00C4287F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the SI phase, RAN1 discussed the potential values of M and </w:t>
      </w:r>
      <w:proofErr w:type="gramStart"/>
      <w:r>
        <w:rPr>
          <w:rFonts w:eastAsia="Malgun Gothic"/>
          <w:lang w:val="en-US" w:eastAsia="ko-KR"/>
        </w:rPr>
        <w:t>agreed</w:t>
      </w:r>
      <w:proofErr w:type="gramEnd"/>
      <w:r>
        <w:rPr>
          <w:rFonts w:eastAsia="Malgun Gothic"/>
          <w:lang w:val="en-US" w:eastAsia="ko-KR"/>
        </w:rPr>
        <w:t xml:space="preserve"> a table, which is captured in </w:t>
      </w:r>
      <w:r w:rsidR="00114649">
        <w:rPr>
          <w:rFonts w:eastAsia="Malgun Gothic"/>
          <w:lang w:val="en-US" w:eastAsia="ko-KR"/>
        </w:rPr>
        <w:t>TR 38.769</w:t>
      </w:r>
      <w:r w:rsidR="00F02414">
        <w:rPr>
          <w:rFonts w:eastAsia="Malgun Gothic"/>
          <w:lang w:val="en-US" w:eastAsia="ko-KR"/>
        </w:rPr>
        <w:t xml:space="preserve">. Also, </w:t>
      </w:r>
      <w:r w:rsidR="00406146">
        <w:rPr>
          <w:rFonts w:eastAsia="Malgun Gothic"/>
          <w:lang w:val="en-US" w:eastAsia="ko-KR"/>
        </w:rPr>
        <w:t xml:space="preserve">RAN1 discussed the </w:t>
      </w:r>
      <w:r w:rsidR="002D61FB">
        <w:rPr>
          <w:rFonts w:eastAsia="Malgun Gothic"/>
          <w:lang w:val="en-US" w:eastAsia="ko-KR"/>
        </w:rPr>
        <w:t xml:space="preserve">granularity of the </w:t>
      </w:r>
      <w:r w:rsidR="00406146">
        <w:rPr>
          <w:rFonts w:eastAsia="Malgun Gothic"/>
          <w:lang w:val="en-US" w:eastAsia="ko-KR"/>
        </w:rPr>
        <w:t>transmission bandwidth</w:t>
      </w:r>
      <w:r w:rsidR="00DE0571">
        <w:rPr>
          <w:rFonts w:eastAsia="Malgun Gothic"/>
          <w:lang w:val="en-US" w:eastAsia="ko-KR"/>
        </w:rPr>
        <w:t xml:space="preserve"> </w:t>
      </w:r>
      <w:r w:rsidR="00DE0571" w:rsidRPr="0037088D">
        <w:rPr>
          <w:rFonts w:eastAsia="DengXian"/>
        </w:rPr>
        <w:t>B</w:t>
      </w:r>
      <w:r w:rsidR="00DE0571" w:rsidRPr="0037088D">
        <w:rPr>
          <w:rFonts w:eastAsia="DengXian"/>
          <w:vertAlign w:val="subscript"/>
        </w:rPr>
        <w:t>tx,R2D</w:t>
      </w:r>
      <w:r w:rsidR="002D61FB">
        <w:rPr>
          <w:rFonts w:eastAsia="Malgun Gothic"/>
          <w:lang w:val="en-US" w:eastAsia="ko-KR"/>
        </w:rPr>
        <w:t>.</w:t>
      </w:r>
      <w:r w:rsidR="00406146">
        <w:rPr>
          <w:rFonts w:eastAsia="Malgun Gothic"/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72D7D" w14:paraId="606DEB62" w14:textId="77777777" w:rsidTr="00672D7D">
        <w:tc>
          <w:tcPr>
            <w:tcW w:w="9962" w:type="dxa"/>
          </w:tcPr>
          <w:p w14:paraId="0911F14A" w14:textId="77777777" w:rsidR="0072259F" w:rsidRPr="0037088D" w:rsidRDefault="0072259F" w:rsidP="0072259F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lastRenderedPageBreak/>
              <w:t>The study defines the following bandwidths for R2D:</w:t>
            </w:r>
          </w:p>
          <w:p w14:paraId="1062629A" w14:textId="77777777" w:rsidR="0072259F" w:rsidRPr="0037088D" w:rsidRDefault="0072259F" w:rsidP="0072259F">
            <w:pPr>
              <w:pStyle w:val="B1"/>
              <w:rPr>
                <w:rFonts w:eastAsia="DengXian"/>
              </w:rPr>
            </w:pPr>
            <w:r w:rsidRPr="0037088D">
              <w:rPr>
                <w:rFonts w:eastAsia="DengXian"/>
              </w:rPr>
              <w:t>-</w:t>
            </w:r>
            <w:r w:rsidRPr="0037088D">
              <w:rPr>
                <w:rFonts w:eastAsia="DengXian"/>
              </w:rPr>
              <w:tab/>
              <w:t xml:space="preserve">Transmission bandwidth, </w:t>
            </w:r>
            <w:bookmarkStart w:id="2" w:name="_Hlk193897465"/>
            <w:r w:rsidRPr="0037088D">
              <w:rPr>
                <w:rFonts w:eastAsia="DengXian"/>
              </w:rPr>
              <w:t>B</w:t>
            </w:r>
            <w:r w:rsidRPr="0037088D">
              <w:rPr>
                <w:rFonts w:eastAsia="DengXian"/>
                <w:vertAlign w:val="subscript"/>
              </w:rPr>
              <w:t xml:space="preserve">tx,R2D </w:t>
            </w:r>
            <w:bookmarkEnd w:id="2"/>
            <w:r w:rsidRPr="0037088D">
              <w:rPr>
                <w:rFonts w:eastAsia="DengXian"/>
              </w:rPr>
              <w:t>from a reader perspective: The frequency resources used for transmitting R2D. For an OFDM-based waveform with subcarrier spacing of 15 kHz, B</w:t>
            </w:r>
            <w:r w:rsidRPr="0037088D">
              <w:rPr>
                <w:rFonts w:eastAsia="DengXian"/>
                <w:vertAlign w:val="subscript"/>
              </w:rPr>
              <w:t>tx,R2D</w:t>
            </w:r>
            <w:r w:rsidRPr="0037088D">
              <w:rPr>
                <w:rFonts w:eastAsia="DengXian"/>
              </w:rPr>
              <w:t xml:space="preserve"> ≤ twelve PRBs, and would be down-selected among:</w:t>
            </w:r>
          </w:p>
          <w:p w14:paraId="296D62B2" w14:textId="77777777" w:rsidR="0072259F" w:rsidRPr="0037088D" w:rsidRDefault="0072259F" w:rsidP="0072259F">
            <w:pPr>
              <w:pStyle w:val="B2"/>
              <w:rPr>
                <w:rFonts w:eastAsia="DengXian"/>
              </w:rPr>
            </w:pPr>
            <w:r w:rsidRPr="0037088D">
              <w:rPr>
                <w:rFonts w:eastAsia="DengXian"/>
              </w:rPr>
              <w:t>-</w:t>
            </w:r>
            <w:r w:rsidRPr="0037088D">
              <w:rPr>
                <w:rFonts w:eastAsia="DengXian"/>
              </w:rPr>
              <w:tab/>
              <w:t>Alt 1: Including 180 kHz, 360 kHz</w:t>
            </w:r>
          </w:p>
          <w:p w14:paraId="64701BB5" w14:textId="77777777" w:rsidR="0072259F" w:rsidRPr="0037088D" w:rsidRDefault="0072259F" w:rsidP="0072259F">
            <w:pPr>
              <w:pStyle w:val="B2"/>
              <w:rPr>
                <w:rFonts w:eastAsia="DengXian"/>
              </w:rPr>
            </w:pPr>
            <w:r w:rsidRPr="0037088D">
              <w:rPr>
                <w:rFonts w:eastAsia="DengXian"/>
              </w:rPr>
              <w:t>-</w:t>
            </w:r>
            <w:r w:rsidRPr="0037088D">
              <w:rPr>
                <w:rFonts w:eastAsia="DengXian"/>
              </w:rPr>
              <w:tab/>
              <w:t xml:space="preserve">Alt 2: Integer multiple(s) of 180 kHz </w:t>
            </w:r>
          </w:p>
          <w:p w14:paraId="3BE3CED0" w14:textId="77777777" w:rsidR="0072259F" w:rsidRPr="0037088D" w:rsidRDefault="0072259F" w:rsidP="0072259F">
            <w:pPr>
              <w:pStyle w:val="B2"/>
              <w:rPr>
                <w:rFonts w:eastAsia="DengXian"/>
              </w:rPr>
            </w:pPr>
            <w:r w:rsidRPr="0037088D">
              <w:rPr>
                <w:rFonts w:eastAsia="DengXian"/>
              </w:rPr>
              <w:t>-</w:t>
            </w:r>
            <w:r w:rsidRPr="0037088D">
              <w:rPr>
                <w:rFonts w:eastAsia="DengXian"/>
              </w:rPr>
              <w:tab/>
              <w:t xml:space="preserve">Alt 3: Integer multiple(s) of the subcarrier spacing </w:t>
            </w:r>
          </w:p>
          <w:p w14:paraId="2D81D628" w14:textId="77777777" w:rsidR="0072259F" w:rsidRPr="0037088D" w:rsidRDefault="0072259F" w:rsidP="0072259F">
            <w:pPr>
              <w:pStyle w:val="B1"/>
              <w:rPr>
                <w:rFonts w:eastAsia="DengXian"/>
              </w:rPr>
            </w:pPr>
            <w:r w:rsidRPr="0037088D">
              <w:rPr>
                <w:rFonts w:eastAsia="DengXian"/>
              </w:rPr>
              <w:t>-</w:t>
            </w:r>
            <w:r w:rsidRPr="0037088D">
              <w:rPr>
                <w:rFonts w:eastAsia="DengXian"/>
              </w:rPr>
              <w:tab/>
              <w:t>Occupied bandwidth, B</w:t>
            </w:r>
            <w:r w:rsidRPr="0037088D">
              <w:rPr>
                <w:rFonts w:eastAsia="DengXian"/>
                <w:vertAlign w:val="subscript"/>
              </w:rPr>
              <w:t xml:space="preserve">occ,R2D </w:t>
            </w:r>
            <w:r w:rsidRPr="0037088D">
              <w:rPr>
                <w:rFonts w:eastAsia="DengXian"/>
              </w:rPr>
              <w:t>from a reader perspective: The frequency resources used for transmitting R2D, and potential guard band.</w:t>
            </w:r>
          </w:p>
          <w:p w14:paraId="2C332653" w14:textId="24DB6BCE" w:rsidR="0072259F" w:rsidRDefault="0072259F" w:rsidP="00120EBF">
            <w:pPr>
              <w:pStyle w:val="B1"/>
              <w:rPr>
                <w:rFonts w:eastAsia="DengXian"/>
              </w:rPr>
            </w:pPr>
            <w:r w:rsidRPr="0037088D">
              <w:rPr>
                <w:rFonts w:eastAsia="DengXian"/>
              </w:rPr>
              <w:t>-</w:t>
            </w:r>
            <w:r w:rsidRPr="0037088D">
              <w:rPr>
                <w:rFonts w:eastAsia="DengXian"/>
              </w:rPr>
              <w:tab/>
              <w:t>B</w:t>
            </w:r>
            <w:r w:rsidRPr="0037088D">
              <w:rPr>
                <w:rFonts w:eastAsia="DengXian"/>
                <w:vertAlign w:val="subscript"/>
              </w:rPr>
              <w:t>occ,R2D</w:t>
            </w:r>
            <w:r w:rsidRPr="0037088D">
              <w:rPr>
                <w:rFonts w:eastAsia="DengXian"/>
              </w:rPr>
              <w:t xml:space="preserve"> ≥ B</w:t>
            </w:r>
            <w:r w:rsidRPr="0037088D">
              <w:rPr>
                <w:rFonts w:eastAsia="DengXian"/>
                <w:vertAlign w:val="subscript"/>
              </w:rPr>
              <w:t>tx,R2D</w:t>
            </w:r>
            <w:r w:rsidRPr="0037088D">
              <w:rPr>
                <w:rFonts w:eastAsia="DengXian"/>
              </w:rPr>
              <w:t>.</w:t>
            </w:r>
          </w:p>
          <w:p w14:paraId="499D3F9B" w14:textId="3890F5D1" w:rsidR="00672D7D" w:rsidRPr="0037088D" w:rsidRDefault="00672D7D" w:rsidP="00672D7D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 xml:space="preserve">Table 6.1.1.4-1 is a starting point for study of </w:t>
            </w:r>
            <w:r w:rsidRPr="0037088D">
              <w:rPr>
                <w:rFonts w:eastAsia="DengXian"/>
                <w:i/>
                <w:iCs/>
              </w:rPr>
              <w:t>M</w:t>
            </w:r>
            <w:r w:rsidRPr="0037088D">
              <w:rPr>
                <w:rFonts w:eastAsia="DengXian"/>
              </w:rPr>
              <w:t xml:space="preserve"> values and the associated minimum </w:t>
            </w:r>
            <w:r w:rsidRPr="0037088D">
              <w:rPr>
                <w:rFonts w:eastAsia="DengXian"/>
                <w:i/>
                <w:iCs/>
              </w:rPr>
              <w:t>B</w:t>
            </w:r>
            <w:r w:rsidRPr="0037088D">
              <w:rPr>
                <w:rFonts w:eastAsia="DengXian"/>
                <w:vertAlign w:val="subscript"/>
              </w:rPr>
              <w:t>tx,R2D</w:t>
            </w:r>
            <w:r w:rsidRPr="0037088D">
              <w:rPr>
                <w:rFonts w:eastAsia="DengXian"/>
              </w:rPr>
              <w:t xml:space="preserve"> value. The reader can use any transmission bandwidth greater than or equal to the minimum </w:t>
            </w:r>
            <w:r w:rsidRPr="0037088D">
              <w:rPr>
                <w:rFonts w:eastAsia="DengXian"/>
                <w:i/>
                <w:iCs/>
              </w:rPr>
              <w:t>B</w:t>
            </w:r>
            <w:r w:rsidRPr="0037088D">
              <w:rPr>
                <w:rFonts w:eastAsia="DengXian"/>
                <w:vertAlign w:val="subscript"/>
              </w:rPr>
              <w:t>tx,R2D</w:t>
            </w:r>
            <w:r w:rsidRPr="0037088D">
              <w:rPr>
                <w:rFonts w:eastAsia="DengXian"/>
              </w:rPr>
              <w:t xml:space="preserve"> value.</w:t>
            </w:r>
          </w:p>
          <w:p w14:paraId="309E06BC" w14:textId="77777777" w:rsidR="00672D7D" w:rsidRPr="0037088D" w:rsidRDefault="00672D7D" w:rsidP="00672D7D">
            <w:pPr>
              <w:pStyle w:val="NO"/>
              <w:rPr>
                <w:rFonts w:eastAsia="DengXian"/>
              </w:rPr>
            </w:pPr>
            <w:r w:rsidRPr="0037088D">
              <w:rPr>
                <w:rFonts w:eastAsia="DengXian"/>
              </w:rPr>
              <w:t>Note:</w:t>
            </w:r>
            <w:r w:rsidRPr="0037088D">
              <w:rPr>
                <w:rFonts w:eastAsia="DengXian"/>
              </w:rPr>
              <w:tab/>
              <w:t xml:space="preserve">Depending on further study, the maximum value of </w:t>
            </w:r>
            <w:r w:rsidRPr="0037088D">
              <w:rPr>
                <w:rFonts w:eastAsia="DengXian"/>
                <w:i/>
                <w:iCs/>
              </w:rPr>
              <w:t>M</w:t>
            </w:r>
            <w:r w:rsidRPr="0037088D">
              <w:rPr>
                <w:rFonts w:eastAsia="DengXian"/>
              </w:rPr>
              <w:t xml:space="preserve"> may be less than 32.</w:t>
            </w:r>
          </w:p>
          <w:p w14:paraId="39752394" w14:textId="77777777" w:rsidR="00672D7D" w:rsidRPr="0037088D" w:rsidRDefault="00672D7D" w:rsidP="00672D7D">
            <w:pPr>
              <w:pStyle w:val="NO"/>
              <w:rPr>
                <w:rFonts w:eastAsia="DengXian"/>
              </w:rPr>
            </w:pPr>
            <w:r w:rsidRPr="0037088D">
              <w:rPr>
                <w:rFonts w:eastAsia="DengXian"/>
              </w:rPr>
              <w:t>Note:</w:t>
            </w:r>
            <w:r w:rsidRPr="0037088D">
              <w:rPr>
                <w:rFonts w:eastAsia="DengXian"/>
              </w:rPr>
              <w:tab/>
              <w:t xml:space="preserve">The performance can be better when transmission bandwidth greater than the minimum </w:t>
            </w:r>
            <w:r w:rsidRPr="0037088D">
              <w:rPr>
                <w:rFonts w:eastAsia="DengXian"/>
                <w:i/>
                <w:iCs/>
              </w:rPr>
              <w:t>B</w:t>
            </w:r>
            <w:r w:rsidRPr="0037088D">
              <w:rPr>
                <w:rFonts w:eastAsia="DengXian"/>
                <w:vertAlign w:val="subscript"/>
              </w:rPr>
              <w:t>tx,R2D</w:t>
            </w:r>
            <w:r w:rsidRPr="0037088D">
              <w:rPr>
                <w:rFonts w:eastAsia="DengXian"/>
              </w:rPr>
              <w:t>, depending on device processing and transmit power constraint.</w:t>
            </w:r>
          </w:p>
          <w:p w14:paraId="5DE2B0F7" w14:textId="77777777" w:rsidR="00672D7D" w:rsidRPr="0037088D" w:rsidRDefault="00672D7D" w:rsidP="00672D7D">
            <w:pPr>
              <w:pStyle w:val="TH"/>
              <w:rPr>
                <w:rFonts w:eastAsia="DengXian"/>
              </w:rPr>
            </w:pPr>
            <w:r w:rsidRPr="0037088D">
              <w:rPr>
                <w:rFonts w:eastAsia="DengXian"/>
              </w:rPr>
              <w:t xml:space="preserve">Table 6.1.1.4-1: Starting point for </w:t>
            </w:r>
            <w:r w:rsidRPr="0037088D">
              <w:rPr>
                <w:rFonts w:eastAsia="DengXian"/>
                <w:i/>
                <w:iCs/>
              </w:rPr>
              <w:t>M</w:t>
            </w:r>
            <w:r w:rsidRPr="0037088D">
              <w:rPr>
                <w:rFonts w:eastAsia="DengXian"/>
              </w:rPr>
              <w:t xml:space="preserve"> values and the associated minimum </w:t>
            </w:r>
            <w:r w:rsidRPr="0037088D">
              <w:rPr>
                <w:rFonts w:eastAsia="DengXian"/>
                <w:i/>
                <w:iCs/>
              </w:rPr>
              <w:t>B</w:t>
            </w:r>
            <w:r w:rsidRPr="0037088D">
              <w:rPr>
                <w:rFonts w:eastAsia="DengXian"/>
                <w:vertAlign w:val="subscript"/>
              </w:rPr>
              <w:t>tx,R2D</w:t>
            </w:r>
            <w:r w:rsidRPr="0037088D">
              <w:rPr>
                <w:rFonts w:eastAsia="DengXian"/>
              </w:rPr>
              <w:t xml:space="preserve"> value</w:t>
            </w:r>
          </w:p>
          <w:tbl>
            <w:tblPr>
              <w:tblW w:w="32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4"/>
              <w:gridCol w:w="2552"/>
            </w:tblGrid>
            <w:tr w:rsidR="00672D7D" w:rsidRPr="0037088D" w14:paraId="560407B9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5CABE984" w14:textId="77777777" w:rsidR="00672D7D" w:rsidRPr="0037088D" w:rsidRDefault="00672D7D" w:rsidP="00672D7D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b/>
                      <w:i/>
                      <w:i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i/>
                      <w:iCs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2552" w:type="dxa"/>
                  <w:shd w:val="clear" w:color="auto" w:fill="D0CECE"/>
                </w:tcPr>
                <w:p w14:paraId="4A2A5B79" w14:textId="77777777" w:rsidR="00672D7D" w:rsidRPr="0037088D" w:rsidRDefault="00672D7D" w:rsidP="00672D7D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 xml:space="preserve">Minimum </w:t>
                  </w:r>
                  <w:r w:rsidRPr="0037088D">
                    <w:rPr>
                      <w:rFonts w:ascii="Arial" w:eastAsia="DengXian" w:hAnsi="Arial"/>
                      <w:b/>
                      <w:i/>
                      <w:iCs/>
                      <w:sz w:val="18"/>
                      <w:lang w:eastAsia="zh-CN"/>
                    </w:rPr>
                    <w:t>B</w:t>
                  </w:r>
                  <w:r w:rsidRPr="0037088D">
                    <w:rPr>
                      <w:rFonts w:ascii="Arial" w:eastAsia="DengXian" w:hAnsi="Arial"/>
                      <w:b/>
                      <w:sz w:val="18"/>
                      <w:vertAlign w:val="subscript"/>
                      <w:lang w:eastAsia="zh-CN"/>
                    </w:rPr>
                    <w:t>tx,R2D</w:t>
                  </w:r>
                  <w:r w:rsidRPr="0037088D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 xml:space="preserve"> # of PRBs</w:t>
                  </w:r>
                </w:p>
              </w:tc>
            </w:tr>
            <w:tr w:rsidR="00672D7D" w:rsidRPr="0037088D" w14:paraId="1B9BF946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73A92B15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BE6AD87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1</w:t>
                  </w:r>
                </w:p>
              </w:tc>
            </w:tr>
            <w:tr w:rsidR="00672D7D" w:rsidRPr="0037088D" w14:paraId="50A70FD6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49B6B51E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14F0CB4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1</w:t>
                  </w:r>
                </w:p>
              </w:tc>
            </w:tr>
            <w:tr w:rsidR="00672D7D" w:rsidRPr="0037088D" w14:paraId="53C8C701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3417524C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DBCEC79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1</w:t>
                  </w:r>
                </w:p>
              </w:tc>
            </w:tr>
            <w:tr w:rsidR="00672D7D" w:rsidRPr="0037088D" w14:paraId="4FE49F87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588764AD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5D2E2F97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1</w:t>
                  </w:r>
                </w:p>
              </w:tc>
            </w:tr>
            <w:tr w:rsidR="00672D7D" w:rsidRPr="0037088D" w14:paraId="26FFA056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10C8D88F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8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428A99D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2</w:t>
                  </w:r>
                </w:p>
              </w:tc>
            </w:tr>
            <w:tr w:rsidR="00672D7D" w:rsidRPr="0037088D" w14:paraId="0F0A2364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37B6D4D7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12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C100E86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2</w:t>
                  </w:r>
                </w:p>
              </w:tc>
            </w:tr>
            <w:tr w:rsidR="00672D7D" w:rsidRPr="0037088D" w14:paraId="279DB7A1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12FC7EC9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16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B98951F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2</w:t>
                  </w:r>
                </w:p>
              </w:tc>
            </w:tr>
            <w:tr w:rsidR="00672D7D" w:rsidRPr="0037088D" w14:paraId="68A475AA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689A6E95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24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79134D5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3</w:t>
                  </w:r>
                </w:p>
              </w:tc>
            </w:tr>
            <w:tr w:rsidR="00672D7D" w:rsidRPr="0037088D" w14:paraId="41A8BE31" w14:textId="77777777" w:rsidTr="00B0321D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0842F3FF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b/>
                      <w:bCs/>
                      <w:sz w:val="18"/>
                      <w:lang w:eastAsia="zh-CN"/>
                    </w:rPr>
                    <w:t>32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B972D12" w14:textId="77777777" w:rsidR="00672D7D" w:rsidRPr="0037088D" w:rsidRDefault="00672D7D" w:rsidP="00672D7D">
                  <w:pPr>
                    <w:widowControl w:val="0"/>
                    <w:spacing w:after="0"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37088D">
                    <w:rPr>
                      <w:rFonts w:ascii="Arial" w:eastAsia="DengXian" w:hAnsi="Arial"/>
                      <w:sz w:val="18"/>
                      <w:lang w:eastAsia="zh-CN"/>
                    </w:rPr>
                    <w:t>4</w:t>
                  </w:r>
                </w:p>
              </w:tc>
            </w:tr>
          </w:tbl>
          <w:p w14:paraId="215F4F32" w14:textId="77777777" w:rsidR="00672D7D" w:rsidRDefault="00672D7D" w:rsidP="000941CE">
            <w:pPr>
              <w:rPr>
                <w:rFonts w:eastAsia="Malgun Gothic"/>
                <w:lang w:val="en-US" w:eastAsia="ko-KR"/>
              </w:rPr>
            </w:pPr>
          </w:p>
        </w:tc>
      </w:tr>
    </w:tbl>
    <w:p w14:paraId="61AC8A71" w14:textId="4AAD8528" w:rsidR="003301B9" w:rsidRDefault="003301B9" w:rsidP="008838AC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The following agreements were made at RAN1#120bis.</w:t>
      </w:r>
    </w:p>
    <w:p w14:paraId="1181C664" w14:textId="782C0ED3" w:rsidR="003301B9" w:rsidRPr="003301B9" w:rsidRDefault="003301B9" w:rsidP="003301B9">
      <w:pPr>
        <w:rPr>
          <w:rFonts w:ascii="Times" w:eastAsia="Malgun Gothic" w:hAnsi="Times"/>
          <w:lang w:eastAsia="zh-CN"/>
        </w:rPr>
      </w:pPr>
      <w:r w:rsidRPr="003301B9">
        <w:rPr>
          <w:rFonts w:ascii="Times" w:eastAsia="Malgun Gothic" w:hAnsi="Times"/>
          <w:highlight w:val="green"/>
          <w:lang w:eastAsia="zh-CN"/>
        </w:rPr>
        <w:t>Agreement</w:t>
      </w:r>
    </w:p>
    <w:p w14:paraId="3AA4A346" w14:textId="77777777" w:rsidR="003301B9" w:rsidRPr="003301B9" w:rsidRDefault="003301B9" w:rsidP="003301B9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/>
          <w:lang w:eastAsia="zh-CN"/>
        </w:rPr>
      </w:pPr>
      <w:r w:rsidRPr="003301B9">
        <w:rPr>
          <w:rFonts w:ascii="Times" w:eastAsia="Malgun Gothic" w:hAnsi="Times"/>
          <w:lang w:eastAsia="zh-CN"/>
        </w:rPr>
        <w:t>For R2D, for the OOK-4 modulation for M-chip per OFDM symbol transmission, the maximum M value is 24.</w:t>
      </w:r>
    </w:p>
    <w:p w14:paraId="59189011" w14:textId="77777777" w:rsidR="003301B9" w:rsidRPr="003301B9" w:rsidRDefault="003301B9" w:rsidP="003301B9">
      <w:pPr>
        <w:numPr>
          <w:ilvl w:val="0"/>
          <w:numId w:val="47"/>
        </w:numPr>
        <w:overflowPunct/>
        <w:autoSpaceDE/>
        <w:autoSpaceDN/>
        <w:adjustRightInd/>
        <w:spacing w:after="0"/>
        <w:ind w:left="1080"/>
        <w:jc w:val="both"/>
        <w:textAlignment w:val="auto"/>
        <w:rPr>
          <w:rFonts w:ascii="Times" w:eastAsia="DengXian" w:hAnsi="Times"/>
          <w:szCs w:val="24"/>
          <w:lang w:eastAsia="zh-CN"/>
        </w:rPr>
      </w:pPr>
      <w:r w:rsidRPr="003301B9">
        <w:rPr>
          <w:rFonts w:ascii="Times" w:eastAsia="DengXian" w:hAnsi="Times"/>
          <w:szCs w:val="24"/>
          <w:lang w:eastAsia="zh-CN"/>
        </w:rPr>
        <w:t>RAN1 will further determine the set of M values up to the maximum M value.</w:t>
      </w:r>
    </w:p>
    <w:p w14:paraId="1E5BBBA3" w14:textId="77777777" w:rsidR="003301B9" w:rsidRPr="003301B9" w:rsidRDefault="003301B9" w:rsidP="003301B9">
      <w:pPr>
        <w:numPr>
          <w:ilvl w:val="0"/>
          <w:numId w:val="47"/>
        </w:numPr>
        <w:overflowPunct/>
        <w:autoSpaceDE/>
        <w:autoSpaceDN/>
        <w:adjustRightInd/>
        <w:spacing w:after="0"/>
        <w:ind w:left="1080"/>
        <w:jc w:val="both"/>
        <w:textAlignment w:val="auto"/>
        <w:rPr>
          <w:rFonts w:ascii="Times" w:eastAsia="DengXian" w:hAnsi="Times"/>
          <w:szCs w:val="24"/>
          <w:lang w:eastAsia="zh-CN"/>
        </w:rPr>
      </w:pPr>
      <w:r w:rsidRPr="003301B9">
        <w:rPr>
          <w:rFonts w:ascii="Times" w:eastAsia="DengXian" w:hAnsi="Times" w:hint="eastAsia"/>
          <w:szCs w:val="24"/>
          <w:lang w:eastAsia="zh-CN"/>
        </w:rPr>
        <w:t>T</w:t>
      </w:r>
      <w:r w:rsidRPr="003301B9">
        <w:rPr>
          <w:rFonts w:ascii="Times" w:eastAsia="DengXian" w:hAnsi="Times"/>
          <w:szCs w:val="24"/>
          <w:lang w:eastAsia="zh-CN"/>
        </w:rPr>
        <w:t>he maximum M value applicable to the PRDCH is 24</w:t>
      </w:r>
    </w:p>
    <w:p w14:paraId="403A1F6D" w14:textId="77777777" w:rsidR="003301B9" w:rsidRPr="003301B9" w:rsidRDefault="003301B9" w:rsidP="003301B9">
      <w:pPr>
        <w:numPr>
          <w:ilvl w:val="0"/>
          <w:numId w:val="47"/>
        </w:numPr>
        <w:overflowPunct/>
        <w:autoSpaceDE/>
        <w:autoSpaceDN/>
        <w:adjustRightInd/>
        <w:spacing w:after="0"/>
        <w:ind w:left="1080"/>
        <w:jc w:val="both"/>
        <w:textAlignment w:val="auto"/>
        <w:rPr>
          <w:rFonts w:ascii="Times" w:eastAsia="DengXian" w:hAnsi="Times"/>
          <w:szCs w:val="24"/>
          <w:lang w:eastAsia="zh-CN"/>
        </w:rPr>
      </w:pPr>
      <w:r w:rsidRPr="003301B9">
        <w:rPr>
          <w:rFonts w:ascii="Times" w:eastAsia="DengXian" w:hAnsi="Times" w:hint="eastAsia"/>
          <w:szCs w:val="24"/>
          <w:lang w:eastAsia="zh-CN"/>
        </w:rPr>
        <w:t>T</w:t>
      </w:r>
      <w:r w:rsidRPr="003301B9">
        <w:rPr>
          <w:rFonts w:ascii="Times" w:eastAsia="DengXian" w:hAnsi="Times"/>
          <w:szCs w:val="24"/>
          <w:lang w:eastAsia="zh-CN"/>
        </w:rPr>
        <w:t>he maximum M value applicable to the R-TAS is not larger than 24</w:t>
      </w:r>
    </w:p>
    <w:p w14:paraId="10D46FD1" w14:textId="77777777" w:rsidR="003301B9" w:rsidRPr="003301B9" w:rsidRDefault="003301B9" w:rsidP="003301B9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40D268E3" w14:textId="77777777" w:rsidR="003301B9" w:rsidRPr="003301B9" w:rsidRDefault="003301B9" w:rsidP="003301B9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  <w:r w:rsidRPr="003301B9">
        <w:rPr>
          <w:rFonts w:ascii="Times" w:eastAsia="Batang" w:hAnsi="Times"/>
          <w:szCs w:val="24"/>
          <w:highlight w:val="green"/>
        </w:rPr>
        <w:t>Agreement</w:t>
      </w:r>
    </w:p>
    <w:p w14:paraId="630E9CA3" w14:textId="77777777" w:rsidR="003301B9" w:rsidRPr="003301B9" w:rsidRDefault="003301B9" w:rsidP="003301B9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  <w:r w:rsidRPr="003301B9">
        <w:rPr>
          <w:rFonts w:ascii="Times" w:eastAsia="Malgun Gothic" w:hAnsi="Times"/>
          <w:lang w:eastAsia="zh-CN"/>
        </w:rPr>
        <w:t>For R2D, at least for PRDCH, the set of M values is {</w:t>
      </w:r>
      <w:r w:rsidRPr="003301B9">
        <w:rPr>
          <w:rFonts w:ascii="Times" w:eastAsia="Batang" w:hAnsi="Times"/>
          <w:szCs w:val="24"/>
        </w:rPr>
        <w:t>2, 6, 12, 24}</w:t>
      </w:r>
    </w:p>
    <w:p w14:paraId="429C00B1" w14:textId="77777777" w:rsidR="003301B9" w:rsidRPr="003301B9" w:rsidRDefault="003301B9" w:rsidP="003301B9">
      <w:pPr>
        <w:numPr>
          <w:ilvl w:val="0"/>
          <w:numId w:val="47"/>
        </w:numPr>
        <w:overflowPunct/>
        <w:autoSpaceDE/>
        <w:autoSpaceDN/>
        <w:adjustRightInd/>
        <w:spacing w:after="0"/>
        <w:ind w:left="1080"/>
        <w:jc w:val="both"/>
        <w:textAlignment w:val="auto"/>
        <w:rPr>
          <w:rFonts w:ascii="Times" w:eastAsia="DengXian" w:hAnsi="Times"/>
          <w:lang w:eastAsia="zh-CN"/>
        </w:rPr>
      </w:pPr>
      <w:r w:rsidRPr="003301B9">
        <w:rPr>
          <w:rFonts w:ascii="Times" w:eastAsia="DengXian" w:hAnsi="Times" w:hint="eastAsia"/>
          <w:szCs w:val="24"/>
          <w:lang w:eastAsia="zh-CN"/>
        </w:rPr>
        <w:t>F</w:t>
      </w:r>
      <w:r w:rsidRPr="003301B9">
        <w:rPr>
          <w:rFonts w:ascii="Times" w:eastAsia="DengXian" w:hAnsi="Times"/>
          <w:szCs w:val="24"/>
          <w:lang w:eastAsia="zh-CN"/>
        </w:rPr>
        <w:t>FS: whether/how CAP use same M values set as PRDCH</w:t>
      </w:r>
    </w:p>
    <w:p w14:paraId="41EE85C0" w14:textId="75D35A38" w:rsidR="00381ECA" w:rsidRPr="00BB394D" w:rsidRDefault="00381ECA" w:rsidP="008838AC">
      <w:pPr>
        <w:jc w:val="both"/>
        <w:rPr>
          <w:rFonts w:eastAsia="Malgun Gothic"/>
          <w:lang w:eastAsia="ko-KR"/>
        </w:rPr>
      </w:pPr>
    </w:p>
    <w:p w14:paraId="154A0B38" w14:textId="77777777" w:rsidR="0094612B" w:rsidRDefault="002C602A" w:rsidP="008838AC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RAN1 does not need to support additional M values</w:t>
      </w:r>
      <w:r w:rsidR="00BE7965">
        <w:rPr>
          <w:rFonts w:eastAsia="Malgun Gothic"/>
          <w:lang w:val="en-US" w:eastAsia="ko-KR"/>
        </w:rPr>
        <w:t xml:space="preserve"> unless </w:t>
      </w:r>
      <w:r w:rsidR="00FC4CF8">
        <w:rPr>
          <w:rFonts w:eastAsia="Malgun Gothic"/>
          <w:lang w:val="en-US" w:eastAsia="ko-KR"/>
        </w:rPr>
        <w:t xml:space="preserve">a </w:t>
      </w:r>
      <w:r w:rsidR="00BE7965">
        <w:rPr>
          <w:rFonts w:eastAsia="Malgun Gothic"/>
          <w:lang w:val="en-US" w:eastAsia="ko-KR"/>
        </w:rPr>
        <w:t>strong necessity</w:t>
      </w:r>
      <w:r w:rsidR="00FC4CF8">
        <w:rPr>
          <w:rFonts w:eastAsia="Malgun Gothic"/>
          <w:lang w:val="en-US" w:eastAsia="ko-KR"/>
        </w:rPr>
        <w:t xml:space="preserve"> is</w:t>
      </w:r>
      <w:r w:rsidR="00BE7965">
        <w:rPr>
          <w:rFonts w:eastAsia="Malgun Gothic"/>
          <w:lang w:val="en-US" w:eastAsia="ko-KR"/>
        </w:rPr>
        <w:t xml:space="preserve"> identified</w:t>
      </w:r>
      <w:r w:rsidR="00DA3F36">
        <w:rPr>
          <w:rFonts w:eastAsia="Malgun Gothic"/>
          <w:lang w:val="en-US" w:eastAsia="ko-KR"/>
        </w:rPr>
        <w:t xml:space="preserve"> as the detection error between adjacent M values would increase</w:t>
      </w:r>
      <w:r>
        <w:rPr>
          <w:rFonts w:eastAsia="Malgun Gothic"/>
          <w:lang w:val="en-US" w:eastAsia="ko-KR"/>
        </w:rPr>
        <w:t xml:space="preserve">. </w:t>
      </w:r>
      <w:r w:rsidR="00823A7C">
        <w:rPr>
          <w:rFonts w:eastAsia="Malgun Gothic"/>
          <w:lang w:val="en-US" w:eastAsia="ko-KR"/>
        </w:rPr>
        <w:t xml:space="preserve">In the previous meeting, RAN1 </w:t>
      </w:r>
      <w:r w:rsidR="00DA3F36">
        <w:rPr>
          <w:rFonts w:eastAsia="Malgun Gothic"/>
          <w:lang w:val="en-US" w:eastAsia="ko-KR"/>
        </w:rPr>
        <w:t xml:space="preserve">also </w:t>
      </w:r>
      <w:r w:rsidR="00823A7C">
        <w:rPr>
          <w:rFonts w:eastAsia="Malgun Gothic"/>
          <w:lang w:val="en-US" w:eastAsia="ko-KR"/>
        </w:rPr>
        <w:t xml:space="preserve">discussed whether the </w:t>
      </w:r>
      <w:r w:rsidR="005B3871">
        <w:rPr>
          <w:rFonts w:eastAsia="Malgun Gothic"/>
          <w:lang w:val="en-US" w:eastAsia="ko-KR"/>
        </w:rPr>
        <w:t xml:space="preserve">M </w:t>
      </w:r>
      <w:r w:rsidR="00823A7C">
        <w:rPr>
          <w:rFonts w:eastAsia="Malgun Gothic"/>
          <w:lang w:val="en-US" w:eastAsia="ko-KR"/>
        </w:rPr>
        <w:t>value between</w:t>
      </w:r>
      <w:r w:rsidR="00A626DD">
        <w:rPr>
          <w:rFonts w:eastAsia="Malgun Gothic"/>
          <w:lang w:val="en-US" w:eastAsia="ko-KR"/>
        </w:rPr>
        <w:t xml:space="preserve"> R-TAS and</w:t>
      </w:r>
      <w:r w:rsidR="00762414">
        <w:rPr>
          <w:rFonts w:eastAsia="Malgun Gothic"/>
          <w:lang w:val="en-US" w:eastAsia="ko-KR"/>
        </w:rPr>
        <w:t xml:space="preserve"> PRDCH would be different or not. </w:t>
      </w:r>
      <w:r w:rsidR="00420F73">
        <w:rPr>
          <w:rFonts w:eastAsia="Malgun Gothic"/>
          <w:lang w:val="en-US" w:eastAsia="ko-KR"/>
        </w:rPr>
        <w:t xml:space="preserve">RAN1 already </w:t>
      </w:r>
      <w:r w:rsidR="00AF2D78">
        <w:rPr>
          <w:rFonts w:eastAsia="Malgun Gothic"/>
          <w:lang w:val="en-US" w:eastAsia="ko-KR"/>
        </w:rPr>
        <w:t>agreed</w:t>
      </w:r>
      <w:r w:rsidR="0094612B">
        <w:rPr>
          <w:rFonts w:eastAsia="Malgun Gothic"/>
          <w:lang w:val="en-US" w:eastAsia="ko-KR"/>
        </w:rPr>
        <w:t xml:space="preserve"> with</w:t>
      </w:r>
      <w:r w:rsidR="00AF2D78">
        <w:rPr>
          <w:rFonts w:eastAsia="Malgun Gothic"/>
          <w:lang w:val="en-US" w:eastAsia="ko-KR"/>
        </w:rPr>
        <w:t xml:space="preserve"> the set of M values.</w:t>
      </w:r>
      <w:r w:rsidR="00D9612F">
        <w:rPr>
          <w:rFonts w:eastAsia="Malgun Gothic"/>
          <w:lang w:val="en-US" w:eastAsia="ko-KR"/>
        </w:rPr>
        <w:t xml:space="preserve"> If we want to </w:t>
      </w:r>
      <w:r w:rsidR="00FC0987">
        <w:rPr>
          <w:rFonts w:eastAsia="Malgun Gothic"/>
          <w:lang w:val="en-US" w:eastAsia="ko-KR"/>
        </w:rPr>
        <w:t xml:space="preserve">use different M values between CAP and PRDCH, then </w:t>
      </w:r>
      <w:r w:rsidR="00D14E59">
        <w:rPr>
          <w:rFonts w:eastAsia="Malgun Gothic"/>
          <w:lang w:val="en-US" w:eastAsia="ko-KR"/>
        </w:rPr>
        <w:t xml:space="preserve">it is necessary to </w:t>
      </w:r>
      <w:r w:rsidR="00EA0B20">
        <w:rPr>
          <w:rFonts w:eastAsia="Malgun Gothic"/>
          <w:lang w:val="en-US" w:eastAsia="ko-KR"/>
        </w:rPr>
        <w:t xml:space="preserve">introduce </w:t>
      </w:r>
      <w:r w:rsidR="0094612B">
        <w:rPr>
          <w:rFonts w:eastAsia="Malgun Gothic"/>
          <w:lang w:val="en-US" w:eastAsia="ko-KR"/>
        </w:rPr>
        <w:t xml:space="preserve">a </w:t>
      </w:r>
      <w:r w:rsidR="00EA0B20">
        <w:rPr>
          <w:rFonts w:eastAsia="Malgun Gothic"/>
          <w:lang w:val="en-US" w:eastAsia="ko-KR"/>
        </w:rPr>
        <w:t>mapping</w:t>
      </w:r>
      <w:r w:rsidR="00B1279E">
        <w:rPr>
          <w:rFonts w:eastAsia="Malgun Gothic"/>
          <w:lang w:val="en-US" w:eastAsia="ko-KR"/>
        </w:rPr>
        <w:t xml:space="preserve"> rule </w:t>
      </w:r>
      <w:r w:rsidR="002C5720">
        <w:rPr>
          <w:rFonts w:eastAsia="Malgun Gothic"/>
          <w:lang w:val="en-US" w:eastAsia="ko-KR"/>
        </w:rPr>
        <w:t>between them. Then, RAN1 should discuss whether to introduce additional M values and how to make the rule</w:t>
      </w:r>
      <w:r w:rsidR="00657536">
        <w:rPr>
          <w:rFonts w:eastAsia="Malgun Gothic"/>
          <w:lang w:val="en-US" w:eastAsia="ko-KR"/>
        </w:rPr>
        <w:t>, which we are not sure if it is beneficial</w:t>
      </w:r>
      <w:r w:rsidR="00512B2E">
        <w:rPr>
          <w:rFonts w:eastAsia="Malgun Gothic"/>
          <w:lang w:val="en-US" w:eastAsia="ko-KR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4527A0" w14:paraId="03D76B04" w14:textId="77777777" w:rsidTr="0038126C">
        <w:tc>
          <w:tcPr>
            <w:tcW w:w="9962" w:type="dxa"/>
          </w:tcPr>
          <w:p w14:paraId="3BD20A06" w14:textId="561D089F" w:rsidR="004527A0" w:rsidRDefault="004527A0" w:rsidP="0038126C">
            <w:pPr>
              <w:jc w:val="both"/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</w:pPr>
            <w:bookmarkStart w:id="3" w:name="Proposal78684"/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Proposal </w:t>
            </w:r>
            <w:r w:rsidR="00DA5DB1"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begin"/>
            </w:r>
            <w:r w:rsidR="00DA5DB1" w:rsidRPr="00CF5249">
              <w:rPr>
                <w:rFonts w:asciiTheme="majorBidi" w:eastAsia="Malgun Gothic" w:hAnsiTheme="majorBidi" w:cstheme="majorBidi"/>
                <w:b/>
                <w:kern w:val="2"/>
                <w:lang w:eastAsia="ko-KR"/>
                <w14:ligatures w14:val="standardContextual"/>
              </w:rPr>
              <w:instrText xml:space="preserve"> SEQ Proposal \* Arabic </w:instrText>
            </w:r>
            <w:r w:rsidR="00DA5DB1"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separate"/>
            </w:r>
            <w:r w:rsidR="00445500"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1</w:t>
            </w:r>
            <w:r w:rsidR="00DA5DB1"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end"/>
            </w: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:</w:t>
            </w:r>
            <w:r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 </w:t>
            </w:r>
            <w:r w:rsidR="00EF4CD1">
              <w:rPr>
                <w:rFonts w:asciiTheme="majorBidi" w:eastAsia="Malgun Gothic" w:hAnsiTheme="majorBidi" w:cstheme="majorBidi"/>
                <w:bCs/>
                <w:kern w:val="2"/>
                <w:lang w:eastAsia="en-GB"/>
                <w14:ligatures w14:val="standardContextual"/>
              </w:rPr>
              <w:t xml:space="preserve">For R2D, the </w:t>
            </w:r>
            <w:r w:rsidR="001D5B64">
              <w:rPr>
                <w:rFonts w:asciiTheme="majorBidi" w:eastAsia="Malgun Gothic" w:hAnsiTheme="majorBidi" w:cstheme="majorBidi"/>
                <w:bCs/>
                <w:kern w:val="2"/>
                <w:lang w:eastAsia="en-GB"/>
                <w14:ligatures w14:val="standardContextual"/>
              </w:rPr>
              <w:t xml:space="preserve">same </w:t>
            </w:r>
            <w:r w:rsidR="00EF4CD1">
              <w:rPr>
                <w:rFonts w:asciiTheme="majorBidi" w:eastAsia="Malgun Gothic" w:hAnsiTheme="majorBidi" w:cstheme="majorBidi"/>
                <w:bCs/>
                <w:kern w:val="2"/>
                <w:lang w:eastAsia="en-GB"/>
                <w14:ligatures w14:val="standardContextual"/>
              </w:rPr>
              <w:t xml:space="preserve">M values </w:t>
            </w:r>
            <w:r w:rsidR="001D5B64">
              <w:rPr>
                <w:rFonts w:asciiTheme="majorBidi" w:eastAsia="Malgun Gothic" w:hAnsiTheme="majorBidi" w:cstheme="majorBidi"/>
                <w:bCs/>
                <w:kern w:val="2"/>
                <w:lang w:eastAsia="en-GB"/>
                <w14:ligatures w14:val="standardContextual"/>
              </w:rPr>
              <w:t xml:space="preserve">are used </w:t>
            </w:r>
            <w:r w:rsidR="00EF4CD1">
              <w:rPr>
                <w:rFonts w:asciiTheme="majorBidi" w:eastAsia="Malgun Gothic" w:hAnsiTheme="majorBidi" w:cstheme="majorBidi"/>
                <w:bCs/>
                <w:kern w:val="2"/>
                <w:lang w:eastAsia="en-GB"/>
                <w14:ligatures w14:val="standardContextual"/>
              </w:rPr>
              <w:t>between CAP and PRDCH</w:t>
            </w:r>
            <w:r>
              <w:rPr>
                <w:bCs/>
              </w:rPr>
              <w:t>.</w:t>
            </w:r>
          </w:p>
        </w:tc>
      </w:tr>
      <w:bookmarkEnd w:id="3"/>
    </w:tbl>
    <w:p w14:paraId="2A7CDEEA" w14:textId="77777777" w:rsidR="00A01A41" w:rsidRDefault="00A01A41" w:rsidP="000941CE">
      <w:pPr>
        <w:rPr>
          <w:rFonts w:eastAsia="Malgun Gothic"/>
          <w:lang w:val="en-US" w:eastAsia="ko-KR"/>
        </w:rPr>
      </w:pPr>
    </w:p>
    <w:p w14:paraId="7B660ECF" w14:textId="74A9807C" w:rsidR="002A7926" w:rsidRPr="002A7926" w:rsidRDefault="002A7926" w:rsidP="00120EBF">
      <w:pPr>
        <w:pStyle w:val="Heading3"/>
        <w:ind w:left="851"/>
        <w:rPr>
          <w:lang w:val="en-US" w:eastAsia="ko-KR"/>
        </w:rPr>
      </w:pPr>
      <w:r>
        <w:rPr>
          <w:lang w:val="en-US" w:eastAsia="ko-KR"/>
        </w:rPr>
        <w:lastRenderedPageBreak/>
        <w:t xml:space="preserve">CP handling </w:t>
      </w:r>
      <w:r w:rsidRPr="002A7926">
        <w:rPr>
          <w:lang w:val="en-US" w:eastAsia="ko-KR"/>
        </w:rPr>
        <w:t xml:space="preserve"> </w:t>
      </w:r>
    </w:p>
    <w:p w14:paraId="0C072369" w14:textId="77777777" w:rsidR="005968CE" w:rsidRPr="005B396B" w:rsidRDefault="005968CE" w:rsidP="005968C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RAN1 identified the following potential solutions as </w:t>
      </w:r>
      <w:proofErr w:type="gramStart"/>
      <w:r>
        <w:rPr>
          <w:rFonts w:eastAsia="Malgun Gothic" w:hint="eastAsia"/>
          <w:lang w:eastAsia="ko-KR"/>
        </w:rPr>
        <w:t>follows:,</w:t>
      </w:r>
      <w:proofErr w:type="gramEnd"/>
      <w:r>
        <w:rPr>
          <w:rFonts w:eastAsia="Malgun Gothic" w:hint="eastAsia"/>
          <w:lang w:eastAsia="ko-KR"/>
        </w:rPr>
        <w:t xml:space="preserve"> which is from TR 38.769.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968CE" w14:paraId="7639010F" w14:textId="77777777" w:rsidTr="00B0321D">
        <w:tc>
          <w:tcPr>
            <w:tcW w:w="9962" w:type="dxa"/>
          </w:tcPr>
          <w:p w14:paraId="08E62234" w14:textId="77777777" w:rsidR="005968CE" w:rsidRPr="0037088D" w:rsidRDefault="005968CE" w:rsidP="00B0321D">
            <w:pPr>
              <w:pStyle w:val="EX"/>
              <w:numPr>
                <w:ilvl w:val="3"/>
                <w:numId w:val="44"/>
              </w:numPr>
              <w:ind w:left="451"/>
              <w:rPr>
                <w:rFonts w:eastAsia="DengXian"/>
              </w:rPr>
            </w:pPr>
            <w:r w:rsidRPr="0037088D">
              <w:rPr>
                <w:rFonts w:eastAsia="DengXian"/>
              </w:rPr>
              <w:t>Method Type 1: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37088D">
              <w:rPr>
                <w:rFonts w:eastAsia="DengXian"/>
              </w:rPr>
              <w:t>Removal of CP at device without specified transmit-side.</w:t>
            </w:r>
          </w:p>
          <w:p w14:paraId="7FBADB0F" w14:textId="77777777" w:rsidR="005968CE" w:rsidRPr="0037088D" w:rsidRDefault="005968CE" w:rsidP="00B0321D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>For Method Type 1, two ways that CP location/length can be determined are studied:</w:t>
            </w:r>
          </w:p>
          <w:p w14:paraId="3E72DB2A" w14:textId="77777777" w:rsidR="005968CE" w:rsidRPr="0037088D" w:rsidRDefault="005968CE" w:rsidP="00B0321D">
            <w:pPr>
              <w:pStyle w:val="EX"/>
              <w:numPr>
                <w:ilvl w:val="3"/>
                <w:numId w:val="44"/>
              </w:numPr>
              <w:ind w:left="877"/>
              <w:rPr>
                <w:rFonts w:eastAsia="DengXian"/>
              </w:rPr>
            </w:pPr>
            <w:r w:rsidRPr="0037088D">
              <w:rPr>
                <w:rFonts w:eastAsia="DengXian"/>
              </w:rPr>
              <w:t>Alt M1-1:</w:t>
            </w:r>
            <w:r w:rsidRPr="0037088D">
              <w:rPr>
                <w:rFonts w:eastAsia="DengXian"/>
              </w:rPr>
              <w:tab/>
              <w:t>Device assumes same CP length for each OFDM symbol, i.e. does not distinguish exact CP length among different OFDM symbols</w:t>
            </w:r>
          </w:p>
          <w:p w14:paraId="574EB8E4" w14:textId="77777777" w:rsidR="005968CE" w:rsidRPr="0092322F" w:rsidRDefault="005968CE" w:rsidP="00B0321D">
            <w:pPr>
              <w:pStyle w:val="EX"/>
              <w:numPr>
                <w:ilvl w:val="3"/>
                <w:numId w:val="44"/>
              </w:numPr>
              <w:ind w:left="877"/>
              <w:rPr>
                <w:rFonts w:eastAsia="DengXian"/>
              </w:rPr>
            </w:pPr>
            <w:r w:rsidRPr="0037088D">
              <w:rPr>
                <w:rFonts w:eastAsia="DengXian"/>
              </w:rPr>
              <w:t>Alt M1-2:</w:t>
            </w:r>
            <w:r w:rsidRPr="0037088D">
              <w:rPr>
                <w:rFonts w:eastAsia="DengXian"/>
              </w:rPr>
              <w:tab/>
              <w:t>Duration between transition edges is utilized by device to determine CP location/length, i.e. if the duration appears to be invalid based on known chip duration</w:t>
            </w:r>
          </w:p>
          <w:p w14:paraId="0217EC7B" w14:textId="77777777" w:rsidR="005968CE" w:rsidRPr="00340FFE" w:rsidRDefault="005968CE" w:rsidP="00B0321D">
            <w:pPr>
              <w:pStyle w:val="EX"/>
              <w:ind w:left="0" w:firstLine="0"/>
              <w:rPr>
                <w:rFonts w:eastAsia="DengXian"/>
              </w:rPr>
            </w:pPr>
          </w:p>
          <w:p w14:paraId="6AD7E281" w14:textId="77777777" w:rsidR="005968CE" w:rsidRPr="00A9625C" w:rsidRDefault="005968CE" w:rsidP="00B0321D">
            <w:pPr>
              <w:pStyle w:val="EX"/>
              <w:numPr>
                <w:ilvl w:val="3"/>
                <w:numId w:val="44"/>
              </w:numPr>
              <w:ind w:left="451"/>
              <w:rPr>
                <w:rFonts w:eastAsia="DengXian"/>
              </w:rPr>
            </w:pPr>
            <w:r w:rsidRPr="0037088D">
              <w:rPr>
                <w:rFonts w:eastAsia="DengXian"/>
              </w:rPr>
              <w:t>Method Type 2: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37088D">
              <w:rPr>
                <w:rFonts w:eastAsia="DengXian"/>
              </w:rPr>
              <w:t>Ensure the CP insertion of OFDM-based waveform will not introduce false rising/falling edge between the last OOK chip in OFDM symbol (</w:t>
            </w:r>
            <w:r w:rsidRPr="005B60B2">
              <w:rPr>
                <w:rFonts w:eastAsia="DengXian"/>
              </w:rPr>
              <w:t>n</w:t>
            </w:r>
            <w:r w:rsidRPr="0037088D">
              <w:rPr>
                <w:rFonts w:eastAsia="DengXian"/>
              </w:rPr>
              <w:t xml:space="preserve">-1) and the first OOK chip in OFDM symbol </w:t>
            </w:r>
            <w:r w:rsidRPr="005B60B2">
              <w:rPr>
                <w:rFonts w:eastAsia="DengXian"/>
              </w:rPr>
              <w:t>n</w:t>
            </w:r>
            <w:r w:rsidRPr="0037088D">
              <w:rPr>
                <w:rFonts w:eastAsia="DengXian"/>
              </w:rPr>
              <w:t>.</w:t>
            </w:r>
          </w:p>
          <w:p w14:paraId="77195511" w14:textId="77777777" w:rsidR="005968CE" w:rsidRPr="0037088D" w:rsidRDefault="005968CE" w:rsidP="00B0321D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>For Method Type 2, two approaches regarding subcarrier orthogonality are studied:</w:t>
            </w:r>
          </w:p>
          <w:p w14:paraId="21E154CE" w14:textId="77777777" w:rsidR="005968CE" w:rsidRPr="0037088D" w:rsidRDefault="005968CE" w:rsidP="00B0321D">
            <w:pPr>
              <w:pStyle w:val="EX"/>
              <w:numPr>
                <w:ilvl w:val="3"/>
                <w:numId w:val="44"/>
              </w:numPr>
              <w:ind w:left="451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M2-1: Method Type 2 retains subcarrier orthogonality, i.e. CP is copied from the end of an OFDM symbol.</w:t>
            </w:r>
          </w:p>
          <w:p w14:paraId="5C7F1E67" w14:textId="77777777" w:rsidR="005968CE" w:rsidRPr="0037088D" w:rsidRDefault="005968CE" w:rsidP="00B0321D">
            <w:pPr>
              <w:pStyle w:val="EX"/>
              <w:numPr>
                <w:ilvl w:val="3"/>
                <w:numId w:val="44"/>
              </w:numPr>
              <w:ind w:left="877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M2-1-1: The first OOK chip(s) and the last OOK chip(s) in an OFDM symbol are the same.</w:t>
            </w:r>
          </w:p>
          <w:p w14:paraId="13BE3EC5" w14:textId="77777777" w:rsidR="005968CE" w:rsidRPr="0037088D" w:rsidRDefault="005968CE" w:rsidP="00B0321D">
            <w:pPr>
              <w:pStyle w:val="EX"/>
              <w:numPr>
                <w:ilvl w:val="3"/>
                <w:numId w:val="44"/>
              </w:numPr>
              <w:ind w:left="877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M2-1-2: Ensure a transition edge occurs only at the start or only at the end of the CP, and no transition edge occurs during the CP.</w:t>
            </w:r>
          </w:p>
          <w:p w14:paraId="047ACDE2" w14:textId="77777777" w:rsidR="005968CE" w:rsidRPr="004D407A" w:rsidRDefault="005968CE" w:rsidP="00B0321D">
            <w:pPr>
              <w:pStyle w:val="EX"/>
              <w:numPr>
                <w:ilvl w:val="3"/>
                <w:numId w:val="44"/>
              </w:numPr>
              <w:ind w:left="451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M2-2: Method Type 2 does not retain subcarrier orthogonality.</w:t>
            </w:r>
          </w:p>
        </w:tc>
      </w:tr>
    </w:tbl>
    <w:p w14:paraId="7ADC529F" w14:textId="77777777" w:rsidR="005968CE" w:rsidRDefault="005968CE" w:rsidP="000941CE">
      <w:pPr>
        <w:rPr>
          <w:rFonts w:eastAsia="Malgun Gothic"/>
          <w:lang w:val="en-US" w:eastAsia="ko-KR"/>
        </w:rPr>
      </w:pPr>
    </w:p>
    <w:p w14:paraId="6824D52A" w14:textId="3C55E0C3" w:rsidR="00A01A41" w:rsidRDefault="00FB0317" w:rsidP="000941CE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the previous meeting, RAN1 </w:t>
      </w:r>
      <w:r w:rsidR="002043BF">
        <w:rPr>
          <w:rFonts w:eastAsia="Malgun Gothic"/>
          <w:lang w:val="en-US" w:eastAsia="ko-KR"/>
        </w:rPr>
        <w:t xml:space="preserve">discussed this CP-handling issue. </w:t>
      </w:r>
      <w:r w:rsidR="005968CE">
        <w:rPr>
          <w:rFonts w:eastAsia="Malgun Gothic"/>
          <w:lang w:val="en-US" w:eastAsia="ko-KR"/>
        </w:rPr>
        <w:t xml:space="preserve">Based on the study outcome, </w:t>
      </w:r>
      <w:r w:rsidR="00772CDB">
        <w:rPr>
          <w:rFonts w:eastAsia="Malgun Gothic"/>
          <w:lang w:val="en-US" w:eastAsia="ko-KR"/>
        </w:rPr>
        <w:t xml:space="preserve">RAN1 made </w:t>
      </w:r>
      <w:proofErr w:type="gramStart"/>
      <w:r w:rsidR="00772CDB">
        <w:rPr>
          <w:rFonts w:eastAsia="Malgun Gothic"/>
          <w:lang w:val="en-US" w:eastAsia="ko-KR"/>
        </w:rPr>
        <w:t>a further</w:t>
      </w:r>
      <w:proofErr w:type="gramEnd"/>
      <w:r w:rsidR="00772CDB">
        <w:rPr>
          <w:rFonts w:eastAsia="Malgun Gothic"/>
          <w:lang w:val="en-US" w:eastAsia="ko-KR"/>
        </w:rPr>
        <w:t xml:space="preserve"> progress </w:t>
      </w:r>
      <w:r w:rsidR="0049257A">
        <w:rPr>
          <w:rFonts w:eastAsia="Malgun Gothic"/>
          <w:lang w:val="en-US" w:eastAsia="ko-KR"/>
        </w:rPr>
        <w:t>at RAN1 #</w:t>
      </w:r>
      <w:r w:rsidR="00132529">
        <w:rPr>
          <w:rFonts w:eastAsia="Malgun Gothic"/>
          <w:lang w:val="en-US" w:eastAsia="ko-KR"/>
        </w:rPr>
        <w:t>12</w:t>
      </w:r>
      <w:r w:rsidR="00776077">
        <w:rPr>
          <w:rFonts w:eastAsia="Malgun Gothic" w:hint="eastAsia"/>
          <w:lang w:val="en-US" w:eastAsia="ko-KR"/>
        </w:rPr>
        <w:t>0-bis</w:t>
      </w:r>
      <w:r w:rsidR="00132529">
        <w:rPr>
          <w:rFonts w:eastAsia="Malgun Gothic"/>
          <w:lang w:val="en-US" w:eastAsia="ko-KR"/>
        </w:rPr>
        <w:t xml:space="preserve"> </w:t>
      </w:r>
      <w:r w:rsidR="00342D9D">
        <w:rPr>
          <w:rFonts w:eastAsia="Malgun Gothic"/>
          <w:lang w:val="en-US" w:eastAsia="ko-KR"/>
        </w:rPr>
        <w:t>meeting</w:t>
      </w:r>
      <w:r w:rsidR="00772CDB">
        <w:rPr>
          <w:rFonts w:eastAsia="Malgun Gothic"/>
          <w:lang w:val="en-US" w:eastAsia="ko-KR"/>
        </w:rPr>
        <w:t xml:space="preserve"> as follows:</w:t>
      </w:r>
    </w:p>
    <w:p w14:paraId="21E66B69" w14:textId="77777777" w:rsidR="00085A63" w:rsidRPr="00085A63" w:rsidRDefault="00085A63" w:rsidP="00085A63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zh-CN"/>
        </w:rPr>
      </w:pPr>
      <w:r w:rsidRPr="00085A63">
        <w:rPr>
          <w:rFonts w:eastAsia="Malgun Gothic"/>
          <w:highlight w:val="green"/>
          <w:lang w:eastAsia="zh-CN"/>
        </w:rPr>
        <w:t>Agreement</w:t>
      </w:r>
    </w:p>
    <w:p w14:paraId="1FB34EC6" w14:textId="77777777" w:rsidR="00085A63" w:rsidRPr="00085A63" w:rsidRDefault="00085A63" w:rsidP="00085A63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/>
          <w:lang w:eastAsia="zh-CN"/>
        </w:rPr>
      </w:pPr>
      <w:r w:rsidRPr="00085A63">
        <w:rPr>
          <w:rFonts w:ascii="Times" w:eastAsia="Malgun Gothic" w:hAnsi="Times"/>
          <w:lang w:eastAsia="zh-CN"/>
        </w:rPr>
        <w:t>For further down-selection among CP handing which retains subcarrier orthogonality, at least for PRDCH, at least Method Type 1 is supported</w:t>
      </w:r>
    </w:p>
    <w:p w14:paraId="3CE1BB2D" w14:textId="77777777" w:rsidR="00085A63" w:rsidRPr="00085A63" w:rsidRDefault="00085A63" w:rsidP="00085A63">
      <w:pPr>
        <w:numPr>
          <w:ilvl w:val="0"/>
          <w:numId w:val="47"/>
        </w:numPr>
        <w:overflowPunct/>
        <w:autoSpaceDE/>
        <w:autoSpaceDN/>
        <w:adjustRightInd/>
        <w:spacing w:after="0"/>
        <w:ind w:left="1080"/>
        <w:jc w:val="both"/>
        <w:textAlignment w:val="auto"/>
        <w:rPr>
          <w:rFonts w:ascii="Times" w:eastAsia="Malgun Gothic" w:hAnsi="Times"/>
          <w:lang w:eastAsia="zh-CN"/>
        </w:rPr>
      </w:pPr>
      <w:r w:rsidRPr="00085A63">
        <w:rPr>
          <w:rFonts w:ascii="Times" w:eastAsia="Malgun Gothic" w:hAnsi="Times"/>
          <w:lang w:eastAsia="zh-CN"/>
        </w:rPr>
        <w:t>For supported M values &lt;= 12</w:t>
      </w:r>
    </w:p>
    <w:p w14:paraId="3AD67E7F" w14:textId="77777777" w:rsidR="00085A63" w:rsidRPr="00085A63" w:rsidRDefault="00085A63" w:rsidP="00085A63">
      <w:pPr>
        <w:numPr>
          <w:ilvl w:val="1"/>
          <w:numId w:val="47"/>
        </w:numPr>
        <w:overflowPunct/>
        <w:autoSpaceDE/>
        <w:autoSpaceDN/>
        <w:adjustRightInd/>
        <w:spacing w:after="0"/>
        <w:ind w:left="1800"/>
        <w:jc w:val="both"/>
        <w:textAlignment w:val="auto"/>
        <w:rPr>
          <w:rFonts w:ascii="Times" w:eastAsia="Malgun Gothic" w:hAnsi="Times"/>
          <w:lang w:eastAsia="zh-CN"/>
        </w:rPr>
      </w:pPr>
      <w:r w:rsidRPr="00085A63">
        <w:rPr>
          <w:rFonts w:ascii="Times" w:eastAsia="Malgun Gothic" w:hAnsi="Times"/>
          <w:lang w:eastAsia="zh-CN"/>
        </w:rPr>
        <w:t>RAN1 will not further pursue additional CP handling design</w:t>
      </w:r>
    </w:p>
    <w:p w14:paraId="51BF9D1C" w14:textId="77777777" w:rsidR="00085A63" w:rsidRPr="00085A63" w:rsidRDefault="00085A63" w:rsidP="00085A63">
      <w:pPr>
        <w:numPr>
          <w:ilvl w:val="0"/>
          <w:numId w:val="47"/>
        </w:numPr>
        <w:overflowPunct/>
        <w:autoSpaceDE/>
        <w:autoSpaceDN/>
        <w:adjustRightInd/>
        <w:spacing w:after="0"/>
        <w:ind w:left="1080"/>
        <w:jc w:val="both"/>
        <w:textAlignment w:val="auto"/>
        <w:rPr>
          <w:rFonts w:ascii="Times" w:eastAsia="Malgun Gothic" w:hAnsi="Times"/>
          <w:lang w:eastAsia="zh-CN"/>
        </w:rPr>
      </w:pPr>
      <w:r w:rsidRPr="00085A63">
        <w:rPr>
          <w:rFonts w:ascii="Times" w:eastAsia="Malgun Gothic" w:hAnsi="Times"/>
          <w:lang w:eastAsia="zh-CN"/>
        </w:rPr>
        <w:t>For supported M values &gt; 12</w:t>
      </w:r>
    </w:p>
    <w:p w14:paraId="3EFB263F" w14:textId="77777777" w:rsidR="00085A63" w:rsidRPr="00085A63" w:rsidRDefault="00085A63" w:rsidP="00085A63">
      <w:pPr>
        <w:numPr>
          <w:ilvl w:val="1"/>
          <w:numId w:val="47"/>
        </w:numPr>
        <w:overflowPunct/>
        <w:autoSpaceDE/>
        <w:autoSpaceDN/>
        <w:adjustRightInd/>
        <w:spacing w:after="0"/>
        <w:ind w:left="1800"/>
        <w:jc w:val="both"/>
        <w:textAlignment w:val="auto"/>
        <w:rPr>
          <w:rFonts w:ascii="Times" w:eastAsia="Malgun Gothic" w:hAnsi="Times"/>
          <w:lang w:eastAsia="zh-CN"/>
        </w:rPr>
      </w:pPr>
      <w:r w:rsidRPr="00085A63">
        <w:rPr>
          <w:rFonts w:ascii="Times" w:eastAsia="Malgun Gothic" w:hAnsi="Times"/>
          <w:lang w:eastAsia="zh-CN"/>
        </w:rPr>
        <w:t xml:space="preserve">RAN1 will further </w:t>
      </w:r>
      <w:proofErr w:type="gramStart"/>
      <w:r w:rsidRPr="00085A63">
        <w:rPr>
          <w:rFonts w:ascii="Times" w:eastAsia="Malgun Gothic" w:hAnsi="Times"/>
          <w:lang w:eastAsia="zh-CN"/>
        </w:rPr>
        <w:t>down-select</w:t>
      </w:r>
      <w:proofErr w:type="gramEnd"/>
      <w:r w:rsidRPr="00085A63">
        <w:rPr>
          <w:rFonts w:ascii="Times" w:eastAsia="Malgun Gothic" w:hAnsi="Times"/>
          <w:lang w:eastAsia="zh-CN"/>
        </w:rPr>
        <w:t xml:space="preserve"> one from </w:t>
      </w:r>
      <w:r w:rsidRPr="00085A63">
        <w:rPr>
          <w:rFonts w:ascii="Times" w:eastAsia="Malgun Gothic" w:hAnsi="Times" w:hint="eastAsia"/>
          <w:lang w:eastAsia="zh-CN"/>
        </w:rPr>
        <w:t>t</w:t>
      </w:r>
      <w:r w:rsidRPr="00085A63">
        <w:rPr>
          <w:rFonts w:ascii="Times" w:eastAsia="Malgun Gothic" w:hAnsi="Times"/>
          <w:lang w:eastAsia="zh-CN"/>
        </w:rPr>
        <w:t>he followings</w:t>
      </w:r>
    </w:p>
    <w:p w14:paraId="43F70804" w14:textId="77777777" w:rsidR="00085A63" w:rsidRPr="00085A63" w:rsidRDefault="00085A63" w:rsidP="00085A63">
      <w:pPr>
        <w:numPr>
          <w:ilvl w:val="2"/>
          <w:numId w:val="47"/>
        </w:numPr>
        <w:overflowPunct/>
        <w:autoSpaceDE/>
        <w:autoSpaceDN/>
        <w:adjustRightInd/>
        <w:spacing w:after="0"/>
        <w:ind w:left="2520"/>
        <w:jc w:val="both"/>
        <w:textAlignment w:val="auto"/>
        <w:rPr>
          <w:rFonts w:ascii="Times" w:eastAsia="Malgun Gothic" w:hAnsi="Times"/>
          <w:lang w:eastAsia="zh-CN"/>
        </w:rPr>
      </w:pPr>
      <w:r w:rsidRPr="00085A63">
        <w:rPr>
          <w:rFonts w:ascii="Times" w:eastAsia="Malgun Gothic" w:hAnsi="Times"/>
          <w:lang w:eastAsia="zh-CN"/>
        </w:rPr>
        <w:t>Option 1: Candidate 3 of M2-1-1 (as per agreements from RAN1#120)</w:t>
      </w:r>
    </w:p>
    <w:p w14:paraId="76FB6614" w14:textId="77777777" w:rsidR="00085A63" w:rsidRPr="00085A63" w:rsidRDefault="00085A63" w:rsidP="00085A63">
      <w:pPr>
        <w:numPr>
          <w:ilvl w:val="3"/>
          <w:numId w:val="47"/>
        </w:numPr>
        <w:overflowPunct/>
        <w:autoSpaceDE/>
        <w:autoSpaceDN/>
        <w:adjustRightInd/>
        <w:spacing w:after="0"/>
        <w:ind w:left="3240"/>
        <w:jc w:val="both"/>
        <w:textAlignment w:val="auto"/>
        <w:rPr>
          <w:rFonts w:eastAsia="Malgun Gothic"/>
          <w:lang w:bidi="he-IL"/>
        </w:rPr>
      </w:pPr>
      <w:r w:rsidRPr="00085A63">
        <w:rPr>
          <w:rFonts w:eastAsia="Malgun Gothic"/>
          <w:lang w:bidi="he-IL"/>
        </w:rPr>
        <w:t>Insert padding chips only at the end OOK chips of OFDM symbol</w:t>
      </w:r>
    </w:p>
    <w:p w14:paraId="25880B4C" w14:textId="77777777" w:rsidR="00085A63" w:rsidRPr="00085A63" w:rsidRDefault="00085A63" w:rsidP="00085A63">
      <w:pPr>
        <w:numPr>
          <w:ilvl w:val="2"/>
          <w:numId w:val="47"/>
        </w:numPr>
        <w:overflowPunct/>
        <w:autoSpaceDE/>
        <w:autoSpaceDN/>
        <w:adjustRightInd/>
        <w:spacing w:after="0"/>
        <w:ind w:left="2520"/>
        <w:jc w:val="both"/>
        <w:textAlignment w:val="auto"/>
        <w:rPr>
          <w:rFonts w:ascii="Times" w:eastAsia="Malgun Gothic" w:hAnsi="Times"/>
          <w:lang w:eastAsia="zh-CN"/>
        </w:rPr>
      </w:pPr>
      <w:r w:rsidRPr="00085A63">
        <w:rPr>
          <w:rFonts w:ascii="Times" w:eastAsia="Malgun Gothic" w:hAnsi="Times"/>
          <w:lang w:eastAsia="zh-CN"/>
        </w:rPr>
        <w:t>Option 3: RAN1 will not further pursue additional CP handling design</w:t>
      </w:r>
    </w:p>
    <w:p w14:paraId="09877AD5" w14:textId="77777777" w:rsidR="00534034" w:rsidRPr="0049257A" w:rsidRDefault="00534034" w:rsidP="0049257A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</w:rPr>
      </w:pPr>
    </w:p>
    <w:p w14:paraId="6F6E91C1" w14:textId="77777777" w:rsidR="00534034" w:rsidRPr="00534034" w:rsidRDefault="00534034" w:rsidP="00534034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highlight w:val="green"/>
          <w:lang w:eastAsia="zh-CN"/>
        </w:rPr>
        <w:t>Agreement</w:t>
      </w:r>
    </w:p>
    <w:p w14:paraId="7FDA9D0F" w14:textId="77777777" w:rsidR="00534034" w:rsidRPr="00534034" w:rsidRDefault="00534034" w:rsidP="00534034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lang w:eastAsia="zh-CN"/>
        </w:rPr>
        <w:t xml:space="preserve">For the below agreement, further update on the </w:t>
      </w:r>
      <w:r w:rsidRPr="00534034">
        <w:rPr>
          <w:rFonts w:ascii="Times" w:eastAsia="Malgun Gothic" w:hAnsi="Times"/>
          <w:color w:val="FF0000"/>
          <w:u w:val="single"/>
          <w:lang w:eastAsia="zh-CN"/>
        </w:rPr>
        <w:t>followings</w:t>
      </w:r>
    </w:p>
    <w:p w14:paraId="00C843B6" w14:textId="77777777" w:rsidR="00534034" w:rsidRPr="00534034" w:rsidRDefault="00534034" w:rsidP="00534034">
      <w:pPr>
        <w:overflowPunct/>
        <w:autoSpaceDE/>
        <w:autoSpaceDN/>
        <w:adjustRightInd/>
        <w:spacing w:after="0"/>
        <w:ind w:leftChars="100" w:left="200"/>
        <w:jc w:val="both"/>
        <w:textAlignment w:val="auto"/>
        <w:rPr>
          <w:rFonts w:eastAsia="Malgun Gothic"/>
          <w:lang w:eastAsia="zh-CN"/>
        </w:rPr>
      </w:pPr>
      <w:r w:rsidRPr="00534034">
        <w:rPr>
          <w:rFonts w:eastAsia="Malgun Gothic"/>
          <w:highlight w:val="green"/>
          <w:lang w:eastAsia="zh-CN"/>
        </w:rPr>
        <w:t>Agreement</w:t>
      </w:r>
    </w:p>
    <w:p w14:paraId="1DDA48F4" w14:textId="77777777" w:rsidR="00534034" w:rsidRPr="00534034" w:rsidRDefault="00534034" w:rsidP="00534034">
      <w:pPr>
        <w:overflowPunct/>
        <w:autoSpaceDE/>
        <w:autoSpaceDN/>
        <w:adjustRightInd/>
        <w:spacing w:after="0"/>
        <w:ind w:leftChars="100" w:left="200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lang w:eastAsia="zh-CN"/>
        </w:rPr>
        <w:t>For further down-selection among CP handing which retains subcarrier orthogonality, at least for PRDCH, at least Method Type 1 is supported</w:t>
      </w:r>
    </w:p>
    <w:p w14:paraId="5A2D7615" w14:textId="77777777" w:rsidR="00534034" w:rsidRPr="00534034" w:rsidRDefault="00534034" w:rsidP="00534034">
      <w:pPr>
        <w:numPr>
          <w:ilvl w:val="0"/>
          <w:numId w:val="47"/>
        </w:numPr>
        <w:overflowPunct/>
        <w:autoSpaceDE/>
        <w:autoSpaceDN/>
        <w:adjustRightInd/>
        <w:spacing w:after="0"/>
        <w:ind w:leftChars="460" w:left="1280"/>
        <w:jc w:val="both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lang w:eastAsia="zh-CN"/>
        </w:rPr>
        <w:t>For supported M values &lt;= 12</w:t>
      </w:r>
    </w:p>
    <w:p w14:paraId="1D17E6E0" w14:textId="77777777" w:rsidR="00534034" w:rsidRPr="00534034" w:rsidRDefault="00534034" w:rsidP="00534034">
      <w:pPr>
        <w:numPr>
          <w:ilvl w:val="1"/>
          <w:numId w:val="47"/>
        </w:numPr>
        <w:overflowPunct/>
        <w:autoSpaceDE/>
        <w:autoSpaceDN/>
        <w:adjustRightInd/>
        <w:spacing w:after="0"/>
        <w:ind w:leftChars="820" w:left="2000"/>
        <w:jc w:val="both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lang w:eastAsia="zh-CN"/>
        </w:rPr>
        <w:t>RAN1 will not further pursue additional CP handling design</w:t>
      </w:r>
    </w:p>
    <w:p w14:paraId="3900D613" w14:textId="77777777" w:rsidR="00534034" w:rsidRPr="00534034" w:rsidRDefault="00534034" w:rsidP="00534034">
      <w:pPr>
        <w:numPr>
          <w:ilvl w:val="0"/>
          <w:numId w:val="47"/>
        </w:numPr>
        <w:overflowPunct/>
        <w:autoSpaceDE/>
        <w:autoSpaceDN/>
        <w:adjustRightInd/>
        <w:spacing w:after="0"/>
        <w:ind w:leftChars="460" w:left="1280"/>
        <w:jc w:val="both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lang w:eastAsia="zh-CN"/>
        </w:rPr>
        <w:t>For supported M values &gt; 12</w:t>
      </w:r>
    </w:p>
    <w:p w14:paraId="7021614E" w14:textId="77777777" w:rsidR="00534034" w:rsidRPr="00534034" w:rsidRDefault="00534034" w:rsidP="00534034">
      <w:pPr>
        <w:numPr>
          <w:ilvl w:val="1"/>
          <w:numId w:val="47"/>
        </w:numPr>
        <w:overflowPunct/>
        <w:autoSpaceDE/>
        <w:autoSpaceDN/>
        <w:adjustRightInd/>
        <w:spacing w:after="0"/>
        <w:ind w:leftChars="820" w:left="2000"/>
        <w:jc w:val="both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lang w:eastAsia="zh-CN"/>
        </w:rPr>
        <w:t xml:space="preserve">RAN1 will further </w:t>
      </w:r>
      <w:proofErr w:type="gramStart"/>
      <w:r w:rsidRPr="00534034">
        <w:rPr>
          <w:rFonts w:ascii="Times" w:eastAsia="Malgun Gothic" w:hAnsi="Times"/>
          <w:lang w:eastAsia="zh-CN"/>
        </w:rPr>
        <w:t>down-select</w:t>
      </w:r>
      <w:proofErr w:type="gramEnd"/>
      <w:r w:rsidRPr="00534034">
        <w:rPr>
          <w:rFonts w:ascii="Times" w:eastAsia="Malgun Gothic" w:hAnsi="Times"/>
          <w:lang w:eastAsia="zh-CN"/>
        </w:rPr>
        <w:t xml:space="preserve"> one from </w:t>
      </w:r>
      <w:r w:rsidRPr="00534034">
        <w:rPr>
          <w:rFonts w:ascii="Times" w:eastAsia="Malgun Gothic" w:hAnsi="Times" w:hint="eastAsia"/>
          <w:lang w:eastAsia="zh-CN"/>
        </w:rPr>
        <w:t>t</w:t>
      </w:r>
      <w:r w:rsidRPr="00534034">
        <w:rPr>
          <w:rFonts w:ascii="Times" w:eastAsia="Malgun Gothic" w:hAnsi="Times"/>
          <w:lang w:eastAsia="zh-CN"/>
        </w:rPr>
        <w:t>he followings</w:t>
      </w:r>
    </w:p>
    <w:p w14:paraId="4B9ED556" w14:textId="77777777" w:rsidR="00534034" w:rsidRPr="00534034" w:rsidRDefault="00534034" w:rsidP="00534034">
      <w:pPr>
        <w:numPr>
          <w:ilvl w:val="2"/>
          <w:numId w:val="47"/>
        </w:numPr>
        <w:overflowPunct/>
        <w:autoSpaceDE/>
        <w:autoSpaceDN/>
        <w:adjustRightInd/>
        <w:spacing w:after="0"/>
        <w:ind w:leftChars="1180" w:left="2720"/>
        <w:jc w:val="both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lang w:eastAsia="zh-CN"/>
        </w:rPr>
        <w:t>Option 1: Candidate 3 of M2-1-1 (as per agreements from RAN1#120)</w:t>
      </w:r>
    </w:p>
    <w:p w14:paraId="276B2294" w14:textId="77777777" w:rsidR="00534034" w:rsidRPr="00534034" w:rsidRDefault="00534034" w:rsidP="00534034">
      <w:pPr>
        <w:numPr>
          <w:ilvl w:val="3"/>
          <w:numId w:val="47"/>
        </w:numPr>
        <w:overflowPunct/>
        <w:autoSpaceDE/>
        <w:autoSpaceDN/>
        <w:adjustRightInd/>
        <w:spacing w:after="0"/>
        <w:ind w:leftChars="1540" w:left="3440"/>
        <w:jc w:val="both"/>
        <w:textAlignment w:val="auto"/>
        <w:rPr>
          <w:rFonts w:ascii="Times" w:eastAsia="Malgun Gothic" w:hAnsi="Times"/>
          <w:strike/>
        </w:rPr>
      </w:pPr>
      <w:r w:rsidRPr="00534034">
        <w:rPr>
          <w:rFonts w:ascii="Times" w:eastAsia="Malgun Gothic" w:hAnsi="Times"/>
          <w:strike/>
        </w:rPr>
        <w:t>Insert padding chips only at the end OOK chips of OFDM symbol</w:t>
      </w:r>
    </w:p>
    <w:p w14:paraId="541A558A" w14:textId="77777777" w:rsidR="00534034" w:rsidRPr="00534034" w:rsidRDefault="00534034" w:rsidP="00534034">
      <w:pPr>
        <w:numPr>
          <w:ilvl w:val="4"/>
          <w:numId w:val="47"/>
        </w:numPr>
        <w:overflowPunct/>
        <w:autoSpaceDE/>
        <w:autoSpaceDN/>
        <w:adjustRightInd/>
        <w:spacing w:after="0"/>
        <w:ind w:left="3960"/>
        <w:jc w:val="both"/>
        <w:textAlignment w:val="auto"/>
        <w:rPr>
          <w:rFonts w:ascii="Times" w:eastAsia="Malgun Gothic" w:hAnsi="Times"/>
          <w:color w:val="FF0000"/>
          <w:u w:val="single"/>
        </w:rPr>
      </w:pPr>
      <w:r w:rsidRPr="00534034">
        <w:rPr>
          <w:rFonts w:ascii="Times" w:eastAsia="Malgun Gothic" w:hAnsi="Times"/>
          <w:color w:val="FF0000"/>
          <w:u w:val="single"/>
        </w:rPr>
        <w:t>The last 2 out of M OOK chips at the end of an OFDM symbol are always ‘ON’</w:t>
      </w:r>
    </w:p>
    <w:p w14:paraId="11507DCE" w14:textId="77777777" w:rsidR="00534034" w:rsidRPr="00534034" w:rsidRDefault="00534034" w:rsidP="00534034">
      <w:pPr>
        <w:numPr>
          <w:ilvl w:val="2"/>
          <w:numId w:val="47"/>
        </w:numPr>
        <w:overflowPunct/>
        <w:autoSpaceDE/>
        <w:autoSpaceDN/>
        <w:adjustRightInd/>
        <w:spacing w:after="0"/>
        <w:ind w:leftChars="1180" w:left="2720"/>
        <w:jc w:val="both"/>
        <w:textAlignment w:val="auto"/>
        <w:rPr>
          <w:rFonts w:ascii="Times" w:eastAsia="Malgun Gothic" w:hAnsi="Times"/>
          <w:lang w:eastAsia="zh-CN"/>
        </w:rPr>
      </w:pPr>
      <w:r w:rsidRPr="00534034">
        <w:rPr>
          <w:rFonts w:ascii="Times" w:eastAsia="Malgun Gothic" w:hAnsi="Times"/>
          <w:lang w:eastAsia="zh-CN"/>
        </w:rPr>
        <w:t>Option 3: RAN1 will not further pursue additional CP handling design</w:t>
      </w:r>
    </w:p>
    <w:p w14:paraId="02F9505C" w14:textId="77777777" w:rsidR="00A01A41" w:rsidRPr="00120EBF" w:rsidRDefault="00A01A41" w:rsidP="000941CE">
      <w:pPr>
        <w:rPr>
          <w:rFonts w:eastAsia="Malgun Gothic"/>
          <w:lang w:eastAsia="ko-KR"/>
        </w:rPr>
      </w:pPr>
    </w:p>
    <w:p w14:paraId="6B25A219" w14:textId="5E791203" w:rsidR="00DD5C50" w:rsidRPr="005F037C" w:rsidRDefault="00C40407" w:rsidP="00AA515C">
      <w:pPr>
        <w:jc w:val="both"/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</w:pPr>
      <w:r>
        <w:rPr>
          <w:rFonts w:eastAsia="Malgun Gothic"/>
          <w:lang w:val="en-US" w:eastAsia="ko-KR"/>
        </w:rPr>
        <w:t xml:space="preserve"> </w:t>
      </w:r>
      <w:r w:rsidR="00F60E66">
        <w:rPr>
          <w:rFonts w:eastAsia="Malgun Gothic" w:hint="eastAsia"/>
          <w:lang w:val="en-US" w:eastAsia="ko-KR"/>
        </w:rPr>
        <w:t xml:space="preserve">RAN1 made further progress on </w:t>
      </w:r>
      <w:proofErr w:type="gramStart"/>
      <w:r w:rsidR="00F60E66">
        <w:rPr>
          <w:rFonts w:eastAsia="Malgun Gothic" w:hint="eastAsia"/>
          <w:lang w:val="en-US" w:eastAsia="ko-KR"/>
        </w:rPr>
        <w:t>CP</w:t>
      </w:r>
      <w:proofErr w:type="gramEnd"/>
      <w:r w:rsidR="00F60E66">
        <w:rPr>
          <w:rFonts w:eastAsia="Malgun Gothic" w:hint="eastAsia"/>
          <w:lang w:val="en-US" w:eastAsia="ko-KR"/>
        </w:rPr>
        <w:t xml:space="preserve">-handling issue, and now </w:t>
      </w:r>
      <w:r w:rsidR="00057FD8">
        <w:rPr>
          <w:rFonts w:eastAsia="Malgun Gothic" w:hint="eastAsia"/>
          <w:lang w:val="en-US" w:eastAsia="ko-KR"/>
        </w:rPr>
        <w:t xml:space="preserve">we only need to decide </w:t>
      </w:r>
      <w:r w:rsidR="00057FD8">
        <w:rPr>
          <w:rFonts w:eastAsia="Malgun Gothic"/>
          <w:lang w:val="en-US" w:eastAsia="ko-KR"/>
        </w:rPr>
        <w:t>whether</w:t>
      </w:r>
      <w:r w:rsidR="00057FD8">
        <w:rPr>
          <w:rFonts w:eastAsia="Malgun Gothic" w:hint="eastAsia"/>
          <w:lang w:val="en-US" w:eastAsia="ko-KR"/>
        </w:rPr>
        <w:t xml:space="preserve"> to support Candidate 3 of M2-1-1 for M &gt; 12. </w:t>
      </w:r>
      <w:r w:rsidR="00EA30BF">
        <w:rPr>
          <w:rFonts w:eastAsia="Malgun Gothic" w:hint="eastAsia"/>
          <w:lang w:val="en-US" w:eastAsia="ko-KR"/>
        </w:rPr>
        <w:t xml:space="preserve">Based on Method Type 1, </w:t>
      </w:r>
      <w:r w:rsidR="002C6E50">
        <w:rPr>
          <w:rFonts w:eastAsia="Malgun Gothic" w:hint="eastAsia"/>
          <w:lang w:val="en-US" w:eastAsia="ko-KR"/>
        </w:rPr>
        <w:t>the device should extract and remove</w:t>
      </w:r>
      <w:r w:rsidR="00D421EC">
        <w:rPr>
          <w:rFonts w:eastAsia="Malgun Gothic" w:hint="eastAsia"/>
          <w:lang w:val="en-US" w:eastAsia="ko-KR"/>
        </w:rPr>
        <w:t xml:space="preserve"> signals corresponding to the CP.</w:t>
      </w:r>
      <w:r w:rsidR="00FF27B4">
        <w:rPr>
          <w:rFonts w:eastAsia="Malgun Gothic" w:hint="eastAsia"/>
          <w:lang w:val="en-US" w:eastAsia="ko-KR"/>
        </w:rPr>
        <w:t xml:space="preserve"> </w:t>
      </w:r>
      <w:r w:rsidR="00405186">
        <w:rPr>
          <w:rFonts w:eastAsia="Malgun Gothic" w:hint="eastAsia"/>
          <w:lang w:val="en-US" w:eastAsia="ko-KR"/>
        </w:rPr>
        <w:t xml:space="preserve">It </w:t>
      </w:r>
      <w:proofErr w:type="gramStart"/>
      <w:r w:rsidR="00D336EC">
        <w:rPr>
          <w:rFonts w:eastAsia="Malgun Gothic"/>
          <w:lang w:val="en-US" w:eastAsia="ko-KR"/>
        </w:rPr>
        <w:t>is</w:t>
      </w:r>
      <w:r w:rsidR="00405186">
        <w:rPr>
          <w:rFonts w:eastAsia="Malgun Gothic" w:hint="eastAsia"/>
          <w:lang w:val="en-US" w:eastAsia="ko-KR"/>
        </w:rPr>
        <w:t xml:space="preserve"> be</w:t>
      </w:r>
      <w:proofErr w:type="gramEnd"/>
      <w:r w:rsidR="00405186">
        <w:rPr>
          <w:rFonts w:eastAsia="Malgun Gothic" w:hint="eastAsia"/>
          <w:lang w:val="en-US" w:eastAsia="ko-KR"/>
        </w:rPr>
        <w:t xml:space="preserve"> obvious that t</w:t>
      </w:r>
      <w:r w:rsidR="00012E57">
        <w:rPr>
          <w:rFonts w:eastAsia="Malgun Gothic" w:hint="eastAsia"/>
          <w:lang w:val="en-US" w:eastAsia="ko-KR"/>
        </w:rPr>
        <w:t xml:space="preserve">he timing error due to the high SFO </w:t>
      </w:r>
      <w:r w:rsidR="007D51CF">
        <w:rPr>
          <w:rFonts w:eastAsia="Malgun Gothic" w:hint="eastAsia"/>
          <w:lang w:val="en-US" w:eastAsia="ko-KR"/>
        </w:rPr>
        <w:t>may affect</w:t>
      </w:r>
      <w:r w:rsidR="000B705D">
        <w:rPr>
          <w:rFonts w:eastAsia="Malgun Gothic" w:hint="eastAsia"/>
          <w:lang w:val="en-US" w:eastAsia="ko-KR"/>
        </w:rPr>
        <w:t xml:space="preserve"> CP removal </w:t>
      </w:r>
      <w:r w:rsidR="00CA4D9E">
        <w:rPr>
          <w:rFonts w:eastAsia="Malgun Gothic" w:hint="eastAsia"/>
          <w:lang w:val="en-US" w:eastAsia="ko-KR"/>
        </w:rPr>
        <w:t>and detection performance of false rising/falling edge</w:t>
      </w:r>
      <w:r w:rsidR="007A5B58">
        <w:rPr>
          <w:rFonts w:eastAsia="Malgun Gothic" w:hint="eastAsia"/>
          <w:lang w:val="en-US" w:eastAsia="ko-KR"/>
        </w:rPr>
        <w:t xml:space="preserve"> </w:t>
      </w:r>
      <w:r w:rsidR="007A5B58" w:rsidRPr="000B08AC">
        <w:rPr>
          <w:rFonts w:eastAsia="Malgun Gothic"/>
          <w:lang w:val="en-US" w:eastAsia="ko-KR"/>
        </w:rPr>
        <w:t>[</w:t>
      </w:r>
      <w:r w:rsidR="00F3794E" w:rsidRPr="00BB394D">
        <w:rPr>
          <w:rFonts w:eastAsia="Malgun Gothic"/>
          <w:lang w:val="en-US" w:eastAsia="ko-KR"/>
        </w:rPr>
        <w:t>3</w:t>
      </w:r>
      <w:r w:rsidR="007A5B58" w:rsidRPr="000B08AC">
        <w:rPr>
          <w:rFonts w:eastAsia="Malgun Gothic"/>
          <w:lang w:val="en-US" w:eastAsia="ko-KR"/>
        </w:rPr>
        <w:t>]</w:t>
      </w:r>
      <w:r w:rsidR="00F25725" w:rsidRPr="000B08AC">
        <w:rPr>
          <w:rFonts w:eastAsia="Malgun Gothic"/>
          <w:lang w:val="en-US" w:eastAsia="ko-KR"/>
        </w:rPr>
        <w:t>.</w:t>
      </w:r>
      <w:r w:rsidR="008043EC">
        <w:rPr>
          <w:rFonts w:eastAsia="Malgun Gothic" w:hint="eastAsia"/>
          <w:lang w:val="en-US" w:eastAsia="ko-KR"/>
        </w:rPr>
        <w:t xml:space="preserve"> </w:t>
      </w:r>
      <w:r w:rsidR="006617B6">
        <w:rPr>
          <w:rFonts w:eastAsia="Malgun Gothic"/>
          <w:lang w:val="en-US" w:eastAsia="ko-KR"/>
        </w:rPr>
        <w:t xml:space="preserve">For the small M values, </w:t>
      </w:r>
      <w:proofErr w:type="gramStart"/>
      <w:r w:rsidR="006617B6">
        <w:rPr>
          <w:rFonts w:eastAsia="Malgun Gothic"/>
          <w:lang w:val="en-US" w:eastAsia="ko-KR"/>
        </w:rPr>
        <w:t xml:space="preserve">the </w:t>
      </w:r>
      <w:r w:rsidR="001C2B55">
        <w:rPr>
          <w:rFonts w:eastAsia="Malgun Gothic"/>
          <w:lang w:val="en-US" w:eastAsia="ko-KR"/>
        </w:rPr>
        <w:t>Method</w:t>
      </w:r>
      <w:proofErr w:type="gramEnd"/>
      <w:r w:rsidR="001C2B55">
        <w:rPr>
          <w:rFonts w:eastAsia="Malgun Gothic"/>
          <w:lang w:val="en-US" w:eastAsia="ko-KR"/>
        </w:rPr>
        <w:t xml:space="preserve"> Type 1 may be enough to handle the CP.</w:t>
      </w:r>
      <w:r w:rsidR="00CB5EB1">
        <w:rPr>
          <w:rFonts w:eastAsia="Malgun Gothic"/>
          <w:lang w:val="en-US" w:eastAsia="ko-KR"/>
        </w:rPr>
        <w:t xml:space="preserve"> </w:t>
      </w:r>
      <w:r w:rsidR="001C2B55">
        <w:rPr>
          <w:rFonts w:eastAsia="Malgun Gothic"/>
          <w:lang w:val="en-US" w:eastAsia="ko-KR"/>
        </w:rPr>
        <w:t>F</w:t>
      </w:r>
      <w:r w:rsidR="00CB5EB1">
        <w:rPr>
          <w:rFonts w:eastAsia="Malgun Gothic"/>
          <w:lang w:val="en-US" w:eastAsia="ko-KR"/>
        </w:rPr>
        <w:t>or large M</w:t>
      </w:r>
      <w:r w:rsidR="00592ABC">
        <w:rPr>
          <w:rFonts w:eastAsia="Malgun Gothic"/>
          <w:lang w:val="en-US" w:eastAsia="ko-KR"/>
        </w:rPr>
        <w:t xml:space="preserve"> such as M&gt;12</w:t>
      </w:r>
      <w:r w:rsidR="00CB5EB1">
        <w:rPr>
          <w:rFonts w:eastAsia="Malgun Gothic"/>
          <w:lang w:val="en-US" w:eastAsia="ko-KR"/>
        </w:rPr>
        <w:t>,</w:t>
      </w:r>
      <w:r w:rsidR="001C2B55">
        <w:rPr>
          <w:rFonts w:eastAsia="Malgun Gothic"/>
          <w:lang w:val="en-US" w:eastAsia="ko-KR"/>
        </w:rPr>
        <w:t xml:space="preserve"> however,</w:t>
      </w:r>
      <w:r w:rsidR="00CB5EB1">
        <w:rPr>
          <w:rFonts w:eastAsia="Malgun Gothic"/>
          <w:lang w:val="en-US" w:eastAsia="ko-KR"/>
        </w:rPr>
        <w:t xml:space="preserve"> </w:t>
      </w:r>
      <w:r w:rsidR="008346AB">
        <w:rPr>
          <w:rFonts w:eastAsia="Malgun Gothic"/>
          <w:lang w:val="en-US" w:eastAsia="ko-KR"/>
        </w:rPr>
        <w:t>the impact</w:t>
      </w:r>
      <w:r w:rsidR="00AD7070">
        <w:rPr>
          <w:rFonts w:eastAsia="Malgun Gothic"/>
          <w:lang w:val="en-US" w:eastAsia="ko-KR"/>
        </w:rPr>
        <w:t xml:space="preserve"> </w:t>
      </w:r>
      <w:r w:rsidR="002F2002">
        <w:rPr>
          <w:rFonts w:eastAsia="Malgun Gothic"/>
          <w:lang w:val="en-US" w:eastAsia="ko-KR"/>
        </w:rPr>
        <w:t xml:space="preserve">of </w:t>
      </w:r>
      <w:r w:rsidR="00AD7070">
        <w:rPr>
          <w:rFonts w:eastAsia="Malgun Gothic"/>
          <w:lang w:val="en-US" w:eastAsia="ko-KR"/>
        </w:rPr>
        <w:t>high SFO</w:t>
      </w:r>
      <w:r w:rsidR="008346AB">
        <w:rPr>
          <w:rFonts w:eastAsia="Malgun Gothic"/>
          <w:lang w:val="en-US" w:eastAsia="ko-KR"/>
        </w:rPr>
        <w:t xml:space="preserve"> is not marginal</w:t>
      </w:r>
      <w:r w:rsidR="007E147E">
        <w:rPr>
          <w:rFonts w:eastAsia="Malgun Gothic"/>
          <w:lang w:val="en-US" w:eastAsia="ko-KR"/>
        </w:rPr>
        <w:t xml:space="preserve"> as the CP duration is longer than a chip duration</w:t>
      </w:r>
      <w:r w:rsidR="001C2B55">
        <w:rPr>
          <w:rFonts w:eastAsia="Malgun Gothic"/>
          <w:lang w:val="en-US" w:eastAsia="ko-KR"/>
        </w:rPr>
        <w:t xml:space="preserve">. </w:t>
      </w:r>
      <w:r w:rsidR="00E476D5">
        <w:rPr>
          <w:rFonts w:eastAsia="Malgun Gothic"/>
          <w:lang w:val="en-US" w:eastAsia="ko-KR"/>
        </w:rPr>
        <w:t xml:space="preserve">Method Type 1 with </w:t>
      </w:r>
      <w:r w:rsidR="006A7917">
        <w:rPr>
          <w:rFonts w:eastAsia="Malgun Gothic"/>
          <w:lang w:val="en-US" w:eastAsia="ko-KR"/>
        </w:rPr>
        <w:t xml:space="preserve">Candidate 3 of M2-1-1 </w:t>
      </w:r>
      <w:r w:rsidR="00940E6D">
        <w:rPr>
          <w:rFonts w:eastAsia="Malgun Gothic"/>
          <w:lang w:val="en-US" w:eastAsia="ko-KR"/>
        </w:rPr>
        <w:t>would be beneficial</w:t>
      </w:r>
      <w:r w:rsidR="006A7917">
        <w:rPr>
          <w:rFonts w:eastAsia="Malgun Gothic"/>
          <w:lang w:val="en-US" w:eastAsia="ko-KR"/>
        </w:rPr>
        <w:t xml:space="preserve"> to </w:t>
      </w:r>
      <w:r w:rsidR="00E476D5">
        <w:rPr>
          <w:rFonts w:eastAsia="Malgun Gothic"/>
          <w:lang w:val="en-US" w:eastAsia="ko-KR"/>
        </w:rPr>
        <w:t xml:space="preserve">improve </w:t>
      </w:r>
      <w:proofErr w:type="gramStart"/>
      <w:r w:rsidR="00E476D5">
        <w:rPr>
          <w:rFonts w:eastAsia="Malgun Gothic"/>
          <w:lang w:val="en-US" w:eastAsia="ko-KR"/>
        </w:rPr>
        <w:t>the performance</w:t>
      </w:r>
      <w:proofErr w:type="gramEnd"/>
      <w:r w:rsidR="00D00130">
        <w:rPr>
          <w:rFonts w:eastAsia="Malgun Gothic"/>
          <w:lang w:val="en-US" w:eastAsia="ko-KR"/>
        </w:rPr>
        <w:t xml:space="preserve"> </w:t>
      </w:r>
      <w:r w:rsidR="00943A0D">
        <w:rPr>
          <w:rFonts w:eastAsia="Malgun Gothic"/>
          <w:lang w:val="en-US" w:eastAsia="ko-KR"/>
        </w:rPr>
        <w:t xml:space="preserve">while maintaining the subcarrier orthogonality </w:t>
      </w:r>
      <w:r w:rsidR="00D00130">
        <w:rPr>
          <w:rFonts w:eastAsia="Malgun Gothic"/>
          <w:lang w:val="en-US" w:eastAsia="ko-KR"/>
        </w:rPr>
        <w:t xml:space="preserve">as </w:t>
      </w:r>
      <w:r w:rsidR="0062691E">
        <w:rPr>
          <w:rFonts w:eastAsia="Malgun Gothic"/>
          <w:lang w:val="en-US" w:eastAsia="ko-KR"/>
        </w:rPr>
        <w:t xml:space="preserve">two chips in the CP duration </w:t>
      </w:r>
      <w:r w:rsidR="00072DFA">
        <w:rPr>
          <w:rFonts w:eastAsia="Malgun Gothic"/>
          <w:lang w:val="en-US" w:eastAsia="ko-KR"/>
        </w:rPr>
        <w:t>are always ‘ON’ duration.</w:t>
      </w:r>
      <w:r w:rsidR="00A703B3">
        <w:rPr>
          <w:rFonts w:eastAsia="Malgun Gothic"/>
          <w:lang w:val="en-US" w:eastAsia="ko-KR"/>
        </w:rPr>
        <w:t xml:space="preserve"> It helps CP detection at the devices. Also,</w:t>
      </w:r>
      <w:r w:rsidR="006A7917">
        <w:rPr>
          <w:rFonts w:eastAsia="Malgun Gothic"/>
          <w:lang w:val="en-US" w:eastAsia="ko-KR"/>
        </w:rPr>
        <w:t xml:space="preserve"> </w:t>
      </w:r>
      <w:r w:rsidR="00A703B3">
        <w:rPr>
          <w:rFonts w:eastAsia="Malgun Gothic"/>
          <w:lang w:val="en-US" w:eastAsia="ko-KR"/>
        </w:rPr>
        <w:t>b</w:t>
      </w:r>
      <w:r w:rsidR="007F4950">
        <w:rPr>
          <w:rFonts w:eastAsia="Malgun Gothic"/>
          <w:lang w:val="en-US" w:eastAsia="ko-KR"/>
        </w:rPr>
        <w:t xml:space="preserve">oth </w:t>
      </w:r>
      <w:r w:rsidR="00461A8E">
        <w:rPr>
          <w:rFonts w:eastAsia="Malgun Gothic"/>
          <w:lang w:val="en-US" w:eastAsia="ko-KR"/>
        </w:rPr>
        <w:t>[</w:t>
      </w:r>
      <w:r w:rsidR="00F3794E">
        <w:rPr>
          <w:rFonts w:eastAsia="Malgun Gothic"/>
          <w:lang w:val="en-US" w:eastAsia="ko-KR"/>
        </w:rPr>
        <w:t>4</w:t>
      </w:r>
      <w:r w:rsidR="00461A8E">
        <w:rPr>
          <w:rFonts w:eastAsia="Malgun Gothic"/>
          <w:lang w:val="en-US" w:eastAsia="ko-KR"/>
        </w:rPr>
        <w:t>][</w:t>
      </w:r>
      <w:r w:rsidR="00F3794E">
        <w:rPr>
          <w:rFonts w:eastAsia="Malgun Gothic"/>
          <w:lang w:val="en-US" w:eastAsia="ko-KR"/>
        </w:rPr>
        <w:t>5</w:t>
      </w:r>
      <w:r w:rsidR="00461A8E">
        <w:rPr>
          <w:rFonts w:eastAsia="Malgun Gothic"/>
          <w:lang w:val="en-US" w:eastAsia="ko-KR"/>
        </w:rPr>
        <w:t xml:space="preserve">] </w:t>
      </w:r>
      <w:r w:rsidR="00804245">
        <w:rPr>
          <w:rFonts w:eastAsia="Malgun Gothic"/>
          <w:lang w:val="en-US" w:eastAsia="ko-KR"/>
        </w:rPr>
        <w:t>have shown</w:t>
      </w:r>
      <w:r w:rsidR="005B1C8B">
        <w:rPr>
          <w:rFonts w:eastAsia="Malgun Gothic"/>
          <w:lang w:val="en-US" w:eastAsia="ko-KR"/>
        </w:rPr>
        <w:t xml:space="preserve"> the aligned </w:t>
      </w:r>
      <w:r w:rsidR="001B2F31">
        <w:rPr>
          <w:rFonts w:eastAsia="Malgun Gothic"/>
          <w:lang w:val="en-US" w:eastAsia="ko-KR"/>
        </w:rPr>
        <w:t xml:space="preserve">evaluation </w:t>
      </w:r>
      <w:r w:rsidR="005B1C8B">
        <w:rPr>
          <w:rFonts w:eastAsia="Malgun Gothic"/>
          <w:lang w:val="en-US" w:eastAsia="ko-KR"/>
        </w:rPr>
        <w:t>result</w:t>
      </w:r>
      <w:r w:rsidR="001B2F31">
        <w:rPr>
          <w:rFonts w:eastAsia="Malgun Gothic"/>
          <w:lang w:val="en-US" w:eastAsia="ko-KR"/>
        </w:rPr>
        <w:t>s</w:t>
      </w:r>
      <w:r w:rsidR="005B1C8B">
        <w:rPr>
          <w:rFonts w:eastAsia="Malgun Gothic"/>
          <w:lang w:val="en-US" w:eastAsia="ko-KR"/>
        </w:rPr>
        <w:t xml:space="preserve"> such that </w:t>
      </w:r>
      <w:r w:rsidR="00DC453F">
        <w:rPr>
          <w:rFonts w:eastAsia="Malgun Gothic"/>
          <w:lang w:val="en-US" w:eastAsia="ko-KR"/>
        </w:rPr>
        <w:t xml:space="preserve">Method Type 1 with Candidate 3 of M2-1-1 shows the better performance than </w:t>
      </w:r>
      <w:r w:rsidR="00A7699C">
        <w:rPr>
          <w:rFonts w:eastAsia="Malgun Gothic"/>
          <w:lang w:val="en-US" w:eastAsia="ko-KR"/>
        </w:rPr>
        <w:t>Method Type 1 only. We think the benefit is clear.</w:t>
      </w:r>
      <w:bookmarkStart w:id="4" w:name="_Toc193974089"/>
      <w:bookmarkEnd w:id="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102154" w14:paraId="4CECDE7A" w14:textId="77777777" w:rsidTr="005F037C">
        <w:tc>
          <w:tcPr>
            <w:tcW w:w="9962" w:type="dxa"/>
          </w:tcPr>
          <w:p w14:paraId="5D02BBD6" w14:textId="2ECE0784" w:rsidR="00102154" w:rsidRDefault="00102154" w:rsidP="002912BA">
            <w:pPr>
              <w:jc w:val="both"/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</w:pPr>
            <w:bookmarkStart w:id="5" w:name="Proposal94813"/>
            <w:bookmarkStart w:id="6" w:name="Proposal78685"/>
            <w:bookmarkStart w:id="7" w:name="Proposal95416"/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Proposal </w:t>
            </w:r>
            <w:r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begin"/>
            </w: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ko-KR"/>
                <w14:ligatures w14:val="standardContextual"/>
              </w:rPr>
              <w:instrText xml:space="preserve"> SEQ Proposal \* Arabic </w:instrText>
            </w:r>
            <w:r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separate"/>
            </w:r>
            <w:r w:rsidR="00445500"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2</w:t>
            </w:r>
            <w:r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end"/>
            </w: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:</w:t>
            </w:r>
            <w:r w:rsidR="002912BA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 </w:t>
            </w:r>
            <w:r w:rsidR="002912BA" w:rsidRPr="00BB394D">
              <w:rPr>
                <w:rFonts w:asciiTheme="majorBidi" w:eastAsia="Malgun Gothic" w:hAnsiTheme="majorBidi" w:cstheme="majorBidi"/>
                <w:bCs/>
                <w:kern w:val="2"/>
                <w:lang w:eastAsia="en-GB"/>
                <w14:ligatures w14:val="standardContextual"/>
              </w:rPr>
              <w:t>For supported M &gt;12</w:t>
            </w:r>
            <w:r w:rsidR="002912BA">
              <w:rPr>
                <w:bCs/>
              </w:rPr>
              <w:t xml:space="preserve">, </w:t>
            </w:r>
            <w:r w:rsidR="00841765">
              <w:rPr>
                <w:bCs/>
              </w:rPr>
              <w:t>support Candidate 3 of M2-1-1</w:t>
            </w:r>
            <w:r w:rsidR="004C140D">
              <w:rPr>
                <w:bCs/>
              </w:rPr>
              <w:t xml:space="preserve"> for CP handling which retains subcarrier orthogonality.</w:t>
            </w:r>
          </w:p>
        </w:tc>
      </w:tr>
    </w:tbl>
    <w:bookmarkEnd w:id="5"/>
    <w:bookmarkEnd w:id="6"/>
    <w:bookmarkEnd w:id="7"/>
    <w:p w14:paraId="66D7FC01" w14:textId="34942093" w:rsidR="00CA753D" w:rsidRDefault="00ED77D0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 </w:t>
      </w:r>
    </w:p>
    <w:p w14:paraId="1D400D29" w14:textId="55426FBD" w:rsidR="00522E1C" w:rsidRPr="00522E1C" w:rsidRDefault="00D002CA" w:rsidP="00BB394D">
      <w:pPr>
        <w:pStyle w:val="Heading3"/>
        <w:ind w:left="851"/>
        <w:rPr>
          <w:lang w:val="en-US" w:eastAsia="ko-KR"/>
        </w:rPr>
      </w:pPr>
      <w:r>
        <w:rPr>
          <w:lang w:val="en-US" w:eastAsia="ko-KR"/>
        </w:rPr>
        <w:t xml:space="preserve">Padding </w:t>
      </w:r>
      <w:r w:rsidR="00522E1C" w:rsidRPr="00522E1C">
        <w:rPr>
          <w:lang w:val="en-US" w:eastAsia="ko-KR"/>
        </w:rPr>
        <w:t xml:space="preserve">  </w:t>
      </w:r>
    </w:p>
    <w:p w14:paraId="5A0BE2EE" w14:textId="3B3BFA6D" w:rsidR="00112265" w:rsidRDefault="00254E72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For the R2D transmission which does not fully occupy the last OFDM symbol, </w:t>
      </w:r>
      <w:r w:rsidR="00807183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RAN1 made the following agreement</w:t>
      </w:r>
      <w:r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.</w:t>
      </w:r>
    </w:p>
    <w:p w14:paraId="3D53DA7A" w14:textId="77777777" w:rsidR="00112265" w:rsidRPr="000B62AB" w:rsidRDefault="00112265" w:rsidP="00112265">
      <w:pPr>
        <w:jc w:val="both"/>
        <w:rPr>
          <w:rFonts w:eastAsiaTheme="minorEastAsia"/>
          <w:lang w:eastAsia="zh-CN"/>
        </w:rPr>
      </w:pPr>
      <w:r w:rsidRPr="00361A96">
        <w:rPr>
          <w:rFonts w:eastAsiaTheme="minorEastAsia"/>
          <w:highlight w:val="green"/>
          <w:lang w:eastAsia="zh-CN"/>
        </w:rPr>
        <w:t>Agreement</w:t>
      </w:r>
    </w:p>
    <w:p w14:paraId="54F14EC3" w14:textId="77777777" w:rsidR="00112265" w:rsidRPr="000B62AB" w:rsidRDefault="00112265" w:rsidP="00112265">
      <w:pPr>
        <w:jc w:val="both"/>
        <w:rPr>
          <w:rFonts w:eastAsia="DengXian"/>
          <w:lang w:eastAsia="zh-CN"/>
        </w:rPr>
      </w:pPr>
      <w:r>
        <w:rPr>
          <w:rFonts w:eastAsia="DengXian"/>
        </w:rPr>
        <w:t>W</w:t>
      </w:r>
      <w:r w:rsidRPr="000B62AB">
        <w:rPr>
          <w:rFonts w:eastAsia="DengXian"/>
        </w:rPr>
        <w:t>hen the generated number of chips for the R2D transmission does not fully occupy the last OFDM symbol, padding is used.</w:t>
      </w:r>
    </w:p>
    <w:p w14:paraId="486783E1" w14:textId="77777777" w:rsidR="00112265" w:rsidRPr="000B62AB" w:rsidRDefault="00112265" w:rsidP="00112265">
      <w:pPr>
        <w:numPr>
          <w:ilvl w:val="0"/>
          <w:numId w:val="47"/>
        </w:numPr>
        <w:overflowPunct/>
        <w:autoSpaceDE/>
        <w:autoSpaceDN/>
        <w:adjustRightInd/>
        <w:spacing w:after="0"/>
        <w:ind w:left="1080"/>
        <w:jc w:val="both"/>
        <w:textAlignment w:val="auto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Padding is to be </w:t>
      </w:r>
      <w:proofErr w:type="gramStart"/>
      <w:r w:rsidRPr="000B62AB">
        <w:rPr>
          <w:rFonts w:eastAsia="DengXian"/>
          <w:bCs/>
          <w:lang w:eastAsia="zh-CN"/>
        </w:rPr>
        <w:t>down-selected</w:t>
      </w:r>
      <w:proofErr w:type="gramEnd"/>
      <w:r w:rsidRPr="000B62AB">
        <w:rPr>
          <w:rFonts w:eastAsia="DengXian"/>
          <w:bCs/>
          <w:lang w:eastAsia="zh-CN"/>
        </w:rPr>
        <w:t xml:space="preserve"> among the following alternatives:</w:t>
      </w:r>
    </w:p>
    <w:p w14:paraId="463B1DF0" w14:textId="77777777" w:rsidR="00112265" w:rsidRPr="000B62AB" w:rsidRDefault="00112265" w:rsidP="00112265">
      <w:pPr>
        <w:numPr>
          <w:ilvl w:val="1"/>
          <w:numId w:val="47"/>
        </w:numPr>
        <w:overflowPunct/>
        <w:autoSpaceDE/>
        <w:autoSpaceDN/>
        <w:adjustRightInd/>
        <w:spacing w:after="0"/>
        <w:ind w:left="1800"/>
        <w:jc w:val="both"/>
        <w:textAlignment w:val="auto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1a: The content of padding is up to reader implementation and transparent to device.</w:t>
      </w:r>
    </w:p>
    <w:p w14:paraId="64F859CD" w14:textId="77777777" w:rsidR="00112265" w:rsidRPr="000B62AB" w:rsidRDefault="00112265" w:rsidP="00112265">
      <w:pPr>
        <w:numPr>
          <w:ilvl w:val="2"/>
          <w:numId w:val="47"/>
        </w:numPr>
        <w:overflowPunct/>
        <w:autoSpaceDE/>
        <w:autoSpaceDN/>
        <w:adjustRightInd/>
        <w:spacing w:after="0"/>
        <w:ind w:left="2520"/>
        <w:jc w:val="both"/>
        <w:textAlignment w:val="auto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Note: the timeline determination of any timing relationship refers to the end of padding.</w:t>
      </w:r>
    </w:p>
    <w:p w14:paraId="2699F09B" w14:textId="77777777" w:rsidR="00112265" w:rsidRPr="000B62AB" w:rsidRDefault="00112265" w:rsidP="00112265">
      <w:pPr>
        <w:numPr>
          <w:ilvl w:val="2"/>
          <w:numId w:val="47"/>
        </w:numPr>
        <w:overflowPunct/>
        <w:autoSpaceDE/>
        <w:autoSpaceDN/>
        <w:adjustRightInd/>
        <w:spacing w:after="0"/>
        <w:ind w:left="2520"/>
        <w:jc w:val="both"/>
        <w:textAlignment w:val="auto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it implies the device </w:t>
      </w:r>
      <w:r>
        <w:rPr>
          <w:rFonts w:eastAsia="DengXian"/>
          <w:bCs/>
          <w:lang w:eastAsia="zh-CN"/>
        </w:rPr>
        <w:t>should</w:t>
      </w:r>
      <w:r w:rsidRPr="000B62AB">
        <w:rPr>
          <w:rFonts w:eastAsia="DengXian"/>
          <w:bCs/>
          <w:lang w:eastAsia="zh-CN"/>
        </w:rPr>
        <w:t xml:space="preserve"> </w:t>
      </w:r>
      <w:r>
        <w:rPr>
          <w:rFonts w:eastAsia="DengXian"/>
          <w:bCs/>
          <w:lang w:eastAsia="zh-CN"/>
        </w:rPr>
        <w:t xml:space="preserve">be </w:t>
      </w:r>
      <w:r w:rsidRPr="000B62AB">
        <w:rPr>
          <w:rFonts w:eastAsia="DengXian"/>
          <w:bCs/>
          <w:lang w:eastAsia="zh-CN"/>
        </w:rPr>
        <w:t xml:space="preserve">aware of the duration of padding or the </w:t>
      </w:r>
      <w:r>
        <w:rPr>
          <w:rFonts w:eastAsia="DengXian"/>
          <w:bCs/>
          <w:lang w:eastAsia="zh-CN"/>
        </w:rPr>
        <w:t xml:space="preserve">last </w:t>
      </w:r>
      <w:r w:rsidRPr="000B62AB">
        <w:rPr>
          <w:rFonts w:eastAsia="DengXian"/>
          <w:bCs/>
          <w:lang w:eastAsia="zh-CN"/>
        </w:rPr>
        <w:t xml:space="preserve">OFDM </w:t>
      </w:r>
      <w:r>
        <w:rPr>
          <w:rFonts w:eastAsia="DengXian"/>
          <w:bCs/>
          <w:lang w:eastAsia="zh-CN"/>
        </w:rPr>
        <w:t xml:space="preserve">symbol </w:t>
      </w:r>
      <w:r w:rsidRPr="000B62AB">
        <w:rPr>
          <w:rFonts w:eastAsia="DengXian"/>
          <w:bCs/>
          <w:lang w:eastAsia="zh-CN"/>
        </w:rPr>
        <w:t>boundary by implementation.</w:t>
      </w:r>
      <w:r>
        <w:rPr>
          <w:rFonts w:eastAsia="DengXian"/>
          <w:bCs/>
          <w:lang w:eastAsia="zh-CN"/>
        </w:rPr>
        <w:t xml:space="preserve"> </w:t>
      </w:r>
      <w:r w:rsidRPr="0036279F">
        <w:rPr>
          <w:rFonts w:eastAsia="DengXian"/>
          <w:bCs/>
          <w:lang w:eastAsia="zh-CN"/>
        </w:rPr>
        <w:t>FFS how accurately the device can be aware</w:t>
      </w:r>
      <w:r>
        <w:rPr>
          <w:rFonts w:eastAsia="DengXian"/>
          <w:bCs/>
          <w:lang w:eastAsia="zh-CN"/>
        </w:rPr>
        <w:t>.</w:t>
      </w:r>
    </w:p>
    <w:p w14:paraId="7AB029B2" w14:textId="77777777" w:rsidR="00112265" w:rsidRPr="000B62AB" w:rsidRDefault="00112265" w:rsidP="00112265">
      <w:pPr>
        <w:numPr>
          <w:ilvl w:val="1"/>
          <w:numId w:val="47"/>
        </w:numPr>
        <w:overflowPunct/>
        <w:autoSpaceDE/>
        <w:autoSpaceDN/>
        <w:adjustRightInd/>
        <w:spacing w:after="0"/>
        <w:ind w:left="1800"/>
        <w:jc w:val="both"/>
        <w:textAlignment w:val="auto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1b: The content of padding is up to reader implementation and transparent to device.</w:t>
      </w:r>
    </w:p>
    <w:p w14:paraId="533C8521" w14:textId="77777777" w:rsidR="00112265" w:rsidRPr="000B62AB" w:rsidRDefault="00112265" w:rsidP="00112265">
      <w:pPr>
        <w:numPr>
          <w:ilvl w:val="2"/>
          <w:numId w:val="47"/>
        </w:numPr>
        <w:overflowPunct/>
        <w:autoSpaceDE/>
        <w:autoSpaceDN/>
        <w:adjustRightInd/>
        <w:spacing w:after="0"/>
        <w:ind w:left="2520"/>
        <w:jc w:val="both"/>
        <w:textAlignment w:val="auto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the timeline determination of </w:t>
      </w:r>
      <w:r>
        <w:rPr>
          <w:rFonts w:eastAsia="DengXian"/>
          <w:bCs/>
          <w:lang w:eastAsia="zh-CN"/>
        </w:rPr>
        <w:t>any</w:t>
      </w:r>
      <w:r w:rsidRPr="000B62AB">
        <w:rPr>
          <w:rFonts w:eastAsia="DengXian"/>
          <w:bCs/>
          <w:lang w:eastAsia="zh-CN"/>
        </w:rPr>
        <w:t xml:space="preserve"> timing relationship refers to the start of the padding.</w:t>
      </w:r>
    </w:p>
    <w:p w14:paraId="53CC1961" w14:textId="77777777" w:rsidR="00112265" w:rsidRPr="000B62AB" w:rsidRDefault="00112265" w:rsidP="00112265">
      <w:pPr>
        <w:numPr>
          <w:ilvl w:val="1"/>
          <w:numId w:val="47"/>
        </w:numPr>
        <w:overflowPunct/>
        <w:autoSpaceDE/>
        <w:autoSpaceDN/>
        <w:adjustRightInd/>
        <w:spacing w:after="0"/>
        <w:ind w:left="1800"/>
        <w:jc w:val="both"/>
        <w:textAlignment w:val="auto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2: Specify the detail</w:t>
      </w:r>
      <w:r>
        <w:rPr>
          <w:rFonts w:eastAsia="DengXian"/>
          <w:bCs/>
          <w:lang w:eastAsia="zh-CN"/>
        </w:rPr>
        <w:t>ed</w:t>
      </w:r>
      <w:r w:rsidRPr="000B62AB">
        <w:rPr>
          <w:rFonts w:eastAsia="DengXian"/>
          <w:bCs/>
          <w:lang w:eastAsia="zh-CN"/>
        </w:rPr>
        <w:t xml:space="preserve"> content of padding</w:t>
      </w:r>
    </w:p>
    <w:p w14:paraId="57F688A3" w14:textId="77777777" w:rsidR="00112265" w:rsidRPr="000B62AB" w:rsidRDefault="00112265" w:rsidP="00112265">
      <w:pPr>
        <w:numPr>
          <w:ilvl w:val="2"/>
          <w:numId w:val="47"/>
        </w:numPr>
        <w:overflowPunct/>
        <w:autoSpaceDE/>
        <w:autoSpaceDN/>
        <w:adjustRightInd/>
        <w:spacing w:after="0"/>
        <w:ind w:left="2520"/>
        <w:jc w:val="both"/>
        <w:textAlignment w:val="auto"/>
        <w:rPr>
          <w:bCs/>
          <w:iCs/>
          <w:lang w:eastAsia="zh-CN"/>
        </w:rPr>
      </w:pPr>
      <w:r w:rsidRPr="000B62AB">
        <w:rPr>
          <w:bCs/>
          <w:iCs/>
          <w:lang w:eastAsia="zh-CN"/>
        </w:rPr>
        <w:t>Note: the timeline determination of any timing relationship refers to the end of padding.</w:t>
      </w:r>
    </w:p>
    <w:p w14:paraId="27E4AC5C" w14:textId="77777777" w:rsidR="00112265" w:rsidRPr="000B62AB" w:rsidRDefault="00112265" w:rsidP="00112265">
      <w:pPr>
        <w:numPr>
          <w:ilvl w:val="1"/>
          <w:numId w:val="47"/>
        </w:numPr>
        <w:overflowPunct/>
        <w:autoSpaceDE/>
        <w:autoSpaceDN/>
        <w:adjustRightInd/>
        <w:spacing w:after="0"/>
        <w:ind w:left="1800"/>
        <w:jc w:val="both"/>
        <w:textAlignment w:val="auto"/>
        <w:rPr>
          <w:rFonts w:eastAsia="DengXian"/>
          <w:bCs/>
          <w:lang w:eastAsia="zh-CN"/>
        </w:rPr>
      </w:pPr>
      <w:r w:rsidRPr="000B62AB">
        <w:rPr>
          <w:rFonts w:eastAsia="DengXian" w:hint="eastAsia"/>
          <w:bCs/>
          <w:lang w:eastAsia="zh-CN"/>
        </w:rPr>
        <w:t>N</w:t>
      </w:r>
      <w:r w:rsidRPr="000B62AB">
        <w:rPr>
          <w:rFonts w:eastAsia="DengXian"/>
          <w:bCs/>
          <w:lang w:eastAsia="zh-CN"/>
        </w:rPr>
        <w:t xml:space="preserve">ote: the end chip(s) of the padding content shall follow the CP handling solution determined in </w:t>
      </w:r>
      <w:proofErr w:type="gramStart"/>
      <w:r w:rsidRPr="000B62AB">
        <w:rPr>
          <w:rFonts w:eastAsia="DengXian"/>
          <w:bCs/>
          <w:lang w:eastAsia="zh-CN"/>
        </w:rPr>
        <w:t>RAN1</w:t>
      </w:r>
      <w:r>
        <w:rPr>
          <w:rFonts w:eastAsia="DengXian"/>
          <w:bCs/>
          <w:lang w:eastAsia="zh-CN"/>
        </w:rPr>
        <w:t>, and</w:t>
      </w:r>
      <w:proofErr w:type="gramEnd"/>
      <w:r>
        <w:rPr>
          <w:rFonts w:eastAsia="DengXian"/>
          <w:bCs/>
          <w:lang w:eastAsia="zh-CN"/>
        </w:rPr>
        <w:t xml:space="preserve"> may be affected by other agreements</w:t>
      </w:r>
      <w:r w:rsidRPr="000B62AB">
        <w:rPr>
          <w:rFonts w:eastAsia="DengXian"/>
          <w:bCs/>
          <w:lang w:eastAsia="zh-CN"/>
        </w:rPr>
        <w:t>.</w:t>
      </w:r>
    </w:p>
    <w:p w14:paraId="0AB5026B" w14:textId="77777777" w:rsidR="00112265" w:rsidRPr="000B62AB" w:rsidRDefault="00112265" w:rsidP="00112265"/>
    <w:p w14:paraId="6672A339" w14:textId="5EECED96" w:rsidR="00112265" w:rsidRDefault="00046A7B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If the content of padding is up to the reader implementatio</w:t>
      </w:r>
      <w:r w:rsidR="007C639B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n and transparent to the devices, </w:t>
      </w:r>
      <w:r w:rsidR="008923F7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the device </w:t>
      </w:r>
      <w:proofErr w:type="spellStart"/>
      <w:r w:rsidR="008923F7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behavior</w:t>
      </w:r>
      <w:proofErr w:type="spellEnd"/>
      <w:r w:rsidR="008923F7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 may be ambiguous to </w:t>
      </w:r>
      <w:r w:rsidR="00514AC5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differentiate the padding part and </w:t>
      </w:r>
      <w:r w:rsidR="00A75CE0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the actual R2D signal. </w:t>
      </w:r>
      <w:r w:rsidR="00F33A77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In our understanding, </w:t>
      </w:r>
      <w:r w:rsidR="00DD2634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the specifications should support a clear device </w:t>
      </w:r>
      <w:proofErr w:type="spellStart"/>
      <w:r w:rsidR="00DD2634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behavior</w:t>
      </w:r>
      <w:proofErr w:type="spellEnd"/>
      <w:r w:rsidR="00DD2634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 </w:t>
      </w:r>
      <w:r w:rsidR="00607B7A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to decide the end of </w:t>
      </w:r>
      <w:r w:rsidR="00BB1425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R2D</w:t>
      </w:r>
      <w:r w:rsidR="0018110D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 transmission. </w:t>
      </w:r>
      <w:r w:rsidR="00E3421F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Alt 1a and 1b </w:t>
      </w:r>
      <w:r w:rsidR="006A4DD4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may lead to decoding error at the device and </w:t>
      </w:r>
      <w:r w:rsidR="000548FF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may be hard to </w:t>
      </w:r>
      <w:r w:rsidR="00337DB8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test the device. Alt 2</w:t>
      </w:r>
      <w:r w:rsidR="007E59AB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 is a clear way for the device to </w:t>
      </w:r>
      <w:r w:rsidR="004E6144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 xml:space="preserve">differentiate between the actual R2D signals and </w:t>
      </w:r>
      <w:r w:rsidR="008F6000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the padded information.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8F6000" w14:paraId="601162A3" w14:textId="77777777" w:rsidTr="0038126C">
        <w:tc>
          <w:tcPr>
            <w:tcW w:w="9962" w:type="dxa"/>
          </w:tcPr>
          <w:p w14:paraId="238FD5FF" w14:textId="3AAA6EEB" w:rsidR="008F6000" w:rsidRDefault="008F6000" w:rsidP="0038126C">
            <w:pPr>
              <w:jc w:val="both"/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</w:pPr>
            <w:bookmarkStart w:id="8" w:name="Proposal78686"/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Proposal </w:t>
            </w:r>
            <w:r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begin"/>
            </w: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ko-KR"/>
                <w14:ligatures w14:val="standardContextual"/>
              </w:rPr>
              <w:instrText xml:space="preserve"> SEQ Proposal \* Arabic </w:instrText>
            </w:r>
            <w:r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separate"/>
            </w:r>
            <w:r w:rsidR="00445500"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3</w:t>
            </w:r>
            <w:r w:rsidRPr="00CF5249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end"/>
            </w: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:</w:t>
            </w:r>
            <w:r>
              <w:rPr>
                <w:bCs/>
              </w:rPr>
              <w:t>.</w:t>
            </w:r>
            <w:r w:rsidR="001055F1">
              <w:rPr>
                <w:bCs/>
              </w:rPr>
              <w:t xml:space="preserve"> RAN1 specify the detailed content of padding w</w:t>
            </w:r>
            <w:r w:rsidR="001055F1" w:rsidRPr="001055F1">
              <w:rPr>
                <w:bCs/>
              </w:rPr>
              <w:t>hen the generated number of chips for the R2D transmission does not fully occupy the last OFDM symbol</w:t>
            </w:r>
            <w:r w:rsidR="001055F1">
              <w:rPr>
                <w:bCs/>
              </w:rPr>
              <w:t>.</w:t>
            </w:r>
          </w:p>
        </w:tc>
      </w:tr>
    </w:tbl>
    <w:p w14:paraId="1B96D325" w14:textId="1124D6BC" w:rsidR="0075070B" w:rsidRDefault="00B072F4" w:rsidP="0075070B">
      <w:pPr>
        <w:jc w:val="both"/>
      </w:pPr>
      <w:bookmarkStart w:id="9" w:name="Proposal95417"/>
      <w:bookmarkStart w:id="10" w:name="Proposal94814"/>
      <w:bookmarkEnd w:id="8"/>
      <w:r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  <w:t xml:space="preserve"> </w:t>
      </w:r>
    </w:p>
    <w:bookmarkEnd w:id="9"/>
    <w:bookmarkEnd w:id="10"/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4A68671A" w14:textId="2C39345D" w:rsidR="000941CE" w:rsidRDefault="00146940" w:rsidP="000941CE">
      <w:pPr>
        <w:rPr>
          <w:lang w:val="en-US"/>
        </w:rPr>
      </w:pPr>
      <w:r>
        <w:rPr>
          <w:lang w:val="en-US"/>
        </w:rPr>
        <w:t>In this contribution w</w:t>
      </w:r>
      <w:r w:rsidRPr="00146940">
        <w:rPr>
          <w:lang w:val="en-US"/>
        </w:rPr>
        <w:t>e have made the following observations and proposals:</w:t>
      </w:r>
    </w:p>
    <w:bookmarkStart w:id="11" w:name="ConclusionsPObsInSeq"/>
    <w:bookmarkEnd w:id="11"/>
    <w:p w14:paraId="36F55470" w14:textId="77777777" w:rsidR="00445500" w:rsidRDefault="00A167D2" w:rsidP="0032538A">
      <w:pPr>
        <w:jc w:val="both"/>
        <w:rPr>
          <w:rFonts w:ascii="CG Times (WN)" w:hAnsi="CG Times (WN)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Proposal78684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445500" w14:paraId="5AAE4CBB" w14:textId="77777777" w:rsidTr="0038126C">
        <w:tc>
          <w:tcPr>
            <w:tcW w:w="9962" w:type="dxa"/>
          </w:tcPr>
          <w:p w14:paraId="720C3DDD" w14:textId="23B37752" w:rsidR="00445500" w:rsidRDefault="00445500" w:rsidP="0038126C">
            <w:pPr>
              <w:jc w:val="both"/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</w:pP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Proposal </w:t>
            </w:r>
            <w:r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1</w:t>
            </w: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:</w:t>
            </w:r>
            <w:r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 </w:t>
            </w:r>
            <w:r>
              <w:rPr>
                <w:rFonts w:asciiTheme="majorBidi" w:eastAsia="Malgun Gothic" w:hAnsiTheme="majorBidi" w:cstheme="majorBidi"/>
                <w:bCs/>
                <w:kern w:val="2"/>
                <w:lang w:eastAsia="en-GB"/>
                <w14:ligatures w14:val="standardContextual"/>
              </w:rPr>
              <w:t>For R2D, the same M values are used between CAP and PRDCH</w:t>
            </w:r>
            <w:r>
              <w:rPr>
                <w:bCs/>
              </w:rPr>
              <w:t>.</w:t>
            </w:r>
          </w:p>
        </w:tc>
      </w:tr>
    </w:tbl>
    <w:p w14:paraId="6DFBBA01" w14:textId="77777777" w:rsidR="00A167D2" w:rsidRDefault="00A167D2" w:rsidP="0032538A">
      <w:pPr>
        <w:jc w:val="both"/>
        <w:rPr>
          <w:lang w:val="en-US"/>
        </w:rPr>
      </w:pPr>
      <w:r>
        <w:rPr>
          <w:lang w:val="en-US"/>
        </w:rPr>
        <w:fldChar w:fldCharType="end"/>
      </w:r>
    </w:p>
    <w:p w14:paraId="086A50BC" w14:textId="77777777" w:rsidR="00445500" w:rsidRDefault="00A167D2" w:rsidP="0032538A">
      <w:pPr>
        <w:jc w:val="both"/>
        <w:rPr>
          <w:rFonts w:ascii="CG Times (WN)" w:hAnsi="CG Times (WN)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Proposal78685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445500" w14:paraId="7C97513D" w14:textId="77777777" w:rsidTr="005F037C">
        <w:tc>
          <w:tcPr>
            <w:tcW w:w="9962" w:type="dxa"/>
          </w:tcPr>
          <w:p w14:paraId="1A63AAAC" w14:textId="307EB81F" w:rsidR="00445500" w:rsidRDefault="00445500" w:rsidP="002912BA">
            <w:pPr>
              <w:jc w:val="both"/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</w:pP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lastRenderedPageBreak/>
              <w:t xml:space="preserve">Proposal </w:t>
            </w:r>
            <w:r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2</w:t>
            </w: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:</w:t>
            </w:r>
            <w:r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 </w:t>
            </w:r>
            <w:r w:rsidRPr="00BB394D">
              <w:rPr>
                <w:rFonts w:asciiTheme="majorBidi" w:eastAsia="Malgun Gothic" w:hAnsiTheme="majorBidi" w:cstheme="majorBidi"/>
                <w:bCs/>
                <w:kern w:val="2"/>
                <w:lang w:eastAsia="en-GB"/>
                <w14:ligatures w14:val="standardContextual"/>
              </w:rPr>
              <w:t>For supported M &gt;12</w:t>
            </w:r>
            <w:r>
              <w:rPr>
                <w:bCs/>
              </w:rPr>
              <w:t>, support Candidate 3 of M2-1-1 for CP handling which retains subcarrier orthogonality.</w:t>
            </w:r>
          </w:p>
        </w:tc>
      </w:tr>
    </w:tbl>
    <w:p w14:paraId="7C4E12F7" w14:textId="77777777" w:rsidR="00A167D2" w:rsidRDefault="00A167D2" w:rsidP="0032538A">
      <w:pPr>
        <w:jc w:val="both"/>
        <w:rPr>
          <w:lang w:val="en-US"/>
        </w:rPr>
      </w:pPr>
      <w:r>
        <w:rPr>
          <w:lang w:val="en-US"/>
        </w:rPr>
        <w:fldChar w:fldCharType="end"/>
      </w:r>
    </w:p>
    <w:p w14:paraId="71F926A5" w14:textId="77777777" w:rsidR="00445500" w:rsidRDefault="00A167D2" w:rsidP="0032538A">
      <w:pPr>
        <w:jc w:val="both"/>
        <w:rPr>
          <w:rFonts w:ascii="CG Times (WN)" w:hAnsi="CG Times (WN)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Proposal78686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445500" w14:paraId="7F9E9C78" w14:textId="77777777" w:rsidTr="0038126C">
        <w:tc>
          <w:tcPr>
            <w:tcW w:w="9962" w:type="dxa"/>
          </w:tcPr>
          <w:p w14:paraId="037D792E" w14:textId="3E7A3968" w:rsidR="00445500" w:rsidRDefault="00445500" w:rsidP="0038126C">
            <w:pPr>
              <w:jc w:val="both"/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</w:pP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Proposal </w:t>
            </w:r>
            <w:proofErr w:type="gramStart"/>
            <w:r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3</w:t>
            </w:r>
            <w:r w:rsidRPr="00CF5249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:</w:t>
            </w:r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RAN1 specify the detailed content of padding w</w:t>
            </w:r>
            <w:r w:rsidRPr="001055F1">
              <w:rPr>
                <w:bCs/>
              </w:rPr>
              <w:t>hen the generated number of chips for the R2D transmission does not fully occupy the last OFDM symbol</w:t>
            </w:r>
            <w:r>
              <w:rPr>
                <w:bCs/>
              </w:rPr>
              <w:t>.</w:t>
            </w:r>
          </w:p>
        </w:tc>
      </w:tr>
    </w:tbl>
    <w:p w14:paraId="0B4120CA" w14:textId="77777777" w:rsidR="00A167D2" w:rsidRDefault="00A167D2" w:rsidP="0032538A">
      <w:pPr>
        <w:jc w:val="both"/>
        <w:rPr>
          <w:lang w:val="en-US"/>
        </w:rPr>
      </w:pPr>
      <w:r>
        <w:rPr>
          <w:lang w:val="en-US"/>
        </w:rPr>
        <w:fldChar w:fldCharType="end"/>
      </w:r>
    </w:p>
    <w:p w14:paraId="52186F13" w14:textId="2181FFDC" w:rsidR="00D535C1" w:rsidRDefault="00D535C1" w:rsidP="000941CE">
      <w:pPr>
        <w:rPr>
          <w:lang w:val="en-US"/>
        </w:rPr>
      </w:pPr>
    </w:p>
    <w:p w14:paraId="2A68EE50" w14:textId="77777777" w:rsidR="00146940" w:rsidRPr="000941CE" w:rsidRDefault="00146940" w:rsidP="000941CE">
      <w:pPr>
        <w:rPr>
          <w:lang w:val="en-US"/>
        </w:rPr>
      </w:pPr>
    </w:p>
    <w:p w14:paraId="600A646A" w14:textId="56B1E9AD" w:rsidR="00ED0266" w:rsidRPr="00B7321B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t>References</w:t>
      </w:r>
    </w:p>
    <w:p w14:paraId="20D0564D" w14:textId="1B086352" w:rsidR="00146940" w:rsidRPr="00146940" w:rsidRDefault="00146940" w:rsidP="00146940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noProof/>
          <w:szCs w:val="20"/>
          <w:lang w:val="en-US"/>
        </w:rPr>
      </w:pPr>
      <w:bookmarkStart w:id="12" w:name="_Ref189129408"/>
      <w:r w:rsidRPr="00146940">
        <w:rPr>
          <w:rStyle w:val="normaltextrun"/>
          <w:rFonts w:eastAsia="Times New Roman"/>
          <w:noProof/>
          <w:szCs w:val="20"/>
          <w:lang w:val="en-US"/>
        </w:rPr>
        <w:t>RP-</w:t>
      </w:r>
      <w:r w:rsidR="00B85840" w:rsidRPr="007D5F6E">
        <w:rPr>
          <w:rStyle w:val="normaltextrun"/>
          <w:rFonts w:eastAsia="Times New Roman"/>
          <w:szCs w:val="20"/>
          <w:lang w:val="en-GB"/>
        </w:rPr>
        <w:t>250796</w:t>
      </w:r>
      <w:r w:rsidRPr="00146940">
        <w:rPr>
          <w:rStyle w:val="normaltextrun"/>
          <w:rFonts w:eastAsia="Times New Roman"/>
          <w:noProof/>
          <w:szCs w:val="20"/>
          <w:lang w:val="en-US"/>
        </w:rPr>
        <w:t>, ”</w:t>
      </w:r>
      <w:r w:rsidRPr="00146940">
        <w:t xml:space="preserve"> </w:t>
      </w:r>
      <w:r w:rsidRPr="00146940">
        <w:rPr>
          <w:rStyle w:val="normaltextrun"/>
          <w:rFonts w:eastAsia="Times New Roman"/>
          <w:noProof/>
          <w:szCs w:val="20"/>
          <w:lang w:val="en-US"/>
        </w:rPr>
        <w:t>New WID on Rel-19 Ambient IoT”, RAN#10</w:t>
      </w:r>
      <w:r w:rsidR="00B85840">
        <w:rPr>
          <w:rStyle w:val="normaltextrun"/>
          <w:rFonts w:eastAsia="Times New Roman"/>
          <w:noProof/>
          <w:szCs w:val="20"/>
          <w:lang w:val="en-US"/>
        </w:rPr>
        <w:t>7</w:t>
      </w:r>
      <w:bookmarkEnd w:id="12"/>
    </w:p>
    <w:p w14:paraId="6D4D0600" w14:textId="7651E713" w:rsidR="00DB6729" w:rsidRDefault="00146940" w:rsidP="00146940">
      <w:pPr>
        <w:pStyle w:val="ListParagraph"/>
        <w:numPr>
          <w:ilvl w:val="0"/>
          <w:numId w:val="35"/>
        </w:numPr>
        <w:rPr>
          <w:szCs w:val="20"/>
          <w:lang w:val="en-US"/>
        </w:rPr>
      </w:pPr>
      <w:r w:rsidRPr="00146940">
        <w:rPr>
          <w:szCs w:val="20"/>
          <w:lang w:val="en-US"/>
        </w:rPr>
        <w:t>TR 38.769</w:t>
      </w:r>
      <w:r w:rsidR="00917177">
        <w:rPr>
          <w:szCs w:val="20"/>
          <w:lang w:val="en-US"/>
        </w:rPr>
        <w:t>, “</w:t>
      </w:r>
      <w:r w:rsidR="00917177" w:rsidRPr="00917177">
        <w:rPr>
          <w:szCs w:val="20"/>
          <w:lang w:val="en-US"/>
        </w:rPr>
        <w:t>Study on solutions for Ambient IoT (Internet of Things) in NR</w:t>
      </w:r>
      <w:r w:rsidR="00917177">
        <w:rPr>
          <w:szCs w:val="20"/>
          <w:lang w:val="en-US"/>
        </w:rPr>
        <w:t>”</w:t>
      </w:r>
    </w:p>
    <w:p w14:paraId="7E903F8B" w14:textId="77777777" w:rsidR="00AC0439" w:rsidRDefault="00E139A3" w:rsidP="00146940">
      <w:pPr>
        <w:pStyle w:val="ListParagraph"/>
        <w:numPr>
          <w:ilvl w:val="0"/>
          <w:numId w:val="35"/>
        </w:numPr>
        <w:rPr>
          <w:szCs w:val="20"/>
          <w:lang w:val="en-US"/>
        </w:rPr>
      </w:pPr>
      <w:r>
        <w:rPr>
          <w:szCs w:val="20"/>
          <w:lang w:val="en-US"/>
        </w:rPr>
        <w:t>R1-2503301, “AIoT Timing acquisition and synchronization</w:t>
      </w:r>
      <w:r w:rsidR="00AC0439">
        <w:rPr>
          <w:szCs w:val="20"/>
          <w:lang w:val="en-US"/>
        </w:rPr>
        <w:t>,</w:t>
      </w:r>
      <w:r>
        <w:rPr>
          <w:szCs w:val="20"/>
          <w:lang w:val="en-US"/>
        </w:rPr>
        <w:t>”</w:t>
      </w:r>
      <w:r w:rsidR="00AC0439">
        <w:rPr>
          <w:szCs w:val="20"/>
          <w:lang w:val="en-US"/>
        </w:rPr>
        <w:t xml:space="preserve"> Nokia</w:t>
      </w:r>
    </w:p>
    <w:p w14:paraId="2711DBA6" w14:textId="77777777" w:rsidR="009F7004" w:rsidRDefault="009F7004" w:rsidP="00146940">
      <w:pPr>
        <w:pStyle w:val="ListParagraph"/>
        <w:numPr>
          <w:ilvl w:val="0"/>
          <w:numId w:val="35"/>
        </w:numPr>
        <w:rPr>
          <w:szCs w:val="20"/>
          <w:lang w:val="en-US"/>
        </w:rPr>
      </w:pPr>
      <w:r>
        <w:rPr>
          <w:szCs w:val="20"/>
          <w:lang w:val="en-US"/>
        </w:rPr>
        <w:t>R1-2502368, “Views on Physical channels design – modulation aspect,” Samsung</w:t>
      </w:r>
    </w:p>
    <w:p w14:paraId="2AD26D9D" w14:textId="6C478810" w:rsidR="00F3794E" w:rsidRPr="00DB6729" w:rsidRDefault="00B93E5D" w:rsidP="00146940">
      <w:pPr>
        <w:pStyle w:val="ListParagraph"/>
        <w:numPr>
          <w:ilvl w:val="0"/>
          <w:numId w:val="35"/>
        </w:numPr>
        <w:rPr>
          <w:szCs w:val="20"/>
          <w:lang w:val="en-US"/>
        </w:rPr>
      </w:pPr>
      <w:r>
        <w:rPr>
          <w:szCs w:val="20"/>
          <w:lang w:val="en-US"/>
        </w:rPr>
        <w:t>R1-2502233, “</w:t>
      </w:r>
      <w:r w:rsidR="00E51B7E">
        <w:rPr>
          <w:szCs w:val="20"/>
          <w:lang w:val="en-US"/>
        </w:rPr>
        <w:t>Physical channels design on modulation,” Huawei, HiSilicon</w:t>
      </w:r>
      <w:r w:rsidR="00AC0439">
        <w:rPr>
          <w:szCs w:val="20"/>
          <w:lang w:val="en-US"/>
        </w:rPr>
        <w:t xml:space="preserve"> </w:t>
      </w:r>
    </w:p>
    <w:sectPr w:rsidR="00F3794E" w:rsidRPr="00DB6729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BF7B2" w14:textId="77777777" w:rsidR="007378DA" w:rsidRDefault="007378DA">
      <w:r>
        <w:separator/>
      </w:r>
    </w:p>
  </w:endnote>
  <w:endnote w:type="continuationSeparator" w:id="0">
    <w:p w14:paraId="13664620" w14:textId="77777777" w:rsidR="007378DA" w:rsidRDefault="007378DA">
      <w:r>
        <w:continuationSeparator/>
      </w:r>
    </w:p>
  </w:endnote>
  <w:endnote w:type="continuationNotice" w:id="1">
    <w:p w14:paraId="010FC6CF" w14:textId="77777777" w:rsidR="007378DA" w:rsidRDefault="007378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DC162" w14:textId="77777777" w:rsidR="007378DA" w:rsidRDefault="007378DA">
      <w:r>
        <w:separator/>
      </w:r>
    </w:p>
  </w:footnote>
  <w:footnote w:type="continuationSeparator" w:id="0">
    <w:p w14:paraId="48F09979" w14:textId="77777777" w:rsidR="007378DA" w:rsidRDefault="007378DA">
      <w:r>
        <w:continuationSeparator/>
      </w:r>
    </w:p>
  </w:footnote>
  <w:footnote w:type="continuationNotice" w:id="1">
    <w:p w14:paraId="1BFEAE9C" w14:textId="77777777" w:rsidR="007378DA" w:rsidRDefault="007378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20944"/>
    <w:multiLevelType w:val="hybridMultilevel"/>
    <w:tmpl w:val="6994D868"/>
    <w:lvl w:ilvl="0" w:tplc="7E6A4A8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9" w15:restartNumberingAfterBreak="0">
    <w:nsid w:val="53D71C80"/>
    <w:multiLevelType w:val="hybridMultilevel"/>
    <w:tmpl w:val="7A14EF20"/>
    <w:lvl w:ilvl="0" w:tplc="CEFE86E4">
      <w:start w:val="1"/>
      <w:numFmt w:val="decimal"/>
      <w:pStyle w:val="Observation"/>
      <w:lvlText w:val="Observation %1:"/>
      <w:lvlJc w:val="left"/>
      <w:pPr>
        <w:ind w:left="19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16A68C6"/>
    <w:multiLevelType w:val="hybridMultilevel"/>
    <w:tmpl w:val="2CAC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C06B0">
      <w:numFmt w:val="bullet"/>
      <w:lvlText w:val="-"/>
      <w:lvlJc w:val="left"/>
      <w:pPr>
        <w:ind w:left="288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6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20"/>
  </w:num>
  <w:num w:numId="3" w16cid:durableId="1559780918">
    <w:abstractNumId w:val="2"/>
  </w:num>
  <w:num w:numId="4" w16cid:durableId="718750690">
    <w:abstractNumId w:val="38"/>
  </w:num>
  <w:num w:numId="5" w16cid:durableId="1547567976">
    <w:abstractNumId w:val="16"/>
  </w:num>
  <w:num w:numId="6" w16cid:durableId="1485706495">
    <w:abstractNumId w:val="37"/>
  </w:num>
  <w:num w:numId="7" w16cid:durableId="1709142021">
    <w:abstractNumId w:val="15"/>
  </w:num>
  <w:num w:numId="8" w16cid:durableId="1316760466">
    <w:abstractNumId w:val="32"/>
  </w:num>
  <w:num w:numId="9" w16cid:durableId="440952079">
    <w:abstractNumId w:val="25"/>
  </w:num>
  <w:num w:numId="10" w16cid:durableId="1177697182">
    <w:abstractNumId w:val="40"/>
  </w:num>
  <w:num w:numId="11" w16cid:durableId="50622417">
    <w:abstractNumId w:val="35"/>
  </w:num>
  <w:num w:numId="12" w16cid:durableId="1302345153">
    <w:abstractNumId w:val="39"/>
  </w:num>
  <w:num w:numId="13" w16cid:durableId="1965308432">
    <w:abstractNumId w:val="13"/>
  </w:num>
  <w:num w:numId="14" w16cid:durableId="1182354916">
    <w:abstractNumId w:val="8"/>
  </w:num>
  <w:num w:numId="15" w16cid:durableId="1501045113">
    <w:abstractNumId w:val="5"/>
  </w:num>
  <w:num w:numId="16" w16cid:durableId="1353458069">
    <w:abstractNumId w:val="43"/>
  </w:num>
  <w:num w:numId="17" w16cid:durableId="456678639">
    <w:abstractNumId w:val="1"/>
  </w:num>
  <w:num w:numId="18" w16cid:durableId="146094901">
    <w:abstractNumId w:val="24"/>
  </w:num>
  <w:num w:numId="19" w16cid:durableId="933244442">
    <w:abstractNumId w:val="27"/>
  </w:num>
  <w:num w:numId="20" w16cid:durableId="872618463">
    <w:abstractNumId w:val="21"/>
  </w:num>
  <w:num w:numId="21" w16cid:durableId="1417170195">
    <w:abstractNumId w:val="41"/>
  </w:num>
  <w:num w:numId="22" w16cid:durableId="1839999773">
    <w:abstractNumId w:val="44"/>
  </w:num>
  <w:num w:numId="23" w16cid:durableId="1428695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1"/>
  </w:num>
  <w:num w:numId="27" w16cid:durableId="438570035">
    <w:abstractNumId w:val="14"/>
  </w:num>
  <w:num w:numId="28" w16cid:durableId="1889340046">
    <w:abstractNumId w:val="10"/>
  </w:num>
  <w:num w:numId="29" w16cid:durableId="1935703544">
    <w:abstractNumId w:val="34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28"/>
  </w:num>
  <w:num w:numId="33" w16cid:durableId="955402489">
    <w:abstractNumId w:val="36"/>
  </w:num>
  <w:num w:numId="34" w16cid:durableId="1288005063">
    <w:abstractNumId w:val="22"/>
  </w:num>
  <w:num w:numId="35" w16cid:durableId="1943226331">
    <w:abstractNumId w:val="30"/>
  </w:num>
  <w:num w:numId="36" w16cid:durableId="1163467163">
    <w:abstractNumId w:val="42"/>
  </w:num>
  <w:num w:numId="37" w16cid:durableId="1033992767">
    <w:abstractNumId w:val="6"/>
  </w:num>
  <w:num w:numId="38" w16cid:durableId="1748382395">
    <w:abstractNumId w:val="36"/>
  </w:num>
  <w:num w:numId="39" w16cid:durableId="1610431453">
    <w:abstractNumId w:val="42"/>
  </w:num>
  <w:num w:numId="40" w16cid:durableId="993415652">
    <w:abstractNumId w:val="12"/>
  </w:num>
  <w:num w:numId="41" w16cid:durableId="2097365214">
    <w:abstractNumId w:val="23"/>
  </w:num>
  <w:num w:numId="42" w16cid:durableId="377358731">
    <w:abstractNumId w:val="31"/>
  </w:num>
  <w:num w:numId="43" w16cid:durableId="485630386">
    <w:abstractNumId w:val="0"/>
  </w:num>
  <w:num w:numId="44" w16cid:durableId="747001207">
    <w:abstractNumId w:val="33"/>
  </w:num>
  <w:num w:numId="45" w16cid:durableId="1480729602">
    <w:abstractNumId w:val="17"/>
  </w:num>
  <w:num w:numId="46" w16cid:durableId="122120283">
    <w:abstractNumId w:val="26"/>
  </w:num>
  <w:num w:numId="47" w16cid:durableId="1624383406">
    <w:abstractNumId w:val="18"/>
  </w:num>
  <w:num w:numId="48" w16cid:durableId="4146710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92178658">
    <w:abstractNumId w:val="12"/>
  </w:num>
  <w:num w:numId="50" w16cid:durableId="1682968922">
    <w:abstractNumId w:val="29"/>
  </w:num>
  <w:num w:numId="51" w16cid:durableId="1797262093">
    <w:abstractNumId w:val="7"/>
  </w:num>
  <w:num w:numId="52" w16cid:durableId="807016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32604978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3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584"/>
    <w:rsid w:val="000068A1"/>
    <w:rsid w:val="00006AD4"/>
    <w:rsid w:val="00006CB9"/>
    <w:rsid w:val="00006CC9"/>
    <w:rsid w:val="000074C4"/>
    <w:rsid w:val="0000790D"/>
    <w:rsid w:val="000079A6"/>
    <w:rsid w:val="00010E2C"/>
    <w:rsid w:val="00011BB2"/>
    <w:rsid w:val="00012505"/>
    <w:rsid w:val="00012685"/>
    <w:rsid w:val="00012C4F"/>
    <w:rsid w:val="00012E57"/>
    <w:rsid w:val="000131D1"/>
    <w:rsid w:val="00013455"/>
    <w:rsid w:val="000134E3"/>
    <w:rsid w:val="00013632"/>
    <w:rsid w:val="00013ACF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1C13"/>
    <w:rsid w:val="00022B8C"/>
    <w:rsid w:val="00023742"/>
    <w:rsid w:val="00024AEF"/>
    <w:rsid w:val="00026C65"/>
    <w:rsid w:val="00027653"/>
    <w:rsid w:val="00027755"/>
    <w:rsid w:val="00027864"/>
    <w:rsid w:val="0002789E"/>
    <w:rsid w:val="00030048"/>
    <w:rsid w:val="0003072D"/>
    <w:rsid w:val="000314CD"/>
    <w:rsid w:val="000329FD"/>
    <w:rsid w:val="0003332B"/>
    <w:rsid w:val="00033544"/>
    <w:rsid w:val="00033B65"/>
    <w:rsid w:val="0003479E"/>
    <w:rsid w:val="00035691"/>
    <w:rsid w:val="000360DB"/>
    <w:rsid w:val="0003657B"/>
    <w:rsid w:val="000369C6"/>
    <w:rsid w:val="0003767C"/>
    <w:rsid w:val="00040833"/>
    <w:rsid w:val="00040F4F"/>
    <w:rsid w:val="0004132D"/>
    <w:rsid w:val="00041789"/>
    <w:rsid w:val="00041C9D"/>
    <w:rsid w:val="00044AF9"/>
    <w:rsid w:val="00044CFA"/>
    <w:rsid w:val="000454E0"/>
    <w:rsid w:val="00045623"/>
    <w:rsid w:val="0004584D"/>
    <w:rsid w:val="000459C7"/>
    <w:rsid w:val="00046630"/>
    <w:rsid w:val="00046A7B"/>
    <w:rsid w:val="00046C80"/>
    <w:rsid w:val="00047BE6"/>
    <w:rsid w:val="00050112"/>
    <w:rsid w:val="00050276"/>
    <w:rsid w:val="00050466"/>
    <w:rsid w:val="000505CC"/>
    <w:rsid w:val="000511F9"/>
    <w:rsid w:val="000514A0"/>
    <w:rsid w:val="00051B32"/>
    <w:rsid w:val="0005230E"/>
    <w:rsid w:val="00052850"/>
    <w:rsid w:val="000528A2"/>
    <w:rsid w:val="00052BBA"/>
    <w:rsid w:val="00053588"/>
    <w:rsid w:val="00054773"/>
    <w:rsid w:val="000548FF"/>
    <w:rsid w:val="00054B05"/>
    <w:rsid w:val="00054D9D"/>
    <w:rsid w:val="00055676"/>
    <w:rsid w:val="00056544"/>
    <w:rsid w:val="00056846"/>
    <w:rsid w:val="00056BDE"/>
    <w:rsid w:val="00057839"/>
    <w:rsid w:val="00057FD8"/>
    <w:rsid w:val="00060D8E"/>
    <w:rsid w:val="00060F2F"/>
    <w:rsid w:val="00062159"/>
    <w:rsid w:val="00062F68"/>
    <w:rsid w:val="00063D9E"/>
    <w:rsid w:val="00064AD3"/>
    <w:rsid w:val="00064F79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572"/>
    <w:rsid w:val="000717FB"/>
    <w:rsid w:val="000719BF"/>
    <w:rsid w:val="0007208A"/>
    <w:rsid w:val="000720DF"/>
    <w:rsid w:val="0007213C"/>
    <w:rsid w:val="00072BBA"/>
    <w:rsid w:val="00072DFA"/>
    <w:rsid w:val="00072FF5"/>
    <w:rsid w:val="000730DC"/>
    <w:rsid w:val="00073E7F"/>
    <w:rsid w:val="00075965"/>
    <w:rsid w:val="00075FDA"/>
    <w:rsid w:val="00076386"/>
    <w:rsid w:val="00076D82"/>
    <w:rsid w:val="000778CF"/>
    <w:rsid w:val="00081EC2"/>
    <w:rsid w:val="00082154"/>
    <w:rsid w:val="00083800"/>
    <w:rsid w:val="00084A65"/>
    <w:rsid w:val="00084B0C"/>
    <w:rsid w:val="0008559A"/>
    <w:rsid w:val="00085A2D"/>
    <w:rsid w:val="00085A63"/>
    <w:rsid w:val="0008797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4765"/>
    <w:rsid w:val="000A54EE"/>
    <w:rsid w:val="000A65AD"/>
    <w:rsid w:val="000A6A23"/>
    <w:rsid w:val="000A7BC5"/>
    <w:rsid w:val="000A7E79"/>
    <w:rsid w:val="000B08AC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D27"/>
    <w:rsid w:val="000B4207"/>
    <w:rsid w:val="000B4B1B"/>
    <w:rsid w:val="000B50C3"/>
    <w:rsid w:val="000B5647"/>
    <w:rsid w:val="000B5AC9"/>
    <w:rsid w:val="000B5F0A"/>
    <w:rsid w:val="000B6B5A"/>
    <w:rsid w:val="000B6D65"/>
    <w:rsid w:val="000B705D"/>
    <w:rsid w:val="000B743C"/>
    <w:rsid w:val="000C0260"/>
    <w:rsid w:val="000C1D59"/>
    <w:rsid w:val="000C2B09"/>
    <w:rsid w:val="000C30CF"/>
    <w:rsid w:val="000C370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1EFB"/>
    <w:rsid w:val="000D27AD"/>
    <w:rsid w:val="000D29D1"/>
    <w:rsid w:val="000D2B0A"/>
    <w:rsid w:val="000D3286"/>
    <w:rsid w:val="000D344D"/>
    <w:rsid w:val="000D40E7"/>
    <w:rsid w:val="000D4BE1"/>
    <w:rsid w:val="000D584F"/>
    <w:rsid w:val="000D598D"/>
    <w:rsid w:val="000D6C6D"/>
    <w:rsid w:val="000D76BC"/>
    <w:rsid w:val="000D7750"/>
    <w:rsid w:val="000D7CA6"/>
    <w:rsid w:val="000E071E"/>
    <w:rsid w:val="000E0BBC"/>
    <w:rsid w:val="000E0DEE"/>
    <w:rsid w:val="000E181D"/>
    <w:rsid w:val="000E27AA"/>
    <w:rsid w:val="000E337A"/>
    <w:rsid w:val="000E34FD"/>
    <w:rsid w:val="000E392A"/>
    <w:rsid w:val="000E4350"/>
    <w:rsid w:val="000E4376"/>
    <w:rsid w:val="000E4408"/>
    <w:rsid w:val="000E5262"/>
    <w:rsid w:val="000E53AB"/>
    <w:rsid w:val="000E5716"/>
    <w:rsid w:val="000E6337"/>
    <w:rsid w:val="000E6717"/>
    <w:rsid w:val="000E7A79"/>
    <w:rsid w:val="000F15B2"/>
    <w:rsid w:val="000F19DE"/>
    <w:rsid w:val="000F2222"/>
    <w:rsid w:val="000F29AD"/>
    <w:rsid w:val="000F2E1F"/>
    <w:rsid w:val="000F37B0"/>
    <w:rsid w:val="000F4595"/>
    <w:rsid w:val="000F4CB2"/>
    <w:rsid w:val="000F4E44"/>
    <w:rsid w:val="000F4E90"/>
    <w:rsid w:val="000F5408"/>
    <w:rsid w:val="000F568D"/>
    <w:rsid w:val="000F5D39"/>
    <w:rsid w:val="000F68D0"/>
    <w:rsid w:val="000F6B15"/>
    <w:rsid w:val="000F7774"/>
    <w:rsid w:val="00100457"/>
    <w:rsid w:val="00100742"/>
    <w:rsid w:val="00100F00"/>
    <w:rsid w:val="0010170B"/>
    <w:rsid w:val="00101C4F"/>
    <w:rsid w:val="00102154"/>
    <w:rsid w:val="00102C9F"/>
    <w:rsid w:val="00103720"/>
    <w:rsid w:val="00103FC9"/>
    <w:rsid w:val="001055F1"/>
    <w:rsid w:val="001062FA"/>
    <w:rsid w:val="001068D2"/>
    <w:rsid w:val="001069F2"/>
    <w:rsid w:val="00106A1B"/>
    <w:rsid w:val="00106AB7"/>
    <w:rsid w:val="001103BD"/>
    <w:rsid w:val="001103F9"/>
    <w:rsid w:val="00111208"/>
    <w:rsid w:val="001115E4"/>
    <w:rsid w:val="00111808"/>
    <w:rsid w:val="00112220"/>
    <w:rsid w:val="00112265"/>
    <w:rsid w:val="00112637"/>
    <w:rsid w:val="0011339F"/>
    <w:rsid w:val="00113B8F"/>
    <w:rsid w:val="00113EC8"/>
    <w:rsid w:val="00114649"/>
    <w:rsid w:val="00114E96"/>
    <w:rsid w:val="00115278"/>
    <w:rsid w:val="001152C7"/>
    <w:rsid w:val="00115C88"/>
    <w:rsid w:val="00115CB0"/>
    <w:rsid w:val="0011644A"/>
    <w:rsid w:val="00117332"/>
    <w:rsid w:val="0011784B"/>
    <w:rsid w:val="001204DD"/>
    <w:rsid w:val="00120D53"/>
    <w:rsid w:val="00120EBF"/>
    <w:rsid w:val="00122126"/>
    <w:rsid w:val="00122396"/>
    <w:rsid w:val="00122839"/>
    <w:rsid w:val="0012372E"/>
    <w:rsid w:val="001237AC"/>
    <w:rsid w:val="00124AC3"/>
    <w:rsid w:val="00124DC4"/>
    <w:rsid w:val="00124E12"/>
    <w:rsid w:val="00124E75"/>
    <w:rsid w:val="00125678"/>
    <w:rsid w:val="00125E4B"/>
    <w:rsid w:val="001262F7"/>
    <w:rsid w:val="0012673D"/>
    <w:rsid w:val="001269B8"/>
    <w:rsid w:val="00127099"/>
    <w:rsid w:val="00130046"/>
    <w:rsid w:val="00132529"/>
    <w:rsid w:val="00132830"/>
    <w:rsid w:val="00132B71"/>
    <w:rsid w:val="001337A5"/>
    <w:rsid w:val="0013427A"/>
    <w:rsid w:val="001348FE"/>
    <w:rsid w:val="00134B36"/>
    <w:rsid w:val="00134D55"/>
    <w:rsid w:val="0013600F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37E99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940"/>
    <w:rsid w:val="00147276"/>
    <w:rsid w:val="00150175"/>
    <w:rsid w:val="001502C8"/>
    <w:rsid w:val="00151011"/>
    <w:rsid w:val="00151224"/>
    <w:rsid w:val="0015130F"/>
    <w:rsid w:val="0015266E"/>
    <w:rsid w:val="001532BA"/>
    <w:rsid w:val="00153FED"/>
    <w:rsid w:val="001543BF"/>
    <w:rsid w:val="001547B8"/>
    <w:rsid w:val="00155A77"/>
    <w:rsid w:val="00155BFD"/>
    <w:rsid w:val="00156ABA"/>
    <w:rsid w:val="00157390"/>
    <w:rsid w:val="00160947"/>
    <w:rsid w:val="00160998"/>
    <w:rsid w:val="00160CD6"/>
    <w:rsid w:val="00160F5F"/>
    <w:rsid w:val="001613B1"/>
    <w:rsid w:val="00162156"/>
    <w:rsid w:val="00162308"/>
    <w:rsid w:val="00162E9E"/>
    <w:rsid w:val="0016316A"/>
    <w:rsid w:val="00163539"/>
    <w:rsid w:val="0016381F"/>
    <w:rsid w:val="00163D1D"/>
    <w:rsid w:val="00164171"/>
    <w:rsid w:val="00164E58"/>
    <w:rsid w:val="00165033"/>
    <w:rsid w:val="00165926"/>
    <w:rsid w:val="001662EE"/>
    <w:rsid w:val="001665EB"/>
    <w:rsid w:val="00166D4C"/>
    <w:rsid w:val="001670EA"/>
    <w:rsid w:val="001674A0"/>
    <w:rsid w:val="001674E9"/>
    <w:rsid w:val="00170A50"/>
    <w:rsid w:val="00171074"/>
    <w:rsid w:val="00172AD8"/>
    <w:rsid w:val="001732F1"/>
    <w:rsid w:val="00173CC6"/>
    <w:rsid w:val="0017474F"/>
    <w:rsid w:val="00174FFD"/>
    <w:rsid w:val="001759CA"/>
    <w:rsid w:val="00175B48"/>
    <w:rsid w:val="0017726A"/>
    <w:rsid w:val="001773FC"/>
    <w:rsid w:val="00177DD3"/>
    <w:rsid w:val="00180278"/>
    <w:rsid w:val="00180732"/>
    <w:rsid w:val="001807F2"/>
    <w:rsid w:val="0018110D"/>
    <w:rsid w:val="0018157F"/>
    <w:rsid w:val="001818A7"/>
    <w:rsid w:val="00182647"/>
    <w:rsid w:val="00182725"/>
    <w:rsid w:val="001829C8"/>
    <w:rsid w:val="00184239"/>
    <w:rsid w:val="00185158"/>
    <w:rsid w:val="00185940"/>
    <w:rsid w:val="001859A2"/>
    <w:rsid w:val="00186904"/>
    <w:rsid w:val="00186B0A"/>
    <w:rsid w:val="001905BD"/>
    <w:rsid w:val="00191BA4"/>
    <w:rsid w:val="00191E79"/>
    <w:rsid w:val="00192FE6"/>
    <w:rsid w:val="0019360B"/>
    <w:rsid w:val="00193986"/>
    <w:rsid w:val="00193B08"/>
    <w:rsid w:val="00193CCE"/>
    <w:rsid w:val="00194570"/>
    <w:rsid w:val="00195BAB"/>
    <w:rsid w:val="00196BF4"/>
    <w:rsid w:val="001972DA"/>
    <w:rsid w:val="001976AA"/>
    <w:rsid w:val="001A02F6"/>
    <w:rsid w:val="001A0958"/>
    <w:rsid w:val="001A15C6"/>
    <w:rsid w:val="001A45EC"/>
    <w:rsid w:val="001A4741"/>
    <w:rsid w:val="001A4917"/>
    <w:rsid w:val="001A5510"/>
    <w:rsid w:val="001A5C7B"/>
    <w:rsid w:val="001A5E19"/>
    <w:rsid w:val="001A63D8"/>
    <w:rsid w:val="001B001E"/>
    <w:rsid w:val="001B01FA"/>
    <w:rsid w:val="001B0832"/>
    <w:rsid w:val="001B085D"/>
    <w:rsid w:val="001B0BE1"/>
    <w:rsid w:val="001B0C34"/>
    <w:rsid w:val="001B18A7"/>
    <w:rsid w:val="001B2762"/>
    <w:rsid w:val="001B2F31"/>
    <w:rsid w:val="001B2F4E"/>
    <w:rsid w:val="001B34E0"/>
    <w:rsid w:val="001B36FC"/>
    <w:rsid w:val="001B38EE"/>
    <w:rsid w:val="001B3C01"/>
    <w:rsid w:val="001B41ED"/>
    <w:rsid w:val="001B4607"/>
    <w:rsid w:val="001B4613"/>
    <w:rsid w:val="001B735F"/>
    <w:rsid w:val="001B7CAA"/>
    <w:rsid w:val="001B7E0C"/>
    <w:rsid w:val="001C0674"/>
    <w:rsid w:val="001C0945"/>
    <w:rsid w:val="001C1405"/>
    <w:rsid w:val="001C1B93"/>
    <w:rsid w:val="001C226F"/>
    <w:rsid w:val="001C2B55"/>
    <w:rsid w:val="001C4FE4"/>
    <w:rsid w:val="001C5296"/>
    <w:rsid w:val="001C60EC"/>
    <w:rsid w:val="001C66AC"/>
    <w:rsid w:val="001C6754"/>
    <w:rsid w:val="001C684D"/>
    <w:rsid w:val="001C77F0"/>
    <w:rsid w:val="001D30C9"/>
    <w:rsid w:val="001D445B"/>
    <w:rsid w:val="001D46A0"/>
    <w:rsid w:val="001D48B8"/>
    <w:rsid w:val="001D4DC1"/>
    <w:rsid w:val="001D50C2"/>
    <w:rsid w:val="001D5B64"/>
    <w:rsid w:val="001D5F68"/>
    <w:rsid w:val="001D5FE2"/>
    <w:rsid w:val="001D6050"/>
    <w:rsid w:val="001D753C"/>
    <w:rsid w:val="001D7CA4"/>
    <w:rsid w:val="001D7E58"/>
    <w:rsid w:val="001E0425"/>
    <w:rsid w:val="001E13B3"/>
    <w:rsid w:val="001E2B51"/>
    <w:rsid w:val="001E30A0"/>
    <w:rsid w:val="001E3641"/>
    <w:rsid w:val="001E3DE1"/>
    <w:rsid w:val="001E4D4F"/>
    <w:rsid w:val="001E54F9"/>
    <w:rsid w:val="001E57CF"/>
    <w:rsid w:val="001E5981"/>
    <w:rsid w:val="001E5D19"/>
    <w:rsid w:val="001E5F4E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4E72"/>
    <w:rsid w:val="001F5019"/>
    <w:rsid w:val="001F51C5"/>
    <w:rsid w:val="001F65B0"/>
    <w:rsid w:val="001F67AA"/>
    <w:rsid w:val="001F6AFD"/>
    <w:rsid w:val="001F738D"/>
    <w:rsid w:val="001F7599"/>
    <w:rsid w:val="00200261"/>
    <w:rsid w:val="0020077A"/>
    <w:rsid w:val="00200979"/>
    <w:rsid w:val="0020148F"/>
    <w:rsid w:val="002028B2"/>
    <w:rsid w:val="002043BF"/>
    <w:rsid w:val="002047BE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D6F"/>
    <w:rsid w:val="00206F0F"/>
    <w:rsid w:val="002075E0"/>
    <w:rsid w:val="00210309"/>
    <w:rsid w:val="00210350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17400"/>
    <w:rsid w:val="00220615"/>
    <w:rsid w:val="00221985"/>
    <w:rsid w:val="00221EC5"/>
    <w:rsid w:val="00222A08"/>
    <w:rsid w:val="00222A7A"/>
    <w:rsid w:val="0022336E"/>
    <w:rsid w:val="00223BDC"/>
    <w:rsid w:val="0022402F"/>
    <w:rsid w:val="002240EF"/>
    <w:rsid w:val="00224A2C"/>
    <w:rsid w:val="00225217"/>
    <w:rsid w:val="002256D9"/>
    <w:rsid w:val="00226577"/>
    <w:rsid w:val="00226728"/>
    <w:rsid w:val="0022687C"/>
    <w:rsid w:val="002277E7"/>
    <w:rsid w:val="0023041B"/>
    <w:rsid w:val="002306F8"/>
    <w:rsid w:val="002312F4"/>
    <w:rsid w:val="002313A2"/>
    <w:rsid w:val="00231503"/>
    <w:rsid w:val="00231FC7"/>
    <w:rsid w:val="00232428"/>
    <w:rsid w:val="00232930"/>
    <w:rsid w:val="00232A95"/>
    <w:rsid w:val="00232C3F"/>
    <w:rsid w:val="00232DD9"/>
    <w:rsid w:val="0023308F"/>
    <w:rsid w:val="00233403"/>
    <w:rsid w:val="00233440"/>
    <w:rsid w:val="00233D0E"/>
    <w:rsid w:val="00234814"/>
    <w:rsid w:val="00234E13"/>
    <w:rsid w:val="00236422"/>
    <w:rsid w:val="00236450"/>
    <w:rsid w:val="002364F0"/>
    <w:rsid w:val="00237596"/>
    <w:rsid w:val="0023765A"/>
    <w:rsid w:val="00237921"/>
    <w:rsid w:val="00240342"/>
    <w:rsid w:val="00241311"/>
    <w:rsid w:val="002418E8"/>
    <w:rsid w:val="00241909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1BD"/>
    <w:rsid w:val="002534A7"/>
    <w:rsid w:val="00253EC2"/>
    <w:rsid w:val="00254E72"/>
    <w:rsid w:val="002551BD"/>
    <w:rsid w:val="002554F9"/>
    <w:rsid w:val="00255C13"/>
    <w:rsid w:val="002568D0"/>
    <w:rsid w:val="0025706E"/>
    <w:rsid w:val="002575D0"/>
    <w:rsid w:val="00257CE0"/>
    <w:rsid w:val="00257FC6"/>
    <w:rsid w:val="002608E7"/>
    <w:rsid w:val="00260AEE"/>
    <w:rsid w:val="002621A6"/>
    <w:rsid w:val="00262661"/>
    <w:rsid w:val="00262D9D"/>
    <w:rsid w:val="002632DF"/>
    <w:rsid w:val="0026353C"/>
    <w:rsid w:val="00263946"/>
    <w:rsid w:val="00263AFF"/>
    <w:rsid w:val="00263F0F"/>
    <w:rsid w:val="002640BA"/>
    <w:rsid w:val="00264CF2"/>
    <w:rsid w:val="002664F3"/>
    <w:rsid w:val="002667A8"/>
    <w:rsid w:val="002667E4"/>
    <w:rsid w:val="00267587"/>
    <w:rsid w:val="002675C8"/>
    <w:rsid w:val="00267760"/>
    <w:rsid w:val="002677E8"/>
    <w:rsid w:val="00271589"/>
    <w:rsid w:val="00272049"/>
    <w:rsid w:val="00273177"/>
    <w:rsid w:val="0027319B"/>
    <w:rsid w:val="0027358B"/>
    <w:rsid w:val="0027455B"/>
    <w:rsid w:val="00275074"/>
    <w:rsid w:val="002763E9"/>
    <w:rsid w:val="00276736"/>
    <w:rsid w:val="00276F4E"/>
    <w:rsid w:val="0027773D"/>
    <w:rsid w:val="002778BD"/>
    <w:rsid w:val="00277F58"/>
    <w:rsid w:val="002815FA"/>
    <w:rsid w:val="002824C2"/>
    <w:rsid w:val="00283EEC"/>
    <w:rsid w:val="00284E32"/>
    <w:rsid w:val="00285137"/>
    <w:rsid w:val="002851EB"/>
    <w:rsid w:val="00285510"/>
    <w:rsid w:val="00285BD1"/>
    <w:rsid w:val="00285DE2"/>
    <w:rsid w:val="00285FB4"/>
    <w:rsid w:val="0028616D"/>
    <w:rsid w:val="00286965"/>
    <w:rsid w:val="002877AA"/>
    <w:rsid w:val="002900D0"/>
    <w:rsid w:val="00290F74"/>
    <w:rsid w:val="002912BA"/>
    <w:rsid w:val="0029136E"/>
    <w:rsid w:val="00292399"/>
    <w:rsid w:val="00292458"/>
    <w:rsid w:val="00292E8A"/>
    <w:rsid w:val="00293A10"/>
    <w:rsid w:val="00294445"/>
    <w:rsid w:val="00294B4D"/>
    <w:rsid w:val="0029537E"/>
    <w:rsid w:val="002960D5"/>
    <w:rsid w:val="00297425"/>
    <w:rsid w:val="00297926"/>
    <w:rsid w:val="00297B5F"/>
    <w:rsid w:val="002A02C9"/>
    <w:rsid w:val="002A1062"/>
    <w:rsid w:val="002A2012"/>
    <w:rsid w:val="002A2413"/>
    <w:rsid w:val="002A2F5E"/>
    <w:rsid w:val="002A352A"/>
    <w:rsid w:val="002A4610"/>
    <w:rsid w:val="002A607D"/>
    <w:rsid w:val="002A75BC"/>
    <w:rsid w:val="002A7926"/>
    <w:rsid w:val="002B10BB"/>
    <w:rsid w:val="002B132E"/>
    <w:rsid w:val="002B1499"/>
    <w:rsid w:val="002B2813"/>
    <w:rsid w:val="002B2D29"/>
    <w:rsid w:val="002B3B31"/>
    <w:rsid w:val="002B3BBD"/>
    <w:rsid w:val="002B5C81"/>
    <w:rsid w:val="002B64C4"/>
    <w:rsid w:val="002B694C"/>
    <w:rsid w:val="002C0BE3"/>
    <w:rsid w:val="002C0C4B"/>
    <w:rsid w:val="002C1EEA"/>
    <w:rsid w:val="002C47AD"/>
    <w:rsid w:val="002C5510"/>
    <w:rsid w:val="002C5720"/>
    <w:rsid w:val="002C602A"/>
    <w:rsid w:val="002C6034"/>
    <w:rsid w:val="002C635B"/>
    <w:rsid w:val="002C6CD1"/>
    <w:rsid w:val="002C6E50"/>
    <w:rsid w:val="002C7276"/>
    <w:rsid w:val="002C770F"/>
    <w:rsid w:val="002C7CFF"/>
    <w:rsid w:val="002D012A"/>
    <w:rsid w:val="002D0BC6"/>
    <w:rsid w:val="002D0D41"/>
    <w:rsid w:val="002D12DB"/>
    <w:rsid w:val="002D17C5"/>
    <w:rsid w:val="002D2010"/>
    <w:rsid w:val="002D365F"/>
    <w:rsid w:val="002D51DF"/>
    <w:rsid w:val="002D61FB"/>
    <w:rsid w:val="002D6892"/>
    <w:rsid w:val="002D68C2"/>
    <w:rsid w:val="002D74AE"/>
    <w:rsid w:val="002D7C86"/>
    <w:rsid w:val="002E0692"/>
    <w:rsid w:val="002E0C7B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0FC8"/>
    <w:rsid w:val="002F1038"/>
    <w:rsid w:val="002F2002"/>
    <w:rsid w:val="002F22FF"/>
    <w:rsid w:val="002F267C"/>
    <w:rsid w:val="002F2D8F"/>
    <w:rsid w:val="002F36B4"/>
    <w:rsid w:val="002F394B"/>
    <w:rsid w:val="002F5BE4"/>
    <w:rsid w:val="002F695B"/>
    <w:rsid w:val="002F6C22"/>
    <w:rsid w:val="002F6CCE"/>
    <w:rsid w:val="002F7022"/>
    <w:rsid w:val="002F72DA"/>
    <w:rsid w:val="002F76B1"/>
    <w:rsid w:val="002F7D66"/>
    <w:rsid w:val="002F7DBE"/>
    <w:rsid w:val="0030090B"/>
    <w:rsid w:val="003025A9"/>
    <w:rsid w:val="00302AE8"/>
    <w:rsid w:val="00302BB1"/>
    <w:rsid w:val="003030F0"/>
    <w:rsid w:val="00303F0C"/>
    <w:rsid w:val="0030404B"/>
    <w:rsid w:val="00304210"/>
    <w:rsid w:val="00304609"/>
    <w:rsid w:val="003048D7"/>
    <w:rsid w:val="00304A1B"/>
    <w:rsid w:val="00304AD2"/>
    <w:rsid w:val="00304EAA"/>
    <w:rsid w:val="00305297"/>
    <w:rsid w:val="003062E6"/>
    <w:rsid w:val="003068B6"/>
    <w:rsid w:val="003069CD"/>
    <w:rsid w:val="003070D1"/>
    <w:rsid w:val="003071F6"/>
    <w:rsid w:val="00307FE0"/>
    <w:rsid w:val="003107EB"/>
    <w:rsid w:val="00310E66"/>
    <w:rsid w:val="00311C08"/>
    <w:rsid w:val="003125E0"/>
    <w:rsid w:val="00312C84"/>
    <w:rsid w:val="00312ECE"/>
    <w:rsid w:val="003132CB"/>
    <w:rsid w:val="0031393C"/>
    <w:rsid w:val="00313CB0"/>
    <w:rsid w:val="00313F96"/>
    <w:rsid w:val="00314122"/>
    <w:rsid w:val="00314474"/>
    <w:rsid w:val="00314555"/>
    <w:rsid w:val="00314B0A"/>
    <w:rsid w:val="003150CE"/>
    <w:rsid w:val="00315AAB"/>
    <w:rsid w:val="00316124"/>
    <w:rsid w:val="00316807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2F0"/>
    <w:rsid w:val="0032538A"/>
    <w:rsid w:val="00325D7A"/>
    <w:rsid w:val="00326145"/>
    <w:rsid w:val="003262F7"/>
    <w:rsid w:val="00326E96"/>
    <w:rsid w:val="00327163"/>
    <w:rsid w:val="00327305"/>
    <w:rsid w:val="00327531"/>
    <w:rsid w:val="00330187"/>
    <w:rsid w:val="003301B9"/>
    <w:rsid w:val="00330E29"/>
    <w:rsid w:val="00331C77"/>
    <w:rsid w:val="00331DB6"/>
    <w:rsid w:val="00331DED"/>
    <w:rsid w:val="00331F96"/>
    <w:rsid w:val="003327BE"/>
    <w:rsid w:val="00332B55"/>
    <w:rsid w:val="003336B9"/>
    <w:rsid w:val="0033388B"/>
    <w:rsid w:val="0033476C"/>
    <w:rsid w:val="00335548"/>
    <w:rsid w:val="0033568D"/>
    <w:rsid w:val="00335756"/>
    <w:rsid w:val="00335EA8"/>
    <w:rsid w:val="003363DD"/>
    <w:rsid w:val="0033647C"/>
    <w:rsid w:val="00336EE9"/>
    <w:rsid w:val="00337810"/>
    <w:rsid w:val="00337DB8"/>
    <w:rsid w:val="00337FD1"/>
    <w:rsid w:val="00340361"/>
    <w:rsid w:val="00340795"/>
    <w:rsid w:val="00340FFE"/>
    <w:rsid w:val="0034111C"/>
    <w:rsid w:val="00341947"/>
    <w:rsid w:val="0034195B"/>
    <w:rsid w:val="00341E60"/>
    <w:rsid w:val="00341F6A"/>
    <w:rsid w:val="0034217F"/>
    <w:rsid w:val="0034275C"/>
    <w:rsid w:val="00342AD2"/>
    <w:rsid w:val="00342D9D"/>
    <w:rsid w:val="00343954"/>
    <w:rsid w:val="003446A5"/>
    <w:rsid w:val="00344BCA"/>
    <w:rsid w:val="00345204"/>
    <w:rsid w:val="00345405"/>
    <w:rsid w:val="00345DDD"/>
    <w:rsid w:val="00346925"/>
    <w:rsid w:val="00346FED"/>
    <w:rsid w:val="00347AC4"/>
    <w:rsid w:val="003501B6"/>
    <w:rsid w:val="00351DEE"/>
    <w:rsid w:val="00351E01"/>
    <w:rsid w:val="00352968"/>
    <w:rsid w:val="0035298B"/>
    <w:rsid w:val="00352D21"/>
    <w:rsid w:val="00353B3D"/>
    <w:rsid w:val="0035443D"/>
    <w:rsid w:val="00354AA2"/>
    <w:rsid w:val="00354FEE"/>
    <w:rsid w:val="00356048"/>
    <w:rsid w:val="00356275"/>
    <w:rsid w:val="00356C0B"/>
    <w:rsid w:val="00356F6C"/>
    <w:rsid w:val="00357B9C"/>
    <w:rsid w:val="00357D49"/>
    <w:rsid w:val="00360600"/>
    <w:rsid w:val="00361412"/>
    <w:rsid w:val="00361416"/>
    <w:rsid w:val="003615CA"/>
    <w:rsid w:val="00361D7F"/>
    <w:rsid w:val="00362B31"/>
    <w:rsid w:val="00362F59"/>
    <w:rsid w:val="00363111"/>
    <w:rsid w:val="00363849"/>
    <w:rsid w:val="00363B2C"/>
    <w:rsid w:val="003641BB"/>
    <w:rsid w:val="003642A6"/>
    <w:rsid w:val="00364763"/>
    <w:rsid w:val="00365C3D"/>
    <w:rsid w:val="00366C1B"/>
    <w:rsid w:val="003670EC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355"/>
    <w:rsid w:val="003735C6"/>
    <w:rsid w:val="00373AA3"/>
    <w:rsid w:val="00374848"/>
    <w:rsid w:val="003757A1"/>
    <w:rsid w:val="00375D09"/>
    <w:rsid w:val="003762DC"/>
    <w:rsid w:val="00376778"/>
    <w:rsid w:val="00376990"/>
    <w:rsid w:val="00376CB7"/>
    <w:rsid w:val="0037739D"/>
    <w:rsid w:val="0037751C"/>
    <w:rsid w:val="00377D61"/>
    <w:rsid w:val="00380225"/>
    <w:rsid w:val="00380B66"/>
    <w:rsid w:val="00380F3F"/>
    <w:rsid w:val="00381953"/>
    <w:rsid w:val="00381ECA"/>
    <w:rsid w:val="0038214A"/>
    <w:rsid w:val="00382232"/>
    <w:rsid w:val="00382F1A"/>
    <w:rsid w:val="00382F9A"/>
    <w:rsid w:val="00383282"/>
    <w:rsid w:val="00383422"/>
    <w:rsid w:val="00383658"/>
    <w:rsid w:val="003840F9"/>
    <w:rsid w:val="0038412E"/>
    <w:rsid w:val="0038490E"/>
    <w:rsid w:val="003853F3"/>
    <w:rsid w:val="00386053"/>
    <w:rsid w:val="00386CA6"/>
    <w:rsid w:val="00387459"/>
    <w:rsid w:val="0038771D"/>
    <w:rsid w:val="00390935"/>
    <w:rsid w:val="00390D21"/>
    <w:rsid w:val="00391257"/>
    <w:rsid w:val="003922FD"/>
    <w:rsid w:val="0039241F"/>
    <w:rsid w:val="00392491"/>
    <w:rsid w:val="00392E45"/>
    <w:rsid w:val="003935B0"/>
    <w:rsid w:val="00393E44"/>
    <w:rsid w:val="00394301"/>
    <w:rsid w:val="00395E78"/>
    <w:rsid w:val="0039747B"/>
    <w:rsid w:val="00397AB6"/>
    <w:rsid w:val="00397ACA"/>
    <w:rsid w:val="003A10C3"/>
    <w:rsid w:val="003A430E"/>
    <w:rsid w:val="003A495D"/>
    <w:rsid w:val="003A4A40"/>
    <w:rsid w:val="003A4C13"/>
    <w:rsid w:val="003A4C7C"/>
    <w:rsid w:val="003A5611"/>
    <w:rsid w:val="003A5844"/>
    <w:rsid w:val="003A597F"/>
    <w:rsid w:val="003A5C50"/>
    <w:rsid w:val="003A71A8"/>
    <w:rsid w:val="003A71D2"/>
    <w:rsid w:val="003A78E6"/>
    <w:rsid w:val="003B00CA"/>
    <w:rsid w:val="003B030B"/>
    <w:rsid w:val="003B0432"/>
    <w:rsid w:val="003B0531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C7FE3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920"/>
    <w:rsid w:val="003D3FBA"/>
    <w:rsid w:val="003D402B"/>
    <w:rsid w:val="003D51E3"/>
    <w:rsid w:val="003D54B0"/>
    <w:rsid w:val="003D58F3"/>
    <w:rsid w:val="003D58FF"/>
    <w:rsid w:val="003D68C3"/>
    <w:rsid w:val="003D764F"/>
    <w:rsid w:val="003D76EF"/>
    <w:rsid w:val="003E0042"/>
    <w:rsid w:val="003E0392"/>
    <w:rsid w:val="003E0667"/>
    <w:rsid w:val="003E0BCE"/>
    <w:rsid w:val="003E0DF3"/>
    <w:rsid w:val="003E13E0"/>
    <w:rsid w:val="003E1467"/>
    <w:rsid w:val="003E1660"/>
    <w:rsid w:val="003E1CD1"/>
    <w:rsid w:val="003E1FD6"/>
    <w:rsid w:val="003E26BE"/>
    <w:rsid w:val="003E2A2D"/>
    <w:rsid w:val="003E305A"/>
    <w:rsid w:val="003E3640"/>
    <w:rsid w:val="003E47D4"/>
    <w:rsid w:val="003E50B9"/>
    <w:rsid w:val="003E64A9"/>
    <w:rsid w:val="003E682A"/>
    <w:rsid w:val="003E6C94"/>
    <w:rsid w:val="003E7905"/>
    <w:rsid w:val="003F0336"/>
    <w:rsid w:val="003F08F8"/>
    <w:rsid w:val="003F11CC"/>
    <w:rsid w:val="003F3FCC"/>
    <w:rsid w:val="003F5547"/>
    <w:rsid w:val="003F5C40"/>
    <w:rsid w:val="003F6E12"/>
    <w:rsid w:val="003F6F8B"/>
    <w:rsid w:val="003F75ED"/>
    <w:rsid w:val="004002B7"/>
    <w:rsid w:val="004004CB"/>
    <w:rsid w:val="00400769"/>
    <w:rsid w:val="00400F31"/>
    <w:rsid w:val="004023BA"/>
    <w:rsid w:val="004030EE"/>
    <w:rsid w:val="00403148"/>
    <w:rsid w:val="004042C6"/>
    <w:rsid w:val="00405186"/>
    <w:rsid w:val="00405895"/>
    <w:rsid w:val="00405B15"/>
    <w:rsid w:val="00406146"/>
    <w:rsid w:val="0040641A"/>
    <w:rsid w:val="0040682A"/>
    <w:rsid w:val="0040692C"/>
    <w:rsid w:val="00406B4D"/>
    <w:rsid w:val="004125B5"/>
    <w:rsid w:val="00413525"/>
    <w:rsid w:val="0041443C"/>
    <w:rsid w:val="0041488F"/>
    <w:rsid w:val="004154F7"/>
    <w:rsid w:val="00416D44"/>
    <w:rsid w:val="004176FF"/>
    <w:rsid w:val="00417A1E"/>
    <w:rsid w:val="00420561"/>
    <w:rsid w:val="00420F73"/>
    <w:rsid w:val="004214CE"/>
    <w:rsid w:val="00421A27"/>
    <w:rsid w:val="00421D0A"/>
    <w:rsid w:val="0042222B"/>
    <w:rsid w:val="004226C3"/>
    <w:rsid w:val="0042273D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894"/>
    <w:rsid w:val="0043197F"/>
    <w:rsid w:val="00432110"/>
    <w:rsid w:val="00432521"/>
    <w:rsid w:val="004328EE"/>
    <w:rsid w:val="00433682"/>
    <w:rsid w:val="00433EBE"/>
    <w:rsid w:val="00434406"/>
    <w:rsid w:val="00434A17"/>
    <w:rsid w:val="00436D47"/>
    <w:rsid w:val="00437D7C"/>
    <w:rsid w:val="00440FED"/>
    <w:rsid w:val="00441B92"/>
    <w:rsid w:val="00443A9F"/>
    <w:rsid w:val="0044474B"/>
    <w:rsid w:val="0044527E"/>
    <w:rsid w:val="00445500"/>
    <w:rsid w:val="00445FF7"/>
    <w:rsid w:val="004508A8"/>
    <w:rsid w:val="00451BAE"/>
    <w:rsid w:val="004527A0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732"/>
    <w:rsid w:val="00461A8E"/>
    <w:rsid w:val="00461AAC"/>
    <w:rsid w:val="00461B0B"/>
    <w:rsid w:val="00462490"/>
    <w:rsid w:val="00462AC9"/>
    <w:rsid w:val="00463DC3"/>
    <w:rsid w:val="00465299"/>
    <w:rsid w:val="00466725"/>
    <w:rsid w:val="00466A0F"/>
    <w:rsid w:val="00466F0D"/>
    <w:rsid w:val="0046795B"/>
    <w:rsid w:val="004708C0"/>
    <w:rsid w:val="00470C34"/>
    <w:rsid w:val="00470F0B"/>
    <w:rsid w:val="0047115F"/>
    <w:rsid w:val="004715CB"/>
    <w:rsid w:val="00471863"/>
    <w:rsid w:val="00472A06"/>
    <w:rsid w:val="00473777"/>
    <w:rsid w:val="00473A14"/>
    <w:rsid w:val="00473CCD"/>
    <w:rsid w:val="00473FDB"/>
    <w:rsid w:val="00474183"/>
    <w:rsid w:val="004745A9"/>
    <w:rsid w:val="00474871"/>
    <w:rsid w:val="00474CA8"/>
    <w:rsid w:val="00474E43"/>
    <w:rsid w:val="00475CB9"/>
    <w:rsid w:val="004766DA"/>
    <w:rsid w:val="00476A55"/>
    <w:rsid w:val="0048076D"/>
    <w:rsid w:val="0048134D"/>
    <w:rsid w:val="00481624"/>
    <w:rsid w:val="00481765"/>
    <w:rsid w:val="00481D90"/>
    <w:rsid w:val="00481F8F"/>
    <w:rsid w:val="00482700"/>
    <w:rsid w:val="00482CD4"/>
    <w:rsid w:val="00483261"/>
    <w:rsid w:val="0048328A"/>
    <w:rsid w:val="00484377"/>
    <w:rsid w:val="0048593D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C12"/>
    <w:rsid w:val="00491DB2"/>
    <w:rsid w:val="0049257A"/>
    <w:rsid w:val="0049274A"/>
    <w:rsid w:val="00492877"/>
    <w:rsid w:val="00495BA6"/>
    <w:rsid w:val="0049689D"/>
    <w:rsid w:val="004968BF"/>
    <w:rsid w:val="00496DC2"/>
    <w:rsid w:val="00496E75"/>
    <w:rsid w:val="00497426"/>
    <w:rsid w:val="004A014C"/>
    <w:rsid w:val="004A0AA8"/>
    <w:rsid w:val="004A14FD"/>
    <w:rsid w:val="004A1EBD"/>
    <w:rsid w:val="004A1FE4"/>
    <w:rsid w:val="004A2103"/>
    <w:rsid w:val="004A2CA9"/>
    <w:rsid w:val="004A33EF"/>
    <w:rsid w:val="004A34C9"/>
    <w:rsid w:val="004A3CB5"/>
    <w:rsid w:val="004A4A59"/>
    <w:rsid w:val="004A537D"/>
    <w:rsid w:val="004A611C"/>
    <w:rsid w:val="004A67F0"/>
    <w:rsid w:val="004A6D50"/>
    <w:rsid w:val="004A71C3"/>
    <w:rsid w:val="004A7769"/>
    <w:rsid w:val="004A77B1"/>
    <w:rsid w:val="004B033E"/>
    <w:rsid w:val="004B0B01"/>
    <w:rsid w:val="004B1618"/>
    <w:rsid w:val="004B23AD"/>
    <w:rsid w:val="004B2965"/>
    <w:rsid w:val="004B3265"/>
    <w:rsid w:val="004B3545"/>
    <w:rsid w:val="004B4224"/>
    <w:rsid w:val="004B4297"/>
    <w:rsid w:val="004B4647"/>
    <w:rsid w:val="004B5718"/>
    <w:rsid w:val="004B6B25"/>
    <w:rsid w:val="004B6FC1"/>
    <w:rsid w:val="004B7455"/>
    <w:rsid w:val="004B74FF"/>
    <w:rsid w:val="004B7CE4"/>
    <w:rsid w:val="004C02A2"/>
    <w:rsid w:val="004C0401"/>
    <w:rsid w:val="004C0599"/>
    <w:rsid w:val="004C0C49"/>
    <w:rsid w:val="004C1096"/>
    <w:rsid w:val="004C12BF"/>
    <w:rsid w:val="004C140D"/>
    <w:rsid w:val="004C183D"/>
    <w:rsid w:val="004C394F"/>
    <w:rsid w:val="004C3EC7"/>
    <w:rsid w:val="004C3EEE"/>
    <w:rsid w:val="004C483D"/>
    <w:rsid w:val="004C49EA"/>
    <w:rsid w:val="004C4D15"/>
    <w:rsid w:val="004C5725"/>
    <w:rsid w:val="004C6C9A"/>
    <w:rsid w:val="004C6DA5"/>
    <w:rsid w:val="004C795A"/>
    <w:rsid w:val="004C7F93"/>
    <w:rsid w:val="004D1111"/>
    <w:rsid w:val="004D135C"/>
    <w:rsid w:val="004D179A"/>
    <w:rsid w:val="004D2629"/>
    <w:rsid w:val="004D26B8"/>
    <w:rsid w:val="004D2814"/>
    <w:rsid w:val="004D2C2C"/>
    <w:rsid w:val="004D2D9C"/>
    <w:rsid w:val="004D37B6"/>
    <w:rsid w:val="004D38C2"/>
    <w:rsid w:val="004D3E0B"/>
    <w:rsid w:val="004D407A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6144"/>
    <w:rsid w:val="004E784B"/>
    <w:rsid w:val="004F0224"/>
    <w:rsid w:val="004F02DB"/>
    <w:rsid w:val="004F0DB4"/>
    <w:rsid w:val="004F0E04"/>
    <w:rsid w:val="004F1CD3"/>
    <w:rsid w:val="004F1EB7"/>
    <w:rsid w:val="004F1EBC"/>
    <w:rsid w:val="004F20E8"/>
    <w:rsid w:val="004F2570"/>
    <w:rsid w:val="004F286A"/>
    <w:rsid w:val="004F3172"/>
    <w:rsid w:val="004F3B71"/>
    <w:rsid w:val="004F3FE5"/>
    <w:rsid w:val="004F49A2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4EB7"/>
    <w:rsid w:val="00505D51"/>
    <w:rsid w:val="0050738D"/>
    <w:rsid w:val="0050744E"/>
    <w:rsid w:val="00510627"/>
    <w:rsid w:val="00510ABC"/>
    <w:rsid w:val="00511079"/>
    <w:rsid w:val="00511411"/>
    <w:rsid w:val="00511CDF"/>
    <w:rsid w:val="00511CF6"/>
    <w:rsid w:val="00512018"/>
    <w:rsid w:val="00512829"/>
    <w:rsid w:val="00512B2E"/>
    <w:rsid w:val="00512EC6"/>
    <w:rsid w:val="005137D1"/>
    <w:rsid w:val="00513839"/>
    <w:rsid w:val="00513DEF"/>
    <w:rsid w:val="0051423C"/>
    <w:rsid w:val="005148D4"/>
    <w:rsid w:val="00514AC5"/>
    <w:rsid w:val="00514C91"/>
    <w:rsid w:val="005153CE"/>
    <w:rsid w:val="005155C6"/>
    <w:rsid w:val="00516241"/>
    <w:rsid w:val="00516371"/>
    <w:rsid w:val="00516943"/>
    <w:rsid w:val="00516E00"/>
    <w:rsid w:val="00516FD9"/>
    <w:rsid w:val="0051701F"/>
    <w:rsid w:val="005172A7"/>
    <w:rsid w:val="0051791D"/>
    <w:rsid w:val="00520422"/>
    <w:rsid w:val="00520D6D"/>
    <w:rsid w:val="00520FD7"/>
    <w:rsid w:val="005212FD"/>
    <w:rsid w:val="00521425"/>
    <w:rsid w:val="00522E1C"/>
    <w:rsid w:val="00522F3A"/>
    <w:rsid w:val="00523E75"/>
    <w:rsid w:val="005243E0"/>
    <w:rsid w:val="005256F3"/>
    <w:rsid w:val="005265A3"/>
    <w:rsid w:val="00526783"/>
    <w:rsid w:val="00526D3C"/>
    <w:rsid w:val="0052773A"/>
    <w:rsid w:val="00527FB1"/>
    <w:rsid w:val="00530423"/>
    <w:rsid w:val="00530C92"/>
    <w:rsid w:val="0053107E"/>
    <w:rsid w:val="005312CB"/>
    <w:rsid w:val="0053162F"/>
    <w:rsid w:val="00531777"/>
    <w:rsid w:val="00532674"/>
    <w:rsid w:val="0053281C"/>
    <w:rsid w:val="00532A8D"/>
    <w:rsid w:val="00532AD0"/>
    <w:rsid w:val="0053311D"/>
    <w:rsid w:val="0053371E"/>
    <w:rsid w:val="005339A4"/>
    <w:rsid w:val="00533B93"/>
    <w:rsid w:val="00534034"/>
    <w:rsid w:val="005340C9"/>
    <w:rsid w:val="00535ACC"/>
    <w:rsid w:val="0053622B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3D8"/>
    <w:rsid w:val="005469F5"/>
    <w:rsid w:val="00546F36"/>
    <w:rsid w:val="005518ED"/>
    <w:rsid w:val="00551E6B"/>
    <w:rsid w:val="00552093"/>
    <w:rsid w:val="00553D35"/>
    <w:rsid w:val="00554C49"/>
    <w:rsid w:val="00554E06"/>
    <w:rsid w:val="00554E4B"/>
    <w:rsid w:val="0055519C"/>
    <w:rsid w:val="005554C1"/>
    <w:rsid w:val="00555F67"/>
    <w:rsid w:val="0055644B"/>
    <w:rsid w:val="00556E32"/>
    <w:rsid w:val="00557109"/>
    <w:rsid w:val="005604F1"/>
    <w:rsid w:val="005606A4"/>
    <w:rsid w:val="005607B8"/>
    <w:rsid w:val="00560CF5"/>
    <w:rsid w:val="00560E71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32C"/>
    <w:rsid w:val="00567415"/>
    <w:rsid w:val="00567610"/>
    <w:rsid w:val="00570819"/>
    <w:rsid w:val="00570D9F"/>
    <w:rsid w:val="00570F8B"/>
    <w:rsid w:val="0057185C"/>
    <w:rsid w:val="00571CA8"/>
    <w:rsid w:val="00571F4D"/>
    <w:rsid w:val="00572947"/>
    <w:rsid w:val="00573138"/>
    <w:rsid w:val="005734A7"/>
    <w:rsid w:val="005746C4"/>
    <w:rsid w:val="00574B50"/>
    <w:rsid w:val="00574D91"/>
    <w:rsid w:val="00576873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35F"/>
    <w:rsid w:val="00585484"/>
    <w:rsid w:val="005869F4"/>
    <w:rsid w:val="00587229"/>
    <w:rsid w:val="00587503"/>
    <w:rsid w:val="00587C31"/>
    <w:rsid w:val="00587F7F"/>
    <w:rsid w:val="00590E8D"/>
    <w:rsid w:val="00591511"/>
    <w:rsid w:val="00591E50"/>
    <w:rsid w:val="005926C9"/>
    <w:rsid w:val="00592ABC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8CE"/>
    <w:rsid w:val="00596BBA"/>
    <w:rsid w:val="00597386"/>
    <w:rsid w:val="005975C4"/>
    <w:rsid w:val="00597ED8"/>
    <w:rsid w:val="005A17AE"/>
    <w:rsid w:val="005A2B20"/>
    <w:rsid w:val="005A34D5"/>
    <w:rsid w:val="005A350C"/>
    <w:rsid w:val="005A3943"/>
    <w:rsid w:val="005A4904"/>
    <w:rsid w:val="005A515A"/>
    <w:rsid w:val="005A5F0F"/>
    <w:rsid w:val="005A704D"/>
    <w:rsid w:val="005B08DB"/>
    <w:rsid w:val="005B0B3A"/>
    <w:rsid w:val="005B1C8B"/>
    <w:rsid w:val="005B26D7"/>
    <w:rsid w:val="005B363D"/>
    <w:rsid w:val="005B3871"/>
    <w:rsid w:val="005B396B"/>
    <w:rsid w:val="005B3C6D"/>
    <w:rsid w:val="005B4045"/>
    <w:rsid w:val="005B4838"/>
    <w:rsid w:val="005B609E"/>
    <w:rsid w:val="005B60B2"/>
    <w:rsid w:val="005B6DF6"/>
    <w:rsid w:val="005B7554"/>
    <w:rsid w:val="005B7B7D"/>
    <w:rsid w:val="005C1299"/>
    <w:rsid w:val="005C1948"/>
    <w:rsid w:val="005C22F9"/>
    <w:rsid w:val="005C263C"/>
    <w:rsid w:val="005C2679"/>
    <w:rsid w:val="005C298C"/>
    <w:rsid w:val="005C2CCE"/>
    <w:rsid w:val="005C3D85"/>
    <w:rsid w:val="005C3DC6"/>
    <w:rsid w:val="005C4BFB"/>
    <w:rsid w:val="005C533E"/>
    <w:rsid w:val="005C5870"/>
    <w:rsid w:val="005C5C1B"/>
    <w:rsid w:val="005C5DA5"/>
    <w:rsid w:val="005C6945"/>
    <w:rsid w:val="005C7D39"/>
    <w:rsid w:val="005D059A"/>
    <w:rsid w:val="005D07C5"/>
    <w:rsid w:val="005D0BD2"/>
    <w:rsid w:val="005D21B7"/>
    <w:rsid w:val="005D21C8"/>
    <w:rsid w:val="005D27B8"/>
    <w:rsid w:val="005D2CA4"/>
    <w:rsid w:val="005D2DAD"/>
    <w:rsid w:val="005D2F42"/>
    <w:rsid w:val="005D3C75"/>
    <w:rsid w:val="005D4302"/>
    <w:rsid w:val="005D5A20"/>
    <w:rsid w:val="005D6085"/>
    <w:rsid w:val="005D786C"/>
    <w:rsid w:val="005E0023"/>
    <w:rsid w:val="005E00E5"/>
    <w:rsid w:val="005E0148"/>
    <w:rsid w:val="005E049F"/>
    <w:rsid w:val="005E0AB9"/>
    <w:rsid w:val="005E0BB6"/>
    <w:rsid w:val="005E2F06"/>
    <w:rsid w:val="005E3073"/>
    <w:rsid w:val="005E316A"/>
    <w:rsid w:val="005E3475"/>
    <w:rsid w:val="005E4D7D"/>
    <w:rsid w:val="005E5B33"/>
    <w:rsid w:val="005E7088"/>
    <w:rsid w:val="005E7182"/>
    <w:rsid w:val="005E7E1B"/>
    <w:rsid w:val="005F0108"/>
    <w:rsid w:val="005F0291"/>
    <w:rsid w:val="005F037C"/>
    <w:rsid w:val="005F0ECC"/>
    <w:rsid w:val="005F21A5"/>
    <w:rsid w:val="005F2470"/>
    <w:rsid w:val="005F28C6"/>
    <w:rsid w:val="005F3F16"/>
    <w:rsid w:val="005F4470"/>
    <w:rsid w:val="005F52CC"/>
    <w:rsid w:val="005F5E6F"/>
    <w:rsid w:val="005F6510"/>
    <w:rsid w:val="005F681C"/>
    <w:rsid w:val="005F6BD4"/>
    <w:rsid w:val="005F7188"/>
    <w:rsid w:val="005F7985"/>
    <w:rsid w:val="00600010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7EB"/>
    <w:rsid w:val="006060C2"/>
    <w:rsid w:val="006067E1"/>
    <w:rsid w:val="00606A26"/>
    <w:rsid w:val="00606A8C"/>
    <w:rsid w:val="00607A7F"/>
    <w:rsid w:val="00607B7A"/>
    <w:rsid w:val="00607D81"/>
    <w:rsid w:val="00610747"/>
    <w:rsid w:val="00610ADA"/>
    <w:rsid w:val="00610E03"/>
    <w:rsid w:val="0061176E"/>
    <w:rsid w:val="0061334A"/>
    <w:rsid w:val="00613458"/>
    <w:rsid w:val="00613EA5"/>
    <w:rsid w:val="006144E9"/>
    <w:rsid w:val="00614CD1"/>
    <w:rsid w:val="006151F2"/>
    <w:rsid w:val="0061567B"/>
    <w:rsid w:val="00615AC8"/>
    <w:rsid w:val="006168A7"/>
    <w:rsid w:val="0062152A"/>
    <w:rsid w:val="00621753"/>
    <w:rsid w:val="00621C39"/>
    <w:rsid w:val="00622D4A"/>
    <w:rsid w:val="00623583"/>
    <w:rsid w:val="0062462F"/>
    <w:rsid w:val="00624BA1"/>
    <w:rsid w:val="0062661B"/>
    <w:rsid w:val="0062691E"/>
    <w:rsid w:val="00627832"/>
    <w:rsid w:val="00627866"/>
    <w:rsid w:val="00630118"/>
    <w:rsid w:val="00630514"/>
    <w:rsid w:val="00630ED9"/>
    <w:rsid w:val="006310AE"/>
    <w:rsid w:val="0063145C"/>
    <w:rsid w:val="00631762"/>
    <w:rsid w:val="00631824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54E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49"/>
    <w:rsid w:val="00644A21"/>
    <w:rsid w:val="00645C9F"/>
    <w:rsid w:val="00646305"/>
    <w:rsid w:val="00646864"/>
    <w:rsid w:val="00646A6C"/>
    <w:rsid w:val="00646D03"/>
    <w:rsid w:val="006475E6"/>
    <w:rsid w:val="006508B9"/>
    <w:rsid w:val="00650CA1"/>
    <w:rsid w:val="00651191"/>
    <w:rsid w:val="0065143C"/>
    <w:rsid w:val="00651854"/>
    <w:rsid w:val="006522C4"/>
    <w:rsid w:val="006522DB"/>
    <w:rsid w:val="00652578"/>
    <w:rsid w:val="006539E8"/>
    <w:rsid w:val="00654247"/>
    <w:rsid w:val="006542BC"/>
    <w:rsid w:val="00655263"/>
    <w:rsid w:val="00656305"/>
    <w:rsid w:val="00656307"/>
    <w:rsid w:val="006565D8"/>
    <w:rsid w:val="00656A8D"/>
    <w:rsid w:val="00656B96"/>
    <w:rsid w:val="00656F79"/>
    <w:rsid w:val="0065736B"/>
    <w:rsid w:val="00657536"/>
    <w:rsid w:val="006578E4"/>
    <w:rsid w:val="00657AE5"/>
    <w:rsid w:val="00657E23"/>
    <w:rsid w:val="006617B6"/>
    <w:rsid w:val="006619B0"/>
    <w:rsid w:val="00662012"/>
    <w:rsid w:val="00662543"/>
    <w:rsid w:val="006626D0"/>
    <w:rsid w:val="006628E9"/>
    <w:rsid w:val="0066388C"/>
    <w:rsid w:val="006641F4"/>
    <w:rsid w:val="00664BE9"/>
    <w:rsid w:val="00664E8C"/>
    <w:rsid w:val="00665003"/>
    <w:rsid w:val="00665F7C"/>
    <w:rsid w:val="0066648D"/>
    <w:rsid w:val="0066699A"/>
    <w:rsid w:val="006669E7"/>
    <w:rsid w:val="00666DFC"/>
    <w:rsid w:val="00666EBB"/>
    <w:rsid w:val="00667546"/>
    <w:rsid w:val="0066779E"/>
    <w:rsid w:val="00667FAF"/>
    <w:rsid w:val="0067096D"/>
    <w:rsid w:val="00670AF4"/>
    <w:rsid w:val="00670D52"/>
    <w:rsid w:val="006719E0"/>
    <w:rsid w:val="00671E32"/>
    <w:rsid w:val="0067269D"/>
    <w:rsid w:val="0067279C"/>
    <w:rsid w:val="00672988"/>
    <w:rsid w:val="00672C64"/>
    <w:rsid w:val="00672CAE"/>
    <w:rsid w:val="00672D7D"/>
    <w:rsid w:val="00674E6A"/>
    <w:rsid w:val="006753A1"/>
    <w:rsid w:val="00675CF4"/>
    <w:rsid w:val="00676299"/>
    <w:rsid w:val="00676A64"/>
    <w:rsid w:val="00676D60"/>
    <w:rsid w:val="00677217"/>
    <w:rsid w:val="006778C8"/>
    <w:rsid w:val="00677925"/>
    <w:rsid w:val="006779BF"/>
    <w:rsid w:val="00680129"/>
    <w:rsid w:val="006801DB"/>
    <w:rsid w:val="00680309"/>
    <w:rsid w:val="00680F46"/>
    <w:rsid w:val="006813D2"/>
    <w:rsid w:val="00681FDC"/>
    <w:rsid w:val="00682B53"/>
    <w:rsid w:val="00682D81"/>
    <w:rsid w:val="00682F27"/>
    <w:rsid w:val="006859DB"/>
    <w:rsid w:val="0068615B"/>
    <w:rsid w:val="0068678D"/>
    <w:rsid w:val="006873FA"/>
    <w:rsid w:val="00687488"/>
    <w:rsid w:val="00687FC7"/>
    <w:rsid w:val="006904ED"/>
    <w:rsid w:val="00690B87"/>
    <w:rsid w:val="00690E2E"/>
    <w:rsid w:val="006914E0"/>
    <w:rsid w:val="006915D7"/>
    <w:rsid w:val="00692814"/>
    <w:rsid w:val="006932E7"/>
    <w:rsid w:val="00693347"/>
    <w:rsid w:val="0069334C"/>
    <w:rsid w:val="006948EF"/>
    <w:rsid w:val="00696D63"/>
    <w:rsid w:val="006A032F"/>
    <w:rsid w:val="006A0415"/>
    <w:rsid w:val="006A0DD3"/>
    <w:rsid w:val="006A146E"/>
    <w:rsid w:val="006A1BEB"/>
    <w:rsid w:val="006A2685"/>
    <w:rsid w:val="006A26DB"/>
    <w:rsid w:val="006A3022"/>
    <w:rsid w:val="006A41AE"/>
    <w:rsid w:val="006A4856"/>
    <w:rsid w:val="006A4DD4"/>
    <w:rsid w:val="006A5474"/>
    <w:rsid w:val="006A564B"/>
    <w:rsid w:val="006A60AC"/>
    <w:rsid w:val="006A63F6"/>
    <w:rsid w:val="006A7428"/>
    <w:rsid w:val="006A7917"/>
    <w:rsid w:val="006B05B5"/>
    <w:rsid w:val="006B1545"/>
    <w:rsid w:val="006B23B9"/>
    <w:rsid w:val="006B2DA7"/>
    <w:rsid w:val="006B2F4D"/>
    <w:rsid w:val="006B306B"/>
    <w:rsid w:val="006B3682"/>
    <w:rsid w:val="006B3974"/>
    <w:rsid w:val="006B3977"/>
    <w:rsid w:val="006B48CB"/>
    <w:rsid w:val="006B4F4E"/>
    <w:rsid w:val="006B564D"/>
    <w:rsid w:val="006C10D4"/>
    <w:rsid w:val="006C1445"/>
    <w:rsid w:val="006C2A44"/>
    <w:rsid w:val="006C3AB0"/>
    <w:rsid w:val="006C4FC1"/>
    <w:rsid w:val="006C51A5"/>
    <w:rsid w:val="006C529D"/>
    <w:rsid w:val="006C5E4D"/>
    <w:rsid w:val="006C6798"/>
    <w:rsid w:val="006C6DF7"/>
    <w:rsid w:val="006D0826"/>
    <w:rsid w:val="006D0C12"/>
    <w:rsid w:val="006D0E6B"/>
    <w:rsid w:val="006D2146"/>
    <w:rsid w:val="006D2FA4"/>
    <w:rsid w:val="006D4870"/>
    <w:rsid w:val="006D56DA"/>
    <w:rsid w:val="006D632E"/>
    <w:rsid w:val="006D6C9C"/>
    <w:rsid w:val="006D7589"/>
    <w:rsid w:val="006E094A"/>
    <w:rsid w:val="006E12B1"/>
    <w:rsid w:val="006E13D1"/>
    <w:rsid w:val="006E19CB"/>
    <w:rsid w:val="006E1AC9"/>
    <w:rsid w:val="006E3562"/>
    <w:rsid w:val="006E39BC"/>
    <w:rsid w:val="006E4D0C"/>
    <w:rsid w:val="006E4D1B"/>
    <w:rsid w:val="006E53FE"/>
    <w:rsid w:val="006E5B78"/>
    <w:rsid w:val="006E67BA"/>
    <w:rsid w:val="006E699D"/>
    <w:rsid w:val="006E6BA3"/>
    <w:rsid w:val="006E72CF"/>
    <w:rsid w:val="006E7658"/>
    <w:rsid w:val="006F0A43"/>
    <w:rsid w:val="006F0C49"/>
    <w:rsid w:val="006F1116"/>
    <w:rsid w:val="006F168F"/>
    <w:rsid w:val="006F2654"/>
    <w:rsid w:val="006F2A7E"/>
    <w:rsid w:val="006F3196"/>
    <w:rsid w:val="006F3C54"/>
    <w:rsid w:val="006F3D47"/>
    <w:rsid w:val="006F4032"/>
    <w:rsid w:val="006F418C"/>
    <w:rsid w:val="006F457F"/>
    <w:rsid w:val="006F46DA"/>
    <w:rsid w:val="006F54FC"/>
    <w:rsid w:val="006F5E64"/>
    <w:rsid w:val="006F60DE"/>
    <w:rsid w:val="006F65FB"/>
    <w:rsid w:val="006F7914"/>
    <w:rsid w:val="006F7C0B"/>
    <w:rsid w:val="006F7E46"/>
    <w:rsid w:val="006F7F2E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AF3"/>
    <w:rsid w:val="007042E9"/>
    <w:rsid w:val="00704495"/>
    <w:rsid w:val="007046E9"/>
    <w:rsid w:val="00704794"/>
    <w:rsid w:val="007072B5"/>
    <w:rsid w:val="007108D3"/>
    <w:rsid w:val="0071118B"/>
    <w:rsid w:val="007113B5"/>
    <w:rsid w:val="00711C66"/>
    <w:rsid w:val="00711E13"/>
    <w:rsid w:val="00712EDA"/>
    <w:rsid w:val="007136D0"/>
    <w:rsid w:val="007155A9"/>
    <w:rsid w:val="007158E1"/>
    <w:rsid w:val="00715FAC"/>
    <w:rsid w:val="00716AA6"/>
    <w:rsid w:val="0071705B"/>
    <w:rsid w:val="00720505"/>
    <w:rsid w:val="00722270"/>
    <w:rsid w:val="0072259F"/>
    <w:rsid w:val="00723324"/>
    <w:rsid w:val="007236A3"/>
    <w:rsid w:val="007239B6"/>
    <w:rsid w:val="007240B2"/>
    <w:rsid w:val="0072490A"/>
    <w:rsid w:val="00724B64"/>
    <w:rsid w:val="0072517D"/>
    <w:rsid w:val="007255F4"/>
    <w:rsid w:val="00726878"/>
    <w:rsid w:val="00730603"/>
    <w:rsid w:val="00730A61"/>
    <w:rsid w:val="0073124A"/>
    <w:rsid w:val="00731B79"/>
    <w:rsid w:val="007320A2"/>
    <w:rsid w:val="007327CE"/>
    <w:rsid w:val="00733893"/>
    <w:rsid w:val="00734A05"/>
    <w:rsid w:val="00734ECC"/>
    <w:rsid w:val="00735C6F"/>
    <w:rsid w:val="007360FF"/>
    <w:rsid w:val="007378DA"/>
    <w:rsid w:val="00737A31"/>
    <w:rsid w:val="00737FF6"/>
    <w:rsid w:val="00740769"/>
    <w:rsid w:val="00742A6A"/>
    <w:rsid w:val="00742B44"/>
    <w:rsid w:val="00746204"/>
    <w:rsid w:val="0074656E"/>
    <w:rsid w:val="00746663"/>
    <w:rsid w:val="00746F72"/>
    <w:rsid w:val="007472D5"/>
    <w:rsid w:val="0075070B"/>
    <w:rsid w:val="007525DB"/>
    <w:rsid w:val="00752B03"/>
    <w:rsid w:val="00753454"/>
    <w:rsid w:val="00753BB5"/>
    <w:rsid w:val="007544F1"/>
    <w:rsid w:val="007546A7"/>
    <w:rsid w:val="00755E4A"/>
    <w:rsid w:val="0075622E"/>
    <w:rsid w:val="00756832"/>
    <w:rsid w:val="00757F0B"/>
    <w:rsid w:val="00761333"/>
    <w:rsid w:val="00762414"/>
    <w:rsid w:val="007626D0"/>
    <w:rsid w:val="00762B05"/>
    <w:rsid w:val="00764048"/>
    <w:rsid w:val="00764641"/>
    <w:rsid w:val="007651CA"/>
    <w:rsid w:val="007666BD"/>
    <w:rsid w:val="00766C5A"/>
    <w:rsid w:val="00767519"/>
    <w:rsid w:val="00767D40"/>
    <w:rsid w:val="007704E1"/>
    <w:rsid w:val="00770981"/>
    <w:rsid w:val="00770E11"/>
    <w:rsid w:val="00770E5C"/>
    <w:rsid w:val="00772569"/>
    <w:rsid w:val="00772CDB"/>
    <w:rsid w:val="00772E8C"/>
    <w:rsid w:val="00772FDB"/>
    <w:rsid w:val="0077316B"/>
    <w:rsid w:val="007736D3"/>
    <w:rsid w:val="00773C9C"/>
    <w:rsid w:val="00774CDD"/>
    <w:rsid w:val="0077500F"/>
    <w:rsid w:val="0077548E"/>
    <w:rsid w:val="00775895"/>
    <w:rsid w:val="00776077"/>
    <w:rsid w:val="007769AD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ED1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97F4C"/>
    <w:rsid w:val="007A138F"/>
    <w:rsid w:val="007A1640"/>
    <w:rsid w:val="007A1AE4"/>
    <w:rsid w:val="007A3611"/>
    <w:rsid w:val="007A39DF"/>
    <w:rsid w:val="007A43ED"/>
    <w:rsid w:val="007A4BDD"/>
    <w:rsid w:val="007A5B58"/>
    <w:rsid w:val="007A6CFD"/>
    <w:rsid w:val="007A72EE"/>
    <w:rsid w:val="007B0397"/>
    <w:rsid w:val="007B0ADB"/>
    <w:rsid w:val="007B1374"/>
    <w:rsid w:val="007B26EE"/>
    <w:rsid w:val="007B3431"/>
    <w:rsid w:val="007B3502"/>
    <w:rsid w:val="007B3E6D"/>
    <w:rsid w:val="007B4252"/>
    <w:rsid w:val="007B44ED"/>
    <w:rsid w:val="007B491A"/>
    <w:rsid w:val="007B4F43"/>
    <w:rsid w:val="007B5370"/>
    <w:rsid w:val="007B61F5"/>
    <w:rsid w:val="007B63FA"/>
    <w:rsid w:val="007B665D"/>
    <w:rsid w:val="007B6DA8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A76"/>
    <w:rsid w:val="007C5DB8"/>
    <w:rsid w:val="007C5DCE"/>
    <w:rsid w:val="007C639B"/>
    <w:rsid w:val="007C6B98"/>
    <w:rsid w:val="007C6CA2"/>
    <w:rsid w:val="007D05B2"/>
    <w:rsid w:val="007D05FA"/>
    <w:rsid w:val="007D0C44"/>
    <w:rsid w:val="007D1972"/>
    <w:rsid w:val="007D1F33"/>
    <w:rsid w:val="007D3307"/>
    <w:rsid w:val="007D44CE"/>
    <w:rsid w:val="007D45E4"/>
    <w:rsid w:val="007D51CF"/>
    <w:rsid w:val="007D54F8"/>
    <w:rsid w:val="007D5E27"/>
    <w:rsid w:val="007D65E6"/>
    <w:rsid w:val="007D6F64"/>
    <w:rsid w:val="007E147E"/>
    <w:rsid w:val="007E1782"/>
    <w:rsid w:val="007E25AB"/>
    <w:rsid w:val="007E2F41"/>
    <w:rsid w:val="007E3838"/>
    <w:rsid w:val="007E4390"/>
    <w:rsid w:val="007E44C9"/>
    <w:rsid w:val="007E44FC"/>
    <w:rsid w:val="007E59AB"/>
    <w:rsid w:val="007E5AC2"/>
    <w:rsid w:val="007E6E0B"/>
    <w:rsid w:val="007E79C5"/>
    <w:rsid w:val="007E7B95"/>
    <w:rsid w:val="007F0798"/>
    <w:rsid w:val="007F2748"/>
    <w:rsid w:val="007F2845"/>
    <w:rsid w:val="007F2A69"/>
    <w:rsid w:val="007F2DDD"/>
    <w:rsid w:val="007F33EB"/>
    <w:rsid w:val="007F38A2"/>
    <w:rsid w:val="007F43BC"/>
    <w:rsid w:val="007F4740"/>
    <w:rsid w:val="007F4950"/>
    <w:rsid w:val="007F51FB"/>
    <w:rsid w:val="007F5BBF"/>
    <w:rsid w:val="007F68C3"/>
    <w:rsid w:val="007F72A2"/>
    <w:rsid w:val="008006C6"/>
    <w:rsid w:val="00800C52"/>
    <w:rsid w:val="0080153E"/>
    <w:rsid w:val="008018C8"/>
    <w:rsid w:val="00801CE2"/>
    <w:rsid w:val="00801FA9"/>
    <w:rsid w:val="0080263A"/>
    <w:rsid w:val="0080329D"/>
    <w:rsid w:val="008037B8"/>
    <w:rsid w:val="00804245"/>
    <w:rsid w:val="008043EC"/>
    <w:rsid w:val="008055A9"/>
    <w:rsid w:val="00807183"/>
    <w:rsid w:val="0080742D"/>
    <w:rsid w:val="00807CFA"/>
    <w:rsid w:val="008100AC"/>
    <w:rsid w:val="00810C05"/>
    <w:rsid w:val="0081151E"/>
    <w:rsid w:val="008116B8"/>
    <w:rsid w:val="00811A5F"/>
    <w:rsid w:val="00812498"/>
    <w:rsid w:val="008127E6"/>
    <w:rsid w:val="0081336E"/>
    <w:rsid w:val="00813928"/>
    <w:rsid w:val="00814BBF"/>
    <w:rsid w:val="0081535F"/>
    <w:rsid w:val="008153C2"/>
    <w:rsid w:val="008154EC"/>
    <w:rsid w:val="008161BB"/>
    <w:rsid w:val="00816292"/>
    <w:rsid w:val="008173AB"/>
    <w:rsid w:val="008207FD"/>
    <w:rsid w:val="00820957"/>
    <w:rsid w:val="00820DC7"/>
    <w:rsid w:val="00820FFB"/>
    <w:rsid w:val="00821698"/>
    <w:rsid w:val="008221FE"/>
    <w:rsid w:val="00822BF5"/>
    <w:rsid w:val="00822CF4"/>
    <w:rsid w:val="00823A7C"/>
    <w:rsid w:val="00823DD9"/>
    <w:rsid w:val="008241E2"/>
    <w:rsid w:val="00824894"/>
    <w:rsid w:val="00824B8E"/>
    <w:rsid w:val="00824FFF"/>
    <w:rsid w:val="00825366"/>
    <w:rsid w:val="00825E84"/>
    <w:rsid w:val="00826C7B"/>
    <w:rsid w:val="00826D21"/>
    <w:rsid w:val="00826DD9"/>
    <w:rsid w:val="00826E01"/>
    <w:rsid w:val="008277A8"/>
    <w:rsid w:val="008278B6"/>
    <w:rsid w:val="008307ED"/>
    <w:rsid w:val="00830B3B"/>
    <w:rsid w:val="00831108"/>
    <w:rsid w:val="00832F26"/>
    <w:rsid w:val="0083350F"/>
    <w:rsid w:val="00834358"/>
    <w:rsid w:val="008346AB"/>
    <w:rsid w:val="008346BD"/>
    <w:rsid w:val="00834923"/>
    <w:rsid w:val="0083539B"/>
    <w:rsid w:val="008353FE"/>
    <w:rsid w:val="008359EB"/>
    <w:rsid w:val="00836B7A"/>
    <w:rsid w:val="008376CC"/>
    <w:rsid w:val="00837B90"/>
    <w:rsid w:val="008409AA"/>
    <w:rsid w:val="00840FB8"/>
    <w:rsid w:val="00841765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0BB"/>
    <w:rsid w:val="008551DF"/>
    <w:rsid w:val="00855B86"/>
    <w:rsid w:val="00856D47"/>
    <w:rsid w:val="00860874"/>
    <w:rsid w:val="008609A3"/>
    <w:rsid w:val="00860EFE"/>
    <w:rsid w:val="00861C49"/>
    <w:rsid w:val="00862008"/>
    <w:rsid w:val="00862720"/>
    <w:rsid w:val="008628C8"/>
    <w:rsid w:val="008628DB"/>
    <w:rsid w:val="00862B2A"/>
    <w:rsid w:val="008630B9"/>
    <w:rsid w:val="008630E4"/>
    <w:rsid w:val="00863F37"/>
    <w:rsid w:val="0086406B"/>
    <w:rsid w:val="00864C8C"/>
    <w:rsid w:val="00864F5C"/>
    <w:rsid w:val="008659FB"/>
    <w:rsid w:val="008668BF"/>
    <w:rsid w:val="0086709D"/>
    <w:rsid w:val="00867651"/>
    <w:rsid w:val="00867B5A"/>
    <w:rsid w:val="00874009"/>
    <w:rsid w:val="00874158"/>
    <w:rsid w:val="008743F3"/>
    <w:rsid w:val="0087444A"/>
    <w:rsid w:val="008744F7"/>
    <w:rsid w:val="00875139"/>
    <w:rsid w:val="00875187"/>
    <w:rsid w:val="00875410"/>
    <w:rsid w:val="00876AC3"/>
    <w:rsid w:val="00880C08"/>
    <w:rsid w:val="00880EDF"/>
    <w:rsid w:val="008811FD"/>
    <w:rsid w:val="00881891"/>
    <w:rsid w:val="0088208D"/>
    <w:rsid w:val="00882DE6"/>
    <w:rsid w:val="00882F79"/>
    <w:rsid w:val="008838AC"/>
    <w:rsid w:val="00883A20"/>
    <w:rsid w:val="00883A32"/>
    <w:rsid w:val="00883D4D"/>
    <w:rsid w:val="00883F22"/>
    <w:rsid w:val="00884007"/>
    <w:rsid w:val="008845A9"/>
    <w:rsid w:val="00884841"/>
    <w:rsid w:val="00884B59"/>
    <w:rsid w:val="00884D2A"/>
    <w:rsid w:val="008850BA"/>
    <w:rsid w:val="00885580"/>
    <w:rsid w:val="00885876"/>
    <w:rsid w:val="0088599A"/>
    <w:rsid w:val="00886185"/>
    <w:rsid w:val="008861D9"/>
    <w:rsid w:val="0088638C"/>
    <w:rsid w:val="00886EDF"/>
    <w:rsid w:val="008907C9"/>
    <w:rsid w:val="008908E5"/>
    <w:rsid w:val="00891216"/>
    <w:rsid w:val="00891376"/>
    <w:rsid w:val="008923F7"/>
    <w:rsid w:val="00894B58"/>
    <w:rsid w:val="00894FDC"/>
    <w:rsid w:val="008957D3"/>
    <w:rsid w:val="00896414"/>
    <w:rsid w:val="0089715E"/>
    <w:rsid w:val="0089716F"/>
    <w:rsid w:val="00897C71"/>
    <w:rsid w:val="008A0F54"/>
    <w:rsid w:val="008A16F9"/>
    <w:rsid w:val="008A1D3E"/>
    <w:rsid w:val="008A20C5"/>
    <w:rsid w:val="008A2A74"/>
    <w:rsid w:val="008A3038"/>
    <w:rsid w:val="008A4B16"/>
    <w:rsid w:val="008A4D63"/>
    <w:rsid w:val="008A4E11"/>
    <w:rsid w:val="008A597D"/>
    <w:rsid w:val="008A6D62"/>
    <w:rsid w:val="008A6E16"/>
    <w:rsid w:val="008A6F2E"/>
    <w:rsid w:val="008B0520"/>
    <w:rsid w:val="008B0583"/>
    <w:rsid w:val="008B0F7D"/>
    <w:rsid w:val="008B13E9"/>
    <w:rsid w:val="008B1C58"/>
    <w:rsid w:val="008B1FE1"/>
    <w:rsid w:val="008B2257"/>
    <w:rsid w:val="008B2436"/>
    <w:rsid w:val="008B280F"/>
    <w:rsid w:val="008B34EC"/>
    <w:rsid w:val="008B3B51"/>
    <w:rsid w:val="008B4057"/>
    <w:rsid w:val="008B4145"/>
    <w:rsid w:val="008B5071"/>
    <w:rsid w:val="008B5290"/>
    <w:rsid w:val="008B52DB"/>
    <w:rsid w:val="008B5F33"/>
    <w:rsid w:val="008B6A40"/>
    <w:rsid w:val="008B72EC"/>
    <w:rsid w:val="008C07CB"/>
    <w:rsid w:val="008C2AC7"/>
    <w:rsid w:val="008C2CFD"/>
    <w:rsid w:val="008C3B04"/>
    <w:rsid w:val="008C3FDC"/>
    <w:rsid w:val="008C47AD"/>
    <w:rsid w:val="008C4E93"/>
    <w:rsid w:val="008C603A"/>
    <w:rsid w:val="008C6060"/>
    <w:rsid w:val="008C6F11"/>
    <w:rsid w:val="008C71C8"/>
    <w:rsid w:val="008C7AD2"/>
    <w:rsid w:val="008D167D"/>
    <w:rsid w:val="008D1A58"/>
    <w:rsid w:val="008D1E46"/>
    <w:rsid w:val="008D2A24"/>
    <w:rsid w:val="008D3116"/>
    <w:rsid w:val="008D3E42"/>
    <w:rsid w:val="008D492A"/>
    <w:rsid w:val="008D4B58"/>
    <w:rsid w:val="008D4B7F"/>
    <w:rsid w:val="008D4B8A"/>
    <w:rsid w:val="008D6541"/>
    <w:rsid w:val="008D7D4B"/>
    <w:rsid w:val="008D7D7B"/>
    <w:rsid w:val="008E0F52"/>
    <w:rsid w:val="008E19A7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E0"/>
    <w:rsid w:val="008E5657"/>
    <w:rsid w:val="008E577F"/>
    <w:rsid w:val="008E5E51"/>
    <w:rsid w:val="008E6D91"/>
    <w:rsid w:val="008F00DB"/>
    <w:rsid w:val="008F0B75"/>
    <w:rsid w:val="008F1264"/>
    <w:rsid w:val="008F2908"/>
    <w:rsid w:val="008F47C6"/>
    <w:rsid w:val="008F6000"/>
    <w:rsid w:val="008F62E9"/>
    <w:rsid w:val="008F6457"/>
    <w:rsid w:val="008F6647"/>
    <w:rsid w:val="008F700E"/>
    <w:rsid w:val="00900343"/>
    <w:rsid w:val="00900516"/>
    <w:rsid w:val="009006A2"/>
    <w:rsid w:val="0090102B"/>
    <w:rsid w:val="00901448"/>
    <w:rsid w:val="00901764"/>
    <w:rsid w:val="00901C93"/>
    <w:rsid w:val="00902E34"/>
    <w:rsid w:val="009036BC"/>
    <w:rsid w:val="00903D30"/>
    <w:rsid w:val="00904414"/>
    <w:rsid w:val="00904F99"/>
    <w:rsid w:val="00905197"/>
    <w:rsid w:val="009052F3"/>
    <w:rsid w:val="009055FE"/>
    <w:rsid w:val="009056E2"/>
    <w:rsid w:val="00905C47"/>
    <w:rsid w:val="00906379"/>
    <w:rsid w:val="009068D2"/>
    <w:rsid w:val="00906A8C"/>
    <w:rsid w:val="0090795D"/>
    <w:rsid w:val="009101EA"/>
    <w:rsid w:val="009106FC"/>
    <w:rsid w:val="009108E5"/>
    <w:rsid w:val="009118BB"/>
    <w:rsid w:val="0091191F"/>
    <w:rsid w:val="00911E7D"/>
    <w:rsid w:val="009120A9"/>
    <w:rsid w:val="00912A21"/>
    <w:rsid w:val="009134C3"/>
    <w:rsid w:val="0091378F"/>
    <w:rsid w:val="009143D9"/>
    <w:rsid w:val="00915B81"/>
    <w:rsid w:val="00915D6B"/>
    <w:rsid w:val="00915E34"/>
    <w:rsid w:val="009160DF"/>
    <w:rsid w:val="009162BF"/>
    <w:rsid w:val="009162C7"/>
    <w:rsid w:val="00916EC2"/>
    <w:rsid w:val="0091707C"/>
    <w:rsid w:val="00917177"/>
    <w:rsid w:val="009213BD"/>
    <w:rsid w:val="009230A6"/>
    <w:rsid w:val="0092322F"/>
    <w:rsid w:val="00924627"/>
    <w:rsid w:val="0092481C"/>
    <w:rsid w:val="009250A8"/>
    <w:rsid w:val="00925BE6"/>
    <w:rsid w:val="009265B1"/>
    <w:rsid w:val="00926697"/>
    <w:rsid w:val="00926F61"/>
    <w:rsid w:val="00926FA9"/>
    <w:rsid w:val="00930D7F"/>
    <w:rsid w:val="0093123D"/>
    <w:rsid w:val="00933040"/>
    <w:rsid w:val="009330E9"/>
    <w:rsid w:val="0093330E"/>
    <w:rsid w:val="00933F54"/>
    <w:rsid w:val="00934D97"/>
    <w:rsid w:val="0093532F"/>
    <w:rsid w:val="00935B63"/>
    <w:rsid w:val="00935D15"/>
    <w:rsid w:val="00940164"/>
    <w:rsid w:val="00940E6D"/>
    <w:rsid w:val="009411FB"/>
    <w:rsid w:val="009414A9"/>
    <w:rsid w:val="009417E5"/>
    <w:rsid w:val="00941B71"/>
    <w:rsid w:val="00941DF9"/>
    <w:rsid w:val="009421AD"/>
    <w:rsid w:val="0094221C"/>
    <w:rsid w:val="009433F0"/>
    <w:rsid w:val="009436A5"/>
    <w:rsid w:val="00943873"/>
    <w:rsid w:val="00943A0D"/>
    <w:rsid w:val="0094409C"/>
    <w:rsid w:val="00944159"/>
    <w:rsid w:val="009449B2"/>
    <w:rsid w:val="00944A82"/>
    <w:rsid w:val="00944BA5"/>
    <w:rsid w:val="00944E09"/>
    <w:rsid w:val="0094612B"/>
    <w:rsid w:val="009464B5"/>
    <w:rsid w:val="00946C4D"/>
    <w:rsid w:val="00947745"/>
    <w:rsid w:val="00947D6F"/>
    <w:rsid w:val="00947E36"/>
    <w:rsid w:val="0095019A"/>
    <w:rsid w:val="0095112E"/>
    <w:rsid w:val="0095285B"/>
    <w:rsid w:val="00953DB0"/>
    <w:rsid w:val="00953FE9"/>
    <w:rsid w:val="009541F8"/>
    <w:rsid w:val="00954417"/>
    <w:rsid w:val="0095481C"/>
    <w:rsid w:val="0095526F"/>
    <w:rsid w:val="009558E0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2962"/>
    <w:rsid w:val="009633BB"/>
    <w:rsid w:val="009637DC"/>
    <w:rsid w:val="00963A36"/>
    <w:rsid w:val="009643DA"/>
    <w:rsid w:val="0096485F"/>
    <w:rsid w:val="00964C65"/>
    <w:rsid w:val="00965C40"/>
    <w:rsid w:val="00966735"/>
    <w:rsid w:val="00966D52"/>
    <w:rsid w:val="00967354"/>
    <w:rsid w:val="00967EDA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39E"/>
    <w:rsid w:val="00980A10"/>
    <w:rsid w:val="00981130"/>
    <w:rsid w:val="0098229C"/>
    <w:rsid w:val="0098289D"/>
    <w:rsid w:val="009835E0"/>
    <w:rsid w:val="009838C6"/>
    <w:rsid w:val="00983D46"/>
    <w:rsid w:val="00983DCA"/>
    <w:rsid w:val="0098485C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878B7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72A"/>
    <w:rsid w:val="009A0CCC"/>
    <w:rsid w:val="009A1169"/>
    <w:rsid w:val="009A164C"/>
    <w:rsid w:val="009A1AAC"/>
    <w:rsid w:val="009A2BB6"/>
    <w:rsid w:val="009A2CB8"/>
    <w:rsid w:val="009A3789"/>
    <w:rsid w:val="009A3BD1"/>
    <w:rsid w:val="009A3C95"/>
    <w:rsid w:val="009A45A2"/>
    <w:rsid w:val="009A6919"/>
    <w:rsid w:val="009A6AC7"/>
    <w:rsid w:val="009A74FF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40B"/>
    <w:rsid w:val="009B3C90"/>
    <w:rsid w:val="009B4C35"/>
    <w:rsid w:val="009B76E3"/>
    <w:rsid w:val="009B76F9"/>
    <w:rsid w:val="009B790B"/>
    <w:rsid w:val="009B7A72"/>
    <w:rsid w:val="009B7BB8"/>
    <w:rsid w:val="009B7DBD"/>
    <w:rsid w:val="009C08CD"/>
    <w:rsid w:val="009C0E9B"/>
    <w:rsid w:val="009C126A"/>
    <w:rsid w:val="009C1D4C"/>
    <w:rsid w:val="009C2691"/>
    <w:rsid w:val="009C2AE3"/>
    <w:rsid w:val="009C2DD2"/>
    <w:rsid w:val="009C3982"/>
    <w:rsid w:val="009C4337"/>
    <w:rsid w:val="009C441F"/>
    <w:rsid w:val="009C4A07"/>
    <w:rsid w:val="009C4B8E"/>
    <w:rsid w:val="009C51D5"/>
    <w:rsid w:val="009C543C"/>
    <w:rsid w:val="009C584D"/>
    <w:rsid w:val="009C5863"/>
    <w:rsid w:val="009C599A"/>
    <w:rsid w:val="009C5EFF"/>
    <w:rsid w:val="009C650E"/>
    <w:rsid w:val="009C6F2A"/>
    <w:rsid w:val="009C70DB"/>
    <w:rsid w:val="009C774A"/>
    <w:rsid w:val="009D19BC"/>
    <w:rsid w:val="009D1AA1"/>
    <w:rsid w:val="009D1D76"/>
    <w:rsid w:val="009D2348"/>
    <w:rsid w:val="009D2727"/>
    <w:rsid w:val="009D2EA8"/>
    <w:rsid w:val="009D2F0C"/>
    <w:rsid w:val="009D3306"/>
    <w:rsid w:val="009D3578"/>
    <w:rsid w:val="009D3A5F"/>
    <w:rsid w:val="009D4141"/>
    <w:rsid w:val="009D4D2A"/>
    <w:rsid w:val="009D4F88"/>
    <w:rsid w:val="009D4FBD"/>
    <w:rsid w:val="009D5193"/>
    <w:rsid w:val="009D5C32"/>
    <w:rsid w:val="009D5C56"/>
    <w:rsid w:val="009D6108"/>
    <w:rsid w:val="009D6472"/>
    <w:rsid w:val="009D744C"/>
    <w:rsid w:val="009D79F4"/>
    <w:rsid w:val="009D7AC7"/>
    <w:rsid w:val="009D7D19"/>
    <w:rsid w:val="009E008C"/>
    <w:rsid w:val="009E126D"/>
    <w:rsid w:val="009E14C2"/>
    <w:rsid w:val="009E33D7"/>
    <w:rsid w:val="009E36CD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28C"/>
    <w:rsid w:val="009F2332"/>
    <w:rsid w:val="009F2A19"/>
    <w:rsid w:val="009F514E"/>
    <w:rsid w:val="009F7004"/>
    <w:rsid w:val="009F7867"/>
    <w:rsid w:val="009F7D66"/>
    <w:rsid w:val="00A001CE"/>
    <w:rsid w:val="00A00BD2"/>
    <w:rsid w:val="00A00DB2"/>
    <w:rsid w:val="00A00E56"/>
    <w:rsid w:val="00A01A41"/>
    <w:rsid w:val="00A027F3"/>
    <w:rsid w:val="00A02F10"/>
    <w:rsid w:val="00A03978"/>
    <w:rsid w:val="00A03AB1"/>
    <w:rsid w:val="00A03E75"/>
    <w:rsid w:val="00A0496D"/>
    <w:rsid w:val="00A04C07"/>
    <w:rsid w:val="00A04D7E"/>
    <w:rsid w:val="00A051D9"/>
    <w:rsid w:val="00A052DE"/>
    <w:rsid w:val="00A05DF3"/>
    <w:rsid w:val="00A06AFD"/>
    <w:rsid w:val="00A06F0C"/>
    <w:rsid w:val="00A07E08"/>
    <w:rsid w:val="00A107E2"/>
    <w:rsid w:val="00A10D79"/>
    <w:rsid w:val="00A11535"/>
    <w:rsid w:val="00A11E56"/>
    <w:rsid w:val="00A11FFC"/>
    <w:rsid w:val="00A12311"/>
    <w:rsid w:val="00A12798"/>
    <w:rsid w:val="00A13A09"/>
    <w:rsid w:val="00A153BE"/>
    <w:rsid w:val="00A158C6"/>
    <w:rsid w:val="00A15B99"/>
    <w:rsid w:val="00A15DEE"/>
    <w:rsid w:val="00A16462"/>
    <w:rsid w:val="00A16509"/>
    <w:rsid w:val="00A1678B"/>
    <w:rsid w:val="00A167B5"/>
    <w:rsid w:val="00A167D2"/>
    <w:rsid w:val="00A16DBE"/>
    <w:rsid w:val="00A179E0"/>
    <w:rsid w:val="00A17C4F"/>
    <w:rsid w:val="00A20653"/>
    <w:rsid w:val="00A20A39"/>
    <w:rsid w:val="00A210D7"/>
    <w:rsid w:val="00A21B3C"/>
    <w:rsid w:val="00A223D5"/>
    <w:rsid w:val="00A238BD"/>
    <w:rsid w:val="00A23DCA"/>
    <w:rsid w:val="00A23ECD"/>
    <w:rsid w:val="00A240D8"/>
    <w:rsid w:val="00A243E4"/>
    <w:rsid w:val="00A2459D"/>
    <w:rsid w:val="00A24E23"/>
    <w:rsid w:val="00A2566C"/>
    <w:rsid w:val="00A25CCA"/>
    <w:rsid w:val="00A25E45"/>
    <w:rsid w:val="00A25E74"/>
    <w:rsid w:val="00A25F05"/>
    <w:rsid w:val="00A26491"/>
    <w:rsid w:val="00A30B2D"/>
    <w:rsid w:val="00A311AE"/>
    <w:rsid w:val="00A312A6"/>
    <w:rsid w:val="00A3130E"/>
    <w:rsid w:val="00A31896"/>
    <w:rsid w:val="00A3193B"/>
    <w:rsid w:val="00A324CF"/>
    <w:rsid w:val="00A32DAB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371CC"/>
    <w:rsid w:val="00A3783B"/>
    <w:rsid w:val="00A40669"/>
    <w:rsid w:val="00A41D72"/>
    <w:rsid w:val="00A427C4"/>
    <w:rsid w:val="00A42A85"/>
    <w:rsid w:val="00A42D07"/>
    <w:rsid w:val="00A43802"/>
    <w:rsid w:val="00A4387D"/>
    <w:rsid w:val="00A44B43"/>
    <w:rsid w:val="00A44FAF"/>
    <w:rsid w:val="00A4503E"/>
    <w:rsid w:val="00A450C0"/>
    <w:rsid w:val="00A4531A"/>
    <w:rsid w:val="00A45403"/>
    <w:rsid w:val="00A45468"/>
    <w:rsid w:val="00A46327"/>
    <w:rsid w:val="00A471A8"/>
    <w:rsid w:val="00A4791B"/>
    <w:rsid w:val="00A50A48"/>
    <w:rsid w:val="00A50E04"/>
    <w:rsid w:val="00A51180"/>
    <w:rsid w:val="00A51242"/>
    <w:rsid w:val="00A51522"/>
    <w:rsid w:val="00A51573"/>
    <w:rsid w:val="00A51A5E"/>
    <w:rsid w:val="00A51BDD"/>
    <w:rsid w:val="00A51CC2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53E"/>
    <w:rsid w:val="00A5662D"/>
    <w:rsid w:val="00A566D2"/>
    <w:rsid w:val="00A567FF"/>
    <w:rsid w:val="00A56C58"/>
    <w:rsid w:val="00A5765D"/>
    <w:rsid w:val="00A579BD"/>
    <w:rsid w:val="00A607CB"/>
    <w:rsid w:val="00A60A77"/>
    <w:rsid w:val="00A613FC"/>
    <w:rsid w:val="00A626DD"/>
    <w:rsid w:val="00A6276B"/>
    <w:rsid w:val="00A629DB"/>
    <w:rsid w:val="00A6351F"/>
    <w:rsid w:val="00A63809"/>
    <w:rsid w:val="00A64278"/>
    <w:rsid w:val="00A643E5"/>
    <w:rsid w:val="00A64A6E"/>
    <w:rsid w:val="00A64B2C"/>
    <w:rsid w:val="00A64E48"/>
    <w:rsid w:val="00A6519F"/>
    <w:rsid w:val="00A65931"/>
    <w:rsid w:val="00A659D1"/>
    <w:rsid w:val="00A65A56"/>
    <w:rsid w:val="00A65A70"/>
    <w:rsid w:val="00A65E0B"/>
    <w:rsid w:val="00A6665F"/>
    <w:rsid w:val="00A66F36"/>
    <w:rsid w:val="00A676D9"/>
    <w:rsid w:val="00A67D86"/>
    <w:rsid w:val="00A67EFC"/>
    <w:rsid w:val="00A7031E"/>
    <w:rsid w:val="00A703B3"/>
    <w:rsid w:val="00A71140"/>
    <w:rsid w:val="00A71449"/>
    <w:rsid w:val="00A7205E"/>
    <w:rsid w:val="00A72082"/>
    <w:rsid w:val="00A74692"/>
    <w:rsid w:val="00A75A52"/>
    <w:rsid w:val="00A75CE0"/>
    <w:rsid w:val="00A7618B"/>
    <w:rsid w:val="00A7640B"/>
    <w:rsid w:val="00A76455"/>
    <w:rsid w:val="00A7699C"/>
    <w:rsid w:val="00A773A8"/>
    <w:rsid w:val="00A7778B"/>
    <w:rsid w:val="00A803BC"/>
    <w:rsid w:val="00A806D4"/>
    <w:rsid w:val="00A80969"/>
    <w:rsid w:val="00A8153D"/>
    <w:rsid w:val="00A82832"/>
    <w:rsid w:val="00A8365A"/>
    <w:rsid w:val="00A83F6A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346"/>
    <w:rsid w:val="00A92776"/>
    <w:rsid w:val="00A93181"/>
    <w:rsid w:val="00A938E6"/>
    <w:rsid w:val="00A93CCF"/>
    <w:rsid w:val="00A94E4E"/>
    <w:rsid w:val="00A95112"/>
    <w:rsid w:val="00A9515B"/>
    <w:rsid w:val="00A95514"/>
    <w:rsid w:val="00A95B85"/>
    <w:rsid w:val="00A95BD5"/>
    <w:rsid w:val="00A95C53"/>
    <w:rsid w:val="00A95EB7"/>
    <w:rsid w:val="00A9625C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5C"/>
    <w:rsid w:val="00AA51AD"/>
    <w:rsid w:val="00AA5736"/>
    <w:rsid w:val="00AA591E"/>
    <w:rsid w:val="00AA5DF4"/>
    <w:rsid w:val="00AA65C9"/>
    <w:rsid w:val="00AA66CB"/>
    <w:rsid w:val="00AB0A32"/>
    <w:rsid w:val="00AB0AE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1C6"/>
    <w:rsid w:val="00AB5376"/>
    <w:rsid w:val="00AB53E3"/>
    <w:rsid w:val="00AB5979"/>
    <w:rsid w:val="00AB60E2"/>
    <w:rsid w:val="00AB6601"/>
    <w:rsid w:val="00AB674E"/>
    <w:rsid w:val="00AB6A51"/>
    <w:rsid w:val="00AB6D79"/>
    <w:rsid w:val="00AB709E"/>
    <w:rsid w:val="00AB7806"/>
    <w:rsid w:val="00AC02C1"/>
    <w:rsid w:val="00AC0439"/>
    <w:rsid w:val="00AC0AB6"/>
    <w:rsid w:val="00AC10AD"/>
    <w:rsid w:val="00AC1352"/>
    <w:rsid w:val="00AC1E55"/>
    <w:rsid w:val="00AC3D06"/>
    <w:rsid w:val="00AC429F"/>
    <w:rsid w:val="00AC4D3D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0E4"/>
    <w:rsid w:val="00AD3455"/>
    <w:rsid w:val="00AD3CAD"/>
    <w:rsid w:val="00AD5A99"/>
    <w:rsid w:val="00AD69FF"/>
    <w:rsid w:val="00AD702B"/>
    <w:rsid w:val="00AD7070"/>
    <w:rsid w:val="00AD72E6"/>
    <w:rsid w:val="00AD7C95"/>
    <w:rsid w:val="00AD7FCD"/>
    <w:rsid w:val="00AE2BED"/>
    <w:rsid w:val="00AE3DE1"/>
    <w:rsid w:val="00AE4713"/>
    <w:rsid w:val="00AE5439"/>
    <w:rsid w:val="00AE61B2"/>
    <w:rsid w:val="00AE6531"/>
    <w:rsid w:val="00AE728C"/>
    <w:rsid w:val="00AE72DE"/>
    <w:rsid w:val="00AE78D1"/>
    <w:rsid w:val="00AE7F89"/>
    <w:rsid w:val="00AF08D9"/>
    <w:rsid w:val="00AF2D54"/>
    <w:rsid w:val="00AF2D78"/>
    <w:rsid w:val="00AF3458"/>
    <w:rsid w:val="00AF370B"/>
    <w:rsid w:val="00AF3F7B"/>
    <w:rsid w:val="00AF42B4"/>
    <w:rsid w:val="00AF4B8A"/>
    <w:rsid w:val="00AF4F1B"/>
    <w:rsid w:val="00AF5821"/>
    <w:rsid w:val="00AF5EC6"/>
    <w:rsid w:val="00AF6C38"/>
    <w:rsid w:val="00AF6DFC"/>
    <w:rsid w:val="00AF6E8A"/>
    <w:rsid w:val="00AF7213"/>
    <w:rsid w:val="00AF7771"/>
    <w:rsid w:val="00AF7D92"/>
    <w:rsid w:val="00B00AF4"/>
    <w:rsid w:val="00B011CC"/>
    <w:rsid w:val="00B01F36"/>
    <w:rsid w:val="00B0321D"/>
    <w:rsid w:val="00B03586"/>
    <w:rsid w:val="00B04048"/>
    <w:rsid w:val="00B0429A"/>
    <w:rsid w:val="00B04F3D"/>
    <w:rsid w:val="00B05702"/>
    <w:rsid w:val="00B0619C"/>
    <w:rsid w:val="00B06DD9"/>
    <w:rsid w:val="00B072F4"/>
    <w:rsid w:val="00B07CD6"/>
    <w:rsid w:val="00B07E52"/>
    <w:rsid w:val="00B10010"/>
    <w:rsid w:val="00B1079B"/>
    <w:rsid w:val="00B10C05"/>
    <w:rsid w:val="00B10F53"/>
    <w:rsid w:val="00B11775"/>
    <w:rsid w:val="00B1279E"/>
    <w:rsid w:val="00B12823"/>
    <w:rsid w:val="00B12F75"/>
    <w:rsid w:val="00B1302D"/>
    <w:rsid w:val="00B13368"/>
    <w:rsid w:val="00B1388E"/>
    <w:rsid w:val="00B1513F"/>
    <w:rsid w:val="00B1543B"/>
    <w:rsid w:val="00B15AA8"/>
    <w:rsid w:val="00B15B89"/>
    <w:rsid w:val="00B163AD"/>
    <w:rsid w:val="00B1746F"/>
    <w:rsid w:val="00B205F5"/>
    <w:rsid w:val="00B20725"/>
    <w:rsid w:val="00B2087E"/>
    <w:rsid w:val="00B20A8C"/>
    <w:rsid w:val="00B20AC7"/>
    <w:rsid w:val="00B20B11"/>
    <w:rsid w:val="00B20B94"/>
    <w:rsid w:val="00B20DDB"/>
    <w:rsid w:val="00B20F7C"/>
    <w:rsid w:val="00B214FF"/>
    <w:rsid w:val="00B21751"/>
    <w:rsid w:val="00B22F8A"/>
    <w:rsid w:val="00B248D0"/>
    <w:rsid w:val="00B25A09"/>
    <w:rsid w:val="00B2628E"/>
    <w:rsid w:val="00B266B0"/>
    <w:rsid w:val="00B27921"/>
    <w:rsid w:val="00B27CF0"/>
    <w:rsid w:val="00B3000E"/>
    <w:rsid w:val="00B312C7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379CD"/>
    <w:rsid w:val="00B400E6"/>
    <w:rsid w:val="00B40A96"/>
    <w:rsid w:val="00B4184B"/>
    <w:rsid w:val="00B41AF4"/>
    <w:rsid w:val="00B422A7"/>
    <w:rsid w:val="00B42A32"/>
    <w:rsid w:val="00B42FA6"/>
    <w:rsid w:val="00B4399E"/>
    <w:rsid w:val="00B43A16"/>
    <w:rsid w:val="00B4442A"/>
    <w:rsid w:val="00B452C3"/>
    <w:rsid w:val="00B45CE1"/>
    <w:rsid w:val="00B46081"/>
    <w:rsid w:val="00B46A75"/>
    <w:rsid w:val="00B470A7"/>
    <w:rsid w:val="00B47831"/>
    <w:rsid w:val="00B500CD"/>
    <w:rsid w:val="00B50A80"/>
    <w:rsid w:val="00B5109D"/>
    <w:rsid w:val="00B5239C"/>
    <w:rsid w:val="00B5317E"/>
    <w:rsid w:val="00B53259"/>
    <w:rsid w:val="00B53893"/>
    <w:rsid w:val="00B548C2"/>
    <w:rsid w:val="00B54B6A"/>
    <w:rsid w:val="00B55428"/>
    <w:rsid w:val="00B55D17"/>
    <w:rsid w:val="00B565CD"/>
    <w:rsid w:val="00B5665A"/>
    <w:rsid w:val="00B570BF"/>
    <w:rsid w:val="00B5797D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5B59"/>
    <w:rsid w:val="00B6632E"/>
    <w:rsid w:val="00B66594"/>
    <w:rsid w:val="00B67805"/>
    <w:rsid w:val="00B67E40"/>
    <w:rsid w:val="00B700FB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5664"/>
    <w:rsid w:val="00B760DB"/>
    <w:rsid w:val="00B76BCD"/>
    <w:rsid w:val="00B76EE9"/>
    <w:rsid w:val="00B77231"/>
    <w:rsid w:val="00B77405"/>
    <w:rsid w:val="00B77880"/>
    <w:rsid w:val="00B77B84"/>
    <w:rsid w:val="00B80D90"/>
    <w:rsid w:val="00B812C3"/>
    <w:rsid w:val="00B82613"/>
    <w:rsid w:val="00B828B5"/>
    <w:rsid w:val="00B82ED8"/>
    <w:rsid w:val="00B83E1B"/>
    <w:rsid w:val="00B8431C"/>
    <w:rsid w:val="00B845D0"/>
    <w:rsid w:val="00B849E6"/>
    <w:rsid w:val="00B84A80"/>
    <w:rsid w:val="00B84E9C"/>
    <w:rsid w:val="00B85522"/>
    <w:rsid w:val="00B85840"/>
    <w:rsid w:val="00B90E2A"/>
    <w:rsid w:val="00B90F2A"/>
    <w:rsid w:val="00B9198D"/>
    <w:rsid w:val="00B92D25"/>
    <w:rsid w:val="00B93008"/>
    <w:rsid w:val="00B93E5D"/>
    <w:rsid w:val="00B9406D"/>
    <w:rsid w:val="00B94BA7"/>
    <w:rsid w:val="00B94E0E"/>
    <w:rsid w:val="00B95C06"/>
    <w:rsid w:val="00B96413"/>
    <w:rsid w:val="00B96CE4"/>
    <w:rsid w:val="00B97724"/>
    <w:rsid w:val="00B97CA3"/>
    <w:rsid w:val="00BA0B43"/>
    <w:rsid w:val="00BA0C5B"/>
    <w:rsid w:val="00BA0E9A"/>
    <w:rsid w:val="00BA1104"/>
    <w:rsid w:val="00BA1872"/>
    <w:rsid w:val="00BA1913"/>
    <w:rsid w:val="00BA2BC9"/>
    <w:rsid w:val="00BA4641"/>
    <w:rsid w:val="00BA4A54"/>
    <w:rsid w:val="00BA562D"/>
    <w:rsid w:val="00BA5666"/>
    <w:rsid w:val="00BA6689"/>
    <w:rsid w:val="00BA7205"/>
    <w:rsid w:val="00BA76A9"/>
    <w:rsid w:val="00BB0595"/>
    <w:rsid w:val="00BB1425"/>
    <w:rsid w:val="00BB2459"/>
    <w:rsid w:val="00BB2498"/>
    <w:rsid w:val="00BB2F36"/>
    <w:rsid w:val="00BB394D"/>
    <w:rsid w:val="00BB3E2B"/>
    <w:rsid w:val="00BB5182"/>
    <w:rsid w:val="00BB5D1C"/>
    <w:rsid w:val="00BB631B"/>
    <w:rsid w:val="00BB6552"/>
    <w:rsid w:val="00BB65E0"/>
    <w:rsid w:val="00BB66DD"/>
    <w:rsid w:val="00BB6795"/>
    <w:rsid w:val="00BB6B9B"/>
    <w:rsid w:val="00BB754F"/>
    <w:rsid w:val="00BC0058"/>
    <w:rsid w:val="00BC07D4"/>
    <w:rsid w:val="00BC0A5D"/>
    <w:rsid w:val="00BC0BE3"/>
    <w:rsid w:val="00BC1278"/>
    <w:rsid w:val="00BC1AD9"/>
    <w:rsid w:val="00BC3257"/>
    <w:rsid w:val="00BC32E7"/>
    <w:rsid w:val="00BC34ED"/>
    <w:rsid w:val="00BC46E4"/>
    <w:rsid w:val="00BC4F81"/>
    <w:rsid w:val="00BC5670"/>
    <w:rsid w:val="00BC58B9"/>
    <w:rsid w:val="00BC5D21"/>
    <w:rsid w:val="00BC65F9"/>
    <w:rsid w:val="00BD0815"/>
    <w:rsid w:val="00BD2F13"/>
    <w:rsid w:val="00BD3056"/>
    <w:rsid w:val="00BD37F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781"/>
    <w:rsid w:val="00BD7D14"/>
    <w:rsid w:val="00BE02B4"/>
    <w:rsid w:val="00BE065A"/>
    <w:rsid w:val="00BE28C1"/>
    <w:rsid w:val="00BE29F2"/>
    <w:rsid w:val="00BE3492"/>
    <w:rsid w:val="00BE3B62"/>
    <w:rsid w:val="00BE4EC9"/>
    <w:rsid w:val="00BE52F2"/>
    <w:rsid w:val="00BE5908"/>
    <w:rsid w:val="00BE631E"/>
    <w:rsid w:val="00BE6BEC"/>
    <w:rsid w:val="00BE7965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02"/>
    <w:rsid w:val="00BF4BC7"/>
    <w:rsid w:val="00BF4BE0"/>
    <w:rsid w:val="00BF503A"/>
    <w:rsid w:val="00BF5963"/>
    <w:rsid w:val="00BF6252"/>
    <w:rsid w:val="00BF65DF"/>
    <w:rsid w:val="00BF711C"/>
    <w:rsid w:val="00BF748E"/>
    <w:rsid w:val="00BF789B"/>
    <w:rsid w:val="00BF7E4C"/>
    <w:rsid w:val="00C009AD"/>
    <w:rsid w:val="00C00DA5"/>
    <w:rsid w:val="00C02759"/>
    <w:rsid w:val="00C02A14"/>
    <w:rsid w:val="00C03309"/>
    <w:rsid w:val="00C037E0"/>
    <w:rsid w:val="00C03C6B"/>
    <w:rsid w:val="00C04CC7"/>
    <w:rsid w:val="00C072FE"/>
    <w:rsid w:val="00C10C8A"/>
    <w:rsid w:val="00C11090"/>
    <w:rsid w:val="00C11ADE"/>
    <w:rsid w:val="00C126E0"/>
    <w:rsid w:val="00C128BC"/>
    <w:rsid w:val="00C128F0"/>
    <w:rsid w:val="00C12E39"/>
    <w:rsid w:val="00C13B26"/>
    <w:rsid w:val="00C13D47"/>
    <w:rsid w:val="00C14164"/>
    <w:rsid w:val="00C14A82"/>
    <w:rsid w:val="00C14C53"/>
    <w:rsid w:val="00C15D8E"/>
    <w:rsid w:val="00C17012"/>
    <w:rsid w:val="00C178FB"/>
    <w:rsid w:val="00C17DF9"/>
    <w:rsid w:val="00C201EB"/>
    <w:rsid w:val="00C20ACC"/>
    <w:rsid w:val="00C22062"/>
    <w:rsid w:val="00C228E9"/>
    <w:rsid w:val="00C22B28"/>
    <w:rsid w:val="00C22D3F"/>
    <w:rsid w:val="00C234B5"/>
    <w:rsid w:val="00C235B4"/>
    <w:rsid w:val="00C23A2F"/>
    <w:rsid w:val="00C242C0"/>
    <w:rsid w:val="00C248E4"/>
    <w:rsid w:val="00C25098"/>
    <w:rsid w:val="00C257B7"/>
    <w:rsid w:val="00C272E8"/>
    <w:rsid w:val="00C301A9"/>
    <w:rsid w:val="00C30ABC"/>
    <w:rsid w:val="00C30B60"/>
    <w:rsid w:val="00C30FD5"/>
    <w:rsid w:val="00C31FAA"/>
    <w:rsid w:val="00C33359"/>
    <w:rsid w:val="00C348D6"/>
    <w:rsid w:val="00C34937"/>
    <w:rsid w:val="00C3504C"/>
    <w:rsid w:val="00C359AE"/>
    <w:rsid w:val="00C35C93"/>
    <w:rsid w:val="00C365E7"/>
    <w:rsid w:val="00C36926"/>
    <w:rsid w:val="00C36E34"/>
    <w:rsid w:val="00C37623"/>
    <w:rsid w:val="00C40388"/>
    <w:rsid w:val="00C40407"/>
    <w:rsid w:val="00C404D7"/>
    <w:rsid w:val="00C404EE"/>
    <w:rsid w:val="00C40548"/>
    <w:rsid w:val="00C41377"/>
    <w:rsid w:val="00C4171B"/>
    <w:rsid w:val="00C42689"/>
    <w:rsid w:val="00C4287F"/>
    <w:rsid w:val="00C42988"/>
    <w:rsid w:val="00C42BD4"/>
    <w:rsid w:val="00C43FF0"/>
    <w:rsid w:val="00C44124"/>
    <w:rsid w:val="00C44641"/>
    <w:rsid w:val="00C4559E"/>
    <w:rsid w:val="00C458DB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31A"/>
    <w:rsid w:val="00C52C52"/>
    <w:rsid w:val="00C54020"/>
    <w:rsid w:val="00C5406F"/>
    <w:rsid w:val="00C541F4"/>
    <w:rsid w:val="00C545C5"/>
    <w:rsid w:val="00C54817"/>
    <w:rsid w:val="00C54AEB"/>
    <w:rsid w:val="00C54F35"/>
    <w:rsid w:val="00C55566"/>
    <w:rsid w:val="00C56E7A"/>
    <w:rsid w:val="00C56F04"/>
    <w:rsid w:val="00C572E3"/>
    <w:rsid w:val="00C575D3"/>
    <w:rsid w:val="00C57A01"/>
    <w:rsid w:val="00C57A2D"/>
    <w:rsid w:val="00C60B07"/>
    <w:rsid w:val="00C60DF4"/>
    <w:rsid w:val="00C61560"/>
    <w:rsid w:val="00C61D4B"/>
    <w:rsid w:val="00C624DE"/>
    <w:rsid w:val="00C62B0A"/>
    <w:rsid w:val="00C63C52"/>
    <w:rsid w:val="00C63F08"/>
    <w:rsid w:val="00C6528C"/>
    <w:rsid w:val="00C65EA8"/>
    <w:rsid w:val="00C661E8"/>
    <w:rsid w:val="00C676BE"/>
    <w:rsid w:val="00C6795E"/>
    <w:rsid w:val="00C67B12"/>
    <w:rsid w:val="00C70084"/>
    <w:rsid w:val="00C70450"/>
    <w:rsid w:val="00C7090B"/>
    <w:rsid w:val="00C7235B"/>
    <w:rsid w:val="00C72E18"/>
    <w:rsid w:val="00C731AD"/>
    <w:rsid w:val="00C732BD"/>
    <w:rsid w:val="00C7380B"/>
    <w:rsid w:val="00C73E5D"/>
    <w:rsid w:val="00C742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62D"/>
    <w:rsid w:val="00C82FEE"/>
    <w:rsid w:val="00C83E0E"/>
    <w:rsid w:val="00C8402C"/>
    <w:rsid w:val="00C84D39"/>
    <w:rsid w:val="00C84E86"/>
    <w:rsid w:val="00C85277"/>
    <w:rsid w:val="00C85806"/>
    <w:rsid w:val="00C85D76"/>
    <w:rsid w:val="00C873AC"/>
    <w:rsid w:val="00C87DA6"/>
    <w:rsid w:val="00C91019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024"/>
    <w:rsid w:val="00C97CF9"/>
    <w:rsid w:val="00CA17DD"/>
    <w:rsid w:val="00CA1863"/>
    <w:rsid w:val="00CA1941"/>
    <w:rsid w:val="00CA20AC"/>
    <w:rsid w:val="00CA25E2"/>
    <w:rsid w:val="00CA26CE"/>
    <w:rsid w:val="00CA391D"/>
    <w:rsid w:val="00CA3ACD"/>
    <w:rsid w:val="00CA4119"/>
    <w:rsid w:val="00CA4D9E"/>
    <w:rsid w:val="00CA4F8B"/>
    <w:rsid w:val="00CA5445"/>
    <w:rsid w:val="00CA5818"/>
    <w:rsid w:val="00CA6083"/>
    <w:rsid w:val="00CA6288"/>
    <w:rsid w:val="00CA753D"/>
    <w:rsid w:val="00CB0007"/>
    <w:rsid w:val="00CB09DA"/>
    <w:rsid w:val="00CB0BD9"/>
    <w:rsid w:val="00CB15D6"/>
    <w:rsid w:val="00CB1CAC"/>
    <w:rsid w:val="00CB1DE8"/>
    <w:rsid w:val="00CB1E3B"/>
    <w:rsid w:val="00CB1F1D"/>
    <w:rsid w:val="00CB245A"/>
    <w:rsid w:val="00CB2519"/>
    <w:rsid w:val="00CB36C5"/>
    <w:rsid w:val="00CB3740"/>
    <w:rsid w:val="00CB38D4"/>
    <w:rsid w:val="00CB3CB5"/>
    <w:rsid w:val="00CB3F80"/>
    <w:rsid w:val="00CB5D32"/>
    <w:rsid w:val="00CB5EB1"/>
    <w:rsid w:val="00CB6147"/>
    <w:rsid w:val="00CB6795"/>
    <w:rsid w:val="00CB6FF9"/>
    <w:rsid w:val="00CB71F8"/>
    <w:rsid w:val="00CB7FEC"/>
    <w:rsid w:val="00CC180A"/>
    <w:rsid w:val="00CC26DB"/>
    <w:rsid w:val="00CC2DBA"/>
    <w:rsid w:val="00CC300C"/>
    <w:rsid w:val="00CC35AE"/>
    <w:rsid w:val="00CC3C83"/>
    <w:rsid w:val="00CC3DAA"/>
    <w:rsid w:val="00CC4139"/>
    <w:rsid w:val="00CC4C2C"/>
    <w:rsid w:val="00CC5057"/>
    <w:rsid w:val="00CD011F"/>
    <w:rsid w:val="00CD078F"/>
    <w:rsid w:val="00CD1175"/>
    <w:rsid w:val="00CD121E"/>
    <w:rsid w:val="00CD13FE"/>
    <w:rsid w:val="00CD185D"/>
    <w:rsid w:val="00CD28F0"/>
    <w:rsid w:val="00CD3ED8"/>
    <w:rsid w:val="00CD497A"/>
    <w:rsid w:val="00CD4F77"/>
    <w:rsid w:val="00CD761D"/>
    <w:rsid w:val="00CD76B5"/>
    <w:rsid w:val="00CD7708"/>
    <w:rsid w:val="00CD78B9"/>
    <w:rsid w:val="00CE1D01"/>
    <w:rsid w:val="00CE2323"/>
    <w:rsid w:val="00CE2346"/>
    <w:rsid w:val="00CE41E8"/>
    <w:rsid w:val="00CE553D"/>
    <w:rsid w:val="00CE6863"/>
    <w:rsid w:val="00CE6F0F"/>
    <w:rsid w:val="00CE74E5"/>
    <w:rsid w:val="00CF002F"/>
    <w:rsid w:val="00CF0246"/>
    <w:rsid w:val="00CF089C"/>
    <w:rsid w:val="00CF22F5"/>
    <w:rsid w:val="00CF2483"/>
    <w:rsid w:val="00CF24E2"/>
    <w:rsid w:val="00CF393D"/>
    <w:rsid w:val="00CF3A69"/>
    <w:rsid w:val="00CF3B6C"/>
    <w:rsid w:val="00CF4ABD"/>
    <w:rsid w:val="00CF4CF2"/>
    <w:rsid w:val="00CF5A53"/>
    <w:rsid w:val="00CF5D28"/>
    <w:rsid w:val="00CF68B8"/>
    <w:rsid w:val="00CF6EAD"/>
    <w:rsid w:val="00CF6F1E"/>
    <w:rsid w:val="00CF785C"/>
    <w:rsid w:val="00D00130"/>
    <w:rsid w:val="00D001F9"/>
    <w:rsid w:val="00D002CA"/>
    <w:rsid w:val="00D0030E"/>
    <w:rsid w:val="00D0036E"/>
    <w:rsid w:val="00D00469"/>
    <w:rsid w:val="00D00BB7"/>
    <w:rsid w:val="00D01DFA"/>
    <w:rsid w:val="00D01EAD"/>
    <w:rsid w:val="00D035B9"/>
    <w:rsid w:val="00D040B7"/>
    <w:rsid w:val="00D04B7F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28D4"/>
    <w:rsid w:val="00D13EE8"/>
    <w:rsid w:val="00D14315"/>
    <w:rsid w:val="00D14487"/>
    <w:rsid w:val="00D14E59"/>
    <w:rsid w:val="00D15298"/>
    <w:rsid w:val="00D15E7E"/>
    <w:rsid w:val="00D16058"/>
    <w:rsid w:val="00D164D9"/>
    <w:rsid w:val="00D16FDD"/>
    <w:rsid w:val="00D17FE3"/>
    <w:rsid w:val="00D20016"/>
    <w:rsid w:val="00D207A7"/>
    <w:rsid w:val="00D20BE2"/>
    <w:rsid w:val="00D2279F"/>
    <w:rsid w:val="00D2280F"/>
    <w:rsid w:val="00D22AF1"/>
    <w:rsid w:val="00D22E93"/>
    <w:rsid w:val="00D23F1C"/>
    <w:rsid w:val="00D242DA"/>
    <w:rsid w:val="00D247EC"/>
    <w:rsid w:val="00D26448"/>
    <w:rsid w:val="00D264CE"/>
    <w:rsid w:val="00D26670"/>
    <w:rsid w:val="00D2670E"/>
    <w:rsid w:val="00D26910"/>
    <w:rsid w:val="00D26F53"/>
    <w:rsid w:val="00D27B8B"/>
    <w:rsid w:val="00D27D5A"/>
    <w:rsid w:val="00D30CF0"/>
    <w:rsid w:val="00D31588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6EC"/>
    <w:rsid w:val="00D345D4"/>
    <w:rsid w:val="00D3462C"/>
    <w:rsid w:val="00D34DEB"/>
    <w:rsid w:val="00D35198"/>
    <w:rsid w:val="00D3584B"/>
    <w:rsid w:val="00D35A85"/>
    <w:rsid w:val="00D35F97"/>
    <w:rsid w:val="00D36964"/>
    <w:rsid w:val="00D36E6A"/>
    <w:rsid w:val="00D37A1A"/>
    <w:rsid w:val="00D37BC3"/>
    <w:rsid w:val="00D400B1"/>
    <w:rsid w:val="00D40728"/>
    <w:rsid w:val="00D407DC"/>
    <w:rsid w:val="00D4081B"/>
    <w:rsid w:val="00D40E1A"/>
    <w:rsid w:val="00D413C3"/>
    <w:rsid w:val="00D41554"/>
    <w:rsid w:val="00D421EC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A27"/>
    <w:rsid w:val="00D47C16"/>
    <w:rsid w:val="00D502AF"/>
    <w:rsid w:val="00D50546"/>
    <w:rsid w:val="00D50764"/>
    <w:rsid w:val="00D50C12"/>
    <w:rsid w:val="00D50F72"/>
    <w:rsid w:val="00D51034"/>
    <w:rsid w:val="00D514A9"/>
    <w:rsid w:val="00D51A77"/>
    <w:rsid w:val="00D5267B"/>
    <w:rsid w:val="00D528AB"/>
    <w:rsid w:val="00D535C1"/>
    <w:rsid w:val="00D53649"/>
    <w:rsid w:val="00D53830"/>
    <w:rsid w:val="00D543C6"/>
    <w:rsid w:val="00D543F1"/>
    <w:rsid w:val="00D54FB3"/>
    <w:rsid w:val="00D5542E"/>
    <w:rsid w:val="00D55889"/>
    <w:rsid w:val="00D56B5F"/>
    <w:rsid w:val="00D57A3F"/>
    <w:rsid w:val="00D57AF0"/>
    <w:rsid w:val="00D61378"/>
    <w:rsid w:val="00D61468"/>
    <w:rsid w:val="00D61815"/>
    <w:rsid w:val="00D627E3"/>
    <w:rsid w:val="00D62ECD"/>
    <w:rsid w:val="00D63D13"/>
    <w:rsid w:val="00D64426"/>
    <w:rsid w:val="00D64475"/>
    <w:rsid w:val="00D64703"/>
    <w:rsid w:val="00D64A2A"/>
    <w:rsid w:val="00D65D78"/>
    <w:rsid w:val="00D66AAA"/>
    <w:rsid w:val="00D66B04"/>
    <w:rsid w:val="00D673AB"/>
    <w:rsid w:val="00D67BC5"/>
    <w:rsid w:val="00D70056"/>
    <w:rsid w:val="00D7021B"/>
    <w:rsid w:val="00D70BC2"/>
    <w:rsid w:val="00D70D33"/>
    <w:rsid w:val="00D7130B"/>
    <w:rsid w:val="00D71862"/>
    <w:rsid w:val="00D71E7F"/>
    <w:rsid w:val="00D71FBA"/>
    <w:rsid w:val="00D7239B"/>
    <w:rsid w:val="00D73077"/>
    <w:rsid w:val="00D736A2"/>
    <w:rsid w:val="00D737EE"/>
    <w:rsid w:val="00D73AFF"/>
    <w:rsid w:val="00D73B8E"/>
    <w:rsid w:val="00D73C57"/>
    <w:rsid w:val="00D742FF"/>
    <w:rsid w:val="00D758B3"/>
    <w:rsid w:val="00D75CF3"/>
    <w:rsid w:val="00D76ADC"/>
    <w:rsid w:val="00D76D8C"/>
    <w:rsid w:val="00D77413"/>
    <w:rsid w:val="00D803E3"/>
    <w:rsid w:val="00D80B04"/>
    <w:rsid w:val="00D81D97"/>
    <w:rsid w:val="00D81F10"/>
    <w:rsid w:val="00D82798"/>
    <w:rsid w:val="00D82BF2"/>
    <w:rsid w:val="00D844BE"/>
    <w:rsid w:val="00D84A57"/>
    <w:rsid w:val="00D85F3E"/>
    <w:rsid w:val="00D85FAC"/>
    <w:rsid w:val="00D86352"/>
    <w:rsid w:val="00D87307"/>
    <w:rsid w:val="00D874DF"/>
    <w:rsid w:val="00D87A12"/>
    <w:rsid w:val="00D907F7"/>
    <w:rsid w:val="00D91BBB"/>
    <w:rsid w:val="00D930E1"/>
    <w:rsid w:val="00D9354D"/>
    <w:rsid w:val="00D9415C"/>
    <w:rsid w:val="00D942CC"/>
    <w:rsid w:val="00D944E4"/>
    <w:rsid w:val="00D9460C"/>
    <w:rsid w:val="00D947B0"/>
    <w:rsid w:val="00D94D87"/>
    <w:rsid w:val="00D95B31"/>
    <w:rsid w:val="00D95DCC"/>
    <w:rsid w:val="00D9612F"/>
    <w:rsid w:val="00D962DC"/>
    <w:rsid w:val="00D96313"/>
    <w:rsid w:val="00D964EE"/>
    <w:rsid w:val="00D97684"/>
    <w:rsid w:val="00DA180C"/>
    <w:rsid w:val="00DA18A2"/>
    <w:rsid w:val="00DA3A2B"/>
    <w:rsid w:val="00DA3E7B"/>
    <w:rsid w:val="00DA3F17"/>
    <w:rsid w:val="00DA3F36"/>
    <w:rsid w:val="00DA418E"/>
    <w:rsid w:val="00DA43D5"/>
    <w:rsid w:val="00DA4419"/>
    <w:rsid w:val="00DA451D"/>
    <w:rsid w:val="00DA470D"/>
    <w:rsid w:val="00DA4A78"/>
    <w:rsid w:val="00DA4CC5"/>
    <w:rsid w:val="00DA56DB"/>
    <w:rsid w:val="00DA5DB1"/>
    <w:rsid w:val="00DA6452"/>
    <w:rsid w:val="00DA650A"/>
    <w:rsid w:val="00DA6FE9"/>
    <w:rsid w:val="00DA7925"/>
    <w:rsid w:val="00DB031E"/>
    <w:rsid w:val="00DB040B"/>
    <w:rsid w:val="00DB0AB8"/>
    <w:rsid w:val="00DB0D2A"/>
    <w:rsid w:val="00DB11A4"/>
    <w:rsid w:val="00DB11CD"/>
    <w:rsid w:val="00DB1DAB"/>
    <w:rsid w:val="00DB39D4"/>
    <w:rsid w:val="00DB3A47"/>
    <w:rsid w:val="00DB4323"/>
    <w:rsid w:val="00DB46D0"/>
    <w:rsid w:val="00DB46D3"/>
    <w:rsid w:val="00DB46DF"/>
    <w:rsid w:val="00DB49B6"/>
    <w:rsid w:val="00DB4E06"/>
    <w:rsid w:val="00DB54FA"/>
    <w:rsid w:val="00DB6729"/>
    <w:rsid w:val="00DB6A80"/>
    <w:rsid w:val="00DB6C06"/>
    <w:rsid w:val="00DB7B06"/>
    <w:rsid w:val="00DC043D"/>
    <w:rsid w:val="00DC1034"/>
    <w:rsid w:val="00DC1960"/>
    <w:rsid w:val="00DC2F9B"/>
    <w:rsid w:val="00DC318A"/>
    <w:rsid w:val="00DC33A2"/>
    <w:rsid w:val="00DC3445"/>
    <w:rsid w:val="00DC3A9D"/>
    <w:rsid w:val="00DC4004"/>
    <w:rsid w:val="00DC4243"/>
    <w:rsid w:val="00DC453F"/>
    <w:rsid w:val="00DC4749"/>
    <w:rsid w:val="00DC5584"/>
    <w:rsid w:val="00DC5DCA"/>
    <w:rsid w:val="00DC64EA"/>
    <w:rsid w:val="00DC6C1E"/>
    <w:rsid w:val="00DC6D19"/>
    <w:rsid w:val="00DC7255"/>
    <w:rsid w:val="00DC72CE"/>
    <w:rsid w:val="00DC75E3"/>
    <w:rsid w:val="00DC7951"/>
    <w:rsid w:val="00DD1C4B"/>
    <w:rsid w:val="00DD1F63"/>
    <w:rsid w:val="00DD1F7B"/>
    <w:rsid w:val="00DD229E"/>
    <w:rsid w:val="00DD23B7"/>
    <w:rsid w:val="00DD2634"/>
    <w:rsid w:val="00DD3029"/>
    <w:rsid w:val="00DD31A8"/>
    <w:rsid w:val="00DD4ECD"/>
    <w:rsid w:val="00DD55E0"/>
    <w:rsid w:val="00DD590A"/>
    <w:rsid w:val="00DD59DF"/>
    <w:rsid w:val="00DD5C50"/>
    <w:rsid w:val="00DD60C4"/>
    <w:rsid w:val="00DD6657"/>
    <w:rsid w:val="00DD7333"/>
    <w:rsid w:val="00DE03EB"/>
    <w:rsid w:val="00DE0571"/>
    <w:rsid w:val="00DE18A3"/>
    <w:rsid w:val="00DE1904"/>
    <w:rsid w:val="00DE1DAA"/>
    <w:rsid w:val="00DE21D3"/>
    <w:rsid w:val="00DE3C92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2CC"/>
    <w:rsid w:val="00DF73C1"/>
    <w:rsid w:val="00DF7511"/>
    <w:rsid w:val="00DF75BB"/>
    <w:rsid w:val="00DF7695"/>
    <w:rsid w:val="00DF7751"/>
    <w:rsid w:val="00E00394"/>
    <w:rsid w:val="00E009B1"/>
    <w:rsid w:val="00E00BC3"/>
    <w:rsid w:val="00E00F8D"/>
    <w:rsid w:val="00E011D7"/>
    <w:rsid w:val="00E0251D"/>
    <w:rsid w:val="00E031BB"/>
    <w:rsid w:val="00E0417B"/>
    <w:rsid w:val="00E045F7"/>
    <w:rsid w:val="00E0576C"/>
    <w:rsid w:val="00E068BC"/>
    <w:rsid w:val="00E073F0"/>
    <w:rsid w:val="00E10761"/>
    <w:rsid w:val="00E10AF0"/>
    <w:rsid w:val="00E1147C"/>
    <w:rsid w:val="00E11D7A"/>
    <w:rsid w:val="00E11EEB"/>
    <w:rsid w:val="00E1269B"/>
    <w:rsid w:val="00E12882"/>
    <w:rsid w:val="00E128F2"/>
    <w:rsid w:val="00E12B00"/>
    <w:rsid w:val="00E12FBD"/>
    <w:rsid w:val="00E139A3"/>
    <w:rsid w:val="00E13E5A"/>
    <w:rsid w:val="00E13EE4"/>
    <w:rsid w:val="00E160AE"/>
    <w:rsid w:val="00E16463"/>
    <w:rsid w:val="00E16F82"/>
    <w:rsid w:val="00E175EC"/>
    <w:rsid w:val="00E17F6F"/>
    <w:rsid w:val="00E20B20"/>
    <w:rsid w:val="00E2159A"/>
    <w:rsid w:val="00E2170E"/>
    <w:rsid w:val="00E224E7"/>
    <w:rsid w:val="00E2305E"/>
    <w:rsid w:val="00E239D1"/>
    <w:rsid w:val="00E2422F"/>
    <w:rsid w:val="00E24660"/>
    <w:rsid w:val="00E246B9"/>
    <w:rsid w:val="00E24793"/>
    <w:rsid w:val="00E250C5"/>
    <w:rsid w:val="00E26727"/>
    <w:rsid w:val="00E26970"/>
    <w:rsid w:val="00E2728F"/>
    <w:rsid w:val="00E27791"/>
    <w:rsid w:val="00E279C1"/>
    <w:rsid w:val="00E30C4B"/>
    <w:rsid w:val="00E30F2D"/>
    <w:rsid w:val="00E319DB"/>
    <w:rsid w:val="00E31AFC"/>
    <w:rsid w:val="00E3250F"/>
    <w:rsid w:val="00E339E7"/>
    <w:rsid w:val="00E33ABB"/>
    <w:rsid w:val="00E3409E"/>
    <w:rsid w:val="00E3421F"/>
    <w:rsid w:val="00E345F8"/>
    <w:rsid w:val="00E34BFC"/>
    <w:rsid w:val="00E34D6C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476D5"/>
    <w:rsid w:val="00E501D3"/>
    <w:rsid w:val="00E50568"/>
    <w:rsid w:val="00E510EA"/>
    <w:rsid w:val="00E51B7E"/>
    <w:rsid w:val="00E53A01"/>
    <w:rsid w:val="00E54202"/>
    <w:rsid w:val="00E564C4"/>
    <w:rsid w:val="00E567C9"/>
    <w:rsid w:val="00E5709D"/>
    <w:rsid w:val="00E57E1A"/>
    <w:rsid w:val="00E604C4"/>
    <w:rsid w:val="00E60809"/>
    <w:rsid w:val="00E609D7"/>
    <w:rsid w:val="00E61300"/>
    <w:rsid w:val="00E635B9"/>
    <w:rsid w:val="00E637A3"/>
    <w:rsid w:val="00E63848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67E"/>
    <w:rsid w:val="00E75A50"/>
    <w:rsid w:val="00E75F13"/>
    <w:rsid w:val="00E76034"/>
    <w:rsid w:val="00E77C2A"/>
    <w:rsid w:val="00E77E2B"/>
    <w:rsid w:val="00E80440"/>
    <w:rsid w:val="00E80879"/>
    <w:rsid w:val="00E817E0"/>
    <w:rsid w:val="00E819EF"/>
    <w:rsid w:val="00E81B91"/>
    <w:rsid w:val="00E81F36"/>
    <w:rsid w:val="00E82EE4"/>
    <w:rsid w:val="00E831E7"/>
    <w:rsid w:val="00E83FC6"/>
    <w:rsid w:val="00E843B5"/>
    <w:rsid w:val="00E84A3B"/>
    <w:rsid w:val="00E85307"/>
    <w:rsid w:val="00E85B0A"/>
    <w:rsid w:val="00E86F15"/>
    <w:rsid w:val="00E87742"/>
    <w:rsid w:val="00E907E4"/>
    <w:rsid w:val="00E90A24"/>
    <w:rsid w:val="00E90C34"/>
    <w:rsid w:val="00E91752"/>
    <w:rsid w:val="00E919AC"/>
    <w:rsid w:val="00E9321C"/>
    <w:rsid w:val="00E93499"/>
    <w:rsid w:val="00E93CB3"/>
    <w:rsid w:val="00E946A6"/>
    <w:rsid w:val="00E947E4"/>
    <w:rsid w:val="00E9480A"/>
    <w:rsid w:val="00E953B1"/>
    <w:rsid w:val="00E9557D"/>
    <w:rsid w:val="00E9616B"/>
    <w:rsid w:val="00E96A29"/>
    <w:rsid w:val="00E96B28"/>
    <w:rsid w:val="00E96FE6"/>
    <w:rsid w:val="00E973A1"/>
    <w:rsid w:val="00E9772A"/>
    <w:rsid w:val="00E97755"/>
    <w:rsid w:val="00E97B53"/>
    <w:rsid w:val="00E97FBC"/>
    <w:rsid w:val="00EA03C1"/>
    <w:rsid w:val="00EA09D8"/>
    <w:rsid w:val="00EA0B20"/>
    <w:rsid w:val="00EA0F54"/>
    <w:rsid w:val="00EA1059"/>
    <w:rsid w:val="00EA1705"/>
    <w:rsid w:val="00EA1911"/>
    <w:rsid w:val="00EA1BE3"/>
    <w:rsid w:val="00EA1D43"/>
    <w:rsid w:val="00EA2644"/>
    <w:rsid w:val="00EA2AFE"/>
    <w:rsid w:val="00EA2D44"/>
    <w:rsid w:val="00EA2ED1"/>
    <w:rsid w:val="00EA30BF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96B"/>
    <w:rsid w:val="00EB5D88"/>
    <w:rsid w:val="00EB605A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9A1"/>
    <w:rsid w:val="00EC4DF6"/>
    <w:rsid w:val="00EC5F2F"/>
    <w:rsid w:val="00EC602E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1C01"/>
    <w:rsid w:val="00ED27C3"/>
    <w:rsid w:val="00ED2AE2"/>
    <w:rsid w:val="00ED2C5A"/>
    <w:rsid w:val="00ED3022"/>
    <w:rsid w:val="00ED33AE"/>
    <w:rsid w:val="00ED3775"/>
    <w:rsid w:val="00ED3B46"/>
    <w:rsid w:val="00ED4A6D"/>
    <w:rsid w:val="00ED5680"/>
    <w:rsid w:val="00ED6450"/>
    <w:rsid w:val="00ED6D4A"/>
    <w:rsid w:val="00ED721A"/>
    <w:rsid w:val="00ED738C"/>
    <w:rsid w:val="00ED77D0"/>
    <w:rsid w:val="00ED7918"/>
    <w:rsid w:val="00ED7FD3"/>
    <w:rsid w:val="00EE0604"/>
    <w:rsid w:val="00EE0E5D"/>
    <w:rsid w:val="00EE11C2"/>
    <w:rsid w:val="00EE1B4F"/>
    <w:rsid w:val="00EE2A61"/>
    <w:rsid w:val="00EE3663"/>
    <w:rsid w:val="00EE41C4"/>
    <w:rsid w:val="00EE43F9"/>
    <w:rsid w:val="00EE4A9A"/>
    <w:rsid w:val="00EE5A27"/>
    <w:rsid w:val="00EE5FD7"/>
    <w:rsid w:val="00EE63DD"/>
    <w:rsid w:val="00EE693A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CD1"/>
    <w:rsid w:val="00EF54D1"/>
    <w:rsid w:val="00EF5DEB"/>
    <w:rsid w:val="00EF67BB"/>
    <w:rsid w:val="00EF72F9"/>
    <w:rsid w:val="00F0021E"/>
    <w:rsid w:val="00F0030E"/>
    <w:rsid w:val="00F00B33"/>
    <w:rsid w:val="00F00CD1"/>
    <w:rsid w:val="00F01430"/>
    <w:rsid w:val="00F01E6B"/>
    <w:rsid w:val="00F02414"/>
    <w:rsid w:val="00F0241C"/>
    <w:rsid w:val="00F031EE"/>
    <w:rsid w:val="00F03D27"/>
    <w:rsid w:val="00F045C8"/>
    <w:rsid w:val="00F0519F"/>
    <w:rsid w:val="00F05759"/>
    <w:rsid w:val="00F064EC"/>
    <w:rsid w:val="00F07F39"/>
    <w:rsid w:val="00F10CB9"/>
    <w:rsid w:val="00F110CD"/>
    <w:rsid w:val="00F110D5"/>
    <w:rsid w:val="00F12351"/>
    <w:rsid w:val="00F12DBD"/>
    <w:rsid w:val="00F15193"/>
    <w:rsid w:val="00F16574"/>
    <w:rsid w:val="00F16739"/>
    <w:rsid w:val="00F16DE2"/>
    <w:rsid w:val="00F1725E"/>
    <w:rsid w:val="00F2052B"/>
    <w:rsid w:val="00F22183"/>
    <w:rsid w:val="00F2260F"/>
    <w:rsid w:val="00F23174"/>
    <w:rsid w:val="00F238B9"/>
    <w:rsid w:val="00F24005"/>
    <w:rsid w:val="00F242AD"/>
    <w:rsid w:val="00F247F2"/>
    <w:rsid w:val="00F24F4C"/>
    <w:rsid w:val="00F2518F"/>
    <w:rsid w:val="00F252A8"/>
    <w:rsid w:val="00F255D9"/>
    <w:rsid w:val="00F25725"/>
    <w:rsid w:val="00F265F7"/>
    <w:rsid w:val="00F26EF4"/>
    <w:rsid w:val="00F27FA6"/>
    <w:rsid w:val="00F31E43"/>
    <w:rsid w:val="00F33A77"/>
    <w:rsid w:val="00F33DC8"/>
    <w:rsid w:val="00F34444"/>
    <w:rsid w:val="00F34E6B"/>
    <w:rsid w:val="00F36422"/>
    <w:rsid w:val="00F36688"/>
    <w:rsid w:val="00F378F1"/>
    <w:rsid w:val="00F3794E"/>
    <w:rsid w:val="00F37DBF"/>
    <w:rsid w:val="00F40191"/>
    <w:rsid w:val="00F4038E"/>
    <w:rsid w:val="00F403A1"/>
    <w:rsid w:val="00F403DB"/>
    <w:rsid w:val="00F4065A"/>
    <w:rsid w:val="00F4275C"/>
    <w:rsid w:val="00F434B2"/>
    <w:rsid w:val="00F43D1C"/>
    <w:rsid w:val="00F4486E"/>
    <w:rsid w:val="00F44E21"/>
    <w:rsid w:val="00F45693"/>
    <w:rsid w:val="00F463EB"/>
    <w:rsid w:val="00F52339"/>
    <w:rsid w:val="00F5277A"/>
    <w:rsid w:val="00F532E8"/>
    <w:rsid w:val="00F537FF"/>
    <w:rsid w:val="00F54905"/>
    <w:rsid w:val="00F54E36"/>
    <w:rsid w:val="00F54F42"/>
    <w:rsid w:val="00F560FE"/>
    <w:rsid w:val="00F56433"/>
    <w:rsid w:val="00F602BA"/>
    <w:rsid w:val="00F60CD6"/>
    <w:rsid w:val="00F60D19"/>
    <w:rsid w:val="00F60E66"/>
    <w:rsid w:val="00F6111C"/>
    <w:rsid w:val="00F614C0"/>
    <w:rsid w:val="00F61647"/>
    <w:rsid w:val="00F61EC0"/>
    <w:rsid w:val="00F61F6E"/>
    <w:rsid w:val="00F62407"/>
    <w:rsid w:val="00F638EF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1D16"/>
    <w:rsid w:val="00F72632"/>
    <w:rsid w:val="00F75330"/>
    <w:rsid w:val="00F75B66"/>
    <w:rsid w:val="00F75CC9"/>
    <w:rsid w:val="00F76BD9"/>
    <w:rsid w:val="00F76E3A"/>
    <w:rsid w:val="00F77499"/>
    <w:rsid w:val="00F7772C"/>
    <w:rsid w:val="00F80318"/>
    <w:rsid w:val="00F803D0"/>
    <w:rsid w:val="00F80703"/>
    <w:rsid w:val="00F80948"/>
    <w:rsid w:val="00F81387"/>
    <w:rsid w:val="00F8167C"/>
    <w:rsid w:val="00F82134"/>
    <w:rsid w:val="00F822E3"/>
    <w:rsid w:val="00F8234C"/>
    <w:rsid w:val="00F82866"/>
    <w:rsid w:val="00F8365A"/>
    <w:rsid w:val="00F841FB"/>
    <w:rsid w:val="00F84421"/>
    <w:rsid w:val="00F8449B"/>
    <w:rsid w:val="00F84B44"/>
    <w:rsid w:val="00F84F04"/>
    <w:rsid w:val="00F85691"/>
    <w:rsid w:val="00F87032"/>
    <w:rsid w:val="00F87094"/>
    <w:rsid w:val="00F87AB3"/>
    <w:rsid w:val="00F913DC"/>
    <w:rsid w:val="00F914F9"/>
    <w:rsid w:val="00F91DDA"/>
    <w:rsid w:val="00F9397A"/>
    <w:rsid w:val="00F93A37"/>
    <w:rsid w:val="00F94182"/>
    <w:rsid w:val="00F9431F"/>
    <w:rsid w:val="00F944D9"/>
    <w:rsid w:val="00F94C30"/>
    <w:rsid w:val="00F94DB3"/>
    <w:rsid w:val="00F94E16"/>
    <w:rsid w:val="00F957CC"/>
    <w:rsid w:val="00F96500"/>
    <w:rsid w:val="00F97255"/>
    <w:rsid w:val="00FA0BDD"/>
    <w:rsid w:val="00FA0E38"/>
    <w:rsid w:val="00FA2C35"/>
    <w:rsid w:val="00FA31E7"/>
    <w:rsid w:val="00FA413A"/>
    <w:rsid w:val="00FA4144"/>
    <w:rsid w:val="00FA4D7A"/>
    <w:rsid w:val="00FA4DDF"/>
    <w:rsid w:val="00FA5C71"/>
    <w:rsid w:val="00FA645E"/>
    <w:rsid w:val="00FA6A01"/>
    <w:rsid w:val="00FA6E7F"/>
    <w:rsid w:val="00FA7114"/>
    <w:rsid w:val="00FA74A5"/>
    <w:rsid w:val="00FB0317"/>
    <w:rsid w:val="00FB052D"/>
    <w:rsid w:val="00FB22D7"/>
    <w:rsid w:val="00FB2379"/>
    <w:rsid w:val="00FB359A"/>
    <w:rsid w:val="00FB3985"/>
    <w:rsid w:val="00FB3CB7"/>
    <w:rsid w:val="00FB4952"/>
    <w:rsid w:val="00FB4B8A"/>
    <w:rsid w:val="00FB5152"/>
    <w:rsid w:val="00FB5F8F"/>
    <w:rsid w:val="00FB6653"/>
    <w:rsid w:val="00FB680E"/>
    <w:rsid w:val="00FB6B73"/>
    <w:rsid w:val="00FB7A0B"/>
    <w:rsid w:val="00FB7EEA"/>
    <w:rsid w:val="00FC0065"/>
    <w:rsid w:val="00FC062F"/>
    <w:rsid w:val="00FC0754"/>
    <w:rsid w:val="00FC0987"/>
    <w:rsid w:val="00FC3AEE"/>
    <w:rsid w:val="00FC4CF8"/>
    <w:rsid w:val="00FC575A"/>
    <w:rsid w:val="00FC5A37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37"/>
    <w:rsid w:val="00FD70AE"/>
    <w:rsid w:val="00FD7F9B"/>
    <w:rsid w:val="00FE002E"/>
    <w:rsid w:val="00FE0600"/>
    <w:rsid w:val="00FE2398"/>
    <w:rsid w:val="00FE4290"/>
    <w:rsid w:val="00FE4D8D"/>
    <w:rsid w:val="00FE515A"/>
    <w:rsid w:val="00FE5421"/>
    <w:rsid w:val="00FE5624"/>
    <w:rsid w:val="00FE572F"/>
    <w:rsid w:val="00FE5D2C"/>
    <w:rsid w:val="00FE5FBF"/>
    <w:rsid w:val="00FE67D6"/>
    <w:rsid w:val="00FE6AAD"/>
    <w:rsid w:val="00FE6C25"/>
    <w:rsid w:val="00FF033A"/>
    <w:rsid w:val="00FF0964"/>
    <w:rsid w:val="00FF0F67"/>
    <w:rsid w:val="00FF16F2"/>
    <w:rsid w:val="00FF1F9B"/>
    <w:rsid w:val="00FF275C"/>
    <w:rsid w:val="00FF27B4"/>
    <w:rsid w:val="00FF2B42"/>
    <w:rsid w:val="00FF2C43"/>
    <w:rsid w:val="00FF2D5B"/>
    <w:rsid w:val="00FF3B7F"/>
    <w:rsid w:val="00FF3D84"/>
    <w:rsid w:val="00FF42C3"/>
    <w:rsid w:val="00FF4F92"/>
    <w:rsid w:val="00FF52CF"/>
    <w:rsid w:val="00FF54EB"/>
    <w:rsid w:val="00FF6822"/>
    <w:rsid w:val="00FF73D0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672D7D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72259F"/>
  </w:style>
  <w:style w:type="character" w:customStyle="1" w:styleId="B2Char">
    <w:name w:val="B2 Char"/>
    <w:link w:val="B2"/>
    <w:qFormat/>
    <w:rsid w:val="0072259F"/>
    <w:rPr>
      <w:rFonts w:ascii="Times New Roman" w:hAnsi="Times New Roman"/>
      <w:lang w:val="en-GB"/>
    </w:rPr>
  </w:style>
  <w:style w:type="paragraph" w:customStyle="1" w:styleId="Observation">
    <w:name w:val="Observation"/>
    <w:basedOn w:val="List"/>
    <w:link w:val="ObservationChar"/>
    <w:qFormat/>
    <w:rsid w:val="00882F79"/>
    <w:pPr>
      <w:numPr>
        <w:numId w:val="50"/>
      </w:numPr>
      <w:spacing w:before="120" w:after="120" w:line="259" w:lineRule="auto"/>
      <w:ind w:left="1418" w:hanging="1418"/>
    </w:pPr>
    <w:rPr>
      <w:i/>
      <w:lang w:val="en-US"/>
    </w:rPr>
  </w:style>
  <w:style w:type="character" w:customStyle="1" w:styleId="ObservationChar">
    <w:name w:val="Observation Char"/>
    <w:basedOn w:val="DefaultParagraphFont"/>
    <w:link w:val="Observation"/>
    <w:rsid w:val="00882F79"/>
    <w:rPr>
      <w:rFonts w:ascii="Times New Roman" w:hAnsi="Times New Roman"/>
      <w:i/>
    </w:rPr>
  </w:style>
  <w:style w:type="character" w:customStyle="1" w:styleId="0MaintextChar">
    <w:name w:val="0 Main text Char"/>
    <w:link w:val="0Maintext"/>
    <w:qFormat/>
    <w:locked/>
    <w:rsid w:val="00EA170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EA170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TOC1Char">
    <w:name w:val="TOC 1 Char"/>
    <w:basedOn w:val="DefaultParagraphFont"/>
    <w:link w:val="TOC1"/>
    <w:uiPriority w:val="39"/>
    <w:rsid w:val="00E12882"/>
    <w:rPr>
      <w:rFonts w:ascii="Times New Roman" w:hAnsi="Times New Roman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10951</CharactersWithSpaces>
  <SharedDoc>false</SharedDoc>
  <HLinks>
    <vt:vector size="6" baseType="variant">
      <vt:variant>
        <vt:i4>8323089</vt:i4>
      </vt:variant>
      <vt:variant>
        <vt:i4>0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2016-06-21T02:35:00Z</cp:lastPrinted>
  <dcterms:created xsi:type="dcterms:W3CDTF">2025-05-09T23:34:00Z</dcterms:created>
  <dcterms:modified xsi:type="dcterms:W3CDTF">2025-05-09T23:40:00Z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d614e3df-82b9-419f-93d7-7a4eb57e863d</vt:lpwstr>
  </property>
  <property fmtid="{D5CDD505-2E9C-101B-9397-08002B2CF9AE}" pid="9" name="MediaServiceImageTags">
    <vt:lpwstr/>
  </property>
  <property fmtid="{D5CDD505-2E9C-101B-9397-08002B2CF9AE}" pid="10" name="MeetingName">
    <vt:lpwstr>3GPP TSG RAN WG1 #121</vt:lpwstr>
  </property>
  <property fmtid="{D5CDD505-2E9C-101B-9397-08002B2CF9AE}" pid="11" name="TdocSource">
    <vt:lpwstr>Nokia</vt:lpwstr>
  </property>
  <property fmtid="{D5CDD505-2E9C-101B-9397-08002B2CF9AE}" pid="12" name="MeetingPlaceDates">
    <vt:lpwstr>St Julian's, Malta, May 19th - 23rd, 2025</vt:lpwstr>
  </property>
  <property fmtid="{D5CDD505-2E9C-101B-9397-08002B2CF9AE}" pid="13" name="TdocTitle">
    <vt:lpwstr>AIoT Physical channels design - modulation aspects</vt:lpwstr>
  </property>
  <property fmtid="{D5CDD505-2E9C-101B-9397-08002B2CF9AE}" pid="14" name="TdocFor">
    <vt:lpwstr>Discussion and Decision</vt:lpwstr>
  </property>
  <property fmtid="{D5CDD505-2E9C-101B-9397-08002B2CF9AE}" pid="15" name="TdocId">
    <vt:lpwstr>R1-2503299</vt:lpwstr>
  </property>
  <property fmtid="{D5CDD505-2E9C-101B-9397-08002B2CF9AE}" pid="16" name="TdocAgendaItem">
    <vt:lpwstr>9.4.1</vt:lpwstr>
  </property>
</Properties>
</file>