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9E1A9" w14:textId="2D28AB41" w:rsidR="00C92F22" w:rsidRDefault="006C1D8A" w:rsidP="00F767E4">
      <w:pPr>
        <w:adjustRightInd w:val="0"/>
        <w:snapToGrid w:val="0"/>
        <w:spacing w:before="0"/>
        <w:rPr>
          <w:b/>
          <w:bCs/>
          <w:szCs w:val="20"/>
          <w:shd w:val="clear" w:color="auto" w:fill="F7CAAC"/>
        </w:rPr>
      </w:pPr>
      <w:bookmarkStart w:id="0" w:name="_Hlk181972987"/>
      <w:bookmarkStart w:id="1" w:name="_Hlk127560879"/>
      <w:bookmarkStart w:id="2" w:name="_Ref129681832"/>
      <w:bookmarkEnd w:id="0"/>
      <w:r>
        <w:rPr>
          <w:noProof/>
          <w:sz w:val="28"/>
          <w:lang w:eastAsia="zh-CN"/>
        </w:rPr>
        <w:drawing>
          <wp:anchor distT="0" distB="0" distL="114300" distR="114300" simplePos="0" relativeHeight="251659264" behindDoc="0" locked="1" layoutInCell="1" hidden="1" allowOverlap="1" wp14:anchorId="422C725F" wp14:editId="3E2C897E">
            <wp:simplePos x="0" y="0"/>
            <wp:positionH relativeFrom="column">
              <wp:posOffset>0</wp:posOffset>
            </wp:positionH>
            <wp:positionV relativeFrom="paragraph">
              <wp:posOffset>0</wp:posOffset>
            </wp:positionV>
            <wp:extent cx="19050" cy="28575"/>
            <wp:effectExtent l="0" t="0" r="19050" b="9525"/>
            <wp:wrapNone/>
            <wp:docPr id="3" name="图片 3" descr="E15342G@835955749B6E11EC749357G609;;=683@CYV41043!!!!!!BIHO@]v41043!!!!@7G01C71102E29E17G3S0,18yyyy!It`vdh!Bnoushctuhno!Udlqm`ud/enb!!!!!!!!!!!!!!!!!!!!!!!!!!!!!!!!!!!!!!!!!!!!!!!!!!!!!!!!!!!!!!!!!!!!!!!!!!!!!!!!!!!!!!!!!!!!!!!!!!!!!!!!!!!!!!!!!!!!!!!!!!!!!!!!!!!!!!!!!!!!!!!!!!!!!!!!!!!!!!!!!!!!!!!!!!!!!!!!!!!!!!!!!!!!!!!!!!!!!!!!!!!!!!!!!!!!!!!!!!!!!!!!!!!!!!!!!!!!!!!!!!!!!!!!!!!!!!!!!!!!!!!!!!!!!!!!!!!!!!!!!!!!!!!!!!!!!!!!!!!!!!!!!!!!!!!!!!!!!!!!!!!!!!!!!!!!!!!!!!!!!!!!!!!!!!!!!!!!!!!!!!!!!!!!!!!!!!!!!!!!!!!!!!!!!!!!!!!!!!!!!!!!!!!!!!!!!!!!!!!!!!!!!!!!!!!!!!!!!!!!!!!!!!!!!!!!!!!!!!!!!!!!!!!!!!!!!!!!!!!!!!!!!!!!!!!!!!!!!!!!!!!!!!!!!!!!!!!!!!!!!!!!!!!!!!!!!!!!!!!!!!!!!!!!!!!!!!!!!!!!!!!!!!!!!!!!!!!!!!!!!!!!!!!!!!!!!!!!!!!!!!!!!!!!!!!!!!!!!!!!!!!!!!!!!!!!!!!!!!!!!!!!!!!!!!!!!!!!!!!!!!!!!!!!!!!!!!!!!!!!!!!!!!!!!!!!!!!!!!!!!!!!!!!!!!!!!!!!!!!!!!!!!!!!!!!!!!!!!!!!!!!!!!!!!!!!!!!!!!!!!!!!!!!!!!!!!!!!!!!!!!!!!!!!!!!!!!!!!!!!!!!!!!!!!!!!!!!!!!!!!!!!!!!!!!!!!!!!!!!!!!!!!!!!!!!!!!!!!!!!!!!!!!!!!!!!!!!!!!!!!!!!!!!!!!!!!!!!!!!!!!!!!!!!!!!!!!!!!!!!!!!!!!!!!!!!!!!!!!!!!!!!!!!!!!!!!!!!!!!!!!!!!!!!!!!!!!!!!!!!!!!!!!!!!!!!!!!!!!!!!!!!!!!!!!!!!!!!!!!!!!!!!!!!!!!!!!!!!!!!!!!!!!!!!!!!!!!!!!!!!!!!!!!!!!!!!!!!!!!!!!!!!!!!!!!!!!!!!!!!!!!!!!!!!!!!!!!!!!!!!!!!!!!!!!!!!!!!!!!!!!!!!!!!!!!!!!!!!!!!!!!!!!!!!!!!!!!!!!!!!!!!!!!!!!!!!!!!!!!!!!!!!!!!!!!!!!!!!!!!!!!!!!!!!!!!!!!!!!!!!!!!!!!!!!!!!!!!!!!!!!!!!!!!!!!!!!!!!!!!!!!!!!!!!!!!!!!!!!!!!!!!!!!!!!!!!!!!!!!!!!!!!!!!!!!!!!!!!!!!!!!!!!!!!!!!!!!!!!!!!!!!!!!!!!!!!!!!!!!!!!!!!!!!!!!!!!!!!!!!!!!!!!!!!!!!!!!!!!!!!!!!!!!!!!!!!!!!!!!!!!!!!!!!!!!!!!!!!!!!!!!!!!!!!!!!!!!!!!!!!!!!!!!!!!!!!!!!!!!!!!!!!!!!!!!!!!!!!!!!!!!!!!!!!!!!!!!!!!!!!!!!!!!!!!!!!!!!!!!!!!!!!!!!!!!!!!!!!!!!!!!!!!!!!!!!!!!!!!!!!!!!!!!!!!!!!!!!!!!!!!!!!!!!!!!!!!!!!!!!!!!!!!!!!!!!!!!!!!!!!!!!!!!!!!!!!!!!!!!!!!!!!!!!!!!!!!!!!!!!!!!!!!!!!!!!!!!!!!!!!!!!!!!!!!!!!!!!!!!!!!!!!!!!!!!!!!!!!!!!!!!!!!!!!!!!!!!!!!!!!!!!!!!!!!!!!!!!!!!!!!!!!!!!!!!!!!!!!!!!!!!!!!!!!!!!!!!!!!!!!!!!!!!!!!!!!!!!!!!!!!!!!!!!!!!!!!!!!!!!!!!!!!!!!!!!!!!!!!!!!!!!!!!!!!!!!!!!!!!!!!!!!!!!!!!!!!!!!!!!!!!!!!!!!!!!!!!!!!!!!!!!!!!!!!!!!!!!!!!!!!!!!!!!!!!!!!!!!!!!!!!!!!!!!!!!!!!!!!!!!!!!!!!!!!!!!!!!!!!!!!!!!!!!!!!!!!!!!!!!!!!!!!!!!!!!!!!!!!!!!!!!!!!!!!!!!!!!!!!!!!!!!!!!!!!!!!!!!!!!!!!!!!!!!!!!!!!!!!!!!!!!!!!!!!!!!!!!!!!!!!!!!!!!!!!!!!!!!!!!!!!!!!!!!!!!!!!!!!!!!!!!!!!!!!!!!!!!!!!!!!!!!!!!!!!!!!!!!!!!!!!!!!!!!!!!!!!!!!!!!!!!!!!!!!!!!!!!!!!!!!!!!!!!!!!!!!!!!!!!!!!!!!!!!!!!!!!!!!!!!1!^" hidden="1"/>
            <wp:cNvGraphicFramePr/>
            <a:graphic xmlns:a="http://schemas.openxmlformats.org/drawingml/2006/main">
              <a:graphicData uri="http://schemas.openxmlformats.org/drawingml/2006/picture">
                <pic:pic xmlns:pic="http://schemas.openxmlformats.org/drawingml/2006/picture">
                  <pic:nvPicPr>
                    <pic:cNvPr id="3" name="图片 3"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9050" cy="28575"/>
                    </a:xfrm>
                    <a:prstGeom prst="rect">
                      <a:avLst/>
                    </a:prstGeom>
                    <a:noFill/>
                  </pic:spPr>
                </pic:pic>
              </a:graphicData>
            </a:graphic>
          </wp:anchor>
        </w:drawing>
      </w:r>
      <w:r>
        <w:rPr>
          <w:b/>
          <w:bCs/>
          <w:szCs w:val="20"/>
        </w:rPr>
        <w:t>3GPP TSG-RAN WG1 Meeting</w:t>
      </w:r>
      <w:r w:rsidR="00722F5B">
        <w:rPr>
          <w:b/>
          <w:bCs/>
          <w:szCs w:val="20"/>
        </w:rPr>
        <w:t xml:space="preserve"> </w:t>
      </w:r>
      <w:bookmarkStart w:id="3" w:name="_GoBack"/>
      <w:bookmarkEnd w:id="3"/>
      <w:r>
        <w:rPr>
          <w:b/>
          <w:bCs/>
          <w:szCs w:val="20"/>
        </w:rPr>
        <w:t>#121                                        R1-2503297</w:t>
      </w:r>
    </w:p>
    <w:p w14:paraId="64C2FBB1" w14:textId="2F4AE1D7" w:rsidR="00C92F22" w:rsidRDefault="00AD11AF" w:rsidP="00F767E4">
      <w:pPr>
        <w:adjustRightInd w:val="0"/>
        <w:snapToGrid w:val="0"/>
        <w:spacing w:before="0"/>
        <w:rPr>
          <w:b/>
          <w:kern w:val="2"/>
          <w:lang w:eastAsia="zh-CN"/>
        </w:rPr>
      </w:pPr>
      <w:r>
        <w:rPr>
          <w:b/>
          <w:kern w:val="2"/>
          <w:lang w:eastAsia="zh-CN"/>
        </w:rPr>
        <w:t xml:space="preserve">St Julian’s, </w:t>
      </w:r>
      <w:r w:rsidR="006C1D8A">
        <w:rPr>
          <w:b/>
          <w:kern w:val="2"/>
          <w:lang w:eastAsia="zh-CN"/>
        </w:rPr>
        <w:t>Malta, May 19-23, 2025</w:t>
      </w:r>
    </w:p>
    <w:p w14:paraId="273E9356" w14:textId="77777777" w:rsidR="00C92F22" w:rsidRDefault="00C92F22">
      <w:pPr>
        <w:pBdr>
          <w:top w:val="single" w:sz="4" w:space="1" w:color="auto"/>
        </w:pBdr>
        <w:jc w:val="both"/>
        <w:rPr>
          <w:b/>
          <w:kern w:val="2"/>
          <w:sz w:val="16"/>
          <w:szCs w:val="16"/>
          <w:lang w:eastAsia="zh-CN"/>
        </w:rPr>
      </w:pPr>
    </w:p>
    <w:p w14:paraId="26A72282" w14:textId="77777777" w:rsidR="00C92F22" w:rsidRDefault="006C1D8A">
      <w:pPr>
        <w:spacing w:after="60"/>
        <w:ind w:left="1555" w:hanging="1555"/>
        <w:jc w:val="both"/>
        <w:rPr>
          <w:b/>
          <w:kern w:val="2"/>
          <w:lang w:eastAsia="zh-CN"/>
        </w:rPr>
      </w:pPr>
      <w:r>
        <w:rPr>
          <w:b/>
          <w:kern w:val="2"/>
          <w:lang w:eastAsia="zh-CN"/>
        </w:rPr>
        <w:t>Agenda Item:</w:t>
      </w:r>
      <w:r>
        <w:rPr>
          <w:b/>
          <w:kern w:val="2"/>
          <w:lang w:eastAsia="zh-CN"/>
        </w:rPr>
        <w:tab/>
        <w:t>9.4.4</w:t>
      </w:r>
    </w:p>
    <w:p w14:paraId="74E3AE04" w14:textId="77777777" w:rsidR="00C92F22" w:rsidRDefault="006C1D8A">
      <w:pPr>
        <w:spacing w:after="60"/>
        <w:ind w:left="1555" w:hanging="1555"/>
        <w:jc w:val="both"/>
        <w:rPr>
          <w:b/>
          <w:kern w:val="2"/>
          <w:lang w:eastAsia="zh-CN"/>
        </w:rPr>
      </w:pPr>
      <w:r>
        <w:rPr>
          <w:b/>
          <w:kern w:val="2"/>
          <w:lang w:eastAsia="zh-CN"/>
        </w:rPr>
        <w:t>Source:</w:t>
      </w:r>
      <w:r>
        <w:rPr>
          <w:b/>
          <w:kern w:val="2"/>
          <w:lang w:eastAsia="zh-CN"/>
        </w:rPr>
        <w:tab/>
        <w:t>Huawei, HiSilicon</w:t>
      </w:r>
    </w:p>
    <w:p w14:paraId="5D97B2A8" w14:textId="77777777" w:rsidR="00C92F22" w:rsidRDefault="006C1D8A">
      <w:pPr>
        <w:spacing w:after="60"/>
        <w:ind w:left="1555" w:hanging="1555"/>
        <w:jc w:val="both"/>
        <w:rPr>
          <w:b/>
          <w:kern w:val="2"/>
          <w:lang w:eastAsia="zh-CN"/>
        </w:rPr>
      </w:pPr>
      <w:r>
        <w:rPr>
          <w:b/>
          <w:kern w:val="2"/>
          <w:lang w:eastAsia="zh-CN"/>
        </w:rPr>
        <w:t>Title:</w:t>
      </w:r>
      <w:r>
        <w:rPr>
          <w:b/>
          <w:kern w:val="2"/>
          <w:lang w:eastAsia="zh-CN"/>
        </w:rPr>
        <w:tab/>
        <w:t>Multiplexing, scheduling, and other physical-layer procedures</w:t>
      </w:r>
    </w:p>
    <w:p w14:paraId="1FADC3C1" w14:textId="77777777" w:rsidR="00C92F22" w:rsidRDefault="006C1D8A">
      <w:pPr>
        <w:spacing w:after="60"/>
        <w:ind w:left="1555" w:hanging="1555"/>
        <w:jc w:val="both"/>
        <w:rPr>
          <w:b/>
          <w:kern w:val="2"/>
          <w:lang w:eastAsia="zh-CN"/>
        </w:rPr>
      </w:pPr>
      <w:r>
        <w:rPr>
          <w:b/>
          <w:kern w:val="2"/>
          <w:lang w:eastAsia="zh-CN"/>
        </w:rPr>
        <w:t>Document for:</w:t>
      </w:r>
      <w:r>
        <w:rPr>
          <w:b/>
          <w:kern w:val="2"/>
          <w:lang w:eastAsia="zh-CN"/>
        </w:rPr>
        <w:tab/>
        <w:t>Discussion and Decision</w:t>
      </w:r>
    </w:p>
    <w:p w14:paraId="683B8C17" w14:textId="77777777" w:rsidR="00C92F22" w:rsidRDefault="00C92F22">
      <w:pPr>
        <w:pBdr>
          <w:bottom w:val="single" w:sz="4" w:space="1" w:color="auto"/>
        </w:pBdr>
        <w:jc w:val="both"/>
        <w:rPr>
          <w:b/>
          <w:kern w:val="2"/>
          <w:sz w:val="16"/>
          <w:szCs w:val="16"/>
          <w:lang w:eastAsia="zh-CN"/>
        </w:rPr>
      </w:pPr>
    </w:p>
    <w:p w14:paraId="4F7A4B69" w14:textId="77777777" w:rsidR="00C92F22" w:rsidRDefault="006C1D8A">
      <w:pPr>
        <w:pStyle w:val="1"/>
      </w:pPr>
      <w:r>
        <w:t>Introduction</w:t>
      </w:r>
    </w:p>
    <w:p w14:paraId="21ABDB0E" w14:textId="29512F0E" w:rsidR="00C92F22" w:rsidRDefault="006C1D8A" w:rsidP="000E27B6">
      <w:pPr>
        <w:spacing w:beforeLines="50" w:before="120"/>
        <w:jc w:val="both"/>
        <w:rPr>
          <w:lang w:eastAsia="zh-CN"/>
        </w:rPr>
      </w:pPr>
      <w:r>
        <w:rPr>
          <w:lang w:eastAsia="zh-CN"/>
        </w:rPr>
        <w:t xml:space="preserve">The revised Rel-19 WID for Ambient IoT was approved in </w:t>
      </w:r>
      <w:r>
        <w:rPr>
          <w:lang w:eastAsia="zh-CN"/>
        </w:rPr>
        <w:fldChar w:fldCharType="begin"/>
      </w:r>
      <w:r>
        <w:rPr>
          <w:lang w:eastAsia="zh-CN"/>
        </w:rPr>
        <w:instrText xml:space="preserve"> REF _Ref196563948 \r \h </w:instrText>
      </w:r>
      <w:r w:rsidR="000E27B6">
        <w:rPr>
          <w:lang w:eastAsia="zh-CN"/>
        </w:rPr>
        <w:instrText xml:space="preserve"> \* MERGEFORMAT </w:instrText>
      </w:r>
      <w:r>
        <w:rPr>
          <w:lang w:eastAsia="zh-CN"/>
        </w:rPr>
      </w:r>
      <w:r>
        <w:rPr>
          <w:lang w:eastAsia="zh-CN"/>
        </w:rPr>
        <w:fldChar w:fldCharType="separate"/>
      </w:r>
      <w:r w:rsidR="001A585D">
        <w:rPr>
          <w:lang w:eastAsia="zh-CN"/>
        </w:rPr>
        <w:t>[1]</w:t>
      </w:r>
      <w:r>
        <w:rPr>
          <w:lang w:eastAsia="zh-CN"/>
        </w:rPr>
        <w:fldChar w:fldCharType="end"/>
      </w:r>
      <w:r>
        <w:rPr>
          <w:lang w:eastAsia="zh-CN"/>
        </w:rPr>
        <w:t xml:space="preserve">. </w:t>
      </w:r>
      <w:r>
        <w:rPr>
          <w:rFonts w:eastAsiaTheme="minorEastAsia"/>
          <w:lang w:eastAsia="zh-CN"/>
        </w:rPr>
        <w:t xml:space="preserve">This contribution mainly discusses detailed design on </w:t>
      </w:r>
      <w:r>
        <w:rPr>
          <w:lang w:eastAsia="zh-CN"/>
        </w:rPr>
        <w:t>scheduling info</w:t>
      </w:r>
      <w:r>
        <w:rPr>
          <w:rFonts w:hint="eastAsia"/>
          <w:lang w:eastAsia="zh-CN"/>
        </w:rPr>
        <w:t>rmation,</w:t>
      </w:r>
      <w:r>
        <w:rPr>
          <w:lang w:eastAsia="zh-CN"/>
        </w:rPr>
        <w:t xml:space="preserve"> timing relationship,</w:t>
      </w:r>
      <w:r>
        <w:rPr>
          <w:rFonts w:eastAsiaTheme="minorEastAsia"/>
          <w:lang w:eastAsia="zh-CN"/>
        </w:rPr>
        <w:t xml:space="preserve"> </w:t>
      </w:r>
      <w:r>
        <w:rPr>
          <w:lang w:eastAsia="zh-CN"/>
        </w:rPr>
        <w:t xml:space="preserve">random </w:t>
      </w:r>
      <w:r>
        <w:t>access, etc</w:t>
      </w:r>
      <w:r>
        <w:rPr>
          <w:lang w:eastAsia="zh-CN"/>
        </w:rPr>
        <w:t>.</w:t>
      </w:r>
    </w:p>
    <w:p w14:paraId="0107738B" w14:textId="77777777" w:rsidR="00C92F22" w:rsidRDefault="006C1D8A" w:rsidP="000E27B6">
      <w:pPr>
        <w:pStyle w:val="1"/>
        <w:rPr>
          <w:lang w:eastAsia="zh-CN"/>
        </w:rPr>
      </w:pPr>
      <w:bookmarkStart w:id="4" w:name="_Hlk131523050"/>
      <w:r>
        <w:rPr>
          <w:lang w:eastAsia="zh-CN"/>
        </w:rPr>
        <w:t>Random access</w:t>
      </w:r>
    </w:p>
    <w:p w14:paraId="15E84DB3" w14:textId="77777777" w:rsidR="00C92F22" w:rsidRDefault="00C92F22" w:rsidP="000E27B6">
      <w:pPr>
        <w:pStyle w:val="1"/>
        <w:rPr>
          <w:b w:val="0"/>
          <w:bCs w:val="0"/>
          <w:vanish/>
          <w:sz w:val="24"/>
          <w:szCs w:val="22"/>
          <w:lang w:eastAsia="zh-CN"/>
        </w:rPr>
      </w:pPr>
    </w:p>
    <w:p w14:paraId="1EC357EE" w14:textId="77777777" w:rsidR="00924216" w:rsidRPr="00924216" w:rsidRDefault="00924216" w:rsidP="000E27B6">
      <w:pPr>
        <w:pStyle w:val="aff1"/>
        <w:keepNext/>
        <w:numPr>
          <w:ilvl w:val="0"/>
          <w:numId w:val="2"/>
        </w:numPr>
        <w:spacing w:before="120"/>
        <w:ind w:leftChars="0"/>
        <w:jc w:val="both"/>
        <w:outlineLvl w:val="1"/>
        <w:rPr>
          <w:rFonts w:ascii="Times New Roman" w:eastAsia="宋体" w:hAnsi="Times New Roman"/>
          <w:b/>
          <w:bCs/>
          <w:vanish/>
          <w:sz w:val="24"/>
          <w:szCs w:val="22"/>
          <w:lang w:val="en-US" w:eastAsia="zh-CN"/>
        </w:rPr>
      </w:pPr>
    </w:p>
    <w:p w14:paraId="7347488B" w14:textId="77777777" w:rsidR="00924216" w:rsidRPr="00924216" w:rsidRDefault="00924216" w:rsidP="000E27B6">
      <w:pPr>
        <w:pStyle w:val="aff1"/>
        <w:keepNext/>
        <w:numPr>
          <w:ilvl w:val="0"/>
          <w:numId w:val="2"/>
        </w:numPr>
        <w:spacing w:before="120"/>
        <w:ind w:leftChars="0"/>
        <w:jc w:val="both"/>
        <w:outlineLvl w:val="1"/>
        <w:rPr>
          <w:rFonts w:ascii="Times New Roman" w:eastAsia="宋体" w:hAnsi="Times New Roman"/>
          <w:b/>
          <w:bCs/>
          <w:vanish/>
          <w:sz w:val="24"/>
          <w:szCs w:val="22"/>
          <w:lang w:val="en-US" w:eastAsia="zh-CN"/>
        </w:rPr>
      </w:pPr>
    </w:p>
    <w:p w14:paraId="7071EDE7" w14:textId="0EF1822F" w:rsidR="0020655F" w:rsidRDefault="0020655F" w:rsidP="000E27B6">
      <w:pPr>
        <w:pStyle w:val="2"/>
        <w:ind w:left="567"/>
        <w:jc w:val="both"/>
      </w:pPr>
      <w:bookmarkStart w:id="5" w:name="_Ref197551244"/>
      <w:r>
        <w:rPr>
          <w:rFonts w:hint="eastAsia"/>
        </w:rPr>
        <w:t>Brief</w:t>
      </w:r>
      <w:r>
        <w:t xml:space="preserve"> introduction</w:t>
      </w:r>
      <w:r w:rsidR="00942870">
        <w:t>s</w:t>
      </w:r>
      <w:r>
        <w:t xml:space="preserve"> on </w:t>
      </w:r>
      <w:r w:rsidR="0089426D">
        <w:t xml:space="preserve">CBRA and </w:t>
      </w:r>
      <w:r>
        <w:t>C</w:t>
      </w:r>
      <w:r w:rsidR="00B44444">
        <w:t>FR</w:t>
      </w:r>
      <w:r>
        <w:t>A</w:t>
      </w:r>
      <w:bookmarkEnd w:id="5"/>
    </w:p>
    <w:p w14:paraId="3F6A7ACD" w14:textId="7E614B14" w:rsidR="00B1727B" w:rsidRDefault="00B44444" w:rsidP="000E27B6">
      <w:pPr>
        <w:spacing w:after="240"/>
        <w:jc w:val="both"/>
        <w:rPr>
          <w:lang w:eastAsia="zh-CN"/>
        </w:rPr>
      </w:pPr>
      <w:r>
        <w:rPr>
          <w:lang w:eastAsia="zh-CN"/>
        </w:rPr>
        <w:t>There were some discussions in RAN1#120bis</w:t>
      </w:r>
      <w:r w:rsidR="00300620">
        <w:rPr>
          <w:lang w:eastAsia="zh-CN"/>
        </w:rPr>
        <w:t xml:space="preserve"> </w:t>
      </w:r>
      <w:r>
        <w:rPr>
          <w:lang w:eastAsia="zh-CN"/>
        </w:rPr>
        <w:t>about CFRA</w:t>
      </w:r>
      <w:r w:rsidR="00300620">
        <w:rPr>
          <w:lang w:eastAsia="zh-CN"/>
        </w:rPr>
        <w:t>. Here we give some brief introductions about CBRA and CFRA, and point out CFRA can reuse most designs of CBRA</w:t>
      </w:r>
      <w:r w:rsidR="007C1A26">
        <w:rPr>
          <w:lang w:eastAsia="zh-CN"/>
        </w:rPr>
        <w:t>.</w:t>
      </w:r>
      <w:r w:rsidR="0058053E">
        <w:rPr>
          <w:lang w:eastAsia="zh-CN"/>
        </w:rPr>
        <w:t xml:space="preserve"> </w:t>
      </w:r>
      <w:r w:rsidR="00393714">
        <w:rPr>
          <w:lang w:eastAsia="zh-CN"/>
        </w:rPr>
        <w:t>Some related RAN2 agreements about CFRA are copied below</w:t>
      </w:r>
      <w:r w:rsidR="00394A15">
        <w:rPr>
          <w:lang w:eastAsia="zh-CN"/>
        </w:rPr>
        <w:t>.</w:t>
      </w:r>
    </w:p>
    <w:tbl>
      <w:tblPr>
        <w:tblStyle w:val="afa"/>
        <w:tblW w:w="0" w:type="auto"/>
        <w:tblLook w:val="04A0" w:firstRow="1" w:lastRow="0" w:firstColumn="1" w:lastColumn="0" w:noHBand="0" w:noVBand="1"/>
      </w:tblPr>
      <w:tblGrid>
        <w:gridCol w:w="9307"/>
      </w:tblGrid>
      <w:tr w:rsidR="00D4754F" w14:paraId="4F5F9818" w14:textId="77777777" w:rsidTr="00D4754F">
        <w:tc>
          <w:tcPr>
            <w:tcW w:w="9307" w:type="dxa"/>
          </w:tcPr>
          <w:p w14:paraId="3097BAD9" w14:textId="77777777" w:rsidR="00D4754F" w:rsidRPr="00FA282E" w:rsidRDefault="001E78E7" w:rsidP="00FA282E">
            <w:pPr>
              <w:spacing w:before="0" w:after="0"/>
              <w:rPr>
                <w:i/>
                <w:iCs/>
                <w:lang w:eastAsia="zh-CN"/>
              </w:rPr>
            </w:pPr>
            <w:r w:rsidRPr="00FA282E">
              <w:rPr>
                <w:i/>
                <w:iCs/>
                <w:lang w:eastAsia="zh-CN"/>
              </w:rPr>
              <w:t>(below are copied from RAN2#129bis chair notes)</w:t>
            </w:r>
          </w:p>
          <w:p w14:paraId="0382EF74" w14:textId="77777777" w:rsidR="0095270A" w:rsidRPr="0095270A" w:rsidRDefault="0095270A" w:rsidP="00FA282E">
            <w:pPr>
              <w:spacing w:before="0" w:after="0"/>
              <w:rPr>
                <w:lang w:val="en-GB" w:eastAsia="zh-CN"/>
              </w:rPr>
            </w:pPr>
            <w:r w:rsidRPr="00FA282E">
              <w:rPr>
                <w:highlight w:val="green"/>
                <w:lang w:val="en-GB" w:eastAsia="zh-CN"/>
              </w:rPr>
              <w:t>Agreements</w:t>
            </w:r>
            <w:r w:rsidRPr="0095270A">
              <w:rPr>
                <w:lang w:val="en-GB" w:eastAsia="zh-CN"/>
              </w:rPr>
              <w:t xml:space="preserve"> on CFRA </w:t>
            </w:r>
          </w:p>
          <w:p w14:paraId="39395ED4" w14:textId="77777777" w:rsidR="001E78E7" w:rsidRDefault="0095270A" w:rsidP="00FA282E">
            <w:pPr>
              <w:spacing w:before="0" w:after="0"/>
              <w:rPr>
                <w:lang w:val="en-GB" w:eastAsia="zh-CN"/>
              </w:rPr>
            </w:pPr>
            <w:r w:rsidRPr="0095270A">
              <w:rPr>
                <w:lang w:val="en-GB" w:eastAsia="zh-CN"/>
              </w:rPr>
              <w:t>Introduce an explicit 1 bit indication to indicate whether it is CFRA or CBRA per paging message.</w:t>
            </w:r>
          </w:p>
          <w:p w14:paraId="02288FAD" w14:textId="77777777" w:rsidR="007B2DC3" w:rsidRDefault="007B2DC3" w:rsidP="00FA282E">
            <w:pPr>
              <w:spacing w:before="0" w:after="0"/>
              <w:rPr>
                <w:lang w:val="en-GB" w:eastAsia="zh-CN"/>
              </w:rPr>
            </w:pPr>
          </w:p>
          <w:p w14:paraId="51C4F5DD" w14:textId="77777777" w:rsidR="007B2DC3" w:rsidRPr="007B2DC3" w:rsidRDefault="007B2DC3" w:rsidP="00FA282E">
            <w:pPr>
              <w:spacing w:before="0" w:after="0"/>
              <w:rPr>
                <w:lang w:val="en-GB" w:eastAsia="zh-CN"/>
              </w:rPr>
            </w:pPr>
            <w:r w:rsidRPr="00FA282E">
              <w:rPr>
                <w:highlight w:val="green"/>
                <w:lang w:val="en-GB" w:eastAsia="zh-CN"/>
              </w:rPr>
              <w:t>Agreements</w:t>
            </w:r>
            <w:r w:rsidRPr="007B2DC3">
              <w:rPr>
                <w:lang w:val="en-GB" w:eastAsia="zh-CN"/>
              </w:rPr>
              <w:t xml:space="preserve"> on msg1 </w:t>
            </w:r>
          </w:p>
          <w:p w14:paraId="3D2DD9AB" w14:textId="77777777" w:rsidR="001C66AC" w:rsidRDefault="007B2DC3" w:rsidP="00FA282E">
            <w:pPr>
              <w:spacing w:before="0" w:after="0"/>
              <w:rPr>
                <w:lang w:val="en-GB" w:eastAsia="zh-CN"/>
              </w:rPr>
            </w:pPr>
            <w:r w:rsidRPr="007B2DC3">
              <w:rPr>
                <w:lang w:val="en-GB" w:eastAsia="zh-CN"/>
              </w:rPr>
              <w:t>1.</w:t>
            </w:r>
            <w:r w:rsidRPr="007B2DC3">
              <w:rPr>
                <w:lang w:val="en-GB" w:eastAsia="zh-CN"/>
              </w:rPr>
              <w:tab/>
              <w:t>In case of CBRA, only 16 bits random ID is included in Msg1.  FFS can be revisited if message type will be needed for other D2R messages purposes</w:t>
            </w:r>
          </w:p>
          <w:p w14:paraId="07AB3D69" w14:textId="68812323" w:rsidR="007B2DC3" w:rsidRPr="00FA282E" w:rsidRDefault="007B2DC3" w:rsidP="00FA282E">
            <w:pPr>
              <w:spacing w:before="0" w:after="0"/>
              <w:rPr>
                <w:lang w:val="en-GB" w:eastAsia="zh-CN"/>
              </w:rPr>
            </w:pPr>
            <w:r w:rsidRPr="007B2DC3">
              <w:rPr>
                <w:lang w:val="en-GB" w:eastAsia="zh-CN"/>
              </w:rPr>
              <w:t>2.</w:t>
            </w:r>
            <w:r w:rsidRPr="007B2DC3">
              <w:rPr>
                <w:lang w:val="en-GB" w:eastAsia="zh-CN"/>
              </w:rPr>
              <w:tab/>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tc>
      </w:tr>
    </w:tbl>
    <w:p w14:paraId="74C481FC" w14:textId="290E5754" w:rsidR="008D1B9A" w:rsidRDefault="007843E2" w:rsidP="00CF03A8">
      <w:pPr>
        <w:spacing w:after="240"/>
      </w:pPr>
      <w:r>
        <w:t>The procedures of CBRA and CFRA are illustrated as below:</w:t>
      </w:r>
    </w:p>
    <w:p w14:paraId="65CCAD05" w14:textId="6CE387B2" w:rsidR="00833825" w:rsidRDefault="00104A93" w:rsidP="00FA282E">
      <w:pPr>
        <w:keepNext/>
        <w:jc w:val="center"/>
      </w:pPr>
      <w:r>
        <w:rPr>
          <w:noProof/>
        </w:rPr>
        <w:drawing>
          <wp:inline distT="0" distB="0" distL="0" distR="0" wp14:anchorId="51870CAA" wp14:editId="53DA55F0">
            <wp:extent cx="6186668" cy="2187561"/>
            <wp:effectExtent l="0" t="0" r="508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7016" cy="2191220"/>
                    </a:xfrm>
                    <a:prstGeom prst="rect">
                      <a:avLst/>
                    </a:prstGeom>
                    <a:noFill/>
                  </pic:spPr>
                </pic:pic>
              </a:graphicData>
            </a:graphic>
          </wp:inline>
        </w:drawing>
      </w:r>
    </w:p>
    <w:p w14:paraId="6FCE9243" w14:textId="6EE8D1FF" w:rsidR="00D96663" w:rsidRDefault="00D96663" w:rsidP="00FA282E">
      <w:pPr>
        <w:keepNext/>
        <w:jc w:val="center"/>
      </w:pPr>
    </w:p>
    <w:p w14:paraId="286B3981" w14:textId="66A98E21" w:rsidR="0047147A" w:rsidRDefault="00516451" w:rsidP="00FA282E">
      <w:pPr>
        <w:pStyle w:val="a3"/>
      </w:pPr>
      <w:bookmarkStart w:id="6" w:name="_Ref197550513"/>
      <w:r>
        <w:t xml:space="preserve">Figure </w:t>
      </w:r>
      <w:fldSimple w:instr=" SEQ Figure \* ARABIC ">
        <w:r w:rsidR="001A585D">
          <w:rPr>
            <w:noProof/>
          </w:rPr>
          <w:t>1</w:t>
        </w:r>
      </w:fldSimple>
      <w:bookmarkEnd w:id="6"/>
      <w:r>
        <w:t xml:space="preserve"> </w:t>
      </w:r>
      <w:r>
        <w:rPr>
          <w:rFonts w:hint="eastAsia"/>
          <w:lang w:eastAsia="zh-CN"/>
        </w:rPr>
        <w:t>Illustration</w:t>
      </w:r>
      <w:r>
        <w:rPr>
          <w:lang w:eastAsia="zh-CN"/>
        </w:rPr>
        <w:t xml:space="preserve"> </w:t>
      </w:r>
      <w:r>
        <w:rPr>
          <w:rFonts w:hint="eastAsia"/>
          <w:lang w:eastAsia="zh-CN"/>
        </w:rPr>
        <w:t>of</w:t>
      </w:r>
      <w:r>
        <w:rPr>
          <w:lang w:eastAsia="zh-CN"/>
        </w:rPr>
        <w:t xml:space="preserve"> </w:t>
      </w:r>
      <w:r>
        <w:rPr>
          <w:rFonts w:hint="eastAsia"/>
          <w:lang w:eastAsia="zh-CN"/>
        </w:rPr>
        <w:t>CBRA</w:t>
      </w:r>
      <w:r>
        <w:rPr>
          <w:lang w:eastAsia="zh-CN"/>
        </w:rPr>
        <w:t xml:space="preserve"> </w:t>
      </w:r>
      <w:r>
        <w:rPr>
          <w:rFonts w:hint="eastAsia"/>
          <w:lang w:eastAsia="zh-CN"/>
        </w:rPr>
        <w:t>and</w:t>
      </w:r>
      <w:r>
        <w:rPr>
          <w:lang w:eastAsia="zh-CN"/>
        </w:rPr>
        <w:t xml:space="preserve"> </w:t>
      </w:r>
      <w:r>
        <w:rPr>
          <w:rFonts w:hint="eastAsia"/>
          <w:lang w:eastAsia="zh-CN"/>
        </w:rPr>
        <w:t>CFRA</w:t>
      </w:r>
    </w:p>
    <w:p w14:paraId="7EBBC845" w14:textId="36775EDE" w:rsidR="005A1AFD" w:rsidRPr="00BE7534" w:rsidRDefault="003F647E" w:rsidP="00077102">
      <w:pPr>
        <w:jc w:val="both"/>
      </w:pPr>
      <w:r>
        <w:t xml:space="preserve">Generally, </w:t>
      </w:r>
      <w:r w:rsidR="007779BE" w:rsidRPr="001B7F65">
        <w:t>since there is no collision</w:t>
      </w:r>
      <w:r w:rsidR="007779BE" w:rsidRPr="002D1F96">
        <w:t xml:space="preserve"> </w:t>
      </w:r>
      <w:r w:rsidR="007B5EDE">
        <w:t xml:space="preserve">in CFRA, </w:t>
      </w:r>
      <w:r w:rsidR="00AB74B5" w:rsidRPr="002D1F96">
        <w:t>C</w:t>
      </w:r>
      <w:r w:rsidR="00AB74B5" w:rsidRPr="00CB1A57">
        <w:t xml:space="preserve">FRA can be </w:t>
      </w:r>
      <w:r w:rsidR="000E27B6">
        <w:t>treated</w:t>
      </w:r>
      <w:r w:rsidR="000E27B6" w:rsidRPr="00520B3A">
        <w:t xml:space="preserve"> </w:t>
      </w:r>
      <w:r w:rsidR="00AB74B5" w:rsidRPr="00520B3A">
        <w:t>as CBRA without Msg1</w:t>
      </w:r>
      <w:r w:rsidR="00CC7FDD">
        <w:t xml:space="preserve"> and Msg2</w:t>
      </w:r>
      <w:r w:rsidR="000E27B6">
        <w:t xml:space="preserve"> for RAN1’s purposes</w:t>
      </w:r>
      <w:r w:rsidR="00AB74B5" w:rsidRPr="00CB1A57">
        <w:t>.</w:t>
      </w:r>
      <w:r w:rsidR="003833F6">
        <w:t xml:space="preserve"> </w:t>
      </w:r>
      <w:r w:rsidR="005A1AFD" w:rsidRPr="00CB1A57">
        <w:rPr>
          <w:lang w:eastAsia="zh-CN"/>
        </w:rPr>
        <w:t>T</w:t>
      </w:r>
      <w:r w:rsidR="005A1AFD" w:rsidRPr="00CB1A57">
        <w:rPr>
          <w:rFonts w:hint="eastAsia"/>
          <w:lang w:eastAsia="zh-CN"/>
        </w:rPr>
        <w:t>he</w:t>
      </w:r>
      <w:r w:rsidR="005A1AFD" w:rsidRPr="00520B3A">
        <w:t xml:space="preserve"> s</w:t>
      </w:r>
      <w:r w:rsidR="005A1AFD" w:rsidRPr="003746C5">
        <w:t>imilarity and difference be</w:t>
      </w:r>
      <w:r w:rsidR="005A1AFD" w:rsidRPr="00BE7534">
        <w:t>tween CBRA and CFRA are as below:</w:t>
      </w:r>
    </w:p>
    <w:p w14:paraId="5FC911F6" w14:textId="3BF4656F" w:rsidR="001C27EF" w:rsidRDefault="006B714A" w:rsidP="00077102">
      <w:pPr>
        <w:pStyle w:val="aff1"/>
        <w:numPr>
          <w:ilvl w:val="0"/>
          <w:numId w:val="59"/>
        </w:numPr>
        <w:ind w:leftChars="0"/>
        <w:jc w:val="both"/>
        <w:rPr>
          <w:sz w:val="22"/>
          <w:szCs w:val="22"/>
        </w:rPr>
      </w:pPr>
      <w:r>
        <w:rPr>
          <w:sz w:val="22"/>
          <w:szCs w:val="22"/>
        </w:rPr>
        <w:lastRenderedPageBreak/>
        <w:t xml:space="preserve">R2D </w:t>
      </w:r>
      <w:r w:rsidR="00157E8D">
        <w:rPr>
          <w:sz w:val="22"/>
          <w:szCs w:val="22"/>
        </w:rPr>
        <w:t xml:space="preserve">Msg triggering </w:t>
      </w:r>
      <w:r w:rsidR="005A1AFD" w:rsidRPr="00FA282E">
        <w:rPr>
          <w:sz w:val="22"/>
          <w:szCs w:val="22"/>
        </w:rPr>
        <w:t xml:space="preserve">CFRA is almost the same as </w:t>
      </w:r>
      <w:r>
        <w:rPr>
          <w:sz w:val="22"/>
          <w:szCs w:val="22"/>
        </w:rPr>
        <w:t>R2D</w:t>
      </w:r>
      <w:r w:rsidR="007653A4">
        <w:rPr>
          <w:sz w:val="22"/>
          <w:szCs w:val="22"/>
        </w:rPr>
        <w:t xml:space="preserve"> Msg triggering </w:t>
      </w:r>
      <w:r w:rsidR="005A1AFD" w:rsidRPr="00FA282E">
        <w:rPr>
          <w:sz w:val="22"/>
          <w:szCs w:val="22"/>
        </w:rPr>
        <w:t>CBRA</w:t>
      </w:r>
      <w:r w:rsidR="005A6592">
        <w:rPr>
          <w:sz w:val="22"/>
          <w:szCs w:val="22"/>
        </w:rPr>
        <w:t xml:space="preserve">. </w:t>
      </w:r>
    </w:p>
    <w:p w14:paraId="1B82F9BA" w14:textId="5422A0FE" w:rsidR="003E3C18" w:rsidRDefault="003F09E6" w:rsidP="00077102">
      <w:pPr>
        <w:pStyle w:val="aff1"/>
        <w:numPr>
          <w:ilvl w:val="1"/>
          <w:numId w:val="59"/>
        </w:numPr>
        <w:ind w:leftChars="0"/>
        <w:jc w:val="both"/>
        <w:rPr>
          <w:sz w:val="22"/>
          <w:szCs w:val="22"/>
        </w:rPr>
      </w:pPr>
      <w:r>
        <w:rPr>
          <w:sz w:val="22"/>
          <w:szCs w:val="22"/>
        </w:rPr>
        <w:t xml:space="preserve">R2D Msg </w:t>
      </w:r>
      <w:r w:rsidR="00926F3E">
        <w:rPr>
          <w:sz w:val="22"/>
          <w:szCs w:val="22"/>
        </w:rPr>
        <w:t xml:space="preserve">triggering </w:t>
      </w:r>
      <w:r w:rsidR="00926F3E" w:rsidRPr="00FA282E">
        <w:rPr>
          <w:sz w:val="22"/>
          <w:szCs w:val="22"/>
        </w:rPr>
        <w:t>CBRA</w:t>
      </w:r>
      <w:r w:rsidR="00926F3E">
        <w:rPr>
          <w:sz w:val="22"/>
          <w:szCs w:val="22"/>
        </w:rPr>
        <w:t xml:space="preserve"> </w:t>
      </w:r>
      <w:r w:rsidR="005A6592">
        <w:rPr>
          <w:sz w:val="22"/>
          <w:szCs w:val="22"/>
        </w:rPr>
        <w:t>needs to indicate X</w:t>
      </w:r>
      <w:r w:rsidR="0018730A">
        <w:rPr>
          <w:sz w:val="22"/>
          <w:szCs w:val="22"/>
        </w:rPr>
        <w:t>&gt;=1</w:t>
      </w:r>
      <w:r w:rsidR="005A6592">
        <w:rPr>
          <w:sz w:val="22"/>
          <w:szCs w:val="22"/>
        </w:rPr>
        <w:t xml:space="preserve"> and Y</w:t>
      </w:r>
      <w:r w:rsidR="0018730A">
        <w:rPr>
          <w:sz w:val="22"/>
          <w:szCs w:val="22"/>
        </w:rPr>
        <w:t>&gt;=1</w:t>
      </w:r>
      <w:r w:rsidR="005A6592">
        <w:rPr>
          <w:sz w:val="22"/>
          <w:szCs w:val="22"/>
        </w:rPr>
        <w:t xml:space="preserve"> </w:t>
      </w:r>
      <w:r w:rsidR="007B2C2D">
        <w:rPr>
          <w:sz w:val="22"/>
          <w:szCs w:val="22"/>
        </w:rPr>
        <w:t>for Msg1</w:t>
      </w:r>
      <w:r w:rsidR="003E3C18">
        <w:rPr>
          <w:sz w:val="22"/>
          <w:szCs w:val="22"/>
        </w:rPr>
        <w:t xml:space="preserve">, and the corresponding transmission parameters (see </w:t>
      </w:r>
      <w:r w:rsidR="00CF6F4A">
        <w:rPr>
          <w:sz w:val="22"/>
          <w:szCs w:val="22"/>
        </w:rPr>
        <w:t>Section</w:t>
      </w:r>
      <w:r w:rsidR="00F62DC9">
        <w:rPr>
          <w:sz w:val="22"/>
          <w:szCs w:val="22"/>
        </w:rPr>
        <w:t xml:space="preserve"> </w:t>
      </w:r>
      <w:r w:rsidR="00C13118">
        <w:rPr>
          <w:sz w:val="22"/>
          <w:szCs w:val="22"/>
        </w:rPr>
        <w:fldChar w:fldCharType="begin"/>
      </w:r>
      <w:r w:rsidR="00C13118">
        <w:rPr>
          <w:sz w:val="22"/>
          <w:szCs w:val="22"/>
        </w:rPr>
        <w:instrText xml:space="preserve"> REF _Ref197590152 \r \h </w:instrText>
      </w:r>
      <w:r w:rsidR="00077102">
        <w:rPr>
          <w:sz w:val="22"/>
          <w:szCs w:val="22"/>
        </w:rPr>
        <w:instrText xml:space="preserve"> \* MERGEFORMAT </w:instrText>
      </w:r>
      <w:r w:rsidR="00C13118">
        <w:rPr>
          <w:sz w:val="22"/>
          <w:szCs w:val="22"/>
        </w:rPr>
      </w:r>
      <w:r w:rsidR="00C13118">
        <w:rPr>
          <w:sz w:val="22"/>
          <w:szCs w:val="22"/>
        </w:rPr>
        <w:fldChar w:fldCharType="separate"/>
      </w:r>
      <w:r w:rsidR="001A585D">
        <w:rPr>
          <w:sz w:val="22"/>
          <w:szCs w:val="22"/>
        </w:rPr>
        <w:t>4.2.4</w:t>
      </w:r>
      <w:r w:rsidR="00C13118">
        <w:rPr>
          <w:sz w:val="22"/>
          <w:szCs w:val="22"/>
        </w:rPr>
        <w:fldChar w:fldCharType="end"/>
      </w:r>
      <w:r w:rsidR="003E3C18">
        <w:rPr>
          <w:sz w:val="22"/>
          <w:szCs w:val="22"/>
        </w:rPr>
        <w:t xml:space="preserve">). </w:t>
      </w:r>
    </w:p>
    <w:p w14:paraId="29E0C9E1" w14:textId="0774A696" w:rsidR="005A1AFD" w:rsidRDefault="0018730A" w:rsidP="00077102">
      <w:pPr>
        <w:pStyle w:val="aff1"/>
        <w:numPr>
          <w:ilvl w:val="1"/>
          <w:numId w:val="59"/>
        </w:numPr>
        <w:ind w:leftChars="0"/>
        <w:jc w:val="both"/>
        <w:rPr>
          <w:sz w:val="22"/>
          <w:szCs w:val="22"/>
        </w:rPr>
      </w:pPr>
      <w:r>
        <w:rPr>
          <w:sz w:val="22"/>
          <w:szCs w:val="22"/>
        </w:rPr>
        <w:t xml:space="preserve">For </w:t>
      </w:r>
      <w:r w:rsidR="00690162">
        <w:rPr>
          <w:sz w:val="22"/>
          <w:szCs w:val="22"/>
        </w:rPr>
        <w:t>CFRA, only 1 device will access</w:t>
      </w:r>
      <w:r w:rsidR="00050472">
        <w:rPr>
          <w:sz w:val="22"/>
          <w:szCs w:val="22"/>
        </w:rPr>
        <w:t xml:space="preserve"> (see RAN2 agreement of “</w:t>
      </w:r>
      <w:r w:rsidR="00050472" w:rsidRPr="003F3B3A">
        <w:rPr>
          <w:sz w:val="22"/>
          <w:szCs w:val="22"/>
        </w:rPr>
        <w:t>…</w:t>
      </w:r>
      <w:r w:rsidR="005E642E" w:rsidRPr="00084169">
        <w:rPr>
          <w:i/>
          <w:iCs/>
          <w:sz w:val="22"/>
          <w:szCs w:val="22"/>
          <w:lang w:eastAsia="zh-CN"/>
        </w:rPr>
        <w:t>assuming for CFRA no multiple devices are performing the procedures with the given reader</w:t>
      </w:r>
      <w:r w:rsidR="005E642E" w:rsidRPr="00FA282E">
        <w:rPr>
          <w:sz w:val="22"/>
          <w:szCs w:val="22"/>
          <w:lang w:eastAsia="zh-CN"/>
        </w:rPr>
        <w:t>…</w:t>
      </w:r>
      <w:r w:rsidR="00050472">
        <w:rPr>
          <w:sz w:val="22"/>
          <w:szCs w:val="22"/>
        </w:rPr>
        <w:t>”</w:t>
      </w:r>
      <w:r w:rsidR="00904B10">
        <w:rPr>
          <w:sz w:val="22"/>
          <w:szCs w:val="22"/>
        </w:rPr>
        <w:t>). T</w:t>
      </w:r>
      <w:r w:rsidR="003E3C18">
        <w:rPr>
          <w:sz w:val="22"/>
          <w:szCs w:val="22"/>
        </w:rPr>
        <w:t>here is no Msg1, so X and Y are irrelevant parameters in CFRA</w:t>
      </w:r>
      <w:r w:rsidR="00F60005">
        <w:rPr>
          <w:sz w:val="22"/>
          <w:szCs w:val="22"/>
        </w:rPr>
        <w:t>.</w:t>
      </w:r>
      <w:r w:rsidR="003E3C18">
        <w:rPr>
          <w:sz w:val="22"/>
          <w:szCs w:val="22"/>
        </w:rPr>
        <w:t xml:space="preserve"> </w:t>
      </w:r>
      <w:r w:rsidR="0085615B">
        <w:rPr>
          <w:sz w:val="22"/>
          <w:szCs w:val="22"/>
        </w:rPr>
        <w:t xml:space="preserve">R2D Msg </w:t>
      </w:r>
      <w:r w:rsidR="00CB12A6">
        <w:rPr>
          <w:sz w:val="22"/>
          <w:szCs w:val="22"/>
        </w:rPr>
        <w:t xml:space="preserve">triggering </w:t>
      </w:r>
      <w:r w:rsidR="000C5481" w:rsidRPr="001B7F65">
        <w:rPr>
          <w:sz w:val="22"/>
          <w:szCs w:val="22"/>
        </w:rPr>
        <w:t xml:space="preserve">CFRA </w:t>
      </w:r>
      <w:r w:rsidR="00E465C3">
        <w:rPr>
          <w:sz w:val="22"/>
          <w:szCs w:val="22"/>
        </w:rPr>
        <w:t xml:space="preserve">only needs to indicate the </w:t>
      </w:r>
      <w:r w:rsidR="003E6D8E">
        <w:rPr>
          <w:sz w:val="22"/>
          <w:szCs w:val="22"/>
        </w:rPr>
        <w:t>corresponding transmission parameters</w:t>
      </w:r>
      <w:r w:rsidR="00114BE4">
        <w:rPr>
          <w:sz w:val="22"/>
          <w:szCs w:val="22"/>
        </w:rPr>
        <w:t xml:space="preserve"> for the following</w:t>
      </w:r>
      <w:r w:rsidR="00611BCC">
        <w:rPr>
          <w:sz w:val="22"/>
          <w:szCs w:val="22"/>
        </w:rPr>
        <w:t xml:space="preserve"> </w:t>
      </w:r>
      <w:r w:rsidR="00316DF0">
        <w:rPr>
          <w:sz w:val="22"/>
          <w:szCs w:val="22"/>
        </w:rPr>
        <w:t>“1</w:t>
      </w:r>
      <w:r w:rsidR="00316DF0" w:rsidRPr="001B7F65">
        <w:rPr>
          <w:sz w:val="22"/>
          <w:szCs w:val="22"/>
          <w:vertAlign w:val="superscript"/>
        </w:rPr>
        <w:t>st</w:t>
      </w:r>
      <w:r w:rsidR="00316DF0">
        <w:rPr>
          <w:sz w:val="22"/>
          <w:szCs w:val="22"/>
        </w:rPr>
        <w:t xml:space="preserve"> D2R Msg” </w:t>
      </w:r>
      <w:r w:rsidR="002B54C8">
        <w:rPr>
          <w:sz w:val="22"/>
          <w:szCs w:val="22"/>
        </w:rPr>
        <w:t>for this particular device</w:t>
      </w:r>
      <w:r w:rsidR="00690162">
        <w:rPr>
          <w:sz w:val="22"/>
          <w:szCs w:val="22"/>
        </w:rPr>
        <w:t>.</w:t>
      </w:r>
    </w:p>
    <w:p w14:paraId="75AAC43A" w14:textId="10D1DEAF" w:rsidR="003B4693" w:rsidRDefault="003B4693" w:rsidP="00077102">
      <w:pPr>
        <w:pStyle w:val="aff1"/>
        <w:numPr>
          <w:ilvl w:val="0"/>
          <w:numId w:val="59"/>
        </w:numPr>
        <w:ind w:leftChars="0"/>
        <w:jc w:val="both"/>
        <w:rPr>
          <w:sz w:val="22"/>
          <w:szCs w:val="22"/>
        </w:rPr>
      </w:pPr>
      <w:r>
        <w:rPr>
          <w:sz w:val="22"/>
          <w:szCs w:val="22"/>
        </w:rPr>
        <w:t>“1</w:t>
      </w:r>
      <w:r w:rsidRPr="00FA282E">
        <w:rPr>
          <w:sz w:val="22"/>
          <w:szCs w:val="22"/>
          <w:vertAlign w:val="superscript"/>
        </w:rPr>
        <w:t>st</w:t>
      </w:r>
      <w:r>
        <w:rPr>
          <w:sz w:val="22"/>
          <w:szCs w:val="22"/>
        </w:rPr>
        <w:t xml:space="preserve"> D2R Msg” in CFRA</w:t>
      </w:r>
      <w:r w:rsidR="000C1A73">
        <w:rPr>
          <w:sz w:val="22"/>
          <w:szCs w:val="22"/>
        </w:rPr>
        <w:t xml:space="preserve"> is similar as Msg3 in CBRA</w:t>
      </w:r>
      <w:r w:rsidR="00FA5E07">
        <w:rPr>
          <w:sz w:val="22"/>
          <w:szCs w:val="22"/>
        </w:rPr>
        <w:t>.</w:t>
      </w:r>
    </w:p>
    <w:p w14:paraId="5E589020" w14:textId="572AED62" w:rsidR="002C5E29" w:rsidRDefault="002C5E29" w:rsidP="00077102">
      <w:pPr>
        <w:pStyle w:val="aff1"/>
        <w:numPr>
          <w:ilvl w:val="0"/>
          <w:numId w:val="59"/>
        </w:numPr>
        <w:ind w:leftChars="0"/>
        <w:jc w:val="both"/>
        <w:rPr>
          <w:sz w:val="22"/>
          <w:szCs w:val="22"/>
        </w:rPr>
      </w:pPr>
      <w:r>
        <w:rPr>
          <w:sz w:val="22"/>
          <w:szCs w:val="22"/>
        </w:rPr>
        <w:t xml:space="preserve">The subsequent procedures in CFRA </w:t>
      </w:r>
      <w:r w:rsidR="00433837">
        <w:rPr>
          <w:sz w:val="22"/>
          <w:szCs w:val="22"/>
        </w:rPr>
        <w:t>are</w:t>
      </w:r>
      <w:r>
        <w:rPr>
          <w:sz w:val="22"/>
          <w:szCs w:val="22"/>
        </w:rPr>
        <w:t xml:space="preserve"> similar as </w:t>
      </w:r>
      <w:r w:rsidR="00206C4F">
        <w:rPr>
          <w:sz w:val="22"/>
          <w:szCs w:val="22"/>
        </w:rPr>
        <w:t>those</w:t>
      </w:r>
      <w:r>
        <w:rPr>
          <w:sz w:val="22"/>
          <w:szCs w:val="22"/>
        </w:rPr>
        <w:t xml:space="preserve"> in CBRA.</w:t>
      </w:r>
    </w:p>
    <w:p w14:paraId="4572DFFC" w14:textId="3AD1FB0C" w:rsidR="007843E2" w:rsidRDefault="003446C9" w:rsidP="00FA282E">
      <w:r>
        <w:t xml:space="preserve">In the following </w:t>
      </w:r>
      <w:r w:rsidR="00D43D3A">
        <w:t xml:space="preserve">discussions, we’ll point out CBRA and CRFA can have a unified design in terms of </w:t>
      </w:r>
      <w:r>
        <w:t>T</w:t>
      </w:r>
      <w:r w:rsidRPr="00FA282E">
        <w:rPr>
          <w:vertAlign w:val="subscript"/>
        </w:rPr>
        <w:t>offset</w:t>
      </w:r>
      <w:r>
        <w:t>, signaling design, etc.</w:t>
      </w:r>
    </w:p>
    <w:p w14:paraId="5CED27ED" w14:textId="6DD64872" w:rsidR="00C92F22" w:rsidRDefault="00D23D16">
      <w:pPr>
        <w:pStyle w:val="2"/>
        <w:ind w:left="567"/>
      </w:pPr>
      <w:r>
        <w:t>Toffset between R2D and corresponding D2R</w:t>
      </w:r>
    </w:p>
    <w:p w14:paraId="4F0CE76D" w14:textId="51D1127F" w:rsidR="00215798" w:rsidRDefault="0019797F" w:rsidP="00261B9E">
      <w:pPr>
        <w:rPr>
          <w:bCs/>
          <w:lang w:eastAsia="zh-CN"/>
        </w:rPr>
      </w:pPr>
      <w:r>
        <w:rPr>
          <w:lang w:eastAsia="zh-CN"/>
        </w:rPr>
        <w:t>As</w:t>
      </w:r>
      <w:r w:rsidR="008F296E">
        <w:rPr>
          <w:lang w:eastAsia="zh-CN"/>
        </w:rPr>
        <w:t xml:space="preserve"> shown in</w:t>
      </w:r>
      <w:r w:rsidR="007941D8">
        <w:rPr>
          <w:lang w:eastAsia="zh-CN"/>
        </w:rPr>
        <w:t xml:space="preserve"> </w:t>
      </w:r>
      <w:r w:rsidR="005F5086">
        <w:rPr>
          <w:lang w:eastAsia="zh-CN"/>
        </w:rPr>
        <w:fldChar w:fldCharType="begin"/>
      </w:r>
      <w:r w:rsidR="005F5086">
        <w:rPr>
          <w:lang w:eastAsia="zh-CN"/>
        </w:rPr>
        <w:instrText xml:space="preserve"> REF _Ref197550513 \h </w:instrText>
      </w:r>
      <w:r w:rsidR="005F5086">
        <w:rPr>
          <w:lang w:eastAsia="zh-CN"/>
        </w:rPr>
      </w:r>
      <w:r w:rsidR="005F5086">
        <w:rPr>
          <w:lang w:eastAsia="zh-CN"/>
        </w:rPr>
        <w:fldChar w:fldCharType="separate"/>
      </w:r>
      <w:r w:rsidR="001A585D">
        <w:t xml:space="preserve">Figure </w:t>
      </w:r>
      <w:r w:rsidR="001A585D">
        <w:rPr>
          <w:noProof/>
        </w:rPr>
        <w:t>1</w:t>
      </w:r>
      <w:r w:rsidR="005F5086">
        <w:rPr>
          <w:lang w:eastAsia="zh-CN"/>
        </w:rPr>
        <w:fldChar w:fldCharType="end"/>
      </w:r>
      <w:r w:rsidR="008F296E">
        <w:rPr>
          <w:lang w:eastAsia="zh-CN"/>
        </w:rPr>
        <w:t xml:space="preserve">, </w:t>
      </w:r>
      <w:r w:rsidR="00910FCB">
        <w:rPr>
          <w:lang w:eastAsia="zh-CN"/>
        </w:rPr>
        <w:t xml:space="preserve">RAN1 needs to decide on the design and value(s) between </w:t>
      </w:r>
      <w:r w:rsidR="00874B76">
        <w:t>R2D and corresponding D2R</w:t>
      </w:r>
      <w:r w:rsidR="00D93745">
        <w:t xml:space="preserve">. </w:t>
      </w:r>
      <w:r w:rsidR="00511BA2">
        <w:rPr>
          <w:bCs/>
          <w:lang w:eastAsia="zh-CN"/>
        </w:rPr>
        <w:t>T</w:t>
      </w:r>
      <w:r w:rsidR="00511BA2">
        <w:rPr>
          <w:bCs/>
          <w:vertAlign w:val="subscript"/>
          <w:lang w:eastAsia="zh-CN"/>
        </w:rPr>
        <w:t xml:space="preserve">offset1 </w:t>
      </w:r>
      <w:r w:rsidR="00511BA2" w:rsidRPr="00BE7534">
        <w:rPr>
          <w:bCs/>
          <w:lang w:eastAsia="zh-CN"/>
        </w:rPr>
        <w:t xml:space="preserve">and </w:t>
      </w:r>
      <w:r w:rsidR="00511BA2">
        <w:rPr>
          <w:bCs/>
          <w:lang w:eastAsia="zh-CN"/>
        </w:rPr>
        <w:t>T</w:t>
      </w:r>
      <w:r w:rsidR="00511BA2">
        <w:rPr>
          <w:bCs/>
          <w:vertAlign w:val="subscript"/>
          <w:lang w:eastAsia="zh-CN"/>
        </w:rPr>
        <w:t>offset2</w:t>
      </w:r>
      <w:r w:rsidR="00844ADA">
        <w:rPr>
          <w:bCs/>
          <w:vertAlign w:val="subscript"/>
          <w:lang w:eastAsia="zh-CN"/>
        </w:rPr>
        <w:t xml:space="preserve"> </w:t>
      </w:r>
      <w:r w:rsidR="00844ADA">
        <w:rPr>
          <w:bCs/>
          <w:lang w:eastAsia="zh-CN"/>
        </w:rPr>
        <w:t>have already been defined in the following agreement and WA.</w:t>
      </w:r>
      <w:r w:rsidR="005B2CD9">
        <w:rPr>
          <w:bCs/>
          <w:lang w:eastAsia="zh-CN"/>
        </w:rPr>
        <w:t xml:space="preserve"> </w:t>
      </w:r>
    </w:p>
    <w:p w14:paraId="5DDE1CE0" w14:textId="67A7CAA3" w:rsidR="00615318" w:rsidRDefault="00EE20FD" w:rsidP="00261B9E">
      <w:pPr>
        <w:rPr>
          <w:lang w:eastAsia="zh-CN"/>
        </w:rPr>
      </w:pPr>
      <w:r>
        <w:rPr>
          <w:bCs/>
          <w:lang w:eastAsia="zh-CN"/>
        </w:rPr>
        <w:t xml:space="preserve">We introduce </w:t>
      </w:r>
      <w:r w:rsidR="0099302F">
        <w:rPr>
          <w:bCs/>
          <w:lang w:eastAsia="zh-CN"/>
        </w:rPr>
        <w:t>T</w:t>
      </w:r>
      <w:r w:rsidR="0099302F">
        <w:rPr>
          <w:bCs/>
          <w:vertAlign w:val="subscript"/>
          <w:lang w:eastAsia="zh-CN"/>
        </w:rPr>
        <w:t>offset</w:t>
      </w:r>
      <w:r w:rsidR="00E835AC">
        <w:rPr>
          <w:bCs/>
          <w:vertAlign w:val="subscript"/>
          <w:lang w:eastAsia="zh-CN"/>
        </w:rPr>
        <w:t>3</w:t>
      </w:r>
      <w:r w:rsidR="00E835AC" w:rsidRPr="00BE7534">
        <w:rPr>
          <w:bCs/>
          <w:lang w:eastAsia="zh-CN"/>
        </w:rPr>
        <w:t xml:space="preserve"> </w:t>
      </w:r>
      <w:r w:rsidR="00BB444B">
        <w:rPr>
          <w:bCs/>
          <w:lang w:eastAsia="zh-CN"/>
        </w:rPr>
        <w:t>and T</w:t>
      </w:r>
      <w:r w:rsidR="00BB444B">
        <w:rPr>
          <w:bCs/>
          <w:vertAlign w:val="subscript"/>
          <w:lang w:eastAsia="zh-CN"/>
        </w:rPr>
        <w:t>offset</w:t>
      </w:r>
      <w:r w:rsidR="005A47EF">
        <w:rPr>
          <w:bCs/>
          <w:vertAlign w:val="subscript"/>
          <w:lang w:eastAsia="zh-CN"/>
        </w:rPr>
        <w:t xml:space="preserve">4 </w:t>
      </w:r>
      <w:r w:rsidR="00E835AC" w:rsidRPr="00BE7534">
        <w:rPr>
          <w:bCs/>
          <w:lang w:eastAsia="zh-CN"/>
        </w:rPr>
        <w:t>in</w:t>
      </w:r>
      <w:r w:rsidR="00827E4D">
        <w:rPr>
          <w:lang w:eastAsia="zh-CN"/>
        </w:rPr>
        <w:t xml:space="preserve"> </w:t>
      </w:r>
      <w:r w:rsidR="00827E4D">
        <w:rPr>
          <w:lang w:eastAsia="zh-CN"/>
        </w:rPr>
        <w:fldChar w:fldCharType="begin"/>
      </w:r>
      <w:r w:rsidR="00827E4D">
        <w:rPr>
          <w:lang w:eastAsia="zh-CN"/>
        </w:rPr>
        <w:instrText xml:space="preserve"> REF _Ref197550513 \h </w:instrText>
      </w:r>
      <w:r w:rsidR="00827E4D">
        <w:rPr>
          <w:lang w:eastAsia="zh-CN"/>
        </w:rPr>
      </w:r>
      <w:r w:rsidR="00827E4D">
        <w:rPr>
          <w:lang w:eastAsia="zh-CN"/>
        </w:rPr>
        <w:fldChar w:fldCharType="separate"/>
      </w:r>
      <w:r w:rsidR="001A585D">
        <w:t xml:space="preserve">Figure </w:t>
      </w:r>
      <w:r w:rsidR="001A585D">
        <w:rPr>
          <w:noProof/>
        </w:rPr>
        <w:t>1</w:t>
      </w:r>
      <w:r w:rsidR="00827E4D">
        <w:rPr>
          <w:lang w:eastAsia="zh-CN"/>
        </w:rPr>
        <w:fldChar w:fldCharType="end"/>
      </w:r>
      <w:r w:rsidR="006A3560">
        <w:rPr>
          <w:lang w:eastAsia="zh-CN"/>
        </w:rPr>
        <w:t>,</w:t>
      </w:r>
      <w:r w:rsidR="009B02BB">
        <w:rPr>
          <w:lang w:eastAsia="zh-CN"/>
        </w:rPr>
        <w:t xml:space="preserve"> </w:t>
      </w:r>
      <w:r w:rsidR="0095038E">
        <w:rPr>
          <w:lang w:eastAsia="zh-CN"/>
        </w:rPr>
        <w:t xml:space="preserve">where </w:t>
      </w:r>
      <w:r w:rsidR="00C860A1">
        <w:rPr>
          <w:bCs/>
          <w:lang w:eastAsia="zh-CN"/>
        </w:rPr>
        <w:t>T</w:t>
      </w:r>
      <w:r w:rsidR="00C860A1">
        <w:rPr>
          <w:bCs/>
          <w:vertAlign w:val="subscript"/>
          <w:lang w:eastAsia="zh-CN"/>
        </w:rPr>
        <w:t>offset3</w:t>
      </w:r>
      <w:r w:rsidR="00AB5312" w:rsidRPr="00CF03A8">
        <w:rPr>
          <w:bCs/>
          <w:lang w:eastAsia="zh-CN"/>
        </w:rPr>
        <w:t xml:space="preserve"> </w:t>
      </w:r>
      <w:r w:rsidR="009B02BB">
        <w:rPr>
          <w:lang w:eastAsia="zh-CN"/>
        </w:rPr>
        <w:t xml:space="preserve">refers to </w:t>
      </w:r>
      <w:bookmarkStart w:id="7" w:name="_Hlk197601997"/>
      <w:r w:rsidR="009B02BB">
        <w:rPr>
          <w:lang w:eastAsia="zh-CN"/>
        </w:rPr>
        <w:t xml:space="preserve">the time gap </w:t>
      </w:r>
      <w:r w:rsidR="00600A4F">
        <w:rPr>
          <w:lang w:eastAsia="zh-CN"/>
        </w:rPr>
        <w:t>between “</w:t>
      </w:r>
      <w:r w:rsidR="0060625D">
        <w:rPr>
          <w:lang w:eastAsia="zh-CN"/>
        </w:rPr>
        <w:t xml:space="preserve">Msg2 and Msg3” in CBRA and </w:t>
      </w:r>
      <w:r w:rsidR="00B85194">
        <w:rPr>
          <w:lang w:eastAsia="zh-CN"/>
        </w:rPr>
        <w:t>“</w:t>
      </w:r>
      <w:r w:rsidR="00B85194">
        <w:t xml:space="preserve">R2D Msg triggering </w:t>
      </w:r>
      <w:r w:rsidR="00B85194" w:rsidRPr="00FA282E">
        <w:t>CFRA</w:t>
      </w:r>
      <w:r w:rsidR="00BF2A24">
        <w:t xml:space="preserve"> and 1</w:t>
      </w:r>
      <w:r w:rsidR="00BF2A24" w:rsidRPr="00CF03A8">
        <w:rPr>
          <w:vertAlign w:val="superscript"/>
        </w:rPr>
        <w:t>st</w:t>
      </w:r>
      <w:r w:rsidR="00BF2A24">
        <w:t xml:space="preserve"> D2R Msg</w:t>
      </w:r>
      <w:r w:rsidR="00B85194">
        <w:rPr>
          <w:lang w:eastAsia="zh-CN"/>
        </w:rPr>
        <w:t>”</w:t>
      </w:r>
      <w:r w:rsidR="009476AC">
        <w:rPr>
          <w:lang w:eastAsia="zh-CN"/>
        </w:rPr>
        <w:t xml:space="preserve"> in CFRA</w:t>
      </w:r>
      <w:bookmarkEnd w:id="7"/>
      <w:r w:rsidR="009476AC">
        <w:rPr>
          <w:lang w:eastAsia="zh-CN"/>
        </w:rPr>
        <w:t xml:space="preserve">, and </w:t>
      </w:r>
      <w:r w:rsidR="00183631">
        <w:rPr>
          <w:bCs/>
          <w:lang w:eastAsia="zh-CN"/>
        </w:rPr>
        <w:t>T</w:t>
      </w:r>
      <w:r w:rsidR="00183631">
        <w:rPr>
          <w:bCs/>
          <w:vertAlign w:val="subscript"/>
          <w:lang w:eastAsia="zh-CN"/>
        </w:rPr>
        <w:t>offset</w:t>
      </w:r>
      <w:r w:rsidR="000613E2">
        <w:rPr>
          <w:bCs/>
          <w:vertAlign w:val="subscript"/>
          <w:lang w:eastAsia="zh-CN"/>
        </w:rPr>
        <w:t xml:space="preserve">4 </w:t>
      </w:r>
      <w:r w:rsidR="000613E2">
        <w:rPr>
          <w:lang w:eastAsia="zh-CN"/>
        </w:rPr>
        <w:t xml:space="preserve">refers to the time gap </w:t>
      </w:r>
      <w:r w:rsidR="009B02BB">
        <w:rPr>
          <w:lang w:eastAsia="zh-CN"/>
        </w:rPr>
        <w:t xml:space="preserve">between “R2D and corresponding D2R” </w:t>
      </w:r>
      <w:r w:rsidR="006435CF">
        <w:rPr>
          <w:lang w:eastAsia="zh-CN"/>
        </w:rPr>
        <w:t>after</w:t>
      </w:r>
      <w:r w:rsidR="008A2E75">
        <w:rPr>
          <w:lang w:eastAsia="zh-CN"/>
        </w:rPr>
        <w:t xml:space="preserve"> the</w:t>
      </w:r>
      <w:r w:rsidR="00A15E18">
        <w:rPr>
          <w:lang w:eastAsia="zh-CN"/>
        </w:rPr>
        <w:t xml:space="preserve"> random access procedure</w:t>
      </w:r>
      <w:r w:rsidR="009B02BB">
        <w:rPr>
          <w:lang w:eastAsia="zh-CN"/>
        </w:rPr>
        <w:t xml:space="preserve">. </w:t>
      </w:r>
    </w:p>
    <w:p w14:paraId="42733BCD" w14:textId="25DE5643" w:rsidR="00D23D16" w:rsidRPr="00CB1A57" w:rsidRDefault="00E6329A" w:rsidP="004E3C11">
      <w:pPr>
        <w:spacing w:after="240"/>
        <w:rPr>
          <w:lang w:eastAsia="zh-CN"/>
        </w:rPr>
      </w:pPr>
      <w:r>
        <w:rPr>
          <w:lang w:eastAsia="zh-CN"/>
        </w:rPr>
        <w:t>W</w:t>
      </w:r>
      <w:r w:rsidR="009B02BB">
        <w:rPr>
          <w:lang w:eastAsia="zh-CN"/>
        </w:rPr>
        <w:t xml:space="preserve">e’ll </w:t>
      </w:r>
      <w:r w:rsidR="00784004">
        <w:rPr>
          <w:lang w:eastAsia="zh-CN"/>
        </w:rPr>
        <w:t xml:space="preserve">analyze </w:t>
      </w:r>
      <w:r w:rsidR="00CF0010">
        <w:rPr>
          <w:bCs/>
          <w:lang w:eastAsia="zh-CN"/>
        </w:rPr>
        <w:t>T</w:t>
      </w:r>
      <w:r w:rsidR="00CF0010">
        <w:rPr>
          <w:bCs/>
          <w:vertAlign w:val="subscript"/>
          <w:lang w:eastAsia="zh-CN"/>
        </w:rPr>
        <w:t>offset1</w:t>
      </w:r>
      <w:r w:rsidR="00CF0010" w:rsidRPr="00BE7534">
        <w:rPr>
          <w:bCs/>
          <w:lang w:eastAsia="zh-CN"/>
        </w:rPr>
        <w:t>,</w:t>
      </w:r>
      <w:r w:rsidR="00CF0010">
        <w:rPr>
          <w:bCs/>
          <w:lang w:eastAsia="zh-CN"/>
        </w:rPr>
        <w:t xml:space="preserve"> T</w:t>
      </w:r>
      <w:r w:rsidR="00CF0010">
        <w:rPr>
          <w:bCs/>
          <w:vertAlign w:val="subscript"/>
          <w:lang w:eastAsia="zh-CN"/>
        </w:rPr>
        <w:t>offset2</w:t>
      </w:r>
      <w:r w:rsidR="00CF0010" w:rsidRPr="00BE7534">
        <w:rPr>
          <w:bCs/>
          <w:lang w:eastAsia="zh-CN"/>
        </w:rPr>
        <w:t xml:space="preserve">, </w:t>
      </w:r>
      <w:r w:rsidR="00CF0010">
        <w:rPr>
          <w:bCs/>
          <w:lang w:eastAsia="zh-CN"/>
        </w:rPr>
        <w:t>T</w:t>
      </w:r>
      <w:r w:rsidR="00CF0010">
        <w:rPr>
          <w:bCs/>
          <w:vertAlign w:val="subscript"/>
          <w:lang w:eastAsia="zh-CN"/>
        </w:rPr>
        <w:t>offset</w:t>
      </w:r>
      <w:r w:rsidR="001B1A1E">
        <w:rPr>
          <w:bCs/>
          <w:vertAlign w:val="subscript"/>
          <w:lang w:eastAsia="zh-CN"/>
        </w:rPr>
        <w:t>3</w:t>
      </w:r>
      <w:r w:rsidR="00CF0010" w:rsidRPr="00BE7534">
        <w:rPr>
          <w:bCs/>
          <w:lang w:eastAsia="zh-CN"/>
        </w:rPr>
        <w:t xml:space="preserve">, </w:t>
      </w:r>
      <w:r w:rsidR="00CF0010" w:rsidRPr="001B7F65">
        <w:rPr>
          <w:bCs/>
          <w:lang w:eastAsia="zh-CN"/>
        </w:rPr>
        <w:t xml:space="preserve">and </w:t>
      </w:r>
      <w:r w:rsidR="00CF0010">
        <w:rPr>
          <w:bCs/>
          <w:lang w:eastAsia="zh-CN"/>
        </w:rPr>
        <w:t>T</w:t>
      </w:r>
      <w:r w:rsidR="00CF0010">
        <w:rPr>
          <w:bCs/>
          <w:vertAlign w:val="subscript"/>
          <w:lang w:eastAsia="zh-CN"/>
        </w:rPr>
        <w:t>offset</w:t>
      </w:r>
      <w:r w:rsidR="001B1A1E">
        <w:rPr>
          <w:bCs/>
          <w:vertAlign w:val="subscript"/>
          <w:lang w:eastAsia="zh-CN"/>
        </w:rPr>
        <w:t>4</w:t>
      </w:r>
      <w:r w:rsidR="001B1A1E">
        <w:rPr>
          <w:bCs/>
          <w:lang w:eastAsia="zh-CN"/>
        </w:rPr>
        <w:t xml:space="preserve">, and give proper value(s) for them </w:t>
      </w:r>
      <w:r w:rsidR="000E7FD9" w:rsidRPr="00BE7534">
        <w:rPr>
          <w:bCs/>
          <w:lang w:eastAsia="zh-CN"/>
        </w:rPr>
        <w:t>in the followings.</w:t>
      </w:r>
    </w:p>
    <w:tbl>
      <w:tblPr>
        <w:tblStyle w:val="afa"/>
        <w:tblW w:w="9351" w:type="dxa"/>
        <w:tblLook w:val="04A0" w:firstRow="1" w:lastRow="0" w:firstColumn="1" w:lastColumn="0" w:noHBand="0" w:noVBand="1"/>
      </w:tblPr>
      <w:tblGrid>
        <w:gridCol w:w="9351"/>
      </w:tblGrid>
      <w:tr w:rsidR="00901589" w14:paraId="479330AA" w14:textId="77777777" w:rsidTr="00B13554">
        <w:tc>
          <w:tcPr>
            <w:tcW w:w="9351" w:type="dxa"/>
          </w:tcPr>
          <w:p w14:paraId="1EBA3D1D" w14:textId="77777777" w:rsidR="00901589" w:rsidRDefault="00901589" w:rsidP="00BE7534">
            <w:pPr>
              <w:spacing w:before="0" w:after="0"/>
              <w:rPr>
                <w:rFonts w:eastAsia="等线"/>
                <w:b/>
                <w:szCs w:val="20"/>
                <w:highlight w:val="green"/>
                <w:lang w:val="en-GB"/>
              </w:rPr>
            </w:pPr>
            <w:r>
              <w:rPr>
                <w:rFonts w:eastAsia="等线"/>
                <w:b/>
                <w:szCs w:val="20"/>
                <w:highlight w:val="green"/>
                <w:lang w:val="en-GB"/>
              </w:rPr>
              <w:t>Agreement</w:t>
            </w:r>
          </w:p>
          <w:p w14:paraId="69C75082" w14:textId="77777777" w:rsidR="00901589" w:rsidRDefault="00901589" w:rsidP="00BE7534">
            <w:pPr>
              <w:snapToGrid w:val="0"/>
              <w:spacing w:before="0" w:after="0"/>
              <w:rPr>
                <w:rFonts w:eastAsia="等线"/>
                <w:bCs/>
                <w:lang w:eastAsia="zh-CN"/>
              </w:rPr>
            </w:pPr>
            <w:r>
              <w:rPr>
                <w:rFonts w:eastAsia="等线"/>
                <w:bCs/>
                <w:lang w:eastAsia="zh-CN"/>
              </w:rPr>
              <w:t>For X=1 or X=2, from device perspective, the starting time for the first Msg1 time domain resource is T</w:t>
            </w:r>
            <w:r>
              <w:rPr>
                <w:rFonts w:eastAsia="等线"/>
                <w:bCs/>
                <w:vertAlign w:val="subscript"/>
                <w:lang w:eastAsia="zh-CN"/>
              </w:rPr>
              <w:t>offset1</w:t>
            </w:r>
            <w:r>
              <w:rPr>
                <w:rFonts w:eastAsia="等线"/>
                <w:bCs/>
                <w:lang w:eastAsia="zh-CN"/>
              </w:rPr>
              <w:t xml:space="preserve"> after the end of the corresponding R2D transmission triggering random access.</w:t>
            </w:r>
          </w:p>
          <w:p w14:paraId="1E68764D" w14:textId="77777777" w:rsidR="00901589" w:rsidRDefault="00901589" w:rsidP="00CB1A57">
            <w:pPr>
              <w:numPr>
                <w:ilvl w:val="1"/>
                <w:numId w:val="13"/>
              </w:numPr>
              <w:snapToGrid w:val="0"/>
              <w:spacing w:before="0" w:after="0"/>
              <w:ind w:hanging="442"/>
              <w:rPr>
                <w:bCs/>
                <w:lang w:eastAsia="zh-CN"/>
              </w:rPr>
            </w:pPr>
            <w:r>
              <w:rPr>
                <w:bCs/>
                <w:lang w:eastAsia="zh-CN"/>
              </w:rPr>
              <w:t>FFS T</w:t>
            </w:r>
            <w:r>
              <w:rPr>
                <w:bCs/>
                <w:vertAlign w:val="subscript"/>
                <w:lang w:eastAsia="zh-CN"/>
              </w:rPr>
              <w:t>offset1</w:t>
            </w:r>
            <w:r>
              <w:rPr>
                <w:bCs/>
                <w:lang w:eastAsia="zh-CN"/>
              </w:rPr>
              <w:t xml:space="preserve"> is predefined in the spec or indicated implicitly or explicitly by the R2D transmission triggering random access.</w:t>
            </w:r>
          </w:p>
          <w:p w14:paraId="288F311B" w14:textId="77777777" w:rsidR="00901589" w:rsidRDefault="00901589" w:rsidP="003746C5">
            <w:pPr>
              <w:numPr>
                <w:ilvl w:val="1"/>
                <w:numId w:val="13"/>
              </w:numPr>
              <w:snapToGrid w:val="0"/>
              <w:spacing w:before="0" w:after="0"/>
              <w:ind w:hanging="442"/>
              <w:rPr>
                <w:bCs/>
                <w:lang w:eastAsia="zh-CN"/>
              </w:rPr>
            </w:pPr>
            <w:r>
              <w:rPr>
                <w:bCs/>
                <w:lang w:eastAsia="zh-CN"/>
              </w:rPr>
              <w:t>FFS detailed value(s) of T</w:t>
            </w:r>
            <w:r>
              <w:rPr>
                <w:bCs/>
                <w:vertAlign w:val="subscript"/>
                <w:lang w:eastAsia="zh-CN"/>
              </w:rPr>
              <w:t>offset1,</w:t>
            </w:r>
            <w:r>
              <w:rPr>
                <w:bCs/>
                <w:lang w:eastAsia="zh-CN"/>
              </w:rPr>
              <w:t xml:space="preserve"> considering at least the device processing time including FEC impact</w:t>
            </w:r>
          </w:p>
          <w:p w14:paraId="185B9714" w14:textId="68E586EB" w:rsidR="00901589" w:rsidRPr="00BE7534" w:rsidRDefault="00901589" w:rsidP="003746C5">
            <w:pPr>
              <w:numPr>
                <w:ilvl w:val="1"/>
                <w:numId w:val="13"/>
              </w:numPr>
              <w:snapToGrid w:val="0"/>
              <w:spacing w:before="0" w:after="0"/>
              <w:ind w:hanging="442"/>
              <w:rPr>
                <w:bCs/>
                <w:lang w:eastAsia="zh-CN"/>
              </w:rPr>
            </w:pPr>
            <w:r w:rsidRPr="00BE7534">
              <w:rPr>
                <w:rFonts w:eastAsia="等线"/>
                <w:bCs/>
                <w:lang w:eastAsia="zh-CN"/>
              </w:rPr>
              <w:t>FFS: how to define the end of the R2D transmission in 9.4.1</w:t>
            </w:r>
          </w:p>
          <w:p w14:paraId="4875E62C" w14:textId="77777777" w:rsidR="00C06B3E" w:rsidRPr="00BE7534" w:rsidRDefault="00C06B3E" w:rsidP="00BE7534">
            <w:pPr>
              <w:snapToGrid w:val="0"/>
              <w:spacing w:before="0" w:after="0"/>
              <w:rPr>
                <w:bCs/>
                <w:lang w:eastAsia="zh-CN"/>
              </w:rPr>
            </w:pPr>
          </w:p>
          <w:p w14:paraId="0CBF8B92" w14:textId="77777777" w:rsidR="00901589" w:rsidRDefault="00901589" w:rsidP="00BE7534">
            <w:pPr>
              <w:pStyle w:val="0Maintext"/>
              <w:snapToGrid w:val="0"/>
              <w:spacing w:after="0"/>
              <w:rPr>
                <w:rFonts w:ascii="Times New Roman" w:hAnsi="Times New Roman" w:cs="Times New Roman"/>
                <w:b/>
                <w:sz w:val="22"/>
              </w:rPr>
            </w:pPr>
            <w:r>
              <w:rPr>
                <w:rFonts w:ascii="Times New Roman" w:hAnsi="Times New Roman" w:cs="Times New Roman"/>
                <w:b/>
                <w:sz w:val="22"/>
                <w:highlight w:val="darkYellow"/>
                <w:lang w:val="en-US"/>
              </w:rPr>
              <w:t>Working assumption</w:t>
            </w:r>
          </w:p>
          <w:p w14:paraId="2B5A2773" w14:textId="77777777" w:rsidR="00901589" w:rsidRDefault="00901589" w:rsidP="00BE7534">
            <w:pPr>
              <w:snapToGrid w:val="0"/>
              <w:spacing w:before="0" w:after="0"/>
              <w:rPr>
                <w:rFonts w:eastAsia="等线"/>
                <w:bCs/>
                <w:color w:val="000000" w:themeColor="text1"/>
                <w:lang w:eastAsia="zh-CN"/>
              </w:rPr>
            </w:pPr>
            <w:r>
              <w:rPr>
                <w:rFonts w:eastAsia="等线"/>
                <w:bCs/>
                <w:color w:val="000000" w:themeColor="text1"/>
                <w:lang w:eastAsia="zh-CN"/>
              </w:rPr>
              <w:t xml:space="preserve">For X=2, </w:t>
            </w:r>
            <w:r>
              <w:rPr>
                <w:bCs/>
                <w:lang w:eastAsia="zh-CN"/>
              </w:rPr>
              <w:t>from device perspective,</w:t>
            </w:r>
            <w:r>
              <w:rPr>
                <w:rFonts w:eastAsia="等线"/>
                <w:bCs/>
                <w:color w:val="000000" w:themeColor="text1"/>
                <w:lang w:eastAsia="zh-CN"/>
              </w:rPr>
              <w:t xml:space="preserve"> for determination of the starting time for the second Msg1 time domain resource: </w:t>
            </w:r>
          </w:p>
          <w:p w14:paraId="3CA81E3A" w14:textId="77777777" w:rsidR="00901589" w:rsidRDefault="00901589" w:rsidP="00CB1A57">
            <w:pPr>
              <w:numPr>
                <w:ilvl w:val="1"/>
                <w:numId w:val="14"/>
              </w:numPr>
              <w:snapToGrid w:val="0"/>
              <w:spacing w:before="0" w:after="0"/>
              <w:rPr>
                <w:rFonts w:eastAsia="等线"/>
                <w:bCs/>
                <w:color w:val="000000" w:themeColor="text1"/>
                <w:lang w:eastAsia="zh-CN"/>
              </w:rPr>
            </w:pPr>
            <w:r>
              <w:rPr>
                <w:rFonts w:eastAsia="等线"/>
                <w:bCs/>
                <w:color w:val="000000" w:themeColor="text1"/>
                <w:lang w:eastAsia="zh-CN"/>
              </w:rPr>
              <w:t>Derived based on the starting time of the first Msg1 time domain resource plus T</w:t>
            </w:r>
            <w:r>
              <w:rPr>
                <w:rFonts w:eastAsia="等线"/>
                <w:bCs/>
                <w:color w:val="000000" w:themeColor="text1"/>
                <w:vertAlign w:val="subscript"/>
                <w:lang w:eastAsia="zh-CN"/>
              </w:rPr>
              <w:t>offset2</w:t>
            </w:r>
          </w:p>
          <w:p w14:paraId="18A330C8" w14:textId="2A93CDED" w:rsidR="00901589" w:rsidRPr="00BE7534" w:rsidRDefault="00901589" w:rsidP="00BE7534">
            <w:pPr>
              <w:numPr>
                <w:ilvl w:val="1"/>
                <w:numId w:val="14"/>
              </w:numPr>
              <w:snapToGrid w:val="0"/>
              <w:spacing w:before="0" w:after="0"/>
              <w:rPr>
                <w:bCs/>
                <w:lang w:eastAsia="zh-CN"/>
              </w:rPr>
            </w:pPr>
            <w:r>
              <w:rPr>
                <w:bCs/>
                <w:lang w:eastAsia="zh-CN"/>
              </w:rPr>
              <w:t>FFS T</w:t>
            </w:r>
            <w:r>
              <w:rPr>
                <w:bCs/>
                <w:vertAlign w:val="subscript"/>
                <w:lang w:eastAsia="zh-CN"/>
              </w:rPr>
              <w:t>offset2</w:t>
            </w:r>
            <w:r>
              <w:rPr>
                <w:bCs/>
                <w:lang w:eastAsia="zh-CN"/>
              </w:rPr>
              <w:t xml:space="preserve"> is predefined in the spec or derived by a rule or indicated implicitly or explicitly by the R2D transmission triggering random access.</w:t>
            </w:r>
          </w:p>
        </w:tc>
      </w:tr>
    </w:tbl>
    <w:p w14:paraId="0A5EBB25" w14:textId="77777777" w:rsidR="004C4624" w:rsidRPr="004C4624" w:rsidRDefault="004C4624" w:rsidP="004C4624">
      <w:pPr>
        <w:pStyle w:val="aff1"/>
        <w:keepNext/>
        <w:numPr>
          <w:ilvl w:val="0"/>
          <w:numId w:val="3"/>
        </w:numPr>
        <w:tabs>
          <w:tab w:val="left" w:pos="720"/>
        </w:tabs>
        <w:spacing w:before="120"/>
        <w:ind w:leftChars="0"/>
        <w:outlineLvl w:val="2"/>
        <w:rPr>
          <w:rFonts w:ascii="Times New Roman" w:eastAsia="宋体" w:hAnsi="Times New Roman"/>
          <w:b/>
          <w:i/>
          <w:iCs/>
          <w:vanish/>
          <w:sz w:val="22"/>
          <w:szCs w:val="22"/>
          <w:lang w:val="en-US" w:eastAsia="zh-CN"/>
        </w:rPr>
      </w:pPr>
    </w:p>
    <w:p w14:paraId="3D74B910" w14:textId="77777777" w:rsidR="004C4624" w:rsidRPr="004C4624" w:rsidRDefault="004C4624" w:rsidP="004C4624">
      <w:pPr>
        <w:pStyle w:val="aff1"/>
        <w:keepNext/>
        <w:numPr>
          <w:ilvl w:val="0"/>
          <w:numId w:val="3"/>
        </w:numPr>
        <w:tabs>
          <w:tab w:val="left" w:pos="720"/>
        </w:tabs>
        <w:spacing w:before="120"/>
        <w:ind w:leftChars="0"/>
        <w:outlineLvl w:val="2"/>
        <w:rPr>
          <w:rFonts w:ascii="Times New Roman" w:eastAsia="宋体" w:hAnsi="Times New Roman"/>
          <w:b/>
          <w:i/>
          <w:iCs/>
          <w:vanish/>
          <w:sz w:val="22"/>
          <w:szCs w:val="22"/>
          <w:lang w:val="en-US" w:eastAsia="zh-CN"/>
        </w:rPr>
      </w:pPr>
    </w:p>
    <w:p w14:paraId="27E4F519" w14:textId="77777777" w:rsidR="004C4624" w:rsidRPr="004C4624" w:rsidRDefault="004C4624" w:rsidP="004C4624">
      <w:pPr>
        <w:pStyle w:val="aff1"/>
        <w:keepNext/>
        <w:numPr>
          <w:ilvl w:val="1"/>
          <w:numId w:val="3"/>
        </w:numPr>
        <w:tabs>
          <w:tab w:val="left" w:pos="720"/>
        </w:tabs>
        <w:spacing w:before="120"/>
        <w:ind w:leftChars="0"/>
        <w:outlineLvl w:val="2"/>
        <w:rPr>
          <w:rFonts w:ascii="Times New Roman" w:eastAsia="宋体" w:hAnsi="Times New Roman"/>
          <w:b/>
          <w:i/>
          <w:iCs/>
          <w:vanish/>
          <w:sz w:val="22"/>
          <w:szCs w:val="22"/>
          <w:lang w:val="en-US" w:eastAsia="zh-CN"/>
        </w:rPr>
      </w:pPr>
    </w:p>
    <w:p w14:paraId="0D448638" w14:textId="77777777" w:rsidR="004C4624" w:rsidRPr="004C4624" w:rsidRDefault="004C4624" w:rsidP="004C4624">
      <w:pPr>
        <w:pStyle w:val="aff1"/>
        <w:keepNext/>
        <w:numPr>
          <w:ilvl w:val="1"/>
          <w:numId w:val="3"/>
        </w:numPr>
        <w:tabs>
          <w:tab w:val="left" w:pos="720"/>
        </w:tabs>
        <w:spacing w:before="120"/>
        <w:ind w:leftChars="0"/>
        <w:outlineLvl w:val="2"/>
        <w:rPr>
          <w:rFonts w:ascii="Times New Roman" w:eastAsia="宋体" w:hAnsi="Times New Roman"/>
          <w:b/>
          <w:i/>
          <w:iCs/>
          <w:vanish/>
          <w:sz w:val="22"/>
          <w:szCs w:val="22"/>
          <w:lang w:val="en-US" w:eastAsia="zh-CN"/>
        </w:rPr>
      </w:pPr>
    </w:p>
    <w:p w14:paraId="01610AE7" w14:textId="159B98E0" w:rsidR="00402B94" w:rsidRDefault="00402B94" w:rsidP="00077102">
      <w:pPr>
        <w:pStyle w:val="3"/>
        <w:jc w:val="both"/>
        <w:rPr>
          <w:lang w:eastAsia="zh-CN"/>
        </w:rPr>
      </w:pPr>
      <w:r w:rsidRPr="001B7F65">
        <w:rPr>
          <w:lang w:eastAsia="zh-CN"/>
        </w:rPr>
        <w:t>T</w:t>
      </w:r>
      <w:r w:rsidRPr="001B7F65">
        <w:rPr>
          <w:vertAlign w:val="subscript"/>
          <w:lang w:eastAsia="zh-CN"/>
        </w:rPr>
        <w:t>offset1</w:t>
      </w:r>
    </w:p>
    <w:p w14:paraId="02EBF499" w14:textId="575169D1" w:rsidR="00402B94" w:rsidRDefault="00F50D35" w:rsidP="00077102">
      <w:pPr>
        <w:jc w:val="both"/>
        <w:rPr>
          <w:rFonts w:eastAsia="等线"/>
          <w:bCs/>
          <w:lang w:eastAsia="zh-CN"/>
        </w:rPr>
      </w:pPr>
      <w:r>
        <w:rPr>
          <w:lang w:eastAsia="zh-CN"/>
        </w:rPr>
        <w:t xml:space="preserve">As shown in </w:t>
      </w:r>
      <w:r>
        <w:rPr>
          <w:lang w:eastAsia="zh-CN"/>
        </w:rPr>
        <w:fldChar w:fldCharType="begin"/>
      </w:r>
      <w:r>
        <w:rPr>
          <w:lang w:eastAsia="zh-CN"/>
        </w:rPr>
        <w:instrText xml:space="preserve"> REF _Ref197550513 \h </w:instrText>
      </w:r>
      <w:r w:rsidR="00077102">
        <w:rPr>
          <w:lang w:eastAsia="zh-CN"/>
        </w:rPr>
        <w:instrText xml:space="preserve"> \* MERGEFORMAT </w:instrText>
      </w:r>
      <w:r>
        <w:rPr>
          <w:lang w:eastAsia="zh-CN"/>
        </w:rPr>
      </w:r>
      <w:r>
        <w:rPr>
          <w:lang w:eastAsia="zh-CN"/>
        </w:rPr>
        <w:fldChar w:fldCharType="separate"/>
      </w:r>
      <w:r w:rsidR="001A585D">
        <w:t xml:space="preserve">Figure </w:t>
      </w:r>
      <w:r w:rsidR="001A585D">
        <w:rPr>
          <w:noProof/>
        </w:rPr>
        <w:t>1</w:t>
      </w:r>
      <w:r>
        <w:rPr>
          <w:lang w:eastAsia="zh-CN"/>
        </w:rPr>
        <w:fldChar w:fldCharType="end"/>
      </w:r>
      <w:r>
        <w:rPr>
          <w:lang w:eastAsia="zh-CN"/>
        </w:rPr>
        <w:t xml:space="preserve">, </w:t>
      </w:r>
      <w:r w:rsidR="00402B94" w:rsidRPr="001B7F65">
        <w:rPr>
          <w:bCs/>
          <w:lang w:eastAsia="zh-CN"/>
        </w:rPr>
        <w:t>T</w:t>
      </w:r>
      <w:r w:rsidR="00402B94" w:rsidRPr="001B7F65">
        <w:rPr>
          <w:bCs/>
          <w:vertAlign w:val="subscript"/>
          <w:lang w:eastAsia="zh-CN"/>
        </w:rPr>
        <w:t>offset1</w:t>
      </w:r>
      <w:r w:rsidR="00402B94" w:rsidRPr="001B7F65">
        <w:rPr>
          <w:bCs/>
          <w:lang w:eastAsia="zh-CN"/>
        </w:rPr>
        <w:t xml:space="preserve"> </w:t>
      </w:r>
      <w:r w:rsidR="00402B94" w:rsidRPr="001B7F65">
        <w:rPr>
          <w:rFonts w:hint="eastAsia"/>
          <w:bCs/>
          <w:lang w:eastAsia="zh-CN"/>
        </w:rPr>
        <w:t>refers</w:t>
      </w:r>
      <w:r w:rsidR="00402B94" w:rsidRPr="001B7F65">
        <w:rPr>
          <w:bCs/>
          <w:lang w:eastAsia="zh-CN"/>
        </w:rPr>
        <w:t xml:space="preserve"> to</w:t>
      </w:r>
      <w:r w:rsidR="00402B94" w:rsidRPr="00CB1A57">
        <w:rPr>
          <w:bCs/>
          <w:lang w:eastAsia="zh-CN"/>
        </w:rPr>
        <w:t xml:space="preserve"> the time gap</w:t>
      </w:r>
      <w:r w:rsidR="00402B94">
        <w:rPr>
          <w:bCs/>
          <w:lang w:eastAsia="zh-CN"/>
        </w:rPr>
        <w:t xml:space="preserve"> between</w:t>
      </w:r>
      <w:r w:rsidR="00402B94" w:rsidRPr="001B7F65">
        <w:rPr>
          <w:bCs/>
          <w:lang w:eastAsia="zh-CN"/>
        </w:rPr>
        <w:t xml:space="preserve"> </w:t>
      </w:r>
      <w:r w:rsidR="00402B94">
        <w:rPr>
          <w:rFonts w:eastAsia="等线"/>
          <w:bCs/>
          <w:lang w:eastAsia="zh-CN"/>
        </w:rPr>
        <w:t xml:space="preserve">the end of the R2D transmission triggering random access and </w:t>
      </w:r>
      <w:r w:rsidR="00402B94">
        <w:rPr>
          <w:bCs/>
          <w:lang w:eastAsia="zh-CN"/>
        </w:rPr>
        <w:t>t</w:t>
      </w:r>
      <w:r w:rsidR="00402B94">
        <w:rPr>
          <w:rFonts w:eastAsia="等线"/>
          <w:bCs/>
          <w:lang w:eastAsia="zh-CN"/>
        </w:rPr>
        <w:t xml:space="preserve">he starting time for the first Msg1 time domain resource. </w:t>
      </w:r>
    </w:p>
    <w:p w14:paraId="3113394C" w14:textId="6AAAFC26" w:rsidR="00402B94" w:rsidRDefault="00402B94" w:rsidP="00077102">
      <w:pPr>
        <w:jc w:val="both"/>
        <w:rPr>
          <w:bCs/>
          <w:lang w:eastAsia="zh-CN"/>
        </w:rPr>
      </w:pPr>
      <w:r>
        <w:rPr>
          <w:lang w:eastAsia="zh-CN"/>
        </w:rPr>
        <w:t xml:space="preserve">The value of </w:t>
      </w:r>
      <w:r>
        <w:rPr>
          <w:bCs/>
          <w:lang w:eastAsia="zh-CN"/>
        </w:rPr>
        <w:t>T</w:t>
      </w:r>
      <w:r>
        <w:rPr>
          <w:bCs/>
          <w:vertAlign w:val="subscript"/>
          <w:lang w:eastAsia="zh-CN"/>
        </w:rPr>
        <w:t>offset1</w:t>
      </w:r>
      <w:r>
        <w:rPr>
          <w:bCs/>
          <w:lang w:eastAsia="zh-CN"/>
        </w:rPr>
        <w:t xml:space="preserve"> mainly needs to consider device processing</w:t>
      </w:r>
      <w:r w:rsidR="001803E6">
        <w:rPr>
          <w:bCs/>
          <w:lang w:eastAsia="zh-CN"/>
        </w:rPr>
        <w:t xml:space="preserve"> time</w:t>
      </w:r>
      <w:r>
        <w:rPr>
          <w:bCs/>
          <w:lang w:eastAsia="zh-CN"/>
        </w:rPr>
        <w:t xml:space="preserve">, including: decoding the received </w:t>
      </w:r>
      <w:r w:rsidR="00790298">
        <w:rPr>
          <w:bCs/>
          <w:lang w:eastAsia="zh-CN"/>
        </w:rPr>
        <w:t xml:space="preserve">paging message, preparing the corresponding Msg1, and switch from R2D reception </w:t>
      </w:r>
      <w:r w:rsidR="00D87142">
        <w:rPr>
          <w:bCs/>
          <w:lang w:eastAsia="zh-CN"/>
        </w:rPr>
        <w:t>to</w:t>
      </w:r>
      <w:r w:rsidR="00790298">
        <w:rPr>
          <w:bCs/>
          <w:lang w:eastAsia="zh-CN"/>
        </w:rPr>
        <w:t xml:space="preserve"> D2R transmission.</w:t>
      </w:r>
      <w:r w:rsidR="00B51A99" w:rsidRPr="00B51A99">
        <w:rPr>
          <w:bCs/>
          <w:lang w:eastAsia="zh-CN"/>
        </w:rPr>
        <w:t xml:space="preserve"> </w:t>
      </w:r>
      <w:r w:rsidR="00B51A99">
        <w:rPr>
          <w:bCs/>
          <w:lang w:eastAsia="zh-CN"/>
        </w:rPr>
        <w:t>At least</w:t>
      </w:r>
      <w:r w:rsidR="00B51A99" w:rsidRPr="0080570C">
        <w:rPr>
          <w:bCs/>
          <w:lang w:eastAsia="zh-CN"/>
        </w:rPr>
        <w:t xml:space="preserve"> </w:t>
      </w:r>
      <w:r w:rsidR="004B7B1D">
        <w:rPr>
          <w:bCs/>
          <w:lang w:eastAsia="zh-CN"/>
        </w:rPr>
        <w:t>30</w:t>
      </w:r>
      <w:r w:rsidR="00B51A99">
        <w:rPr>
          <w:bCs/>
          <w:lang w:eastAsia="zh-CN"/>
        </w:rPr>
        <w:t>us is needed in this case.</w:t>
      </w:r>
    </w:p>
    <w:p w14:paraId="3C982535" w14:textId="515F5127" w:rsidR="0052249A" w:rsidRDefault="0052249A" w:rsidP="00077102">
      <w:pPr>
        <w:jc w:val="both"/>
        <w:rPr>
          <w:bCs/>
          <w:lang w:eastAsia="zh-CN"/>
        </w:rPr>
      </w:pPr>
      <w:r>
        <w:rPr>
          <w:bCs/>
          <w:lang w:eastAsia="zh-CN"/>
        </w:rPr>
        <w:t xml:space="preserve">FEC has no impact here. </w:t>
      </w:r>
      <w:r w:rsidR="002D3C63">
        <w:rPr>
          <w:bCs/>
          <w:lang w:eastAsia="zh-CN"/>
        </w:rPr>
        <w:t xml:space="preserve">Because </w:t>
      </w:r>
      <w:r w:rsidR="004071A1">
        <w:rPr>
          <w:bCs/>
          <w:lang w:eastAsia="zh-CN"/>
        </w:rPr>
        <w:t xml:space="preserve">before </w:t>
      </w:r>
      <w:r w:rsidR="0029232E">
        <w:rPr>
          <w:bCs/>
          <w:lang w:eastAsia="zh-CN"/>
        </w:rPr>
        <w:t>receiving</w:t>
      </w:r>
      <w:r w:rsidR="004071A1">
        <w:rPr>
          <w:bCs/>
          <w:lang w:eastAsia="zh-CN"/>
        </w:rPr>
        <w:t xml:space="preserve"> paging, device can pre-gen</w:t>
      </w:r>
      <w:r w:rsidR="0029232E">
        <w:rPr>
          <w:bCs/>
          <w:lang w:eastAsia="zh-CN"/>
        </w:rPr>
        <w:t xml:space="preserve">erate the random ID and pre-calculate the CRC and performs coding. </w:t>
      </w:r>
      <w:r w:rsidR="002D2EA8">
        <w:rPr>
          <w:bCs/>
          <w:lang w:eastAsia="zh-CN"/>
        </w:rPr>
        <w:t xml:space="preserve">Thus, </w:t>
      </w:r>
      <w:r w:rsidR="00B13A6D">
        <w:rPr>
          <w:bCs/>
          <w:lang w:eastAsia="zh-CN"/>
        </w:rPr>
        <w:t>when</w:t>
      </w:r>
      <w:r w:rsidR="002D2EA8">
        <w:rPr>
          <w:bCs/>
          <w:lang w:eastAsia="zh-CN"/>
        </w:rPr>
        <w:t xml:space="preserve"> FEC is used, the processing time can </w:t>
      </w:r>
      <w:r w:rsidR="008826AB">
        <w:rPr>
          <w:bCs/>
          <w:lang w:eastAsia="zh-CN"/>
        </w:rPr>
        <w:t xml:space="preserve">still </w:t>
      </w:r>
      <w:r w:rsidR="002D2EA8">
        <w:rPr>
          <w:bCs/>
          <w:lang w:eastAsia="zh-CN"/>
        </w:rPr>
        <w:t>be the same as no FEC case, i.e., 30us.</w:t>
      </w:r>
    </w:p>
    <w:p w14:paraId="3B2546BE" w14:textId="5430500E" w:rsidR="00600EEB" w:rsidRDefault="00600EEB" w:rsidP="00077102">
      <w:pPr>
        <w:pStyle w:val="3"/>
        <w:jc w:val="both"/>
        <w:rPr>
          <w:lang w:eastAsia="zh-CN"/>
        </w:rPr>
      </w:pPr>
      <w:r w:rsidRPr="001B7F65">
        <w:rPr>
          <w:lang w:eastAsia="zh-CN"/>
        </w:rPr>
        <w:t>T</w:t>
      </w:r>
      <w:r w:rsidRPr="001B7F65">
        <w:rPr>
          <w:vertAlign w:val="subscript"/>
          <w:lang w:eastAsia="zh-CN"/>
        </w:rPr>
        <w:t>offset</w:t>
      </w:r>
      <w:r>
        <w:rPr>
          <w:vertAlign w:val="subscript"/>
          <w:lang w:eastAsia="zh-CN"/>
        </w:rPr>
        <w:t>2</w:t>
      </w:r>
    </w:p>
    <w:p w14:paraId="2017B70D" w14:textId="4BE484BB" w:rsidR="00600EEB" w:rsidRDefault="00A53CD0" w:rsidP="00077102">
      <w:pPr>
        <w:jc w:val="both"/>
        <w:rPr>
          <w:rFonts w:eastAsia="等线"/>
          <w:bCs/>
          <w:lang w:eastAsia="zh-CN"/>
        </w:rPr>
      </w:pPr>
      <w:r>
        <w:rPr>
          <w:lang w:eastAsia="zh-CN"/>
        </w:rPr>
        <w:t xml:space="preserve">As shown in </w:t>
      </w:r>
      <w:r>
        <w:rPr>
          <w:lang w:eastAsia="zh-CN"/>
        </w:rPr>
        <w:fldChar w:fldCharType="begin"/>
      </w:r>
      <w:r>
        <w:rPr>
          <w:lang w:eastAsia="zh-CN"/>
        </w:rPr>
        <w:instrText xml:space="preserve"> REF _Ref197550513 \h </w:instrText>
      </w:r>
      <w:r w:rsidR="00077102">
        <w:rPr>
          <w:lang w:eastAsia="zh-CN"/>
        </w:rPr>
        <w:instrText xml:space="preserve"> \* MERGEFORMAT </w:instrText>
      </w:r>
      <w:r>
        <w:rPr>
          <w:lang w:eastAsia="zh-CN"/>
        </w:rPr>
      </w:r>
      <w:r>
        <w:rPr>
          <w:lang w:eastAsia="zh-CN"/>
        </w:rPr>
        <w:fldChar w:fldCharType="separate"/>
      </w:r>
      <w:r w:rsidR="001A585D">
        <w:t xml:space="preserve">Figure </w:t>
      </w:r>
      <w:r w:rsidR="001A585D">
        <w:rPr>
          <w:noProof/>
        </w:rPr>
        <w:t>1</w:t>
      </w:r>
      <w:r>
        <w:rPr>
          <w:lang w:eastAsia="zh-CN"/>
        </w:rPr>
        <w:fldChar w:fldCharType="end"/>
      </w:r>
      <w:r>
        <w:rPr>
          <w:lang w:eastAsia="zh-CN"/>
        </w:rPr>
        <w:t xml:space="preserve">, </w:t>
      </w:r>
      <w:r w:rsidR="00600EEB" w:rsidRPr="001B7F65">
        <w:rPr>
          <w:bCs/>
          <w:lang w:eastAsia="zh-CN"/>
        </w:rPr>
        <w:t>T</w:t>
      </w:r>
      <w:r w:rsidR="00600EEB" w:rsidRPr="001B7F65">
        <w:rPr>
          <w:bCs/>
          <w:vertAlign w:val="subscript"/>
          <w:lang w:eastAsia="zh-CN"/>
        </w:rPr>
        <w:t>offset</w:t>
      </w:r>
      <w:r w:rsidR="001C1741">
        <w:rPr>
          <w:bCs/>
          <w:vertAlign w:val="subscript"/>
          <w:lang w:eastAsia="zh-CN"/>
        </w:rPr>
        <w:t>2</w:t>
      </w:r>
      <w:r w:rsidR="00600EEB" w:rsidRPr="001B7F65">
        <w:rPr>
          <w:bCs/>
          <w:lang w:eastAsia="zh-CN"/>
        </w:rPr>
        <w:t xml:space="preserve"> </w:t>
      </w:r>
      <w:r w:rsidR="00600EEB" w:rsidRPr="001B7F65">
        <w:rPr>
          <w:rFonts w:hint="eastAsia"/>
          <w:bCs/>
          <w:lang w:eastAsia="zh-CN"/>
        </w:rPr>
        <w:t>refers</w:t>
      </w:r>
      <w:r w:rsidR="00600EEB" w:rsidRPr="001B7F65">
        <w:rPr>
          <w:bCs/>
          <w:lang w:eastAsia="zh-CN"/>
        </w:rPr>
        <w:t xml:space="preserve"> to</w:t>
      </w:r>
      <w:r w:rsidR="00600EEB" w:rsidRPr="00CB1A57">
        <w:rPr>
          <w:bCs/>
          <w:lang w:eastAsia="zh-CN"/>
        </w:rPr>
        <w:t xml:space="preserve"> the time gap</w:t>
      </w:r>
      <w:r w:rsidR="00600EEB">
        <w:rPr>
          <w:bCs/>
          <w:lang w:eastAsia="zh-CN"/>
        </w:rPr>
        <w:t xml:space="preserve"> between</w:t>
      </w:r>
      <w:r w:rsidR="00600EEB" w:rsidRPr="001B7F65">
        <w:rPr>
          <w:bCs/>
          <w:lang w:eastAsia="zh-CN"/>
        </w:rPr>
        <w:t xml:space="preserve"> </w:t>
      </w:r>
      <w:r w:rsidR="00600EEB">
        <w:rPr>
          <w:rFonts w:eastAsia="等线"/>
          <w:bCs/>
          <w:lang w:eastAsia="zh-CN"/>
        </w:rPr>
        <w:t xml:space="preserve">the </w:t>
      </w:r>
      <w:r w:rsidR="00900931">
        <w:rPr>
          <w:rFonts w:eastAsia="等线"/>
          <w:bCs/>
          <w:lang w:eastAsia="zh-CN"/>
        </w:rPr>
        <w:t xml:space="preserve">starting time </w:t>
      </w:r>
      <w:r w:rsidR="00BC29FD">
        <w:rPr>
          <w:rFonts w:eastAsia="等线"/>
          <w:bCs/>
          <w:lang w:eastAsia="zh-CN"/>
        </w:rPr>
        <w:t>of</w:t>
      </w:r>
      <w:r w:rsidR="00900931">
        <w:rPr>
          <w:rFonts w:eastAsia="等线"/>
          <w:bCs/>
          <w:lang w:eastAsia="zh-CN"/>
        </w:rPr>
        <w:t xml:space="preserve"> the first Msg1 time domain resource</w:t>
      </w:r>
      <w:r w:rsidR="00BC29FD">
        <w:rPr>
          <w:rFonts w:eastAsia="等线"/>
          <w:bCs/>
          <w:lang w:eastAsia="zh-CN"/>
        </w:rPr>
        <w:t xml:space="preserve"> </w:t>
      </w:r>
      <w:r w:rsidR="00600EEB">
        <w:rPr>
          <w:rFonts w:eastAsia="等线"/>
          <w:bCs/>
          <w:lang w:eastAsia="zh-CN"/>
        </w:rPr>
        <w:t xml:space="preserve">and </w:t>
      </w:r>
      <w:r w:rsidR="00600EEB">
        <w:rPr>
          <w:bCs/>
          <w:lang w:eastAsia="zh-CN"/>
        </w:rPr>
        <w:t>t</w:t>
      </w:r>
      <w:r w:rsidR="00600EEB">
        <w:rPr>
          <w:rFonts w:eastAsia="等线"/>
          <w:bCs/>
          <w:lang w:eastAsia="zh-CN"/>
        </w:rPr>
        <w:t xml:space="preserve">he starting time for the </w:t>
      </w:r>
      <w:r w:rsidR="005655C9">
        <w:rPr>
          <w:rFonts w:eastAsia="等线"/>
          <w:bCs/>
          <w:lang w:eastAsia="zh-CN"/>
        </w:rPr>
        <w:t>second</w:t>
      </w:r>
      <w:r w:rsidR="00600EEB">
        <w:rPr>
          <w:rFonts w:eastAsia="等线"/>
          <w:bCs/>
          <w:lang w:eastAsia="zh-CN"/>
        </w:rPr>
        <w:t xml:space="preserve"> Msg1 time domain resource. </w:t>
      </w:r>
    </w:p>
    <w:p w14:paraId="79C0ADB1" w14:textId="77777777" w:rsidR="005F4943" w:rsidRDefault="00600EEB" w:rsidP="00077102">
      <w:pPr>
        <w:jc w:val="both"/>
        <w:rPr>
          <w:bCs/>
          <w:lang w:eastAsia="zh-CN"/>
        </w:rPr>
      </w:pPr>
      <w:r>
        <w:rPr>
          <w:lang w:eastAsia="zh-CN"/>
        </w:rPr>
        <w:t xml:space="preserve">The value of </w:t>
      </w:r>
      <w:r>
        <w:rPr>
          <w:bCs/>
          <w:lang w:eastAsia="zh-CN"/>
        </w:rPr>
        <w:t>T</w:t>
      </w:r>
      <w:r>
        <w:rPr>
          <w:bCs/>
          <w:vertAlign w:val="subscript"/>
          <w:lang w:eastAsia="zh-CN"/>
        </w:rPr>
        <w:t>offset</w:t>
      </w:r>
      <w:r w:rsidR="005F4943">
        <w:rPr>
          <w:bCs/>
          <w:vertAlign w:val="subscript"/>
          <w:lang w:eastAsia="zh-CN"/>
        </w:rPr>
        <w:t>2</w:t>
      </w:r>
      <w:r>
        <w:rPr>
          <w:bCs/>
          <w:lang w:eastAsia="zh-CN"/>
        </w:rPr>
        <w:t xml:space="preserve"> mainly needs to consider </w:t>
      </w:r>
      <w:r w:rsidR="005F4943">
        <w:rPr>
          <w:bCs/>
          <w:lang w:eastAsia="zh-CN"/>
        </w:rPr>
        <w:t>followings:</w:t>
      </w:r>
    </w:p>
    <w:p w14:paraId="7F5725D9" w14:textId="51678BA4" w:rsidR="00664D15" w:rsidRPr="000758F2" w:rsidRDefault="00707193" w:rsidP="00077102">
      <w:pPr>
        <w:pStyle w:val="aff1"/>
        <w:numPr>
          <w:ilvl w:val="0"/>
          <w:numId w:val="61"/>
        </w:numPr>
        <w:ind w:leftChars="0"/>
        <w:jc w:val="both"/>
        <w:rPr>
          <w:bCs/>
          <w:sz w:val="22"/>
          <w:szCs w:val="22"/>
          <w:lang w:eastAsia="zh-CN"/>
        </w:rPr>
      </w:pPr>
      <w:r w:rsidRPr="003D3879">
        <w:rPr>
          <w:bCs/>
          <w:sz w:val="22"/>
          <w:szCs w:val="22"/>
          <w:lang w:eastAsia="zh-CN"/>
        </w:rPr>
        <w:lastRenderedPageBreak/>
        <w:t>T</w:t>
      </w:r>
      <w:r w:rsidRPr="003D3879">
        <w:rPr>
          <w:bCs/>
          <w:sz w:val="22"/>
          <w:szCs w:val="22"/>
          <w:vertAlign w:val="subscript"/>
          <w:lang w:eastAsia="zh-CN"/>
        </w:rPr>
        <w:t>offset2</w:t>
      </w:r>
      <w:r w:rsidR="00366389" w:rsidRPr="000758F2">
        <w:rPr>
          <w:bCs/>
          <w:sz w:val="22"/>
          <w:szCs w:val="22"/>
          <w:lang w:eastAsia="zh-CN"/>
        </w:rPr>
        <w:t xml:space="preserve"> needs to</w:t>
      </w:r>
      <w:r w:rsidR="00A877CF" w:rsidRPr="000758F2">
        <w:rPr>
          <w:bCs/>
          <w:sz w:val="22"/>
          <w:szCs w:val="22"/>
          <w:lang w:eastAsia="zh-CN"/>
        </w:rPr>
        <w:t xml:space="preserve"> be</w:t>
      </w:r>
      <w:r w:rsidR="00366389" w:rsidRPr="000758F2">
        <w:rPr>
          <w:bCs/>
          <w:sz w:val="22"/>
          <w:szCs w:val="22"/>
          <w:lang w:eastAsia="zh-CN"/>
        </w:rPr>
        <w:t xml:space="preserve"> </w:t>
      </w:r>
      <w:r w:rsidR="00B81197" w:rsidRPr="000758F2">
        <w:rPr>
          <w:bCs/>
          <w:sz w:val="22"/>
          <w:szCs w:val="22"/>
          <w:lang w:eastAsia="zh-CN"/>
        </w:rPr>
        <w:t>large enough so that the 2</w:t>
      </w:r>
      <w:r w:rsidR="00B81197" w:rsidRPr="000758F2">
        <w:rPr>
          <w:bCs/>
          <w:sz w:val="22"/>
          <w:szCs w:val="22"/>
          <w:vertAlign w:val="superscript"/>
          <w:lang w:eastAsia="zh-CN"/>
        </w:rPr>
        <w:t>nd</w:t>
      </w:r>
      <w:r w:rsidR="00B81197" w:rsidRPr="000758F2">
        <w:rPr>
          <w:bCs/>
          <w:sz w:val="22"/>
          <w:szCs w:val="22"/>
          <w:lang w:eastAsia="zh-CN"/>
        </w:rPr>
        <w:t xml:space="preserve"> Msg1 resource does not collide with the 1</w:t>
      </w:r>
      <w:r w:rsidR="00B81197" w:rsidRPr="000758F2">
        <w:rPr>
          <w:bCs/>
          <w:sz w:val="22"/>
          <w:szCs w:val="22"/>
          <w:vertAlign w:val="superscript"/>
          <w:lang w:eastAsia="zh-CN"/>
        </w:rPr>
        <w:t>st</w:t>
      </w:r>
      <w:r w:rsidR="00B81197" w:rsidRPr="000758F2">
        <w:rPr>
          <w:bCs/>
          <w:sz w:val="22"/>
          <w:szCs w:val="22"/>
          <w:lang w:eastAsia="zh-CN"/>
        </w:rPr>
        <w:t xml:space="preserve"> Msg1 resource, i.e., </w:t>
      </w:r>
      <w:r w:rsidR="00A0648E" w:rsidRPr="000758F2">
        <w:rPr>
          <w:bCs/>
          <w:sz w:val="22"/>
          <w:szCs w:val="22"/>
          <w:lang w:eastAsia="zh-CN"/>
        </w:rPr>
        <w:t>T</w:t>
      </w:r>
      <w:r w:rsidR="00A0648E" w:rsidRPr="000758F2">
        <w:rPr>
          <w:bCs/>
          <w:sz w:val="22"/>
          <w:szCs w:val="22"/>
          <w:vertAlign w:val="subscript"/>
          <w:lang w:eastAsia="zh-CN"/>
        </w:rPr>
        <w:t>offset2</w:t>
      </w:r>
      <w:r w:rsidR="00A0648E" w:rsidRPr="000758F2">
        <w:rPr>
          <w:bCs/>
          <w:sz w:val="22"/>
          <w:szCs w:val="22"/>
          <w:lang w:eastAsia="zh-CN"/>
        </w:rPr>
        <w:t xml:space="preserve"> </w:t>
      </w:r>
      <w:r w:rsidR="005E1DC2" w:rsidRPr="000758F2">
        <w:rPr>
          <w:bCs/>
          <w:sz w:val="22"/>
          <w:szCs w:val="22"/>
          <w:lang w:eastAsia="zh-CN"/>
        </w:rPr>
        <w:t>needs to</w:t>
      </w:r>
      <w:r w:rsidR="00216F07" w:rsidRPr="000758F2">
        <w:rPr>
          <w:bCs/>
          <w:sz w:val="22"/>
          <w:szCs w:val="22"/>
          <w:lang w:eastAsia="zh-CN"/>
        </w:rPr>
        <w:t xml:space="preserve"> be</w:t>
      </w:r>
      <w:r w:rsidR="005E1DC2" w:rsidRPr="000758F2">
        <w:rPr>
          <w:bCs/>
          <w:sz w:val="22"/>
          <w:szCs w:val="22"/>
          <w:lang w:eastAsia="zh-CN"/>
        </w:rPr>
        <w:t xml:space="preserve"> </w:t>
      </w:r>
      <w:r w:rsidR="00DE05E4" w:rsidRPr="000758F2">
        <w:rPr>
          <w:bCs/>
          <w:sz w:val="22"/>
          <w:szCs w:val="22"/>
          <w:lang w:eastAsia="zh-CN"/>
        </w:rPr>
        <w:t>larger than the duration of Msg1 resource</w:t>
      </w:r>
      <w:r w:rsidR="002A3C6F" w:rsidRPr="000758F2">
        <w:rPr>
          <w:bCs/>
          <w:sz w:val="22"/>
          <w:szCs w:val="22"/>
          <w:lang w:eastAsia="zh-CN"/>
        </w:rPr>
        <w:t xml:space="preserve"> and also take device</w:t>
      </w:r>
      <w:r w:rsidR="00CF19B2" w:rsidRPr="000758F2">
        <w:rPr>
          <w:bCs/>
          <w:sz w:val="22"/>
          <w:szCs w:val="22"/>
          <w:lang w:eastAsia="zh-CN"/>
        </w:rPr>
        <w:t>’s</w:t>
      </w:r>
      <w:r w:rsidR="002A3C6F" w:rsidRPr="000758F2">
        <w:rPr>
          <w:bCs/>
          <w:sz w:val="22"/>
          <w:szCs w:val="22"/>
          <w:lang w:eastAsia="zh-CN"/>
        </w:rPr>
        <w:t xml:space="preserve"> SFO into account.</w:t>
      </w:r>
      <w:r w:rsidR="00C96433" w:rsidRPr="000758F2">
        <w:rPr>
          <w:bCs/>
          <w:sz w:val="22"/>
          <w:szCs w:val="22"/>
          <w:lang w:eastAsia="zh-CN"/>
        </w:rPr>
        <w:t xml:space="preserve"> Msg1 </w:t>
      </w:r>
      <w:r w:rsidR="00241158" w:rsidRPr="000758F2">
        <w:rPr>
          <w:bCs/>
          <w:sz w:val="22"/>
          <w:szCs w:val="22"/>
          <w:lang w:eastAsia="zh-CN"/>
        </w:rPr>
        <w:t xml:space="preserve">time resource </w:t>
      </w:r>
      <w:r w:rsidR="00C96433" w:rsidRPr="000758F2">
        <w:rPr>
          <w:bCs/>
          <w:sz w:val="22"/>
          <w:szCs w:val="22"/>
          <w:lang w:eastAsia="zh-CN"/>
        </w:rPr>
        <w:t xml:space="preserve">can be from </w:t>
      </w:r>
      <w:r w:rsidR="00A313D4" w:rsidRPr="000758F2">
        <w:rPr>
          <w:bCs/>
          <w:sz w:val="22"/>
          <w:szCs w:val="22"/>
          <w:lang w:eastAsia="zh-CN"/>
        </w:rPr>
        <w:t>~40</w:t>
      </w:r>
      <w:r w:rsidR="00C96433" w:rsidRPr="000758F2">
        <w:rPr>
          <w:bCs/>
          <w:sz w:val="22"/>
          <w:szCs w:val="22"/>
          <w:lang w:eastAsia="zh-CN"/>
        </w:rPr>
        <w:t xml:space="preserve">us to </w:t>
      </w:r>
      <w:r w:rsidR="00185F37" w:rsidRPr="000758F2">
        <w:rPr>
          <w:bCs/>
          <w:sz w:val="22"/>
          <w:szCs w:val="22"/>
          <w:lang w:eastAsia="zh-CN"/>
        </w:rPr>
        <w:t>~</w:t>
      </w:r>
      <w:r w:rsidR="003013C3">
        <w:rPr>
          <w:bCs/>
          <w:sz w:val="22"/>
          <w:szCs w:val="22"/>
          <w:lang w:eastAsia="zh-CN"/>
        </w:rPr>
        <w:t>9</w:t>
      </w:r>
      <w:r w:rsidR="00185F37" w:rsidRPr="000758F2">
        <w:rPr>
          <w:bCs/>
          <w:sz w:val="22"/>
          <w:szCs w:val="22"/>
          <w:lang w:eastAsia="zh-CN"/>
        </w:rPr>
        <w:t>0</w:t>
      </w:r>
      <w:r w:rsidR="00C96433" w:rsidRPr="000758F2">
        <w:rPr>
          <w:bCs/>
          <w:sz w:val="22"/>
          <w:szCs w:val="22"/>
          <w:lang w:eastAsia="zh-CN"/>
        </w:rPr>
        <w:t xml:space="preserve">ms, </w:t>
      </w:r>
      <w:r w:rsidR="00EE08CF" w:rsidRPr="000758F2">
        <w:rPr>
          <w:bCs/>
          <w:sz w:val="22"/>
          <w:szCs w:val="22"/>
          <w:lang w:eastAsia="zh-CN"/>
        </w:rPr>
        <w:t xml:space="preserve">considering </w:t>
      </w:r>
      <w:r w:rsidR="00455EEE" w:rsidRPr="000758F2">
        <w:rPr>
          <w:bCs/>
          <w:sz w:val="22"/>
          <w:szCs w:val="22"/>
          <w:lang w:eastAsia="zh-CN"/>
        </w:rPr>
        <w:t xml:space="preserve">Msg1 size, CRC size, amble length, </w:t>
      </w:r>
      <w:r w:rsidR="00C96433" w:rsidRPr="000758F2">
        <w:rPr>
          <w:bCs/>
          <w:sz w:val="22"/>
          <w:szCs w:val="22"/>
          <w:lang w:eastAsia="zh-CN"/>
        </w:rPr>
        <w:t>chip length</w:t>
      </w:r>
      <w:r w:rsidR="003013C3">
        <w:rPr>
          <w:bCs/>
          <w:sz w:val="22"/>
          <w:szCs w:val="22"/>
          <w:lang w:eastAsia="zh-CN"/>
        </w:rPr>
        <w:t xml:space="preserve">, </w:t>
      </w:r>
      <w:r w:rsidR="00C96433" w:rsidRPr="000758F2">
        <w:rPr>
          <w:bCs/>
          <w:sz w:val="22"/>
          <w:szCs w:val="22"/>
          <w:lang w:eastAsia="zh-CN"/>
        </w:rPr>
        <w:t>code rate</w:t>
      </w:r>
      <w:r w:rsidR="003013C3">
        <w:rPr>
          <w:bCs/>
          <w:sz w:val="22"/>
          <w:szCs w:val="22"/>
          <w:lang w:eastAsia="zh-CN"/>
        </w:rPr>
        <w:t xml:space="preserve"> and repetition</w:t>
      </w:r>
      <w:r w:rsidR="00C96433" w:rsidRPr="000758F2">
        <w:rPr>
          <w:bCs/>
          <w:sz w:val="22"/>
          <w:szCs w:val="22"/>
          <w:lang w:eastAsia="zh-CN"/>
        </w:rPr>
        <w:t>.</w:t>
      </w:r>
      <w:r w:rsidR="00B13554" w:rsidRPr="00261B9E">
        <w:rPr>
          <w:sz w:val="22"/>
          <w:szCs w:val="22"/>
          <w:lang w:eastAsia="zh-CN"/>
        </w:rPr>
        <w:t xml:space="preserve"> </w:t>
      </w:r>
      <w:r w:rsidR="00951153" w:rsidRPr="00261B9E">
        <w:rPr>
          <w:sz w:val="22"/>
          <w:szCs w:val="22"/>
          <w:lang w:eastAsia="zh-CN"/>
        </w:rPr>
        <w:t xml:space="preserve">Considering device’s SFO, </w:t>
      </w:r>
      <w:r w:rsidR="00951153" w:rsidRPr="000758F2">
        <w:rPr>
          <w:sz w:val="22"/>
          <w:szCs w:val="22"/>
          <w:lang w:eastAsia="zh-CN"/>
        </w:rPr>
        <w:t>at least</w:t>
      </w:r>
      <w:r w:rsidR="00B13554" w:rsidRPr="000758F2">
        <w:rPr>
          <w:sz w:val="22"/>
          <w:szCs w:val="22"/>
          <w:lang w:eastAsia="zh-CN"/>
        </w:rPr>
        <w:t xml:space="preserve"> 60</w:t>
      </w:r>
      <w:r w:rsidR="00B13554" w:rsidRPr="000758F2">
        <w:rPr>
          <w:bCs/>
          <w:sz w:val="22"/>
          <w:szCs w:val="22"/>
          <w:lang w:eastAsia="zh-CN"/>
        </w:rPr>
        <w:t>us is needed in this case.</w:t>
      </w:r>
    </w:p>
    <w:p w14:paraId="0BD85FBB" w14:textId="5F24C535" w:rsidR="00A96D6F" w:rsidRPr="00D461C2" w:rsidRDefault="001B2257" w:rsidP="00077102">
      <w:pPr>
        <w:pStyle w:val="aff1"/>
        <w:numPr>
          <w:ilvl w:val="0"/>
          <w:numId w:val="61"/>
        </w:numPr>
        <w:ind w:leftChars="0"/>
        <w:jc w:val="both"/>
        <w:rPr>
          <w:bCs/>
          <w:lang w:eastAsia="zh-CN"/>
        </w:rPr>
      </w:pPr>
      <w:r>
        <w:rPr>
          <w:bCs/>
          <w:sz w:val="22"/>
          <w:szCs w:val="22"/>
          <w:lang w:eastAsia="zh-CN"/>
        </w:rPr>
        <w:t xml:space="preserve">Meanwhile, </w:t>
      </w:r>
      <w:r w:rsidR="00934820" w:rsidRPr="001B7F65">
        <w:rPr>
          <w:bCs/>
          <w:sz w:val="22"/>
          <w:szCs w:val="22"/>
          <w:lang w:eastAsia="zh-CN"/>
        </w:rPr>
        <w:t>T</w:t>
      </w:r>
      <w:r w:rsidR="00934820" w:rsidRPr="001B7F65">
        <w:rPr>
          <w:bCs/>
          <w:sz w:val="22"/>
          <w:szCs w:val="22"/>
          <w:vertAlign w:val="subscript"/>
          <w:lang w:eastAsia="zh-CN"/>
        </w:rPr>
        <w:t>offset2</w:t>
      </w:r>
      <w:r w:rsidR="00934820" w:rsidRPr="001B7F65">
        <w:rPr>
          <w:bCs/>
          <w:sz w:val="22"/>
          <w:szCs w:val="22"/>
          <w:lang w:eastAsia="zh-CN"/>
        </w:rPr>
        <w:t xml:space="preserve"> </w:t>
      </w:r>
      <w:r w:rsidR="002C64D4">
        <w:rPr>
          <w:bCs/>
          <w:sz w:val="22"/>
          <w:szCs w:val="22"/>
          <w:lang w:eastAsia="zh-CN"/>
        </w:rPr>
        <w:t xml:space="preserve">should not be too </w:t>
      </w:r>
      <w:r w:rsidR="00366389" w:rsidRPr="00FA282E">
        <w:rPr>
          <w:bCs/>
          <w:sz w:val="22"/>
          <w:szCs w:val="22"/>
          <w:lang w:eastAsia="zh-CN"/>
        </w:rPr>
        <w:t>large</w:t>
      </w:r>
      <w:r w:rsidR="00F91289">
        <w:rPr>
          <w:bCs/>
          <w:sz w:val="22"/>
          <w:szCs w:val="22"/>
          <w:lang w:eastAsia="zh-CN"/>
        </w:rPr>
        <w:t xml:space="preserve"> to avoid low resource efficiency, and also avoid </w:t>
      </w:r>
      <w:r w:rsidR="002C64D4">
        <w:rPr>
          <w:bCs/>
          <w:sz w:val="22"/>
          <w:szCs w:val="22"/>
          <w:lang w:eastAsia="zh-CN"/>
        </w:rPr>
        <w:t>the device</w:t>
      </w:r>
      <w:r w:rsidR="00F91289">
        <w:rPr>
          <w:bCs/>
          <w:sz w:val="22"/>
          <w:szCs w:val="22"/>
          <w:lang w:eastAsia="zh-CN"/>
        </w:rPr>
        <w:t xml:space="preserve"> to do too long</w:t>
      </w:r>
      <w:r w:rsidR="00C206BD">
        <w:rPr>
          <w:bCs/>
          <w:sz w:val="22"/>
          <w:szCs w:val="22"/>
          <w:lang w:eastAsia="zh-CN"/>
        </w:rPr>
        <w:t xml:space="preserve">-time </w:t>
      </w:r>
      <w:r w:rsidR="00F91289">
        <w:rPr>
          <w:bCs/>
          <w:sz w:val="22"/>
          <w:szCs w:val="22"/>
          <w:lang w:eastAsia="zh-CN"/>
        </w:rPr>
        <w:t>counting</w:t>
      </w:r>
      <w:r w:rsidR="00377583">
        <w:rPr>
          <w:bCs/>
          <w:sz w:val="22"/>
          <w:szCs w:val="22"/>
          <w:lang w:eastAsia="zh-CN"/>
        </w:rPr>
        <w:t>, which increases device power consumption and implementation complexity, etc</w:t>
      </w:r>
      <w:r w:rsidR="00F91289">
        <w:rPr>
          <w:bCs/>
          <w:sz w:val="22"/>
          <w:szCs w:val="22"/>
          <w:lang w:eastAsia="zh-CN"/>
        </w:rPr>
        <w:t>.</w:t>
      </w:r>
      <w:r w:rsidR="001641D2">
        <w:rPr>
          <w:bCs/>
          <w:sz w:val="22"/>
          <w:szCs w:val="22"/>
          <w:lang w:eastAsia="zh-CN"/>
        </w:rPr>
        <w:t xml:space="preserve"> </w:t>
      </w:r>
    </w:p>
    <w:p w14:paraId="7A77DBF1" w14:textId="2A592361" w:rsidR="0019172E" w:rsidRDefault="00F50297" w:rsidP="00077102">
      <w:pPr>
        <w:jc w:val="both"/>
        <w:rPr>
          <w:bCs/>
          <w:lang w:eastAsia="zh-CN"/>
        </w:rPr>
      </w:pPr>
      <w:r>
        <w:rPr>
          <w:bCs/>
          <w:lang w:eastAsia="zh-CN"/>
        </w:rPr>
        <w:t xml:space="preserve">Considering above, </w:t>
      </w:r>
      <w:r w:rsidR="00D34168">
        <w:rPr>
          <w:bCs/>
          <w:lang w:eastAsia="zh-CN"/>
        </w:rPr>
        <w:t xml:space="preserve">at least </w:t>
      </w:r>
      <w:r>
        <w:rPr>
          <w:bCs/>
          <w:lang w:eastAsia="zh-CN"/>
        </w:rPr>
        <w:t>{</w:t>
      </w:r>
      <w:r w:rsidR="0061081D">
        <w:rPr>
          <w:bCs/>
          <w:lang w:eastAsia="zh-CN"/>
        </w:rPr>
        <w:t>60</w:t>
      </w:r>
      <w:r w:rsidR="00982914">
        <w:rPr>
          <w:bCs/>
          <w:lang w:eastAsia="zh-CN"/>
        </w:rPr>
        <w:t xml:space="preserve">, </w:t>
      </w:r>
      <w:r w:rsidR="00927142">
        <w:rPr>
          <w:bCs/>
          <w:lang w:eastAsia="zh-CN"/>
        </w:rPr>
        <w:t xml:space="preserve">90, </w:t>
      </w:r>
      <w:r w:rsidR="0061081D">
        <w:rPr>
          <w:bCs/>
          <w:lang w:eastAsia="zh-CN"/>
        </w:rPr>
        <w:t>120</w:t>
      </w:r>
      <w:r w:rsidR="00982914">
        <w:rPr>
          <w:bCs/>
          <w:lang w:eastAsia="zh-CN"/>
        </w:rPr>
        <w:t xml:space="preserve">, </w:t>
      </w:r>
      <w:r w:rsidR="00927142">
        <w:rPr>
          <w:bCs/>
          <w:lang w:eastAsia="zh-CN"/>
        </w:rPr>
        <w:t xml:space="preserve">180, </w:t>
      </w:r>
      <w:r w:rsidR="0061081D">
        <w:rPr>
          <w:bCs/>
          <w:lang w:eastAsia="zh-CN"/>
        </w:rPr>
        <w:t>240</w:t>
      </w:r>
      <w:r w:rsidR="00982914">
        <w:rPr>
          <w:bCs/>
          <w:lang w:eastAsia="zh-CN"/>
        </w:rPr>
        <w:t xml:space="preserve">, </w:t>
      </w:r>
      <w:r w:rsidR="00927142">
        <w:rPr>
          <w:bCs/>
          <w:lang w:eastAsia="zh-CN"/>
        </w:rPr>
        <w:t xml:space="preserve">300, </w:t>
      </w:r>
      <w:r w:rsidR="0061081D">
        <w:rPr>
          <w:bCs/>
          <w:lang w:eastAsia="zh-CN"/>
        </w:rPr>
        <w:t>360</w:t>
      </w:r>
      <w:r w:rsidR="00173E51">
        <w:rPr>
          <w:bCs/>
          <w:lang w:eastAsia="zh-CN"/>
        </w:rPr>
        <w:t>, 420</w:t>
      </w:r>
      <w:r>
        <w:rPr>
          <w:bCs/>
          <w:lang w:eastAsia="zh-CN"/>
        </w:rPr>
        <w:t>}</w:t>
      </w:r>
      <w:r w:rsidR="00301F1E">
        <w:rPr>
          <w:bCs/>
          <w:lang w:eastAsia="zh-CN"/>
        </w:rPr>
        <w:t xml:space="preserve">us is a proper </w:t>
      </w:r>
      <w:r w:rsidR="00AF2949">
        <w:rPr>
          <w:bCs/>
          <w:lang w:eastAsia="zh-CN"/>
        </w:rPr>
        <w:t xml:space="preserve">value </w:t>
      </w:r>
      <w:r w:rsidR="00301F1E">
        <w:rPr>
          <w:bCs/>
          <w:lang w:eastAsia="zh-CN"/>
        </w:rPr>
        <w:t xml:space="preserve">set for </w:t>
      </w:r>
      <w:r w:rsidR="00120E55" w:rsidRPr="001B7F65">
        <w:rPr>
          <w:bCs/>
          <w:lang w:eastAsia="zh-CN"/>
        </w:rPr>
        <w:t>T</w:t>
      </w:r>
      <w:r w:rsidR="00120E55" w:rsidRPr="001B7F65">
        <w:rPr>
          <w:bCs/>
          <w:vertAlign w:val="subscript"/>
          <w:lang w:eastAsia="zh-CN"/>
        </w:rPr>
        <w:t>offset2</w:t>
      </w:r>
      <w:r w:rsidR="00534DEC" w:rsidRPr="00FA282E">
        <w:rPr>
          <w:bCs/>
          <w:lang w:eastAsia="zh-CN"/>
        </w:rPr>
        <w:t>.</w:t>
      </w:r>
    </w:p>
    <w:p w14:paraId="6AB673F0" w14:textId="4F48C7E0" w:rsidR="0043688B" w:rsidRDefault="0043688B" w:rsidP="00077102">
      <w:pPr>
        <w:pStyle w:val="3"/>
        <w:jc w:val="both"/>
        <w:rPr>
          <w:lang w:eastAsia="zh-CN"/>
        </w:rPr>
      </w:pPr>
      <w:r w:rsidRPr="001B7F65">
        <w:rPr>
          <w:lang w:eastAsia="zh-CN"/>
        </w:rPr>
        <w:t>T</w:t>
      </w:r>
      <w:r w:rsidRPr="001B7F65">
        <w:rPr>
          <w:vertAlign w:val="subscript"/>
          <w:lang w:eastAsia="zh-CN"/>
        </w:rPr>
        <w:t>offset</w:t>
      </w:r>
      <w:r w:rsidR="00811EA8">
        <w:rPr>
          <w:vertAlign w:val="subscript"/>
          <w:lang w:eastAsia="zh-CN"/>
        </w:rPr>
        <w:t>3</w:t>
      </w:r>
    </w:p>
    <w:p w14:paraId="748AA80F" w14:textId="6230BA45" w:rsidR="0043688B" w:rsidRDefault="0043688B" w:rsidP="00077102">
      <w:pPr>
        <w:jc w:val="both"/>
        <w:rPr>
          <w:rFonts w:eastAsia="等线"/>
          <w:bCs/>
          <w:lang w:eastAsia="zh-CN"/>
        </w:rPr>
      </w:pPr>
      <w:r w:rsidRPr="0080570C">
        <w:rPr>
          <w:bCs/>
          <w:lang w:eastAsia="zh-CN"/>
        </w:rPr>
        <w:t>T</w:t>
      </w:r>
      <w:r w:rsidRPr="0080570C">
        <w:rPr>
          <w:bCs/>
          <w:vertAlign w:val="subscript"/>
          <w:lang w:eastAsia="zh-CN"/>
        </w:rPr>
        <w:t>offset</w:t>
      </w:r>
      <w:r w:rsidR="00811EA8" w:rsidRPr="0080570C">
        <w:rPr>
          <w:bCs/>
          <w:vertAlign w:val="subscript"/>
          <w:lang w:eastAsia="zh-CN"/>
        </w:rPr>
        <w:t>3</w:t>
      </w:r>
      <w:r w:rsidRPr="0080570C">
        <w:rPr>
          <w:bCs/>
          <w:lang w:eastAsia="zh-CN"/>
        </w:rPr>
        <w:t xml:space="preserve"> </w:t>
      </w:r>
      <w:r w:rsidR="00C358EE" w:rsidRPr="0080570C">
        <w:rPr>
          <w:bCs/>
          <w:lang w:eastAsia="zh-CN"/>
        </w:rPr>
        <w:t xml:space="preserve">is proposed by us, and </w:t>
      </w:r>
      <w:r w:rsidRPr="007224EB">
        <w:rPr>
          <w:rFonts w:hint="eastAsia"/>
          <w:bCs/>
          <w:lang w:eastAsia="zh-CN"/>
        </w:rPr>
        <w:t>refers</w:t>
      </w:r>
      <w:r w:rsidRPr="007224EB">
        <w:rPr>
          <w:bCs/>
          <w:lang w:eastAsia="zh-CN"/>
        </w:rPr>
        <w:t xml:space="preserve"> to</w:t>
      </w:r>
      <w:r w:rsidRPr="00163362">
        <w:rPr>
          <w:bCs/>
          <w:lang w:eastAsia="zh-CN"/>
        </w:rPr>
        <w:t xml:space="preserve"> the time gap</w:t>
      </w:r>
      <w:r w:rsidRPr="003F3B3A">
        <w:rPr>
          <w:bCs/>
          <w:lang w:eastAsia="zh-CN"/>
        </w:rPr>
        <w:t xml:space="preserve"> between</w:t>
      </w:r>
      <w:r w:rsidRPr="00DD3819">
        <w:rPr>
          <w:bCs/>
          <w:lang w:eastAsia="zh-CN"/>
        </w:rPr>
        <w:t xml:space="preserve"> </w:t>
      </w:r>
      <w:r w:rsidR="002A0539">
        <w:rPr>
          <w:lang w:eastAsia="zh-CN"/>
        </w:rPr>
        <w:t>“Msg2 and Msg3” in CBRA and “</w:t>
      </w:r>
      <w:r w:rsidR="002A0539">
        <w:t xml:space="preserve">R2D Msg triggering </w:t>
      </w:r>
      <w:r w:rsidR="002A0539" w:rsidRPr="00FA282E">
        <w:t>CFRA</w:t>
      </w:r>
      <w:r w:rsidR="002A0539">
        <w:t xml:space="preserve"> and 1</w:t>
      </w:r>
      <w:r w:rsidR="002A0539" w:rsidRPr="004164C3">
        <w:rPr>
          <w:vertAlign w:val="superscript"/>
        </w:rPr>
        <w:t>st</w:t>
      </w:r>
      <w:r w:rsidR="002A0539">
        <w:t xml:space="preserve"> D2R Msg</w:t>
      </w:r>
      <w:r w:rsidR="002A0539">
        <w:rPr>
          <w:lang w:eastAsia="zh-CN"/>
        </w:rPr>
        <w:t>” in CFRA</w:t>
      </w:r>
      <w:r w:rsidR="00D61938">
        <w:rPr>
          <w:rFonts w:eastAsia="等线"/>
          <w:bCs/>
          <w:lang w:eastAsia="zh-CN"/>
        </w:rPr>
        <w:t>.</w:t>
      </w:r>
      <w:r w:rsidR="003E0694">
        <w:rPr>
          <w:rFonts w:eastAsia="等线"/>
          <w:bCs/>
          <w:lang w:eastAsia="zh-CN"/>
        </w:rPr>
        <w:t xml:space="preserve"> </w:t>
      </w:r>
      <w:r w:rsidR="009D18D8">
        <w:t>“1</w:t>
      </w:r>
      <w:r w:rsidR="009D18D8" w:rsidRPr="00FA282E">
        <w:rPr>
          <w:vertAlign w:val="superscript"/>
        </w:rPr>
        <w:t>st</w:t>
      </w:r>
      <w:r w:rsidR="009D18D8">
        <w:t xml:space="preserve"> D2R Msg” in CFRA is similar as Msg3 in CBRA</w:t>
      </w:r>
      <w:r w:rsidR="006E4ACE">
        <w:t>, so they can have a unified design.</w:t>
      </w:r>
    </w:p>
    <w:p w14:paraId="343363B6" w14:textId="0818DD30" w:rsidR="00116CDD" w:rsidRDefault="00B13C89" w:rsidP="00077102">
      <w:pPr>
        <w:jc w:val="both"/>
        <w:rPr>
          <w:bCs/>
          <w:lang w:eastAsia="zh-CN"/>
        </w:rPr>
      </w:pPr>
      <w:r>
        <w:rPr>
          <w:lang w:eastAsia="zh-CN"/>
        </w:rPr>
        <w:t xml:space="preserve">Similar as </w:t>
      </w:r>
      <w:r w:rsidR="005879C3">
        <w:rPr>
          <w:bCs/>
          <w:lang w:eastAsia="zh-CN"/>
        </w:rPr>
        <w:t>T</w:t>
      </w:r>
      <w:r w:rsidR="005879C3">
        <w:rPr>
          <w:bCs/>
          <w:vertAlign w:val="subscript"/>
          <w:lang w:eastAsia="zh-CN"/>
        </w:rPr>
        <w:t>offset1</w:t>
      </w:r>
      <w:r w:rsidR="00550620">
        <w:rPr>
          <w:bCs/>
          <w:lang w:eastAsia="zh-CN"/>
        </w:rPr>
        <w:t>, t</w:t>
      </w:r>
      <w:r w:rsidR="00EF7B38">
        <w:rPr>
          <w:lang w:eastAsia="zh-CN"/>
        </w:rPr>
        <w:t xml:space="preserve">he value of </w:t>
      </w:r>
      <w:r w:rsidR="00EF7B38">
        <w:rPr>
          <w:bCs/>
          <w:lang w:eastAsia="zh-CN"/>
        </w:rPr>
        <w:t>T</w:t>
      </w:r>
      <w:r w:rsidR="00EF7B38">
        <w:rPr>
          <w:bCs/>
          <w:vertAlign w:val="subscript"/>
          <w:lang w:eastAsia="zh-CN"/>
        </w:rPr>
        <w:t>offset</w:t>
      </w:r>
      <w:r w:rsidR="00297788">
        <w:rPr>
          <w:bCs/>
          <w:vertAlign w:val="subscript"/>
          <w:lang w:eastAsia="zh-CN"/>
        </w:rPr>
        <w:t>3</w:t>
      </w:r>
      <w:r w:rsidR="00EF7B38">
        <w:rPr>
          <w:bCs/>
          <w:lang w:eastAsia="zh-CN"/>
        </w:rPr>
        <w:t xml:space="preserve"> mainly needs to consider device processing time, including: decoding the received </w:t>
      </w:r>
      <w:r w:rsidR="002129B4">
        <w:rPr>
          <w:bCs/>
          <w:lang w:eastAsia="zh-CN"/>
        </w:rPr>
        <w:t>R2D</w:t>
      </w:r>
      <w:r w:rsidR="00EF7B38">
        <w:rPr>
          <w:bCs/>
          <w:lang w:eastAsia="zh-CN"/>
        </w:rPr>
        <w:t xml:space="preserve"> message, preparing the corresponding </w:t>
      </w:r>
      <w:r w:rsidR="004664FE">
        <w:rPr>
          <w:bCs/>
          <w:lang w:eastAsia="zh-CN"/>
        </w:rPr>
        <w:t>D2R message</w:t>
      </w:r>
      <w:r w:rsidR="00EF7B38">
        <w:rPr>
          <w:bCs/>
          <w:lang w:eastAsia="zh-CN"/>
        </w:rPr>
        <w:t>, and switch from R2D reception to D2R transmission.</w:t>
      </w:r>
      <w:r w:rsidR="0075021B">
        <w:rPr>
          <w:bCs/>
          <w:lang w:eastAsia="zh-CN"/>
        </w:rPr>
        <w:t xml:space="preserve"> </w:t>
      </w:r>
      <w:r w:rsidR="00116CDD">
        <w:rPr>
          <w:bCs/>
          <w:lang w:eastAsia="zh-CN"/>
        </w:rPr>
        <w:t>At least</w:t>
      </w:r>
      <w:r w:rsidR="00116CDD" w:rsidRPr="0080570C">
        <w:rPr>
          <w:bCs/>
          <w:lang w:eastAsia="zh-CN"/>
        </w:rPr>
        <w:t xml:space="preserve"> </w:t>
      </w:r>
      <w:r w:rsidR="00116CDD">
        <w:rPr>
          <w:bCs/>
          <w:lang w:eastAsia="zh-CN"/>
        </w:rPr>
        <w:t>30us is needed in this case.</w:t>
      </w:r>
    </w:p>
    <w:p w14:paraId="32850A12" w14:textId="5310951E" w:rsidR="00116CDD" w:rsidRDefault="00981416" w:rsidP="00077102">
      <w:pPr>
        <w:jc w:val="both"/>
        <w:rPr>
          <w:bCs/>
          <w:lang w:eastAsia="zh-CN"/>
        </w:rPr>
      </w:pPr>
      <w:r>
        <w:rPr>
          <w:lang w:eastAsia="zh-CN"/>
        </w:rPr>
        <w:t xml:space="preserve">Similar as </w:t>
      </w:r>
      <w:r>
        <w:rPr>
          <w:bCs/>
          <w:lang w:eastAsia="zh-CN"/>
        </w:rPr>
        <w:t>T</w:t>
      </w:r>
      <w:r>
        <w:rPr>
          <w:bCs/>
          <w:vertAlign w:val="subscript"/>
          <w:lang w:eastAsia="zh-CN"/>
        </w:rPr>
        <w:t>offset1</w:t>
      </w:r>
      <w:r>
        <w:rPr>
          <w:bCs/>
          <w:lang w:eastAsia="zh-CN"/>
        </w:rPr>
        <w:t xml:space="preserve">, </w:t>
      </w:r>
      <w:r w:rsidR="00116CDD">
        <w:rPr>
          <w:bCs/>
          <w:lang w:eastAsia="zh-CN"/>
        </w:rPr>
        <w:t xml:space="preserve">FEC has no impact here. Because </w:t>
      </w:r>
      <w:r w:rsidR="00BF0EF9">
        <w:rPr>
          <w:bCs/>
          <w:lang w:eastAsia="zh-CN"/>
        </w:rPr>
        <w:t>d</w:t>
      </w:r>
      <w:r w:rsidR="00116CDD">
        <w:rPr>
          <w:bCs/>
          <w:lang w:eastAsia="zh-CN"/>
        </w:rPr>
        <w:t xml:space="preserve">evice </w:t>
      </w:r>
      <w:r w:rsidR="001B7D53">
        <w:rPr>
          <w:bCs/>
          <w:lang w:eastAsia="zh-CN"/>
        </w:rPr>
        <w:t xml:space="preserve">knows its ID in one paging round, and can </w:t>
      </w:r>
      <w:r w:rsidR="00116CDD">
        <w:rPr>
          <w:bCs/>
          <w:lang w:eastAsia="zh-CN"/>
        </w:rPr>
        <w:t xml:space="preserve">pre-calculate the CRC and performs coding. Thus, </w:t>
      </w:r>
      <w:r w:rsidR="004523A5">
        <w:rPr>
          <w:bCs/>
          <w:lang w:eastAsia="zh-CN"/>
        </w:rPr>
        <w:t>when</w:t>
      </w:r>
      <w:r w:rsidR="00116CDD">
        <w:rPr>
          <w:bCs/>
          <w:lang w:eastAsia="zh-CN"/>
        </w:rPr>
        <w:t xml:space="preserve"> FEC is used, the processing time can </w:t>
      </w:r>
      <w:r w:rsidR="004523A5">
        <w:rPr>
          <w:bCs/>
          <w:lang w:eastAsia="zh-CN"/>
        </w:rPr>
        <w:t xml:space="preserve">still </w:t>
      </w:r>
      <w:r w:rsidR="00116CDD">
        <w:rPr>
          <w:bCs/>
          <w:lang w:eastAsia="zh-CN"/>
        </w:rPr>
        <w:t>be the same as no FEC case, i.e., 30us.</w:t>
      </w:r>
    </w:p>
    <w:p w14:paraId="30E9EFBA" w14:textId="110D832F" w:rsidR="001B2CAF" w:rsidRDefault="001B2CAF" w:rsidP="00077102">
      <w:pPr>
        <w:pStyle w:val="3"/>
        <w:jc w:val="both"/>
        <w:rPr>
          <w:lang w:eastAsia="zh-CN"/>
        </w:rPr>
      </w:pPr>
      <w:r w:rsidRPr="001B7F65">
        <w:rPr>
          <w:lang w:eastAsia="zh-CN"/>
        </w:rPr>
        <w:t>T</w:t>
      </w:r>
      <w:r w:rsidRPr="001B7F65">
        <w:rPr>
          <w:vertAlign w:val="subscript"/>
          <w:lang w:eastAsia="zh-CN"/>
        </w:rPr>
        <w:t>offset</w:t>
      </w:r>
      <w:r w:rsidR="00192FCA">
        <w:rPr>
          <w:vertAlign w:val="subscript"/>
          <w:lang w:eastAsia="zh-CN"/>
        </w:rPr>
        <w:t>4</w:t>
      </w:r>
    </w:p>
    <w:p w14:paraId="199E77BB" w14:textId="2B15B32C" w:rsidR="001B2CAF" w:rsidRDefault="001B2CAF" w:rsidP="00077102">
      <w:pPr>
        <w:jc w:val="both"/>
        <w:rPr>
          <w:rFonts w:eastAsia="等线"/>
          <w:bCs/>
          <w:lang w:eastAsia="zh-CN"/>
        </w:rPr>
      </w:pPr>
      <w:r w:rsidRPr="0080570C">
        <w:rPr>
          <w:bCs/>
          <w:lang w:eastAsia="zh-CN"/>
        </w:rPr>
        <w:t>T</w:t>
      </w:r>
      <w:r w:rsidRPr="0080570C">
        <w:rPr>
          <w:bCs/>
          <w:vertAlign w:val="subscript"/>
          <w:lang w:eastAsia="zh-CN"/>
        </w:rPr>
        <w:t>offset</w:t>
      </w:r>
      <w:r w:rsidR="00065A5F">
        <w:rPr>
          <w:bCs/>
          <w:vertAlign w:val="subscript"/>
          <w:lang w:eastAsia="zh-CN"/>
        </w:rPr>
        <w:t>4</w:t>
      </w:r>
      <w:r w:rsidRPr="0080570C">
        <w:rPr>
          <w:bCs/>
          <w:lang w:eastAsia="zh-CN"/>
        </w:rPr>
        <w:t xml:space="preserve"> is proposed by us, and </w:t>
      </w:r>
      <w:r w:rsidRPr="007224EB">
        <w:rPr>
          <w:rFonts w:hint="eastAsia"/>
          <w:bCs/>
          <w:lang w:eastAsia="zh-CN"/>
        </w:rPr>
        <w:t>refers</w:t>
      </w:r>
      <w:r w:rsidRPr="007224EB">
        <w:rPr>
          <w:bCs/>
          <w:lang w:eastAsia="zh-CN"/>
        </w:rPr>
        <w:t xml:space="preserve"> to</w:t>
      </w:r>
      <w:r w:rsidRPr="00163362">
        <w:rPr>
          <w:bCs/>
          <w:lang w:eastAsia="zh-CN"/>
        </w:rPr>
        <w:t xml:space="preserve"> the time gap</w:t>
      </w:r>
      <w:r w:rsidRPr="003F3B3A">
        <w:rPr>
          <w:bCs/>
          <w:lang w:eastAsia="zh-CN"/>
        </w:rPr>
        <w:t xml:space="preserve"> between</w:t>
      </w:r>
      <w:r w:rsidRPr="00DD3819">
        <w:rPr>
          <w:bCs/>
          <w:lang w:eastAsia="zh-CN"/>
        </w:rPr>
        <w:t xml:space="preserve"> </w:t>
      </w:r>
      <w:r w:rsidR="00A86AC1">
        <w:rPr>
          <w:lang w:eastAsia="zh-CN"/>
        </w:rPr>
        <w:t xml:space="preserve">“R2D and corresponding D2R” </w:t>
      </w:r>
      <w:r w:rsidR="000E2AAA">
        <w:rPr>
          <w:lang w:eastAsia="zh-CN"/>
        </w:rPr>
        <w:t>after</w:t>
      </w:r>
      <w:r w:rsidR="00B31342">
        <w:rPr>
          <w:lang w:eastAsia="zh-CN"/>
        </w:rPr>
        <w:t xml:space="preserve"> the</w:t>
      </w:r>
      <w:r w:rsidR="00A86AC1">
        <w:rPr>
          <w:lang w:eastAsia="zh-CN"/>
        </w:rPr>
        <w:t xml:space="preserve"> random access procedures</w:t>
      </w:r>
      <w:r>
        <w:t>.</w:t>
      </w:r>
    </w:p>
    <w:p w14:paraId="6F640D82" w14:textId="77777777" w:rsidR="001B2CAF" w:rsidRDefault="001B2CAF" w:rsidP="00077102">
      <w:pPr>
        <w:jc w:val="both"/>
        <w:rPr>
          <w:bCs/>
          <w:lang w:eastAsia="zh-CN"/>
        </w:rPr>
      </w:pPr>
      <w:r>
        <w:rPr>
          <w:lang w:eastAsia="zh-CN"/>
        </w:rPr>
        <w:t xml:space="preserve">Similar as </w:t>
      </w:r>
      <w:r>
        <w:rPr>
          <w:bCs/>
          <w:lang w:eastAsia="zh-CN"/>
        </w:rPr>
        <w:t>T</w:t>
      </w:r>
      <w:r>
        <w:rPr>
          <w:bCs/>
          <w:vertAlign w:val="subscript"/>
          <w:lang w:eastAsia="zh-CN"/>
        </w:rPr>
        <w:t>offset1</w:t>
      </w:r>
      <w:r>
        <w:rPr>
          <w:bCs/>
          <w:lang w:eastAsia="zh-CN"/>
        </w:rPr>
        <w:t>, t</w:t>
      </w:r>
      <w:r>
        <w:rPr>
          <w:lang w:eastAsia="zh-CN"/>
        </w:rPr>
        <w:t xml:space="preserve">he value of </w:t>
      </w:r>
      <w:r>
        <w:rPr>
          <w:bCs/>
          <w:lang w:eastAsia="zh-CN"/>
        </w:rPr>
        <w:t>T</w:t>
      </w:r>
      <w:r>
        <w:rPr>
          <w:bCs/>
          <w:vertAlign w:val="subscript"/>
          <w:lang w:eastAsia="zh-CN"/>
        </w:rPr>
        <w:t>offset3</w:t>
      </w:r>
      <w:r>
        <w:rPr>
          <w:bCs/>
          <w:lang w:eastAsia="zh-CN"/>
        </w:rPr>
        <w:t xml:space="preserve"> mainly needs to consider device processing time, including: decoding the received R2D message, preparing the corresponding D2R message, and switch from R2D reception to D2R transmission. At least</w:t>
      </w:r>
      <w:r w:rsidRPr="0080570C">
        <w:rPr>
          <w:bCs/>
          <w:lang w:eastAsia="zh-CN"/>
        </w:rPr>
        <w:t xml:space="preserve"> </w:t>
      </w:r>
      <w:r>
        <w:rPr>
          <w:bCs/>
          <w:lang w:eastAsia="zh-CN"/>
        </w:rPr>
        <w:t>30us is needed in this case.</w:t>
      </w:r>
    </w:p>
    <w:p w14:paraId="1BB624E6" w14:textId="54B7A52D" w:rsidR="00D766F0" w:rsidRDefault="00094DB0" w:rsidP="00077102">
      <w:pPr>
        <w:jc w:val="both"/>
      </w:pPr>
      <w:r>
        <w:rPr>
          <w:lang w:eastAsia="zh-CN"/>
        </w:rPr>
        <w:t xml:space="preserve">Different from </w:t>
      </w:r>
      <w:r w:rsidR="001B2CAF">
        <w:rPr>
          <w:bCs/>
          <w:lang w:eastAsia="zh-CN"/>
        </w:rPr>
        <w:t>T</w:t>
      </w:r>
      <w:r w:rsidR="001B2CAF">
        <w:rPr>
          <w:bCs/>
          <w:vertAlign w:val="subscript"/>
          <w:lang w:eastAsia="zh-CN"/>
        </w:rPr>
        <w:t>offset1</w:t>
      </w:r>
      <w:r w:rsidR="001B2CAF">
        <w:rPr>
          <w:bCs/>
          <w:lang w:eastAsia="zh-CN"/>
        </w:rPr>
        <w:t xml:space="preserve">, FEC has impact here. </w:t>
      </w:r>
      <w:r w:rsidR="00011611">
        <w:rPr>
          <w:bCs/>
          <w:lang w:eastAsia="zh-CN"/>
        </w:rPr>
        <w:t>If D2R</w:t>
      </w:r>
      <w:r w:rsidR="00011611" w:rsidRPr="001B7F65">
        <w:rPr>
          <w:bCs/>
          <w:lang w:eastAsia="zh-CN"/>
        </w:rPr>
        <w:t xml:space="preserve"> is transmitted with FEC</w:t>
      </w:r>
      <w:r w:rsidR="00011611">
        <w:rPr>
          <w:bCs/>
          <w:lang w:eastAsia="zh-CN"/>
        </w:rPr>
        <w:t xml:space="preserve">, as analyzed in our companion paper </w:t>
      </w:r>
      <w:r w:rsidR="00011611" w:rsidRPr="002F5269">
        <w:rPr>
          <w:lang w:eastAsia="zh-CN"/>
        </w:rPr>
        <w:fldChar w:fldCharType="begin"/>
      </w:r>
      <w:r w:rsidR="00011611" w:rsidRPr="002F5269">
        <w:rPr>
          <w:lang w:eastAsia="zh-CN"/>
        </w:rPr>
        <w:instrText xml:space="preserve"> REF _Ref196505223 \n \h </w:instrText>
      </w:r>
      <w:r w:rsidR="00011611">
        <w:rPr>
          <w:lang w:eastAsia="zh-CN"/>
        </w:rPr>
        <w:instrText xml:space="preserve"> \* MERGEFORMAT </w:instrText>
      </w:r>
      <w:r w:rsidR="00011611" w:rsidRPr="002F5269">
        <w:rPr>
          <w:lang w:eastAsia="zh-CN"/>
        </w:rPr>
      </w:r>
      <w:r w:rsidR="00011611" w:rsidRPr="002F5269">
        <w:rPr>
          <w:lang w:eastAsia="zh-CN"/>
        </w:rPr>
        <w:fldChar w:fldCharType="separate"/>
      </w:r>
      <w:r w:rsidR="001A585D">
        <w:rPr>
          <w:lang w:eastAsia="zh-CN"/>
        </w:rPr>
        <w:t>[4]</w:t>
      </w:r>
      <w:r w:rsidR="00011611" w:rsidRPr="002F5269">
        <w:rPr>
          <w:lang w:eastAsia="zh-CN"/>
        </w:rPr>
        <w:fldChar w:fldCharType="end"/>
      </w:r>
      <w:r w:rsidR="00011611">
        <w:rPr>
          <w:bCs/>
          <w:lang w:eastAsia="zh-CN"/>
        </w:rPr>
        <w:t xml:space="preserve">, </w:t>
      </w:r>
      <w:r w:rsidR="00011611" w:rsidRPr="000B2542">
        <w:rPr>
          <w:bCs/>
          <w:lang w:eastAsia="zh-CN"/>
        </w:rPr>
        <w:t xml:space="preserve">the initial values of the shift register of the convolutional code encoder </w:t>
      </w:r>
      <w:r w:rsidR="00011611">
        <w:rPr>
          <w:bCs/>
          <w:lang w:eastAsia="zh-CN"/>
        </w:rPr>
        <w:t>are</w:t>
      </w:r>
      <w:r w:rsidR="00011611" w:rsidRPr="000B2542">
        <w:rPr>
          <w:bCs/>
          <w:lang w:eastAsia="zh-CN"/>
        </w:rPr>
        <w:t xml:space="preserve"> set to the values corresponding to the last 6 information bits, which are generated by the CRC part. Therefore, the initialization of the shift registers needs to wait until the CRC attachment is completed, which leads to additional processing time</w:t>
      </w:r>
      <w:r w:rsidR="00011611">
        <w:rPr>
          <w:bCs/>
          <w:lang w:eastAsia="zh-CN"/>
        </w:rPr>
        <w:t>.</w:t>
      </w:r>
      <w:r w:rsidR="00011611" w:rsidRPr="00FA282E">
        <w:t xml:space="preserve"> </w:t>
      </w:r>
      <w:r w:rsidR="00D766F0">
        <w:rPr>
          <w:bCs/>
          <w:lang w:eastAsia="zh-CN"/>
        </w:rPr>
        <w:t>Because device cannot know the content of D2R beforehand, so the device cannot do pre-calculation, and this additional processing time cannot be avoided.</w:t>
      </w:r>
    </w:p>
    <w:p w14:paraId="49CF87BE" w14:textId="7D974B32" w:rsidR="00174962" w:rsidRDefault="00011611" w:rsidP="00077102">
      <w:pPr>
        <w:jc w:val="both"/>
        <w:rPr>
          <w:bCs/>
          <w:lang w:eastAsia="zh-CN"/>
        </w:rPr>
      </w:pPr>
      <w:r>
        <w:t>This</w:t>
      </w:r>
      <w:r w:rsidRPr="00FA282E">
        <w:t xml:space="preserve"> additional processing time is proportional</w:t>
      </w:r>
      <w:r>
        <w:t xml:space="preserve"> </w:t>
      </w:r>
      <w:r w:rsidRPr="00FA282E">
        <w:t xml:space="preserve">to the TBS of the corresponding D2R message. </w:t>
      </w:r>
      <w:r w:rsidR="00823A7C">
        <w:t>T</w:t>
      </w:r>
      <w:r w:rsidR="002948EE" w:rsidRPr="00FA282E">
        <w:t xml:space="preserve">he TBS of </w:t>
      </w:r>
      <w:r w:rsidR="002948EE">
        <w:t xml:space="preserve">D2R can be from </w:t>
      </w:r>
      <w:r w:rsidR="000E27B6">
        <w:t>several</w:t>
      </w:r>
      <w:r w:rsidR="002948EE">
        <w:t xml:space="preserve"> bits to 1000 bits</w:t>
      </w:r>
      <w:r w:rsidR="00823A7C">
        <w:t xml:space="preserve"> </w:t>
      </w:r>
      <w:r w:rsidR="00823A7C">
        <w:rPr>
          <w:rFonts w:hint="eastAsia"/>
          <w:lang w:eastAsia="zh-CN"/>
        </w:rPr>
        <w:t>in</w:t>
      </w:r>
      <w:r w:rsidR="00823A7C">
        <w:t xml:space="preserve"> this case. For 1000bits, at least 1500us is needed.</w:t>
      </w:r>
      <w:r w:rsidR="00B842D9">
        <w:t xml:space="preserve"> </w:t>
      </w:r>
      <w:r w:rsidR="00174962">
        <w:rPr>
          <w:bCs/>
          <w:lang w:eastAsia="zh-CN"/>
        </w:rPr>
        <w:t>For small TBS, although the processing time will be shorte</w:t>
      </w:r>
      <w:r w:rsidR="003D3879">
        <w:rPr>
          <w:bCs/>
          <w:lang w:eastAsia="zh-CN"/>
        </w:rPr>
        <w:t>r</w:t>
      </w:r>
      <w:r w:rsidR="00174962">
        <w:rPr>
          <w:bCs/>
          <w:lang w:eastAsia="zh-CN"/>
        </w:rPr>
        <w:t>, 1500us is still feasible</w:t>
      </w:r>
      <w:r w:rsidR="00FA569B">
        <w:rPr>
          <w:bCs/>
          <w:lang w:eastAsia="zh-CN"/>
        </w:rPr>
        <w:t xml:space="preserve"> and </w:t>
      </w:r>
      <w:r w:rsidR="00FA569B">
        <w:rPr>
          <w:rFonts w:hint="eastAsia"/>
          <w:bCs/>
          <w:lang w:eastAsia="zh-CN"/>
        </w:rPr>
        <w:t>applicable</w:t>
      </w:r>
      <w:r w:rsidR="00174962">
        <w:rPr>
          <w:bCs/>
          <w:lang w:eastAsia="zh-CN"/>
        </w:rPr>
        <w:t>. Because the relevant use case is command case, which has very loose latency requirement (e.g., seconds level or even larger</w:t>
      </w:r>
      <w:r w:rsidR="000E27B6">
        <w:rPr>
          <w:bCs/>
          <w:lang w:eastAsia="zh-CN"/>
        </w:rPr>
        <w:t xml:space="preserve"> according to TR 22.840</w:t>
      </w:r>
      <w:r w:rsidR="00174962">
        <w:rPr>
          <w:bCs/>
          <w:lang w:eastAsia="zh-CN"/>
        </w:rPr>
        <w:t>).</w:t>
      </w:r>
    </w:p>
    <w:p w14:paraId="29942A9C" w14:textId="68671FD7" w:rsidR="00116CDD" w:rsidRDefault="00BA4320" w:rsidP="00077102">
      <w:pPr>
        <w:jc w:val="both"/>
        <w:rPr>
          <w:bCs/>
          <w:lang w:eastAsia="zh-CN"/>
        </w:rPr>
      </w:pPr>
      <w:r>
        <w:rPr>
          <w:bCs/>
          <w:lang w:eastAsia="zh-CN"/>
        </w:rPr>
        <w:t>In summary, f</w:t>
      </w:r>
      <w:r w:rsidR="007A01B8">
        <w:rPr>
          <w:bCs/>
          <w:lang w:eastAsia="zh-CN"/>
        </w:rPr>
        <w:t xml:space="preserve">or simplicity, </w:t>
      </w:r>
      <w:r w:rsidRPr="0080570C">
        <w:rPr>
          <w:bCs/>
          <w:lang w:eastAsia="zh-CN"/>
        </w:rPr>
        <w:t>T</w:t>
      </w:r>
      <w:r w:rsidRPr="0080570C">
        <w:rPr>
          <w:bCs/>
          <w:vertAlign w:val="subscript"/>
          <w:lang w:eastAsia="zh-CN"/>
        </w:rPr>
        <w:t>offset</w:t>
      </w:r>
      <w:r>
        <w:rPr>
          <w:bCs/>
          <w:vertAlign w:val="subscript"/>
          <w:lang w:eastAsia="zh-CN"/>
        </w:rPr>
        <w:t>4</w:t>
      </w:r>
      <w:r w:rsidR="00452A05">
        <w:rPr>
          <w:bCs/>
          <w:vertAlign w:val="subscript"/>
          <w:lang w:eastAsia="zh-CN"/>
        </w:rPr>
        <w:t xml:space="preserve"> </w:t>
      </w:r>
      <w:r w:rsidR="00452A05" w:rsidRPr="00BB653D">
        <w:rPr>
          <w:bCs/>
          <w:lang w:eastAsia="zh-CN"/>
        </w:rPr>
        <w:t>is</w:t>
      </w:r>
      <w:r w:rsidR="00452A05">
        <w:rPr>
          <w:bCs/>
          <w:lang w:eastAsia="zh-CN"/>
        </w:rPr>
        <w:t xml:space="preserve"> </w:t>
      </w:r>
      <w:r>
        <w:rPr>
          <w:bCs/>
          <w:lang w:eastAsia="zh-CN"/>
        </w:rPr>
        <w:t xml:space="preserve">at least </w:t>
      </w:r>
      <w:r w:rsidR="007A01B8">
        <w:rPr>
          <w:bCs/>
          <w:lang w:eastAsia="zh-CN"/>
        </w:rPr>
        <w:t>1500us</w:t>
      </w:r>
      <w:r w:rsidR="00731BED">
        <w:rPr>
          <w:bCs/>
          <w:lang w:eastAsia="zh-CN"/>
        </w:rPr>
        <w:t xml:space="preserve"> when FEC is used</w:t>
      </w:r>
      <w:r w:rsidR="00F55D9A">
        <w:rPr>
          <w:bCs/>
          <w:lang w:eastAsia="zh-CN"/>
        </w:rPr>
        <w:t>, and does not depend on TBS</w:t>
      </w:r>
      <w:r w:rsidR="007A01B8">
        <w:rPr>
          <w:bCs/>
          <w:lang w:eastAsia="zh-CN"/>
        </w:rPr>
        <w:t>.</w:t>
      </w:r>
    </w:p>
    <w:p w14:paraId="0F123F5E" w14:textId="62551502" w:rsidR="00761BF2" w:rsidRDefault="00B42FBF" w:rsidP="00077102">
      <w:pPr>
        <w:pStyle w:val="3"/>
        <w:jc w:val="both"/>
        <w:rPr>
          <w:lang w:eastAsia="zh-CN"/>
        </w:rPr>
      </w:pPr>
      <w:bookmarkStart w:id="8" w:name="_Ref197551451"/>
      <w:r>
        <w:rPr>
          <w:lang w:eastAsia="zh-CN"/>
        </w:rPr>
        <w:t>Summary</w:t>
      </w:r>
      <w:bookmarkEnd w:id="8"/>
    </w:p>
    <w:p w14:paraId="60831AB6" w14:textId="08F284D9" w:rsidR="0025122D" w:rsidRDefault="0025122D" w:rsidP="00077102">
      <w:pPr>
        <w:jc w:val="both"/>
        <w:rPr>
          <w:bCs/>
          <w:lang w:eastAsia="zh-CN"/>
        </w:rPr>
      </w:pPr>
      <w:r>
        <w:rPr>
          <w:bCs/>
          <w:lang w:eastAsia="zh-CN"/>
        </w:rPr>
        <w:t xml:space="preserve">Following </w:t>
      </w:r>
      <w:r w:rsidR="00E65D97">
        <w:rPr>
          <w:bCs/>
          <w:lang w:eastAsia="zh-CN"/>
        </w:rPr>
        <w:fldChar w:fldCharType="begin"/>
      </w:r>
      <w:r w:rsidR="00E65D97">
        <w:rPr>
          <w:bCs/>
          <w:lang w:eastAsia="zh-CN"/>
        </w:rPr>
        <w:instrText xml:space="preserve"> REF _Ref197550865 \h </w:instrText>
      </w:r>
      <w:r w:rsidR="00077102">
        <w:rPr>
          <w:bCs/>
          <w:lang w:eastAsia="zh-CN"/>
        </w:rPr>
        <w:instrText xml:space="preserve"> \* MERGEFORMAT </w:instrText>
      </w:r>
      <w:r w:rsidR="00E65D97">
        <w:rPr>
          <w:bCs/>
          <w:lang w:eastAsia="zh-CN"/>
        </w:rPr>
      </w:r>
      <w:r w:rsidR="00E65D97">
        <w:rPr>
          <w:bCs/>
          <w:lang w:eastAsia="zh-CN"/>
        </w:rPr>
        <w:fldChar w:fldCharType="separate"/>
      </w:r>
      <w:r w:rsidR="001A585D">
        <w:t xml:space="preserve">Table </w:t>
      </w:r>
      <w:r w:rsidR="001A585D">
        <w:rPr>
          <w:noProof/>
        </w:rPr>
        <w:t>1</w:t>
      </w:r>
      <w:r w:rsidR="00E65D97">
        <w:rPr>
          <w:bCs/>
          <w:lang w:eastAsia="zh-CN"/>
        </w:rPr>
        <w:fldChar w:fldCharType="end"/>
      </w:r>
      <w:r w:rsidR="00E65D97">
        <w:rPr>
          <w:bCs/>
          <w:lang w:eastAsia="zh-CN"/>
        </w:rPr>
        <w:t xml:space="preserve"> </w:t>
      </w:r>
      <w:r>
        <w:rPr>
          <w:bCs/>
          <w:lang w:eastAsia="zh-CN"/>
        </w:rPr>
        <w:t>summarize</w:t>
      </w:r>
      <w:r w:rsidR="00E65D97">
        <w:rPr>
          <w:bCs/>
          <w:lang w:eastAsia="zh-CN"/>
        </w:rPr>
        <w:t>s</w:t>
      </w:r>
      <w:r>
        <w:rPr>
          <w:bCs/>
          <w:lang w:eastAsia="zh-CN"/>
        </w:rPr>
        <w:t xml:space="preserve"> the above analysis.</w:t>
      </w:r>
    </w:p>
    <w:p w14:paraId="4EEFDE95" w14:textId="46BEED93" w:rsidR="00226CF2" w:rsidRDefault="00C479D2" w:rsidP="00C479D2">
      <w:pPr>
        <w:pStyle w:val="a3"/>
        <w:rPr>
          <w:bCs w:val="0"/>
          <w:lang w:eastAsia="zh-CN"/>
        </w:rPr>
      </w:pPr>
      <w:bookmarkStart w:id="9" w:name="_Ref197550865"/>
      <w:r>
        <w:t xml:space="preserve">Table </w:t>
      </w:r>
      <w:fldSimple w:instr=" SEQ Table \* ARABIC ">
        <w:r w:rsidR="001A585D">
          <w:rPr>
            <w:noProof/>
          </w:rPr>
          <w:t>1</w:t>
        </w:r>
      </w:fldSimple>
      <w:bookmarkEnd w:id="9"/>
      <w:r>
        <w:t xml:space="preserve"> Summary of T</w:t>
      </w:r>
      <w:r w:rsidRPr="00B2444C">
        <w:rPr>
          <w:vertAlign w:val="subscript"/>
        </w:rPr>
        <w:t>offset</w:t>
      </w:r>
      <w:r>
        <w:t xml:space="preserve"> between</w:t>
      </w:r>
      <w:r w:rsidR="003874D0" w:rsidRPr="003874D0">
        <w:t xml:space="preserve"> R2D and corresponding D2R</w:t>
      </w:r>
    </w:p>
    <w:tbl>
      <w:tblPr>
        <w:tblStyle w:val="afa"/>
        <w:tblW w:w="0" w:type="auto"/>
        <w:jc w:val="center"/>
        <w:tblLook w:val="04A0" w:firstRow="1" w:lastRow="0" w:firstColumn="1" w:lastColumn="0" w:noHBand="0" w:noVBand="1"/>
      </w:tblPr>
      <w:tblGrid>
        <w:gridCol w:w="1124"/>
        <w:gridCol w:w="5392"/>
        <w:gridCol w:w="2791"/>
      </w:tblGrid>
      <w:tr w:rsidR="00946620" w:rsidRPr="00A773EA" w14:paraId="2449CD01" w14:textId="77777777" w:rsidTr="00DF6F5F">
        <w:trPr>
          <w:jc w:val="center"/>
        </w:trPr>
        <w:tc>
          <w:tcPr>
            <w:tcW w:w="0" w:type="auto"/>
            <w:vAlign w:val="center"/>
          </w:tcPr>
          <w:p w14:paraId="4591D0B7" w14:textId="25B9E14E" w:rsidR="00946620" w:rsidRPr="00A773EA" w:rsidRDefault="006727D4" w:rsidP="00FA282E">
            <w:pPr>
              <w:jc w:val="center"/>
              <w:rPr>
                <w:b/>
                <w:sz w:val="20"/>
                <w:szCs w:val="20"/>
                <w:lang w:eastAsia="zh-CN"/>
              </w:rPr>
            </w:pPr>
            <w:r w:rsidRPr="00A773EA">
              <w:rPr>
                <w:b/>
                <w:sz w:val="20"/>
                <w:szCs w:val="20"/>
                <w:lang w:eastAsia="zh-CN"/>
              </w:rPr>
              <w:t>Time Gap</w:t>
            </w:r>
          </w:p>
        </w:tc>
        <w:tc>
          <w:tcPr>
            <w:tcW w:w="5392" w:type="dxa"/>
            <w:vAlign w:val="center"/>
          </w:tcPr>
          <w:p w14:paraId="0600CB89" w14:textId="14760449" w:rsidR="00946620" w:rsidRPr="00A773EA" w:rsidRDefault="00A00CF0" w:rsidP="00FA282E">
            <w:pPr>
              <w:jc w:val="center"/>
              <w:rPr>
                <w:b/>
                <w:sz w:val="20"/>
                <w:szCs w:val="20"/>
                <w:lang w:eastAsia="zh-CN"/>
              </w:rPr>
            </w:pPr>
            <w:r w:rsidRPr="00A773EA">
              <w:rPr>
                <w:b/>
                <w:sz w:val="20"/>
                <w:szCs w:val="20"/>
                <w:lang w:eastAsia="zh-CN"/>
              </w:rPr>
              <w:t>Definition</w:t>
            </w:r>
          </w:p>
        </w:tc>
        <w:tc>
          <w:tcPr>
            <w:tcW w:w="2791" w:type="dxa"/>
            <w:vAlign w:val="center"/>
          </w:tcPr>
          <w:p w14:paraId="678CEC15" w14:textId="52DF8B6B" w:rsidR="00946620" w:rsidRPr="00A773EA" w:rsidRDefault="00267F99" w:rsidP="00FA282E">
            <w:pPr>
              <w:jc w:val="center"/>
              <w:rPr>
                <w:b/>
                <w:sz w:val="20"/>
                <w:szCs w:val="20"/>
                <w:lang w:eastAsia="zh-CN"/>
              </w:rPr>
            </w:pPr>
            <w:r w:rsidRPr="00A773EA">
              <w:rPr>
                <w:b/>
                <w:sz w:val="20"/>
                <w:szCs w:val="20"/>
                <w:lang w:eastAsia="zh-CN"/>
              </w:rPr>
              <w:t>Value</w:t>
            </w:r>
            <w:r w:rsidR="00D87B13">
              <w:rPr>
                <w:b/>
                <w:sz w:val="20"/>
                <w:szCs w:val="20"/>
                <w:lang w:eastAsia="zh-CN"/>
              </w:rPr>
              <w:t>(s)</w:t>
            </w:r>
          </w:p>
        </w:tc>
      </w:tr>
      <w:tr w:rsidR="00946620" w:rsidRPr="00A773EA" w14:paraId="64F88002" w14:textId="77777777" w:rsidTr="00DF6F5F">
        <w:trPr>
          <w:jc w:val="center"/>
        </w:trPr>
        <w:tc>
          <w:tcPr>
            <w:tcW w:w="0" w:type="auto"/>
            <w:vAlign w:val="center"/>
          </w:tcPr>
          <w:p w14:paraId="5C92946C" w14:textId="77777777" w:rsidR="00946620" w:rsidRPr="00A773EA" w:rsidRDefault="006A2F16" w:rsidP="00E31105">
            <w:pPr>
              <w:jc w:val="center"/>
              <w:rPr>
                <w:bCs/>
                <w:sz w:val="20"/>
                <w:szCs w:val="20"/>
                <w:vertAlign w:val="subscript"/>
                <w:lang w:eastAsia="zh-CN"/>
              </w:rPr>
            </w:pPr>
            <w:r w:rsidRPr="00A773EA">
              <w:rPr>
                <w:bCs/>
                <w:sz w:val="20"/>
                <w:szCs w:val="20"/>
                <w:lang w:eastAsia="zh-CN"/>
              </w:rPr>
              <w:t>T</w:t>
            </w:r>
            <w:r w:rsidRPr="00A773EA">
              <w:rPr>
                <w:bCs/>
                <w:sz w:val="20"/>
                <w:szCs w:val="20"/>
                <w:vertAlign w:val="subscript"/>
                <w:lang w:eastAsia="zh-CN"/>
              </w:rPr>
              <w:t>offset1</w:t>
            </w:r>
          </w:p>
          <w:p w14:paraId="3E4A5E01" w14:textId="7E54D829" w:rsidR="0027732F" w:rsidRPr="00A773EA" w:rsidRDefault="0027732F" w:rsidP="00E31105">
            <w:pPr>
              <w:jc w:val="center"/>
              <w:rPr>
                <w:bCs/>
                <w:sz w:val="20"/>
                <w:szCs w:val="20"/>
                <w:lang w:eastAsia="zh-CN"/>
              </w:rPr>
            </w:pPr>
            <w:r w:rsidRPr="00A773EA">
              <w:rPr>
                <w:bCs/>
                <w:sz w:val="20"/>
                <w:szCs w:val="20"/>
                <w:lang w:eastAsia="zh-CN"/>
              </w:rPr>
              <w:t>(Already agreed)</w:t>
            </w:r>
          </w:p>
        </w:tc>
        <w:tc>
          <w:tcPr>
            <w:tcW w:w="5392" w:type="dxa"/>
            <w:vAlign w:val="center"/>
          </w:tcPr>
          <w:p w14:paraId="46052082" w14:textId="10959B72" w:rsidR="00946620" w:rsidRPr="00A773EA" w:rsidRDefault="001848F2" w:rsidP="00FA282E">
            <w:pPr>
              <w:jc w:val="left"/>
              <w:rPr>
                <w:bCs/>
                <w:sz w:val="20"/>
                <w:szCs w:val="20"/>
                <w:lang w:eastAsia="zh-CN"/>
              </w:rPr>
            </w:pPr>
            <w:r w:rsidRPr="00A773EA">
              <w:rPr>
                <w:bCs/>
                <w:sz w:val="20"/>
                <w:szCs w:val="20"/>
                <w:lang w:eastAsia="zh-CN"/>
              </w:rPr>
              <w:t xml:space="preserve">The time gap between </w:t>
            </w:r>
            <w:r w:rsidRPr="00A773EA">
              <w:rPr>
                <w:rFonts w:eastAsia="等线"/>
                <w:bCs/>
                <w:sz w:val="20"/>
                <w:szCs w:val="20"/>
                <w:lang w:eastAsia="zh-CN"/>
              </w:rPr>
              <w:t xml:space="preserve">the end of the R2D transmission triggering random access and </w:t>
            </w:r>
            <w:r w:rsidRPr="00A773EA">
              <w:rPr>
                <w:bCs/>
                <w:sz w:val="20"/>
                <w:szCs w:val="20"/>
                <w:lang w:eastAsia="zh-CN"/>
              </w:rPr>
              <w:t>t</w:t>
            </w:r>
            <w:r w:rsidRPr="00A773EA">
              <w:rPr>
                <w:rFonts w:eastAsia="等线"/>
                <w:bCs/>
                <w:sz w:val="20"/>
                <w:szCs w:val="20"/>
                <w:lang w:eastAsia="zh-CN"/>
              </w:rPr>
              <w:t>he starting time for the first Msg1 time domain resource</w:t>
            </w:r>
            <w:r w:rsidR="009F5116" w:rsidRPr="00A773EA">
              <w:rPr>
                <w:rFonts w:eastAsia="等线"/>
                <w:bCs/>
                <w:sz w:val="20"/>
                <w:szCs w:val="20"/>
                <w:lang w:eastAsia="zh-CN"/>
              </w:rPr>
              <w:t>.</w:t>
            </w:r>
          </w:p>
        </w:tc>
        <w:tc>
          <w:tcPr>
            <w:tcW w:w="2791" w:type="dxa"/>
            <w:vAlign w:val="center"/>
          </w:tcPr>
          <w:p w14:paraId="4DBCF464" w14:textId="473DA767" w:rsidR="00946620" w:rsidRPr="00A773EA" w:rsidRDefault="0040128A" w:rsidP="00FA282E">
            <w:pPr>
              <w:jc w:val="left"/>
              <w:rPr>
                <w:bCs/>
                <w:sz w:val="20"/>
                <w:szCs w:val="20"/>
                <w:lang w:eastAsia="zh-CN"/>
              </w:rPr>
            </w:pPr>
            <w:r>
              <w:rPr>
                <w:bCs/>
                <w:sz w:val="20"/>
                <w:szCs w:val="20"/>
                <w:lang w:eastAsia="zh-CN"/>
              </w:rPr>
              <w:t xml:space="preserve">At least </w:t>
            </w:r>
            <w:r w:rsidR="00AD72B6">
              <w:rPr>
                <w:bCs/>
                <w:sz w:val="20"/>
                <w:szCs w:val="20"/>
                <w:lang w:eastAsia="zh-CN"/>
              </w:rPr>
              <w:t>30</w:t>
            </w:r>
            <w:r w:rsidR="002C7C40" w:rsidRPr="00A773EA">
              <w:rPr>
                <w:bCs/>
                <w:sz w:val="20"/>
                <w:szCs w:val="20"/>
                <w:lang w:eastAsia="zh-CN"/>
              </w:rPr>
              <w:t>us</w:t>
            </w:r>
          </w:p>
        </w:tc>
      </w:tr>
      <w:tr w:rsidR="00946620" w:rsidRPr="00A773EA" w14:paraId="7038F795" w14:textId="77777777" w:rsidTr="00DF6F5F">
        <w:trPr>
          <w:jc w:val="center"/>
        </w:trPr>
        <w:tc>
          <w:tcPr>
            <w:tcW w:w="0" w:type="auto"/>
            <w:vAlign w:val="center"/>
          </w:tcPr>
          <w:p w14:paraId="72516E36" w14:textId="77777777" w:rsidR="00946620" w:rsidRPr="00A773EA" w:rsidRDefault="006A2F16" w:rsidP="00E31105">
            <w:pPr>
              <w:jc w:val="center"/>
              <w:rPr>
                <w:bCs/>
                <w:sz w:val="20"/>
                <w:szCs w:val="20"/>
                <w:vertAlign w:val="subscript"/>
                <w:lang w:eastAsia="zh-CN"/>
              </w:rPr>
            </w:pPr>
            <w:r w:rsidRPr="00A773EA">
              <w:rPr>
                <w:bCs/>
                <w:sz w:val="20"/>
                <w:szCs w:val="20"/>
                <w:lang w:eastAsia="zh-CN"/>
              </w:rPr>
              <w:t>T</w:t>
            </w:r>
            <w:r w:rsidRPr="00A773EA">
              <w:rPr>
                <w:bCs/>
                <w:sz w:val="20"/>
                <w:szCs w:val="20"/>
                <w:vertAlign w:val="subscript"/>
                <w:lang w:eastAsia="zh-CN"/>
              </w:rPr>
              <w:t>offset2</w:t>
            </w:r>
          </w:p>
          <w:p w14:paraId="2C53CB35" w14:textId="38FE05E1" w:rsidR="00DF45A6" w:rsidRPr="00A773EA" w:rsidRDefault="00DF45A6" w:rsidP="00E31105">
            <w:pPr>
              <w:jc w:val="center"/>
              <w:rPr>
                <w:bCs/>
                <w:sz w:val="20"/>
                <w:szCs w:val="20"/>
                <w:lang w:eastAsia="zh-CN"/>
              </w:rPr>
            </w:pPr>
            <w:r w:rsidRPr="00A773EA">
              <w:rPr>
                <w:bCs/>
                <w:sz w:val="20"/>
                <w:szCs w:val="20"/>
                <w:lang w:eastAsia="zh-CN"/>
              </w:rPr>
              <w:t xml:space="preserve">(Already </w:t>
            </w:r>
            <w:r w:rsidRPr="00A773EA">
              <w:rPr>
                <w:bCs/>
                <w:sz w:val="20"/>
                <w:szCs w:val="20"/>
                <w:lang w:eastAsia="zh-CN"/>
              </w:rPr>
              <w:lastRenderedPageBreak/>
              <w:t>agreed)</w:t>
            </w:r>
          </w:p>
        </w:tc>
        <w:tc>
          <w:tcPr>
            <w:tcW w:w="5392" w:type="dxa"/>
            <w:vAlign w:val="center"/>
          </w:tcPr>
          <w:p w14:paraId="25A77B1C" w14:textId="567916EA" w:rsidR="00946620" w:rsidRPr="00AD72B6" w:rsidRDefault="00A92E68" w:rsidP="00FA282E">
            <w:pPr>
              <w:jc w:val="left"/>
              <w:rPr>
                <w:bCs/>
                <w:sz w:val="20"/>
                <w:szCs w:val="20"/>
                <w:lang w:eastAsia="zh-CN"/>
              </w:rPr>
            </w:pPr>
            <w:r w:rsidRPr="001B5D56">
              <w:rPr>
                <w:bCs/>
                <w:sz w:val="20"/>
                <w:szCs w:val="20"/>
                <w:lang w:eastAsia="zh-CN"/>
              </w:rPr>
              <w:lastRenderedPageBreak/>
              <w:t xml:space="preserve">Time gap between </w:t>
            </w:r>
            <w:r w:rsidRPr="001B5D56">
              <w:rPr>
                <w:rFonts w:eastAsia="等线"/>
                <w:bCs/>
                <w:sz w:val="20"/>
                <w:szCs w:val="20"/>
                <w:lang w:eastAsia="zh-CN"/>
              </w:rPr>
              <w:t xml:space="preserve">the starting time of the first Msg1 time domain resource and </w:t>
            </w:r>
            <w:r w:rsidRPr="00AB7ABF">
              <w:rPr>
                <w:bCs/>
                <w:sz w:val="20"/>
                <w:szCs w:val="20"/>
                <w:lang w:eastAsia="zh-CN"/>
              </w:rPr>
              <w:t>t</w:t>
            </w:r>
            <w:r w:rsidRPr="00AB7ABF">
              <w:rPr>
                <w:rFonts w:eastAsia="等线"/>
                <w:bCs/>
                <w:sz w:val="20"/>
                <w:szCs w:val="20"/>
                <w:lang w:eastAsia="zh-CN"/>
              </w:rPr>
              <w:t xml:space="preserve">he starting time for the second Msg1 time </w:t>
            </w:r>
            <w:r w:rsidRPr="00AB7ABF">
              <w:rPr>
                <w:rFonts w:eastAsia="等线"/>
                <w:bCs/>
                <w:sz w:val="20"/>
                <w:szCs w:val="20"/>
                <w:lang w:eastAsia="zh-CN"/>
              </w:rPr>
              <w:lastRenderedPageBreak/>
              <w:t>domain resource</w:t>
            </w:r>
            <w:r w:rsidR="009F5116" w:rsidRPr="00AD72B6">
              <w:rPr>
                <w:rFonts w:eastAsia="等线"/>
                <w:bCs/>
                <w:sz w:val="20"/>
                <w:szCs w:val="20"/>
                <w:lang w:eastAsia="zh-CN"/>
              </w:rPr>
              <w:t>.</w:t>
            </w:r>
          </w:p>
        </w:tc>
        <w:tc>
          <w:tcPr>
            <w:tcW w:w="2791" w:type="dxa"/>
            <w:vAlign w:val="center"/>
          </w:tcPr>
          <w:p w14:paraId="252AA642" w14:textId="22811DA7" w:rsidR="00946620" w:rsidRPr="00C37B9E" w:rsidRDefault="0024463B" w:rsidP="00FA282E">
            <w:pPr>
              <w:jc w:val="left"/>
              <w:rPr>
                <w:bCs/>
                <w:sz w:val="20"/>
                <w:szCs w:val="20"/>
                <w:lang w:eastAsia="zh-CN"/>
              </w:rPr>
            </w:pPr>
            <w:r w:rsidRPr="00C37B9E">
              <w:rPr>
                <w:bCs/>
                <w:sz w:val="20"/>
                <w:szCs w:val="20"/>
                <w:lang w:eastAsia="zh-CN"/>
              </w:rPr>
              <w:lastRenderedPageBreak/>
              <w:t xml:space="preserve">At least </w:t>
            </w:r>
            <w:r w:rsidR="003D2951" w:rsidRPr="00BB653D">
              <w:rPr>
                <w:bCs/>
                <w:sz w:val="20"/>
                <w:szCs w:val="20"/>
                <w:lang w:eastAsia="zh-CN"/>
              </w:rPr>
              <w:t>{60, 90, 120, 180, 240, 300, 360, 420}</w:t>
            </w:r>
            <w:r w:rsidR="001B1A21" w:rsidRPr="00C37B9E">
              <w:rPr>
                <w:bCs/>
                <w:sz w:val="20"/>
                <w:szCs w:val="20"/>
                <w:lang w:eastAsia="zh-CN"/>
              </w:rPr>
              <w:t>us</w:t>
            </w:r>
          </w:p>
        </w:tc>
      </w:tr>
      <w:tr w:rsidR="006A2F16" w:rsidRPr="00A773EA" w14:paraId="2DF58BFE" w14:textId="77777777" w:rsidTr="00DF6F5F">
        <w:trPr>
          <w:jc w:val="center"/>
        </w:trPr>
        <w:tc>
          <w:tcPr>
            <w:tcW w:w="0" w:type="auto"/>
            <w:vAlign w:val="center"/>
          </w:tcPr>
          <w:p w14:paraId="759EE2DE" w14:textId="736497B3" w:rsidR="006A2F16" w:rsidRPr="00A773EA" w:rsidRDefault="006A2F16" w:rsidP="00E31105">
            <w:pPr>
              <w:jc w:val="center"/>
              <w:rPr>
                <w:bCs/>
                <w:sz w:val="20"/>
                <w:szCs w:val="20"/>
                <w:lang w:eastAsia="zh-CN"/>
              </w:rPr>
            </w:pPr>
            <w:r w:rsidRPr="00A773EA">
              <w:rPr>
                <w:bCs/>
                <w:sz w:val="20"/>
                <w:szCs w:val="20"/>
                <w:lang w:eastAsia="zh-CN"/>
              </w:rPr>
              <w:t>T</w:t>
            </w:r>
            <w:r w:rsidRPr="00A773EA">
              <w:rPr>
                <w:bCs/>
                <w:sz w:val="20"/>
                <w:szCs w:val="20"/>
                <w:vertAlign w:val="subscript"/>
                <w:lang w:eastAsia="zh-CN"/>
              </w:rPr>
              <w:t>offset3</w:t>
            </w:r>
          </w:p>
        </w:tc>
        <w:tc>
          <w:tcPr>
            <w:tcW w:w="5392" w:type="dxa"/>
            <w:vAlign w:val="center"/>
          </w:tcPr>
          <w:p w14:paraId="6B724227" w14:textId="31AAE051" w:rsidR="006A2F16" w:rsidRPr="00AD72B6" w:rsidRDefault="00DD1BF7" w:rsidP="00FA282E">
            <w:pPr>
              <w:jc w:val="left"/>
              <w:rPr>
                <w:bCs/>
                <w:sz w:val="20"/>
                <w:szCs w:val="20"/>
                <w:lang w:eastAsia="zh-CN"/>
              </w:rPr>
            </w:pPr>
            <w:r w:rsidRPr="001B5D56">
              <w:rPr>
                <w:rFonts w:hint="eastAsia"/>
                <w:bCs/>
                <w:sz w:val="20"/>
                <w:szCs w:val="20"/>
                <w:lang w:eastAsia="zh-CN"/>
              </w:rPr>
              <w:t>T</w:t>
            </w:r>
            <w:r w:rsidR="006134C6" w:rsidRPr="001B5D56">
              <w:rPr>
                <w:bCs/>
                <w:sz w:val="20"/>
                <w:szCs w:val="20"/>
                <w:lang w:eastAsia="zh-CN"/>
              </w:rPr>
              <w:t xml:space="preserve">he time gap between </w:t>
            </w:r>
            <w:r w:rsidR="00A21ECD" w:rsidRPr="00BB653D">
              <w:rPr>
                <w:sz w:val="20"/>
                <w:szCs w:val="20"/>
                <w:lang w:eastAsia="zh-CN"/>
              </w:rPr>
              <w:t>“Msg2 and Msg3” in CBRA and “</w:t>
            </w:r>
            <w:r w:rsidR="00A21ECD" w:rsidRPr="00BB653D">
              <w:rPr>
                <w:sz w:val="20"/>
                <w:szCs w:val="20"/>
              </w:rPr>
              <w:t>R2D Msg triggering CFRA and 1</w:t>
            </w:r>
            <w:r w:rsidR="00A21ECD" w:rsidRPr="00BB653D">
              <w:rPr>
                <w:sz w:val="20"/>
                <w:szCs w:val="20"/>
                <w:vertAlign w:val="superscript"/>
              </w:rPr>
              <w:t>st</w:t>
            </w:r>
            <w:r w:rsidR="00A21ECD" w:rsidRPr="00BB653D">
              <w:rPr>
                <w:sz w:val="20"/>
                <w:szCs w:val="20"/>
              </w:rPr>
              <w:t xml:space="preserve"> D2R Msg</w:t>
            </w:r>
            <w:r w:rsidR="00A21ECD" w:rsidRPr="00BB653D">
              <w:rPr>
                <w:sz w:val="20"/>
                <w:szCs w:val="20"/>
                <w:lang w:eastAsia="zh-CN"/>
              </w:rPr>
              <w:t>” in CFRA</w:t>
            </w:r>
            <w:r w:rsidR="006134C6" w:rsidRPr="00AD72B6">
              <w:rPr>
                <w:rFonts w:eastAsia="等线"/>
                <w:bCs/>
                <w:sz w:val="20"/>
                <w:szCs w:val="20"/>
                <w:lang w:eastAsia="zh-CN"/>
              </w:rPr>
              <w:t>.</w:t>
            </w:r>
          </w:p>
        </w:tc>
        <w:tc>
          <w:tcPr>
            <w:tcW w:w="2791" w:type="dxa"/>
            <w:vAlign w:val="center"/>
          </w:tcPr>
          <w:p w14:paraId="1960B467" w14:textId="6E189476" w:rsidR="006A2F16" w:rsidRPr="00A773EA" w:rsidRDefault="00D26611" w:rsidP="00FA282E">
            <w:pPr>
              <w:jc w:val="left"/>
              <w:rPr>
                <w:bCs/>
                <w:sz w:val="20"/>
                <w:szCs w:val="20"/>
                <w:lang w:eastAsia="zh-CN"/>
              </w:rPr>
            </w:pPr>
            <w:r>
              <w:rPr>
                <w:bCs/>
                <w:sz w:val="20"/>
                <w:szCs w:val="20"/>
                <w:lang w:eastAsia="zh-CN"/>
              </w:rPr>
              <w:t xml:space="preserve">At least </w:t>
            </w:r>
            <w:r w:rsidR="00AD72B6">
              <w:rPr>
                <w:bCs/>
                <w:sz w:val="20"/>
                <w:szCs w:val="20"/>
                <w:lang w:eastAsia="zh-CN"/>
              </w:rPr>
              <w:t>30</w:t>
            </w:r>
            <w:r w:rsidR="00C7636F" w:rsidRPr="00A773EA">
              <w:rPr>
                <w:bCs/>
                <w:sz w:val="20"/>
                <w:szCs w:val="20"/>
                <w:lang w:eastAsia="zh-CN"/>
              </w:rPr>
              <w:t>us</w:t>
            </w:r>
          </w:p>
        </w:tc>
      </w:tr>
      <w:tr w:rsidR="003D2C97" w:rsidRPr="00A773EA" w14:paraId="1ABBF389" w14:textId="77777777" w:rsidTr="00DF6F5F">
        <w:trPr>
          <w:jc w:val="center"/>
        </w:trPr>
        <w:tc>
          <w:tcPr>
            <w:tcW w:w="0" w:type="auto"/>
            <w:vAlign w:val="center"/>
          </w:tcPr>
          <w:p w14:paraId="11C66DF4" w14:textId="06970198" w:rsidR="003D2C97" w:rsidRPr="00A773EA" w:rsidRDefault="003D2C97" w:rsidP="003D2C97">
            <w:pPr>
              <w:jc w:val="center"/>
              <w:rPr>
                <w:bCs/>
                <w:sz w:val="20"/>
                <w:szCs w:val="20"/>
                <w:lang w:eastAsia="zh-CN"/>
              </w:rPr>
            </w:pPr>
            <w:r w:rsidRPr="00A773EA">
              <w:rPr>
                <w:bCs/>
                <w:sz w:val="20"/>
                <w:szCs w:val="20"/>
                <w:lang w:eastAsia="zh-CN"/>
              </w:rPr>
              <w:t>T</w:t>
            </w:r>
            <w:r w:rsidRPr="00A773EA">
              <w:rPr>
                <w:bCs/>
                <w:sz w:val="20"/>
                <w:szCs w:val="20"/>
                <w:vertAlign w:val="subscript"/>
                <w:lang w:eastAsia="zh-CN"/>
              </w:rPr>
              <w:t>offset</w:t>
            </w:r>
            <w:r w:rsidR="005701FB">
              <w:rPr>
                <w:bCs/>
                <w:sz w:val="20"/>
                <w:szCs w:val="20"/>
                <w:vertAlign w:val="subscript"/>
                <w:lang w:eastAsia="zh-CN"/>
              </w:rPr>
              <w:t>4</w:t>
            </w:r>
          </w:p>
        </w:tc>
        <w:tc>
          <w:tcPr>
            <w:tcW w:w="5392" w:type="dxa"/>
            <w:vAlign w:val="center"/>
          </w:tcPr>
          <w:p w14:paraId="0474D374" w14:textId="7A875E4C" w:rsidR="003D2C97" w:rsidRPr="001B5D56" w:rsidRDefault="003D2C97" w:rsidP="003D2C97">
            <w:pPr>
              <w:rPr>
                <w:bCs/>
                <w:sz w:val="20"/>
                <w:szCs w:val="20"/>
                <w:lang w:eastAsia="zh-CN"/>
              </w:rPr>
            </w:pPr>
            <w:r w:rsidRPr="001B5D56">
              <w:rPr>
                <w:rFonts w:hint="eastAsia"/>
                <w:bCs/>
                <w:sz w:val="20"/>
                <w:szCs w:val="20"/>
                <w:lang w:eastAsia="zh-CN"/>
              </w:rPr>
              <w:t>T</w:t>
            </w:r>
            <w:r w:rsidRPr="001B5D56">
              <w:rPr>
                <w:bCs/>
                <w:sz w:val="20"/>
                <w:szCs w:val="20"/>
                <w:lang w:eastAsia="zh-CN"/>
              </w:rPr>
              <w:t xml:space="preserve">he time gap between </w:t>
            </w:r>
            <w:r w:rsidR="008431DD" w:rsidRPr="00BB653D">
              <w:rPr>
                <w:sz w:val="20"/>
                <w:szCs w:val="20"/>
                <w:lang w:eastAsia="zh-CN"/>
              </w:rPr>
              <w:t xml:space="preserve">“R2D and corresponding D2R” </w:t>
            </w:r>
            <w:r w:rsidR="008C2DF6">
              <w:rPr>
                <w:sz w:val="20"/>
                <w:szCs w:val="20"/>
                <w:lang w:eastAsia="zh-CN"/>
              </w:rPr>
              <w:t>after the</w:t>
            </w:r>
            <w:r w:rsidR="008431DD" w:rsidRPr="00BB653D">
              <w:rPr>
                <w:sz w:val="20"/>
                <w:szCs w:val="20"/>
                <w:lang w:eastAsia="zh-CN"/>
              </w:rPr>
              <w:t xml:space="preserve"> random access procedure</w:t>
            </w:r>
            <w:r w:rsidR="00991A89" w:rsidRPr="00BB653D">
              <w:rPr>
                <w:sz w:val="20"/>
                <w:szCs w:val="20"/>
                <w:lang w:eastAsia="zh-CN"/>
              </w:rPr>
              <w:t>.</w:t>
            </w:r>
          </w:p>
        </w:tc>
        <w:tc>
          <w:tcPr>
            <w:tcW w:w="2791" w:type="dxa"/>
            <w:vAlign w:val="center"/>
          </w:tcPr>
          <w:p w14:paraId="29627056" w14:textId="77777777" w:rsidR="003D2C97" w:rsidRDefault="00D230B0" w:rsidP="003D2C97">
            <w:pPr>
              <w:rPr>
                <w:bCs/>
                <w:sz w:val="20"/>
                <w:szCs w:val="20"/>
                <w:lang w:eastAsia="zh-CN"/>
              </w:rPr>
            </w:pPr>
            <w:r>
              <w:rPr>
                <w:bCs/>
                <w:sz w:val="20"/>
                <w:szCs w:val="20"/>
                <w:lang w:eastAsia="zh-CN"/>
              </w:rPr>
              <w:t xml:space="preserve">No FEC: </w:t>
            </w:r>
            <w:r w:rsidR="003D2C97">
              <w:rPr>
                <w:bCs/>
                <w:sz w:val="20"/>
                <w:szCs w:val="20"/>
                <w:lang w:eastAsia="zh-CN"/>
              </w:rPr>
              <w:t xml:space="preserve">At least </w:t>
            </w:r>
            <w:r>
              <w:rPr>
                <w:bCs/>
                <w:sz w:val="20"/>
                <w:szCs w:val="20"/>
                <w:lang w:eastAsia="zh-CN"/>
              </w:rPr>
              <w:t>30</w:t>
            </w:r>
            <w:r w:rsidR="003D2C97" w:rsidRPr="00A773EA">
              <w:rPr>
                <w:bCs/>
                <w:sz w:val="20"/>
                <w:szCs w:val="20"/>
                <w:lang w:eastAsia="zh-CN"/>
              </w:rPr>
              <w:t>us</w:t>
            </w:r>
          </w:p>
          <w:p w14:paraId="10E0CA42" w14:textId="0BCE04E7" w:rsidR="00D230B0" w:rsidRDefault="00D230B0" w:rsidP="003D2C97">
            <w:pPr>
              <w:rPr>
                <w:bCs/>
                <w:sz w:val="20"/>
                <w:szCs w:val="20"/>
                <w:lang w:eastAsia="zh-CN"/>
              </w:rPr>
            </w:pPr>
            <w:r>
              <w:rPr>
                <w:bCs/>
                <w:sz w:val="20"/>
                <w:szCs w:val="20"/>
                <w:lang w:eastAsia="zh-CN"/>
              </w:rPr>
              <w:t>With FEC: At least 1500us</w:t>
            </w:r>
          </w:p>
        </w:tc>
      </w:tr>
    </w:tbl>
    <w:p w14:paraId="5BDB0AC9" w14:textId="1BB4C55A" w:rsidR="003B1EF9" w:rsidRDefault="0072293E" w:rsidP="00077102">
      <w:pPr>
        <w:spacing w:after="240"/>
        <w:jc w:val="both"/>
        <w:rPr>
          <w:lang w:eastAsia="zh-CN"/>
        </w:rPr>
      </w:pPr>
      <w:r>
        <w:rPr>
          <w:bCs/>
          <w:lang w:eastAsia="zh-CN"/>
        </w:rPr>
        <w:t xml:space="preserve">As shown in </w:t>
      </w:r>
      <w:r>
        <w:rPr>
          <w:bCs/>
          <w:lang w:eastAsia="zh-CN"/>
        </w:rPr>
        <w:fldChar w:fldCharType="begin"/>
      </w:r>
      <w:r>
        <w:rPr>
          <w:bCs/>
          <w:lang w:eastAsia="zh-CN"/>
        </w:rPr>
        <w:instrText xml:space="preserve"> REF _Ref197550865 \h </w:instrText>
      </w:r>
      <w:r w:rsidR="00077102">
        <w:rPr>
          <w:bCs/>
          <w:lang w:eastAsia="zh-CN"/>
        </w:rPr>
        <w:instrText xml:space="preserve"> \* MERGEFORMAT </w:instrText>
      </w:r>
      <w:r>
        <w:rPr>
          <w:bCs/>
          <w:lang w:eastAsia="zh-CN"/>
        </w:rPr>
      </w:r>
      <w:r>
        <w:rPr>
          <w:bCs/>
          <w:lang w:eastAsia="zh-CN"/>
        </w:rPr>
        <w:fldChar w:fldCharType="separate"/>
      </w:r>
      <w:r w:rsidR="001A585D">
        <w:t xml:space="preserve">Table </w:t>
      </w:r>
      <w:r w:rsidR="001A585D">
        <w:rPr>
          <w:noProof/>
        </w:rPr>
        <w:t>1</w:t>
      </w:r>
      <w:r>
        <w:rPr>
          <w:bCs/>
          <w:lang w:eastAsia="zh-CN"/>
        </w:rPr>
        <w:fldChar w:fldCharType="end"/>
      </w:r>
      <w:r>
        <w:rPr>
          <w:bCs/>
          <w:lang w:eastAsia="zh-CN"/>
        </w:rPr>
        <w:t xml:space="preserve">, </w:t>
      </w:r>
      <w:r w:rsidR="00B51545">
        <w:rPr>
          <w:bCs/>
          <w:lang w:eastAsia="zh-CN"/>
        </w:rPr>
        <w:t>T</w:t>
      </w:r>
      <w:r w:rsidR="00B51545">
        <w:rPr>
          <w:bCs/>
          <w:vertAlign w:val="subscript"/>
          <w:lang w:eastAsia="zh-CN"/>
        </w:rPr>
        <w:t>offset1</w:t>
      </w:r>
      <w:r w:rsidR="00B51545" w:rsidRPr="00BE7534">
        <w:rPr>
          <w:bCs/>
          <w:lang w:eastAsia="zh-CN"/>
        </w:rPr>
        <w:t>,</w:t>
      </w:r>
      <w:r w:rsidR="00B51545">
        <w:rPr>
          <w:bCs/>
          <w:lang w:eastAsia="zh-CN"/>
        </w:rPr>
        <w:t xml:space="preserve"> T</w:t>
      </w:r>
      <w:r w:rsidR="00B51545">
        <w:rPr>
          <w:bCs/>
          <w:vertAlign w:val="subscript"/>
          <w:lang w:eastAsia="zh-CN"/>
        </w:rPr>
        <w:t>offset</w:t>
      </w:r>
      <w:r w:rsidR="00EC510C">
        <w:rPr>
          <w:bCs/>
          <w:vertAlign w:val="subscript"/>
          <w:lang w:eastAsia="zh-CN"/>
        </w:rPr>
        <w:t>3</w:t>
      </w:r>
      <w:r w:rsidR="00B51545" w:rsidRPr="00BE7534">
        <w:rPr>
          <w:bCs/>
          <w:lang w:eastAsia="zh-CN"/>
        </w:rPr>
        <w:t xml:space="preserve">, </w:t>
      </w:r>
      <w:r w:rsidR="00B51545" w:rsidRPr="001B7F65">
        <w:rPr>
          <w:bCs/>
          <w:lang w:eastAsia="zh-CN"/>
        </w:rPr>
        <w:t xml:space="preserve">and </w:t>
      </w:r>
      <w:r w:rsidR="00B51545">
        <w:rPr>
          <w:bCs/>
          <w:lang w:eastAsia="zh-CN"/>
        </w:rPr>
        <w:t>T</w:t>
      </w:r>
      <w:r w:rsidR="00B51545">
        <w:rPr>
          <w:bCs/>
          <w:vertAlign w:val="subscript"/>
          <w:lang w:eastAsia="zh-CN"/>
        </w:rPr>
        <w:t>offset</w:t>
      </w:r>
      <w:r w:rsidR="00EC510C">
        <w:rPr>
          <w:bCs/>
          <w:vertAlign w:val="subscript"/>
          <w:lang w:eastAsia="zh-CN"/>
        </w:rPr>
        <w:t>4</w:t>
      </w:r>
      <w:r w:rsidR="00EC510C" w:rsidRPr="00BB653D">
        <w:rPr>
          <w:bCs/>
          <w:lang w:eastAsia="zh-CN"/>
        </w:rPr>
        <w:t xml:space="preserve">, </w:t>
      </w:r>
      <w:r w:rsidR="005D7802">
        <w:rPr>
          <w:bCs/>
          <w:lang w:eastAsia="zh-CN"/>
        </w:rPr>
        <w:t xml:space="preserve">can be </w:t>
      </w:r>
      <w:r w:rsidR="006E7458">
        <w:rPr>
          <w:bCs/>
          <w:lang w:eastAsia="zh-CN"/>
        </w:rPr>
        <w:t>predefined</w:t>
      </w:r>
      <w:r w:rsidR="005D7802">
        <w:rPr>
          <w:bCs/>
          <w:lang w:eastAsia="zh-CN"/>
        </w:rPr>
        <w:t xml:space="preserve"> values in specification.</w:t>
      </w:r>
      <w:r w:rsidR="002B722D" w:rsidRPr="002B722D">
        <w:rPr>
          <w:iCs/>
          <w:lang w:eastAsia="zh-CN"/>
        </w:rPr>
        <w:t xml:space="preserve"> </w:t>
      </w:r>
      <w:r w:rsidR="002B722D" w:rsidRPr="004164C3">
        <w:rPr>
          <w:iCs/>
          <w:lang w:eastAsia="zh-CN"/>
        </w:rPr>
        <w:t xml:space="preserve">It is worth noting that </w:t>
      </w:r>
      <w:r w:rsidR="002B722D">
        <w:rPr>
          <w:iCs/>
          <w:lang w:eastAsia="zh-CN"/>
        </w:rPr>
        <w:t xml:space="preserve">the above proposed values </w:t>
      </w:r>
      <w:r w:rsidR="00390F59">
        <w:rPr>
          <w:iCs/>
          <w:lang w:eastAsia="zh-CN"/>
        </w:rPr>
        <w:t>ha</w:t>
      </w:r>
      <w:r w:rsidR="00212C35">
        <w:rPr>
          <w:iCs/>
          <w:lang w:eastAsia="zh-CN"/>
        </w:rPr>
        <w:t>d</w:t>
      </w:r>
      <w:r w:rsidR="00390F59">
        <w:rPr>
          <w:iCs/>
          <w:lang w:eastAsia="zh-CN"/>
        </w:rPr>
        <w:t xml:space="preserve"> </w:t>
      </w:r>
      <w:r w:rsidR="002B722D">
        <w:rPr>
          <w:iCs/>
          <w:lang w:eastAsia="zh-CN"/>
        </w:rPr>
        <w:t xml:space="preserve">the assumption that </w:t>
      </w:r>
      <w:r w:rsidR="00627335">
        <w:rPr>
          <w:iCs/>
          <w:lang w:eastAsia="zh-CN"/>
        </w:rPr>
        <w:t>“</w:t>
      </w:r>
      <w:r w:rsidR="00627335" w:rsidRPr="00BB653D">
        <w:rPr>
          <w:i/>
          <w:lang w:eastAsia="zh-CN"/>
        </w:rPr>
        <w:t xml:space="preserve">the timeline determination of any timing relationship refers to the </w:t>
      </w:r>
      <w:r w:rsidR="00627335" w:rsidRPr="00BB653D">
        <w:rPr>
          <w:i/>
          <w:u w:val="single"/>
          <w:lang w:eastAsia="zh-CN"/>
        </w:rPr>
        <w:t>end</w:t>
      </w:r>
      <w:r w:rsidR="00627335" w:rsidRPr="00BB653D">
        <w:rPr>
          <w:i/>
          <w:lang w:eastAsia="zh-CN"/>
        </w:rPr>
        <w:t xml:space="preserve"> of padding</w:t>
      </w:r>
      <w:r w:rsidR="00627335">
        <w:rPr>
          <w:iCs/>
          <w:lang w:eastAsia="zh-CN"/>
        </w:rPr>
        <w:t>”</w:t>
      </w:r>
      <w:r w:rsidR="00584244">
        <w:rPr>
          <w:iCs/>
          <w:lang w:eastAsia="zh-CN"/>
        </w:rPr>
        <w:t>.</w:t>
      </w:r>
      <w:r w:rsidR="00C9688B">
        <w:rPr>
          <w:iCs/>
          <w:lang w:eastAsia="zh-CN"/>
        </w:rPr>
        <w:t xml:space="preserve"> If the timeline refers to the </w:t>
      </w:r>
      <w:r w:rsidR="001317EA">
        <w:rPr>
          <w:iCs/>
          <w:lang w:eastAsia="zh-CN"/>
        </w:rPr>
        <w:t>“</w:t>
      </w:r>
      <w:r w:rsidR="00C9688B">
        <w:rPr>
          <w:iCs/>
          <w:lang w:eastAsia="zh-CN"/>
        </w:rPr>
        <w:t>start of padding</w:t>
      </w:r>
      <w:r w:rsidR="001317EA">
        <w:rPr>
          <w:iCs/>
          <w:lang w:eastAsia="zh-CN"/>
        </w:rPr>
        <w:t>”</w:t>
      </w:r>
      <w:r w:rsidR="00C9688B">
        <w:rPr>
          <w:iCs/>
          <w:lang w:eastAsia="zh-CN"/>
        </w:rPr>
        <w:t xml:space="preserve">, </w:t>
      </w:r>
      <w:r w:rsidR="003452AD">
        <w:rPr>
          <w:iCs/>
          <w:lang w:eastAsia="zh-CN"/>
        </w:rPr>
        <w:t xml:space="preserve">then the length of padding shall be added additionally, e.g., </w:t>
      </w:r>
      <w:r w:rsidR="00B425E3">
        <w:rPr>
          <w:iCs/>
          <w:lang w:eastAsia="zh-CN"/>
        </w:rPr>
        <w:t>30us needs to be changed to “30us+padding length”</w:t>
      </w:r>
      <w:r w:rsidR="003924AC">
        <w:rPr>
          <w:iCs/>
          <w:lang w:eastAsia="zh-CN"/>
        </w:rPr>
        <w:t xml:space="preserve">. Because </w:t>
      </w:r>
      <w:r w:rsidR="003B1EF9">
        <w:rPr>
          <w:lang w:eastAsia="zh-CN"/>
        </w:rPr>
        <w:t>following RAN4 agreement means that RAN1’s scheduling and timing relationships need to ensure that D2R transmission cannot begin before the end of R2D transmission.</w:t>
      </w:r>
      <w:r w:rsidR="00D65842">
        <w:rPr>
          <w:lang w:eastAsia="zh-CN"/>
        </w:rPr>
        <w:t xml:space="preserve"> More details about this can be found in our companion paper </w:t>
      </w:r>
      <w:r w:rsidR="00970B71">
        <w:rPr>
          <w:lang w:eastAsia="zh-CN"/>
        </w:rPr>
        <w:fldChar w:fldCharType="begin"/>
      </w:r>
      <w:r w:rsidR="00970B71">
        <w:rPr>
          <w:lang w:eastAsia="zh-CN"/>
        </w:rPr>
        <w:instrText xml:space="preserve"> REF _Ref197683706 \r \h </w:instrText>
      </w:r>
      <w:r w:rsidR="00970B71">
        <w:rPr>
          <w:lang w:eastAsia="zh-CN"/>
        </w:rPr>
      </w:r>
      <w:r w:rsidR="00970B71">
        <w:rPr>
          <w:lang w:eastAsia="zh-CN"/>
        </w:rPr>
        <w:fldChar w:fldCharType="separate"/>
      </w:r>
      <w:r w:rsidR="001A585D">
        <w:rPr>
          <w:lang w:eastAsia="zh-CN"/>
        </w:rPr>
        <w:t>[6]</w:t>
      </w:r>
      <w:r w:rsidR="00970B71">
        <w:rPr>
          <w:lang w:eastAsia="zh-CN"/>
        </w:rPr>
        <w:fldChar w:fldCharType="end"/>
      </w:r>
      <w:r w:rsidR="00D65842">
        <w:rPr>
          <w:lang w:eastAsia="zh-CN"/>
        </w:rPr>
        <w:t>.</w:t>
      </w:r>
    </w:p>
    <w:tbl>
      <w:tblPr>
        <w:tblStyle w:val="afa"/>
        <w:tblW w:w="0" w:type="auto"/>
        <w:tblLook w:val="04A0" w:firstRow="1" w:lastRow="0" w:firstColumn="1" w:lastColumn="0" w:noHBand="0" w:noVBand="1"/>
      </w:tblPr>
      <w:tblGrid>
        <w:gridCol w:w="9307"/>
      </w:tblGrid>
      <w:tr w:rsidR="003B1EF9" w14:paraId="0B73F52F" w14:textId="77777777" w:rsidTr="004164C3">
        <w:tc>
          <w:tcPr>
            <w:tcW w:w="9307" w:type="dxa"/>
          </w:tcPr>
          <w:p w14:paraId="7D39B9BA" w14:textId="77777777" w:rsidR="003B1EF9" w:rsidRPr="00237A6F" w:rsidRDefault="003B1EF9" w:rsidP="00077102">
            <w:pPr>
              <w:numPr>
                <w:ilvl w:val="0"/>
                <w:numId w:val="75"/>
              </w:numPr>
              <w:snapToGrid w:val="0"/>
              <w:spacing w:before="0"/>
              <w:rPr>
                <w:lang w:eastAsia="zh-CN"/>
              </w:rPr>
            </w:pPr>
            <w:r w:rsidRPr="00237A6F">
              <w:rPr>
                <w:u w:val="single"/>
                <w:lang w:val="en-GB" w:eastAsia="zh-CN"/>
              </w:rPr>
              <w:t>Agreement in RAN4#114</w:t>
            </w:r>
            <w:r w:rsidRPr="00237A6F">
              <w:rPr>
                <w:u w:val="single"/>
                <w:lang w:eastAsia="zh-CN"/>
              </w:rPr>
              <w:t>bis</w:t>
            </w:r>
            <w:r w:rsidRPr="00237A6F">
              <w:rPr>
                <w:u w:val="single"/>
                <w:lang w:val="en-GB" w:eastAsia="zh-CN"/>
              </w:rPr>
              <w:t>:</w:t>
            </w:r>
          </w:p>
          <w:p w14:paraId="2A970650" w14:textId="77777777" w:rsidR="003B1EF9" w:rsidRPr="003937FA" w:rsidRDefault="003B1EF9" w:rsidP="00077102">
            <w:pPr>
              <w:numPr>
                <w:ilvl w:val="1"/>
                <w:numId w:val="75"/>
              </w:numPr>
              <w:snapToGrid w:val="0"/>
              <w:spacing w:before="0"/>
              <w:rPr>
                <w:lang w:eastAsia="zh-CN"/>
              </w:rPr>
            </w:pPr>
            <w:r w:rsidRPr="003937FA">
              <w:rPr>
                <w:lang w:eastAsia="zh-CN"/>
              </w:rPr>
              <w:t xml:space="preserve">CW transmission and A-IoT BS downlink data transmission are non-concurrent. </w:t>
            </w:r>
          </w:p>
          <w:p w14:paraId="7ED9FAB5" w14:textId="77777777" w:rsidR="003B1EF9" w:rsidRDefault="003B1EF9" w:rsidP="00077102">
            <w:pPr>
              <w:numPr>
                <w:ilvl w:val="2"/>
                <w:numId w:val="75"/>
              </w:numPr>
              <w:snapToGrid w:val="0"/>
              <w:spacing w:before="0"/>
              <w:rPr>
                <w:lang w:eastAsia="zh-CN"/>
              </w:rPr>
            </w:pPr>
            <w:r w:rsidRPr="00237A6F">
              <w:rPr>
                <w:lang w:eastAsia="zh-CN"/>
              </w:rPr>
              <w:t>FFS whether or not introduce the synchronization requirement of 3 us between CW node and A-IoT BS</w:t>
            </w:r>
          </w:p>
        </w:tc>
      </w:tr>
    </w:tbl>
    <w:p w14:paraId="51344B17" w14:textId="08160120" w:rsidR="001158A7" w:rsidRDefault="0007789D" w:rsidP="00077102">
      <w:pPr>
        <w:jc w:val="both"/>
        <w:rPr>
          <w:szCs w:val="20"/>
          <w:lang w:eastAsia="zh-CN"/>
        </w:rPr>
      </w:pPr>
      <w:r>
        <w:rPr>
          <w:bCs/>
          <w:lang w:eastAsia="zh-CN"/>
        </w:rPr>
        <w:t>T</w:t>
      </w:r>
      <w:r>
        <w:rPr>
          <w:bCs/>
          <w:vertAlign w:val="subscript"/>
          <w:lang w:eastAsia="zh-CN"/>
        </w:rPr>
        <w:t>offset2</w:t>
      </w:r>
      <w:r w:rsidR="00761995">
        <w:rPr>
          <w:bCs/>
          <w:vertAlign w:val="subscript"/>
          <w:lang w:eastAsia="zh-CN"/>
        </w:rPr>
        <w:t xml:space="preserve"> </w:t>
      </w:r>
      <w:r w:rsidR="00761995" w:rsidRPr="00FA282E">
        <w:rPr>
          <w:bCs/>
          <w:lang w:eastAsia="zh-CN"/>
        </w:rPr>
        <w:t xml:space="preserve">can be </w:t>
      </w:r>
      <w:r w:rsidR="00284543">
        <w:rPr>
          <w:bCs/>
          <w:lang w:eastAsia="zh-CN"/>
        </w:rPr>
        <w:t>indicated explicitly</w:t>
      </w:r>
      <w:r w:rsidR="002E5FE8">
        <w:rPr>
          <w:bCs/>
          <w:lang w:eastAsia="zh-CN"/>
        </w:rPr>
        <w:t>, which is simple and effective</w:t>
      </w:r>
      <w:r w:rsidR="00623280">
        <w:rPr>
          <w:bCs/>
          <w:lang w:eastAsia="zh-CN"/>
        </w:rPr>
        <w:t>, and only needs 3bits</w:t>
      </w:r>
      <w:r w:rsidR="002E5FE8">
        <w:rPr>
          <w:bCs/>
          <w:lang w:eastAsia="zh-CN"/>
        </w:rPr>
        <w:t xml:space="preserve">. There is no need to </w:t>
      </w:r>
      <w:r w:rsidR="00A4784B">
        <w:rPr>
          <w:bCs/>
          <w:lang w:eastAsia="zh-CN"/>
        </w:rPr>
        <w:t xml:space="preserve">consider </w:t>
      </w:r>
      <w:r w:rsidR="00764B64">
        <w:rPr>
          <w:bCs/>
          <w:lang w:eastAsia="zh-CN"/>
        </w:rPr>
        <w:t>complicated</w:t>
      </w:r>
      <w:r w:rsidR="00A4784B">
        <w:rPr>
          <w:bCs/>
          <w:lang w:eastAsia="zh-CN"/>
        </w:rPr>
        <w:t xml:space="preserve"> methods</w:t>
      </w:r>
      <w:r w:rsidR="00801AF2">
        <w:rPr>
          <w:bCs/>
          <w:lang w:eastAsia="zh-CN"/>
        </w:rPr>
        <w:t xml:space="preserve"> like</w:t>
      </w:r>
      <w:r w:rsidR="00764B64">
        <w:rPr>
          <w:bCs/>
          <w:lang w:eastAsia="zh-CN"/>
        </w:rPr>
        <w:t xml:space="preserve"> </w:t>
      </w:r>
      <w:r w:rsidR="00EC539F" w:rsidRPr="004A1780">
        <w:rPr>
          <w:szCs w:val="20"/>
          <w:lang w:eastAsia="zh-CN"/>
        </w:rPr>
        <w:t>indicated implicitly</w:t>
      </w:r>
      <w:r w:rsidR="00D02A01">
        <w:rPr>
          <w:szCs w:val="20"/>
          <w:lang w:eastAsia="zh-CN"/>
        </w:rPr>
        <w:t xml:space="preserve">, or derived by a formula, </w:t>
      </w:r>
      <w:r w:rsidR="002F45F1">
        <w:rPr>
          <w:szCs w:val="20"/>
          <w:lang w:eastAsia="zh-CN"/>
        </w:rPr>
        <w:t xml:space="preserve">or combination thereof, </w:t>
      </w:r>
      <w:r w:rsidR="00D02A01">
        <w:rPr>
          <w:szCs w:val="20"/>
          <w:lang w:eastAsia="zh-CN"/>
        </w:rPr>
        <w:t>etc.</w:t>
      </w:r>
      <w:r w:rsidR="005C35EA">
        <w:rPr>
          <w:szCs w:val="20"/>
          <w:lang w:eastAsia="zh-CN"/>
        </w:rPr>
        <w:t xml:space="preserve"> Spending time on reducing 3bits signalling overhead in the last meeting for WI is not meaningful.</w:t>
      </w:r>
    </w:p>
    <w:p w14:paraId="11F3872D" w14:textId="4D410FDB" w:rsidR="003070C6" w:rsidRPr="001148C6" w:rsidRDefault="003070C6" w:rsidP="00077102">
      <w:pPr>
        <w:jc w:val="both"/>
        <w:rPr>
          <w:b/>
          <w:i/>
          <w:lang w:eastAsia="zh-CN"/>
        </w:rPr>
      </w:pPr>
      <w:r w:rsidRPr="001148C6">
        <w:rPr>
          <w:b/>
          <w:bCs/>
          <w:i/>
          <w:lang w:eastAsia="zh-CN"/>
        </w:rPr>
        <w:t xml:space="preserve">Proposal </w:t>
      </w:r>
      <w:r w:rsidRPr="00AB7ABF">
        <w:rPr>
          <w:b/>
          <w:i/>
          <w:lang w:eastAsia="zh-CN"/>
        </w:rPr>
        <w:fldChar w:fldCharType="begin"/>
      </w:r>
      <w:r w:rsidRPr="001148C6">
        <w:rPr>
          <w:b/>
          <w:bCs/>
          <w:i/>
          <w:lang w:eastAsia="zh-CN"/>
        </w:rPr>
        <w:instrText xml:space="preserve"> SEQ Proposal \* ARABIC </w:instrText>
      </w:r>
      <w:r w:rsidRPr="00AB7ABF">
        <w:rPr>
          <w:b/>
          <w:i/>
          <w:lang w:eastAsia="zh-CN"/>
        </w:rPr>
        <w:fldChar w:fldCharType="separate"/>
      </w:r>
      <w:r w:rsidR="001A585D">
        <w:rPr>
          <w:b/>
          <w:bCs/>
          <w:i/>
          <w:noProof/>
          <w:lang w:eastAsia="zh-CN"/>
        </w:rPr>
        <w:t>1</w:t>
      </w:r>
      <w:r w:rsidRPr="00AB7ABF">
        <w:rPr>
          <w:b/>
          <w:i/>
          <w:lang w:eastAsia="zh-CN"/>
        </w:rPr>
        <w:fldChar w:fldCharType="end"/>
      </w:r>
      <w:r w:rsidRPr="00AB7ABF">
        <w:rPr>
          <w:b/>
          <w:bCs/>
          <w:i/>
          <w:lang w:eastAsia="zh-CN"/>
        </w:rPr>
        <w:t xml:space="preserve">: </w:t>
      </w:r>
      <w:r w:rsidR="00C02648" w:rsidRPr="00AB7ABF">
        <w:rPr>
          <w:b/>
          <w:bCs/>
          <w:i/>
          <w:lang w:eastAsia="zh-CN"/>
        </w:rPr>
        <w:t xml:space="preserve">Regarding the </w:t>
      </w:r>
      <w:r w:rsidR="00B83BDB" w:rsidRPr="00637E64">
        <w:rPr>
          <w:b/>
          <w:bCs/>
          <w:i/>
          <w:lang w:eastAsia="zh-CN"/>
        </w:rPr>
        <w:t xml:space="preserve">time gap </w:t>
      </w:r>
      <w:r w:rsidR="00B83BDB" w:rsidRPr="001148C6">
        <w:rPr>
          <w:b/>
          <w:bCs/>
          <w:i/>
          <w:lang w:eastAsia="zh-CN"/>
        </w:rPr>
        <w:t>between R2D and corresponding D2R</w:t>
      </w:r>
      <w:r w:rsidR="002C7DE1" w:rsidRPr="001148C6">
        <w:rPr>
          <w:b/>
          <w:bCs/>
          <w:i/>
          <w:lang w:eastAsia="zh-CN"/>
        </w:rPr>
        <w:t>, support</w:t>
      </w:r>
      <w:r w:rsidR="004935CA" w:rsidRPr="001148C6">
        <w:rPr>
          <w:b/>
          <w:bCs/>
          <w:i/>
          <w:lang w:eastAsia="zh-CN"/>
        </w:rPr>
        <w:t xml:space="preserve"> followings:</w:t>
      </w:r>
    </w:p>
    <w:p w14:paraId="720DD204" w14:textId="56BBCB34" w:rsidR="001E48E5" w:rsidRPr="001148C6" w:rsidRDefault="00A232DE" w:rsidP="00077102">
      <w:pPr>
        <w:pStyle w:val="aff1"/>
        <w:numPr>
          <w:ilvl w:val="0"/>
          <w:numId w:val="62"/>
        </w:numPr>
        <w:ind w:leftChars="0"/>
        <w:jc w:val="both"/>
        <w:rPr>
          <w:b/>
          <w:bCs/>
          <w:i/>
          <w:sz w:val="22"/>
          <w:szCs w:val="22"/>
          <w:lang w:eastAsia="zh-CN"/>
        </w:rPr>
      </w:pPr>
      <w:r w:rsidRPr="001148C6">
        <w:rPr>
          <w:b/>
          <w:i/>
          <w:sz w:val="22"/>
          <w:szCs w:val="22"/>
          <w:lang w:eastAsia="zh-CN"/>
        </w:rPr>
        <w:t>D</w:t>
      </w:r>
      <w:r w:rsidR="00220390" w:rsidRPr="001148C6">
        <w:rPr>
          <w:b/>
          <w:i/>
          <w:sz w:val="22"/>
          <w:szCs w:val="22"/>
          <w:lang w:eastAsia="zh-CN"/>
        </w:rPr>
        <w:t>efin</w:t>
      </w:r>
      <w:r w:rsidR="00085D6B" w:rsidRPr="001148C6">
        <w:rPr>
          <w:b/>
          <w:i/>
          <w:sz w:val="22"/>
          <w:szCs w:val="22"/>
          <w:lang w:eastAsia="zh-CN"/>
        </w:rPr>
        <w:t>e</w:t>
      </w:r>
      <w:r w:rsidR="00220390" w:rsidRPr="001148C6">
        <w:rPr>
          <w:b/>
          <w:i/>
          <w:sz w:val="22"/>
          <w:szCs w:val="22"/>
          <w:lang w:eastAsia="zh-CN"/>
        </w:rPr>
        <w:t xml:space="preserve"> </w:t>
      </w:r>
      <w:r w:rsidR="001E48E5" w:rsidRPr="001148C6">
        <w:rPr>
          <w:b/>
          <w:i/>
          <w:sz w:val="22"/>
          <w:szCs w:val="22"/>
          <w:lang w:eastAsia="zh-CN"/>
        </w:rPr>
        <w:t>T</w:t>
      </w:r>
      <w:r w:rsidR="001E48E5" w:rsidRPr="001148C6">
        <w:rPr>
          <w:b/>
          <w:i/>
          <w:sz w:val="22"/>
          <w:szCs w:val="22"/>
          <w:vertAlign w:val="subscript"/>
          <w:lang w:eastAsia="zh-CN"/>
        </w:rPr>
        <w:t>offset3</w:t>
      </w:r>
      <w:r w:rsidR="00220390" w:rsidRPr="001148C6">
        <w:rPr>
          <w:b/>
          <w:i/>
          <w:sz w:val="22"/>
          <w:szCs w:val="22"/>
          <w:lang w:eastAsia="zh-CN"/>
        </w:rPr>
        <w:t xml:space="preserve">, which is the time gap between </w:t>
      </w:r>
      <w:r w:rsidR="00CF4A5A" w:rsidRPr="001148C6">
        <w:rPr>
          <w:b/>
          <w:i/>
          <w:sz w:val="22"/>
          <w:szCs w:val="22"/>
          <w:lang w:eastAsia="zh-CN"/>
        </w:rPr>
        <w:t xml:space="preserve">the end of </w:t>
      </w:r>
      <w:r w:rsidR="00355731" w:rsidRPr="001148C6">
        <w:rPr>
          <w:b/>
          <w:i/>
          <w:sz w:val="22"/>
          <w:szCs w:val="22"/>
          <w:lang w:eastAsia="zh-CN"/>
        </w:rPr>
        <w:t>Msg2</w:t>
      </w:r>
      <w:r w:rsidR="00CF4A5A" w:rsidRPr="001148C6">
        <w:rPr>
          <w:b/>
          <w:i/>
          <w:sz w:val="22"/>
          <w:szCs w:val="22"/>
          <w:lang w:eastAsia="zh-CN"/>
        </w:rPr>
        <w:t xml:space="preserve"> transmission</w:t>
      </w:r>
      <w:r w:rsidR="00355731" w:rsidRPr="001148C6">
        <w:rPr>
          <w:b/>
          <w:i/>
          <w:sz w:val="22"/>
          <w:szCs w:val="22"/>
          <w:lang w:eastAsia="zh-CN"/>
        </w:rPr>
        <w:t xml:space="preserve"> </w:t>
      </w:r>
      <w:r w:rsidR="00544A7F" w:rsidRPr="001148C6">
        <w:rPr>
          <w:b/>
          <w:i/>
          <w:sz w:val="22"/>
          <w:szCs w:val="22"/>
          <w:lang w:eastAsia="zh-CN"/>
        </w:rPr>
        <w:t xml:space="preserve">in CBRA </w:t>
      </w:r>
      <w:r w:rsidR="00D51F89" w:rsidRPr="001148C6">
        <w:rPr>
          <w:b/>
          <w:i/>
          <w:sz w:val="22"/>
          <w:szCs w:val="22"/>
          <w:lang w:eastAsia="zh-CN"/>
        </w:rPr>
        <w:t xml:space="preserve">or </w:t>
      </w:r>
      <w:r w:rsidR="00185D64" w:rsidRPr="001148C6">
        <w:rPr>
          <w:b/>
          <w:i/>
          <w:sz w:val="22"/>
          <w:szCs w:val="22"/>
          <w:lang w:eastAsia="zh-CN"/>
        </w:rPr>
        <w:t xml:space="preserve">the end of </w:t>
      </w:r>
      <w:r w:rsidR="004F0F03" w:rsidRPr="001148C6">
        <w:rPr>
          <w:b/>
          <w:i/>
          <w:sz w:val="22"/>
          <w:szCs w:val="22"/>
          <w:lang w:eastAsia="zh-CN"/>
        </w:rPr>
        <w:t>R2D transmission triggering CFRA</w:t>
      </w:r>
      <w:r w:rsidR="00D51F89" w:rsidRPr="001148C6">
        <w:rPr>
          <w:b/>
          <w:i/>
          <w:sz w:val="22"/>
          <w:szCs w:val="22"/>
          <w:lang w:eastAsia="zh-CN"/>
        </w:rPr>
        <w:t xml:space="preserve">, </w:t>
      </w:r>
      <w:r w:rsidR="00CF4A5A" w:rsidRPr="001148C6">
        <w:rPr>
          <w:b/>
          <w:i/>
          <w:sz w:val="22"/>
          <w:szCs w:val="22"/>
          <w:lang w:eastAsia="zh-CN"/>
        </w:rPr>
        <w:t>and the starting time of the corresponding D2R resource</w:t>
      </w:r>
      <w:r w:rsidR="00E57580" w:rsidRPr="001148C6">
        <w:rPr>
          <w:b/>
          <w:i/>
          <w:sz w:val="22"/>
          <w:szCs w:val="22"/>
          <w:lang w:eastAsia="zh-CN"/>
        </w:rPr>
        <w:t>.</w:t>
      </w:r>
    </w:p>
    <w:p w14:paraId="40C6FEFB" w14:textId="7D6F76E8" w:rsidR="00CC51CA" w:rsidRPr="001148C6" w:rsidRDefault="00CC51CA" w:rsidP="00077102">
      <w:pPr>
        <w:pStyle w:val="aff1"/>
        <w:numPr>
          <w:ilvl w:val="0"/>
          <w:numId w:val="62"/>
        </w:numPr>
        <w:ind w:leftChars="0"/>
        <w:jc w:val="both"/>
        <w:rPr>
          <w:b/>
          <w:bCs/>
          <w:i/>
          <w:sz w:val="22"/>
          <w:szCs w:val="22"/>
          <w:lang w:eastAsia="zh-CN"/>
        </w:rPr>
      </w:pPr>
      <w:r w:rsidRPr="001148C6">
        <w:rPr>
          <w:b/>
          <w:i/>
          <w:sz w:val="22"/>
          <w:szCs w:val="22"/>
          <w:lang w:eastAsia="zh-CN"/>
        </w:rPr>
        <w:t>Define T</w:t>
      </w:r>
      <w:r w:rsidRPr="001148C6">
        <w:rPr>
          <w:b/>
          <w:i/>
          <w:sz w:val="22"/>
          <w:szCs w:val="22"/>
          <w:vertAlign w:val="subscript"/>
          <w:lang w:eastAsia="zh-CN"/>
        </w:rPr>
        <w:t>offset</w:t>
      </w:r>
      <w:r w:rsidR="00742FA8" w:rsidRPr="001148C6">
        <w:rPr>
          <w:b/>
          <w:i/>
          <w:sz w:val="22"/>
          <w:szCs w:val="22"/>
          <w:vertAlign w:val="subscript"/>
          <w:lang w:eastAsia="zh-CN"/>
        </w:rPr>
        <w:t>4</w:t>
      </w:r>
      <w:r w:rsidRPr="001148C6">
        <w:rPr>
          <w:b/>
          <w:i/>
          <w:sz w:val="22"/>
          <w:szCs w:val="22"/>
          <w:lang w:eastAsia="zh-CN"/>
        </w:rPr>
        <w:t xml:space="preserve">, which is the time gap between the end of </w:t>
      </w:r>
      <w:r w:rsidR="001B5D56" w:rsidRPr="001148C6">
        <w:rPr>
          <w:b/>
          <w:i/>
          <w:sz w:val="22"/>
          <w:szCs w:val="22"/>
          <w:lang w:eastAsia="zh-CN"/>
        </w:rPr>
        <w:t>a R2D</w:t>
      </w:r>
      <w:r w:rsidRPr="001148C6">
        <w:rPr>
          <w:b/>
          <w:i/>
          <w:sz w:val="22"/>
          <w:szCs w:val="22"/>
          <w:lang w:eastAsia="zh-CN"/>
        </w:rPr>
        <w:t xml:space="preserve"> transmission and the starting time of the corresponding D2R resource</w:t>
      </w:r>
      <w:r w:rsidR="00124F33">
        <w:rPr>
          <w:b/>
          <w:i/>
          <w:sz w:val="22"/>
          <w:szCs w:val="22"/>
          <w:lang w:eastAsia="zh-CN"/>
        </w:rPr>
        <w:t xml:space="preserve"> after the</w:t>
      </w:r>
      <w:r w:rsidR="00AE4F25" w:rsidRPr="001148C6">
        <w:rPr>
          <w:b/>
          <w:i/>
          <w:sz w:val="22"/>
          <w:szCs w:val="22"/>
          <w:lang w:eastAsia="zh-CN"/>
        </w:rPr>
        <w:t xml:space="preserve"> random access procedure</w:t>
      </w:r>
      <w:r w:rsidRPr="001148C6">
        <w:rPr>
          <w:b/>
          <w:i/>
          <w:sz w:val="22"/>
          <w:szCs w:val="22"/>
          <w:lang w:eastAsia="zh-CN"/>
        </w:rPr>
        <w:t>.</w:t>
      </w:r>
    </w:p>
    <w:p w14:paraId="2DCB5E2A" w14:textId="566A90B9" w:rsidR="00E57580" w:rsidRPr="00261B9E" w:rsidRDefault="00E57580" w:rsidP="00077102">
      <w:pPr>
        <w:pStyle w:val="aff1"/>
        <w:numPr>
          <w:ilvl w:val="0"/>
          <w:numId w:val="62"/>
        </w:numPr>
        <w:ind w:leftChars="0"/>
        <w:jc w:val="both"/>
        <w:rPr>
          <w:b/>
          <w:bCs/>
          <w:i/>
          <w:sz w:val="22"/>
          <w:szCs w:val="22"/>
          <w:lang w:eastAsia="zh-CN"/>
        </w:rPr>
      </w:pPr>
      <w:r w:rsidRPr="001148C6">
        <w:rPr>
          <w:b/>
          <w:i/>
          <w:sz w:val="22"/>
          <w:szCs w:val="22"/>
          <w:lang w:eastAsia="zh-CN"/>
        </w:rPr>
        <w:t>T</w:t>
      </w:r>
      <w:r w:rsidRPr="001148C6">
        <w:rPr>
          <w:b/>
          <w:i/>
          <w:sz w:val="22"/>
          <w:szCs w:val="22"/>
          <w:vertAlign w:val="subscript"/>
          <w:lang w:eastAsia="zh-CN"/>
        </w:rPr>
        <w:t>offset2</w:t>
      </w:r>
      <w:r w:rsidRPr="001148C6">
        <w:rPr>
          <w:b/>
          <w:i/>
          <w:sz w:val="22"/>
          <w:szCs w:val="22"/>
          <w:lang w:eastAsia="zh-CN"/>
        </w:rPr>
        <w:t xml:space="preserve"> </w:t>
      </w:r>
      <w:r w:rsidR="00797183" w:rsidRPr="001148C6">
        <w:rPr>
          <w:b/>
          <w:i/>
          <w:sz w:val="22"/>
          <w:szCs w:val="22"/>
          <w:lang w:eastAsia="zh-CN"/>
        </w:rPr>
        <w:t>is</w:t>
      </w:r>
      <w:r w:rsidR="00161F47" w:rsidRPr="001148C6">
        <w:rPr>
          <w:b/>
          <w:i/>
          <w:sz w:val="22"/>
          <w:szCs w:val="22"/>
          <w:lang w:eastAsia="zh-CN"/>
        </w:rPr>
        <w:t xml:space="preserve"> </w:t>
      </w:r>
      <w:r w:rsidR="003C0041" w:rsidRPr="001148C6">
        <w:rPr>
          <w:b/>
          <w:i/>
          <w:sz w:val="22"/>
          <w:szCs w:val="22"/>
          <w:lang w:eastAsia="zh-CN"/>
        </w:rPr>
        <w:t xml:space="preserve">indicated explicitly, and the value set is </w:t>
      </w:r>
      <w:r w:rsidR="00445354" w:rsidRPr="001148C6">
        <w:rPr>
          <w:b/>
          <w:i/>
          <w:sz w:val="22"/>
          <w:szCs w:val="22"/>
          <w:lang w:eastAsia="zh-CN"/>
        </w:rPr>
        <w:t>{</w:t>
      </w:r>
      <w:r w:rsidR="006520B5" w:rsidRPr="001148C6">
        <w:rPr>
          <w:b/>
          <w:i/>
          <w:sz w:val="22"/>
          <w:szCs w:val="22"/>
          <w:lang w:eastAsia="zh-CN"/>
        </w:rPr>
        <w:t>60, 90, 120, 180, 240, 300, 360, 420</w:t>
      </w:r>
      <w:r w:rsidR="00445354" w:rsidRPr="001148C6">
        <w:rPr>
          <w:b/>
          <w:i/>
          <w:sz w:val="22"/>
          <w:szCs w:val="22"/>
          <w:lang w:eastAsia="zh-CN"/>
        </w:rPr>
        <w:t>}</w:t>
      </w:r>
      <w:r w:rsidR="00FF24FF" w:rsidRPr="001148C6">
        <w:rPr>
          <w:b/>
          <w:i/>
          <w:sz w:val="22"/>
          <w:szCs w:val="22"/>
          <w:lang w:eastAsia="zh-CN"/>
        </w:rPr>
        <w:t>us.</w:t>
      </w:r>
    </w:p>
    <w:p w14:paraId="49F9AAF0" w14:textId="77777777" w:rsidR="001B3ECC" w:rsidRPr="00AB7ABF" w:rsidRDefault="00AA1EB6" w:rsidP="00077102">
      <w:pPr>
        <w:pStyle w:val="aff1"/>
        <w:numPr>
          <w:ilvl w:val="0"/>
          <w:numId w:val="62"/>
        </w:numPr>
        <w:ind w:leftChars="0"/>
        <w:jc w:val="both"/>
        <w:rPr>
          <w:b/>
          <w:i/>
          <w:sz w:val="22"/>
          <w:szCs w:val="22"/>
          <w:lang w:eastAsia="zh-CN"/>
        </w:rPr>
      </w:pPr>
      <w:r w:rsidRPr="00AB7ABF">
        <w:rPr>
          <w:b/>
          <w:i/>
          <w:sz w:val="22"/>
          <w:szCs w:val="22"/>
          <w:lang w:eastAsia="zh-CN"/>
        </w:rPr>
        <w:t>F</w:t>
      </w:r>
      <w:r w:rsidR="00A314C3" w:rsidRPr="00AB7ABF">
        <w:rPr>
          <w:b/>
          <w:i/>
          <w:sz w:val="22"/>
          <w:szCs w:val="22"/>
          <w:lang w:eastAsia="zh-CN"/>
        </w:rPr>
        <w:t xml:space="preserve">or </w:t>
      </w:r>
      <w:r w:rsidR="00AE6AB6" w:rsidRPr="00261B9E">
        <w:rPr>
          <w:b/>
          <w:i/>
          <w:sz w:val="22"/>
          <w:szCs w:val="22"/>
          <w:lang w:eastAsia="zh-CN"/>
        </w:rPr>
        <w:t>T</w:t>
      </w:r>
      <w:r w:rsidR="00AE6AB6" w:rsidRPr="00261B9E">
        <w:rPr>
          <w:b/>
          <w:i/>
          <w:sz w:val="22"/>
          <w:szCs w:val="22"/>
          <w:vertAlign w:val="subscript"/>
          <w:lang w:eastAsia="zh-CN"/>
        </w:rPr>
        <w:t>offset1</w:t>
      </w:r>
      <w:r w:rsidR="00AE6AB6" w:rsidRPr="00261B9E">
        <w:rPr>
          <w:b/>
          <w:i/>
          <w:sz w:val="22"/>
          <w:szCs w:val="22"/>
          <w:lang w:eastAsia="zh-CN"/>
        </w:rPr>
        <w:t>, T</w:t>
      </w:r>
      <w:r w:rsidR="00AE6AB6" w:rsidRPr="00261B9E">
        <w:rPr>
          <w:b/>
          <w:i/>
          <w:sz w:val="22"/>
          <w:szCs w:val="22"/>
          <w:vertAlign w:val="subscript"/>
          <w:lang w:eastAsia="zh-CN"/>
        </w:rPr>
        <w:t>offset3</w:t>
      </w:r>
      <w:r w:rsidR="00AE6AB6" w:rsidRPr="00261B9E">
        <w:rPr>
          <w:b/>
          <w:i/>
          <w:sz w:val="22"/>
          <w:szCs w:val="22"/>
          <w:lang w:eastAsia="zh-CN"/>
        </w:rPr>
        <w:t>, and T</w:t>
      </w:r>
      <w:r w:rsidR="00AE6AB6" w:rsidRPr="00261B9E">
        <w:rPr>
          <w:b/>
          <w:i/>
          <w:sz w:val="22"/>
          <w:szCs w:val="22"/>
          <w:vertAlign w:val="subscript"/>
          <w:lang w:eastAsia="zh-CN"/>
        </w:rPr>
        <w:t>offset4</w:t>
      </w:r>
      <w:r w:rsidR="00AE6AB6" w:rsidRPr="00261B9E">
        <w:rPr>
          <w:b/>
          <w:i/>
          <w:sz w:val="22"/>
          <w:szCs w:val="22"/>
          <w:lang w:eastAsia="zh-CN"/>
        </w:rPr>
        <w:t xml:space="preserve">, </w:t>
      </w:r>
      <w:r w:rsidRPr="00AB7ABF">
        <w:rPr>
          <w:b/>
          <w:i/>
          <w:sz w:val="22"/>
          <w:szCs w:val="22"/>
          <w:lang w:eastAsia="zh-CN"/>
        </w:rPr>
        <w:t>assume</w:t>
      </w:r>
      <w:r w:rsidR="00AE6AB6" w:rsidRPr="00261B9E">
        <w:rPr>
          <w:b/>
          <w:i/>
          <w:sz w:val="22"/>
          <w:szCs w:val="22"/>
          <w:lang w:eastAsia="zh-CN"/>
        </w:rPr>
        <w:t xml:space="preserve"> “</w:t>
      </w:r>
      <w:r w:rsidR="00AE6AB6" w:rsidRPr="00BB653D">
        <w:rPr>
          <w:b/>
          <w:i/>
          <w:sz w:val="22"/>
          <w:szCs w:val="22"/>
          <w:lang w:eastAsia="zh-CN"/>
        </w:rPr>
        <w:t xml:space="preserve">the timeline determination of any timing relationship refers to the </w:t>
      </w:r>
      <w:r w:rsidR="00AE6AB6" w:rsidRPr="00BB653D">
        <w:rPr>
          <w:b/>
          <w:i/>
          <w:sz w:val="22"/>
          <w:szCs w:val="22"/>
          <w:u w:val="single"/>
          <w:lang w:eastAsia="zh-CN"/>
        </w:rPr>
        <w:t>end</w:t>
      </w:r>
      <w:r w:rsidR="00AE6AB6" w:rsidRPr="00BB653D">
        <w:rPr>
          <w:b/>
          <w:i/>
          <w:sz w:val="22"/>
          <w:szCs w:val="22"/>
          <w:lang w:eastAsia="zh-CN"/>
        </w:rPr>
        <w:t xml:space="preserve"> of padding</w:t>
      </w:r>
      <w:r w:rsidR="00AE6AB6" w:rsidRPr="00261B9E">
        <w:rPr>
          <w:b/>
          <w:i/>
          <w:sz w:val="22"/>
          <w:szCs w:val="22"/>
          <w:lang w:eastAsia="zh-CN"/>
        </w:rPr>
        <w:t>”</w:t>
      </w:r>
      <w:r w:rsidR="001B3ECC" w:rsidRPr="00AB7ABF">
        <w:rPr>
          <w:b/>
          <w:i/>
          <w:sz w:val="22"/>
          <w:szCs w:val="22"/>
          <w:lang w:eastAsia="zh-CN"/>
        </w:rPr>
        <w:t>:</w:t>
      </w:r>
    </w:p>
    <w:p w14:paraId="278B9E36" w14:textId="77777777" w:rsidR="00FA04F8" w:rsidRPr="00AB7ABF" w:rsidRDefault="00FA04F8" w:rsidP="00077102">
      <w:pPr>
        <w:pStyle w:val="aff1"/>
        <w:numPr>
          <w:ilvl w:val="1"/>
          <w:numId w:val="62"/>
        </w:numPr>
        <w:ind w:leftChars="0"/>
        <w:jc w:val="both"/>
        <w:rPr>
          <w:b/>
          <w:bCs/>
          <w:i/>
          <w:sz w:val="22"/>
          <w:szCs w:val="22"/>
          <w:lang w:eastAsia="zh-CN"/>
        </w:rPr>
      </w:pPr>
      <w:r w:rsidRPr="00AB7ABF">
        <w:rPr>
          <w:b/>
          <w:i/>
          <w:sz w:val="22"/>
          <w:szCs w:val="22"/>
          <w:lang w:eastAsia="zh-CN"/>
        </w:rPr>
        <w:t>T</w:t>
      </w:r>
      <w:r w:rsidRPr="00637E64">
        <w:rPr>
          <w:b/>
          <w:i/>
          <w:sz w:val="22"/>
          <w:szCs w:val="22"/>
          <w:vertAlign w:val="subscript"/>
          <w:lang w:eastAsia="zh-CN"/>
        </w:rPr>
        <w:t>offset1</w:t>
      </w:r>
      <w:r w:rsidRPr="001148C6">
        <w:rPr>
          <w:b/>
          <w:i/>
          <w:sz w:val="22"/>
          <w:szCs w:val="22"/>
          <w:lang w:eastAsia="zh-CN"/>
        </w:rPr>
        <w:t xml:space="preserve"> is 30us</w:t>
      </w:r>
      <w:r w:rsidRPr="00AB7ABF">
        <w:rPr>
          <w:b/>
          <w:i/>
          <w:sz w:val="22"/>
          <w:szCs w:val="22"/>
          <w:lang w:eastAsia="zh-CN"/>
        </w:rPr>
        <w:t>.</w:t>
      </w:r>
    </w:p>
    <w:p w14:paraId="68757ADB" w14:textId="77777777" w:rsidR="00FA04F8" w:rsidRPr="001148C6" w:rsidRDefault="00FA04F8" w:rsidP="00077102">
      <w:pPr>
        <w:pStyle w:val="aff1"/>
        <w:numPr>
          <w:ilvl w:val="1"/>
          <w:numId w:val="62"/>
        </w:numPr>
        <w:ind w:leftChars="0"/>
        <w:jc w:val="both"/>
        <w:rPr>
          <w:b/>
          <w:bCs/>
          <w:i/>
          <w:sz w:val="22"/>
          <w:szCs w:val="22"/>
          <w:lang w:eastAsia="zh-CN"/>
        </w:rPr>
      </w:pPr>
      <w:r w:rsidRPr="001148C6">
        <w:rPr>
          <w:b/>
          <w:i/>
          <w:sz w:val="22"/>
          <w:szCs w:val="22"/>
          <w:lang w:eastAsia="zh-CN"/>
        </w:rPr>
        <w:t>T</w:t>
      </w:r>
      <w:r w:rsidRPr="001148C6">
        <w:rPr>
          <w:b/>
          <w:i/>
          <w:sz w:val="22"/>
          <w:szCs w:val="22"/>
          <w:vertAlign w:val="subscript"/>
          <w:lang w:eastAsia="zh-CN"/>
        </w:rPr>
        <w:t>offset3</w:t>
      </w:r>
      <w:r w:rsidRPr="001148C6">
        <w:rPr>
          <w:b/>
          <w:i/>
          <w:sz w:val="22"/>
          <w:szCs w:val="22"/>
          <w:lang w:eastAsia="zh-CN"/>
        </w:rPr>
        <w:t xml:space="preserve"> is 30us.</w:t>
      </w:r>
    </w:p>
    <w:p w14:paraId="7DF704D0" w14:textId="77777777" w:rsidR="00FA04F8" w:rsidRPr="001148C6" w:rsidRDefault="00FA04F8" w:rsidP="00077102">
      <w:pPr>
        <w:pStyle w:val="aff1"/>
        <w:numPr>
          <w:ilvl w:val="1"/>
          <w:numId w:val="62"/>
        </w:numPr>
        <w:ind w:leftChars="0"/>
        <w:jc w:val="both"/>
        <w:rPr>
          <w:b/>
          <w:bCs/>
          <w:i/>
          <w:sz w:val="22"/>
          <w:szCs w:val="22"/>
          <w:lang w:eastAsia="zh-CN"/>
        </w:rPr>
      </w:pPr>
      <w:r w:rsidRPr="001148C6">
        <w:rPr>
          <w:b/>
          <w:i/>
          <w:sz w:val="22"/>
          <w:szCs w:val="22"/>
          <w:lang w:eastAsia="zh-CN"/>
        </w:rPr>
        <w:t>T</w:t>
      </w:r>
      <w:r w:rsidRPr="001148C6">
        <w:rPr>
          <w:b/>
          <w:i/>
          <w:sz w:val="22"/>
          <w:szCs w:val="22"/>
          <w:vertAlign w:val="subscript"/>
          <w:lang w:eastAsia="zh-CN"/>
        </w:rPr>
        <w:t>offset4</w:t>
      </w:r>
      <w:r w:rsidRPr="001148C6">
        <w:rPr>
          <w:b/>
          <w:i/>
          <w:sz w:val="22"/>
          <w:szCs w:val="22"/>
          <w:lang w:eastAsia="zh-CN"/>
        </w:rPr>
        <w:t xml:space="preserve"> is 30us when FEC is not used, or 1500us when FEC is used.</w:t>
      </w:r>
    </w:p>
    <w:p w14:paraId="3035281E" w14:textId="74AD341F" w:rsidR="007E773C" w:rsidRPr="00BB653D" w:rsidRDefault="00AE6AB6" w:rsidP="00077102">
      <w:pPr>
        <w:pStyle w:val="aff1"/>
        <w:numPr>
          <w:ilvl w:val="1"/>
          <w:numId w:val="62"/>
        </w:numPr>
        <w:ind w:leftChars="0"/>
        <w:jc w:val="both"/>
        <w:rPr>
          <w:b/>
          <w:i/>
          <w:sz w:val="22"/>
          <w:szCs w:val="22"/>
          <w:lang w:eastAsia="zh-CN"/>
        </w:rPr>
      </w:pPr>
      <w:r w:rsidRPr="00BB653D">
        <w:rPr>
          <w:b/>
          <w:i/>
          <w:sz w:val="22"/>
          <w:szCs w:val="22"/>
          <w:lang w:eastAsia="zh-CN"/>
        </w:rPr>
        <w:t xml:space="preserve">If the timeline refers to the “start of padding”, then the </w:t>
      </w:r>
      <w:r w:rsidR="0062633A">
        <w:rPr>
          <w:b/>
          <w:i/>
          <w:sz w:val="22"/>
          <w:szCs w:val="22"/>
          <w:lang w:eastAsia="zh-CN"/>
        </w:rPr>
        <w:t xml:space="preserve">duration </w:t>
      </w:r>
      <w:r w:rsidRPr="00BB653D">
        <w:rPr>
          <w:b/>
          <w:i/>
          <w:sz w:val="22"/>
          <w:szCs w:val="22"/>
          <w:lang w:eastAsia="zh-CN"/>
        </w:rPr>
        <w:t>of padding shall be added additionally</w:t>
      </w:r>
    </w:p>
    <w:p w14:paraId="22422D27" w14:textId="09C010EE" w:rsidR="004D39CB" w:rsidRDefault="004D39CB" w:rsidP="00077102">
      <w:pPr>
        <w:jc w:val="both"/>
        <w:rPr>
          <w:bCs/>
          <w:lang w:eastAsia="zh-CN"/>
        </w:rPr>
      </w:pPr>
    </w:p>
    <w:p w14:paraId="376B611D" w14:textId="1913F8A7" w:rsidR="00C92F22" w:rsidRDefault="006C1D8A" w:rsidP="00077102">
      <w:pPr>
        <w:pStyle w:val="2"/>
        <w:ind w:left="567"/>
        <w:jc w:val="both"/>
      </w:pPr>
      <w:r>
        <w:t xml:space="preserve">Msg2 </w:t>
      </w:r>
      <w:r w:rsidR="00F96C7C">
        <w:t>monitoring window</w:t>
      </w:r>
    </w:p>
    <w:p w14:paraId="2D79682F" w14:textId="77777777" w:rsidR="00C92F22" w:rsidRDefault="006C1D8A" w:rsidP="00077102">
      <w:pPr>
        <w:jc w:val="both"/>
        <w:rPr>
          <w:b/>
          <w:bCs/>
          <w:i/>
          <w:iCs/>
          <w:u w:val="single"/>
          <w:lang w:eastAsia="zh-CN"/>
        </w:rPr>
      </w:pPr>
      <w:r>
        <w:rPr>
          <w:b/>
          <w:bCs/>
          <w:i/>
          <w:iCs/>
          <w:u w:val="single"/>
          <w:lang w:eastAsia="zh-CN"/>
        </w:rPr>
        <w:t>Necessity to define Msg2 monitoring window</w:t>
      </w:r>
    </w:p>
    <w:p w14:paraId="259E93F7" w14:textId="77777777" w:rsidR="00C92F22" w:rsidRDefault="006C1D8A" w:rsidP="00077102">
      <w:pPr>
        <w:spacing w:after="240"/>
        <w:jc w:val="both"/>
        <w:rPr>
          <w:lang w:eastAsia="zh-CN"/>
        </w:rPr>
      </w:pPr>
      <w:r>
        <w:rPr>
          <w:lang w:eastAsia="zh-CN"/>
        </w:rPr>
        <w:t>In RAN1#120bis, following issue has been discussed intensively. In the followings, we analyze whether it’s necessary to define the Msg2 monitoring window for device 1, including the necessity of both start (T</w:t>
      </w:r>
      <w:r>
        <w:rPr>
          <w:rFonts w:hint="eastAsia"/>
          <w:vertAlign w:val="subscript"/>
          <w:lang w:eastAsia="zh-CN"/>
        </w:rPr>
        <w:t>Msg</w:t>
      </w:r>
      <w:r>
        <w:rPr>
          <w:vertAlign w:val="subscript"/>
          <w:lang w:eastAsia="zh-CN"/>
        </w:rPr>
        <w:t>2_start</w:t>
      </w:r>
      <w:r>
        <w:rPr>
          <w:lang w:eastAsia="zh-CN"/>
        </w:rPr>
        <w:t>) and end (T</w:t>
      </w:r>
      <w:r>
        <w:rPr>
          <w:vertAlign w:val="subscript"/>
          <w:lang w:eastAsia="zh-CN"/>
        </w:rPr>
        <w:t>Msg2_end</w:t>
      </w:r>
      <w:r>
        <w:rPr>
          <w:lang w:eastAsia="zh-CN"/>
        </w:rPr>
        <w:t xml:space="preserve">). </w:t>
      </w:r>
    </w:p>
    <w:tbl>
      <w:tblPr>
        <w:tblStyle w:val="afa"/>
        <w:tblW w:w="0" w:type="auto"/>
        <w:tblLook w:val="04A0" w:firstRow="1" w:lastRow="0" w:firstColumn="1" w:lastColumn="0" w:noHBand="0" w:noVBand="1"/>
      </w:tblPr>
      <w:tblGrid>
        <w:gridCol w:w="9307"/>
      </w:tblGrid>
      <w:tr w:rsidR="00C92F22" w14:paraId="793AD8B8" w14:textId="77777777">
        <w:tc>
          <w:tcPr>
            <w:tcW w:w="9307" w:type="dxa"/>
          </w:tcPr>
          <w:p w14:paraId="4F9F29BF" w14:textId="23164971" w:rsidR="00C92F22" w:rsidRDefault="006C1D8A" w:rsidP="009639AD">
            <w:pPr>
              <w:snapToGrid w:val="0"/>
              <w:spacing w:before="0" w:after="0"/>
              <w:rPr>
                <w:rFonts w:eastAsia="等线"/>
                <w:i/>
                <w:iCs/>
                <w:lang w:eastAsia="zh-CN"/>
              </w:rPr>
            </w:pPr>
            <w:r>
              <w:rPr>
                <w:rFonts w:eastAsia="等线"/>
                <w:i/>
                <w:iCs/>
                <w:lang w:eastAsia="zh-CN"/>
              </w:rPr>
              <w:t xml:space="preserve">(From FLS R1-2501625 </w:t>
            </w:r>
            <w:r>
              <w:rPr>
                <w:rFonts w:eastAsia="等线"/>
                <w:i/>
                <w:iCs/>
                <w:sz w:val="20"/>
                <w:szCs w:val="20"/>
                <w:lang w:eastAsia="zh-CN"/>
              </w:rPr>
              <w:fldChar w:fldCharType="begin"/>
            </w:r>
            <w:r>
              <w:rPr>
                <w:rFonts w:eastAsia="等线"/>
                <w:i/>
                <w:iCs/>
                <w:sz w:val="20"/>
                <w:szCs w:val="20"/>
                <w:lang w:eastAsia="zh-CN"/>
              </w:rPr>
              <w:instrText xml:space="preserve"> REF _Ref194053338 \r \h </w:instrText>
            </w:r>
            <w:r w:rsidR="009639AD">
              <w:rPr>
                <w:rFonts w:eastAsia="等线"/>
                <w:i/>
                <w:iCs/>
                <w:sz w:val="20"/>
                <w:szCs w:val="20"/>
                <w:lang w:eastAsia="zh-CN"/>
              </w:rPr>
              <w:instrText xml:space="preserve"> \* MERGEFORMAT </w:instrText>
            </w:r>
            <w:r>
              <w:rPr>
                <w:rFonts w:eastAsia="等线"/>
                <w:i/>
                <w:iCs/>
                <w:sz w:val="20"/>
                <w:szCs w:val="20"/>
                <w:lang w:eastAsia="zh-CN"/>
              </w:rPr>
            </w:r>
            <w:r>
              <w:rPr>
                <w:rFonts w:eastAsia="等线"/>
                <w:i/>
                <w:iCs/>
                <w:sz w:val="20"/>
                <w:szCs w:val="20"/>
                <w:lang w:eastAsia="zh-CN"/>
              </w:rPr>
              <w:fldChar w:fldCharType="separate"/>
            </w:r>
            <w:r w:rsidR="001A585D">
              <w:rPr>
                <w:rFonts w:eastAsia="等线"/>
                <w:i/>
                <w:iCs/>
                <w:sz w:val="20"/>
                <w:szCs w:val="20"/>
                <w:lang w:eastAsia="zh-CN"/>
              </w:rPr>
              <w:t>[2]</w:t>
            </w:r>
            <w:r>
              <w:rPr>
                <w:rFonts w:eastAsia="等线"/>
                <w:i/>
                <w:iCs/>
                <w:sz w:val="20"/>
                <w:szCs w:val="20"/>
                <w:lang w:eastAsia="zh-CN"/>
              </w:rPr>
              <w:fldChar w:fldCharType="end"/>
            </w:r>
            <w:r>
              <w:rPr>
                <w:rFonts w:eastAsia="等线"/>
                <w:i/>
                <w:iCs/>
                <w:lang w:eastAsia="zh-CN"/>
              </w:rPr>
              <w:t>)</w:t>
            </w:r>
          </w:p>
          <w:p w14:paraId="28115503" w14:textId="77777777" w:rsidR="00C92F22" w:rsidRDefault="006C1D8A" w:rsidP="009639AD">
            <w:pPr>
              <w:snapToGrid w:val="0"/>
              <w:spacing w:before="0" w:after="0"/>
              <w:contextualSpacing/>
              <w:rPr>
                <w:rFonts w:ascii="Times" w:eastAsia="等线" w:hAnsi="Times" w:cs="Times"/>
                <w:b/>
                <w:bCs/>
                <w:kern w:val="2"/>
                <w:sz w:val="21"/>
                <w:szCs w:val="24"/>
                <w:lang w:eastAsia="zh-CN"/>
              </w:rPr>
            </w:pPr>
            <w:r>
              <w:rPr>
                <w:rFonts w:ascii="Times" w:eastAsia="等线" w:hAnsi="Times" w:cs="Times"/>
                <w:b/>
                <w:bCs/>
                <w:kern w:val="2"/>
                <w:sz w:val="21"/>
                <w:szCs w:val="24"/>
                <w:lang w:eastAsia="zh-CN"/>
              </w:rPr>
              <w:t xml:space="preserve">For Msg2 reception, </w:t>
            </w:r>
          </w:p>
          <w:p w14:paraId="3BF718A6" w14:textId="77777777" w:rsidR="00C92F22" w:rsidRPr="00BE4520" w:rsidRDefault="006C1D8A" w:rsidP="009639AD">
            <w:pPr>
              <w:pStyle w:val="aff1"/>
              <w:numPr>
                <w:ilvl w:val="1"/>
                <w:numId w:val="53"/>
              </w:numPr>
              <w:snapToGrid w:val="0"/>
              <w:spacing w:before="0" w:after="0"/>
              <w:ind w:leftChars="0"/>
              <w:contextualSpacing/>
              <w:rPr>
                <w:rFonts w:eastAsia="等线" w:cs="Times"/>
                <w:b/>
                <w:bCs/>
                <w:kern w:val="2"/>
                <w:sz w:val="21"/>
                <w:lang w:eastAsia="zh-CN"/>
              </w:rPr>
            </w:pPr>
            <w:r w:rsidRPr="00BE4520">
              <w:rPr>
                <w:rFonts w:eastAsia="等线" w:cs="Times"/>
                <w:b/>
                <w:bCs/>
                <w:kern w:val="2"/>
                <w:sz w:val="21"/>
                <w:lang w:eastAsia="zh-CN"/>
              </w:rPr>
              <w:t>Whether it is necessary to define the Msg2 monitoring window for device 1</w:t>
            </w:r>
          </w:p>
          <w:p w14:paraId="117979DD" w14:textId="77777777" w:rsidR="00C92F22" w:rsidRPr="00BE4520" w:rsidRDefault="006C1D8A" w:rsidP="009639AD">
            <w:pPr>
              <w:pStyle w:val="aff1"/>
              <w:numPr>
                <w:ilvl w:val="1"/>
                <w:numId w:val="53"/>
              </w:numPr>
              <w:snapToGrid w:val="0"/>
              <w:spacing w:before="0" w:after="0"/>
              <w:ind w:leftChars="0"/>
              <w:contextualSpacing/>
              <w:rPr>
                <w:rFonts w:eastAsia="等线" w:cs="Times"/>
                <w:b/>
                <w:bCs/>
                <w:kern w:val="2"/>
                <w:sz w:val="21"/>
                <w:lang w:eastAsia="zh-CN"/>
              </w:rPr>
            </w:pPr>
            <w:r w:rsidRPr="00BE4520">
              <w:rPr>
                <w:rFonts w:eastAsia="等线" w:cs="Times"/>
                <w:b/>
                <w:bCs/>
                <w:kern w:val="2"/>
                <w:sz w:val="21"/>
                <w:lang w:eastAsia="zh-CN"/>
              </w:rPr>
              <w:t>Note It is a separate discussion from the processing time requirement</w:t>
            </w:r>
          </w:p>
          <w:p w14:paraId="7C44D9CA" w14:textId="77777777" w:rsidR="00C92F22" w:rsidRPr="00BE4520" w:rsidRDefault="006C1D8A" w:rsidP="009639AD">
            <w:pPr>
              <w:pStyle w:val="aff1"/>
              <w:numPr>
                <w:ilvl w:val="1"/>
                <w:numId w:val="53"/>
              </w:numPr>
              <w:snapToGrid w:val="0"/>
              <w:spacing w:before="0" w:after="0"/>
              <w:ind w:leftChars="0"/>
              <w:contextualSpacing/>
              <w:rPr>
                <w:rFonts w:eastAsia="等线" w:cs="Times"/>
                <w:b/>
                <w:bCs/>
                <w:kern w:val="2"/>
                <w:sz w:val="21"/>
                <w:lang w:eastAsia="zh-CN"/>
              </w:rPr>
            </w:pPr>
            <w:r w:rsidRPr="00BE4520">
              <w:rPr>
                <w:rFonts w:eastAsia="等线" w:cs="Times"/>
                <w:b/>
                <w:bCs/>
                <w:kern w:val="2"/>
                <w:sz w:val="21"/>
                <w:lang w:eastAsia="zh-CN"/>
              </w:rPr>
              <w:lastRenderedPageBreak/>
              <w:t xml:space="preserve">Following two Figures give example for cases of TDMA of X=1 and TDMA of X&gt;1 if supported </w:t>
            </w:r>
          </w:p>
          <w:p w14:paraId="786417A9" w14:textId="77777777" w:rsidR="00C92F22" w:rsidRDefault="00C92F22" w:rsidP="009639AD">
            <w:pPr>
              <w:spacing w:before="0" w:after="0"/>
              <w:rPr>
                <w:rFonts w:eastAsia="等线"/>
                <w:b/>
                <w:bCs/>
                <w:sz w:val="21"/>
                <w:szCs w:val="24"/>
                <w:lang w:val="en-GB" w:eastAsia="zh-CN"/>
              </w:rPr>
            </w:pPr>
          </w:p>
          <w:p w14:paraId="32ECA335" w14:textId="77777777" w:rsidR="00C92F22" w:rsidRDefault="006C1D8A" w:rsidP="009639AD">
            <w:pPr>
              <w:spacing w:before="0" w:after="0"/>
              <w:rPr>
                <w:rFonts w:eastAsia="等线"/>
                <w:b/>
                <w:bCs/>
                <w:sz w:val="21"/>
                <w:szCs w:val="24"/>
                <w:lang w:val="en-GB" w:eastAsia="zh-CN"/>
              </w:rPr>
            </w:pPr>
            <w:r>
              <w:rPr>
                <w:rFonts w:eastAsia="等线"/>
                <w:b/>
                <w:bCs/>
                <w:sz w:val="21"/>
                <w:szCs w:val="24"/>
                <w:lang w:val="en-GB" w:eastAsia="zh-CN"/>
              </w:rPr>
              <w:t>TDMA of X=1</w:t>
            </w:r>
          </w:p>
          <w:p w14:paraId="3B3E08FD" w14:textId="77777777" w:rsidR="00C92F22" w:rsidRDefault="006C1D8A" w:rsidP="009639AD">
            <w:pPr>
              <w:spacing w:before="0" w:after="0"/>
              <w:jc w:val="center"/>
              <w:rPr>
                <w:rFonts w:eastAsia="等线"/>
                <w:sz w:val="20"/>
                <w:szCs w:val="20"/>
                <w:lang w:val="en-GB" w:eastAsia="zh-CN"/>
              </w:rPr>
            </w:pPr>
            <w:r>
              <w:rPr>
                <w:rFonts w:eastAsia="Batang"/>
                <w:noProof/>
                <w:sz w:val="20"/>
                <w:szCs w:val="20"/>
                <w:lang w:eastAsia="zh-CN"/>
              </w:rPr>
              <w:drawing>
                <wp:inline distT="0" distB="0" distL="0" distR="0" wp14:anchorId="5594B9DA" wp14:editId="45AAD229">
                  <wp:extent cx="4679950" cy="1278890"/>
                  <wp:effectExtent l="0" t="0" r="635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r="4803"/>
                          <a:stretch>
                            <a:fillRect/>
                          </a:stretch>
                        </pic:blipFill>
                        <pic:spPr>
                          <a:xfrm>
                            <a:off x="0" y="0"/>
                            <a:ext cx="4680000" cy="1279455"/>
                          </a:xfrm>
                          <a:prstGeom prst="rect">
                            <a:avLst/>
                          </a:prstGeom>
                          <a:noFill/>
                          <a:ln>
                            <a:noFill/>
                          </a:ln>
                        </pic:spPr>
                      </pic:pic>
                    </a:graphicData>
                  </a:graphic>
                </wp:inline>
              </w:drawing>
            </w:r>
          </w:p>
          <w:p w14:paraId="55EB987E" w14:textId="77777777" w:rsidR="00C92F22" w:rsidRDefault="006C1D8A" w:rsidP="009639AD">
            <w:pPr>
              <w:spacing w:before="0" w:after="0"/>
              <w:rPr>
                <w:rFonts w:eastAsia="等线"/>
                <w:b/>
                <w:bCs/>
                <w:sz w:val="21"/>
                <w:szCs w:val="24"/>
                <w:lang w:val="en-GB" w:eastAsia="zh-CN"/>
              </w:rPr>
            </w:pPr>
            <w:r>
              <w:rPr>
                <w:rFonts w:eastAsia="等线"/>
                <w:b/>
                <w:bCs/>
                <w:sz w:val="21"/>
                <w:szCs w:val="24"/>
                <w:lang w:val="en-GB" w:eastAsia="zh-CN"/>
              </w:rPr>
              <w:t>TDMA of X&gt;1</w:t>
            </w:r>
          </w:p>
          <w:p w14:paraId="4A45F7A9" w14:textId="77777777" w:rsidR="00C92F22" w:rsidRDefault="006C1D8A" w:rsidP="009639AD">
            <w:pPr>
              <w:spacing w:before="0" w:after="0"/>
              <w:jc w:val="center"/>
              <w:rPr>
                <w:rFonts w:eastAsia="等线"/>
                <w:sz w:val="20"/>
                <w:szCs w:val="20"/>
                <w:lang w:val="en-GB" w:eastAsia="zh-CN"/>
              </w:rPr>
            </w:pPr>
            <w:r>
              <w:rPr>
                <w:rFonts w:eastAsia="等线"/>
                <w:noProof/>
                <w:sz w:val="20"/>
                <w:szCs w:val="20"/>
                <w:lang w:eastAsia="zh-CN"/>
              </w:rPr>
              <w:drawing>
                <wp:inline distT="0" distB="0" distL="0" distR="0" wp14:anchorId="454D534C" wp14:editId="428173BC">
                  <wp:extent cx="4679950" cy="1781175"/>
                  <wp:effectExtent l="0" t="0" r="635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r="4602"/>
                          <a:stretch>
                            <a:fillRect/>
                          </a:stretch>
                        </pic:blipFill>
                        <pic:spPr>
                          <a:xfrm>
                            <a:off x="0" y="0"/>
                            <a:ext cx="4680000" cy="1781694"/>
                          </a:xfrm>
                          <a:prstGeom prst="rect">
                            <a:avLst/>
                          </a:prstGeom>
                          <a:noFill/>
                          <a:ln>
                            <a:noFill/>
                          </a:ln>
                        </pic:spPr>
                      </pic:pic>
                    </a:graphicData>
                  </a:graphic>
                </wp:inline>
              </w:drawing>
            </w:r>
          </w:p>
        </w:tc>
      </w:tr>
    </w:tbl>
    <w:p w14:paraId="6199123D" w14:textId="77777777" w:rsidR="00C92F22" w:rsidRDefault="006C1D8A" w:rsidP="00077102">
      <w:pPr>
        <w:jc w:val="both"/>
        <w:rPr>
          <w:lang w:eastAsia="zh-CN"/>
        </w:rPr>
      </w:pPr>
      <w:r>
        <w:rPr>
          <w:b/>
          <w:bCs/>
          <w:lang w:eastAsia="zh-CN"/>
        </w:rPr>
        <w:lastRenderedPageBreak/>
        <w:t>Regarding</w:t>
      </w:r>
      <w:r>
        <w:rPr>
          <w:b/>
          <w:bCs/>
          <w:szCs w:val="20"/>
        </w:rPr>
        <w:t xml:space="preserve"> T</w:t>
      </w:r>
      <w:r>
        <w:rPr>
          <w:b/>
          <w:bCs/>
          <w:szCs w:val="20"/>
          <w:vertAlign w:val="subscript"/>
        </w:rPr>
        <w:t>Msg2_start</w:t>
      </w:r>
      <w:r>
        <w:rPr>
          <w:bCs/>
          <w:szCs w:val="20"/>
        </w:rPr>
        <w:t>:</w:t>
      </w:r>
    </w:p>
    <w:p w14:paraId="485D90B1" w14:textId="31C7A585" w:rsidR="00C92F22" w:rsidRDefault="001C0EC8" w:rsidP="00077102">
      <w:pPr>
        <w:jc w:val="both"/>
        <w:rPr>
          <w:bCs/>
          <w:szCs w:val="20"/>
        </w:rPr>
      </w:pPr>
      <w:r>
        <w:rPr>
          <w:lang w:eastAsia="zh-CN"/>
        </w:rPr>
        <w:t xml:space="preserve">RAN1 already agreed to define </w:t>
      </w:r>
      <w:r>
        <w:rPr>
          <w:bCs/>
          <w:szCs w:val="20"/>
        </w:rPr>
        <w:t>T</w:t>
      </w:r>
      <w:r>
        <w:rPr>
          <w:bCs/>
          <w:szCs w:val="20"/>
          <w:vertAlign w:val="subscript"/>
        </w:rPr>
        <w:t>D2</w:t>
      </w:r>
      <w:r>
        <w:rPr>
          <w:rFonts w:hint="eastAsia"/>
          <w:bCs/>
          <w:szCs w:val="20"/>
          <w:vertAlign w:val="subscript"/>
          <w:lang w:eastAsia="zh-CN"/>
        </w:rPr>
        <w:t>R</w:t>
      </w:r>
      <w:r>
        <w:rPr>
          <w:bCs/>
          <w:szCs w:val="20"/>
          <w:vertAlign w:val="subscript"/>
        </w:rPr>
        <w:t>_min</w:t>
      </w:r>
      <w:r>
        <w:rPr>
          <w:lang w:eastAsia="zh-CN"/>
        </w:rPr>
        <w:t xml:space="preserve">, i.e., </w:t>
      </w:r>
      <w:r w:rsidR="00CC3151">
        <w:rPr>
          <w:lang w:eastAsia="zh-CN"/>
        </w:rPr>
        <w:t>a</w:t>
      </w:r>
      <w:r w:rsidR="00B928AC" w:rsidRPr="004A1780">
        <w:rPr>
          <w:rFonts w:eastAsia="等线"/>
          <w:bCs/>
          <w:color w:val="000000"/>
          <w:lang w:eastAsia="zh-CN"/>
        </w:rPr>
        <w:t xml:space="preserve"> device is not required to monitor a corresponding R2D transmission </w:t>
      </w:r>
      <w:r w:rsidR="00B928AC" w:rsidRPr="004A1780">
        <w:rPr>
          <w:rFonts w:eastAsia="等线"/>
          <w:bCs/>
          <w:color w:val="000000"/>
          <w:lang w:eastAsia="ja-JP"/>
        </w:rPr>
        <w:t>earlier than T</w:t>
      </w:r>
      <w:r w:rsidR="00B928AC" w:rsidRPr="004A1780">
        <w:rPr>
          <w:rFonts w:eastAsia="等线"/>
          <w:bCs/>
          <w:color w:val="000000"/>
          <w:vertAlign w:val="subscript"/>
          <w:lang w:eastAsia="ja-JP"/>
        </w:rPr>
        <w:t>D2R_min</w:t>
      </w:r>
      <w:r w:rsidR="00B928AC" w:rsidRPr="004A1780">
        <w:rPr>
          <w:rFonts w:eastAsia="等线"/>
          <w:bCs/>
          <w:color w:val="000000"/>
          <w:lang w:eastAsia="ja-JP"/>
        </w:rPr>
        <w:t xml:space="preserve"> </w:t>
      </w:r>
      <w:r w:rsidR="00B928AC" w:rsidRPr="004A1780">
        <w:rPr>
          <w:rFonts w:eastAsia="等线"/>
          <w:bCs/>
          <w:color w:val="000000"/>
          <w:lang w:eastAsia="zh-CN"/>
        </w:rPr>
        <w:t>after the end of a D2R transmission from the device.</w:t>
      </w:r>
      <w:r w:rsidR="00345C3C">
        <w:rPr>
          <w:rFonts w:eastAsia="等线"/>
          <w:bCs/>
          <w:color w:val="000000"/>
          <w:lang w:eastAsia="zh-CN"/>
        </w:rPr>
        <w:t xml:space="preserve"> That means, </w:t>
      </w:r>
      <w:r w:rsidR="006C1D8A">
        <w:t xml:space="preserve">device must be ready to do R2D reception after </w:t>
      </w:r>
      <w:r w:rsidR="006C1D8A">
        <w:rPr>
          <w:bCs/>
          <w:szCs w:val="20"/>
        </w:rPr>
        <w:t>T</w:t>
      </w:r>
      <w:r w:rsidR="006C1D8A">
        <w:rPr>
          <w:bCs/>
          <w:szCs w:val="20"/>
          <w:vertAlign w:val="subscript"/>
        </w:rPr>
        <w:t>D2</w:t>
      </w:r>
      <w:r w:rsidR="006C1D8A">
        <w:rPr>
          <w:rFonts w:hint="eastAsia"/>
          <w:bCs/>
          <w:szCs w:val="20"/>
          <w:vertAlign w:val="subscript"/>
          <w:lang w:eastAsia="zh-CN"/>
        </w:rPr>
        <w:t>R</w:t>
      </w:r>
      <w:r w:rsidR="006C1D8A">
        <w:rPr>
          <w:bCs/>
          <w:szCs w:val="20"/>
          <w:vertAlign w:val="subscript"/>
        </w:rPr>
        <w:t xml:space="preserve">_min </w:t>
      </w:r>
      <w:r w:rsidR="006C1D8A">
        <w:rPr>
          <w:bCs/>
          <w:szCs w:val="20"/>
        </w:rPr>
        <w:t>of D2R transmission. Thus, reader can send Msg2 anytime after T</w:t>
      </w:r>
      <w:r w:rsidR="006C1D8A">
        <w:rPr>
          <w:bCs/>
          <w:szCs w:val="20"/>
          <w:vertAlign w:val="subscript"/>
        </w:rPr>
        <w:t>D2</w:t>
      </w:r>
      <w:r w:rsidR="006C1D8A">
        <w:rPr>
          <w:rFonts w:hint="eastAsia"/>
          <w:bCs/>
          <w:szCs w:val="20"/>
          <w:vertAlign w:val="subscript"/>
          <w:lang w:eastAsia="zh-CN"/>
        </w:rPr>
        <w:t>R</w:t>
      </w:r>
      <w:r w:rsidR="006C1D8A">
        <w:rPr>
          <w:bCs/>
          <w:szCs w:val="20"/>
          <w:vertAlign w:val="subscript"/>
        </w:rPr>
        <w:t>_min</w:t>
      </w:r>
      <w:r w:rsidR="006C1D8A">
        <w:rPr>
          <w:bCs/>
          <w:szCs w:val="20"/>
        </w:rPr>
        <w:t>, and the device shall be able to receive it. This assumption that the device (when ready) monitors R2D continuously is a basic assumption in A-IoT. There is no impact on device behavior even without defining the start of monitoring window.</w:t>
      </w:r>
      <w:r w:rsidR="006C1D8A">
        <w:t xml:space="preserve"> </w:t>
      </w:r>
    </w:p>
    <w:p w14:paraId="4884AAAB" w14:textId="77777777" w:rsidR="00C92F22" w:rsidRDefault="006C1D8A" w:rsidP="00077102">
      <w:pPr>
        <w:jc w:val="both"/>
        <w:rPr>
          <w:bCs/>
          <w:szCs w:val="20"/>
        </w:rPr>
      </w:pPr>
      <w:r>
        <w:rPr>
          <w:bCs/>
          <w:szCs w:val="20"/>
        </w:rPr>
        <w:t>Then, there is no need to additionally define T</w:t>
      </w:r>
      <w:r>
        <w:rPr>
          <w:bCs/>
          <w:szCs w:val="20"/>
          <w:vertAlign w:val="subscript"/>
        </w:rPr>
        <w:t>Msg2_start</w:t>
      </w:r>
      <w:r>
        <w:rPr>
          <w:bCs/>
          <w:szCs w:val="20"/>
        </w:rPr>
        <w:t>. Device 1 can monitor Msg2 following the Tx-to-Rx switching time after its Msg1 transmission.</w:t>
      </w:r>
    </w:p>
    <w:p w14:paraId="24945031" w14:textId="77777777" w:rsidR="00C92F22" w:rsidRDefault="006C1D8A" w:rsidP="00077102">
      <w:pPr>
        <w:jc w:val="both"/>
        <w:rPr>
          <w:lang w:eastAsia="zh-CN"/>
        </w:rPr>
      </w:pPr>
      <w:r>
        <w:rPr>
          <w:b/>
          <w:bCs/>
          <w:lang w:eastAsia="zh-CN"/>
        </w:rPr>
        <w:t>Regarding</w:t>
      </w:r>
      <w:r>
        <w:rPr>
          <w:b/>
          <w:bCs/>
          <w:szCs w:val="20"/>
        </w:rPr>
        <w:t xml:space="preserve"> T</w:t>
      </w:r>
      <w:r>
        <w:rPr>
          <w:b/>
          <w:bCs/>
          <w:szCs w:val="20"/>
          <w:vertAlign w:val="subscript"/>
        </w:rPr>
        <w:t>Msg2_end</w:t>
      </w:r>
      <w:r>
        <w:rPr>
          <w:bCs/>
          <w:szCs w:val="20"/>
        </w:rPr>
        <w:t>:</w:t>
      </w:r>
    </w:p>
    <w:p w14:paraId="68D53B1E" w14:textId="5D79BDC2" w:rsidR="00C92F22" w:rsidRDefault="006C1D8A" w:rsidP="00077102">
      <w:pPr>
        <w:jc w:val="both"/>
        <w:rPr>
          <w:bCs/>
          <w:szCs w:val="20"/>
          <w:lang w:val="en-GB"/>
        </w:rPr>
      </w:pPr>
      <w:r>
        <w:rPr>
          <w:lang w:eastAsia="zh-CN"/>
        </w:rPr>
        <w:t xml:space="preserve">If </w:t>
      </w:r>
      <w:r w:rsidR="002777FF">
        <w:rPr>
          <w:lang w:eastAsia="zh-CN"/>
        </w:rPr>
        <w:t xml:space="preserve">RAN1 </w:t>
      </w:r>
      <w:r>
        <w:rPr>
          <w:lang w:eastAsia="zh-CN"/>
        </w:rPr>
        <w:t>does not define T</w:t>
      </w:r>
      <w:r>
        <w:rPr>
          <w:vertAlign w:val="subscript"/>
          <w:lang w:eastAsia="zh-CN"/>
        </w:rPr>
        <w:t>Msg2_end</w:t>
      </w:r>
      <w:r>
        <w:rPr>
          <w:lang w:eastAsia="zh-CN"/>
        </w:rPr>
        <w:t xml:space="preserve"> after transmitting Msg1, device will continue monitoring</w:t>
      </w:r>
      <w:r w:rsidR="002777FF">
        <w:rPr>
          <w:lang w:eastAsia="zh-CN"/>
        </w:rPr>
        <w:t xml:space="preserve"> for</w:t>
      </w:r>
      <w:r>
        <w:rPr>
          <w:lang w:eastAsia="zh-CN"/>
        </w:rPr>
        <w:t xml:space="preserve"> Msg2 </w:t>
      </w:r>
      <w:r w:rsidR="002777FF">
        <w:rPr>
          <w:lang w:eastAsia="zh-CN"/>
        </w:rPr>
        <w:t>indefinitely</w:t>
      </w:r>
      <w:r>
        <w:rPr>
          <w:lang w:eastAsia="zh-CN"/>
        </w:rPr>
        <w:t xml:space="preserve">. </w:t>
      </w:r>
      <w:r>
        <w:rPr>
          <w:rFonts w:eastAsia="等线"/>
        </w:rPr>
        <w:t xml:space="preserve">This is ok since when to transmit Msg2 is up to reader’s implementation. </w:t>
      </w:r>
      <w:r>
        <w:rPr>
          <w:bCs/>
          <w:szCs w:val="20"/>
        </w:rPr>
        <w:t>There is no impact on device behavior even without defining the end of monitoring window. If the device does not receive the Msg2 transmission by the next paging message, the device considers the A-IoT Msg1 transmission failed.</w:t>
      </w:r>
    </w:p>
    <w:p w14:paraId="5749ED80" w14:textId="468E54CB" w:rsidR="00C92F22" w:rsidRDefault="006C1D8A">
      <w:pPr>
        <w:rPr>
          <w:b/>
          <w:bCs/>
          <w:i/>
          <w:iCs/>
          <w:lang w:eastAsia="zh-CN"/>
        </w:rPr>
      </w:pPr>
      <w:r>
        <w:rPr>
          <w:b/>
          <w:bCs/>
          <w:i/>
          <w:iCs/>
          <w:lang w:eastAsia="zh-CN"/>
        </w:rPr>
        <w:t xml:space="preserve">Proposal </w:t>
      </w:r>
      <w:r>
        <w:rPr>
          <w:b/>
          <w:bCs/>
          <w:i/>
          <w:iCs/>
          <w:sz w:val="20"/>
          <w:szCs w:val="20"/>
        </w:rPr>
        <w:fldChar w:fldCharType="begin"/>
      </w:r>
      <w:r>
        <w:rPr>
          <w:b/>
          <w:i/>
          <w:iCs/>
        </w:rPr>
        <w:instrText xml:space="preserve"> SEQ Proposal \* ARABIC </w:instrText>
      </w:r>
      <w:r>
        <w:rPr>
          <w:b/>
          <w:bCs/>
          <w:i/>
          <w:iCs/>
          <w:sz w:val="20"/>
          <w:szCs w:val="20"/>
        </w:rPr>
        <w:fldChar w:fldCharType="separate"/>
      </w:r>
      <w:r w:rsidR="001A585D">
        <w:rPr>
          <w:b/>
          <w:i/>
          <w:iCs/>
          <w:noProof/>
        </w:rPr>
        <w:t>2</w:t>
      </w:r>
      <w:r>
        <w:rPr>
          <w:b/>
          <w:bCs/>
          <w:i/>
          <w:iCs/>
          <w:sz w:val="20"/>
          <w:szCs w:val="20"/>
        </w:rPr>
        <w:fldChar w:fldCharType="end"/>
      </w:r>
      <w:r>
        <w:rPr>
          <w:b/>
          <w:i/>
          <w:iCs/>
        </w:rPr>
        <w:t>: No need to define T</w:t>
      </w:r>
      <w:r>
        <w:rPr>
          <w:b/>
          <w:i/>
          <w:iCs/>
          <w:vertAlign w:val="subscript"/>
        </w:rPr>
        <w:t>Msg2_start</w:t>
      </w:r>
      <w:r>
        <w:rPr>
          <w:b/>
          <w:i/>
          <w:iCs/>
          <w:lang w:eastAsia="zh-CN"/>
        </w:rPr>
        <w:t xml:space="preserve"> and </w:t>
      </w:r>
      <w:r>
        <w:rPr>
          <w:b/>
          <w:i/>
          <w:iCs/>
        </w:rPr>
        <w:t>T</w:t>
      </w:r>
      <w:r>
        <w:rPr>
          <w:b/>
          <w:i/>
          <w:iCs/>
          <w:vertAlign w:val="subscript"/>
        </w:rPr>
        <w:t>Msg2_end</w:t>
      </w:r>
      <w:r>
        <w:rPr>
          <w:b/>
          <w:i/>
          <w:iCs/>
          <w:lang w:eastAsia="zh-CN"/>
        </w:rPr>
        <w:t>.</w:t>
      </w:r>
    </w:p>
    <w:p w14:paraId="4A292E27" w14:textId="77777777" w:rsidR="00C92F22" w:rsidRDefault="006C1D8A">
      <w:pPr>
        <w:pStyle w:val="aff1"/>
        <w:numPr>
          <w:ilvl w:val="0"/>
          <w:numId w:val="27"/>
        </w:numPr>
        <w:ind w:leftChars="0"/>
        <w:rPr>
          <w:rFonts w:ascii="Times New Roman" w:hAnsi="Times New Roman"/>
          <w:b/>
          <w:bCs/>
          <w:i/>
          <w:iCs/>
          <w:sz w:val="22"/>
          <w:szCs w:val="22"/>
          <w:lang w:eastAsia="zh-CN"/>
        </w:rPr>
      </w:pPr>
      <w:r>
        <w:rPr>
          <w:rFonts w:ascii="Times New Roman" w:hAnsi="Times New Roman"/>
          <w:b/>
          <w:bCs/>
          <w:i/>
          <w:iCs/>
          <w:sz w:val="22"/>
          <w:szCs w:val="22"/>
        </w:rPr>
        <w:t>After T</w:t>
      </w:r>
      <w:r>
        <w:rPr>
          <w:rFonts w:ascii="Times New Roman" w:hAnsi="Times New Roman"/>
          <w:b/>
          <w:bCs/>
          <w:i/>
          <w:iCs/>
          <w:sz w:val="22"/>
          <w:szCs w:val="22"/>
          <w:vertAlign w:val="subscript"/>
        </w:rPr>
        <w:t>D2</w:t>
      </w:r>
      <w:r>
        <w:rPr>
          <w:rFonts w:ascii="Times New Roman" w:hAnsi="Times New Roman"/>
          <w:b/>
          <w:bCs/>
          <w:i/>
          <w:iCs/>
          <w:sz w:val="22"/>
          <w:szCs w:val="22"/>
          <w:vertAlign w:val="subscript"/>
          <w:lang w:eastAsia="zh-CN"/>
        </w:rPr>
        <w:t>R</w:t>
      </w:r>
      <w:r>
        <w:rPr>
          <w:rFonts w:ascii="Times New Roman" w:hAnsi="Times New Roman"/>
          <w:b/>
          <w:bCs/>
          <w:i/>
          <w:iCs/>
          <w:sz w:val="22"/>
          <w:szCs w:val="22"/>
          <w:vertAlign w:val="subscript"/>
        </w:rPr>
        <w:t xml:space="preserve">_min </w:t>
      </w:r>
      <w:r>
        <w:rPr>
          <w:rFonts w:ascii="Times New Roman" w:hAnsi="Times New Roman"/>
          <w:b/>
          <w:bCs/>
          <w:i/>
          <w:iCs/>
          <w:sz w:val="22"/>
          <w:szCs w:val="22"/>
        </w:rPr>
        <w:t>of D2R transmission, device shall be able to receive the corresponding R2D at any time</w:t>
      </w:r>
    </w:p>
    <w:p w14:paraId="7B6D49FB" w14:textId="77777777" w:rsidR="00C92F22" w:rsidRDefault="00C92F22" w:rsidP="00FA282E">
      <w:pPr>
        <w:pStyle w:val="0Maintext"/>
      </w:pPr>
    </w:p>
    <w:p w14:paraId="2ABC0E62" w14:textId="77777777" w:rsidR="00C92F22" w:rsidRPr="0080570C" w:rsidRDefault="006C1D8A" w:rsidP="0080570C">
      <w:pPr>
        <w:pStyle w:val="1"/>
        <w:numPr>
          <w:ilvl w:val="0"/>
          <w:numId w:val="63"/>
        </w:numPr>
        <w:rPr>
          <w:rStyle w:val="aff"/>
          <w:sz w:val="28"/>
          <w:szCs w:val="28"/>
        </w:rPr>
      </w:pPr>
      <w:bookmarkStart w:id="10" w:name="_Hlk189752250"/>
      <w:r>
        <w:t>Timing relationships</w:t>
      </w:r>
    </w:p>
    <w:p w14:paraId="5C5B32CC" w14:textId="77777777" w:rsidR="00C92F22" w:rsidRDefault="00C92F22" w:rsidP="0080570C">
      <w:pPr>
        <w:pStyle w:val="2"/>
        <w:rPr>
          <w:vanish/>
        </w:rPr>
      </w:pPr>
    </w:p>
    <w:p w14:paraId="31B89965" w14:textId="77777777" w:rsidR="00C92F22" w:rsidRDefault="00C92F22">
      <w:pPr>
        <w:pStyle w:val="aff1"/>
        <w:keepNext/>
        <w:numPr>
          <w:ilvl w:val="0"/>
          <w:numId w:val="30"/>
        </w:numPr>
        <w:spacing w:before="120"/>
        <w:ind w:leftChars="0"/>
        <w:jc w:val="both"/>
        <w:outlineLvl w:val="1"/>
        <w:rPr>
          <w:rFonts w:ascii="Times New Roman" w:eastAsia="宋体" w:hAnsi="Times New Roman"/>
          <w:b/>
          <w:bCs/>
          <w:vanish/>
          <w:sz w:val="24"/>
          <w:szCs w:val="22"/>
          <w:lang w:val="en-US" w:eastAsia="zh-CN"/>
        </w:rPr>
      </w:pPr>
    </w:p>
    <w:p w14:paraId="167AECD8" w14:textId="77777777" w:rsidR="0080570C" w:rsidRPr="0080570C" w:rsidRDefault="0080570C" w:rsidP="0080570C">
      <w:pPr>
        <w:pStyle w:val="aff1"/>
        <w:keepNext/>
        <w:numPr>
          <w:ilvl w:val="0"/>
          <w:numId w:val="2"/>
        </w:numPr>
        <w:spacing w:before="120"/>
        <w:ind w:leftChars="0"/>
        <w:outlineLvl w:val="1"/>
        <w:rPr>
          <w:rFonts w:ascii="Times New Roman" w:eastAsia="宋体" w:hAnsi="Times New Roman"/>
          <w:b/>
          <w:bCs/>
          <w:vanish/>
          <w:sz w:val="24"/>
          <w:szCs w:val="22"/>
          <w:lang w:val="en-US" w:eastAsia="zh-CN"/>
        </w:rPr>
      </w:pPr>
    </w:p>
    <w:p w14:paraId="2984642B" w14:textId="77777777" w:rsidR="0080570C" w:rsidRPr="0080570C" w:rsidRDefault="0080570C" w:rsidP="0080570C">
      <w:pPr>
        <w:pStyle w:val="aff1"/>
        <w:keepNext/>
        <w:numPr>
          <w:ilvl w:val="0"/>
          <w:numId w:val="2"/>
        </w:numPr>
        <w:spacing w:before="120"/>
        <w:ind w:leftChars="0"/>
        <w:outlineLvl w:val="1"/>
        <w:rPr>
          <w:rFonts w:ascii="Times New Roman" w:eastAsia="宋体" w:hAnsi="Times New Roman"/>
          <w:b/>
          <w:bCs/>
          <w:vanish/>
          <w:sz w:val="24"/>
          <w:szCs w:val="22"/>
          <w:lang w:val="en-US" w:eastAsia="zh-CN"/>
        </w:rPr>
      </w:pPr>
    </w:p>
    <w:p w14:paraId="2D22320F" w14:textId="04DCE686" w:rsidR="00C92F22" w:rsidRDefault="006C1D8A" w:rsidP="0080570C">
      <w:pPr>
        <w:pStyle w:val="2"/>
        <w:ind w:left="567"/>
      </w:pPr>
      <w:r>
        <w:rPr>
          <w:rFonts w:hint="eastAsia"/>
        </w:rPr>
        <w:t>Necessity</w:t>
      </w:r>
      <w:r>
        <w:t xml:space="preserve"> and values of </w:t>
      </w:r>
      <w:r>
        <w:rPr>
          <w:rFonts w:hint="eastAsia"/>
        </w:rPr>
        <w:t>A-IoT</w:t>
      </w:r>
      <w:r>
        <w:t xml:space="preserve"> timing relationships</w:t>
      </w:r>
    </w:p>
    <w:p w14:paraId="13E740AB" w14:textId="415D7BBD" w:rsidR="00C92F22" w:rsidRDefault="006C1D8A">
      <w:pPr>
        <w:spacing w:after="240"/>
        <w:rPr>
          <w:lang w:eastAsia="zh-CN"/>
        </w:rPr>
      </w:pPr>
      <w:r>
        <w:rPr>
          <w:rFonts w:hint="eastAsia"/>
          <w:lang w:eastAsia="zh-CN"/>
        </w:rPr>
        <w:t>In</w:t>
      </w:r>
      <w:r>
        <w:rPr>
          <w:lang w:eastAsia="zh-CN"/>
        </w:rPr>
        <w:t xml:space="preserve"> </w:t>
      </w:r>
      <w:r>
        <w:rPr>
          <w:rFonts w:hint="eastAsia"/>
          <w:lang w:eastAsia="zh-CN"/>
        </w:rPr>
        <w:t>RAN1#</w:t>
      </w:r>
      <w:r>
        <w:rPr>
          <w:lang w:eastAsia="zh-CN"/>
        </w:rPr>
        <w:t xml:space="preserve">120bis, following agreement and conclusion </w:t>
      </w:r>
      <w:r w:rsidR="003A0C37">
        <w:rPr>
          <w:lang w:eastAsia="zh-CN"/>
        </w:rPr>
        <w:t>were made</w:t>
      </w:r>
      <w:r>
        <w:rPr>
          <w:lang w:eastAsia="zh-CN"/>
        </w:rPr>
        <w:t xml:space="preserve">. The conclusion explicitly states that RAN1 will not </w:t>
      </w:r>
      <w:r>
        <w:rPr>
          <w:rFonts w:eastAsia="等线"/>
          <w:szCs w:val="20"/>
        </w:rPr>
        <w:t>specify T</w:t>
      </w:r>
      <w:r>
        <w:rPr>
          <w:rFonts w:eastAsia="等线"/>
          <w:szCs w:val="20"/>
          <w:vertAlign w:val="subscript"/>
        </w:rPr>
        <w:t>R2D_min</w:t>
      </w:r>
      <w:r>
        <w:rPr>
          <w:rFonts w:eastAsia="等线"/>
          <w:szCs w:val="20"/>
        </w:rPr>
        <w:t xml:space="preserve"> or T</w:t>
      </w:r>
      <w:r>
        <w:rPr>
          <w:rFonts w:eastAsia="等线"/>
          <w:szCs w:val="20"/>
          <w:vertAlign w:val="subscript"/>
        </w:rPr>
        <w:t>R2D_max</w:t>
      </w:r>
      <w:r>
        <w:rPr>
          <w:rFonts w:eastAsia="等线"/>
          <w:szCs w:val="20"/>
        </w:rPr>
        <w:t xml:space="preserve"> in Rel-19. </w:t>
      </w:r>
      <w:r>
        <w:rPr>
          <w:lang w:eastAsia="zh-CN"/>
        </w:rPr>
        <w:t>In the followings, we analyze the necessity of other timings, and provide value for them if 3GPP needs to define them.</w:t>
      </w:r>
    </w:p>
    <w:tbl>
      <w:tblPr>
        <w:tblStyle w:val="afa"/>
        <w:tblW w:w="9351" w:type="dxa"/>
        <w:tblLook w:val="04A0" w:firstRow="1" w:lastRow="0" w:firstColumn="1" w:lastColumn="0" w:noHBand="0" w:noVBand="1"/>
      </w:tblPr>
      <w:tblGrid>
        <w:gridCol w:w="9351"/>
      </w:tblGrid>
      <w:tr w:rsidR="00C92F22" w14:paraId="6310279A" w14:textId="77777777">
        <w:tc>
          <w:tcPr>
            <w:tcW w:w="9351" w:type="dxa"/>
          </w:tcPr>
          <w:p w14:paraId="45AB89CD" w14:textId="77777777" w:rsidR="00C92F22" w:rsidRDefault="006C1D8A" w:rsidP="00FA282E">
            <w:pPr>
              <w:spacing w:before="0" w:after="0"/>
              <w:rPr>
                <w:rFonts w:eastAsia="等线"/>
                <w:b/>
                <w:szCs w:val="20"/>
              </w:rPr>
            </w:pPr>
            <w:r>
              <w:rPr>
                <w:rFonts w:eastAsia="等线"/>
                <w:b/>
                <w:szCs w:val="20"/>
                <w:highlight w:val="green"/>
                <w:lang w:val="en-GB"/>
              </w:rPr>
              <w:t>Agreement</w:t>
            </w:r>
          </w:p>
          <w:p w14:paraId="60D264F2" w14:textId="0D96D55C" w:rsidR="00C92F22" w:rsidRDefault="006C1D8A" w:rsidP="00FA282E">
            <w:pPr>
              <w:spacing w:before="0" w:after="0"/>
              <w:rPr>
                <w:rFonts w:eastAsia="等线"/>
                <w:szCs w:val="20"/>
              </w:rPr>
            </w:pPr>
            <w:r>
              <w:rPr>
                <w:rFonts w:eastAsia="等线"/>
                <w:szCs w:val="20"/>
              </w:rPr>
              <w:t>A device is not required to monitor a corresponding R2D transmission earlier than T</w:t>
            </w:r>
            <w:r>
              <w:rPr>
                <w:rFonts w:eastAsia="等线"/>
                <w:szCs w:val="20"/>
                <w:vertAlign w:val="subscript"/>
              </w:rPr>
              <w:t>D2R_min</w:t>
            </w:r>
            <w:r>
              <w:rPr>
                <w:rFonts w:eastAsia="等线"/>
                <w:szCs w:val="20"/>
              </w:rPr>
              <w:t xml:space="preserve"> after the end </w:t>
            </w:r>
            <w:r>
              <w:rPr>
                <w:rFonts w:eastAsia="等线"/>
                <w:szCs w:val="20"/>
              </w:rPr>
              <w:lastRenderedPageBreak/>
              <w:t xml:space="preserve">of a D2R transmission from the device. </w:t>
            </w:r>
          </w:p>
          <w:p w14:paraId="6E83D940" w14:textId="77777777" w:rsidR="004D0BE5" w:rsidRDefault="004D0BE5" w:rsidP="00FA282E">
            <w:pPr>
              <w:spacing w:before="0" w:after="0"/>
              <w:rPr>
                <w:rFonts w:eastAsia="等线"/>
                <w:szCs w:val="20"/>
              </w:rPr>
            </w:pPr>
          </w:p>
          <w:p w14:paraId="02779233" w14:textId="77777777" w:rsidR="00C92F22" w:rsidRDefault="006C1D8A" w:rsidP="00FA282E">
            <w:pPr>
              <w:spacing w:before="0" w:after="0"/>
              <w:rPr>
                <w:rFonts w:eastAsia="等线"/>
                <w:szCs w:val="20"/>
              </w:rPr>
            </w:pPr>
            <w:r w:rsidRPr="00FA282E">
              <w:rPr>
                <w:rFonts w:eastAsia="等线"/>
                <w:b/>
                <w:bCs/>
                <w:szCs w:val="20"/>
                <w:lang w:val="en-GB"/>
              </w:rPr>
              <w:t>Conclusion</w:t>
            </w:r>
          </w:p>
          <w:p w14:paraId="403072CA" w14:textId="77777777" w:rsidR="00C92F22" w:rsidRDefault="006C1D8A" w:rsidP="00FA282E">
            <w:pPr>
              <w:spacing w:before="0" w:after="0"/>
              <w:rPr>
                <w:rFonts w:eastAsia="等线"/>
                <w:szCs w:val="20"/>
              </w:rPr>
            </w:pPr>
            <w:r>
              <w:rPr>
                <w:rFonts w:eastAsia="等线"/>
                <w:szCs w:val="20"/>
              </w:rPr>
              <w:t>For any timing requirement that needs to be specified from device perspective by RAN1, the timing(s) do not include the impacts of SFO from the RAN1 perspective.</w:t>
            </w:r>
          </w:p>
          <w:p w14:paraId="1DB07512" w14:textId="77777777" w:rsidR="00C92F22" w:rsidRDefault="006C1D8A" w:rsidP="00FA282E">
            <w:pPr>
              <w:numPr>
                <w:ilvl w:val="0"/>
                <w:numId w:val="31"/>
              </w:numPr>
              <w:spacing w:before="0" w:after="0"/>
              <w:rPr>
                <w:rFonts w:eastAsia="等线"/>
                <w:szCs w:val="20"/>
              </w:rPr>
            </w:pPr>
            <w:r>
              <w:rPr>
                <w:rFonts w:eastAsia="等线"/>
                <w:szCs w:val="20"/>
                <w:lang w:val="en-GB"/>
              </w:rPr>
              <w:t>Whether 3GPP needs to specify some requirement on device’s SFO is up to RAN4 discussion</w:t>
            </w:r>
            <w:r>
              <w:rPr>
                <w:rFonts w:eastAsia="等线"/>
                <w:szCs w:val="20"/>
              </w:rPr>
              <w:t>.</w:t>
            </w:r>
          </w:p>
          <w:p w14:paraId="1587FB2C" w14:textId="77777777" w:rsidR="00C92F22" w:rsidRDefault="006C1D8A" w:rsidP="00FA282E">
            <w:pPr>
              <w:numPr>
                <w:ilvl w:val="0"/>
                <w:numId w:val="31"/>
              </w:numPr>
              <w:spacing w:before="0" w:after="0"/>
              <w:rPr>
                <w:rFonts w:eastAsia="等线"/>
                <w:szCs w:val="20"/>
              </w:rPr>
            </w:pPr>
            <w:r>
              <w:rPr>
                <w:rFonts w:eastAsia="等线"/>
                <w:szCs w:val="20"/>
              </w:rPr>
              <w:t>Note: RAN1 will not specify T</w:t>
            </w:r>
            <w:r>
              <w:rPr>
                <w:rFonts w:eastAsia="等线"/>
                <w:szCs w:val="20"/>
                <w:vertAlign w:val="subscript"/>
              </w:rPr>
              <w:t>R2D_min</w:t>
            </w:r>
            <w:r>
              <w:rPr>
                <w:rFonts w:eastAsia="等线"/>
                <w:szCs w:val="20"/>
              </w:rPr>
              <w:t xml:space="preserve"> or T</w:t>
            </w:r>
            <w:r>
              <w:rPr>
                <w:rFonts w:eastAsia="等线"/>
                <w:szCs w:val="20"/>
                <w:vertAlign w:val="subscript"/>
              </w:rPr>
              <w:t>R2D_max</w:t>
            </w:r>
            <w:r>
              <w:rPr>
                <w:rFonts w:eastAsia="等线"/>
                <w:szCs w:val="20"/>
              </w:rPr>
              <w:t xml:space="preserve"> in Rel-19</w:t>
            </w:r>
          </w:p>
          <w:p w14:paraId="1CBB9357" w14:textId="77777777" w:rsidR="00C92F22" w:rsidRDefault="006C1D8A" w:rsidP="00FA282E">
            <w:pPr>
              <w:numPr>
                <w:ilvl w:val="0"/>
                <w:numId w:val="31"/>
              </w:numPr>
              <w:spacing w:before="0" w:after="0"/>
              <w:rPr>
                <w:rFonts w:eastAsia="等线"/>
                <w:szCs w:val="20"/>
              </w:rPr>
            </w:pPr>
            <w:r>
              <w:rPr>
                <w:rFonts w:eastAsia="等线"/>
                <w:szCs w:val="20"/>
              </w:rPr>
              <w:t>Note: SFO may still be considered when discussing time-domain resources for Msg1 when X=2</w:t>
            </w:r>
          </w:p>
        </w:tc>
      </w:tr>
    </w:tbl>
    <w:p w14:paraId="5B7BCD43" w14:textId="77777777" w:rsidR="007224EB" w:rsidRPr="007224EB" w:rsidRDefault="007224EB" w:rsidP="007224EB">
      <w:pPr>
        <w:pStyle w:val="aff1"/>
        <w:keepNext/>
        <w:numPr>
          <w:ilvl w:val="0"/>
          <w:numId w:val="3"/>
        </w:numPr>
        <w:tabs>
          <w:tab w:val="left" w:pos="720"/>
        </w:tabs>
        <w:spacing w:before="120"/>
        <w:ind w:leftChars="0"/>
        <w:outlineLvl w:val="2"/>
        <w:rPr>
          <w:rFonts w:ascii="Times New Roman" w:eastAsia="宋体" w:hAnsi="Times New Roman"/>
          <w:b/>
          <w:i/>
          <w:iCs/>
          <w:vanish/>
          <w:sz w:val="22"/>
          <w:szCs w:val="22"/>
          <w:lang w:val="en-US"/>
        </w:rPr>
      </w:pPr>
    </w:p>
    <w:p w14:paraId="0747CE30" w14:textId="77777777" w:rsidR="007224EB" w:rsidRPr="007224EB" w:rsidRDefault="007224EB" w:rsidP="007224EB">
      <w:pPr>
        <w:pStyle w:val="aff1"/>
        <w:keepNext/>
        <w:numPr>
          <w:ilvl w:val="1"/>
          <w:numId w:val="3"/>
        </w:numPr>
        <w:tabs>
          <w:tab w:val="left" w:pos="720"/>
        </w:tabs>
        <w:spacing w:before="120"/>
        <w:ind w:leftChars="0"/>
        <w:outlineLvl w:val="2"/>
        <w:rPr>
          <w:rFonts w:ascii="Times New Roman" w:eastAsia="宋体" w:hAnsi="Times New Roman"/>
          <w:b/>
          <w:i/>
          <w:iCs/>
          <w:vanish/>
          <w:sz w:val="22"/>
          <w:szCs w:val="22"/>
          <w:lang w:val="en-US"/>
        </w:rPr>
      </w:pPr>
    </w:p>
    <w:p w14:paraId="096FE58F" w14:textId="377E6725" w:rsidR="00C92F22" w:rsidRDefault="006C1D8A" w:rsidP="007224EB">
      <w:pPr>
        <w:pStyle w:val="3"/>
        <w:rPr>
          <w:lang w:eastAsia="zh-CN"/>
        </w:rPr>
      </w:pPr>
      <w:r>
        <w:t>T</w:t>
      </w:r>
      <w:r>
        <w:rPr>
          <w:vertAlign w:val="subscript"/>
        </w:rPr>
        <w:t>D2R_</w:t>
      </w:r>
      <w:r>
        <w:rPr>
          <w:vertAlign w:val="subscript"/>
          <w:lang w:eastAsia="zh-CN"/>
        </w:rPr>
        <w:t>min</w:t>
      </w:r>
    </w:p>
    <w:p w14:paraId="24C65D84" w14:textId="3D22DD50" w:rsidR="00C92F22" w:rsidRDefault="006C1D8A">
      <w:pPr>
        <w:jc w:val="both"/>
      </w:pPr>
      <w:r>
        <w:rPr>
          <w:bCs/>
          <w:szCs w:val="20"/>
        </w:rPr>
        <w:t xml:space="preserve">After device transmitting D2R, </w:t>
      </w:r>
      <w:r>
        <w:t xml:space="preserve">the device needs to switch to R2D reception and it takes some time. </w:t>
      </w:r>
      <w:r w:rsidR="00374659">
        <w:rPr>
          <w:bCs/>
          <w:szCs w:val="20"/>
        </w:rPr>
        <w:t>T</w:t>
      </w:r>
      <w:r w:rsidR="00374659">
        <w:rPr>
          <w:bCs/>
          <w:szCs w:val="20"/>
          <w:vertAlign w:val="subscript"/>
        </w:rPr>
        <w:t>D2</w:t>
      </w:r>
      <w:r w:rsidR="00374659">
        <w:rPr>
          <w:rFonts w:hint="eastAsia"/>
          <w:bCs/>
          <w:szCs w:val="20"/>
          <w:vertAlign w:val="subscript"/>
          <w:lang w:eastAsia="zh-CN"/>
        </w:rPr>
        <w:t>R</w:t>
      </w:r>
      <w:r w:rsidR="00374659">
        <w:rPr>
          <w:bCs/>
          <w:szCs w:val="20"/>
          <w:vertAlign w:val="subscript"/>
        </w:rPr>
        <w:t>_min</w:t>
      </w:r>
      <w:r w:rsidR="00374659">
        <w:t xml:space="preserve"> has been agreed to reflect this.</w:t>
      </w:r>
    </w:p>
    <w:p w14:paraId="68FE5E21" w14:textId="77777777" w:rsidR="00C92F22" w:rsidRDefault="006C1D8A">
      <w:pPr>
        <w:jc w:val="center"/>
        <w:rPr>
          <w:rFonts w:eastAsia="等线"/>
        </w:rPr>
      </w:pPr>
      <w:r>
        <w:rPr>
          <w:noProof/>
          <w:lang w:eastAsia="zh-CN"/>
        </w:rPr>
        <w:drawing>
          <wp:inline distT="0" distB="0" distL="0" distR="0" wp14:anchorId="4B5D59F7" wp14:editId="57514141">
            <wp:extent cx="3124200" cy="2093595"/>
            <wp:effectExtent l="0" t="0" r="0" b="1905"/>
            <wp:docPr id="4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8"/>
                    <pic:cNvPicPr>
                      <a:picLocks noChangeAspect="1"/>
                    </pic:cNvPicPr>
                  </pic:nvPicPr>
                  <pic:blipFill>
                    <a:blip r:embed="rId12"/>
                    <a:stretch>
                      <a:fillRect/>
                    </a:stretch>
                  </pic:blipFill>
                  <pic:spPr>
                    <a:xfrm>
                      <a:off x="0" y="0"/>
                      <a:ext cx="3130029" cy="2097929"/>
                    </a:xfrm>
                    <a:prstGeom prst="rect">
                      <a:avLst/>
                    </a:prstGeom>
                  </pic:spPr>
                </pic:pic>
              </a:graphicData>
            </a:graphic>
          </wp:inline>
        </w:drawing>
      </w:r>
    </w:p>
    <w:p w14:paraId="016DF547" w14:textId="111F951A" w:rsidR="00C92F22" w:rsidRDefault="006C1D8A">
      <w:pPr>
        <w:pStyle w:val="a3"/>
        <w:rPr>
          <w:rFonts w:eastAsia="等线"/>
          <w:vertAlign w:val="subscript"/>
        </w:rPr>
      </w:pPr>
      <w:bookmarkStart w:id="11" w:name="_Ref193826050"/>
      <w:bookmarkStart w:id="12" w:name="_Ref197543620"/>
      <w:r>
        <w:t>Figure</w:t>
      </w:r>
      <w:bookmarkEnd w:id="11"/>
      <w:r>
        <w:t xml:space="preserve"> </w:t>
      </w:r>
      <w:fldSimple w:instr=" SEQ Figure \* ARABIC ">
        <w:r w:rsidR="001A585D">
          <w:rPr>
            <w:noProof/>
          </w:rPr>
          <w:t>2</w:t>
        </w:r>
      </w:fldSimple>
      <w:bookmarkEnd w:id="12"/>
      <w:r>
        <w:t xml:space="preserve">. Illustration of </w:t>
      </w:r>
      <w:r>
        <w:rPr>
          <w:rFonts w:eastAsia="等线"/>
          <w:iCs/>
        </w:rPr>
        <w:t>T</w:t>
      </w:r>
      <w:r>
        <w:rPr>
          <w:rFonts w:eastAsia="等线"/>
          <w:vertAlign w:val="subscript"/>
        </w:rPr>
        <w:t>D2R_min</w:t>
      </w:r>
      <w:r>
        <w:rPr>
          <w:rFonts w:eastAsia="等线"/>
        </w:rPr>
        <w:t xml:space="preserve"> and </w:t>
      </w:r>
      <w:r>
        <w:rPr>
          <w:rFonts w:eastAsia="等线"/>
          <w:iCs/>
        </w:rPr>
        <w:t>T</w:t>
      </w:r>
      <w:r>
        <w:rPr>
          <w:rFonts w:eastAsia="等线"/>
          <w:vertAlign w:val="subscript"/>
        </w:rPr>
        <w:t>D2R_max</w:t>
      </w:r>
    </w:p>
    <w:p w14:paraId="1C045751" w14:textId="6C0EFBE2" w:rsidR="00C92F22" w:rsidRDefault="00B600E9" w:rsidP="00077102">
      <w:pPr>
        <w:jc w:val="both"/>
        <w:rPr>
          <w:bCs/>
          <w:lang w:val="en-GB" w:eastAsia="zh-CN"/>
        </w:rPr>
      </w:pPr>
      <w:r>
        <w:rPr>
          <w:bCs/>
          <w:szCs w:val="20"/>
        </w:rPr>
        <w:t>Regarding</w:t>
      </w:r>
      <w:r w:rsidR="006C1D8A">
        <w:rPr>
          <w:bCs/>
          <w:szCs w:val="20"/>
        </w:rPr>
        <w:t xml:space="preserve"> the value for T</w:t>
      </w:r>
      <w:r w:rsidR="006C1D8A">
        <w:rPr>
          <w:bCs/>
          <w:szCs w:val="20"/>
          <w:vertAlign w:val="subscript"/>
        </w:rPr>
        <w:t>D2</w:t>
      </w:r>
      <w:r w:rsidR="006C1D8A">
        <w:rPr>
          <w:rFonts w:hint="eastAsia"/>
          <w:bCs/>
          <w:szCs w:val="20"/>
          <w:vertAlign w:val="subscript"/>
          <w:lang w:eastAsia="zh-CN"/>
        </w:rPr>
        <w:t>R</w:t>
      </w:r>
      <w:r w:rsidR="006C1D8A">
        <w:rPr>
          <w:bCs/>
          <w:szCs w:val="20"/>
          <w:vertAlign w:val="subscript"/>
        </w:rPr>
        <w:t>_min</w:t>
      </w:r>
      <w:r>
        <w:t>: t</w:t>
      </w:r>
      <w:r w:rsidR="006C1D8A">
        <w:rPr>
          <w:bCs/>
        </w:rPr>
        <w:t xml:space="preserve">he intention of </w:t>
      </w:r>
      <w:r w:rsidR="006C1D8A">
        <w:rPr>
          <w:bCs/>
          <w:szCs w:val="20"/>
        </w:rPr>
        <w:t>T</w:t>
      </w:r>
      <w:r w:rsidR="006C1D8A">
        <w:rPr>
          <w:bCs/>
          <w:szCs w:val="20"/>
          <w:vertAlign w:val="subscript"/>
        </w:rPr>
        <w:t>D2</w:t>
      </w:r>
      <w:r w:rsidR="006C1D8A">
        <w:rPr>
          <w:rFonts w:hint="eastAsia"/>
          <w:bCs/>
          <w:szCs w:val="20"/>
          <w:vertAlign w:val="subscript"/>
          <w:lang w:eastAsia="zh-CN"/>
        </w:rPr>
        <w:t>R</w:t>
      </w:r>
      <w:r w:rsidR="006C1D8A">
        <w:rPr>
          <w:bCs/>
          <w:szCs w:val="20"/>
          <w:vertAlign w:val="subscript"/>
        </w:rPr>
        <w:t>_min</w:t>
      </w:r>
      <w:r w:rsidR="006C1D8A">
        <w:rPr>
          <w:vertAlign w:val="subscript"/>
        </w:rPr>
        <w:t xml:space="preserve"> </w:t>
      </w:r>
      <w:r w:rsidR="006C1D8A">
        <w:t xml:space="preserve">is to specify the maximum processing time of device, i.e., device must be ready to do R2D reception after </w:t>
      </w:r>
      <w:r w:rsidR="006C1D8A">
        <w:rPr>
          <w:bCs/>
          <w:szCs w:val="20"/>
        </w:rPr>
        <w:t>T</w:t>
      </w:r>
      <w:r w:rsidR="006C1D8A">
        <w:rPr>
          <w:bCs/>
          <w:szCs w:val="20"/>
          <w:vertAlign w:val="subscript"/>
        </w:rPr>
        <w:t>D2</w:t>
      </w:r>
      <w:r w:rsidR="006C1D8A">
        <w:rPr>
          <w:rFonts w:hint="eastAsia"/>
          <w:bCs/>
          <w:szCs w:val="20"/>
          <w:vertAlign w:val="subscript"/>
          <w:lang w:eastAsia="zh-CN"/>
        </w:rPr>
        <w:t>R</w:t>
      </w:r>
      <w:r w:rsidR="006C1D8A">
        <w:rPr>
          <w:bCs/>
          <w:szCs w:val="20"/>
          <w:vertAlign w:val="subscript"/>
        </w:rPr>
        <w:t xml:space="preserve">_min </w:t>
      </w:r>
      <w:r w:rsidR="006C1D8A">
        <w:rPr>
          <w:bCs/>
          <w:szCs w:val="20"/>
        </w:rPr>
        <w:t xml:space="preserve">of D2R transmission. </w:t>
      </w:r>
      <w:r w:rsidR="009A743F">
        <w:rPr>
          <w:bCs/>
          <w:szCs w:val="20"/>
        </w:rPr>
        <w:t>10us is a proper value for this.</w:t>
      </w:r>
    </w:p>
    <w:p w14:paraId="6D967725" w14:textId="77777777" w:rsidR="00C92F22" w:rsidRDefault="006C1D8A" w:rsidP="00077102">
      <w:pPr>
        <w:pStyle w:val="3"/>
        <w:jc w:val="both"/>
        <w:rPr>
          <w:vertAlign w:val="subscript"/>
        </w:rPr>
      </w:pPr>
      <w:r>
        <w:t>T</w:t>
      </w:r>
      <w:r>
        <w:rPr>
          <w:vertAlign w:val="subscript"/>
        </w:rPr>
        <w:t>D2R_max</w:t>
      </w:r>
    </w:p>
    <w:p w14:paraId="4065B38A" w14:textId="77777777" w:rsidR="00C92F22" w:rsidRDefault="006C1D8A" w:rsidP="00077102">
      <w:pPr>
        <w:jc w:val="both"/>
        <w:rPr>
          <w:b/>
          <w:i/>
          <w:iCs/>
          <w:szCs w:val="20"/>
          <w:u w:val="single"/>
        </w:rPr>
      </w:pPr>
      <w:r>
        <w:rPr>
          <w:rFonts w:hint="eastAsia"/>
          <w:b/>
          <w:i/>
          <w:iCs/>
          <w:szCs w:val="20"/>
          <w:u w:val="single"/>
          <w:lang w:eastAsia="zh-CN"/>
        </w:rPr>
        <w:t>Necessity</w:t>
      </w:r>
      <w:r>
        <w:rPr>
          <w:b/>
          <w:i/>
          <w:iCs/>
          <w:szCs w:val="20"/>
          <w:u w:val="single"/>
          <w:lang w:eastAsia="zh-CN"/>
        </w:rPr>
        <w:t xml:space="preserve"> </w:t>
      </w:r>
      <w:r>
        <w:rPr>
          <w:rFonts w:hint="eastAsia"/>
          <w:b/>
          <w:i/>
          <w:iCs/>
          <w:szCs w:val="20"/>
          <w:u w:val="single"/>
          <w:lang w:eastAsia="zh-CN"/>
        </w:rPr>
        <w:t>of</w:t>
      </w:r>
      <w:r>
        <w:rPr>
          <w:b/>
          <w:i/>
          <w:iCs/>
          <w:szCs w:val="20"/>
          <w:u w:val="single"/>
          <w:lang w:eastAsia="zh-CN"/>
        </w:rPr>
        <w:t xml:space="preserve"> defining the parameter</w:t>
      </w:r>
    </w:p>
    <w:p w14:paraId="18A57A98" w14:textId="58A4703F" w:rsidR="00C92F22" w:rsidRDefault="006C1D8A" w:rsidP="00077102">
      <w:pPr>
        <w:jc w:val="both"/>
        <w:rPr>
          <w:rFonts w:eastAsia="等线"/>
        </w:rPr>
      </w:pPr>
      <w:r>
        <w:rPr>
          <w:lang w:eastAsia="zh-CN"/>
        </w:rPr>
        <w:t>As shown in above</w:t>
      </w:r>
      <w:r w:rsidR="00066069">
        <w:rPr>
          <w:lang w:eastAsia="zh-CN"/>
        </w:rPr>
        <w:t xml:space="preserve"> </w:t>
      </w:r>
      <w:r w:rsidR="0087381E">
        <w:rPr>
          <w:lang w:eastAsia="zh-CN"/>
        </w:rPr>
        <w:fldChar w:fldCharType="begin"/>
      </w:r>
      <w:r w:rsidR="0087381E">
        <w:rPr>
          <w:lang w:eastAsia="zh-CN"/>
        </w:rPr>
        <w:instrText xml:space="preserve"> REF _Ref197543620 \h </w:instrText>
      </w:r>
      <w:r w:rsidR="00077102">
        <w:rPr>
          <w:lang w:eastAsia="zh-CN"/>
        </w:rPr>
        <w:instrText xml:space="preserve"> \* MERGEFORMAT </w:instrText>
      </w:r>
      <w:r w:rsidR="0087381E">
        <w:rPr>
          <w:lang w:eastAsia="zh-CN"/>
        </w:rPr>
      </w:r>
      <w:r w:rsidR="0087381E">
        <w:rPr>
          <w:lang w:eastAsia="zh-CN"/>
        </w:rPr>
        <w:fldChar w:fldCharType="separate"/>
      </w:r>
      <w:r w:rsidR="001A585D">
        <w:t xml:space="preserve">Figure </w:t>
      </w:r>
      <w:r w:rsidR="001A585D">
        <w:rPr>
          <w:noProof/>
        </w:rPr>
        <w:t>2</w:t>
      </w:r>
      <w:r w:rsidR="0087381E">
        <w:rPr>
          <w:lang w:eastAsia="zh-CN"/>
        </w:rPr>
        <w:fldChar w:fldCharType="end"/>
      </w:r>
      <w:r>
        <w:rPr>
          <w:lang w:eastAsia="zh-CN"/>
        </w:rPr>
        <w:t xml:space="preserve">, if 3GPP does not define </w:t>
      </w:r>
      <w:r>
        <w:rPr>
          <w:rFonts w:eastAsia="等线"/>
          <w:iCs/>
        </w:rPr>
        <w:t>T</w:t>
      </w:r>
      <w:r>
        <w:rPr>
          <w:rFonts w:eastAsia="等线"/>
          <w:vertAlign w:val="subscript"/>
        </w:rPr>
        <w:t>D2R_max</w:t>
      </w:r>
      <w:r>
        <w:rPr>
          <w:rFonts w:eastAsia="等线"/>
        </w:rPr>
        <w:softHyphen/>
        <w:t>, device will continue monitoring R2D after it transmits D2R. This is the basic assumption of A-IoT design: that the device is always monitoring R2D, when it is not otherwise occupied by e.g. R2D reception or processing.</w:t>
      </w:r>
    </w:p>
    <w:p w14:paraId="1F5CDB4F" w14:textId="77777777" w:rsidR="00C92F22" w:rsidRDefault="006C1D8A" w:rsidP="00077102">
      <w:pPr>
        <w:jc w:val="both"/>
        <w:rPr>
          <w:lang w:eastAsia="zh-CN"/>
        </w:rPr>
      </w:pPr>
      <w:r>
        <w:rPr>
          <w:rFonts w:eastAsia="等线"/>
        </w:rPr>
        <w:t xml:space="preserve">Thus, 3GPP does not need to define </w:t>
      </w:r>
      <w:r>
        <w:rPr>
          <w:rFonts w:eastAsia="等线"/>
          <w:iCs/>
        </w:rPr>
        <w:t>T</w:t>
      </w:r>
      <w:r>
        <w:rPr>
          <w:rFonts w:eastAsia="等线"/>
          <w:vertAlign w:val="subscript"/>
        </w:rPr>
        <w:t>D2R_max</w:t>
      </w:r>
      <w:r>
        <w:rPr>
          <w:rFonts w:eastAsia="等线"/>
        </w:rPr>
        <w:softHyphen/>
        <w:t>.</w:t>
      </w:r>
    </w:p>
    <w:p w14:paraId="4856211E" w14:textId="77777777" w:rsidR="00C92F22" w:rsidRDefault="006C1D8A" w:rsidP="00077102">
      <w:pPr>
        <w:pStyle w:val="3"/>
        <w:jc w:val="both"/>
      </w:pPr>
      <w:r>
        <w:t>T</w:t>
      </w:r>
      <w:r>
        <w:rPr>
          <w:vertAlign w:val="subscript"/>
        </w:rPr>
        <w:t>R2D_R2D_min</w:t>
      </w:r>
    </w:p>
    <w:p w14:paraId="2B415750" w14:textId="77777777" w:rsidR="00C92F22" w:rsidRDefault="006C1D8A" w:rsidP="00077102">
      <w:pPr>
        <w:jc w:val="both"/>
        <w:rPr>
          <w:b/>
          <w:i/>
          <w:iCs/>
          <w:szCs w:val="20"/>
          <w:u w:val="single"/>
        </w:rPr>
      </w:pPr>
      <w:r>
        <w:rPr>
          <w:rFonts w:hint="eastAsia"/>
          <w:b/>
          <w:i/>
          <w:iCs/>
          <w:szCs w:val="20"/>
          <w:u w:val="single"/>
          <w:lang w:eastAsia="zh-CN"/>
        </w:rPr>
        <w:t>Necessity</w:t>
      </w:r>
      <w:r>
        <w:rPr>
          <w:b/>
          <w:i/>
          <w:iCs/>
          <w:szCs w:val="20"/>
          <w:u w:val="single"/>
          <w:lang w:eastAsia="zh-CN"/>
        </w:rPr>
        <w:t xml:space="preserve"> </w:t>
      </w:r>
      <w:r>
        <w:rPr>
          <w:rFonts w:hint="eastAsia"/>
          <w:b/>
          <w:i/>
          <w:iCs/>
          <w:szCs w:val="20"/>
          <w:u w:val="single"/>
          <w:lang w:eastAsia="zh-CN"/>
        </w:rPr>
        <w:t>of</w:t>
      </w:r>
      <w:r>
        <w:rPr>
          <w:b/>
          <w:i/>
          <w:iCs/>
          <w:szCs w:val="20"/>
          <w:u w:val="single"/>
          <w:lang w:eastAsia="zh-CN"/>
        </w:rPr>
        <w:t xml:space="preserve"> defining the parameter</w:t>
      </w:r>
    </w:p>
    <w:p w14:paraId="04BF629F" w14:textId="77777777" w:rsidR="00C92F22" w:rsidRDefault="006C1D8A" w:rsidP="00077102">
      <w:pPr>
        <w:jc w:val="both"/>
        <w:rPr>
          <w:lang w:eastAsia="zh-CN"/>
        </w:rPr>
      </w:pPr>
      <w:r>
        <w:rPr>
          <w:lang w:eastAsia="zh-CN"/>
        </w:rPr>
        <w:t>T</w:t>
      </w:r>
      <w:r>
        <w:rPr>
          <w:vertAlign w:val="subscript"/>
          <w:lang w:eastAsia="zh-CN"/>
        </w:rPr>
        <w:t>R2D_R2D_min</w:t>
      </w:r>
      <w:r>
        <w:rPr>
          <w:lang w:eastAsia="zh-CN"/>
        </w:rPr>
        <w:t xml:space="preserve"> is defined as minimum time between two different consecutive R2D transmissions to the same A-IoT device. </w:t>
      </w:r>
    </w:p>
    <w:p w14:paraId="3D3716F9" w14:textId="77777777" w:rsidR="00C92F22" w:rsidRDefault="006C1D8A" w:rsidP="00077102">
      <w:pPr>
        <w:jc w:val="both"/>
        <w:rPr>
          <w:lang w:eastAsia="zh-CN"/>
        </w:rPr>
      </w:pPr>
      <w:r>
        <w:rPr>
          <w:lang w:eastAsia="zh-CN"/>
        </w:rPr>
        <w:t>The relevant scenario is that: reader sends 1</w:t>
      </w:r>
      <w:r>
        <w:rPr>
          <w:vertAlign w:val="superscript"/>
          <w:lang w:eastAsia="zh-CN"/>
        </w:rPr>
        <w:t>st</w:t>
      </w:r>
      <w:r>
        <w:rPr>
          <w:lang w:eastAsia="zh-CN"/>
        </w:rPr>
        <w:t xml:space="preserve"> R2D, but receives no D2R </w:t>
      </w:r>
      <w:r>
        <w:rPr>
          <w:rFonts w:hint="eastAsia"/>
          <w:lang w:eastAsia="zh-CN"/>
        </w:rPr>
        <w:t>or</w:t>
      </w:r>
      <w:r>
        <w:rPr>
          <w:lang w:eastAsia="zh-CN"/>
        </w:rPr>
        <w:t xml:space="preserve"> expects no D2R, then reader sends 2</w:t>
      </w:r>
      <w:r>
        <w:rPr>
          <w:vertAlign w:val="superscript"/>
          <w:lang w:eastAsia="zh-CN"/>
        </w:rPr>
        <w:t>nd</w:t>
      </w:r>
      <w:r>
        <w:rPr>
          <w:lang w:eastAsia="zh-CN"/>
        </w:rPr>
        <w:t xml:space="preserve"> R2D to the same device.</w:t>
      </w:r>
    </w:p>
    <w:p w14:paraId="0579248E" w14:textId="77777777" w:rsidR="00C92F22" w:rsidRDefault="006C1D8A">
      <w:pPr>
        <w:jc w:val="center"/>
        <w:rPr>
          <w:rFonts w:eastAsia="等线"/>
        </w:rPr>
      </w:pPr>
      <w:r>
        <w:rPr>
          <w:noProof/>
          <w:lang w:eastAsia="zh-CN"/>
        </w:rPr>
        <w:lastRenderedPageBreak/>
        <w:drawing>
          <wp:inline distT="0" distB="0" distL="0" distR="0" wp14:anchorId="761F49FE" wp14:editId="29667F13">
            <wp:extent cx="3190240" cy="17907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3199893" cy="1795858"/>
                    </a:xfrm>
                    <a:prstGeom prst="rect">
                      <a:avLst/>
                    </a:prstGeom>
                  </pic:spPr>
                </pic:pic>
              </a:graphicData>
            </a:graphic>
          </wp:inline>
        </w:drawing>
      </w:r>
    </w:p>
    <w:p w14:paraId="137C03C0" w14:textId="01619EA8" w:rsidR="00C92F22" w:rsidRDefault="006C1D8A">
      <w:pPr>
        <w:pStyle w:val="a3"/>
        <w:rPr>
          <w:rFonts w:eastAsia="等线"/>
        </w:rPr>
      </w:pPr>
      <w:r>
        <w:t xml:space="preserve">Figure </w:t>
      </w:r>
      <w:fldSimple w:instr=" SEQ Figure \* ARABIC ">
        <w:r w:rsidR="001A585D">
          <w:rPr>
            <w:noProof/>
          </w:rPr>
          <w:t>3</w:t>
        </w:r>
      </w:fldSimple>
      <w:r>
        <w:t xml:space="preserve">. Illustration of </w:t>
      </w:r>
      <w:r>
        <w:rPr>
          <w:rFonts w:eastAsia="等线"/>
          <w:iCs/>
        </w:rPr>
        <w:t>T</w:t>
      </w:r>
      <w:r>
        <w:rPr>
          <w:rFonts w:eastAsia="等线"/>
          <w:vertAlign w:val="subscript"/>
        </w:rPr>
        <w:t>R2D_R2D_min</w:t>
      </w:r>
      <w:r>
        <w:rPr>
          <w:rFonts w:eastAsia="等线"/>
        </w:rPr>
        <w:t xml:space="preserve"> </w:t>
      </w:r>
    </w:p>
    <w:p w14:paraId="67CF1936" w14:textId="57994BEC" w:rsidR="00C92F22" w:rsidRPr="00EA5330" w:rsidRDefault="006C1D8A" w:rsidP="00077102">
      <w:pPr>
        <w:jc w:val="both"/>
        <w:rPr>
          <w:lang w:eastAsia="zh-CN"/>
        </w:rPr>
      </w:pPr>
      <w:r>
        <w:rPr>
          <w:lang w:eastAsia="zh-CN"/>
        </w:rPr>
        <w:t>So far,</w:t>
      </w:r>
      <w:r w:rsidR="000D0CE0">
        <w:rPr>
          <w:lang w:eastAsia="zh-CN"/>
        </w:rPr>
        <w:t xml:space="preserve"> there is no agreed such scenario</w:t>
      </w:r>
      <w:r w:rsidR="00AC4171">
        <w:rPr>
          <w:lang w:eastAsia="zh-CN"/>
        </w:rPr>
        <w:t xml:space="preserve">, and the RAN1 functional freeze </w:t>
      </w:r>
      <w:r w:rsidR="003B7CC0">
        <w:rPr>
          <w:lang w:eastAsia="zh-CN"/>
        </w:rPr>
        <w:t xml:space="preserve">target </w:t>
      </w:r>
      <w:r w:rsidR="00AC4171">
        <w:rPr>
          <w:lang w:eastAsia="zh-CN"/>
        </w:rPr>
        <w:t>date is this meeting</w:t>
      </w:r>
      <w:r w:rsidR="000D0CE0">
        <w:rPr>
          <w:lang w:eastAsia="zh-CN"/>
        </w:rPr>
        <w:t xml:space="preserve">. </w:t>
      </w:r>
      <w:r w:rsidR="008B5D6E">
        <w:rPr>
          <w:lang w:eastAsia="zh-CN"/>
        </w:rPr>
        <w:t xml:space="preserve">Therefore, </w:t>
      </w:r>
      <w:r w:rsidR="003B7CC0">
        <w:rPr>
          <w:rFonts w:eastAsia="等线"/>
        </w:rPr>
        <w:t xml:space="preserve">RAN1 </w:t>
      </w:r>
      <w:r w:rsidR="008B5D6E">
        <w:rPr>
          <w:lang w:eastAsia="zh-CN"/>
        </w:rPr>
        <w:t xml:space="preserve">does not need to define </w:t>
      </w:r>
      <w:r w:rsidR="00C9222D">
        <w:rPr>
          <w:lang w:eastAsia="zh-CN"/>
        </w:rPr>
        <w:t>T</w:t>
      </w:r>
      <w:r w:rsidR="00C9222D">
        <w:rPr>
          <w:vertAlign w:val="subscript"/>
          <w:lang w:eastAsia="zh-CN"/>
        </w:rPr>
        <w:t>R2D_R2D_min</w:t>
      </w:r>
      <w:r w:rsidR="004A34E5">
        <w:rPr>
          <w:vertAlign w:val="subscript"/>
          <w:lang w:eastAsia="zh-CN"/>
        </w:rPr>
        <w:t>.</w:t>
      </w:r>
      <w:r>
        <w:rPr>
          <w:lang w:eastAsia="zh-CN"/>
        </w:rPr>
        <w:t xml:space="preserve"> </w:t>
      </w:r>
    </w:p>
    <w:p w14:paraId="0F072448" w14:textId="77777777" w:rsidR="00C92F22" w:rsidRDefault="006C1D8A" w:rsidP="00077102">
      <w:pPr>
        <w:pStyle w:val="3"/>
        <w:jc w:val="both"/>
        <w:rPr>
          <w:vertAlign w:val="subscript"/>
        </w:rPr>
      </w:pPr>
      <w:r>
        <w:t>T</w:t>
      </w:r>
      <w:r>
        <w:rPr>
          <w:vertAlign w:val="subscript"/>
          <w:lang w:eastAsia="zh-CN"/>
        </w:rPr>
        <w:t>D2R_D2R</w:t>
      </w:r>
      <w:r>
        <w:rPr>
          <w:vertAlign w:val="subscript"/>
        </w:rPr>
        <w:t>_min</w:t>
      </w:r>
    </w:p>
    <w:p w14:paraId="200794B5" w14:textId="77777777" w:rsidR="00C92F22" w:rsidRDefault="006C1D8A" w:rsidP="00077102">
      <w:pPr>
        <w:jc w:val="both"/>
        <w:rPr>
          <w:b/>
          <w:i/>
          <w:iCs/>
          <w:szCs w:val="20"/>
          <w:u w:val="single"/>
        </w:rPr>
      </w:pPr>
      <w:r>
        <w:rPr>
          <w:rFonts w:hint="eastAsia"/>
          <w:b/>
          <w:i/>
          <w:iCs/>
          <w:szCs w:val="20"/>
          <w:u w:val="single"/>
          <w:lang w:eastAsia="zh-CN"/>
        </w:rPr>
        <w:t>Necessity</w:t>
      </w:r>
      <w:r>
        <w:rPr>
          <w:b/>
          <w:i/>
          <w:iCs/>
          <w:szCs w:val="20"/>
          <w:u w:val="single"/>
          <w:lang w:eastAsia="zh-CN"/>
        </w:rPr>
        <w:t xml:space="preserve"> </w:t>
      </w:r>
      <w:r>
        <w:rPr>
          <w:rFonts w:hint="eastAsia"/>
          <w:b/>
          <w:i/>
          <w:iCs/>
          <w:szCs w:val="20"/>
          <w:u w:val="single"/>
          <w:lang w:eastAsia="zh-CN"/>
        </w:rPr>
        <w:t>of</w:t>
      </w:r>
      <w:r>
        <w:rPr>
          <w:b/>
          <w:i/>
          <w:iCs/>
          <w:szCs w:val="20"/>
          <w:u w:val="single"/>
          <w:lang w:eastAsia="zh-CN"/>
        </w:rPr>
        <w:t xml:space="preserve"> defining the parameter</w:t>
      </w:r>
    </w:p>
    <w:p w14:paraId="5DE0A038" w14:textId="09CFB720" w:rsidR="00C92F22" w:rsidRDefault="006C1D8A" w:rsidP="00077102">
      <w:pPr>
        <w:jc w:val="both"/>
        <w:rPr>
          <w:rFonts w:eastAsia="等线"/>
          <w:lang w:eastAsia="zh-CN"/>
        </w:rPr>
      </w:pPr>
      <w:r>
        <w:rPr>
          <w:rFonts w:eastAsia="等线"/>
        </w:rPr>
        <w:t>T</w:t>
      </w:r>
      <w:r>
        <w:rPr>
          <w:rFonts w:eastAsia="等线"/>
          <w:vertAlign w:val="subscript"/>
        </w:rPr>
        <w:t>D2R_D2R_min</w:t>
      </w:r>
      <w:r>
        <w:rPr>
          <w:rFonts w:eastAsia="等线"/>
        </w:rPr>
        <w:t xml:space="preserve"> is defined as minimum time between two different consecutive D2R transmissions from the same A-IoT device. We are unable to identify any scenarios related to T</w:t>
      </w:r>
      <w:r>
        <w:rPr>
          <w:rFonts w:eastAsia="等线"/>
          <w:vertAlign w:val="subscript"/>
        </w:rPr>
        <w:t>D2R_D2R_min.</w:t>
      </w:r>
      <w:r>
        <w:rPr>
          <w:rFonts w:eastAsia="等线"/>
        </w:rPr>
        <w:t xml:space="preserve"> Even when X = 2, two consecutive D2R transmissions are not sent by the same A-IoT device, and thus do not constitute a scenario for T</w:t>
      </w:r>
      <w:r>
        <w:rPr>
          <w:rFonts w:eastAsia="等线"/>
          <w:vertAlign w:val="subscript"/>
        </w:rPr>
        <w:t>D2R_D2R_min</w:t>
      </w:r>
      <w:r>
        <w:rPr>
          <w:rFonts w:eastAsia="等线"/>
        </w:rPr>
        <w:t>. More generally, each D2R transmission is scheduled by a dependent preceding R2D transmission. The time gap between any D2R transmissions is enforced by other timing relationships that establish minimum time gaps.</w:t>
      </w:r>
    </w:p>
    <w:p w14:paraId="0D6F7497" w14:textId="00B0EF64" w:rsidR="00C92F22" w:rsidRDefault="006C1D8A" w:rsidP="00077102">
      <w:pPr>
        <w:jc w:val="both"/>
        <w:rPr>
          <w:highlight w:val="yellow"/>
          <w:lang w:eastAsia="zh-CN"/>
        </w:rPr>
      </w:pPr>
      <w:r>
        <w:rPr>
          <w:rFonts w:eastAsia="等线"/>
        </w:rPr>
        <w:t xml:space="preserve">Thus, </w:t>
      </w:r>
      <w:r w:rsidR="003C12A3">
        <w:rPr>
          <w:rFonts w:eastAsia="等线"/>
        </w:rPr>
        <w:t>RA</w:t>
      </w:r>
      <w:r w:rsidR="00FE5609">
        <w:rPr>
          <w:rFonts w:eastAsia="等线"/>
        </w:rPr>
        <w:t>N1</w:t>
      </w:r>
      <w:r w:rsidR="003C12A3">
        <w:rPr>
          <w:rFonts w:eastAsia="等线"/>
        </w:rPr>
        <w:t xml:space="preserve"> </w:t>
      </w:r>
      <w:r>
        <w:rPr>
          <w:rFonts w:eastAsia="等线"/>
        </w:rPr>
        <w:t xml:space="preserve">does not need to define </w:t>
      </w:r>
      <w:r>
        <w:rPr>
          <w:lang w:eastAsia="zh-CN"/>
        </w:rPr>
        <w:t>T</w:t>
      </w:r>
      <w:r>
        <w:rPr>
          <w:vertAlign w:val="subscript"/>
          <w:lang w:eastAsia="zh-CN"/>
        </w:rPr>
        <w:t>D2R_D2R_min</w:t>
      </w:r>
      <w:r>
        <w:rPr>
          <w:rFonts w:eastAsia="等线"/>
        </w:rPr>
        <w:t>.</w:t>
      </w:r>
      <w:r>
        <w:rPr>
          <w:lang w:eastAsia="zh-CN"/>
        </w:rPr>
        <w:t xml:space="preserve"> </w:t>
      </w:r>
    </w:p>
    <w:p w14:paraId="07D87C15" w14:textId="77777777" w:rsidR="00C92F22" w:rsidRDefault="006C1D8A" w:rsidP="0053792E">
      <w:pPr>
        <w:pStyle w:val="3"/>
      </w:pPr>
      <w:r>
        <w:rPr>
          <w:rFonts w:hint="eastAsia"/>
          <w:lang w:eastAsia="zh-CN"/>
        </w:rPr>
        <w:t>Summary</w:t>
      </w:r>
    </w:p>
    <w:p w14:paraId="171CE016" w14:textId="77777777" w:rsidR="00C92F22" w:rsidRDefault="00C92F22">
      <w:pPr>
        <w:pStyle w:val="aff1"/>
        <w:keepNext/>
        <w:numPr>
          <w:ilvl w:val="1"/>
          <w:numId w:val="32"/>
        </w:numPr>
        <w:spacing w:before="120"/>
        <w:ind w:leftChars="0"/>
        <w:jc w:val="both"/>
        <w:outlineLvl w:val="0"/>
        <w:rPr>
          <w:rFonts w:ascii="Times New Roman" w:eastAsia="宋体" w:hAnsi="Times New Roman"/>
          <w:b/>
          <w:bCs/>
          <w:vanish/>
          <w:sz w:val="28"/>
          <w:szCs w:val="28"/>
          <w:lang w:val="en-US"/>
        </w:rPr>
      </w:pPr>
    </w:p>
    <w:p w14:paraId="49CD7725" w14:textId="77777777" w:rsidR="00C92F22" w:rsidRDefault="00C92F22">
      <w:pPr>
        <w:pStyle w:val="aff1"/>
        <w:keepNext/>
        <w:numPr>
          <w:ilvl w:val="1"/>
          <w:numId w:val="32"/>
        </w:numPr>
        <w:spacing w:before="120"/>
        <w:ind w:leftChars="0"/>
        <w:jc w:val="both"/>
        <w:outlineLvl w:val="0"/>
        <w:rPr>
          <w:rFonts w:ascii="Times New Roman" w:eastAsia="宋体" w:hAnsi="Times New Roman"/>
          <w:b/>
          <w:bCs/>
          <w:vanish/>
          <w:sz w:val="28"/>
          <w:szCs w:val="28"/>
          <w:lang w:val="en-US"/>
        </w:rPr>
      </w:pPr>
    </w:p>
    <w:p w14:paraId="6A60A765" w14:textId="77777777" w:rsidR="00C92F22" w:rsidRDefault="00C92F22">
      <w:pPr>
        <w:pStyle w:val="aff1"/>
        <w:keepNext/>
        <w:numPr>
          <w:ilvl w:val="2"/>
          <w:numId w:val="32"/>
        </w:numPr>
        <w:spacing w:before="120"/>
        <w:ind w:leftChars="0"/>
        <w:jc w:val="both"/>
        <w:outlineLvl w:val="0"/>
        <w:rPr>
          <w:rFonts w:ascii="Times New Roman" w:eastAsia="宋体" w:hAnsi="Times New Roman"/>
          <w:b/>
          <w:bCs/>
          <w:vanish/>
          <w:sz w:val="28"/>
          <w:szCs w:val="28"/>
          <w:lang w:val="en-US"/>
        </w:rPr>
      </w:pPr>
    </w:p>
    <w:p w14:paraId="1902CF8B" w14:textId="77777777" w:rsidR="00C92F22" w:rsidRDefault="00C92F22">
      <w:pPr>
        <w:pStyle w:val="aff1"/>
        <w:keepNext/>
        <w:numPr>
          <w:ilvl w:val="2"/>
          <w:numId w:val="32"/>
        </w:numPr>
        <w:spacing w:before="120"/>
        <w:ind w:leftChars="0"/>
        <w:jc w:val="both"/>
        <w:outlineLvl w:val="0"/>
        <w:rPr>
          <w:rFonts w:ascii="Times New Roman" w:eastAsia="宋体" w:hAnsi="Times New Roman"/>
          <w:b/>
          <w:bCs/>
          <w:vanish/>
          <w:sz w:val="28"/>
          <w:szCs w:val="28"/>
          <w:lang w:val="en-US"/>
        </w:rPr>
      </w:pPr>
    </w:p>
    <w:p w14:paraId="1BE0D905" w14:textId="77777777" w:rsidR="00C92F22" w:rsidRDefault="00C92F22">
      <w:pPr>
        <w:pStyle w:val="aff1"/>
        <w:keepNext/>
        <w:numPr>
          <w:ilvl w:val="2"/>
          <w:numId w:val="32"/>
        </w:numPr>
        <w:spacing w:before="120"/>
        <w:ind w:leftChars="0"/>
        <w:jc w:val="both"/>
        <w:outlineLvl w:val="0"/>
        <w:rPr>
          <w:rFonts w:ascii="Times New Roman" w:eastAsia="宋体" w:hAnsi="Times New Roman"/>
          <w:b/>
          <w:bCs/>
          <w:vanish/>
          <w:sz w:val="28"/>
          <w:szCs w:val="28"/>
          <w:lang w:val="en-US"/>
        </w:rPr>
      </w:pPr>
    </w:p>
    <w:p w14:paraId="1BF26046" w14:textId="19D981B3" w:rsidR="00C92F22" w:rsidRDefault="006C1D8A">
      <w:pPr>
        <w:rPr>
          <w:lang w:eastAsia="zh-CN"/>
        </w:rPr>
      </w:pPr>
      <w:r>
        <w:rPr>
          <w:lang w:eastAsia="zh-CN"/>
        </w:rPr>
        <w:t>In summary, we have following proposal.</w:t>
      </w:r>
    </w:p>
    <w:p w14:paraId="3BF25761" w14:textId="382EAF97" w:rsidR="00482F65" w:rsidRPr="00E51EE9" w:rsidRDefault="006C1D8A">
      <w:pPr>
        <w:adjustRightInd w:val="0"/>
        <w:snapToGrid w:val="0"/>
        <w:spacing w:afterLines="50" w:after="120"/>
        <w:jc w:val="both"/>
        <w:rPr>
          <w:b/>
          <w:i/>
          <w:lang w:eastAsia="zh-CN"/>
        </w:rPr>
      </w:pPr>
      <w:r w:rsidRPr="003F3B3A">
        <w:rPr>
          <w:b/>
          <w:bCs/>
          <w:i/>
          <w:lang w:eastAsia="zh-CN"/>
        </w:rPr>
        <w:t xml:space="preserve">Proposal </w:t>
      </w:r>
      <w:r w:rsidRPr="003F3B3A">
        <w:rPr>
          <w:b/>
          <w:bCs/>
          <w:i/>
          <w:lang w:eastAsia="zh-CN"/>
        </w:rPr>
        <w:fldChar w:fldCharType="begin"/>
      </w:r>
      <w:r w:rsidRPr="00E51EE9">
        <w:rPr>
          <w:b/>
          <w:bCs/>
          <w:i/>
          <w:lang w:eastAsia="zh-CN"/>
        </w:rPr>
        <w:instrText xml:space="preserve"> SEQ Proposal \* ARABIC </w:instrText>
      </w:r>
      <w:r w:rsidRPr="003F3B3A">
        <w:rPr>
          <w:b/>
          <w:bCs/>
          <w:i/>
          <w:lang w:eastAsia="zh-CN"/>
        </w:rPr>
        <w:fldChar w:fldCharType="separate"/>
      </w:r>
      <w:r w:rsidR="001A585D">
        <w:rPr>
          <w:b/>
          <w:bCs/>
          <w:i/>
          <w:noProof/>
          <w:lang w:eastAsia="zh-CN"/>
        </w:rPr>
        <w:t>3</w:t>
      </w:r>
      <w:r w:rsidRPr="003F3B3A">
        <w:rPr>
          <w:b/>
          <w:bCs/>
          <w:i/>
          <w:lang w:eastAsia="zh-CN"/>
        </w:rPr>
        <w:fldChar w:fldCharType="end"/>
      </w:r>
      <w:r w:rsidRPr="003F3B3A">
        <w:rPr>
          <w:b/>
          <w:i/>
          <w:lang w:eastAsia="zh-CN"/>
        </w:rPr>
        <w:t xml:space="preserve">: </w:t>
      </w:r>
      <w:r w:rsidR="00482F65" w:rsidRPr="003F3B3A">
        <w:rPr>
          <w:b/>
          <w:i/>
          <w:lang w:eastAsia="zh-CN"/>
        </w:rPr>
        <w:t>Regarding foll</w:t>
      </w:r>
      <w:r w:rsidR="00482F65" w:rsidRPr="00D90D07">
        <w:rPr>
          <w:b/>
          <w:i/>
          <w:lang w:eastAsia="zh-CN"/>
        </w:rPr>
        <w:t>owing timings, support:</w:t>
      </w:r>
    </w:p>
    <w:p w14:paraId="3309F69E" w14:textId="2787E4B4" w:rsidR="00BA5877" w:rsidRPr="00FA282E" w:rsidRDefault="003E1BA8" w:rsidP="003E1BA8">
      <w:pPr>
        <w:pStyle w:val="aff1"/>
        <w:numPr>
          <w:ilvl w:val="0"/>
          <w:numId w:val="65"/>
        </w:numPr>
        <w:adjustRightInd w:val="0"/>
        <w:snapToGrid w:val="0"/>
        <w:spacing w:afterLines="50" w:after="120"/>
        <w:ind w:leftChars="0"/>
        <w:jc w:val="both"/>
        <w:rPr>
          <w:b/>
          <w:i/>
          <w:iCs/>
          <w:sz w:val="22"/>
          <w:szCs w:val="22"/>
          <w:lang w:eastAsia="zh-CN"/>
        </w:rPr>
      </w:pPr>
      <w:r w:rsidRPr="00FA282E">
        <w:rPr>
          <w:b/>
          <w:i/>
          <w:iCs/>
          <w:sz w:val="22"/>
          <w:szCs w:val="22"/>
        </w:rPr>
        <w:t>T</w:t>
      </w:r>
      <w:r w:rsidRPr="00FA282E">
        <w:rPr>
          <w:rFonts w:eastAsia="等线"/>
          <w:b/>
          <w:i/>
          <w:iCs/>
          <w:sz w:val="22"/>
          <w:szCs w:val="22"/>
          <w:vertAlign w:val="subscript"/>
          <w:lang w:eastAsia="zh-CN"/>
        </w:rPr>
        <w:t>D2R</w:t>
      </w:r>
      <w:r w:rsidRPr="00FA282E">
        <w:rPr>
          <w:b/>
          <w:i/>
          <w:iCs/>
          <w:sz w:val="22"/>
          <w:szCs w:val="22"/>
          <w:vertAlign w:val="subscript"/>
        </w:rPr>
        <w:t>_</w:t>
      </w:r>
      <w:r w:rsidRPr="00FA282E">
        <w:rPr>
          <w:rFonts w:eastAsia="等线"/>
          <w:b/>
          <w:i/>
          <w:iCs/>
          <w:sz w:val="22"/>
          <w:szCs w:val="22"/>
          <w:vertAlign w:val="subscript"/>
          <w:lang w:eastAsia="zh-CN"/>
        </w:rPr>
        <w:t xml:space="preserve">min </w:t>
      </w:r>
      <w:r w:rsidRPr="00FA282E">
        <w:rPr>
          <w:rFonts w:eastAsia="等线"/>
          <w:b/>
          <w:i/>
          <w:iCs/>
          <w:sz w:val="22"/>
          <w:szCs w:val="22"/>
          <w:lang w:eastAsia="zh-CN"/>
        </w:rPr>
        <w:t>is 10us</w:t>
      </w:r>
    </w:p>
    <w:p w14:paraId="235D8750" w14:textId="20D3AC9E" w:rsidR="00E0526F" w:rsidRPr="00FA282E" w:rsidRDefault="00892EF6" w:rsidP="00FA282E">
      <w:pPr>
        <w:pStyle w:val="aff1"/>
        <w:numPr>
          <w:ilvl w:val="0"/>
          <w:numId w:val="65"/>
        </w:numPr>
        <w:adjustRightInd w:val="0"/>
        <w:snapToGrid w:val="0"/>
        <w:spacing w:afterLines="50" w:after="120"/>
        <w:ind w:leftChars="0"/>
        <w:jc w:val="both"/>
        <w:rPr>
          <w:b/>
          <w:i/>
          <w:iCs/>
          <w:lang w:eastAsia="zh-CN"/>
        </w:rPr>
      </w:pPr>
      <w:r>
        <w:rPr>
          <w:b/>
          <w:i/>
          <w:iCs/>
          <w:sz w:val="22"/>
          <w:szCs w:val="22"/>
        </w:rPr>
        <w:t>RAN1</w:t>
      </w:r>
      <w:r w:rsidRPr="00FA282E">
        <w:rPr>
          <w:b/>
          <w:i/>
          <w:iCs/>
          <w:sz w:val="22"/>
          <w:szCs w:val="22"/>
        </w:rPr>
        <w:t xml:space="preserve"> </w:t>
      </w:r>
      <w:r w:rsidR="00E0526F" w:rsidRPr="00FA282E">
        <w:rPr>
          <w:b/>
          <w:i/>
          <w:iCs/>
          <w:sz w:val="22"/>
          <w:szCs w:val="22"/>
        </w:rPr>
        <w:t xml:space="preserve">does not define </w:t>
      </w:r>
      <w:r w:rsidR="00BB6CD7" w:rsidRPr="00FA282E">
        <w:rPr>
          <w:b/>
          <w:i/>
          <w:iCs/>
          <w:sz w:val="22"/>
          <w:szCs w:val="22"/>
        </w:rPr>
        <w:t>T</w:t>
      </w:r>
      <w:r w:rsidR="00BB6CD7" w:rsidRPr="00FA282E">
        <w:rPr>
          <w:rFonts w:eastAsia="等线"/>
          <w:b/>
          <w:i/>
          <w:iCs/>
          <w:sz w:val="22"/>
          <w:szCs w:val="22"/>
          <w:vertAlign w:val="subscript"/>
          <w:lang w:eastAsia="zh-CN"/>
        </w:rPr>
        <w:t>D2R</w:t>
      </w:r>
      <w:r w:rsidR="00BB6CD7" w:rsidRPr="00FA282E">
        <w:rPr>
          <w:b/>
          <w:i/>
          <w:iCs/>
          <w:sz w:val="22"/>
          <w:szCs w:val="22"/>
          <w:vertAlign w:val="subscript"/>
        </w:rPr>
        <w:t>_max</w:t>
      </w:r>
      <w:r w:rsidR="00BB6CD7" w:rsidRPr="00FA282E">
        <w:rPr>
          <w:b/>
          <w:i/>
          <w:iCs/>
          <w:sz w:val="22"/>
          <w:szCs w:val="22"/>
        </w:rPr>
        <w:t xml:space="preserve">, </w:t>
      </w:r>
      <w:r w:rsidR="000E48A4" w:rsidRPr="00FA282E">
        <w:rPr>
          <w:b/>
          <w:i/>
          <w:iCs/>
          <w:sz w:val="22"/>
          <w:szCs w:val="22"/>
        </w:rPr>
        <w:t>T</w:t>
      </w:r>
      <w:r w:rsidR="000E48A4" w:rsidRPr="00FA282E">
        <w:rPr>
          <w:b/>
          <w:i/>
          <w:iCs/>
          <w:sz w:val="22"/>
          <w:szCs w:val="22"/>
          <w:vertAlign w:val="subscript"/>
          <w:lang w:eastAsia="zh-CN"/>
        </w:rPr>
        <w:t>R2D_R2D</w:t>
      </w:r>
      <w:r w:rsidR="000E48A4" w:rsidRPr="00FA282E">
        <w:rPr>
          <w:b/>
          <w:i/>
          <w:iCs/>
          <w:sz w:val="22"/>
          <w:szCs w:val="22"/>
          <w:vertAlign w:val="subscript"/>
        </w:rPr>
        <w:t>_min</w:t>
      </w:r>
      <w:r w:rsidR="000E48A4" w:rsidRPr="00FA282E">
        <w:rPr>
          <w:b/>
          <w:i/>
          <w:iCs/>
          <w:sz w:val="22"/>
          <w:szCs w:val="22"/>
        </w:rPr>
        <w:t>,</w:t>
      </w:r>
      <w:r w:rsidR="000E48A4" w:rsidRPr="00FA282E">
        <w:rPr>
          <w:b/>
          <w:i/>
          <w:iCs/>
          <w:sz w:val="22"/>
          <w:szCs w:val="22"/>
          <w:vertAlign w:val="subscript"/>
        </w:rPr>
        <w:t xml:space="preserve"> </w:t>
      </w:r>
      <w:r w:rsidR="0065758B" w:rsidRPr="00FA282E">
        <w:rPr>
          <w:b/>
          <w:i/>
          <w:iCs/>
          <w:sz w:val="22"/>
          <w:szCs w:val="22"/>
        </w:rPr>
        <w:t>T</w:t>
      </w:r>
      <w:r w:rsidR="0065758B" w:rsidRPr="00FA282E">
        <w:rPr>
          <w:b/>
          <w:i/>
          <w:iCs/>
          <w:sz w:val="22"/>
          <w:szCs w:val="22"/>
          <w:vertAlign w:val="subscript"/>
          <w:lang w:eastAsia="zh-CN"/>
        </w:rPr>
        <w:t>D2R_D2R</w:t>
      </w:r>
      <w:r w:rsidR="0065758B" w:rsidRPr="00FA282E">
        <w:rPr>
          <w:b/>
          <w:i/>
          <w:iCs/>
          <w:sz w:val="22"/>
          <w:szCs w:val="22"/>
          <w:vertAlign w:val="subscript"/>
        </w:rPr>
        <w:t>_min</w:t>
      </w:r>
    </w:p>
    <w:p w14:paraId="3C640D89" w14:textId="2D9D6F4D" w:rsidR="00C92F22" w:rsidRDefault="00C92F22">
      <w:pPr>
        <w:adjustRightInd w:val="0"/>
        <w:snapToGrid w:val="0"/>
        <w:spacing w:afterLines="50" w:after="120"/>
        <w:jc w:val="both"/>
        <w:rPr>
          <w:b/>
          <w:bCs/>
          <w:i/>
        </w:rPr>
      </w:pPr>
    </w:p>
    <w:p w14:paraId="04935F8E" w14:textId="77777777" w:rsidR="00C76674" w:rsidRDefault="00C76674" w:rsidP="00C76674">
      <w:pPr>
        <w:pStyle w:val="1"/>
        <w:tabs>
          <w:tab w:val="left" w:pos="432"/>
        </w:tabs>
      </w:pPr>
      <w:r>
        <w:rPr>
          <w:rFonts w:hint="eastAsia"/>
        </w:rPr>
        <w:t>S</w:t>
      </w:r>
      <w:r>
        <w:t>cheduling information</w:t>
      </w:r>
    </w:p>
    <w:p w14:paraId="24C585B5" w14:textId="77777777" w:rsidR="00C76674" w:rsidRDefault="00C76674" w:rsidP="00C76674">
      <w:pPr>
        <w:pStyle w:val="2"/>
        <w:numPr>
          <w:ilvl w:val="1"/>
          <w:numId w:val="1"/>
        </w:numPr>
        <w:ind w:left="357" w:hanging="357"/>
      </w:pPr>
      <w:r>
        <w:t>For R2D reception</w:t>
      </w:r>
    </w:p>
    <w:p w14:paraId="50F48849" w14:textId="77777777" w:rsidR="00C76674" w:rsidRDefault="00C76674" w:rsidP="00C76674">
      <w:pPr>
        <w:pStyle w:val="aff1"/>
        <w:numPr>
          <w:ilvl w:val="0"/>
          <w:numId w:val="10"/>
        </w:numPr>
        <w:snapToGrid w:val="0"/>
        <w:ind w:leftChars="0"/>
        <w:rPr>
          <w:rFonts w:eastAsia="等线"/>
          <w:b/>
          <w:sz w:val="22"/>
          <w:lang w:eastAsia="zh-CN"/>
        </w:rPr>
      </w:pPr>
      <w:r>
        <w:rPr>
          <w:rFonts w:eastAsia="等线" w:hint="eastAsia"/>
          <w:b/>
          <w:sz w:val="22"/>
          <w:lang w:eastAsia="zh-CN"/>
        </w:rPr>
        <w:t>Message Type</w:t>
      </w:r>
    </w:p>
    <w:p w14:paraId="501D2698" w14:textId="77777777" w:rsidR="00C76674" w:rsidRDefault="00C76674" w:rsidP="00C76674">
      <w:pPr>
        <w:spacing w:after="240"/>
        <w:rPr>
          <w:lang w:eastAsia="zh-CN"/>
        </w:rPr>
      </w:pPr>
      <w:r>
        <w:rPr>
          <w:lang w:eastAsia="zh-CN"/>
        </w:rPr>
        <w:t>In RAN2#129 meeting, it is agreed that message type is indicated for R2D in the MAC header. Then, there is no need for RAN1 to discuss Message Type to avoid duplicated discussions.</w:t>
      </w:r>
    </w:p>
    <w:tbl>
      <w:tblPr>
        <w:tblStyle w:val="afa"/>
        <w:tblW w:w="0" w:type="auto"/>
        <w:tblLook w:val="04A0" w:firstRow="1" w:lastRow="0" w:firstColumn="1" w:lastColumn="0" w:noHBand="0" w:noVBand="1"/>
      </w:tblPr>
      <w:tblGrid>
        <w:gridCol w:w="9209"/>
      </w:tblGrid>
      <w:tr w:rsidR="00C76674" w14:paraId="021DE791" w14:textId="77777777" w:rsidTr="00B13554">
        <w:tc>
          <w:tcPr>
            <w:tcW w:w="9209" w:type="dxa"/>
            <w:tcBorders>
              <w:top w:val="single" w:sz="4" w:space="0" w:color="auto"/>
              <w:left w:val="single" w:sz="4" w:space="0" w:color="auto"/>
              <w:bottom w:val="single" w:sz="4" w:space="0" w:color="auto"/>
              <w:right w:val="single" w:sz="4" w:space="0" w:color="auto"/>
            </w:tcBorders>
          </w:tcPr>
          <w:p w14:paraId="095E7967" w14:textId="77777777" w:rsidR="00C76674" w:rsidRDefault="00C76674" w:rsidP="00B13554">
            <w:pPr>
              <w:tabs>
                <w:tab w:val="left" w:pos="720"/>
              </w:tabs>
              <w:rPr>
                <w:bCs/>
                <w:i/>
                <w:szCs w:val="20"/>
                <w:u w:val="single"/>
                <w:lang w:eastAsia="zh-CN"/>
              </w:rPr>
            </w:pPr>
            <w:r>
              <w:rPr>
                <w:bCs/>
                <w:i/>
                <w:sz w:val="20"/>
                <w:highlight w:val="green"/>
                <w:u w:val="single"/>
                <w:lang w:eastAsia="zh-CN"/>
              </w:rPr>
              <w:t xml:space="preserve">Agreements </w:t>
            </w:r>
            <w:r>
              <w:rPr>
                <w:bCs/>
                <w:i/>
                <w:sz w:val="20"/>
                <w:u w:val="single"/>
                <w:lang w:eastAsia="zh-CN"/>
              </w:rPr>
              <w:t xml:space="preserve"> (RAN2, on MAC PDU format design)</w:t>
            </w:r>
          </w:p>
          <w:p w14:paraId="08641247" w14:textId="77777777" w:rsidR="00C76674" w:rsidRDefault="00C76674" w:rsidP="00B13554">
            <w:pPr>
              <w:tabs>
                <w:tab w:val="left" w:pos="720"/>
              </w:tabs>
              <w:rPr>
                <w:bCs/>
                <w:szCs w:val="20"/>
                <w:lang w:eastAsia="zh-CN"/>
              </w:rPr>
            </w:pPr>
            <w:r>
              <w:rPr>
                <w:bCs/>
                <w:sz w:val="20"/>
                <w:lang w:eastAsia="zh-CN"/>
              </w:rPr>
              <w:t xml:space="preserve">At least the following field are required for at least for R2D in the MAC header– </w:t>
            </w:r>
            <w:r>
              <w:rPr>
                <w:b/>
                <w:bCs/>
                <w:color w:val="000000" w:themeColor="text1"/>
                <w:sz w:val="20"/>
                <w:lang w:eastAsia="zh-CN"/>
              </w:rPr>
              <w:t>message type</w:t>
            </w:r>
            <w:r>
              <w:rPr>
                <w:bCs/>
                <w:sz w:val="20"/>
                <w:lang w:eastAsia="zh-CN"/>
              </w:rPr>
              <w:t>, length for SDU and variable part(s).</w:t>
            </w:r>
          </w:p>
        </w:tc>
      </w:tr>
    </w:tbl>
    <w:p w14:paraId="50495AE0" w14:textId="77777777" w:rsidR="00C76674" w:rsidRDefault="00C76674" w:rsidP="00C76674">
      <w:pPr>
        <w:jc w:val="both"/>
        <w:rPr>
          <w:lang w:eastAsia="zh-CN"/>
        </w:rPr>
      </w:pPr>
    </w:p>
    <w:p w14:paraId="29301BDF" w14:textId="77777777" w:rsidR="00C76674" w:rsidRDefault="00C76674" w:rsidP="00C76674">
      <w:pPr>
        <w:pStyle w:val="aff1"/>
        <w:numPr>
          <w:ilvl w:val="0"/>
          <w:numId w:val="10"/>
        </w:numPr>
        <w:snapToGrid w:val="0"/>
        <w:ind w:leftChars="0"/>
        <w:rPr>
          <w:rFonts w:eastAsia="等线"/>
          <w:b/>
          <w:sz w:val="22"/>
          <w:lang w:eastAsia="zh-CN"/>
        </w:rPr>
      </w:pPr>
      <w:r>
        <w:rPr>
          <w:rFonts w:eastAsia="等线"/>
          <w:b/>
          <w:sz w:val="22"/>
          <w:lang w:eastAsia="zh-CN"/>
        </w:rPr>
        <w:t>Device ID (both for R2D and D2R)</w:t>
      </w:r>
    </w:p>
    <w:tbl>
      <w:tblPr>
        <w:tblStyle w:val="afa"/>
        <w:tblW w:w="0" w:type="auto"/>
        <w:tblLook w:val="04A0" w:firstRow="1" w:lastRow="0" w:firstColumn="1" w:lastColumn="0" w:noHBand="0" w:noVBand="1"/>
      </w:tblPr>
      <w:tblGrid>
        <w:gridCol w:w="9209"/>
      </w:tblGrid>
      <w:tr w:rsidR="00C76674" w14:paraId="2332A872" w14:textId="77777777" w:rsidTr="00B13554">
        <w:tc>
          <w:tcPr>
            <w:tcW w:w="9209" w:type="dxa"/>
            <w:tcBorders>
              <w:top w:val="single" w:sz="4" w:space="0" w:color="auto"/>
              <w:left w:val="single" w:sz="4" w:space="0" w:color="auto"/>
              <w:bottom w:val="single" w:sz="4" w:space="0" w:color="auto"/>
              <w:right w:val="single" w:sz="4" w:space="0" w:color="auto"/>
            </w:tcBorders>
          </w:tcPr>
          <w:p w14:paraId="35A9F1FC" w14:textId="77777777" w:rsidR="00C76674" w:rsidRDefault="00C76674" w:rsidP="00B13554">
            <w:pPr>
              <w:tabs>
                <w:tab w:val="left" w:pos="720"/>
              </w:tabs>
              <w:rPr>
                <w:bCs/>
                <w:i/>
                <w:szCs w:val="20"/>
                <w:u w:val="single"/>
                <w:lang w:eastAsia="zh-CN"/>
              </w:rPr>
            </w:pPr>
            <w:r>
              <w:rPr>
                <w:bCs/>
                <w:i/>
                <w:sz w:val="20"/>
                <w:highlight w:val="green"/>
                <w:u w:val="single"/>
                <w:lang w:eastAsia="zh-CN"/>
              </w:rPr>
              <w:t>Agreements</w:t>
            </w:r>
            <w:r>
              <w:rPr>
                <w:bCs/>
                <w:i/>
                <w:sz w:val="20"/>
                <w:u w:val="single"/>
                <w:lang w:eastAsia="zh-CN"/>
              </w:rPr>
              <w:t xml:space="preserve"> on paging ID (RAN2#129 meeting)</w:t>
            </w:r>
          </w:p>
          <w:p w14:paraId="53B51E52" w14:textId="77777777" w:rsidR="00C76674" w:rsidRDefault="00C76674" w:rsidP="00B13554">
            <w:pPr>
              <w:tabs>
                <w:tab w:val="left" w:pos="325"/>
              </w:tabs>
              <w:rPr>
                <w:bCs/>
                <w:sz w:val="20"/>
                <w:lang w:eastAsia="zh-CN"/>
              </w:rPr>
            </w:pPr>
            <w:r>
              <w:rPr>
                <w:bCs/>
                <w:sz w:val="20"/>
                <w:lang w:eastAsia="zh-CN"/>
              </w:rPr>
              <w:t>1.</w:t>
            </w:r>
            <w:r>
              <w:rPr>
                <w:bCs/>
                <w:sz w:val="20"/>
                <w:lang w:eastAsia="zh-CN"/>
              </w:rPr>
              <w:tab/>
              <w:t>The “one identifier” in the paging message includes both the case of “one single device identifier” and “one group identifier”/”filtering criteria”, while the exact format of latter is supposed to be designed by SA2.</w:t>
            </w:r>
          </w:p>
          <w:p w14:paraId="66591E75" w14:textId="77777777" w:rsidR="00C76674" w:rsidRDefault="00C76674" w:rsidP="00B13554">
            <w:pPr>
              <w:tabs>
                <w:tab w:val="left" w:pos="325"/>
              </w:tabs>
              <w:rPr>
                <w:bCs/>
                <w:sz w:val="20"/>
                <w:lang w:eastAsia="zh-CN"/>
              </w:rPr>
            </w:pPr>
            <w:r>
              <w:rPr>
                <w:bCs/>
                <w:sz w:val="20"/>
                <w:lang w:eastAsia="zh-CN"/>
              </w:rPr>
              <w:t>2.</w:t>
            </w:r>
            <w:r>
              <w:rPr>
                <w:bCs/>
                <w:sz w:val="20"/>
                <w:lang w:eastAsia="zh-CN"/>
              </w:rPr>
              <w:tab/>
              <w:t xml:space="preserve">The current assumption is that the paging identifier is transparent to the A-IoT MAC Layer and carried by </w:t>
            </w:r>
            <w:r>
              <w:rPr>
                <w:bCs/>
                <w:sz w:val="20"/>
                <w:lang w:eastAsia="zh-CN"/>
              </w:rPr>
              <w:lastRenderedPageBreak/>
              <w:t>upper layer.   FFS if there is really a need for visibility in the MAC layer.</w:t>
            </w:r>
          </w:p>
          <w:p w14:paraId="03F25336" w14:textId="77777777" w:rsidR="00C76674" w:rsidRDefault="00C76674" w:rsidP="00B13554">
            <w:pPr>
              <w:tabs>
                <w:tab w:val="left" w:pos="325"/>
              </w:tabs>
              <w:rPr>
                <w:bCs/>
                <w:sz w:val="20"/>
                <w:lang w:eastAsia="zh-CN"/>
              </w:rPr>
            </w:pPr>
          </w:p>
          <w:p w14:paraId="026EF6E4" w14:textId="77777777" w:rsidR="00C76674" w:rsidRDefault="00C76674" w:rsidP="00B13554">
            <w:pPr>
              <w:tabs>
                <w:tab w:val="left" w:pos="720"/>
              </w:tabs>
              <w:rPr>
                <w:bCs/>
                <w:i/>
                <w:szCs w:val="20"/>
                <w:u w:val="single"/>
                <w:lang w:eastAsia="zh-CN"/>
              </w:rPr>
            </w:pPr>
            <w:r>
              <w:rPr>
                <w:bCs/>
                <w:i/>
                <w:sz w:val="20"/>
                <w:highlight w:val="green"/>
                <w:u w:val="single"/>
                <w:lang w:eastAsia="zh-CN"/>
              </w:rPr>
              <w:t>Agreements</w:t>
            </w:r>
            <w:r>
              <w:rPr>
                <w:bCs/>
                <w:i/>
                <w:sz w:val="20"/>
                <w:u w:val="single"/>
                <w:lang w:eastAsia="zh-CN"/>
              </w:rPr>
              <w:t xml:space="preserve"> on (RAN2#129 meeting)</w:t>
            </w:r>
          </w:p>
          <w:p w14:paraId="76024C1C" w14:textId="77777777" w:rsidR="00C76674" w:rsidRDefault="00C76674" w:rsidP="00B13554">
            <w:pPr>
              <w:pStyle w:val="Agreement"/>
              <w:numPr>
                <w:ilvl w:val="0"/>
                <w:numId w:val="11"/>
              </w:numPr>
              <w:spacing w:beforeLines="50" w:before="120" w:afterLines="50"/>
              <w:ind w:left="360"/>
              <w:rPr>
                <w:rFonts w:ascii="Times New Roman" w:eastAsia="宋体" w:hAnsi="Times New Roman"/>
                <w:b w:val="0"/>
                <w:bCs/>
                <w:szCs w:val="22"/>
                <w:lang w:val="en-US" w:eastAsia="zh-CN"/>
              </w:rPr>
            </w:pPr>
            <w:r>
              <w:rPr>
                <w:rFonts w:ascii="Times New Roman" w:eastAsia="宋体" w:hAnsi="Times New Roman"/>
                <w:b w:val="0"/>
                <w:bCs/>
                <w:szCs w:val="22"/>
                <w:lang w:val="en-US" w:eastAsia="zh-CN"/>
              </w:rPr>
              <w:t xml:space="preserve">For CBRA, it is up to Reader to decide whether to reuse the random ID as the AS ID or to assign a new AS ID.   FFS how this is signalled, which message is used and size of AS ID.   </w:t>
            </w:r>
          </w:p>
          <w:p w14:paraId="512ED2B9" w14:textId="77777777" w:rsidR="00C76674" w:rsidRDefault="00C76674" w:rsidP="00B13554">
            <w:pPr>
              <w:pStyle w:val="Agreement"/>
              <w:numPr>
                <w:ilvl w:val="0"/>
                <w:numId w:val="11"/>
              </w:numPr>
              <w:spacing w:beforeLines="50" w:before="120" w:afterLines="50"/>
              <w:ind w:left="360"/>
              <w:rPr>
                <w:rFonts w:ascii="Times New Roman" w:eastAsia="宋体" w:hAnsi="Times New Roman"/>
                <w:b w:val="0"/>
                <w:bCs/>
                <w:szCs w:val="22"/>
                <w:lang w:val="en-US" w:eastAsia="zh-CN"/>
              </w:rPr>
            </w:pPr>
            <w:r>
              <w:rPr>
                <w:rFonts w:ascii="Times New Roman" w:eastAsia="宋体" w:hAnsi="Times New Roman"/>
                <w:b w:val="0"/>
                <w:bCs/>
                <w:szCs w:val="22"/>
                <w:lang w:val="en-US" w:eastAsia="zh-CN"/>
              </w:rPr>
              <w:t xml:space="preserve">From device perspective, it is only required to use one AS ID.     </w:t>
            </w:r>
          </w:p>
          <w:p w14:paraId="0C56DA0D" w14:textId="77777777" w:rsidR="00C76674" w:rsidRDefault="00C76674" w:rsidP="00B13554">
            <w:pPr>
              <w:pStyle w:val="Agreement"/>
              <w:numPr>
                <w:ilvl w:val="0"/>
                <w:numId w:val="11"/>
              </w:numPr>
              <w:spacing w:beforeLines="50" w:before="120" w:afterLines="50"/>
              <w:ind w:left="360"/>
              <w:rPr>
                <w:rFonts w:ascii="Times New Roman" w:eastAsia="宋体" w:hAnsi="Times New Roman"/>
                <w:b w:val="0"/>
                <w:bCs/>
                <w:szCs w:val="22"/>
                <w:lang w:val="en-US" w:eastAsia="zh-CN"/>
              </w:rPr>
            </w:pPr>
            <w:r>
              <w:rPr>
                <w:rFonts w:ascii="Times New Roman" w:eastAsia="宋体" w:hAnsi="Times New Roman"/>
                <w:b w:val="0"/>
                <w:bCs/>
                <w:szCs w:val="22"/>
                <w:lang w:val="en-US" w:eastAsia="zh-CN"/>
              </w:rPr>
              <w:t>CFRA is not supported for group ID</w:t>
            </w:r>
          </w:p>
          <w:p w14:paraId="7AF7EC33" w14:textId="77777777" w:rsidR="00C76674" w:rsidRDefault="00C76674" w:rsidP="00B13554">
            <w:pPr>
              <w:pStyle w:val="Doc-text2"/>
              <w:numPr>
                <w:ilvl w:val="0"/>
                <w:numId w:val="11"/>
              </w:numPr>
              <w:spacing w:beforeLines="50" w:before="120" w:afterLines="50"/>
              <w:ind w:left="360"/>
              <w:rPr>
                <w:rFonts w:ascii="Times New Roman" w:eastAsia="宋体" w:hAnsi="Times New Roman"/>
                <w:bCs/>
                <w:szCs w:val="22"/>
                <w:lang w:val="en-US" w:eastAsia="zh-CN"/>
              </w:rPr>
            </w:pPr>
            <w:r>
              <w:rPr>
                <w:rFonts w:ascii="Times New Roman" w:eastAsia="宋体" w:hAnsi="Times New Roman"/>
                <w:bCs/>
                <w:szCs w:val="22"/>
                <w:lang w:val="en-US" w:eastAsia="zh-CN"/>
              </w:rPr>
              <w:t>RAN2 assumes, AS ID is needed for CFRA at least for inventory + command procedure</w:t>
            </w:r>
          </w:p>
          <w:p w14:paraId="142D6BAC" w14:textId="77777777" w:rsidR="00C76674" w:rsidRDefault="00C76674" w:rsidP="00B13554">
            <w:pPr>
              <w:pStyle w:val="Doc-text2"/>
              <w:numPr>
                <w:ilvl w:val="0"/>
                <w:numId w:val="11"/>
              </w:numPr>
              <w:spacing w:beforeLines="50" w:before="120" w:afterLines="50"/>
              <w:ind w:left="360"/>
              <w:rPr>
                <w:rFonts w:ascii="Times New Roman" w:eastAsia="宋体" w:hAnsi="Times New Roman"/>
                <w:bCs/>
                <w:szCs w:val="22"/>
                <w:lang w:val="en-US" w:eastAsia="zh-CN"/>
              </w:rPr>
            </w:pPr>
            <w:r>
              <w:rPr>
                <w:rFonts w:ascii="Times New Roman" w:eastAsia="宋体" w:hAnsi="Times New Roman"/>
                <w:bCs/>
                <w:szCs w:val="22"/>
                <w:lang w:val="en-US" w:eastAsia="zh-CN"/>
              </w:rPr>
              <w:t>For CFRA, if a valid AS ID is not already assigned, continue the discussion on AS-ID assignment based on the following options:</w:t>
            </w:r>
          </w:p>
          <w:p w14:paraId="2D8864CD" w14:textId="77777777" w:rsidR="00C76674" w:rsidRDefault="00C76674" w:rsidP="00B13554">
            <w:pPr>
              <w:pStyle w:val="Doc-text2"/>
              <w:numPr>
                <w:ilvl w:val="0"/>
                <w:numId w:val="44"/>
              </w:numPr>
              <w:spacing w:beforeLines="50" w:before="120" w:afterLines="50"/>
              <w:rPr>
                <w:rFonts w:ascii="Times New Roman" w:eastAsia="宋体" w:hAnsi="Times New Roman"/>
                <w:bCs/>
                <w:szCs w:val="22"/>
                <w:lang w:val="en-US" w:eastAsia="zh-CN"/>
              </w:rPr>
            </w:pPr>
            <w:r>
              <w:rPr>
                <w:rFonts w:ascii="Times New Roman" w:eastAsia="宋体" w:hAnsi="Times New Roman"/>
                <w:bCs/>
                <w:szCs w:val="22"/>
                <w:lang w:val="en-US" w:eastAsia="zh-CN"/>
              </w:rPr>
              <w:t>Option 2: the device includes a random ID in “Msg 1”. And same as CBRA, it is up to Reader to decide whether to reuse the random ID as the AS ID or to assign a new AS ID.</w:t>
            </w:r>
          </w:p>
          <w:p w14:paraId="648FD29B" w14:textId="77777777" w:rsidR="00C76674" w:rsidRDefault="00C76674" w:rsidP="00B13554">
            <w:pPr>
              <w:pStyle w:val="Doc-text2"/>
              <w:numPr>
                <w:ilvl w:val="0"/>
                <w:numId w:val="44"/>
              </w:numPr>
              <w:spacing w:beforeLines="50" w:before="120" w:afterLines="50"/>
              <w:rPr>
                <w:rFonts w:ascii="Times New Roman" w:eastAsia="宋体" w:hAnsi="Times New Roman"/>
                <w:bCs/>
                <w:szCs w:val="22"/>
                <w:lang w:val="en-US" w:eastAsia="zh-CN"/>
              </w:rPr>
            </w:pPr>
            <w:r>
              <w:rPr>
                <w:rFonts w:ascii="Times New Roman" w:eastAsia="宋体" w:hAnsi="Times New Roman"/>
                <w:bCs/>
                <w:szCs w:val="22"/>
                <w:lang w:val="en-US" w:eastAsia="zh-CN"/>
              </w:rPr>
              <w:t>Option 3: New “Msg 2” for AS ID assignment, complementary option or independent from option 2</w:t>
            </w:r>
          </w:p>
          <w:p w14:paraId="7C8F5EBE" w14:textId="77777777" w:rsidR="00C76674" w:rsidRDefault="00C76674" w:rsidP="00B13554">
            <w:pPr>
              <w:tabs>
                <w:tab w:val="left" w:pos="325"/>
              </w:tabs>
              <w:spacing w:beforeLines="50" w:before="120" w:afterLines="50"/>
              <w:rPr>
                <w:bCs/>
                <w:szCs w:val="20"/>
                <w:lang w:val="en-GB" w:eastAsia="zh-CN"/>
              </w:rPr>
            </w:pPr>
            <w:r>
              <w:rPr>
                <w:bCs/>
                <w:sz w:val="20"/>
                <w:lang w:eastAsia="zh-CN"/>
              </w:rPr>
              <w:t>Option 4: “Msg 2” (including the “Command”) for AS ID assignment, complementary option or independent from option 2</w:t>
            </w:r>
          </w:p>
        </w:tc>
      </w:tr>
    </w:tbl>
    <w:p w14:paraId="6974D5FC" w14:textId="77777777" w:rsidR="00C76674" w:rsidRDefault="00C76674" w:rsidP="00C76674">
      <w:pPr>
        <w:spacing w:after="240"/>
        <w:jc w:val="both"/>
        <w:rPr>
          <w:lang w:eastAsia="zh-CN"/>
        </w:rPr>
      </w:pPr>
      <w:r>
        <w:rPr>
          <w:lang w:eastAsia="zh-CN"/>
        </w:rPr>
        <w:lastRenderedPageBreak/>
        <w:t>In RAN2#129 meeting, it is agreed that AS ID is needed for inventory and command procedure. The AS ID may be different in different scenarios. So, it should be designed by RAN2 to avoid duplicated discussions.</w:t>
      </w:r>
    </w:p>
    <w:p w14:paraId="424203B5" w14:textId="2FB67821" w:rsidR="00C76674" w:rsidRDefault="00C76674" w:rsidP="00C76674">
      <w:pPr>
        <w:pStyle w:val="a3"/>
        <w:jc w:val="both"/>
        <w:rPr>
          <w:i/>
          <w:sz w:val="22"/>
          <w:szCs w:val="22"/>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sidR="001A585D">
        <w:rPr>
          <w:i/>
          <w:noProof/>
          <w:sz w:val="22"/>
          <w:szCs w:val="22"/>
        </w:rPr>
        <w:t>4</w:t>
      </w:r>
      <w:r>
        <w:rPr>
          <w:i/>
          <w:sz w:val="22"/>
          <w:szCs w:val="22"/>
        </w:rPr>
        <w:fldChar w:fldCharType="end"/>
      </w:r>
      <w:r>
        <w:rPr>
          <w:rFonts w:hint="eastAsia"/>
          <w:i/>
          <w:sz w:val="22"/>
          <w:szCs w:val="22"/>
        </w:rPr>
        <w:t>:</w:t>
      </w:r>
      <w:r>
        <w:rPr>
          <w:i/>
          <w:sz w:val="22"/>
          <w:szCs w:val="22"/>
        </w:rPr>
        <w:t xml:space="preserve"> For R2D reception, there is nothing to consider in L1 scheduling information.</w:t>
      </w:r>
    </w:p>
    <w:p w14:paraId="79950474" w14:textId="77777777" w:rsidR="00C76674" w:rsidRDefault="00C76674" w:rsidP="00C76674"/>
    <w:p w14:paraId="64D8BDD7" w14:textId="77777777" w:rsidR="00C76674" w:rsidRDefault="00C76674" w:rsidP="00C76674">
      <w:pPr>
        <w:pStyle w:val="2"/>
        <w:numPr>
          <w:ilvl w:val="1"/>
          <w:numId w:val="1"/>
        </w:numPr>
        <w:spacing w:after="240"/>
        <w:ind w:left="357" w:hanging="357"/>
      </w:pPr>
      <w:r>
        <w:t>For D2R transmission</w:t>
      </w:r>
    </w:p>
    <w:p w14:paraId="518DB5F2" w14:textId="5574C43F" w:rsidR="00C76674" w:rsidRDefault="00A521F9" w:rsidP="00C76674">
      <w:pPr>
        <w:spacing w:afterLines="50" w:after="120"/>
        <w:jc w:val="both"/>
        <w:rPr>
          <w:lang w:eastAsia="zh-CN"/>
        </w:rPr>
      </w:pPr>
      <w:r>
        <w:rPr>
          <w:lang w:eastAsia="zh-CN"/>
        </w:rPr>
        <w:t xml:space="preserve">As </w:t>
      </w:r>
      <w:r w:rsidR="008C4A3B">
        <w:rPr>
          <w:lang w:eastAsia="zh-CN"/>
        </w:rPr>
        <w:t>analyzed</w:t>
      </w:r>
      <w:r>
        <w:rPr>
          <w:lang w:eastAsia="zh-CN"/>
        </w:rPr>
        <w:t xml:space="preserve"> in Section</w:t>
      </w:r>
      <w:r w:rsidR="008C4A3B">
        <w:rPr>
          <w:lang w:eastAsia="zh-CN"/>
        </w:rPr>
        <w:t xml:space="preserve"> </w:t>
      </w:r>
      <w:r w:rsidR="00BC64C6">
        <w:rPr>
          <w:lang w:eastAsia="zh-CN"/>
        </w:rPr>
        <w:fldChar w:fldCharType="begin"/>
      </w:r>
      <w:r w:rsidR="00BC64C6">
        <w:rPr>
          <w:lang w:eastAsia="zh-CN"/>
        </w:rPr>
        <w:instrText xml:space="preserve"> REF _Ref197551244 \r \h </w:instrText>
      </w:r>
      <w:r w:rsidR="00BC64C6">
        <w:rPr>
          <w:lang w:eastAsia="zh-CN"/>
        </w:rPr>
      </w:r>
      <w:r w:rsidR="00BC64C6">
        <w:rPr>
          <w:lang w:eastAsia="zh-CN"/>
        </w:rPr>
        <w:fldChar w:fldCharType="separate"/>
      </w:r>
      <w:r w:rsidR="001A585D">
        <w:rPr>
          <w:lang w:eastAsia="zh-CN"/>
        </w:rPr>
        <w:t>2.1</w:t>
      </w:r>
      <w:r w:rsidR="00BC64C6">
        <w:rPr>
          <w:lang w:eastAsia="zh-CN"/>
        </w:rPr>
        <w:fldChar w:fldCharType="end"/>
      </w:r>
      <w:r>
        <w:rPr>
          <w:lang w:eastAsia="zh-CN"/>
        </w:rPr>
        <w:t xml:space="preserve">, </w:t>
      </w:r>
      <w:r w:rsidR="00B64974" w:rsidRPr="002D1F96">
        <w:t>C</w:t>
      </w:r>
      <w:r w:rsidR="00B64974" w:rsidRPr="00CB1A57">
        <w:t xml:space="preserve">FRA can be </w:t>
      </w:r>
      <w:r w:rsidR="009D7A2D">
        <w:t>treated</w:t>
      </w:r>
      <w:r w:rsidR="009D7A2D" w:rsidRPr="00520B3A">
        <w:t xml:space="preserve"> </w:t>
      </w:r>
      <w:r w:rsidR="00B64974" w:rsidRPr="00520B3A">
        <w:t>as CBRA without Msg1</w:t>
      </w:r>
      <w:r w:rsidR="00B64974">
        <w:t xml:space="preserve"> and Msg2</w:t>
      </w:r>
      <w:r w:rsidR="00847271">
        <w:t xml:space="preserve"> for RAN1’s purpose</w:t>
      </w:r>
      <w:r w:rsidR="00405346">
        <w:t xml:space="preserve">. CBRA and CRFA can have a unified design in terms of signaling </w:t>
      </w:r>
      <w:r w:rsidR="008C5D43">
        <w:t>design</w:t>
      </w:r>
      <w:r w:rsidR="007253E8">
        <w:t>. For easy reading, we’ll first analyze the scheduling information for CBRA</w:t>
      </w:r>
      <w:r w:rsidR="00D1320A">
        <w:t>, then analyze the small difference in CFRA case</w:t>
      </w:r>
      <w:r w:rsidR="006A1347">
        <w:t xml:space="preserve">. The </w:t>
      </w:r>
      <w:r w:rsidR="004D7A2F">
        <w:t xml:space="preserve">summary and </w:t>
      </w:r>
      <w:r w:rsidR="006A1347">
        <w:t xml:space="preserve">proposal </w:t>
      </w:r>
      <w:r w:rsidR="00274584">
        <w:t>are</w:t>
      </w:r>
      <w:r w:rsidR="006A1347">
        <w:t xml:space="preserve"> given in </w:t>
      </w:r>
      <w:r w:rsidR="004D7A2F">
        <w:t xml:space="preserve">Section </w:t>
      </w:r>
      <w:r w:rsidR="007E7D57">
        <w:rPr>
          <w:highlight w:val="yellow"/>
        </w:rPr>
        <w:fldChar w:fldCharType="begin"/>
      </w:r>
      <w:r w:rsidR="007E7D57">
        <w:instrText xml:space="preserve"> REF _Ref197590152 \n \h </w:instrText>
      </w:r>
      <w:r w:rsidR="007E7D57">
        <w:rPr>
          <w:highlight w:val="yellow"/>
        </w:rPr>
      </w:r>
      <w:r w:rsidR="007E7D57">
        <w:rPr>
          <w:highlight w:val="yellow"/>
        </w:rPr>
        <w:fldChar w:fldCharType="separate"/>
      </w:r>
      <w:r w:rsidR="001A585D">
        <w:t>4.2.4</w:t>
      </w:r>
      <w:r w:rsidR="007E7D57">
        <w:rPr>
          <w:highlight w:val="yellow"/>
        </w:rPr>
        <w:fldChar w:fldCharType="end"/>
      </w:r>
      <w:r w:rsidR="007E7D57">
        <w:t>.</w:t>
      </w:r>
    </w:p>
    <w:p w14:paraId="6A7019DD" w14:textId="77777777" w:rsidR="00C36062" w:rsidRPr="00C36062" w:rsidRDefault="00C36062" w:rsidP="00C36062">
      <w:pPr>
        <w:pStyle w:val="aff1"/>
        <w:keepNext/>
        <w:numPr>
          <w:ilvl w:val="0"/>
          <w:numId w:val="3"/>
        </w:numPr>
        <w:tabs>
          <w:tab w:val="left" w:pos="720"/>
        </w:tabs>
        <w:spacing w:before="120"/>
        <w:ind w:leftChars="0"/>
        <w:outlineLvl w:val="2"/>
        <w:rPr>
          <w:rFonts w:ascii="Times New Roman" w:eastAsia="宋体" w:hAnsi="Times New Roman"/>
          <w:b/>
          <w:i/>
          <w:iCs/>
          <w:vanish/>
          <w:sz w:val="22"/>
          <w:szCs w:val="22"/>
          <w:lang w:val="en-US" w:eastAsia="zh-CN"/>
        </w:rPr>
      </w:pPr>
    </w:p>
    <w:p w14:paraId="4BDBF5F7" w14:textId="77777777" w:rsidR="00C36062" w:rsidRPr="00C36062" w:rsidRDefault="00C36062" w:rsidP="00C36062">
      <w:pPr>
        <w:pStyle w:val="aff1"/>
        <w:keepNext/>
        <w:numPr>
          <w:ilvl w:val="1"/>
          <w:numId w:val="3"/>
        </w:numPr>
        <w:tabs>
          <w:tab w:val="left" w:pos="720"/>
        </w:tabs>
        <w:spacing w:before="120"/>
        <w:ind w:leftChars="0"/>
        <w:outlineLvl w:val="2"/>
        <w:rPr>
          <w:rFonts w:ascii="Times New Roman" w:eastAsia="宋体" w:hAnsi="Times New Roman"/>
          <w:b/>
          <w:i/>
          <w:iCs/>
          <w:vanish/>
          <w:sz w:val="22"/>
          <w:szCs w:val="22"/>
          <w:lang w:val="en-US" w:eastAsia="zh-CN"/>
        </w:rPr>
      </w:pPr>
    </w:p>
    <w:p w14:paraId="2265CFEB" w14:textId="77777777" w:rsidR="00C36062" w:rsidRPr="00C36062" w:rsidRDefault="00C36062" w:rsidP="00C36062">
      <w:pPr>
        <w:pStyle w:val="aff1"/>
        <w:keepNext/>
        <w:numPr>
          <w:ilvl w:val="1"/>
          <w:numId w:val="3"/>
        </w:numPr>
        <w:tabs>
          <w:tab w:val="left" w:pos="720"/>
        </w:tabs>
        <w:spacing w:before="120"/>
        <w:ind w:leftChars="0"/>
        <w:outlineLvl w:val="2"/>
        <w:rPr>
          <w:rFonts w:ascii="Times New Roman" w:eastAsia="宋体" w:hAnsi="Times New Roman"/>
          <w:b/>
          <w:i/>
          <w:iCs/>
          <w:vanish/>
          <w:sz w:val="22"/>
          <w:szCs w:val="22"/>
          <w:lang w:val="en-US" w:eastAsia="zh-CN"/>
        </w:rPr>
      </w:pPr>
    </w:p>
    <w:p w14:paraId="7F4CC5D9" w14:textId="5077E3AA" w:rsidR="00C76674" w:rsidRPr="00CE4232" w:rsidRDefault="00C76674">
      <w:pPr>
        <w:pStyle w:val="3"/>
        <w:rPr>
          <w:i w:val="0"/>
          <w:lang w:eastAsia="zh-CN"/>
        </w:rPr>
      </w:pPr>
      <w:r w:rsidRPr="00CE4232">
        <w:rPr>
          <w:i w:val="0"/>
          <w:lang w:eastAsia="zh-CN"/>
        </w:rPr>
        <w:t>Scheduling information for CBRA</w:t>
      </w:r>
    </w:p>
    <w:p w14:paraId="3F4F0BFF" w14:textId="77777777" w:rsidR="00C76674" w:rsidRDefault="00C76674" w:rsidP="00C76674">
      <w:pPr>
        <w:pStyle w:val="4"/>
        <w:numPr>
          <w:ilvl w:val="3"/>
          <w:numId w:val="1"/>
        </w:numPr>
        <w:ind w:left="720"/>
        <w:rPr>
          <w:i w:val="0"/>
          <w:u w:val="none"/>
          <w:lang w:eastAsia="zh-CN"/>
        </w:rPr>
      </w:pPr>
      <w:r>
        <w:rPr>
          <w:rFonts w:hint="eastAsia"/>
          <w:i w:val="0"/>
          <w:u w:val="none"/>
          <w:lang w:eastAsia="zh-CN"/>
        </w:rPr>
        <w:t>Sch</w:t>
      </w:r>
      <w:r>
        <w:rPr>
          <w:i w:val="0"/>
          <w:u w:val="none"/>
          <w:lang w:eastAsia="zh-CN"/>
        </w:rPr>
        <w:t>e</w:t>
      </w:r>
      <w:r>
        <w:rPr>
          <w:rFonts w:hint="eastAsia"/>
          <w:i w:val="0"/>
          <w:u w:val="none"/>
          <w:lang w:eastAsia="zh-CN"/>
        </w:rPr>
        <w:t>duling</w:t>
      </w:r>
      <w:r>
        <w:rPr>
          <w:i w:val="0"/>
          <w:u w:val="none"/>
          <w:lang w:eastAsia="zh-CN"/>
        </w:rPr>
        <w:t xml:space="preserve"> information for Msg1</w:t>
      </w:r>
    </w:p>
    <w:p w14:paraId="568BFA58" w14:textId="77777777" w:rsidR="00C76674" w:rsidRDefault="00C76674" w:rsidP="00C76674">
      <w:pPr>
        <w:pStyle w:val="5"/>
        <w:numPr>
          <w:ilvl w:val="4"/>
          <w:numId w:val="1"/>
        </w:numPr>
        <w:ind w:left="1077" w:hanging="1077"/>
        <w:rPr>
          <w:i w:val="0"/>
          <w:lang w:eastAsia="zh-CN"/>
        </w:rPr>
      </w:pPr>
      <w:r>
        <w:rPr>
          <w:rFonts w:hint="eastAsia"/>
          <w:i w:val="0"/>
          <w:lang w:eastAsia="zh-CN"/>
        </w:rPr>
        <w:t>T</w:t>
      </w:r>
      <w:r>
        <w:rPr>
          <w:i w:val="0"/>
          <w:lang w:eastAsia="zh-CN"/>
        </w:rPr>
        <w:t>ime domain resource</w:t>
      </w:r>
    </w:p>
    <w:p w14:paraId="558AF661" w14:textId="77777777" w:rsidR="00C76674" w:rsidRDefault="00C76674" w:rsidP="00C76674">
      <w:pPr>
        <w:pStyle w:val="B1"/>
        <w:ind w:left="0" w:firstLine="0"/>
        <w:jc w:val="both"/>
        <w:rPr>
          <w:rFonts w:eastAsia="等线"/>
          <w:sz w:val="22"/>
          <w:lang w:eastAsia="zh-CN"/>
        </w:rPr>
      </w:pPr>
      <w:r>
        <w:rPr>
          <w:rFonts w:eastAsia="等线"/>
          <w:sz w:val="22"/>
          <w:lang w:eastAsia="zh-CN"/>
        </w:rPr>
        <w:t>Time domain resource include the start time and time duration of each Msg1 resource.</w:t>
      </w:r>
    </w:p>
    <w:p w14:paraId="4F1ADA7A" w14:textId="77777777" w:rsidR="00C76674" w:rsidRDefault="00C76674" w:rsidP="00C76674">
      <w:pPr>
        <w:pStyle w:val="B1"/>
        <w:ind w:left="0" w:firstLine="0"/>
        <w:jc w:val="center"/>
        <w:rPr>
          <w:rFonts w:eastAsia="等线"/>
          <w:sz w:val="22"/>
          <w:lang w:eastAsia="zh-CN"/>
        </w:rPr>
      </w:pPr>
      <w:r>
        <w:rPr>
          <w:noProof/>
          <w:lang w:val="en-US" w:eastAsia="zh-CN"/>
        </w:rPr>
        <w:drawing>
          <wp:inline distT="0" distB="0" distL="0" distR="0" wp14:anchorId="5CB16BCA" wp14:editId="1D8104D1">
            <wp:extent cx="3509645" cy="1686560"/>
            <wp:effectExtent l="0" t="0" r="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3517812" cy="1690378"/>
                    </a:xfrm>
                    <a:prstGeom prst="rect">
                      <a:avLst/>
                    </a:prstGeom>
                  </pic:spPr>
                </pic:pic>
              </a:graphicData>
            </a:graphic>
          </wp:inline>
        </w:drawing>
      </w:r>
    </w:p>
    <w:p w14:paraId="543C6218" w14:textId="778183A2" w:rsidR="00C76674" w:rsidRDefault="00C76674" w:rsidP="00C76674">
      <w:pPr>
        <w:pStyle w:val="a3"/>
        <w:rPr>
          <w:lang w:eastAsia="zh-CN"/>
        </w:rPr>
      </w:pPr>
      <w:bookmarkStart w:id="13" w:name="_Ref197551348"/>
      <w:r>
        <w:t xml:space="preserve">Figure </w:t>
      </w:r>
      <w:r>
        <w:rPr>
          <w:noProof/>
        </w:rPr>
        <w:fldChar w:fldCharType="begin"/>
      </w:r>
      <w:r>
        <w:rPr>
          <w:noProof/>
        </w:rPr>
        <w:instrText xml:space="preserve"> SEQ Figure \* ARABIC </w:instrText>
      </w:r>
      <w:r>
        <w:rPr>
          <w:noProof/>
        </w:rPr>
        <w:fldChar w:fldCharType="separate"/>
      </w:r>
      <w:r w:rsidR="001A585D">
        <w:rPr>
          <w:noProof/>
        </w:rPr>
        <w:t>4</w:t>
      </w:r>
      <w:r>
        <w:rPr>
          <w:noProof/>
        </w:rPr>
        <w:fldChar w:fldCharType="end"/>
      </w:r>
      <w:bookmarkEnd w:id="13"/>
      <w:r>
        <w:t>. Illustration of time domain resource of Ms</w:t>
      </w:r>
      <w:r>
        <w:rPr>
          <w:rFonts w:hint="eastAsia"/>
          <w:lang w:eastAsia="zh-CN"/>
        </w:rPr>
        <w:t>g</w:t>
      </w:r>
      <w:r>
        <w:rPr>
          <w:lang w:eastAsia="zh-CN"/>
        </w:rPr>
        <w:t>1</w:t>
      </w:r>
    </w:p>
    <w:p w14:paraId="2B8C2283" w14:textId="338BC4C0" w:rsidR="00C76674" w:rsidRPr="007C19E6" w:rsidRDefault="00C76674" w:rsidP="00C76674">
      <w:pPr>
        <w:pStyle w:val="af5"/>
        <w:spacing w:before="0" w:beforeAutospacing="0" w:after="0" w:afterAutospacing="0"/>
        <w:rPr>
          <w:rFonts w:ascii="Times New Roman" w:eastAsia="等线" w:hAnsi="Times New Roman" w:cs="Times New Roman"/>
          <w:sz w:val="22"/>
          <w:szCs w:val="22"/>
          <w:lang w:val="en-GB"/>
        </w:rPr>
      </w:pPr>
      <w:r w:rsidRPr="00BB653D">
        <w:rPr>
          <w:rFonts w:ascii="Times New Roman" w:eastAsia="等线" w:hAnsi="Times New Roman" w:cs="Times New Roman"/>
          <w:bCs/>
          <w:sz w:val="22"/>
          <w:szCs w:val="22"/>
          <w:lang w:val="en-GB"/>
        </w:rPr>
        <w:t>For time duration</w:t>
      </w:r>
      <w:r w:rsidRPr="004447C4">
        <w:rPr>
          <w:rFonts w:ascii="Times New Roman" w:eastAsia="等线" w:hAnsi="Times New Roman" w:cs="Times New Roman"/>
          <w:sz w:val="22"/>
          <w:szCs w:val="22"/>
          <w:lang w:val="en-GB"/>
        </w:rPr>
        <w:t xml:space="preserve"> </w:t>
      </w:r>
      <w:r w:rsidRPr="007C19E6">
        <w:rPr>
          <w:rFonts w:ascii="Times New Roman" w:eastAsia="等线" w:hAnsi="Times New Roman" w:cs="Times New Roman"/>
          <w:sz w:val="22"/>
          <w:szCs w:val="22"/>
          <w:lang w:val="en-GB"/>
        </w:rPr>
        <w:t xml:space="preserve">(i.e., </w:t>
      </w:r>
      <m:oMath>
        <m:sSub>
          <m:sSubPr>
            <m:ctrlPr>
              <w:rPr>
                <w:rFonts w:ascii="Cambria Math" w:eastAsia="等线" w:hAnsi="Cambria Math" w:cs="Times New Roman"/>
                <w:sz w:val="22"/>
                <w:szCs w:val="22"/>
                <w:lang w:val="en-GB"/>
              </w:rPr>
            </m:ctrlPr>
          </m:sSubPr>
          <m:e>
            <m:r>
              <w:rPr>
                <w:rFonts w:ascii="Cambria Math" w:eastAsia="等线" w:hAnsi="Cambria Math" w:cs="Times New Roman"/>
                <w:sz w:val="22"/>
                <w:szCs w:val="22"/>
                <w:lang w:val="en-GB"/>
              </w:rPr>
              <m:t>T</m:t>
            </m:r>
          </m:e>
          <m:sub>
            <m:r>
              <w:rPr>
                <w:rFonts w:ascii="Cambria Math" w:eastAsia="等线" w:hAnsi="Cambria Math" w:cs="Times New Roman"/>
                <w:sz w:val="22"/>
                <w:szCs w:val="22"/>
                <w:lang w:val="en-GB"/>
              </w:rPr>
              <m:t>Msg1</m:t>
            </m:r>
          </m:sub>
        </m:sSub>
      </m:oMath>
      <w:r w:rsidRPr="007C19E6">
        <w:rPr>
          <w:rFonts w:ascii="Times New Roman" w:eastAsia="等线" w:hAnsi="Times New Roman" w:cs="Times New Roman"/>
          <w:sz w:val="22"/>
          <w:szCs w:val="22"/>
          <w:lang w:val="en-GB"/>
        </w:rPr>
        <w:t xml:space="preserve"> in</w:t>
      </w:r>
      <w:r w:rsidR="002D3508" w:rsidRPr="007C19E6">
        <w:rPr>
          <w:rFonts w:ascii="Times New Roman" w:eastAsia="等线" w:hAnsi="Times New Roman" w:cs="Times New Roman"/>
          <w:sz w:val="22"/>
          <w:szCs w:val="22"/>
          <w:lang w:val="en-GB"/>
        </w:rPr>
        <w:t xml:space="preserve"> </w:t>
      </w:r>
      <w:r w:rsidR="009D44AE" w:rsidRPr="007C19E6">
        <w:rPr>
          <w:rFonts w:ascii="Times New Roman" w:eastAsia="等线" w:hAnsi="Times New Roman" w:cs="Times New Roman"/>
          <w:sz w:val="22"/>
          <w:szCs w:val="22"/>
          <w:lang w:val="en-GB"/>
        </w:rPr>
        <w:fldChar w:fldCharType="begin"/>
      </w:r>
      <w:r w:rsidR="009D44AE" w:rsidRPr="007C19E6">
        <w:rPr>
          <w:rFonts w:ascii="Times New Roman" w:eastAsia="等线" w:hAnsi="Times New Roman" w:cs="Times New Roman"/>
          <w:sz w:val="22"/>
          <w:szCs w:val="22"/>
          <w:lang w:val="en-GB"/>
        </w:rPr>
        <w:instrText xml:space="preserve"> REF _Ref197551348 \h </w:instrText>
      </w:r>
      <w:r w:rsidR="007C19E6" w:rsidRPr="007C19E6">
        <w:rPr>
          <w:rFonts w:ascii="Times New Roman" w:eastAsia="等线" w:hAnsi="Times New Roman" w:cs="Times New Roman"/>
          <w:sz w:val="22"/>
          <w:szCs w:val="22"/>
          <w:lang w:val="en-GB"/>
        </w:rPr>
        <w:instrText xml:space="preserve"> \* MERGEFORMAT </w:instrText>
      </w:r>
      <w:r w:rsidR="009D44AE" w:rsidRPr="007C19E6">
        <w:rPr>
          <w:rFonts w:ascii="Times New Roman" w:eastAsia="等线" w:hAnsi="Times New Roman" w:cs="Times New Roman"/>
          <w:sz w:val="22"/>
          <w:szCs w:val="22"/>
          <w:lang w:val="en-GB"/>
        </w:rPr>
      </w:r>
      <w:r w:rsidR="009D44AE" w:rsidRPr="007C19E6">
        <w:rPr>
          <w:rFonts w:ascii="Times New Roman" w:eastAsia="等线" w:hAnsi="Times New Roman" w:cs="Times New Roman"/>
          <w:sz w:val="22"/>
          <w:szCs w:val="22"/>
          <w:lang w:val="en-GB"/>
        </w:rPr>
        <w:fldChar w:fldCharType="separate"/>
      </w:r>
      <w:r w:rsidR="001A585D" w:rsidRPr="001A585D">
        <w:rPr>
          <w:rFonts w:ascii="Times New Roman" w:hAnsi="Times New Roman" w:cs="Times New Roman"/>
          <w:sz w:val="22"/>
          <w:szCs w:val="22"/>
        </w:rPr>
        <w:t xml:space="preserve">Figure </w:t>
      </w:r>
      <w:r w:rsidR="001A585D" w:rsidRPr="001A585D">
        <w:rPr>
          <w:rFonts w:ascii="Times New Roman" w:hAnsi="Times New Roman" w:cs="Times New Roman"/>
          <w:noProof/>
          <w:sz w:val="22"/>
          <w:szCs w:val="22"/>
        </w:rPr>
        <w:t>4</w:t>
      </w:r>
      <w:r w:rsidR="009D44AE" w:rsidRPr="007C19E6">
        <w:rPr>
          <w:rFonts w:ascii="Times New Roman" w:eastAsia="等线" w:hAnsi="Times New Roman" w:cs="Times New Roman"/>
          <w:sz w:val="22"/>
          <w:szCs w:val="22"/>
          <w:lang w:val="en-GB"/>
        </w:rPr>
        <w:fldChar w:fldCharType="end"/>
      </w:r>
      <w:r w:rsidRPr="007C19E6">
        <w:rPr>
          <w:rFonts w:ascii="Times New Roman" w:eastAsia="等线" w:hAnsi="Times New Roman" w:cs="Times New Roman"/>
          <w:sz w:val="22"/>
          <w:szCs w:val="22"/>
          <w:lang w:val="en-GB"/>
        </w:rPr>
        <w:t xml:space="preserve">): it is decided by TBS, the length of amble(s), R (frequency shift factor), </w:t>
      </w:r>
      <m:oMath>
        <m:sSub>
          <m:sSubPr>
            <m:ctrlPr>
              <w:rPr>
                <w:rFonts w:ascii="Cambria Math" w:eastAsia="等线" w:hAnsi="Cambria Math" w:cs="Times New Roman"/>
                <w:sz w:val="22"/>
                <w:szCs w:val="22"/>
                <w:lang w:val="en-GB"/>
              </w:rPr>
            </m:ctrlPr>
          </m:sSubPr>
          <m:e>
            <m:r>
              <w:rPr>
                <w:rFonts w:ascii="Cambria Math" w:eastAsia="等线" w:hAnsi="Cambria Math" w:cs="Times New Roman"/>
                <w:sz w:val="22"/>
                <w:szCs w:val="22"/>
                <w:lang w:val="en-GB"/>
              </w:rPr>
              <m:t>T</m:t>
            </m:r>
          </m:e>
          <m:sub>
            <m:r>
              <w:rPr>
                <w:rFonts w:ascii="Cambria Math" w:eastAsia="等线" w:hAnsi="Cambria Math" w:cs="Times New Roman"/>
                <w:sz w:val="22"/>
                <w:szCs w:val="22"/>
                <w:lang w:val="en-GB"/>
              </w:rPr>
              <m:t>chip</m:t>
            </m:r>
          </m:sub>
        </m:sSub>
      </m:oMath>
      <w:r w:rsidRPr="007C19E6">
        <w:rPr>
          <w:rFonts w:ascii="Times New Roman" w:eastAsia="等线" w:hAnsi="Times New Roman" w:cs="Times New Roman"/>
          <w:sz w:val="22"/>
          <w:szCs w:val="22"/>
          <w:lang w:val="en-GB"/>
        </w:rPr>
        <w:t xml:space="preserve"> (D2R chip length), apply FEC or not, block repetition. We analyse each factor as below:</w:t>
      </w:r>
    </w:p>
    <w:p w14:paraId="3A14D5BB" w14:textId="1E394860" w:rsidR="00C76674" w:rsidRDefault="00C76674" w:rsidP="00C76674">
      <w:pPr>
        <w:pStyle w:val="B1"/>
        <w:numPr>
          <w:ilvl w:val="0"/>
          <w:numId w:val="42"/>
        </w:numPr>
        <w:jc w:val="both"/>
        <w:rPr>
          <w:rFonts w:eastAsia="等线"/>
          <w:sz w:val="22"/>
          <w:lang w:eastAsia="zh-CN"/>
        </w:rPr>
      </w:pPr>
      <w:r>
        <w:rPr>
          <w:rFonts w:eastAsia="等线" w:hint="eastAsia"/>
          <w:sz w:val="22"/>
          <w:lang w:eastAsia="zh-CN"/>
        </w:rPr>
        <w:lastRenderedPageBreak/>
        <w:t>TBS</w:t>
      </w:r>
      <w:r>
        <w:rPr>
          <w:rFonts w:eastAsia="等线"/>
          <w:sz w:val="22"/>
          <w:lang w:eastAsia="zh-CN"/>
        </w:rPr>
        <w:t xml:space="preserve">: Since the TBS of Msg1 is </w:t>
      </w:r>
      <w:r w:rsidR="00726EC2">
        <w:rPr>
          <w:rFonts w:eastAsia="等线" w:hint="eastAsia"/>
          <w:sz w:val="22"/>
          <w:lang w:eastAsia="zh-CN"/>
        </w:rPr>
        <w:t>known</w:t>
      </w:r>
      <w:r w:rsidR="00726EC2">
        <w:rPr>
          <w:rFonts w:eastAsia="等线"/>
          <w:sz w:val="22"/>
          <w:lang w:eastAsia="zh-CN"/>
        </w:rPr>
        <w:t xml:space="preserve"> by device in one paging round</w:t>
      </w:r>
      <w:r>
        <w:rPr>
          <w:rFonts w:eastAsia="等线" w:hint="eastAsia"/>
          <w:sz w:val="22"/>
          <w:lang w:eastAsia="zh-CN"/>
        </w:rPr>
        <w:t>,</w:t>
      </w:r>
      <w:r>
        <w:rPr>
          <w:rFonts w:eastAsia="等线"/>
          <w:sz w:val="22"/>
          <w:lang w:eastAsia="zh-CN"/>
        </w:rPr>
        <w:t xml:space="preserve"> TBS indication is not required.</w:t>
      </w:r>
    </w:p>
    <w:p w14:paraId="4C582E1D" w14:textId="09840E18" w:rsidR="00C76674" w:rsidRDefault="00C76674" w:rsidP="00C76674">
      <w:pPr>
        <w:pStyle w:val="B1"/>
        <w:numPr>
          <w:ilvl w:val="0"/>
          <w:numId w:val="42"/>
        </w:numPr>
        <w:jc w:val="both"/>
        <w:rPr>
          <w:rFonts w:eastAsia="等线"/>
          <w:sz w:val="22"/>
          <w:lang w:eastAsia="zh-CN"/>
        </w:rPr>
      </w:pPr>
      <w:r>
        <w:rPr>
          <w:rFonts w:eastAsia="等线"/>
          <w:sz w:val="22"/>
          <w:lang w:eastAsia="zh-CN"/>
        </w:rPr>
        <w:t xml:space="preserve">Preamble: As analysed in our paper </w:t>
      </w:r>
      <w:r>
        <w:rPr>
          <w:rFonts w:eastAsia="等线"/>
          <w:sz w:val="22"/>
          <w:lang w:eastAsia="zh-CN"/>
        </w:rPr>
        <w:fldChar w:fldCharType="begin"/>
      </w:r>
      <w:r>
        <w:rPr>
          <w:rFonts w:eastAsia="等线"/>
          <w:sz w:val="22"/>
          <w:lang w:eastAsia="zh-CN"/>
        </w:rPr>
        <w:instrText xml:space="preserve"> REF _Ref196551618 \n \h </w:instrText>
      </w:r>
      <w:r>
        <w:rPr>
          <w:rFonts w:eastAsia="等线"/>
          <w:sz w:val="22"/>
          <w:lang w:eastAsia="zh-CN"/>
        </w:rPr>
      </w:r>
      <w:r>
        <w:rPr>
          <w:rFonts w:eastAsia="等线"/>
          <w:sz w:val="22"/>
          <w:lang w:eastAsia="zh-CN"/>
        </w:rPr>
        <w:fldChar w:fldCharType="separate"/>
      </w:r>
      <w:r w:rsidR="001A585D">
        <w:rPr>
          <w:rFonts w:eastAsia="等线"/>
          <w:sz w:val="22"/>
          <w:lang w:eastAsia="zh-CN"/>
        </w:rPr>
        <w:t>[5]</w:t>
      </w:r>
      <w:r>
        <w:rPr>
          <w:rFonts w:eastAsia="等线"/>
          <w:sz w:val="22"/>
          <w:lang w:eastAsia="zh-CN"/>
        </w:rPr>
        <w:fldChar w:fldCharType="end"/>
      </w:r>
      <w:r>
        <w:rPr>
          <w:sz w:val="22"/>
          <w:szCs w:val="22"/>
          <w:lang w:eastAsia="zh-CN"/>
        </w:rPr>
        <w:t xml:space="preserve">, </w:t>
      </w:r>
      <w:r>
        <w:rPr>
          <w:rFonts w:eastAsia="等线"/>
          <w:sz w:val="22"/>
          <w:lang w:eastAsia="zh-CN"/>
        </w:rPr>
        <w:t>we propose to support two lengths of preamble, and it needs 1 bit to indicate which length to use.</w:t>
      </w:r>
    </w:p>
    <w:p w14:paraId="6DEDFDCD" w14:textId="0B64E81C" w:rsidR="00C76674" w:rsidRDefault="00C76674" w:rsidP="00C76674">
      <w:pPr>
        <w:pStyle w:val="B1"/>
        <w:numPr>
          <w:ilvl w:val="0"/>
          <w:numId w:val="42"/>
        </w:numPr>
        <w:jc w:val="both"/>
        <w:rPr>
          <w:rFonts w:eastAsia="等线"/>
          <w:sz w:val="22"/>
          <w:lang w:eastAsia="zh-CN"/>
        </w:rPr>
      </w:pPr>
      <w:r>
        <w:rPr>
          <w:rFonts w:eastAsia="等线"/>
          <w:sz w:val="22"/>
          <w:lang w:eastAsia="zh-CN"/>
        </w:rPr>
        <w:t xml:space="preserve">Midamble: As analysed in our paper </w:t>
      </w:r>
      <w:r>
        <w:rPr>
          <w:rFonts w:eastAsia="等线"/>
          <w:sz w:val="22"/>
          <w:lang w:eastAsia="zh-CN"/>
        </w:rPr>
        <w:fldChar w:fldCharType="begin"/>
      </w:r>
      <w:r>
        <w:rPr>
          <w:rFonts w:eastAsia="等线"/>
          <w:sz w:val="22"/>
          <w:lang w:eastAsia="zh-CN"/>
        </w:rPr>
        <w:instrText xml:space="preserve"> REF _Ref196551618 \n \h </w:instrText>
      </w:r>
      <w:r>
        <w:rPr>
          <w:rFonts w:eastAsia="等线"/>
          <w:sz w:val="22"/>
          <w:lang w:eastAsia="zh-CN"/>
        </w:rPr>
      </w:r>
      <w:r>
        <w:rPr>
          <w:rFonts w:eastAsia="等线"/>
          <w:sz w:val="22"/>
          <w:lang w:eastAsia="zh-CN"/>
        </w:rPr>
        <w:fldChar w:fldCharType="separate"/>
      </w:r>
      <w:r w:rsidR="001A585D">
        <w:rPr>
          <w:rFonts w:eastAsia="等线"/>
          <w:sz w:val="22"/>
          <w:lang w:eastAsia="zh-CN"/>
        </w:rPr>
        <w:t>[5]</w:t>
      </w:r>
      <w:r>
        <w:rPr>
          <w:rFonts w:eastAsia="等线"/>
          <w:sz w:val="22"/>
          <w:lang w:eastAsia="zh-CN"/>
        </w:rPr>
        <w:fldChar w:fldCharType="end"/>
      </w:r>
      <w:r>
        <w:rPr>
          <w:rFonts w:eastAsia="等线"/>
          <w:sz w:val="22"/>
          <w:lang w:eastAsia="zh-CN"/>
        </w:rPr>
        <w:t>, we propose that D2R midamble is periodically inserted into PDRCH transmission.</w:t>
      </w:r>
      <w:r w:rsidR="00DA26CA">
        <w:rPr>
          <w:rFonts w:eastAsia="等线"/>
          <w:sz w:val="22"/>
          <w:lang w:eastAsia="zh-CN"/>
        </w:rPr>
        <w:t xml:space="preserve"> </w:t>
      </w:r>
      <w:r w:rsidR="00687D76">
        <w:rPr>
          <w:rFonts w:eastAsia="等线"/>
          <w:sz w:val="22"/>
          <w:lang w:eastAsia="zh-CN"/>
        </w:rPr>
        <w:t>And t</w:t>
      </w:r>
      <w:r w:rsidR="00DA26CA" w:rsidRPr="00687D76">
        <w:rPr>
          <w:rFonts w:eastAsia="等线"/>
          <w:sz w:val="22"/>
          <w:lang w:eastAsia="zh-CN"/>
        </w:rPr>
        <w:t xml:space="preserve">he device can store </w:t>
      </w:r>
      <w:r w:rsidR="004447C4">
        <w:rPr>
          <w:rFonts w:eastAsia="等线"/>
          <w:sz w:val="22"/>
          <w:lang w:eastAsia="zh-CN"/>
        </w:rPr>
        <w:t>a set</w:t>
      </w:r>
      <w:r w:rsidR="00DA26CA" w:rsidRPr="00687D76">
        <w:rPr>
          <w:rFonts w:eastAsia="等线"/>
          <w:sz w:val="22"/>
          <w:lang w:eastAsia="zh-CN"/>
        </w:rPr>
        <w:t xml:space="preserve"> of </w:t>
      </w:r>
      <w:r w:rsidR="001535F3">
        <w:rPr>
          <w:rFonts w:eastAsia="等线"/>
          <w:sz w:val="22"/>
          <w:lang w:eastAsia="zh-CN"/>
        </w:rPr>
        <w:t>eight</w:t>
      </w:r>
      <w:r w:rsidR="001535F3" w:rsidRPr="00687D76">
        <w:rPr>
          <w:rFonts w:eastAsia="等线"/>
          <w:sz w:val="22"/>
          <w:lang w:eastAsia="zh-CN"/>
        </w:rPr>
        <w:t xml:space="preserve"> </w:t>
      </w:r>
      <w:r w:rsidR="00DA26CA" w:rsidRPr="00687D76">
        <w:rPr>
          <w:rFonts w:eastAsia="等线"/>
          <w:sz w:val="22"/>
          <w:lang w:eastAsia="zh-CN"/>
        </w:rPr>
        <w:t>values for each T</w:t>
      </w:r>
      <w:r w:rsidR="00DA26CA" w:rsidRPr="002D6AD7">
        <w:rPr>
          <w:rFonts w:eastAsia="等线"/>
          <w:sz w:val="22"/>
          <w:vertAlign w:val="subscript"/>
          <w:lang w:eastAsia="zh-CN"/>
        </w:rPr>
        <w:t>b</w:t>
      </w:r>
      <w:r w:rsidR="00DA26CA" w:rsidRPr="00687D76">
        <w:rPr>
          <w:rFonts w:eastAsia="等线"/>
          <w:sz w:val="22"/>
          <w:lang w:eastAsia="zh-CN"/>
        </w:rPr>
        <w:t>.</w:t>
      </w:r>
      <w:r>
        <w:rPr>
          <w:rFonts w:eastAsia="等线"/>
          <w:sz w:val="22"/>
          <w:lang w:eastAsia="zh-CN"/>
        </w:rPr>
        <w:t xml:space="preserve"> </w:t>
      </w:r>
      <w:r w:rsidR="0092702C">
        <w:rPr>
          <w:rFonts w:eastAsia="等线"/>
          <w:sz w:val="22"/>
          <w:lang w:eastAsia="zh-CN"/>
        </w:rPr>
        <w:t xml:space="preserve">So, </w:t>
      </w:r>
      <w:r w:rsidR="001535F3">
        <w:rPr>
          <w:rFonts w:eastAsia="等线"/>
          <w:sz w:val="22"/>
          <w:lang w:eastAsia="zh-CN"/>
        </w:rPr>
        <w:t xml:space="preserve">3 </w:t>
      </w:r>
      <w:r w:rsidR="00A031D1">
        <w:rPr>
          <w:rFonts w:eastAsia="等线"/>
          <w:sz w:val="22"/>
          <w:lang w:eastAsia="zh-CN"/>
        </w:rPr>
        <w:t xml:space="preserve">bits </w:t>
      </w:r>
      <w:r w:rsidR="001535F3">
        <w:rPr>
          <w:rFonts w:eastAsia="等线"/>
          <w:sz w:val="22"/>
          <w:lang w:eastAsia="zh-CN"/>
        </w:rPr>
        <w:t xml:space="preserve">are </w:t>
      </w:r>
      <w:r w:rsidR="00A031D1">
        <w:rPr>
          <w:rFonts w:eastAsia="等线"/>
          <w:sz w:val="22"/>
          <w:lang w:eastAsia="zh-CN"/>
        </w:rPr>
        <w:t xml:space="preserve">needed to </w:t>
      </w:r>
      <w:r w:rsidR="00976071" w:rsidRPr="00976071">
        <w:rPr>
          <w:rFonts w:eastAsia="等线"/>
          <w:sz w:val="22"/>
          <w:lang w:eastAsia="zh-CN"/>
        </w:rPr>
        <w:t xml:space="preserve">indicate the interval from </w:t>
      </w:r>
      <w:r w:rsidR="001535F3">
        <w:rPr>
          <w:rFonts w:eastAsia="等线"/>
          <w:sz w:val="22"/>
          <w:lang w:eastAsia="zh-CN"/>
        </w:rPr>
        <w:t>8</w:t>
      </w:r>
      <w:r w:rsidR="001535F3" w:rsidRPr="00976071">
        <w:rPr>
          <w:rFonts w:eastAsia="等线"/>
          <w:sz w:val="22"/>
          <w:lang w:eastAsia="zh-CN"/>
        </w:rPr>
        <w:t xml:space="preserve"> </w:t>
      </w:r>
      <w:r w:rsidR="00976071" w:rsidRPr="00976071">
        <w:rPr>
          <w:rFonts w:eastAsia="等线"/>
          <w:sz w:val="22"/>
          <w:lang w:eastAsia="zh-CN"/>
        </w:rPr>
        <w:t>possible values of each T</w:t>
      </w:r>
      <w:r w:rsidR="00976071" w:rsidRPr="002D6AD7">
        <w:rPr>
          <w:rFonts w:eastAsia="等线"/>
          <w:sz w:val="22"/>
          <w:vertAlign w:val="subscript"/>
          <w:lang w:eastAsia="zh-CN"/>
        </w:rPr>
        <w:t>b</w:t>
      </w:r>
      <w:r w:rsidR="00F460A1">
        <w:rPr>
          <w:rFonts w:eastAsia="等线"/>
          <w:sz w:val="22"/>
          <w:lang w:eastAsia="zh-CN"/>
        </w:rPr>
        <w:t>.</w:t>
      </w:r>
    </w:p>
    <w:p w14:paraId="5E2E978F" w14:textId="581C2DAC" w:rsidR="00C76674" w:rsidRDefault="00C76674" w:rsidP="00C76674">
      <w:pPr>
        <w:pStyle w:val="B1"/>
        <w:numPr>
          <w:ilvl w:val="0"/>
          <w:numId w:val="42"/>
        </w:numPr>
        <w:jc w:val="both"/>
        <w:rPr>
          <w:rFonts w:eastAsia="等线"/>
          <w:sz w:val="22"/>
          <w:lang w:eastAsia="zh-CN"/>
        </w:rPr>
      </w:pPr>
      <w:r>
        <w:rPr>
          <w:rFonts w:eastAsia="等线"/>
          <w:sz w:val="22"/>
          <w:lang w:eastAsia="zh-CN"/>
        </w:rPr>
        <w:t xml:space="preserve">{R (frequency shift factor),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chip</m:t>
            </m:r>
          </m:sub>
        </m:sSub>
      </m:oMath>
      <w:r>
        <w:rPr>
          <w:rFonts w:eastAsia="等线"/>
          <w:sz w:val="22"/>
          <w:lang w:eastAsia="zh-CN"/>
        </w:rPr>
        <w:t xml:space="preserve"> (D2R chip length)}: As analysed in our paper </w:t>
      </w:r>
      <w:r>
        <w:rPr>
          <w:rFonts w:eastAsia="等线"/>
          <w:sz w:val="22"/>
          <w:lang w:eastAsia="zh-CN"/>
        </w:rPr>
        <w:fldChar w:fldCharType="begin"/>
      </w:r>
      <w:r>
        <w:rPr>
          <w:rFonts w:eastAsia="等线"/>
          <w:sz w:val="22"/>
          <w:lang w:eastAsia="zh-CN"/>
        </w:rPr>
        <w:instrText xml:space="preserve"> REF _Ref196505223 \n \h </w:instrText>
      </w:r>
      <w:r>
        <w:rPr>
          <w:rFonts w:eastAsia="等线"/>
          <w:sz w:val="22"/>
          <w:lang w:eastAsia="zh-CN"/>
        </w:rPr>
      </w:r>
      <w:r>
        <w:rPr>
          <w:rFonts w:eastAsia="等线"/>
          <w:sz w:val="22"/>
          <w:lang w:eastAsia="zh-CN"/>
        </w:rPr>
        <w:fldChar w:fldCharType="separate"/>
      </w:r>
      <w:r w:rsidR="001A585D">
        <w:rPr>
          <w:rFonts w:eastAsia="等线"/>
          <w:sz w:val="22"/>
          <w:lang w:eastAsia="zh-CN"/>
        </w:rPr>
        <w:t>[4]</w:t>
      </w:r>
      <w:r>
        <w:rPr>
          <w:rFonts w:eastAsia="等线"/>
          <w:sz w:val="22"/>
          <w:lang w:eastAsia="zh-CN"/>
        </w:rPr>
        <w:fldChar w:fldCharType="end"/>
      </w:r>
      <w:r>
        <w:rPr>
          <w:rFonts w:eastAsia="等线"/>
          <w:sz w:val="22"/>
          <w:lang w:eastAsia="zh-CN"/>
        </w:rPr>
        <w:t xml:space="preserve">, these two together determines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b</m:t>
            </m:r>
          </m:sub>
        </m:sSub>
      </m:oMath>
      <w:r>
        <w:rPr>
          <w:rFonts w:eastAsia="等线"/>
          <w:sz w:val="22"/>
          <w:lang w:eastAsia="zh-CN"/>
        </w:rPr>
        <w:t xml:space="preserve"> (information bit length), i.e.,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b</m:t>
            </m:r>
          </m:sub>
        </m:sSub>
        <m:r>
          <w:rPr>
            <w:rFonts w:ascii="Cambria Math" w:eastAsia="等线" w:hAnsi="Cambria Math"/>
            <w:sz w:val="22"/>
            <w:lang w:eastAsia="zh-CN"/>
          </w:rPr>
          <m:t>=2*R*</m:t>
        </m:r>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chip</m:t>
            </m:r>
          </m:sub>
        </m:sSub>
      </m:oMath>
      <w:r>
        <w:rPr>
          <w:rFonts w:eastAsia="等线"/>
          <w:sz w:val="22"/>
          <w:lang w:eastAsia="zh-CN"/>
        </w:rPr>
        <w:t xml:space="preserve">. </w:t>
      </w:r>
    </w:p>
    <w:p w14:paraId="3C792CFB" w14:textId="77777777" w:rsidR="00C76674" w:rsidRDefault="00C76674" w:rsidP="00C76674">
      <w:pPr>
        <w:pStyle w:val="B1"/>
        <w:numPr>
          <w:ilvl w:val="0"/>
          <w:numId w:val="42"/>
        </w:numPr>
        <w:jc w:val="both"/>
        <w:rPr>
          <w:rFonts w:eastAsia="等线"/>
          <w:sz w:val="22"/>
          <w:lang w:eastAsia="zh-CN"/>
        </w:rPr>
      </w:pPr>
      <w:r>
        <w:rPr>
          <w:rFonts w:eastAsia="等线"/>
          <w:sz w:val="22"/>
          <w:lang w:eastAsia="zh-CN"/>
        </w:rPr>
        <w:t xml:space="preserve">Apply FEC or not: Applying or not applying FEC to D2R was agreed to be in scope of the WID and since it has to be under the control of the reader. </w:t>
      </w:r>
      <w:r>
        <w:rPr>
          <w:rFonts w:eastAsia="等线" w:hint="eastAsia"/>
          <w:sz w:val="22"/>
          <w:lang w:eastAsia="zh-CN"/>
        </w:rPr>
        <w:t xml:space="preserve">1 bit is needed to indicate if FEC is </w:t>
      </w:r>
      <w:r>
        <w:rPr>
          <w:rFonts w:eastAsia="等线"/>
          <w:sz w:val="22"/>
          <w:lang w:eastAsia="zh-CN"/>
        </w:rPr>
        <w:t>applied or not.</w:t>
      </w:r>
    </w:p>
    <w:p w14:paraId="240EBB01" w14:textId="44A3BB05" w:rsidR="002F5269" w:rsidRDefault="00C76674" w:rsidP="002F5269">
      <w:pPr>
        <w:pStyle w:val="B1"/>
        <w:numPr>
          <w:ilvl w:val="0"/>
          <w:numId w:val="42"/>
        </w:numPr>
        <w:jc w:val="both"/>
        <w:rPr>
          <w:rFonts w:eastAsia="等线"/>
          <w:sz w:val="22"/>
          <w:lang w:eastAsia="zh-CN"/>
        </w:rPr>
      </w:pPr>
      <w:r w:rsidRPr="002F5269">
        <w:rPr>
          <w:rFonts w:eastAsia="等线" w:hint="eastAsia"/>
          <w:sz w:val="22"/>
          <w:lang w:eastAsia="zh-CN"/>
        </w:rPr>
        <w:t>Block repetitio</w:t>
      </w:r>
      <w:r w:rsidRPr="002F5269">
        <w:rPr>
          <w:rFonts w:eastAsia="等线"/>
          <w:sz w:val="22"/>
          <w:lang w:eastAsia="zh-CN"/>
        </w:rPr>
        <w:t xml:space="preserve">n: </w:t>
      </w:r>
      <w:r w:rsidRPr="002F5269">
        <w:rPr>
          <w:rFonts w:eastAsia="等线" w:hint="eastAsia"/>
          <w:sz w:val="22"/>
          <w:lang w:eastAsia="zh-CN"/>
        </w:rPr>
        <w:t>It is agreed that for D2R repetition, block-level repetition for PDRCH is sup</w:t>
      </w:r>
      <w:r w:rsidRPr="002F5269">
        <w:rPr>
          <w:rFonts w:hint="eastAsia"/>
          <w:sz w:val="22"/>
          <w:szCs w:val="22"/>
          <w:lang w:eastAsia="zh-CN"/>
        </w:rPr>
        <w:t xml:space="preserve">ported. </w:t>
      </w:r>
      <w:r w:rsidRPr="002F5269">
        <w:rPr>
          <w:sz w:val="22"/>
          <w:szCs w:val="22"/>
          <w:lang w:eastAsia="zh-CN"/>
        </w:rPr>
        <w:t xml:space="preserve">As analysed in our paper </w:t>
      </w:r>
      <w:r w:rsidRPr="002F5269">
        <w:rPr>
          <w:sz w:val="22"/>
          <w:szCs w:val="22"/>
          <w:lang w:eastAsia="zh-CN"/>
        </w:rPr>
        <w:fldChar w:fldCharType="begin"/>
      </w:r>
      <w:r w:rsidRPr="002F5269">
        <w:rPr>
          <w:sz w:val="22"/>
          <w:szCs w:val="22"/>
          <w:lang w:eastAsia="zh-CN"/>
        </w:rPr>
        <w:instrText xml:space="preserve"> REF _Ref196505223 \n \h </w:instrText>
      </w:r>
      <w:r w:rsidR="00C10D6B">
        <w:rPr>
          <w:sz w:val="22"/>
          <w:szCs w:val="22"/>
          <w:lang w:eastAsia="zh-CN"/>
        </w:rPr>
        <w:instrText xml:space="preserve"> \* MERGEFORMAT </w:instrText>
      </w:r>
      <w:r w:rsidRPr="002F5269">
        <w:rPr>
          <w:sz w:val="22"/>
          <w:szCs w:val="22"/>
          <w:lang w:eastAsia="zh-CN"/>
        </w:rPr>
      </w:r>
      <w:r w:rsidRPr="002F5269">
        <w:rPr>
          <w:sz w:val="22"/>
          <w:szCs w:val="22"/>
          <w:lang w:eastAsia="zh-CN"/>
        </w:rPr>
        <w:fldChar w:fldCharType="separate"/>
      </w:r>
      <w:r w:rsidR="001A585D">
        <w:rPr>
          <w:sz w:val="22"/>
          <w:szCs w:val="22"/>
          <w:lang w:eastAsia="zh-CN"/>
        </w:rPr>
        <w:t>[4]</w:t>
      </w:r>
      <w:r w:rsidRPr="002F5269">
        <w:rPr>
          <w:sz w:val="22"/>
          <w:szCs w:val="22"/>
          <w:lang w:eastAsia="zh-CN"/>
        </w:rPr>
        <w:fldChar w:fldCharType="end"/>
      </w:r>
      <w:r>
        <w:rPr>
          <w:sz w:val="22"/>
          <w:szCs w:val="22"/>
          <w:lang w:eastAsia="zh-CN"/>
        </w:rPr>
        <w:t>,</w:t>
      </w:r>
      <w:r w:rsidR="002F5269">
        <w:rPr>
          <w:sz w:val="22"/>
          <w:szCs w:val="22"/>
          <w:lang w:eastAsia="zh-CN"/>
        </w:rPr>
        <w:t xml:space="preserve"> we propose that the repetition number is </w:t>
      </w:r>
      <w:r w:rsidR="002F5269" w:rsidRPr="00C10D6B">
        <w:rPr>
          <w:sz w:val="22"/>
          <w:szCs w:val="22"/>
          <w:lang w:eastAsia="zh-CN"/>
        </w:rPr>
        <w:t>being {1, 2} or {1, 2, 3, 4}</w:t>
      </w:r>
      <w:r w:rsidR="002F5269">
        <w:rPr>
          <w:sz w:val="22"/>
          <w:szCs w:val="22"/>
          <w:lang w:eastAsia="zh-CN"/>
        </w:rPr>
        <w:t>. Thus, 2 bits is needed for the maximum set.</w:t>
      </w:r>
    </w:p>
    <w:p w14:paraId="51A24BCC" w14:textId="3DCB4DD1" w:rsidR="005112AF" w:rsidRPr="00146202" w:rsidRDefault="00C76674" w:rsidP="00BB653D">
      <w:pPr>
        <w:pStyle w:val="af5"/>
        <w:spacing w:before="0" w:beforeAutospacing="0" w:after="0" w:afterAutospacing="0"/>
        <w:rPr>
          <w:rFonts w:eastAsia="等线"/>
          <w:bCs/>
        </w:rPr>
      </w:pPr>
      <w:r w:rsidRPr="00BB653D">
        <w:rPr>
          <w:rFonts w:ascii="Times New Roman" w:eastAsia="等线" w:hAnsi="Times New Roman" w:cs="Times New Roman"/>
          <w:bCs/>
          <w:sz w:val="22"/>
          <w:szCs w:val="22"/>
          <w:lang w:val="en-GB"/>
        </w:rPr>
        <w:t xml:space="preserve">For the start time: It has been agreed that X=1 or X = 2, and the starting time for the </w:t>
      </w:r>
      <w:r w:rsidR="006E142C" w:rsidRPr="00BB653D">
        <w:rPr>
          <w:rFonts w:ascii="Times New Roman" w:eastAsia="等线" w:hAnsi="Times New Roman" w:cs="Times New Roman"/>
          <w:bCs/>
          <w:sz w:val="22"/>
          <w:szCs w:val="22"/>
          <w:lang w:val="en-GB"/>
        </w:rPr>
        <w:t xml:space="preserve">1st and 2nd </w:t>
      </w:r>
      <w:r w:rsidRPr="00BB653D">
        <w:rPr>
          <w:rFonts w:ascii="Times New Roman" w:eastAsia="等线" w:hAnsi="Times New Roman" w:cs="Times New Roman"/>
          <w:bCs/>
          <w:sz w:val="22"/>
          <w:szCs w:val="22"/>
          <w:lang w:val="en-GB"/>
        </w:rPr>
        <w:t>Msg1 time domain resource is</w:t>
      </w:r>
      <w:r w:rsidR="006E142C" w:rsidRPr="00BB653D">
        <w:rPr>
          <w:rFonts w:ascii="Times New Roman" w:eastAsia="等线" w:hAnsi="Times New Roman" w:cs="Times New Roman"/>
          <w:bCs/>
          <w:sz w:val="22"/>
          <w:szCs w:val="22"/>
          <w:lang w:val="en-GB"/>
        </w:rPr>
        <w:t xml:space="preserve"> determined by</w:t>
      </w:r>
      <w:r w:rsidRPr="00BB653D">
        <w:rPr>
          <w:rFonts w:ascii="Times New Roman" w:eastAsia="等线" w:hAnsi="Times New Roman" w:cs="Times New Roman"/>
          <w:bCs/>
          <w:sz w:val="22"/>
          <w:szCs w:val="22"/>
          <w:lang w:val="en-GB"/>
        </w:rPr>
        <w:t xml:space="preserve"> </w:t>
      </w:r>
      <w:r w:rsidR="00637E64" w:rsidRPr="004164C3">
        <w:rPr>
          <w:rFonts w:ascii="Times New Roman" w:eastAsia="等线" w:hAnsi="Times New Roman" w:cs="Times New Roman"/>
          <w:bCs/>
          <w:sz w:val="22"/>
          <w:szCs w:val="22"/>
          <w:lang w:val="en-GB"/>
        </w:rPr>
        <w:t>T</w:t>
      </w:r>
      <w:r w:rsidR="00637E64" w:rsidRPr="004164C3">
        <w:rPr>
          <w:rFonts w:ascii="Times New Roman" w:eastAsia="等线" w:hAnsi="Times New Roman" w:cs="Times New Roman"/>
          <w:bCs/>
          <w:sz w:val="22"/>
          <w:szCs w:val="22"/>
          <w:vertAlign w:val="subscript"/>
          <w:lang w:val="en-GB"/>
        </w:rPr>
        <w:t>offset1</w:t>
      </w:r>
      <w:r w:rsidR="00637E64" w:rsidRPr="004164C3">
        <w:rPr>
          <w:rFonts w:ascii="Times New Roman" w:eastAsia="等线" w:hAnsi="Times New Roman" w:cs="Times New Roman"/>
          <w:bCs/>
          <w:sz w:val="22"/>
          <w:szCs w:val="22"/>
          <w:lang w:val="en-GB"/>
        </w:rPr>
        <w:t xml:space="preserve"> and T</w:t>
      </w:r>
      <w:r w:rsidR="00637E64" w:rsidRPr="004164C3">
        <w:rPr>
          <w:rFonts w:ascii="Times New Roman" w:eastAsia="等线" w:hAnsi="Times New Roman" w:cs="Times New Roman"/>
          <w:bCs/>
          <w:sz w:val="22"/>
          <w:szCs w:val="22"/>
          <w:vertAlign w:val="subscript"/>
          <w:lang w:val="en-GB"/>
        </w:rPr>
        <w:t>offset2</w:t>
      </w:r>
      <w:r w:rsidR="006E142C" w:rsidRPr="00BB653D">
        <w:rPr>
          <w:rFonts w:ascii="Times New Roman" w:eastAsia="等线" w:hAnsi="Times New Roman" w:cs="Times New Roman"/>
          <w:bCs/>
          <w:sz w:val="22"/>
          <w:szCs w:val="22"/>
          <w:lang w:val="en-GB"/>
        </w:rPr>
        <w:t xml:space="preserve">. </w:t>
      </w:r>
      <w:r w:rsidR="00C450CE" w:rsidRPr="00BB653D">
        <w:rPr>
          <w:rFonts w:ascii="Times New Roman" w:eastAsia="等线" w:hAnsi="Times New Roman" w:cs="Times New Roman"/>
          <w:bCs/>
          <w:sz w:val="22"/>
          <w:szCs w:val="22"/>
          <w:lang w:val="en-GB"/>
        </w:rPr>
        <w:t xml:space="preserve">As </w:t>
      </w:r>
      <w:r w:rsidR="00157E44" w:rsidRPr="00BB653D">
        <w:rPr>
          <w:rFonts w:ascii="Times New Roman" w:eastAsia="等线" w:hAnsi="Times New Roman" w:cs="Times New Roman"/>
          <w:bCs/>
          <w:sz w:val="22"/>
          <w:szCs w:val="22"/>
          <w:lang w:val="en-GB"/>
        </w:rPr>
        <w:t>analyzed</w:t>
      </w:r>
      <w:r w:rsidR="00C450CE" w:rsidRPr="00BB653D">
        <w:rPr>
          <w:rFonts w:ascii="Times New Roman" w:eastAsia="等线" w:hAnsi="Times New Roman" w:cs="Times New Roman"/>
          <w:bCs/>
          <w:sz w:val="22"/>
          <w:szCs w:val="22"/>
          <w:lang w:val="en-GB"/>
        </w:rPr>
        <w:t xml:space="preserve"> in Section</w:t>
      </w:r>
      <w:r w:rsidR="00157E44" w:rsidRPr="00BB653D">
        <w:rPr>
          <w:rFonts w:ascii="Times New Roman" w:eastAsia="等线" w:hAnsi="Times New Roman" w:cs="Times New Roman"/>
          <w:bCs/>
          <w:sz w:val="22"/>
          <w:szCs w:val="22"/>
          <w:lang w:val="en-GB"/>
        </w:rPr>
        <w:t xml:space="preserve"> </w:t>
      </w:r>
      <w:r w:rsidR="0070068B" w:rsidRPr="00BB653D">
        <w:rPr>
          <w:rFonts w:ascii="Times New Roman" w:eastAsia="等线" w:hAnsi="Times New Roman" w:cs="Times New Roman"/>
          <w:bCs/>
          <w:sz w:val="22"/>
          <w:szCs w:val="22"/>
          <w:lang w:val="en-GB"/>
        </w:rPr>
        <w:fldChar w:fldCharType="begin"/>
      </w:r>
      <w:r w:rsidR="0070068B" w:rsidRPr="00BB653D">
        <w:rPr>
          <w:rFonts w:ascii="Times New Roman" w:eastAsia="等线" w:hAnsi="Times New Roman" w:cs="Times New Roman"/>
          <w:bCs/>
          <w:sz w:val="22"/>
          <w:szCs w:val="22"/>
          <w:lang w:val="en-GB"/>
        </w:rPr>
        <w:instrText xml:space="preserve"> REF _Ref197551451 \r \h </w:instrText>
      </w:r>
      <w:r w:rsidR="00947FEA" w:rsidRPr="00BB653D">
        <w:rPr>
          <w:rFonts w:ascii="Times New Roman" w:eastAsia="等线" w:hAnsi="Times New Roman" w:cs="Times New Roman"/>
          <w:bCs/>
          <w:sz w:val="22"/>
          <w:szCs w:val="22"/>
          <w:lang w:val="en-GB"/>
        </w:rPr>
        <w:instrText xml:space="preserve"> \* MERGEFORMAT </w:instrText>
      </w:r>
      <w:r w:rsidR="0070068B" w:rsidRPr="00BB653D">
        <w:rPr>
          <w:rFonts w:ascii="Times New Roman" w:eastAsia="等线" w:hAnsi="Times New Roman" w:cs="Times New Roman"/>
          <w:bCs/>
          <w:sz w:val="22"/>
          <w:szCs w:val="22"/>
          <w:lang w:val="en-GB"/>
        </w:rPr>
      </w:r>
      <w:r w:rsidR="0070068B" w:rsidRPr="00BB653D">
        <w:rPr>
          <w:rFonts w:ascii="Times New Roman" w:eastAsia="等线" w:hAnsi="Times New Roman" w:cs="Times New Roman"/>
          <w:bCs/>
          <w:sz w:val="22"/>
          <w:szCs w:val="22"/>
          <w:lang w:val="en-GB"/>
        </w:rPr>
        <w:fldChar w:fldCharType="separate"/>
      </w:r>
      <w:r w:rsidR="001A585D">
        <w:rPr>
          <w:rFonts w:ascii="Times New Roman" w:eastAsia="等线" w:hAnsi="Times New Roman" w:cs="Times New Roman"/>
          <w:bCs/>
          <w:sz w:val="22"/>
          <w:szCs w:val="22"/>
          <w:lang w:val="en-GB"/>
        </w:rPr>
        <w:t>2.2.5</w:t>
      </w:r>
      <w:r w:rsidR="0070068B" w:rsidRPr="00BB653D">
        <w:rPr>
          <w:rFonts w:ascii="Times New Roman" w:eastAsia="等线" w:hAnsi="Times New Roman" w:cs="Times New Roman"/>
          <w:bCs/>
          <w:sz w:val="22"/>
          <w:szCs w:val="22"/>
          <w:lang w:val="en-GB"/>
        </w:rPr>
        <w:fldChar w:fldCharType="end"/>
      </w:r>
      <w:r w:rsidR="00C450CE" w:rsidRPr="00BB653D">
        <w:rPr>
          <w:rFonts w:ascii="Times New Roman" w:eastAsia="等线" w:hAnsi="Times New Roman" w:cs="Times New Roman"/>
          <w:bCs/>
          <w:sz w:val="22"/>
          <w:szCs w:val="22"/>
          <w:lang w:val="en-GB"/>
        </w:rPr>
        <w:t>,</w:t>
      </w:r>
      <w:r w:rsidR="00922448" w:rsidRPr="00BB653D">
        <w:rPr>
          <w:rFonts w:ascii="Times New Roman" w:eastAsia="等线" w:hAnsi="Times New Roman" w:cs="Times New Roman"/>
          <w:bCs/>
          <w:sz w:val="22"/>
          <w:szCs w:val="22"/>
          <w:lang w:val="en-GB"/>
        </w:rPr>
        <w:t xml:space="preserve"> we propose that</w:t>
      </w:r>
      <w:r w:rsidR="00C450CE" w:rsidRPr="00BB653D">
        <w:rPr>
          <w:rFonts w:ascii="Times New Roman" w:eastAsia="等线" w:hAnsi="Times New Roman" w:cs="Times New Roman"/>
          <w:bCs/>
          <w:sz w:val="22"/>
          <w:szCs w:val="22"/>
          <w:lang w:val="en-GB"/>
        </w:rPr>
        <w:t xml:space="preserve"> </w:t>
      </w:r>
      <w:r w:rsidR="005112AF" w:rsidRPr="00BB653D">
        <w:rPr>
          <w:rFonts w:ascii="Times New Roman" w:eastAsia="等线" w:hAnsi="Times New Roman" w:cs="Times New Roman"/>
          <w:bCs/>
          <w:sz w:val="22"/>
          <w:szCs w:val="22"/>
          <w:lang w:val="en-GB"/>
        </w:rPr>
        <w:t>T</w:t>
      </w:r>
      <w:r w:rsidR="005112AF" w:rsidRPr="00BB653D">
        <w:rPr>
          <w:rFonts w:ascii="Times New Roman" w:eastAsia="等线" w:hAnsi="Times New Roman" w:cs="Times New Roman"/>
          <w:bCs/>
          <w:sz w:val="22"/>
          <w:szCs w:val="22"/>
          <w:vertAlign w:val="subscript"/>
          <w:lang w:val="en-GB"/>
        </w:rPr>
        <w:t>offset1</w:t>
      </w:r>
      <w:r w:rsidR="00BF2E6D" w:rsidRPr="00BB653D">
        <w:rPr>
          <w:rFonts w:ascii="Times New Roman" w:eastAsia="等线" w:hAnsi="Times New Roman" w:cs="Times New Roman"/>
          <w:bCs/>
          <w:sz w:val="22"/>
          <w:szCs w:val="22"/>
          <w:lang w:val="en-GB"/>
        </w:rPr>
        <w:t xml:space="preserve"> </w:t>
      </w:r>
      <w:r w:rsidR="00F83DAC">
        <w:rPr>
          <w:rFonts w:ascii="Times New Roman" w:eastAsia="等线" w:hAnsi="Times New Roman" w:cs="Times New Roman"/>
          <w:bCs/>
          <w:sz w:val="22"/>
          <w:szCs w:val="22"/>
          <w:lang w:val="en-GB"/>
        </w:rPr>
        <w:t xml:space="preserve">is a predefined value 30us, so there is no need for signalling. </w:t>
      </w:r>
      <w:r w:rsidR="005435E9">
        <w:rPr>
          <w:rFonts w:ascii="Times New Roman" w:eastAsia="等线" w:hAnsi="Times New Roman" w:cs="Times New Roman"/>
          <w:bCs/>
          <w:sz w:val="22"/>
          <w:szCs w:val="22"/>
          <w:lang w:val="en-GB"/>
        </w:rPr>
        <w:t>W</w:t>
      </w:r>
      <w:r w:rsidR="002B4D43">
        <w:rPr>
          <w:rFonts w:ascii="Times New Roman" w:eastAsia="等线" w:hAnsi="Times New Roman" w:cs="Times New Roman"/>
          <w:bCs/>
          <w:sz w:val="22"/>
          <w:szCs w:val="22"/>
          <w:lang w:val="en-GB"/>
        </w:rPr>
        <w:t xml:space="preserve">e propose </w:t>
      </w:r>
      <w:r w:rsidR="005112AF" w:rsidRPr="00BB653D">
        <w:rPr>
          <w:rFonts w:ascii="Times New Roman" w:eastAsia="等线" w:hAnsi="Times New Roman" w:cs="Times New Roman"/>
          <w:bCs/>
          <w:sz w:val="22"/>
          <w:szCs w:val="22"/>
          <w:lang w:val="en-GB"/>
        </w:rPr>
        <w:t>T</w:t>
      </w:r>
      <w:r w:rsidR="005112AF" w:rsidRPr="00BB653D">
        <w:rPr>
          <w:rFonts w:ascii="Times New Roman" w:eastAsia="等线" w:hAnsi="Times New Roman" w:cs="Times New Roman"/>
          <w:bCs/>
          <w:sz w:val="22"/>
          <w:szCs w:val="22"/>
          <w:vertAlign w:val="subscript"/>
          <w:lang w:val="en-GB"/>
        </w:rPr>
        <w:t>offset2</w:t>
      </w:r>
      <w:r w:rsidR="005112AF" w:rsidRPr="00BB653D">
        <w:rPr>
          <w:rFonts w:ascii="Times New Roman" w:eastAsia="等线" w:hAnsi="Times New Roman" w:cs="Times New Roman"/>
          <w:bCs/>
          <w:sz w:val="22"/>
          <w:szCs w:val="22"/>
          <w:lang w:val="en-GB"/>
        </w:rPr>
        <w:t xml:space="preserve"> </w:t>
      </w:r>
      <w:r w:rsidR="00394AD2">
        <w:rPr>
          <w:rFonts w:ascii="Times New Roman" w:eastAsia="等线" w:hAnsi="Times New Roman" w:cs="Times New Roman"/>
          <w:bCs/>
          <w:sz w:val="22"/>
          <w:szCs w:val="22"/>
          <w:lang w:val="en-GB"/>
        </w:rPr>
        <w:t>is</w:t>
      </w:r>
      <w:r w:rsidR="004837EF">
        <w:rPr>
          <w:rFonts w:ascii="Times New Roman" w:eastAsia="等线" w:hAnsi="Times New Roman" w:cs="Times New Roman"/>
          <w:bCs/>
          <w:sz w:val="22"/>
          <w:szCs w:val="22"/>
          <w:lang w:val="en-GB"/>
        </w:rPr>
        <w:t xml:space="preserve"> </w:t>
      </w:r>
      <w:r w:rsidR="005112AF" w:rsidRPr="00BB653D">
        <w:rPr>
          <w:rFonts w:ascii="Times New Roman" w:eastAsia="等线" w:hAnsi="Times New Roman" w:cs="Times New Roman"/>
          <w:bCs/>
          <w:sz w:val="22"/>
          <w:szCs w:val="22"/>
          <w:lang w:val="en-GB"/>
        </w:rPr>
        <w:t>indicated explicitly, and the value set is {</w:t>
      </w:r>
      <w:r w:rsidR="00B07244" w:rsidRPr="00B07244">
        <w:rPr>
          <w:rFonts w:ascii="Times New Roman" w:eastAsia="等线" w:hAnsi="Times New Roman" w:cs="Times New Roman"/>
          <w:bCs/>
          <w:sz w:val="22"/>
          <w:szCs w:val="22"/>
          <w:lang w:val="en-GB"/>
        </w:rPr>
        <w:t>60, 90, 120, 180, 240, 300, 360, 420</w:t>
      </w:r>
      <w:r w:rsidR="005112AF" w:rsidRPr="00261B9E">
        <w:rPr>
          <w:rFonts w:ascii="Times New Roman" w:eastAsia="等线" w:hAnsi="Times New Roman" w:cs="Times New Roman"/>
          <w:bCs/>
          <w:sz w:val="22"/>
          <w:szCs w:val="22"/>
          <w:lang w:val="en-GB"/>
        </w:rPr>
        <w:t>}us.</w:t>
      </w:r>
      <w:r w:rsidR="00314656" w:rsidRPr="00261B9E">
        <w:rPr>
          <w:rFonts w:ascii="Times New Roman" w:eastAsia="等线" w:hAnsi="Times New Roman" w:cs="Times New Roman"/>
          <w:bCs/>
          <w:sz w:val="22"/>
          <w:szCs w:val="22"/>
          <w:lang w:val="en-GB"/>
        </w:rPr>
        <w:t xml:space="preserve"> It takes 3 bits</w:t>
      </w:r>
      <w:r w:rsidR="00652930" w:rsidRPr="00261B9E">
        <w:rPr>
          <w:rFonts w:ascii="Times New Roman" w:eastAsia="等线" w:hAnsi="Times New Roman" w:cs="Times New Roman"/>
          <w:bCs/>
          <w:sz w:val="22"/>
          <w:szCs w:val="22"/>
          <w:lang w:val="en-GB"/>
        </w:rPr>
        <w:t>.</w:t>
      </w:r>
    </w:p>
    <w:p w14:paraId="6DE3A320" w14:textId="77777777" w:rsidR="00C76674" w:rsidRDefault="00C76674" w:rsidP="00C76674">
      <w:pPr>
        <w:pStyle w:val="5"/>
        <w:numPr>
          <w:ilvl w:val="4"/>
          <w:numId w:val="1"/>
        </w:numPr>
        <w:ind w:left="1077" w:hanging="1077"/>
        <w:rPr>
          <w:i w:val="0"/>
          <w:lang w:eastAsia="zh-CN"/>
        </w:rPr>
      </w:pPr>
      <w:r>
        <w:rPr>
          <w:i w:val="0"/>
          <w:lang w:eastAsia="zh-CN"/>
        </w:rPr>
        <w:t>Frequency</w:t>
      </w:r>
      <w:r>
        <w:rPr>
          <w:rFonts w:eastAsia="等线"/>
          <w:lang w:eastAsia="zh-CN"/>
        </w:rPr>
        <w:t xml:space="preserve"> </w:t>
      </w:r>
      <w:r>
        <w:rPr>
          <w:i w:val="0"/>
          <w:lang w:eastAsia="zh-CN"/>
        </w:rPr>
        <w:t>domain resource</w:t>
      </w:r>
    </w:p>
    <w:p w14:paraId="50F5FB42" w14:textId="6B769616" w:rsidR="00C76674" w:rsidRDefault="00C76674" w:rsidP="00C76674">
      <w:pPr>
        <w:rPr>
          <w:lang w:val="en-GB" w:eastAsia="zh-CN"/>
        </w:rPr>
      </w:pPr>
      <w:r>
        <w:rPr>
          <w:lang w:val="en-GB" w:eastAsia="zh-CN"/>
        </w:rPr>
        <w:t>As shown i</w:t>
      </w:r>
      <w:r w:rsidRPr="00CE6ECC">
        <w:rPr>
          <w:lang w:val="en-GB" w:eastAsia="zh-CN"/>
        </w:rPr>
        <w:t xml:space="preserve">n </w:t>
      </w:r>
      <w:r w:rsidRPr="00261B9E">
        <w:rPr>
          <w:lang w:val="en-GB" w:eastAsia="zh-CN"/>
        </w:rPr>
        <w:fldChar w:fldCharType="begin"/>
      </w:r>
      <w:r w:rsidRPr="00CE6ECC">
        <w:rPr>
          <w:lang w:val="en-GB" w:eastAsia="zh-CN"/>
        </w:rPr>
        <w:instrText xml:space="preserve"> REF _Ref197535382 \h </w:instrText>
      </w:r>
      <w:r w:rsidR="00CE6ECC" w:rsidRPr="00261B9E">
        <w:rPr>
          <w:lang w:val="en-GB" w:eastAsia="zh-CN"/>
        </w:rPr>
        <w:instrText xml:space="preserve"> \* MERGEFORMAT </w:instrText>
      </w:r>
      <w:r w:rsidRPr="00261B9E">
        <w:rPr>
          <w:lang w:val="en-GB" w:eastAsia="zh-CN"/>
        </w:rPr>
      </w:r>
      <w:r w:rsidRPr="00261B9E">
        <w:rPr>
          <w:lang w:val="en-GB" w:eastAsia="zh-CN"/>
        </w:rPr>
        <w:fldChar w:fldCharType="separate"/>
      </w:r>
      <w:r w:rsidR="001A585D" w:rsidRPr="001A585D">
        <w:rPr>
          <w:lang w:val="en-GB" w:eastAsia="zh-CN"/>
        </w:rPr>
        <w:t xml:space="preserve">Figure </w:t>
      </w:r>
      <w:r w:rsidR="001A585D" w:rsidRPr="001A585D">
        <w:rPr>
          <w:noProof/>
          <w:lang w:val="en-GB" w:eastAsia="zh-CN"/>
        </w:rPr>
        <w:t>5</w:t>
      </w:r>
      <w:r w:rsidRPr="00261B9E">
        <w:rPr>
          <w:lang w:val="en-GB" w:eastAsia="zh-CN"/>
        </w:rPr>
        <w:fldChar w:fldCharType="end"/>
      </w:r>
      <w:r w:rsidRPr="00CE6ECC">
        <w:rPr>
          <w:lang w:val="en-GB" w:eastAsia="zh-CN"/>
        </w:rPr>
        <w:t xml:space="preserve">, </w:t>
      </w:r>
      <w:r>
        <w:rPr>
          <w:lang w:val="en-GB" w:eastAsia="zh-CN"/>
        </w:rPr>
        <w:t>there are Y frequency resource for Msg1. The device needs to know Y, and the frequency location and bandwidth of each Msg1 resource. Then, device can randomly select among them.</w:t>
      </w:r>
    </w:p>
    <w:p w14:paraId="07B4FDE7" w14:textId="77777777" w:rsidR="00C76674" w:rsidRDefault="00C76674" w:rsidP="00FA282E">
      <w:pPr>
        <w:jc w:val="center"/>
        <w:rPr>
          <w:lang w:val="en-GB" w:eastAsia="zh-CN"/>
        </w:rPr>
      </w:pPr>
      <w:r>
        <w:rPr>
          <w:noProof/>
          <w:lang w:eastAsia="zh-CN"/>
        </w:rPr>
        <w:drawing>
          <wp:inline distT="0" distB="0" distL="0" distR="0" wp14:anchorId="79A296FF" wp14:editId="6D87A301">
            <wp:extent cx="4308475" cy="1965325"/>
            <wp:effectExtent l="0" t="0" r="0" b="0"/>
            <wp:docPr id="27"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pic:cNvPicPr>
                  </pic:nvPicPr>
                  <pic:blipFill>
                    <a:blip r:embed="rId15"/>
                    <a:stretch>
                      <a:fillRect/>
                    </a:stretch>
                  </pic:blipFill>
                  <pic:spPr>
                    <a:xfrm>
                      <a:off x="0" y="0"/>
                      <a:ext cx="4315189" cy="1968396"/>
                    </a:xfrm>
                    <a:prstGeom prst="rect">
                      <a:avLst/>
                    </a:prstGeom>
                  </pic:spPr>
                </pic:pic>
              </a:graphicData>
            </a:graphic>
          </wp:inline>
        </w:drawing>
      </w:r>
    </w:p>
    <w:p w14:paraId="457D421C" w14:textId="52EF78AE" w:rsidR="00C76674" w:rsidRPr="00BB653D" w:rsidRDefault="00C76674" w:rsidP="00C76674">
      <w:pPr>
        <w:jc w:val="center"/>
        <w:rPr>
          <w:b/>
          <w:lang w:val="en-GB" w:eastAsia="zh-CN"/>
        </w:rPr>
      </w:pPr>
      <w:bookmarkStart w:id="14" w:name="_Ref197535382"/>
      <w:r w:rsidRPr="00BB653D">
        <w:rPr>
          <w:b/>
          <w:lang w:val="en-GB" w:eastAsia="zh-CN"/>
        </w:rPr>
        <w:t xml:space="preserve">Figure </w:t>
      </w:r>
      <w:r w:rsidRPr="00BB653D">
        <w:rPr>
          <w:b/>
          <w:lang w:val="en-GB" w:eastAsia="zh-CN"/>
        </w:rPr>
        <w:fldChar w:fldCharType="begin"/>
      </w:r>
      <w:r w:rsidRPr="00BB653D">
        <w:rPr>
          <w:b/>
          <w:lang w:val="en-GB" w:eastAsia="zh-CN"/>
        </w:rPr>
        <w:instrText xml:space="preserve"> SEQ Figure \* ARABIC </w:instrText>
      </w:r>
      <w:r w:rsidRPr="00BB653D">
        <w:rPr>
          <w:b/>
          <w:lang w:val="en-GB" w:eastAsia="zh-CN"/>
        </w:rPr>
        <w:fldChar w:fldCharType="separate"/>
      </w:r>
      <w:r w:rsidR="001A585D">
        <w:rPr>
          <w:b/>
          <w:noProof/>
          <w:lang w:val="en-GB" w:eastAsia="zh-CN"/>
        </w:rPr>
        <w:t>5</w:t>
      </w:r>
      <w:r w:rsidRPr="00BB653D">
        <w:rPr>
          <w:b/>
          <w:lang w:val="en-GB" w:eastAsia="zh-CN"/>
        </w:rPr>
        <w:fldChar w:fldCharType="end"/>
      </w:r>
      <w:bookmarkEnd w:id="14"/>
      <w:r w:rsidRPr="00BB653D">
        <w:rPr>
          <w:b/>
          <w:lang w:val="en-GB" w:eastAsia="zh-CN"/>
        </w:rPr>
        <w:t>. Illustration of frequency domain resource of Msg1</w:t>
      </w:r>
    </w:p>
    <w:p w14:paraId="715E190A" w14:textId="4861E79E" w:rsidR="00C76674" w:rsidRDefault="00C76674" w:rsidP="00C76674">
      <w:pPr>
        <w:rPr>
          <w:lang w:val="en-GB" w:eastAsia="zh-CN"/>
        </w:rPr>
      </w:pPr>
      <w:r>
        <w:rPr>
          <w:rFonts w:hint="eastAsia"/>
          <w:lang w:val="en-GB" w:eastAsia="zh-CN"/>
        </w:rPr>
        <w:t>A</w:t>
      </w:r>
      <w:r>
        <w:rPr>
          <w:lang w:val="en-GB" w:eastAsia="zh-CN"/>
        </w:rPr>
        <w:t xml:space="preserve">s analysed in our paper </w:t>
      </w:r>
      <w:r>
        <w:rPr>
          <w:lang w:val="en-GB" w:eastAsia="zh-CN"/>
        </w:rPr>
        <w:fldChar w:fldCharType="begin"/>
      </w:r>
      <w:r>
        <w:rPr>
          <w:lang w:val="en-GB" w:eastAsia="zh-CN"/>
        </w:rPr>
        <w:instrText xml:space="preserve"> REF _Ref196505223 \n \h </w:instrText>
      </w:r>
      <w:r>
        <w:rPr>
          <w:lang w:val="en-GB" w:eastAsia="zh-CN"/>
        </w:rPr>
      </w:r>
      <w:r>
        <w:rPr>
          <w:lang w:val="en-GB" w:eastAsia="zh-CN"/>
        </w:rPr>
        <w:fldChar w:fldCharType="separate"/>
      </w:r>
      <w:r w:rsidR="001A585D">
        <w:rPr>
          <w:lang w:val="en-GB" w:eastAsia="zh-CN"/>
        </w:rPr>
        <w:t>[4]</w:t>
      </w:r>
      <w:r>
        <w:rPr>
          <w:lang w:val="en-GB" w:eastAsia="zh-CN"/>
        </w:rPr>
        <w:fldChar w:fldCharType="end"/>
      </w:r>
      <w:r>
        <w:rPr>
          <w:lang w:val="en-GB" w:eastAsia="zh-CN"/>
        </w:rPr>
        <w:t xml:space="preserve">, we propose to support that maximum value of Y is 8. For the Y frequency domain resources, the detailed {R value, chip duration} of each frequency resource is </w:t>
      </w:r>
      <w:r w:rsidR="00C85A36">
        <w:rPr>
          <w:lang w:val="en-GB" w:eastAsia="zh-CN"/>
        </w:rPr>
        <w:t>analysed</w:t>
      </w:r>
      <w:r>
        <w:rPr>
          <w:lang w:val="en-GB" w:eastAsia="zh-CN"/>
        </w:rPr>
        <w:t xml:space="preserve"> in our paper </w:t>
      </w:r>
      <w:r>
        <w:rPr>
          <w:lang w:val="en-GB" w:eastAsia="zh-CN"/>
        </w:rPr>
        <w:fldChar w:fldCharType="begin"/>
      </w:r>
      <w:r>
        <w:rPr>
          <w:lang w:val="en-GB" w:eastAsia="zh-CN"/>
        </w:rPr>
        <w:instrText xml:space="preserve"> REF _Ref196505223 \n \h </w:instrText>
      </w:r>
      <w:r>
        <w:rPr>
          <w:lang w:val="en-GB" w:eastAsia="zh-CN"/>
        </w:rPr>
      </w:r>
      <w:r>
        <w:rPr>
          <w:lang w:val="en-GB" w:eastAsia="zh-CN"/>
        </w:rPr>
        <w:fldChar w:fldCharType="separate"/>
      </w:r>
      <w:r w:rsidR="001A585D">
        <w:rPr>
          <w:lang w:val="en-GB" w:eastAsia="zh-CN"/>
        </w:rPr>
        <w:t>[4]</w:t>
      </w:r>
      <w:r>
        <w:rPr>
          <w:lang w:val="en-GB" w:eastAsia="zh-CN"/>
        </w:rPr>
        <w:fldChar w:fldCharType="end"/>
      </w:r>
      <w:r>
        <w:rPr>
          <w:lang w:val="en-GB" w:eastAsia="zh-CN"/>
        </w:rPr>
        <w:t xml:space="preserve">. </w:t>
      </w:r>
    </w:p>
    <w:p w14:paraId="41F391EA" w14:textId="77777777" w:rsidR="00C76674" w:rsidRDefault="00C76674" w:rsidP="00C76674">
      <w:pPr>
        <w:pStyle w:val="a3"/>
        <w:jc w:val="both"/>
        <w:rPr>
          <w:i/>
          <w:sz w:val="22"/>
          <w:szCs w:val="22"/>
        </w:rPr>
      </w:pPr>
    </w:p>
    <w:p w14:paraId="38318C75" w14:textId="77777777" w:rsidR="00C76674" w:rsidRDefault="00C76674" w:rsidP="00C76674">
      <w:pPr>
        <w:pStyle w:val="4"/>
        <w:numPr>
          <w:ilvl w:val="3"/>
          <w:numId w:val="1"/>
        </w:numPr>
        <w:spacing w:before="0"/>
        <w:ind w:left="720"/>
        <w:rPr>
          <w:i w:val="0"/>
          <w:u w:val="none"/>
          <w:lang w:eastAsia="zh-CN"/>
        </w:rPr>
      </w:pPr>
      <w:r>
        <w:rPr>
          <w:rFonts w:hint="eastAsia"/>
          <w:i w:val="0"/>
          <w:u w:val="none"/>
          <w:lang w:eastAsia="zh-CN"/>
        </w:rPr>
        <w:t>Sch</w:t>
      </w:r>
      <w:r>
        <w:rPr>
          <w:i w:val="0"/>
          <w:u w:val="none"/>
          <w:lang w:eastAsia="zh-CN"/>
        </w:rPr>
        <w:t>e</w:t>
      </w:r>
      <w:r>
        <w:rPr>
          <w:rFonts w:hint="eastAsia"/>
          <w:i w:val="0"/>
          <w:u w:val="none"/>
          <w:lang w:eastAsia="zh-CN"/>
        </w:rPr>
        <w:t>duling</w:t>
      </w:r>
      <w:r>
        <w:rPr>
          <w:i w:val="0"/>
          <w:u w:val="none"/>
          <w:lang w:eastAsia="zh-CN"/>
        </w:rPr>
        <w:t xml:space="preserve"> information for Msg3</w:t>
      </w:r>
    </w:p>
    <w:p w14:paraId="5FE64529" w14:textId="0C4831EF" w:rsidR="00C76674" w:rsidRPr="00010403" w:rsidRDefault="00C76674" w:rsidP="00C76674">
      <w:pPr>
        <w:rPr>
          <w:lang w:eastAsia="zh-CN"/>
        </w:rPr>
      </w:pPr>
      <w:r w:rsidRPr="00010403">
        <w:rPr>
          <w:lang w:eastAsia="zh-CN"/>
        </w:rPr>
        <w:t>In one paging round, Msg3 TBS can be known by device. Thus, there is no need to indicate TBS.</w:t>
      </w:r>
    </w:p>
    <w:p w14:paraId="1FF81BE0" w14:textId="77777777" w:rsidR="00C76674" w:rsidRPr="00010403" w:rsidRDefault="00C76674" w:rsidP="00C76674">
      <w:pPr>
        <w:rPr>
          <w:lang w:eastAsia="zh-CN"/>
        </w:rPr>
      </w:pPr>
      <w:r w:rsidRPr="00010403">
        <w:rPr>
          <w:lang w:eastAsia="zh-CN"/>
        </w:rPr>
        <w:t>In one paging round, Msg1, Msg3, and other D2R messages should have similar coverage requirement, so Msg3, and other D2R messages can reuse following scheduling information of Msg1 transmission:</w:t>
      </w:r>
    </w:p>
    <w:p w14:paraId="0C521C05" w14:textId="77777777" w:rsidR="00C76674" w:rsidRPr="00FA282E" w:rsidRDefault="00C76674" w:rsidP="00C76674">
      <w:pPr>
        <w:pStyle w:val="aff1"/>
        <w:numPr>
          <w:ilvl w:val="0"/>
          <w:numId w:val="45"/>
        </w:numPr>
        <w:ind w:leftChars="0"/>
        <w:rPr>
          <w:sz w:val="22"/>
          <w:szCs w:val="22"/>
          <w:lang w:eastAsia="zh-CN"/>
        </w:rPr>
      </w:pPr>
      <w:r w:rsidRPr="00FA282E">
        <w:rPr>
          <w:sz w:val="22"/>
          <w:szCs w:val="22"/>
          <w:lang w:eastAsia="zh-CN"/>
        </w:rPr>
        <w:t>Preamble length</w:t>
      </w:r>
    </w:p>
    <w:p w14:paraId="4509B5C5" w14:textId="77777777" w:rsidR="00C76674" w:rsidRPr="00FA282E" w:rsidRDefault="00C76674" w:rsidP="00C76674">
      <w:pPr>
        <w:pStyle w:val="aff1"/>
        <w:numPr>
          <w:ilvl w:val="0"/>
          <w:numId w:val="45"/>
        </w:numPr>
        <w:ind w:leftChars="0"/>
        <w:rPr>
          <w:sz w:val="22"/>
          <w:szCs w:val="22"/>
          <w:lang w:eastAsia="zh-CN"/>
        </w:rPr>
      </w:pPr>
      <w:r w:rsidRPr="00FA282E">
        <w:rPr>
          <w:sz w:val="22"/>
          <w:szCs w:val="22"/>
          <w:lang w:eastAsia="zh-CN"/>
        </w:rPr>
        <w:t>Midamble details</w:t>
      </w:r>
    </w:p>
    <w:p w14:paraId="208F2B1F" w14:textId="77777777" w:rsidR="00C76674" w:rsidRPr="00FA282E" w:rsidRDefault="00C76674" w:rsidP="00C76674">
      <w:pPr>
        <w:pStyle w:val="aff1"/>
        <w:numPr>
          <w:ilvl w:val="0"/>
          <w:numId w:val="45"/>
        </w:numPr>
        <w:ind w:leftChars="0"/>
        <w:rPr>
          <w:sz w:val="22"/>
          <w:szCs w:val="22"/>
          <w:lang w:eastAsia="zh-CN"/>
        </w:rPr>
      </w:pPr>
      <w:r w:rsidRPr="00FA282E">
        <w:rPr>
          <w:sz w:val="22"/>
          <w:szCs w:val="22"/>
          <w:lang w:eastAsia="zh-CN"/>
        </w:rPr>
        <w:lastRenderedPageBreak/>
        <w:t>Apply FEC or not</w:t>
      </w:r>
    </w:p>
    <w:p w14:paraId="2F7614F6" w14:textId="77777777" w:rsidR="00C76674" w:rsidRPr="00FA282E" w:rsidRDefault="00C76674" w:rsidP="00C76674">
      <w:pPr>
        <w:pStyle w:val="aff1"/>
        <w:numPr>
          <w:ilvl w:val="0"/>
          <w:numId w:val="45"/>
        </w:numPr>
        <w:ind w:leftChars="0"/>
        <w:rPr>
          <w:sz w:val="22"/>
          <w:szCs w:val="22"/>
          <w:lang w:eastAsia="zh-CN"/>
        </w:rPr>
      </w:pPr>
      <w:r w:rsidRPr="00FA282E">
        <w:rPr>
          <w:sz w:val="22"/>
          <w:szCs w:val="22"/>
          <w:lang w:eastAsia="zh-CN"/>
        </w:rPr>
        <w:t>Block repetition</w:t>
      </w:r>
    </w:p>
    <w:p w14:paraId="2515AB4D" w14:textId="5BC25DD1" w:rsidR="00095995" w:rsidRPr="00010403" w:rsidRDefault="00095995" w:rsidP="00C76674">
      <w:r w:rsidRPr="00010403">
        <w:rPr>
          <w:rFonts w:eastAsia="等线"/>
          <w:bCs/>
          <w:lang w:eastAsia="zh-CN"/>
        </w:rPr>
        <w:t xml:space="preserve">As </w:t>
      </w:r>
      <w:r w:rsidR="009C5692" w:rsidRPr="00010403">
        <w:rPr>
          <w:rFonts w:eastAsia="等线"/>
          <w:bCs/>
          <w:lang w:eastAsia="zh-CN"/>
        </w:rPr>
        <w:t>analyzed</w:t>
      </w:r>
      <w:r w:rsidRPr="00010403">
        <w:rPr>
          <w:rFonts w:eastAsia="等线"/>
          <w:bCs/>
          <w:lang w:eastAsia="zh-CN"/>
        </w:rPr>
        <w:t xml:space="preserve"> in </w:t>
      </w:r>
      <w:r w:rsidR="0044218F">
        <w:rPr>
          <w:rFonts w:eastAsia="等线"/>
          <w:bCs/>
          <w:lang w:eastAsia="zh-CN"/>
        </w:rPr>
        <w:t xml:space="preserve">Section </w:t>
      </w:r>
      <w:r w:rsidR="0044218F">
        <w:rPr>
          <w:rFonts w:eastAsia="等线"/>
          <w:bCs/>
          <w:lang w:eastAsia="zh-CN"/>
        </w:rPr>
        <w:fldChar w:fldCharType="begin"/>
      </w:r>
      <w:r w:rsidR="0044218F">
        <w:rPr>
          <w:rFonts w:eastAsia="等线"/>
          <w:bCs/>
          <w:lang w:eastAsia="zh-CN"/>
        </w:rPr>
        <w:instrText xml:space="preserve"> REF _Ref197551451 \r \h </w:instrText>
      </w:r>
      <w:r w:rsidR="0044218F">
        <w:rPr>
          <w:rFonts w:eastAsia="等线"/>
          <w:bCs/>
          <w:lang w:eastAsia="zh-CN"/>
        </w:rPr>
      </w:r>
      <w:r w:rsidR="0044218F">
        <w:rPr>
          <w:rFonts w:eastAsia="等线"/>
          <w:bCs/>
          <w:lang w:eastAsia="zh-CN"/>
        </w:rPr>
        <w:fldChar w:fldCharType="separate"/>
      </w:r>
      <w:r w:rsidR="001A585D">
        <w:rPr>
          <w:rFonts w:eastAsia="等线"/>
          <w:bCs/>
          <w:lang w:eastAsia="zh-CN"/>
        </w:rPr>
        <w:t>2.2.5</w:t>
      </w:r>
      <w:r w:rsidR="0044218F">
        <w:rPr>
          <w:rFonts w:eastAsia="等线"/>
          <w:bCs/>
          <w:lang w:eastAsia="zh-CN"/>
        </w:rPr>
        <w:fldChar w:fldCharType="end"/>
      </w:r>
      <w:r w:rsidRPr="00010403">
        <w:rPr>
          <w:rFonts w:eastAsia="等线"/>
          <w:bCs/>
          <w:lang w:eastAsia="zh-CN"/>
        </w:rPr>
        <w:t xml:space="preserve">, we propose </w:t>
      </w:r>
      <w:r w:rsidR="00D37731" w:rsidRPr="00010403">
        <w:rPr>
          <w:rFonts w:eastAsia="等线"/>
          <w:bCs/>
          <w:lang w:eastAsia="zh-CN"/>
        </w:rPr>
        <w:t xml:space="preserve">to define </w:t>
      </w:r>
      <w:r w:rsidR="004B3A4F" w:rsidRPr="00FA282E">
        <w:rPr>
          <w:bCs/>
          <w:lang w:eastAsia="zh-CN"/>
        </w:rPr>
        <w:t>T</w:t>
      </w:r>
      <w:r w:rsidR="004B3A4F" w:rsidRPr="00FA282E">
        <w:rPr>
          <w:bCs/>
          <w:vertAlign w:val="subscript"/>
          <w:lang w:eastAsia="zh-CN"/>
        </w:rPr>
        <w:t>offset3</w:t>
      </w:r>
      <w:r w:rsidR="004B3A4F" w:rsidRPr="00FA282E">
        <w:rPr>
          <w:bCs/>
          <w:lang w:eastAsia="zh-CN"/>
        </w:rPr>
        <w:t xml:space="preserve">, </w:t>
      </w:r>
      <w:r w:rsidR="00450A60">
        <w:rPr>
          <w:bCs/>
          <w:lang w:eastAsia="zh-CN"/>
        </w:rPr>
        <w:t xml:space="preserve">and it </w:t>
      </w:r>
      <w:r w:rsidR="00CE0DD2">
        <w:rPr>
          <w:rFonts w:eastAsia="等线"/>
          <w:bCs/>
          <w:lang w:val="en-GB"/>
        </w:rPr>
        <w:t>is a predefined value 30us, so there is no need for signalling</w:t>
      </w:r>
      <w:r w:rsidR="00F17727">
        <w:rPr>
          <w:bCs/>
          <w:lang w:eastAsia="zh-CN"/>
        </w:rPr>
        <w:t>.</w:t>
      </w:r>
    </w:p>
    <w:p w14:paraId="37A2EAA1" w14:textId="77777777" w:rsidR="00C76674" w:rsidRDefault="00C76674" w:rsidP="00FA282E">
      <w:pPr>
        <w:rPr>
          <w:lang w:eastAsia="zh-CN"/>
        </w:rPr>
      </w:pPr>
      <w:r>
        <w:rPr>
          <w:lang w:eastAsia="zh-CN"/>
        </w:rPr>
        <w:t>Regarding frequency resource, RAN1#120 made following agreement. We’ll analyze Option 1 and 2 in the followings.</w:t>
      </w:r>
    </w:p>
    <w:tbl>
      <w:tblPr>
        <w:tblStyle w:val="afa"/>
        <w:tblW w:w="9395" w:type="dxa"/>
        <w:tblLook w:val="04A0" w:firstRow="1" w:lastRow="0" w:firstColumn="1" w:lastColumn="0" w:noHBand="0" w:noVBand="1"/>
      </w:tblPr>
      <w:tblGrid>
        <w:gridCol w:w="9395"/>
      </w:tblGrid>
      <w:tr w:rsidR="00C76674" w14:paraId="59C7866D" w14:textId="77777777" w:rsidTr="00B13554">
        <w:tc>
          <w:tcPr>
            <w:tcW w:w="9395" w:type="dxa"/>
            <w:tcBorders>
              <w:top w:val="single" w:sz="4" w:space="0" w:color="auto"/>
              <w:left w:val="single" w:sz="4" w:space="0" w:color="auto"/>
              <w:bottom w:val="single" w:sz="4" w:space="0" w:color="auto"/>
              <w:right w:val="single" w:sz="4" w:space="0" w:color="auto"/>
            </w:tcBorders>
          </w:tcPr>
          <w:p w14:paraId="000FE960" w14:textId="7A1A63FD" w:rsidR="00C76674" w:rsidRDefault="00C76674" w:rsidP="00D95DA4">
            <w:pPr>
              <w:pStyle w:val="aff1"/>
              <w:spacing w:before="0" w:after="0"/>
              <w:ind w:leftChars="0" w:left="0" w:firstLine="0"/>
              <w:rPr>
                <w:i/>
                <w:color w:val="000000" w:themeColor="text1"/>
                <w:u w:val="single"/>
              </w:rPr>
            </w:pPr>
            <w:r>
              <w:rPr>
                <w:rFonts w:eastAsia="等线"/>
                <w:bCs/>
                <w:i/>
                <w:u w:val="single"/>
                <w:lang w:eastAsia="zh-CN"/>
              </w:rPr>
              <w:t xml:space="preserve">Coped from RAN1#120 </w:t>
            </w:r>
            <w:r>
              <w:rPr>
                <w:rFonts w:eastAsia="等线"/>
                <w:bCs/>
                <w:i/>
                <w:u w:val="single"/>
                <w:lang w:eastAsia="zh-CN"/>
              </w:rPr>
              <w:fldChar w:fldCharType="begin"/>
            </w:r>
            <w:r>
              <w:rPr>
                <w:rFonts w:eastAsia="等线"/>
                <w:bCs/>
                <w:i/>
                <w:u w:val="single"/>
                <w:lang w:eastAsia="zh-CN"/>
              </w:rPr>
              <w:instrText xml:space="preserve"> REF _Ref194063895 \n \h </w:instrText>
            </w:r>
            <w:r>
              <w:rPr>
                <w:rFonts w:eastAsia="等线"/>
                <w:bCs/>
                <w:i/>
                <w:u w:val="single"/>
                <w:lang w:eastAsia="zh-CN"/>
              </w:rPr>
            </w:r>
            <w:r>
              <w:rPr>
                <w:rFonts w:eastAsia="等线"/>
                <w:bCs/>
                <w:i/>
                <w:u w:val="single"/>
                <w:lang w:eastAsia="zh-CN"/>
              </w:rPr>
              <w:fldChar w:fldCharType="separate"/>
            </w:r>
            <w:r w:rsidR="001A585D">
              <w:rPr>
                <w:rFonts w:eastAsia="等线"/>
                <w:bCs/>
                <w:i/>
                <w:u w:val="single"/>
                <w:lang w:eastAsia="zh-CN"/>
              </w:rPr>
              <w:t>[3]</w:t>
            </w:r>
            <w:r>
              <w:rPr>
                <w:rFonts w:eastAsia="等线"/>
                <w:bCs/>
                <w:i/>
                <w:u w:val="single"/>
                <w:lang w:eastAsia="zh-CN"/>
              </w:rPr>
              <w:fldChar w:fldCharType="end"/>
            </w:r>
          </w:p>
          <w:p w14:paraId="7D78B4E7" w14:textId="77777777" w:rsidR="00C76674" w:rsidRDefault="00C76674" w:rsidP="00D95DA4">
            <w:pPr>
              <w:snapToGrid w:val="0"/>
              <w:spacing w:before="0" w:after="0"/>
              <w:rPr>
                <w:rFonts w:eastAsia="等线"/>
                <w:bCs/>
                <w:lang w:val="en-GB" w:eastAsia="zh-CN"/>
              </w:rPr>
            </w:pPr>
            <w:r>
              <w:rPr>
                <w:rFonts w:eastAsia="等线"/>
                <w:bCs/>
                <w:szCs w:val="20"/>
                <w:highlight w:val="green"/>
                <w:lang w:val="en-GB" w:eastAsia="zh-CN"/>
              </w:rPr>
              <w:t>Agreement</w:t>
            </w:r>
          </w:p>
          <w:p w14:paraId="1AC1087E" w14:textId="77777777" w:rsidR="00C76674" w:rsidRPr="00496CEF" w:rsidRDefault="00C76674" w:rsidP="00D95DA4">
            <w:pPr>
              <w:snapToGrid w:val="0"/>
              <w:spacing w:before="0" w:after="0"/>
              <w:rPr>
                <w:rFonts w:eastAsia="等线"/>
                <w:bCs/>
                <w:lang w:val="en-GB" w:eastAsia="zh-CN"/>
              </w:rPr>
            </w:pPr>
            <w:r w:rsidRPr="00496CEF">
              <w:rPr>
                <w:rFonts w:eastAsia="等线"/>
                <w:bCs/>
                <w:lang w:val="en-GB" w:eastAsia="zh-CN"/>
              </w:rPr>
              <w:t xml:space="preserve">Support the following option(s) for frequency domain resource for Msg3 transmission: </w:t>
            </w:r>
          </w:p>
          <w:p w14:paraId="7A6F93B9" w14:textId="77777777" w:rsidR="00C76674" w:rsidRPr="00496CEF" w:rsidRDefault="00C76674" w:rsidP="00D95DA4">
            <w:pPr>
              <w:numPr>
                <w:ilvl w:val="0"/>
                <w:numId w:val="18"/>
              </w:numPr>
              <w:snapToGrid w:val="0"/>
              <w:spacing w:before="0" w:after="0"/>
              <w:contextualSpacing/>
              <w:rPr>
                <w:rFonts w:eastAsia="等线"/>
                <w:iCs/>
                <w:lang w:val="en-GB" w:eastAsia="zh-CN"/>
              </w:rPr>
            </w:pPr>
            <w:r w:rsidRPr="00496CEF">
              <w:rPr>
                <w:rFonts w:eastAsia="等线"/>
                <w:bCs/>
                <w:lang w:val="en-GB" w:eastAsia="zh-CN"/>
              </w:rPr>
              <w:t>Option 2: The frequency domain resource for Msg3 can be determined based on explicit indication in the PRDCH for Msg2 transmission for one or multiples devices.</w:t>
            </w:r>
          </w:p>
          <w:p w14:paraId="25832B20" w14:textId="77777777" w:rsidR="00C76674" w:rsidRPr="00496CEF" w:rsidRDefault="00C76674" w:rsidP="00D95DA4">
            <w:pPr>
              <w:pStyle w:val="aff1"/>
              <w:numPr>
                <w:ilvl w:val="0"/>
                <w:numId w:val="18"/>
              </w:numPr>
              <w:snapToGrid w:val="0"/>
              <w:spacing w:before="0" w:after="0"/>
              <w:ind w:leftChars="0"/>
              <w:contextualSpacing/>
              <w:rPr>
                <w:rFonts w:eastAsia="等线"/>
                <w:iCs/>
                <w:sz w:val="22"/>
                <w:szCs w:val="22"/>
                <w:lang w:eastAsia="zh-CN"/>
              </w:rPr>
            </w:pPr>
            <w:r w:rsidRPr="00496CEF">
              <w:rPr>
                <w:rFonts w:eastAsia="等线"/>
                <w:iCs/>
                <w:sz w:val="22"/>
                <w:szCs w:val="22"/>
                <w:lang w:eastAsia="zh-CN"/>
              </w:rPr>
              <w:t>FFS: support option 1 as a default if PRDCH does not provide the indication or based on a rule</w:t>
            </w:r>
          </w:p>
          <w:p w14:paraId="341A3B79" w14:textId="77777777" w:rsidR="00C76674" w:rsidRPr="00496CEF" w:rsidRDefault="00C76674" w:rsidP="00D95DA4">
            <w:pPr>
              <w:numPr>
                <w:ilvl w:val="1"/>
                <w:numId w:val="18"/>
              </w:numPr>
              <w:snapToGrid w:val="0"/>
              <w:spacing w:before="0" w:after="0"/>
              <w:contextualSpacing/>
              <w:rPr>
                <w:rFonts w:eastAsia="等线"/>
                <w:iCs/>
                <w:lang w:val="en-GB" w:eastAsia="zh-CN"/>
              </w:rPr>
            </w:pPr>
            <w:r w:rsidRPr="00496CEF">
              <w:rPr>
                <w:rFonts w:eastAsia="等线"/>
                <w:iCs/>
                <w:lang w:val="en-GB" w:eastAsia="zh-CN"/>
              </w:rPr>
              <w:t xml:space="preserve">Option 1: the </w:t>
            </w:r>
            <w:r w:rsidRPr="00496CEF">
              <w:rPr>
                <w:rFonts w:eastAsia="等线"/>
                <w:bCs/>
                <w:lang w:val="en-GB" w:eastAsia="zh-CN"/>
              </w:rPr>
              <w:t>frequency domain resource for Msg3 reuses the frequency domain resource for Msg1 for the same device</w:t>
            </w:r>
          </w:p>
          <w:p w14:paraId="6D686A6B" w14:textId="77777777" w:rsidR="00C76674" w:rsidRDefault="00C76674" w:rsidP="00B13554">
            <w:pPr>
              <w:snapToGrid w:val="0"/>
              <w:ind w:hanging="840"/>
              <w:contextualSpacing/>
              <w:rPr>
                <w:rFonts w:eastAsia="等线"/>
                <w:iCs/>
                <w:lang w:eastAsia="zh-CN"/>
              </w:rPr>
            </w:pPr>
          </w:p>
        </w:tc>
      </w:tr>
    </w:tbl>
    <w:p w14:paraId="567CF1AB" w14:textId="4A2B884A" w:rsidR="00C76674" w:rsidRPr="00DB527A" w:rsidRDefault="00886DDC" w:rsidP="00C76674">
      <w:pPr>
        <w:rPr>
          <w:lang w:eastAsia="zh-CN"/>
        </w:rPr>
      </w:pPr>
      <w:r>
        <w:rPr>
          <w:lang w:eastAsia="zh-CN"/>
        </w:rPr>
        <w:t>In addition to the already agreed Option 2, w</w:t>
      </w:r>
      <w:r w:rsidR="00C76674" w:rsidRPr="00DB527A">
        <w:rPr>
          <w:lang w:eastAsia="zh-CN"/>
        </w:rPr>
        <w:t xml:space="preserve">e support Option 1, which can save signaling overhead. In this case, Msg3 use </w:t>
      </w:r>
      <w:r w:rsidR="00C76674" w:rsidRPr="00DB527A">
        <w:rPr>
          <w:rFonts w:eastAsia="等线"/>
          <w:lang w:eastAsia="zh-CN"/>
        </w:rPr>
        <w:t xml:space="preserve">{R,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chip</m:t>
            </m:r>
          </m:sub>
        </m:sSub>
      </m:oMath>
      <w:r w:rsidR="00C76674" w:rsidRPr="00DB527A">
        <w:rPr>
          <w:rFonts w:eastAsia="等线"/>
          <w:lang w:eastAsia="zh-CN"/>
        </w:rPr>
        <w:t>} that are used for Msg1.</w:t>
      </w:r>
    </w:p>
    <w:p w14:paraId="12500072" w14:textId="77777777" w:rsidR="00C76674" w:rsidRPr="00DB527A" w:rsidRDefault="00C76674" w:rsidP="00C76674">
      <w:pPr>
        <w:rPr>
          <w:lang w:eastAsia="zh-CN"/>
        </w:rPr>
      </w:pPr>
      <w:r w:rsidRPr="00DB527A">
        <w:rPr>
          <w:lang w:eastAsia="zh-CN"/>
        </w:rPr>
        <w:t>Regarding Option 2:</w:t>
      </w:r>
    </w:p>
    <w:p w14:paraId="222DC84B" w14:textId="77777777" w:rsidR="00C76674" w:rsidRPr="00FA282E" w:rsidRDefault="00C76674" w:rsidP="001403E8">
      <w:pPr>
        <w:pStyle w:val="aff1"/>
        <w:numPr>
          <w:ilvl w:val="0"/>
          <w:numId w:val="47"/>
        </w:numPr>
        <w:spacing w:before="0"/>
        <w:ind w:leftChars="0"/>
        <w:rPr>
          <w:sz w:val="22"/>
          <w:szCs w:val="22"/>
          <w:lang w:eastAsia="zh-CN"/>
        </w:rPr>
      </w:pPr>
      <w:r w:rsidRPr="00FA282E">
        <w:rPr>
          <w:sz w:val="22"/>
          <w:szCs w:val="22"/>
          <w:lang w:eastAsia="zh-CN"/>
        </w:rPr>
        <w:t xml:space="preserve">Device already knows Y pairs of </w:t>
      </w:r>
      <w:r w:rsidRPr="00FA282E">
        <w:rPr>
          <w:bCs/>
          <w:iCs/>
          <w:sz w:val="22"/>
          <w:szCs w:val="22"/>
          <w:lang w:eastAsia="zh-CN"/>
        </w:rPr>
        <w:t>{</w:t>
      </w:r>
      <w:r w:rsidRPr="00FA282E">
        <w:rPr>
          <w:rFonts w:eastAsia="等线"/>
          <w:sz w:val="22"/>
          <w:szCs w:val="22"/>
          <w:lang w:eastAsia="zh-CN"/>
        </w:rPr>
        <w:t xml:space="preserve">R,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w:rPr>
                <w:rFonts w:ascii="Cambria Math" w:eastAsia="等线" w:hAnsi="Cambria Math"/>
                <w:sz w:val="22"/>
                <w:szCs w:val="22"/>
                <w:lang w:eastAsia="zh-CN"/>
              </w:rPr>
              <m:t>chip</m:t>
            </m:r>
          </m:sub>
        </m:sSub>
      </m:oMath>
      <w:r w:rsidRPr="00FA282E">
        <w:rPr>
          <w:rFonts w:eastAsia="等线"/>
          <w:sz w:val="22"/>
          <w:szCs w:val="22"/>
          <w:lang w:eastAsia="zh-CN"/>
        </w:rPr>
        <w:t>} that are used for Msg1.</w:t>
      </w:r>
    </w:p>
    <w:p w14:paraId="5169A589" w14:textId="77777777" w:rsidR="00C76674" w:rsidRPr="00FA282E" w:rsidRDefault="00C76674" w:rsidP="001403E8">
      <w:pPr>
        <w:pStyle w:val="aff1"/>
        <w:numPr>
          <w:ilvl w:val="0"/>
          <w:numId w:val="47"/>
        </w:numPr>
        <w:spacing w:before="0"/>
        <w:ind w:leftChars="0"/>
        <w:rPr>
          <w:sz w:val="22"/>
          <w:szCs w:val="22"/>
          <w:lang w:eastAsia="zh-CN"/>
        </w:rPr>
      </w:pPr>
      <w:r w:rsidRPr="00FA282E">
        <w:rPr>
          <w:sz w:val="22"/>
          <w:szCs w:val="22"/>
          <w:lang w:eastAsia="zh-CN"/>
        </w:rPr>
        <w:t xml:space="preserve">In separate Msg2 case: this Msg2 only needs to schedule 1 device, so a codepoint way can be used, i.e., use </w:t>
      </w:r>
      <m:oMath>
        <m:sSub>
          <m:sSubPr>
            <m:ctrlPr>
              <w:rPr>
                <w:rFonts w:ascii="Cambria Math" w:hAnsi="Cambria Math"/>
                <w:bCs/>
                <w:iCs/>
                <w:sz w:val="22"/>
                <w:szCs w:val="22"/>
                <w:lang w:eastAsia="zh-CN"/>
              </w:rPr>
            </m:ctrlPr>
          </m:sSubPr>
          <m:e>
            <m:r>
              <m:rPr>
                <m:sty m:val="p"/>
              </m:rPr>
              <w:rPr>
                <w:rFonts w:ascii="Cambria Math" w:hAnsi="Cambria Math"/>
                <w:sz w:val="22"/>
                <w:szCs w:val="22"/>
                <w:lang w:eastAsia="zh-CN"/>
              </w:rPr>
              <m:t>log</m:t>
            </m:r>
          </m:e>
          <m:sub>
            <m:r>
              <m:rPr>
                <m:sty m:val="p"/>
              </m:rPr>
              <w:rPr>
                <w:rFonts w:ascii="Cambria Math" w:hAnsi="Cambria Math"/>
                <w:sz w:val="22"/>
                <w:szCs w:val="22"/>
                <w:lang w:eastAsia="zh-CN"/>
              </w:rPr>
              <m:t>2</m:t>
            </m:r>
          </m:sub>
        </m:sSub>
        <m:d>
          <m:dPr>
            <m:ctrlPr>
              <w:rPr>
                <w:rFonts w:ascii="Cambria Math" w:hAnsi="Cambria Math"/>
                <w:bCs/>
                <w:iCs/>
                <w:sz w:val="22"/>
                <w:szCs w:val="22"/>
                <w:lang w:eastAsia="zh-CN"/>
              </w:rPr>
            </m:ctrlPr>
          </m:dPr>
          <m:e>
            <m:r>
              <m:rPr>
                <m:sty m:val="p"/>
              </m:rPr>
              <w:rPr>
                <w:rFonts w:ascii="Cambria Math" w:hAnsi="Cambria Math"/>
                <w:sz w:val="22"/>
                <w:szCs w:val="22"/>
                <w:lang w:eastAsia="zh-CN"/>
              </w:rPr>
              <m:t>Y</m:t>
            </m:r>
          </m:e>
        </m:d>
      </m:oMath>
      <w:r w:rsidRPr="00FA282E">
        <w:rPr>
          <w:bCs/>
          <w:iCs/>
          <w:sz w:val="22"/>
          <w:szCs w:val="22"/>
          <w:lang w:eastAsia="zh-CN"/>
        </w:rPr>
        <w:t xml:space="preserve"> bits to indicate which one pair of {</w:t>
      </w:r>
      <w:r w:rsidRPr="00FA282E">
        <w:rPr>
          <w:rFonts w:eastAsia="等线"/>
          <w:sz w:val="22"/>
          <w:szCs w:val="22"/>
          <w:lang w:eastAsia="zh-CN"/>
        </w:rPr>
        <w:t xml:space="preserve">R,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w:rPr>
                <w:rFonts w:ascii="Cambria Math" w:eastAsia="等线" w:hAnsi="Cambria Math"/>
                <w:sz w:val="22"/>
                <w:szCs w:val="22"/>
                <w:lang w:eastAsia="zh-CN"/>
              </w:rPr>
              <m:t>chip</m:t>
            </m:r>
          </m:sub>
        </m:sSub>
      </m:oMath>
      <w:r w:rsidRPr="00FA282E">
        <w:rPr>
          <w:rFonts w:eastAsia="等线"/>
          <w:sz w:val="22"/>
          <w:szCs w:val="22"/>
          <w:lang w:eastAsia="zh-CN"/>
        </w:rPr>
        <w:t>} among the ones for Msg1 is reused for Msg3.</w:t>
      </w:r>
    </w:p>
    <w:p w14:paraId="5D004CC3" w14:textId="77777777" w:rsidR="00C76674" w:rsidRPr="00DB527A" w:rsidRDefault="00C76674" w:rsidP="001403E8">
      <w:pPr>
        <w:pStyle w:val="aff1"/>
        <w:numPr>
          <w:ilvl w:val="0"/>
          <w:numId w:val="19"/>
        </w:numPr>
        <w:spacing w:before="0"/>
        <w:ind w:leftChars="0"/>
        <w:rPr>
          <w:sz w:val="22"/>
          <w:szCs w:val="22"/>
          <w:lang w:eastAsia="zh-CN"/>
        </w:rPr>
      </w:pPr>
      <w:r w:rsidRPr="00DB527A">
        <w:rPr>
          <w:sz w:val="22"/>
          <w:szCs w:val="22"/>
          <w:lang w:eastAsia="zh-CN"/>
        </w:rPr>
        <w:t>In common Msg2 case: assume this common Msg2 needs to schedule N devices</w:t>
      </w:r>
    </w:p>
    <w:p w14:paraId="6F8DC66E" w14:textId="18800FFE" w:rsidR="00C76674" w:rsidRPr="00DB527A" w:rsidRDefault="00C76674" w:rsidP="001403E8">
      <w:pPr>
        <w:pStyle w:val="aff1"/>
        <w:numPr>
          <w:ilvl w:val="1"/>
          <w:numId w:val="49"/>
        </w:numPr>
        <w:spacing w:before="0"/>
        <w:ind w:leftChars="0"/>
        <w:rPr>
          <w:sz w:val="22"/>
          <w:szCs w:val="22"/>
          <w:lang w:eastAsia="zh-CN"/>
        </w:rPr>
      </w:pPr>
      <w:r w:rsidRPr="00DB527A">
        <w:rPr>
          <w:sz w:val="22"/>
          <w:szCs w:val="22"/>
          <w:lang w:eastAsia="zh-CN"/>
        </w:rPr>
        <w:t>If we use the codepoint way, i.e., in total it needs N*log</w:t>
      </w:r>
      <w:r w:rsidRPr="00DB527A">
        <w:rPr>
          <w:sz w:val="22"/>
          <w:szCs w:val="22"/>
          <w:vertAlign w:val="subscript"/>
          <w:lang w:eastAsia="zh-CN"/>
        </w:rPr>
        <w:t>2</w:t>
      </w:r>
      <w:r w:rsidRPr="00DB527A">
        <w:rPr>
          <w:sz w:val="22"/>
          <w:szCs w:val="22"/>
          <w:lang w:eastAsia="zh-CN"/>
        </w:rPr>
        <w:t xml:space="preserve">(Y) </w:t>
      </w:r>
      <w:r w:rsidRPr="00DB527A">
        <w:rPr>
          <w:bCs/>
          <w:iCs/>
          <w:sz w:val="22"/>
          <w:szCs w:val="22"/>
          <w:lang w:eastAsia="zh-CN"/>
        </w:rPr>
        <w:t>bits</w:t>
      </w:r>
    </w:p>
    <w:p w14:paraId="2D0251E3" w14:textId="77777777" w:rsidR="00C76674" w:rsidRPr="00DB527A" w:rsidRDefault="00C76674" w:rsidP="001403E8">
      <w:pPr>
        <w:pStyle w:val="aff1"/>
        <w:numPr>
          <w:ilvl w:val="1"/>
          <w:numId w:val="49"/>
        </w:numPr>
        <w:spacing w:before="0"/>
        <w:ind w:leftChars="0"/>
        <w:rPr>
          <w:sz w:val="22"/>
          <w:szCs w:val="22"/>
          <w:lang w:eastAsia="zh-CN"/>
        </w:rPr>
      </w:pPr>
      <w:r w:rsidRPr="00DB527A">
        <w:rPr>
          <w:bCs/>
          <w:iCs/>
          <w:sz w:val="22"/>
          <w:szCs w:val="22"/>
          <w:lang w:eastAsia="zh-CN"/>
        </w:rPr>
        <w:t>A bitmap way can be considered, which only needs Y bit.</w:t>
      </w:r>
    </w:p>
    <w:p w14:paraId="4D0C48E8" w14:textId="49D52955" w:rsidR="00C76674" w:rsidRPr="00DB527A" w:rsidRDefault="00BA500B" w:rsidP="001403E8">
      <w:pPr>
        <w:pStyle w:val="aff1"/>
        <w:numPr>
          <w:ilvl w:val="2"/>
          <w:numId w:val="19"/>
        </w:numPr>
        <w:spacing w:before="0"/>
        <w:ind w:leftChars="0"/>
        <w:rPr>
          <w:sz w:val="22"/>
          <w:szCs w:val="22"/>
          <w:lang w:eastAsia="zh-CN"/>
        </w:rPr>
      </w:pPr>
      <w:r>
        <w:rPr>
          <w:sz w:val="22"/>
          <w:szCs w:val="22"/>
          <w:lang w:eastAsia="zh-CN"/>
        </w:rPr>
        <w:t>A</w:t>
      </w:r>
      <w:r w:rsidR="00C76674" w:rsidRPr="00DB527A">
        <w:rPr>
          <w:sz w:val="22"/>
          <w:szCs w:val="22"/>
          <w:lang w:eastAsia="zh-CN"/>
        </w:rPr>
        <w:t xml:space="preserve">s shown in </w:t>
      </w:r>
      <w:r w:rsidR="00C76674" w:rsidRPr="00D461C2">
        <w:rPr>
          <w:sz w:val="22"/>
          <w:szCs w:val="22"/>
          <w:lang w:eastAsia="zh-CN"/>
        </w:rPr>
        <w:fldChar w:fldCharType="begin"/>
      </w:r>
      <w:r w:rsidR="00C76674" w:rsidRPr="00DB527A">
        <w:rPr>
          <w:sz w:val="22"/>
          <w:szCs w:val="22"/>
          <w:lang w:eastAsia="zh-CN"/>
        </w:rPr>
        <w:instrText xml:space="preserve"> REF _Ref197535408 \h </w:instrText>
      </w:r>
      <w:r w:rsidR="00DB527A">
        <w:rPr>
          <w:sz w:val="22"/>
          <w:szCs w:val="22"/>
          <w:lang w:eastAsia="zh-CN"/>
        </w:rPr>
        <w:instrText xml:space="preserve"> \* MERGEFORMAT </w:instrText>
      </w:r>
      <w:r w:rsidR="00C76674" w:rsidRPr="00D461C2">
        <w:rPr>
          <w:sz w:val="22"/>
          <w:szCs w:val="22"/>
          <w:lang w:eastAsia="zh-CN"/>
        </w:rPr>
      </w:r>
      <w:r w:rsidR="00C76674" w:rsidRPr="00D461C2">
        <w:rPr>
          <w:sz w:val="22"/>
          <w:szCs w:val="22"/>
          <w:lang w:eastAsia="zh-CN"/>
        </w:rPr>
        <w:fldChar w:fldCharType="separate"/>
      </w:r>
      <w:r w:rsidR="001A585D" w:rsidRPr="001A585D">
        <w:rPr>
          <w:sz w:val="22"/>
          <w:szCs w:val="22"/>
        </w:rPr>
        <w:t xml:space="preserve">Figure </w:t>
      </w:r>
      <w:r w:rsidR="001A585D" w:rsidRPr="001A585D">
        <w:rPr>
          <w:noProof/>
          <w:sz w:val="22"/>
          <w:szCs w:val="22"/>
        </w:rPr>
        <w:t>6</w:t>
      </w:r>
      <w:r w:rsidR="00C76674" w:rsidRPr="00D461C2">
        <w:rPr>
          <w:sz w:val="22"/>
          <w:szCs w:val="22"/>
          <w:lang w:eastAsia="zh-CN"/>
        </w:rPr>
        <w:fldChar w:fldCharType="end"/>
      </w:r>
      <w:r w:rsidR="00C76674" w:rsidRPr="00DB527A">
        <w:rPr>
          <w:sz w:val="22"/>
          <w:szCs w:val="22"/>
          <w:lang w:eastAsia="zh-CN"/>
        </w:rPr>
        <w:t>, assume Y=4, N=3, assume this common Msg2 schedules devices with RN#2, RN#1, RN#4.</w:t>
      </w:r>
    </w:p>
    <w:p w14:paraId="6B55C525" w14:textId="77777777" w:rsidR="00C76674" w:rsidRPr="00DB527A" w:rsidRDefault="00C76674" w:rsidP="001403E8">
      <w:pPr>
        <w:pStyle w:val="aff1"/>
        <w:numPr>
          <w:ilvl w:val="2"/>
          <w:numId w:val="19"/>
        </w:numPr>
        <w:spacing w:before="0"/>
        <w:ind w:leftChars="0"/>
        <w:rPr>
          <w:sz w:val="22"/>
          <w:szCs w:val="22"/>
          <w:lang w:eastAsia="zh-CN"/>
        </w:rPr>
      </w:pPr>
      <w:r w:rsidRPr="00DB527A">
        <w:rPr>
          <w:sz w:val="22"/>
          <w:szCs w:val="22"/>
          <w:lang w:eastAsia="zh-CN"/>
        </w:rPr>
        <w:t>Then, reader needs to indicate which three of the Y frequency resources are used for Msg3 for these three devices, e.g., assume reader chooses f1, f3, f4, then the bitmap is 1011, where “1” means this resource is to be used for Msg3, “0” means this resource is not to be used for Msg3.</w:t>
      </w:r>
    </w:p>
    <w:p w14:paraId="5479069D" w14:textId="77777777" w:rsidR="00C76674" w:rsidRPr="00DB527A" w:rsidRDefault="00C76674" w:rsidP="001403E8">
      <w:pPr>
        <w:pStyle w:val="aff1"/>
        <w:numPr>
          <w:ilvl w:val="2"/>
          <w:numId w:val="19"/>
        </w:numPr>
        <w:spacing w:before="0"/>
        <w:ind w:leftChars="0"/>
        <w:rPr>
          <w:sz w:val="22"/>
          <w:szCs w:val="22"/>
          <w:lang w:eastAsia="zh-CN"/>
        </w:rPr>
      </w:pPr>
      <w:r w:rsidRPr="00DB527A">
        <w:rPr>
          <w:sz w:val="22"/>
          <w:szCs w:val="22"/>
          <w:lang w:eastAsia="zh-CN"/>
        </w:rPr>
        <w:t>In MAC, device’s RN will be placed sequentially (the order is up to RAN2 or up to reader implementation), and device can know its RN order in MAC by matching the RN (assume k-th), then the device uses the frequency resource corresponds to the k-th "1" in the bitmap.</w:t>
      </w:r>
    </w:p>
    <w:p w14:paraId="41FF9DB6" w14:textId="77777777" w:rsidR="00C76674" w:rsidRPr="00DB527A" w:rsidRDefault="00C76674" w:rsidP="001403E8">
      <w:pPr>
        <w:pStyle w:val="aff1"/>
        <w:numPr>
          <w:ilvl w:val="3"/>
          <w:numId w:val="19"/>
        </w:numPr>
        <w:spacing w:before="0"/>
        <w:ind w:leftChars="0"/>
        <w:rPr>
          <w:sz w:val="22"/>
          <w:szCs w:val="22"/>
          <w:lang w:eastAsia="zh-CN"/>
        </w:rPr>
      </w:pPr>
      <w:r w:rsidRPr="00DB527A">
        <w:rPr>
          <w:sz w:val="22"/>
          <w:szCs w:val="22"/>
          <w:lang w:eastAsia="zh-CN"/>
        </w:rPr>
        <w:t>E.g., Device RN#1 can know its RN order in MAC is the 2nd one, then Device RN#1 knows it uses the frequency resource corresponds to the 2nd "1" in the bitmap (i.e., f3).</w:t>
      </w:r>
    </w:p>
    <w:p w14:paraId="06521F72" w14:textId="77777777" w:rsidR="00C76674" w:rsidRPr="00DB527A" w:rsidRDefault="00C76674" w:rsidP="001403E8">
      <w:pPr>
        <w:pStyle w:val="aff1"/>
        <w:numPr>
          <w:ilvl w:val="1"/>
          <w:numId w:val="19"/>
        </w:numPr>
        <w:spacing w:before="0"/>
        <w:ind w:leftChars="0"/>
        <w:rPr>
          <w:sz w:val="22"/>
          <w:szCs w:val="22"/>
          <w:lang w:eastAsia="zh-CN"/>
        </w:rPr>
      </w:pPr>
      <w:r w:rsidRPr="00DB527A">
        <w:rPr>
          <w:sz w:val="22"/>
          <w:szCs w:val="22"/>
          <w:lang w:eastAsia="zh-CN"/>
        </w:rPr>
        <w:t>Bit size comparison</w:t>
      </w:r>
    </w:p>
    <w:p w14:paraId="178D011A" w14:textId="77777777" w:rsidR="00C76674" w:rsidRPr="00DB527A" w:rsidRDefault="00C76674" w:rsidP="001403E8">
      <w:pPr>
        <w:pStyle w:val="aff1"/>
        <w:numPr>
          <w:ilvl w:val="2"/>
          <w:numId w:val="19"/>
        </w:numPr>
        <w:spacing w:before="0"/>
        <w:ind w:leftChars="0"/>
        <w:rPr>
          <w:sz w:val="22"/>
          <w:szCs w:val="22"/>
          <w:lang w:eastAsia="zh-CN"/>
        </w:rPr>
      </w:pPr>
      <w:r w:rsidRPr="00DB527A">
        <w:rPr>
          <w:sz w:val="22"/>
          <w:szCs w:val="22"/>
          <w:lang w:eastAsia="zh-CN"/>
        </w:rPr>
        <w:t>E.g., assume Y=8, N=8, then codepoint way needs N*log</w:t>
      </w:r>
      <w:r w:rsidRPr="00DB527A">
        <w:rPr>
          <w:sz w:val="22"/>
          <w:szCs w:val="22"/>
          <w:vertAlign w:val="subscript"/>
          <w:lang w:eastAsia="zh-CN"/>
        </w:rPr>
        <w:t>2</w:t>
      </w:r>
      <w:r w:rsidRPr="00DB527A">
        <w:rPr>
          <w:sz w:val="22"/>
          <w:szCs w:val="22"/>
          <w:lang w:eastAsia="zh-CN"/>
        </w:rPr>
        <w:t xml:space="preserve">(Y) =24 </w:t>
      </w:r>
      <w:r w:rsidRPr="00DB527A">
        <w:rPr>
          <w:bCs/>
          <w:iCs/>
          <w:sz w:val="22"/>
          <w:szCs w:val="22"/>
          <w:lang w:eastAsia="zh-CN"/>
        </w:rPr>
        <w:t>bits, which is too large.</w:t>
      </w:r>
    </w:p>
    <w:p w14:paraId="17700E20" w14:textId="77777777" w:rsidR="00C76674" w:rsidRPr="00DB527A" w:rsidRDefault="00C76674" w:rsidP="001403E8">
      <w:pPr>
        <w:pStyle w:val="aff1"/>
        <w:numPr>
          <w:ilvl w:val="2"/>
          <w:numId w:val="19"/>
        </w:numPr>
        <w:spacing w:before="0"/>
        <w:ind w:leftChars="0"/>
        <w:rPr>
          <w:sz w:val="22"/>
          <w:szCs w:val="22"/>
          <w:lang w:eastAsia="zh-CN"/>
        </w:rPr>
      </w:pPr>
      <w:r w:rsidRPr="00DB527A">
        <w:rPr>
          <w:sz w:val="22"/>
          <w:szCs w:val="22"/>
          <w:lang w:eastAsia="zh-CN"/>
        </w:rPr>
        <w:t>E.g., assume Y=8, bitmap way only needs 8 bits, which is much smaller than 24 bits of codepoint way.</w:t>
      </w:r>
    </w:p>
    <w:p w14:paraId="40DAA6A2" w14:textId="77777777" w:rsidR="00C76674" w:rsidRPr="00DB527A" w:rsidRDefault="00C76674" w:rsidP="001403E8">
      <w:pPr>
        <w:pStyle w:val="aff1"/>
        <w:numPr>
          <w:ilvl w:val="1"/>
          <w:numId w:val="19"/>
        </w:numPr>
        <w:spacing w:before="0"/>
        <w:ind w:leftChars="0"/>
        <w:rPr>
          <w:sz w:val="22"/>
          <w:szCs w:val="22"/>
          <w:lang w:eastAsia="zh-CN"/>
        </w:rPr>
      </w:pPr>
      <w:r w:rsidRPr="00DB527A">
        <w:rPr>
          <w:sz w:val="22"/>
          <w:szCs w:val="22"/>
          <w:lang w:eastAsia="zh-CN"/>
        </w:rPr>
        <w:t>In summary, we support bitmap way for common Msg2 case.</w:t>
      </w:r>
    </w:p>
    <w:p w14:paraId="1F3779DB" w14:textId="4C922403" w:rsidR="00C76674" w:rsidRDefault="00C76674" w:rsidP="001403E8">
      <w:pPr>
        <w:spacing w:before="0"/>
        <w:rPr>
          <w:rFonts w:eastAsia="等线"/>
          <w:lang w:eastAsia="zh-CN"/>
        </w:rPr>
      </w:pPr>
    </w:p>
    <w:p w14:paraId="2E4A9AB4" w14:textId="77777777" w:rsidR="00C76674" w:rsidRDefault="00C76674" w:rsidP="00C76674">
      <w:pPr>
        <w:rPr>
          <w:lang w:val="en-GB" w:eastAsia="zh-CN"/>
        </w:rPr>
      </w:pPr>
    </w:p>
    <w:p w14:paraId="7F1DC48D" w14:textId="77777777" w:rsidR="00C76674" w:rsidRDefault="00C76674" w:rsidP="00C76674">
      <w:pPr>
        <w:spacing w:before="0"/>
        <w:jc w:val="center"/>
        <w:rPr>
          <w:rFonts w:eastAsia="Times New Roman"/>
          <w:sz w:val="24"/>
          <w:szCs w:val="24"/>
          <w:lang w:eastAsia="zh-CN"/>
        </w:rPr>
      </w:pPr>
      <w:r>
        <w:rPr>
          <w:rFonts w:eastAsia="Times New Roman"/>
          <w:noProof/>
          <w:sz w:val="24"/>
          <w:szCs w:val="24"/>
          <w:lang w:eastAsia="zh-CN"/>
        </w:rPr>
        <w:lastRenderedPageBreak/>
        <w:drawing>
          <wp:inline distT="0" distB="0" distL="0" distR="0" wp14:anchorId="07854CA3" wp14:editId="1FD9B2A7">
            <wp:extent cx="3562985" cy="3073400"/>
            <wp:effectExtent l="0" t="0" r="0" b="0"/>
            <wp:docPr id="2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62985" cy="3073400"/>
                    </a:xfrm>
                    <a:prstGeom prst="rect">
                      <a:avLst/>
                    </a:prstGeom>
                    <a:noFill/>
                    <a:ln>
                      <a:noFill/>
                    </a:ln>
                  </pic:spPr>
                </pic:pic>
              </a:graphicData>
            </a:graphic>
          </wp:inline>
        </w:drawing>
      </w:r>
    </w:p>
    <w:p w14:paraId="340A5B45" w14:textId="006CB2FD" w:rsidR="00C76674" w:rsidRDefault="00C76674" w:rsidP="00C76674">
      <w:pPr>
        <w:pStyle w:val="a3"/>
        <w:rPr>
          <w:lang w:eastAsia="zh-CN"/>
        </w:rPr>
      </w:pPr>
      <w:bookmarkStart w:id="15" w:name="_Ref197535408"/>
      <w:r>
        <w:t xml:space="preserve">Figure </w:t>
      </w:r>
      <w:r>
        <w:rPr>
          <w:noProof/>
        </w:rPr>
        <w:fldChar w:fldCharType="begin"/>
      </w:r>
      <w:r>
        <w:rPr>
          <w:noProof/>
        </w:rPr>
        <w:instrText xml:space="preserve"> SEQ Figure \* ARABIC </w:instrText>
      </w:r>
      <w:r>
        <w:rPr>
          <w:noProof/>
        </w:rPr>
        <w:fldChar w:fldCharType="separate"/>
      </w:r>
      <w:r w:rsidR="001A585D">
        <w:rPr>
          <w:noProof/>
        </w:rPr>
        <w:t>6</w:t>
      </w:r>
      <w:r>
        <w:rPr>
          <w:noProof/>
        </w:rPr>
        <w:fldChar w:fldCharType="end"/>
      </w:r>
      <w:bookmarkEnd w:id="15"/>
      <w:r>
        <w:t>. Illustration of bitmap indication for frequency resource of Msg3 in common Msg2 case</w:t>
      </w:r>
    </w:p>
    <w:p w14:paraId="0C5C3E43" w14:textId="77777777" w:rsidR="00C76674" w:rsidRDefault="00C76674" w:rsidP="00C76674">
      <w:pPr>
        <w:rPr>
          <w:lang w:val="en-GB" w:eastAsia="zh-CN"/>
        </w:rPr>
      </w:pPr>
    </w:p>
    <w:p w14:paraId="49CD3BCC" w14:textId="77777777" w:rsidR="00C76674" w:rsidRDefault="00C76674" w:rsidP="00C76674">
      <w:pPr>
        <w:pStyle w:val="4"/>
        <w:numPr>
          <w:ilvl w:val="3"/>
          <w:numId w:val="1"/>
        </w:numPr>
        <w:ind w:left="720"/>
        <w:rPr>
          <w:i w:val="0"/>
          <w:u w:val="none"/>
          <w:lang w:eastAsia="zh-CN"/>
        </w:rPr>
      </w:pPr>
      <w:r>
        <w:rPr>
          <w:rFonts w:hint="eastAsia"/>
          <w:i w:val="0"/>
          <w:u w:val="none"/>
          <w:lang w:eastAsia="zh-CN"/>
        </w:rPr>
        <w:t>S</w:t>
      </w:r>
      <w:r>
        <w:rPr>
          <w:i w:val="0"/>
          <w:u w:val="none"/>
          <w:lang w:eastAsia="zh-CN"/>
        </w:rPr>
        <w:t>cheduling information for other Msg</w:t>
      </w:r>
    </w:p>
    <w:tbl>
      <w:tblPr>
        <w:tblStyle w:val="afa"/>
        <w:tblW w:w="9395" w:type="dxa"/>
        <w:tblLook w:val="04A0" w:firstRow="1" w:lastRow="0" w:firstColumn="1" w:lastColumn="0" w:noHBand="0" w:noVBand="1"/>
      </w:tblPr>
      <w:tblGrid>
        <w:gridCol w:w="9395"/>
      </w:tblGrid>
      <w:tr w:rsidR="00C76674" w14:paraId="7DE12720" w14:textId="77777777" w:rsidTr="00B13554">
        <w:tc>
          <w:tcPr>
            <w:tcW w:w="9395" w:type="dxa"/>
            <w:tcBorders>
              <w:top w:val="single" w:sz="4" w:space="0" w:color="auto"/>
              <w:left w:val="single" w:sz="4" w:space="0" w:color="auto"/>
              <w:bottom w:val="single" w:sz="4" w:space="0" w:color="auto"/>
              <w:right w:val="single" w:sz="4" w:space="0" w:color="auto"/>
            </w:tcBorders>
          </w:tcPr>
          <w:p w14:paraId="617BE86F" w14:textId="77777777" w:rsidR="00C76674" w:rsidRDefault="00C76674" w:rsidP="00B13554">
            <w:pPr>
              <w:pStyle w:val="aff1"/>
              <w:ind w:leftChars="0" w:left="0" w:firstLine="0"/>
              <w:rPr>
                <w:i/>
                <w:color w:val="000000" w:themeColor="text1"/>
                <w:u w:val="single"/>
              </w:rPr>
            </w:pPr>
            <w:r>
              <w:rPr>
                <w:rFonts w:eastAsia="等线"/>
                <w:bCs/>
                <w:i/>
                <w:u w:val="single"/>
                <w:lang w:eastAsia="zh-CN"/>
              </w:rPr>
              <w:t xml:space="preserve">Coped from RAN1#120bis </w:t>
            </w:r>
          </w:p>
          <w:p w14:paraId="6990D6AB" w14:textId="77777777" w:rsidR="00C76674" w:rsidRDefault="00C76674" w:rsidP="00B13554">
            <w:pPr>
              <w:rPr>
                <w:szCs w:val="20"/>
                <w:lang w:eastAsia="zh-CN"/>
              </w:rPr>
            </w:pPr>
            <w:r>
              <w:rPr>
                <w:rFonts w:eastAsia="Malgun Gothic"/>
                <w:szCs w:val="20"/>
                <w:highlight w:val="darkYellow"/>
                <w:lang w:eastAsia="zh-CN"/>
              </w:rPr>
              <w:t>Working assumption</w:t>
            </w:r>
          </w:p>
          <w:p w14:paraId="748850FC" w14:textId="77777777" w:rsidR="00C76674" w:rsidRDefault="00C76674" w:rsidP="00B13554">
            <w:pPr>
              <w:rPr>
                <w:rFonts w:eastAsia="等线"/>
                <w:szCs w:val="20"/>
                <w:lang w:eastAsia="zh-CN"/>
              </w:rPr>
            </w:pPr>
            <w:r>
              <w:rPr>
                <w:rFonts w:eastAsia="等线"/>
                <w:szCs w:val="20"/>
                <w:lang w:eastAsia="zh-CN"/>
              </w:rPr>
              <w:t>F</w:t>
            </w:r>
            <w:r>
              <w:rPr>
                <w:rFonts w:eastAsia="等线" w:hint="eastAsia"/>
                <w:szCs w:val="20"/>
                <w:lang w:eastAsia="zh-CN"/>
              </w:rPr>
              <w:t>or indicating t</w:t>
            </w:r>
            <w:r>
              <w:rPr>
                <w:rFonts w:eastAsia="等线"/>
                <w:szCs w:val="20"/>
                <w:lang w:eastAsia="zh-CN"/>
              </w:rPr>
              <w:t>he payload size (i.e. TBS-like) for PDRCH transmission with variable size</w:t>
            </w:r>
            <w:r>
              <w:rPr>
                <w:rFonts w:eastAsia="等线" w:hint="eastAsia"/>
                <w:szCs w:val="20"/>
                <w:lang w:eastAsia="zh-CN"/>
              </w:rPr>
              <w:t>:</w:t>
            </w:r>
          </w:p>
          <w:p w14:paraId="2C97BED8" w14:textId="77777777" w:rsidR="00C76674" w:rsidRPr="006849DF" w:rsidRDefault="00C76674" w:rsidP="00B13554">
            <w:pPr>
              <w:pStyle w:val="aff1"/>
              <w:numPr>
                <w:ilvl w:val="0"/>
                <w:numId w:val="20"/>
              </w:numPr>
              <w:snapToGrid w:val="0"/>
              <w:spacing w:before="0" w:line="252" w:lineRule="auto"/>
              <w:ind w:leftChars="0" w:hanging="442"/>
              <w:contextualSpacing/>
              <w:rPr>
                <w:sz w:val="22"/>
                <w:szCs w:val="22"/>
                <w:lang w:val="en-US"/>
              </w:rPr>
            </w:pPr>
            <w:r w:rsidRPr="006849DF">
              <w:rPr>
                <w:rFonts w:ascii="Times New Roman" w:hAnsi="Times New Roman"/>
                <w:bCs/>
                <w:sz w:val="22"/>
                <w:szCs w:val="22"/>
              </w:rPr>
              <w:t>7 bits for byte-level D2R payload size indication</w:t>
            </w:r>
          </w:p>
          <w:p w14:paraId="54814281" w14:textId="77777777" w:rsidR="00C76674" w:rsidRDefault="00C76674" w:rsidP="00B13554">
            <w:pPr>
              <w:snapToGrid w:val="0"/>
              <w:ind w:hanging="840"/>
              <w:contextualSpacing/>
              <w:rPr>
                <w:rFonts w:eastAsia="等线"/>
                <w:iCs/>
                <w:lang w:eastAsia="zh-CN"/>
              </w:rPr>
            </w:pPr>
          </w:p>
        </w:tc>
      </w:tr>
    </w:tbl>
    <w:p w14:paraId="41A6F5C7" w14:textId="77777777" w:rsidR="00C76674" w:rsidRDefault="00C76674" w:rsidP="00C76674">
      <w:pPr>
        <w:jc w:val="both"/>
        <w:rPr>
          <w:rFonts w:eastAsia="等线"/>
          <w:lang w:eastAsia="zh-CN"/>
        </w:rPr>
      </w:pPr>
      <w:r>
        <w:rPr>
          <w:lang w:eastAsia="zh-CN"/>
        </w:rPr>
        <w:t xml:space="preserve">Regarding TBS, </w:t>
      </w:r>
      <w:r>
        <w:rPr>
          <w:rFonts w:eastAsia="等线"/>
          <w:lang w:eastAsia="zh-CN"/>
        </w:rPr>
        <w:t>7 bits is needed for byte-level TBS indication</w:t>
      </w:r>
      <w:r>
        <w:rPr>
          <w:rFonts w:eastAsia="等线" w:hint="eastAsia"/>
          <w:lang w:eastAsia="zh-CN"/>
        </w:rPr>
        <w:t>.</w:t>
      </w:r>
    </w:p>
    <w:p w14:paraId="3D2FB693" w14:textId="77777777" w:rsidR="00C76674" w:rsidRDefault="00C76674" w:rsidP="00C76674">
      <w:pPr>
        <w:jc w:val="both"/>
        <w:rPr>
          <w:lang w:eastAsia="zh-CN"/>
        </w:rPr>
      </w:pPr>
      <w:r>
        <w:rPr>
          <w:lang w:eastAsia="zh-CN"/>
        </w:rPr>
        <w:t>As analyzed above, in one paging round, Msg1, Msg3, and other D2R messages should have similar coverage requirement, so Msg3, and other D2R messages can reuse following scheduling information of Msg1 transmission:</w:t>
      </w:r>
    </w:p>
    <w:p w14:paraId="6A7BF2BA" w14:textId="77777777" w:rsidR="00C76674" w:rsidRPr="00FC000F" w:rsidRDefault="00C76674" w:rsidP="00C76674">
      <w:pPr>
        <w:pStyle w:val="aff1"/>
        <w:numPr>
          <w:ilvl w:val="0"/>
          <w:numId w:val="48"/>
        </w:numPr>
        <w:ind w:leftChars="0"/>
        <w:rPr>
          <w:sz w:val="22"/>
          <w:szCs w:val="22"/>
          <w:lang w:eastAsia="zh-CN"/>
        </w:rPr>
      </w:pPr>
      <w:r w:rsidRPr="00FC000F">
        <w:rPr>
          <w:sz w:val="22"/>
          <w:szCs w:val="22"/>
          <w:lang w:eastAsia="zh-CN"/>
        </w:rPr>
        <w:t>Preamble length</w:t>
      </w:r>
    </w:p>
    <w:p w14:paraId="301BB4CB" w14:textId="77777777" w:rsidR="00C76674" w:rsidRPr="00FC000F" w:rsidRDefault="00C76674" w:rsidP="00C76674">
      <w:pPr>
        <w:pStyle w:val="aff1"/>
        <w:numPr>
          <w:ilvl w:val="0"/>
          <w:numId w:val="48"/>
        </w:numPr>
        <w:ind w:leftChars="0"/>
        <w:rPr>
          <w:sz w:val="22"/>
          <w:szCs w:val="22"/>
          <w:lang w:eastAsia="zh-CN"/>
        </w:rPr>
      </w:pPr>
      <w:r w:rsidRPr="00FC000F">
        <w:rPr>
          <w:sz w:val="22"/>
          <w:szCs w:val="22"/>
          <w:lang w:eastAsia="zh-CN"/>
        </w:rPr>
        <w:t>Midamble details</w:t>
      </w:r>
    </w:p>
    <w:p w14:paraId="31F3A6D0" w14:textId="77777777" w:rsidR="00C76674" w:rsidRPr="00FC000F" w:rsidRDefault="00C76674" w:rsidP="00C76674">
      <w:pPr>
        <w:pStyle w:val="aff1"/>
        <w:numPr>
          <w:ilvl w:val="0"/>
          <w:numId w:val="48"/>
        </w:numPr>
        <w:ind w:leftChars="0"/>
        <w:rPr>
          <w:sz w:val="22"/>
          <w:szCs w:val="22"/>
          <w:lang w:eastAsia="zh-CN"/>
        </w:rPr>
      </w:pPr>
      <w:r w:rsidRPr="00FC000F">
        <w:rPr>
          <w:sz w:val="22"/>
          <w:szCs w:val="22"/>
          <w:lang w:eastAsia="zh-CN"/>
        </w:rPr>
        <w:t>Apply FEC or not</w:t>
      </w:r>
    </w:p>
    <w:p w14:paraId="6B5355F2" w14:textId="77777777" w:rsidR="00C76674" w:rsidRPr="00FC000F" w:rsidRDefault="00C76674" w:rsidP="00C76674">
      <w:pPr>
        <w:pStyle w:val="aff1"/>
        <w:numPr>
          <w:ilvl w:val="0"/>
          <w:numId w:val="48"/>
        </w:numPr>
        <w:ind w:leftChars="0"/>
        <w:rPr>
          <w:sz w:val="22"/>
          <w:szCs w:val="22"/>
          <w:lang w:eastAsia="zh-CN"/>
        </w:rPr>
      </w:pPr>
      <w:r w:rsidRPr="00FC000F">
        <w:rPr>
          <w:sz w:val="22"/>
          <w:szCs w:val="22"/>
          <w:lang w:eastAsia="zh-CN"/>
        </w:rPr>
        <w:t>Block repetition</w:t>
      </w:r>
    </w:p>
    <w:p w14:paraId="771523B1" w14:textId="77777777" w:rsidR="00C76674" w:rsidRPr="00FC000F" w:rsidRDefault="00C76674" w:rsidP="00C76674">
      <w:pPr>
        <w:pStyle w:val="aff1"/>
        <w:numPr>
          <w:ilvl w:val="0"/>
          <w:numId w:val="48"/>
        </w:numPr>
        <w:ind w:leftChars="0"/>
        <w:rPr>
          <w:sz w:val="22"/>
          <w:szCs w:val="22"/>
          <w:lang w:eastAsia="zh-CN"/>
        </w:rPr>
      </w:pPr>
      <w:r w:rsidRPr="00FC000F">
        <w:rPr>
          <w:bCs/>
          <w:iCs/>
          <w:sz w:val="22"/>
          <w:szCs w:val="22"/>
          <w:lang w:eastAsia="zh-CN"/>
        </w:rPr>
        <w:t>{</w:t>
      </w:r>
      <w:r w:rsidRPr="00FC000F">
        <w:rPr>
          <w:rFonts w:eastAsia="等线"/>
          <w:sz w:val="22"/>
          <w:szCs w:val="22"/>
          <w:lang w:eastAsia="zh-CN"/>
        </w:rPr>
        <w:t xml:space="preserve">R,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w:rPr>
                <w:rFonts w:ascii="Cambria Math" w:eastAsia="等线" w:hAnsi="Cambria Math"/>
                <w:sz w:val="22"/>
                <w:szCs w:val="22"/>
                <w:lang w:eastAsia="zh-CN"/>
              </w:rPr>
              <m:t>chip</m:t>
            </m:r>
          </m:sub>
        </m:sSub>
      </m:oMath>
      <w:r w:rsidRPr="00FC000F">
        <w:rPr>
          <w:rFonts w:eastAsia="等线"/>
          <w:sz w:val="22"/>
          <w:szCs w:val="22"/>
          <w:lang w:eastAsia="zh-CN"/>
        </w:rPr>
        <w:t>}</w:t>
      </w:r>
    </w:p>
    <w:p w14:paraId="1BA3D5FE" w14:textId="30EC55E7" w:rsidR="003D1B51" w:rsidRDefault="003D1B51" w:rsidP="00DD2DDA">
      <w:pPr>
        <w:rPr>
          <w:lang w:eastAsia="zh-CN"/>
        </w:rPr>
      </w:pPr>
      <w:r w:rsidRPr="00010403">
        <w:rPr>
          <w:rFonts w:eastAsia="等线"/>
          <w:bCs/>
          <w:lang w:eastAsia="zh-CN"/>
        </w:rPr>
        <w:t xml:space="preserve">As analyzed in </w:t>
      </w:r>
      <w:r>
        <w:rPr>
          <w:rFonts w:eastAsia="等线"/>
          <w:bCs/>
          <w:lang w:eastAsia="zh-CN"/>
        </w:rPr>
        <w:t xml:space="preserve">Section </w:t>
      </w:r>
      <w:r>
        <w:rPr>
          <w:rFonts w:eastAsia="等线"/>
          <w:bCs/>
          <w:lang w:eastAsia="zh-CN"/>
        </w:rPr>
        <w:fldChar w:fldCharType="begin"/>
      </w:r>
      <w:r>
        <w:rPr>
          <w:rFonts w:eastAsia="等线"/>
          <w:bCs/>
          <w:lang w:eastAsia="zh-CN"/>
        </w:rPr>
        <w:instrText xml:space="preserve"> REF _Ref197551451 \r \h </w:instrText>
      </w:r>
      <w:r>
        <w:rPr>
          <w:rFonts w:eastAsia="等线"/>
          <w:bCs/>
          <w:lang w:eastAsia="zh-CN"/>
        </w:rPr>
      </w:r>
      <w:r>
        <w:rPr>
          <w:rFonts w:eastAsia="等线"/>
          <w:bCs/>
          <w:lang w:eastAsia="zh-CN"/>
        </w:rPr>
        <w:fldChar w:fldCharType="separate"/>
      </w:r>
      <w:r w:rsidR="001A585D">
        <w:rPr>
          <w:rFonts w:eastAsia="等线"/>
          <w:bCs/>
          <w:lang w:eastAsia="zh-CN"/>
        </w:rPr>
        <w:t>2.2.5</w:t>
      </w:r>
      <w:r>
        <w:rPr>
          <w:rFonts w:eastAsia="等线"/>
          <w:bCs/>
          <w:lang w:eastAsia="zh-CN"/>
        </w:rPr>
        <w:fldChar w:fldCharType="end"/>
      </w:r>
      <w:r w:rsidRPr="00010403">
        <w:rPr>
          <w:rFonts w:eastAsia="等线"/>
          <w:bCs/>
          <w:lang w:eastAsia="zh-CN"/>
        </w:rPr>
        <w:t xml:space="preserve">, we propose to define </w:t>
      </w:r>
      <w:r w:rsidRPr="00FA282E">
        <w:rPr>
          <w:bCs/>
          <w:lang w:eastAsia="zh-CN"/>
        </w:rPr>
        <w:t>T</w:t>
      </w:r>
      <w:r w:rsidRPr="00FA282E">
        <w:rPr>
          <w:bCs/>
          <w:vertAlign w:val="subscript"/>
          <w:lang w:eastAsia="zh-CN"/>
        </w:rPr>
        <w:t>offset</w:t>
      </w:r>
      <w:r w:rsidR="007C6A4C">
        <w:rPr>
          <w:bCs/>
          <w:vertAlign w:val="subscript"/>
          <w:lang w:eastAsia="zh-CN"/>
        </w:rPr>
        <w:t>4</w:t>
      </w:r>
      <w:r w:rsidRPr="00FA282E">
        <w:rPr>
          <w:bCs/>
          <w:lang w:eastAsia="zh-CN"/>
        </w:rPr>
        <w:t xml:space="preserve">, </w:t>
      </w:r>
      <w:r>
        <w:rPr>
          <w:bCs/>
          <w:lang w:eastAsia="zh-CN"/>
        </w:rPr>
        <w:t xml:space="preserve">and it </w:t>
      </w:r>
      <w:r>
        <w:rPr>
          <w:rFonts w:eastAsia="等线"/>
          <w:bCs/>
          <w:lang w:val="en-GB"/>
        </w:rPr>
        <w:t xml:space="preserve">is </w:t>
      </w:r>
      <w:r w:rsidR="00C30AE7" w:rsidRPr="00C30AE7">
        <w:rPr>
          <w:rFonts w:eastAsia="等线"/>
          <w:bCs/>
          <w:lang w:val="en-GB"/>
        </w:rPr>
        <w:t>30us when FEC is not used, or 1500us when FEC is used</w:t>
      </w:r>
      <w:r w:rsidR="00010D21">
        <w:rPr>
          <w:rFonts w:eastAsia="等线"/>
          <w:bCs/>
          <w:lang w:val="en-GB"/>
        </w:rPr>
        <w:t xml:space="preserve">. Since apply FEC </w:t>
      </w:r>
      <w:r w:rsidR="00010D21">
        <w:rPr>
          <w:rFonts w:eastAsia="等线" w:hint="eastAsia"/>
          <w:bCs/>
          <w:lang w:val="en-GB" w:eastAsia="zh-CN"/>
        </w:rPr>
        <w:t>or</w:t>
      </w:r>
      <w:r w:rsidR="00010D21">
        <w:rPr>
          <w:rFonts w:eastAsia="等线"/>
          <w:bCs/>
          <w:lang w:val="en-GB"/>
        </w:rPr>
        <w:t xml:space="preserve"> not is indicated separate</w:t>
      </w:r>
      <w:r w:rsidR="00914188">
        <w:rPr>
          <w:rFonts w:eastAsia="等线"/>
          <w:bCs/>
          <w:lang w:val="en-GB"/>
        </w:rPr>
        <w:t>ly</w:t>
      </w:r>
      <w:r w:rsidR="00010D21">
        <w:rPr>
          <w:rFonts w:eastAsia="等线"/>
          <w:bCs/>
          <w:lang w:val="en-GB"/>
        </w:rPr>
        <w:t xml:space="preserve">, </w:t>
      </w:r>
      <w:r>
        <w:rPr>
          <w:rFonts w:eastAsia="等线"/>
          <w:bCs/>
          <w:lang w:val="en-GB"/>
        </w:rPr>
        <w:t xml:space="preserve">so there is no need for </w:t>
      </w:r>
      <w:r w:rsidR="00010D21">
        <w:rPr>
          <w:rFonts w:eastAsia="等线"/>
          <w:bCs/>
          <w:lang w:val="en-GB"/>
        </w:rPr>
        <w:t xml:space="preserve">additional </w:t>
      </w:r>
      <w:r>
        <w:rPr>
          <w:rFonts w:eastAsia="等线"/>
          <w:bCs/>
          <w:lang w:val="en-GB"/>
        </w:rPr>
        <w:t>signalling</w:t>
      </w:r>
      <w:r>
        <w:rPr>
          <w:bCs/>
          <w:lang w:eastAsia="zh-CN"/>
        </w:rPr>
        <w:t>.</w:t>
      </w:r>
    </w:p>
    <w:p w14:paraId="2DC6D878" w14:textId="4148B635" w:rsidR="00C76674" w:rsidRPr="007E7D57" w:rsidRDefault="00C76674" w:rsidP="00C76674">
      <w:pPr>
        <w:pStyle w:val="3"/>
        <w:numPr>
          <w:ilvl w:val="2"/>
          <w:numId w:val="1"/>
        </w:numPr>
        <w:ind w:left="720"/>
        <w:rPr>
          <w:i w:val="0"/>
          <w:lang w:eastAsia="zh-CN"/>
        </w:rPr>
      </w:pPr>
      <w:r w:rsidRPr="007E7D57">
        <w:rPr>
          <w:i w:val="0"/>
          <w:lang w:eastAsia="zh-CN"/>
        </w:rPr>
        <w:t>Scheduling information for CFRA</w:t>
      </w:r>
    </w:p>
    <w:p w14:paraId="2E0BCFAB" w14:textId="52DE24A0" w:rsidR="00A86473" w:rsidRPr="00BE7534" w:rsidRDefault="00D7525B" w:rsidP="00A86473">
      <w:r>
        <w:rPr>
          <w:lang w:eastAsia="zh-CN"/>
        </w:rPr>
        <w:t xml:space="preserve">As </w:t>
      </w:r>
      <w:r w:rsidR="000A67B9">
        <w:rPr>
          <w:lang w:eastAsia="zh-CN"/>
        </w:rPr>
        <w:t>analyzed</w:t>
      </w:r>
      <w:r>
        <w:rPr>
          <w:lang w:eastAsia="zh-CN"/>
        </w:rPr>
        <w:t xml:space="preserve"> in </w:t>
      </w:r>
      <w:r w:rsidR="00B931A0">
        <w:rPr>
          <w:lang w:eastAsia="zh-CN"/>
        </w:rPr>
        <w:t xml:space="preserve">Section </w:t>
      </w:r>
      <w:r w:rsidR="00B931A0">
        <w:rPr>
          <w:lang w:eastAsia="zh-CN"/>
        </w:rPr>
        <w:fldChar w:fldCharType="begin"/>
      </w:r>
      <w:r w:rsidR="00B931A0">
        <w:rPr>
          <w:lang w:eastAsia="zh-CN"/>
        </w:rPr>
        <w:instrText xml:space="preserve"> REF _Ref197551244 \r \h </w:instrText>
      </w:r>
      <w:r w:rsidR="00B931A0">
        <w:rPr>
          <w:lang w:eastAsia="zh-CN"/>
        </w:rPr>
      </w:r>
      <w:r w:rsidR="00B931A0">
        <w:rPr>
          <w:lang w:eastAsia="zh-CN"/>
        </w:rPr>
        <w:fldChar w:fldCharType="separate"/>
      </w:r>
      <w:r w:rsidR="001A585D">
        <w:rPr>
          <w:lang w:eastAsia="zh-CN"/>
        </w:rPr>
        <w:t>2.1</w:t>
      </w:r>
      <w:r w:rsidR="00B931A0">
        <w:rPr>
          <w:lang w:eastAsia="zh-CN"/>
        </w:rPr>
        <w:fldChar w:fldCharType="end"/>
      </w:r>
      <w:r w:rsidR="00B931A0">
        <w:rPr>
          <w:lang w:eastAsia="zh-CN"/>
        </w:rPr>
        <w:t xml:space="preserve">, </w:t>
      </w:r>
      <w:r w:rsidRPr="002D1F96">
        <w:t>C</w:t>
      </w:r>
      <w:r w:rsidRPr="00CB1A57">
        <w:t>FRA can be regar</w:t>
      </w:r>
      <w:r w:rsidRPr="00520B3A">
        <w:t>ded as CBRA without Msg1</w:t>
      </w:r>
      <w:r>
        <w:t xml:space="preserve"> and Msg2.</w:t>
      </w:r>
      <w:r w:rsidR="00657059">
        <w:t xml:space="preserve"> </w:t>
      </w:r>
      <w:r w:rsidR="00500B57">
        <w:rPr>
          <w:lang w:val="en-GB" w:eastAsia="zh-CN"/>
        </w:rPr>
        <w:t>I</w:t>
      </w:r>
      <w:r w:rsidR="00372034">
        <w:rPr>
          <w:lang w:val="en-GB" w:eastAsia="zh-CN"/>
        </w:rPr>
        <w:t xml:space="preserve">t is very straightforward to reuse most </w:t>
      </w:r>
      <w:r w:rsidR="00B0009A">
        <w:rPr>
          <w:lang w:val="en-GB" w:eastAsia="zh-CN"/>
        </w:rPr>
        <w:t>signalling</w:t>
      </w:r>
      <w:r w:rsidR="00372034">
        <w:rPr>
          <w:lang w:val="en-GB" w:eastAsia="zh-CN"/>
        </w:rPr>
        <w:t xml:space="preserve"> details in CBRA case. </w:t>
      </w:r>
      <w:r w:rsidR="00A86473" w:rsidRPr="00CB1A57">
        <w:rPr>
          <w:lang w:eastAsia="zh-CN"/>
        </w:rPr>
        <w:t>T</w:t>
      </w:r>
      <w:r w:rsidR="00A86473" w:rsidRPr="00CB1A57">
        <w:rPr>
          <w:rFonts w:hint="eastAsia"/>
          <w:lang w:eastAsia="zh-CN"/>
        </w:rPr>
        <w:t>he</w:t>
      </w:r>
      <w:r w:rsidR="00A86473" w:rsidRPr="00520B3A">
        <w:t xml:space="preserve"> s</w:t>
      </w:r>
      <w:r w:rsidR="00A86473" w:rsidRPr="003746C5">
        <w:t>imilarity and difference be</w:t>
      </w:r>
      <w:r w:rsidR="00A86473" w:rsidRPr="00BE7534">
        <w:t>tween CBRA and CFRA are as below:</w:t>
      </w:r>
    </w:p>
    <w:p w14:paraId="162A9B48" w14:textId="44CAA130" w:rsidR="00A86473" w:rsidRDefault="00796BA3" w:rsidP="00A86473">
      <w:pPr>
        <w:pStyle w:val="aff1"/>
        <w:numPr>
          <w:ilvl w:val="0"/>
          <w:numId w:val="59"/>
        </w:numPr>
        <w:ind w:leftChars="0"/>
        <w:rPr>
          <w:sz w:val="22"/>
          <w:szCs w:val="22"/>
        </w:rPr>
      </w:pPr>
      <w:r>
        <w:rPr>
          <w:sz w:val="22"/>
          <w:szCs w:val="22"/>
        </w:rPr>
        <w:t>R2D Msg triggering</w:t>
      </w:r>
      <w:r w:rsidR="00A86473" w:rsidRPr="001B7F65">
        <w:rPr>
          <w:sz w:val="22"/>
          <w:szCs w:val="22"/>
        </w:rPr>
        <w:t xml:space="preserve"> CFRA is almost the same as </w:t>
      </w:r>
      <w:r w:rsidR="00BB0DD3">
        <w:rPr>
          <w:sz w:val="22"/>
          <w:szCs w:val="22"/>
        </w:rPr>
        <w:t xml:space="preserve">R2D Msg triggering </w:t>
      </w:r>
      <w:r w:rsidR="00A86473" w:rsidRPr="001B7F65">
        <w:rPr>
          <w:sz w:val="22"/>
          <w:szCs w:val="22"/>
        </w:rPr>
        <w:t>CBRA</w:t>
      </w:r>
      <w:r w:rsidR="00A86473">
        <w:rPr>
          <w:sz w:val="22"/>
          <w:szCs w:val="22"/>
        </w:rPr>
        <w:t xml:space="preserve">. </w:t>
      </w:r>
    </w:p>
    <w:p w14:paraId="7B93C98E" w14:textId="1D625EEE" w:rsidR="00A86473" w:rsidRDefault="0063538A" w:rsidP="00A86473">
      <w:pPr>
        <w:pStyle w:val="aff1"/>
        <w:numPr>
          <w:ilvl w:val="1"/>
          <w:numId w:val="59"/>
        </w:numPr>
        <w:ind w:leftChars="0"/>
        <w:rPr>
          <w:sz w:val="22"/>
          <w:szCs w:val="22"/>
        </w:rPr>
      </w:pPr>
      <w:r>
        <w:rPr>
          <w:sz w:val="22"/>
          <w:szCs w:val="22"/>
        </w:rPr>
        <w:t xml:space="preserve">R2D Msg triggering </w:t>
      </w:r>
      <w:r w:rsidR="00A86473">
        <w:rPr>
          <w:sz w:val="22"/>
          <w:szCs w:val="22"/>
        </w:rPr>
        <w:t xml:space="preserve">CBRA needs to indicate X&gt;=1 and Y&gt;=1 for Msg1, and the corresponding transmission parameters. </w:t>
      </w:r>
    </w:p>
    <w:p w14:paraId="6FA859D3" w14:textId="097835A5" w:rsidR="00A86473" w:rsidRDefault="00A86473" w:rsidP="00A86473">
      <w:pPr>
        <w:pStyle w:val="aff1"/>
        <w:numPr>
          <w:ilvl w:val="1"/>
          <w:numId w:val="59"/>
        </w:numPr>
        <w:ind w:leftChars="0"/>
        <w:rPr>
          <w:sz w:val="22"/>
          <w:szCs w:val="22"/>
        </w:rPr>
      </w:pPr>
      <w:r>
        <w:rPr>
          <w:sz w:val="22"/>
          <w:szCs w:val="22"/>
        </w:rPr>
        <w:lastRenderedPageBreak/>
        <w:t>For CFRA, only 1 device will access (see RAN2 agreement of “</w:t>
      </w:r>
      <w:r w:rsidRPr="003F3B3A">
        <w:rPr>
          <w:sz w:val="22"/>
          <w:szCs w:val="22"/>
        </w:rPr>
        <w:t>…</w:t>
      </w:r>
      <w:r w:rsidRPr="001B7F65">
        <w:rPr>
          <w:sz w:val="22"/>
          <w:szCs w:val="22"/>
          <w:lang w:eastAsia="zh-CN"/>
        </w:rPr>
        <w:t>assuming for CFRA no multiple devices are performing the procedures with the given reader…</w:t>
      </w:r>
      <w:r>
        <w:rPr>
          <w:sz w:val="22"/>
          <w:szCs w:val="22"/>
        </w:rPr>
        <w:t xml:space="preserve">”). There is no Msg1, so X and Y are irrelevant parameters in CFRA. </w:t>
      </w:r>
      <w:r w:rsidR="004A5A2C">
        <w:rPr>
          <w:sz w:val="22"/>
          <w:szCs w:val="22"/>
        </w:rPr>
        <w:t xml:space="preserve">R2D Msg triggering </w:t>
      </w:r>
      <w:r w:rsidRPr="001B7F65">
        <w:rPr>
          <w:sz w:val="22"/>
          <w:szCs w:val="22"/>
        </w:rPr>
        <w:t xml:space="preserve">CFRA </w:t>
      </w:r>
      <w:r>
        <w:rPr>
          <w:sz w:val="22"/>
          <w:szCs w:val="22"/>
        </w:rPr>
        <w:t>only needs to indicate the corresponding transmission parameters for the following “1</w:t>
      </w:r>
      <w:r w:rsidRPr="001B7F65">
        <w:rPr>
          <w:sz w:val="22"/>
          <w:szCs w:val="22"/>
          <w:vertAlign w:val="superscript"/>
        </w:rPr>
        <w:t>st</w:t>
      </w:r>
      <w:r>
        <w:rPr>
          <w:sz w:val="22"/>
          <w:szCs w:val="22"/>
        </w:rPr>
        <w:t xml:space="preserve"> D2R Msg” for this particular device.</w:t>
      </w:r>
    </w:p>
    <w:p w14:paraId="288ADCA1" w14:textId="023CFFFF" w:rsidR="00A86473" w:rsidRDefault="00A86473" w:rsidP="00A86473">
      <w:pPr>
        <w:pStyle w:val="aff1"/>
        <w:numPr>
          <w:ilvl w:val="0"/>
          <w:numId w:val="59"/>
        </w:numPr>
        <w:ind w:leftChars="0"/>
        <w:rPr>
          <w:sz w:val="22"/>
          <w:szCs w:val="22"/>
        </w:rPr>
      </w:pPr>
      <w:r>
        <w:rPr>
          <w:sz w:val="22"/>
          <w:szCs w:val="22"/>
        </w:rPr>
        <w:t>“1</w:t>
      </w:r>
      <w:r w:rsidRPr="001B7F65">
        <w:rPr>
          <w:sz w:val="22"/>
          <w:szCs w:val="22"/>
          <w:vertAlign w:val="superscript"/>
        </w:rPr>
        <w:t>st</w:t>
      </w:r>
      <w:r>
        <w:rPr>
          <w:sz w:val="22"/>
          <w:szCs w:val="22"/>
        </w:rPr>
        <w:t xml:space="preserve"> D2R Msg” in CFRA is similar as Msg3 in CBRA.</w:t>
      </w:r>
      <w:r w:rsidR="00AA25A4">
        <w:rPr>
          <w:sz w:val="22"/>
          <w:szCs w:val="22"/>
        </w:rPr>
        <w:t xml:space="preserve"> </w:t>
      </w:r>
      <w:r w:rsidR="00777FAA">
        <w:rPr>
          <w:sz w:val="22"/>
          <w:szCs w:val="22"/>
        </w:rPr>
        <w:t xml:space="preserve">In one paging round, the size of </w:t>
      </w:r>
      <w:r w:rsidR="0071703F">
        <w:rPr>
          <w:sz w:val="22"/>
          <w:szCs w:val="22"/>
        </w:rPr>
        <w:t>“1</w:t>
      </w:r>
      <w:r w:rsidR="0071703F" w:rsidRPr="001B7F65">
        <w:rPr>
          <w:sz w:val="22"/>
          <w:szCs w:val="22"/>
          <w:vertAlign w:val="superscript"/>
        </w:rPr>
        <w:t>st</w:t>
      </w:r>
      <w:r w:rsidR="0071703F">
        <w:rPr>
          <w:sz w:val="22"/>
          <w:szCs w:val="22"/>
        </w:rPr>
        <w:t xml:space="preserve"> D2R Msg”</w:t>
      </w:r>
      <w:r w:rsidR="00DA2BFD">
        <w:rPr>
          <w:sz w:val="22"/>
          <w:szCs w:val="22"/>
        </w:rPr>
        <w:t xml:space="preserve"> is </w:t>
      </w:r>
      <w:r w:rsidR="0079048C">
        <w:rPr>
          <w:sz w:val="22"/>
          <w:szCs w:val="22"/>
        </w:rPr>
        <w:t>known by the device</w:t>
      </w:r>
      <w:r w:rsidR="00DA2BFD">
        <w:rPr>
          <w:sz w:val="22"/>
          <w:szCs w:val="22"/>
        </w:rPr>
        <w:t>, so there is no need to indicate TBS for it.</w:t>
      </w:r>
    </w:p>
    <w:p w14:paraId="03632B40" w14:textId="77777777" w:rsidR="005104F0" w:rsidRDefault="005104F0" w:rsidP="005104F0">
      <w:pPr>
        <w:pStyle w:val="aff1"/>
        <w:numPr>
          <w:ilvl w:val="0"/>
          <w:numId w:val="59"/>
        </w:numPr>
        <w:ind w:leftChars="0"/>
        <w:rPr>
          <w:sz w:val="22"/>
          <w:szCs w:val="22"/>
        </w:rPr>
      </w:pPr>
      <w:r>
        <w:rPr>
          <w:sz w:val="22"/>
          <w:szCs w:val="22"/>
        </w:rPr>
        <w:t>The subsequent procedures in CFRA are similar as those in CBRA.</w:t>
      </w:r>
    </w:p>
    <w:p w14:paraId="27561D32" w14:textId="28314789" w:rsidR="00C76674" w:rsidRDefault="00C76674" w:rsidP="00C76674">
      <w:pPr>
        <w:rPr>
          <w:lang w:eastAsia="zh-CN"/>
        </w:rPr>
      </w:pPr>
    </w:p>
    <w:p w14:paraId="6BDC3D6C" w14:textId="5A39BEE2" w:rsidR="0000290B" w:rsidRPr="007E7D57" w:rsidRDefault="0000290B" w:rsidP="006978FE">
      <w:pPr>
        <w:pStyle w:val="3"/>
        <w:numPr>
          <w:ilvl w:val="2"/>
          <w:numId w:val="1"/>
        </w:numPr>
        <w:ind w:left="720"/>
        <w:rPr>
          <w:i w:val="0"/>
          <w:lang w:eastAsia="zh-CN"/>
        </w:rPr>
      </w:pPr>
      <w:bookmarkStart w:id="16" w:name="_Ref197550421"/>
      <w:r w:rsidRPr="007E7D57">
        <w:rPr>
          <w:rFonts w:hint="eastAsia"/>
          <w:i w:val="0"/>
          <w:lang w:eastAsia="zh-CN"/>
        </w:rPr>
        <w:t>QueryRep</w:t>
      </w:r>
      <w:r w:rsidR="00BA500B">
        <w:rPr>
          <w:i w:val="0"/>
          <w:lang w:eastAsia="zh-CN"/>
        </w:rPr>
        <w:t>-like message</w:t>
      </w:r>
    </w:p>
    <w:p w14:paraId="44DFEE9D" w14:textId="7AEB8ED5" w:rsidR="0000290B" w:rsidRDefault="002D1DCC" w:rsidP="0000290B">
      <w:pPr>
        <w:rPr>
          <w:lang w:eastAsia="zh-CN"/>
        </w:rPr>
      </w:pPr>
      <w:r>
        <w:rPr>
          <w:lang w:eastAsia="zh-CN"/>
        </w:rPr>
        <w:t xml:space="preserve">In </w:t>
      </w:r>
      <w:r w:rsidR="00A93FEF">
        <w:rPr>
          <w:lang w:eastAsia="zh-CN"/>
        </w:rPr>
        <w:t>April, RAN2 agreed to introduce a new R2D message other than paging message (see RAN2 agreement below). There were also some discussions in RAN1 about this.</w:t>
      </w:r>
    </w:p>
    <w:p w14:paraId="3D772E70" w14:textId="203D5B3A" w:rsidR="005D371D" w:rsidRPr="000E3975" w:rsidRDefault="005D371D" w:rsidP="0000290B">
      <w:pPr>
        <w:pStyle w:val="Doc-text2"/>
        <w:pBdr>
          <w:top w:val="single" w:sz="4" w:space="1" w:color="auto"/>
          <w:left w:val="single" w:sz="4" w:space="4" w:color="auto"/>
          <w:bottom w:val="single" w:sz="4" w:space="1" w:color="auto"/>
          <w:right w:val="single" w:sz="4" w:space="4" w:color="auto"/>
        </w:pBdr>
        <w:rPr>
          <w:b/>
          <w:bCs/>
          <w:szCs w:val="20"/>
        </w:rPr>
      </w:pPr>
      <w:r w:rsidRPr="000E3975">
        <w:rPr>
          <w:i/>
          <w:iCs/>
          <w:szCs w:val="20"/>
          <w:lang w:eastAsia="zh-CN"/>
        </w:rPr>
        <w:t>(below are copied from RAN2#129bis chair notes)</w:t>
      </w:r>
    </w:p>
    <w:p w14:paraId="2A81FCB9" w14:textId="77DB91D9" w:rsidR="0000290B" w:rsidRPr="000E3975" w:rsidRDefault="0000290B" w:rsidP="0000290B">
      <w:pPr>
        <w:pStyle w:val="Doc-text2"/>
        <w:pBdr>
          <w:top w:val="single" w:sz="4" w:space="1" w:color="auto"/>
          <w:left w:val="single" w:sz="4" w:space="4" w:color="auto"/>
          <w:bottom w:val="single" w:sz="4" w:space="1" w:color="auto"/>
          <w:right w:val="single" w:sz="4" w:space="4" w:color="auto"/>
        </w:pBdr>
        <w:rPr>
          <w:b/>
          <w:bCs/>
          <w:szCs w:val="20"/>
        </w:rPr>
      </w:pPr>
      <w:r w:rsidRPr="000E3975">
        <w:rPr>
          <w:b/>
          <w:bCs/>
          <w:szCs w:val="20"/>
        </w:rPr>
        <w:t>Agreements on new R2D message</w:t>
      </w:r>
    </w:p>
    <w:p w14:paraId="57C8FC21" w14:textId="77777777" w:rsidR="0000290B" w:rsidRPr="000E3975" w:rsidRDefault="0000290B" w:rsidP="0000290B">
      <w:pPr>
        <w:pStyle w:val="Agreement"/>
        <w:numPr>
          <w:ilvl w:val="0"/>
          <w:numId w:val="70"/>
        </w:numPr>
        <w:pBdr>
          <w:top w:val="single" w:sz="4" w:space="1" w:color="auto"/>
          <w:left w:val="single" w:sz="4" w:space="4" w:color="auto"/>
          <w:bottom w:val="single" w:sz="4" w:space="1" w:color="auto"/>
          <w:right w:val="single" w:sz="4" w:space="4" w:color="auto"/>
        </w:pBdr>
        <w:tabs>
          <w:tab w:val="clear" w:pos="1619"/>
        </w:tabs>
        <w:rPr>
          <w:b w:val="0"/>
          <w:bCs/>
          <w:szCs w:val="20"/>
          <w:lang w:eastAsia="ko-KR"/>
        </w:rPr>
      </w:pPr>
      <w:r w:rsidRPr="000E3975">
        <w:rPr>
          <w:b w:val="0"/>
          <w:bCs/>
          <w:szCs w:val="20"/>
        </w:rPr>
        <w:t xml:space="preserve">A new R2D message other than the paging message is introduced for A-IoT device determining MSG1 resources unless RAN1 concludes to use L1 signaling.   The </w:t>
      </w:r>
      <w:r w:rsidRPr="000E3975">
        <w:rPr>
          <w:b w:val="0"/>
          <w:bCs/>
          <w:szCs w:val="20"/>
          <w:lang w:eastAsia="ko-KR"/>
        </w:rPr>
        <w:t xml:space="preserve">R2D </w:t>
      </w:r>
      <w:r w:rsidRPr="000E3975">
        <w:rPr>
          <w:b w:val="0"/>
          <w:bCs/>
          <w:szCs w:val="20"/>
        </w:rPr>
        <w:t>message</w:t>
      </w:r>
      <w:r w:rsidRPr="000E3975">
        <w:rPr>
          <w:b w:val="0"/>
          <w:bCs/>
          <w:szCs w:val="20"/>
          <w:lang w:eastAsia="ko-KR"/>
        </w:rPr>
        <w:t xml:space="preserve"> indicates the start of a set of MSG1 resources that were configured in paging message.   </w:t>
      </w:r>
    </w:p>
    <w:p w14:paraId="547D5D4C" w14:textId="77777777" w:rsidR="0000290B" w:rsidRPr="000E3975" w:rsidRDefault="0000290B" w:rsidP="0000290B">
      <w:pPr>
        <w:pStyle w:val="Agreement"/>
        <w:numPr>
          <w:ilvl w:val="0"/>
          <w:numId w:val="70"/>
        </w:numPr>
        <w:pBdr>
          <w:top w:val="single" w:sz="4" w:space="1" w:color="auto"/>
          <w:left w:val="single" w:sz="4" w:space="4" w:color="auto"/>
          <w:bottom w:val="single" w:sz="4" w:space="1" w:color="auto"/>
          <w:right w:val="single" w:sz="4" w:space="4" w:color="auto"/>
        </w:pBdr>
        <w:tabs>
          <w:tab w:val="clear" w:pos="1619"/>
        </w:tabs>
        <w:rPr>
          <w:b w:val="0"/>
          <w:bCs/>
          <w:szCs w:val="20"/>
          <w:lang w:eastAsia="ko-KR"/>
        </w:rPr>
      </w:pPr>
      <w:r w:rsidRPr="000E3975">
        <w:rPr>
          <w:b w:val="0"/>
          <w:bCs/>
          <w:szCs w:val="20"/>
          <w:lang w:eastAsia="ko-KR"/>
        </w:rPr>
        <w:t xml:space="preserve">Assumption: The R2D message does not include slot number/count down number.  </w:t>
      </w:r>
    </w:p>
    <w:p w14:paraId="33B7C170" w14:textId="344433F3" w:rsidR="00C84FF9" w:rsidRDefault="00C84FF9" w:rsidP="0000290B">
      <w:pPr>
        <w:rPr>
          <w:rFonts w:eastAsia="Malgun Gothic"/>
          <w:sz w:val="20"/>
          <w:szCs w:val="20"/>
          <w:lang w:eastAsia="ko-KR"/>
        </w:rPr>
      </w:pPr>
    </w:p>
    <w:tbl>
      <w:tblPr>
        <w:tblStyle w:val="afa"/>
        <w:tblW w:w="0" w:type="auto"/>
        <w:tblLook w:val="04A0" w:firstRow="1" w:lastRow="0" w:firstColumn="1" w:lastColumn="0" w:noHBand="0" w:noVBand="1"/>
      </w:tblPr>
      <w:tblGrid>
        <w:gridCol w:w="9307"/>
      </w:tblGrid>
      <w:tr w:rsidR="004576DF" w:rsidRPr="000E3975" w14:paraId="27D3FC29" w14:textId="77777777" w:rsidTr="00B13554">
        <w:tc>
          <w:tcPr>
            <w:tcW w:w="9307" w:type="dxa"/>
          </w:tcPr>
          <w:p w14:paraId="1049301F" w14:textId="77777777" w:rsidR="004576DF" w:rsidRPr="00C84FF9" w:rsidRDefault="004576DF" w:rsidP="00B13554">
            <w:pPr>
              <w:spacing w:before="0"/>
              <w:rPr>
                <w:rFonts w:eastAsia="Batang"/>
                <w:sz w:val="20"/>
                <w:szCs w:val="20"/>
                <w:lang w:val="en-GB"/>
              </w:rPr>
            </w:pPr>
            <w:r w:rsidRPr="00C84FF9">
              <w:rPr>
                <w:rFonts w:eastAsia="Batang"/>
                <w:sz w:val="20"/>
                <w:szCs w:val="20"/>
                <w:highlight w:val="green"/>
                <w:lang w:val="en-GB"/>
              </w:rPr>
              <w:t>Agreement</w:t>
            </w:r>
          </w:p>
          <w:p w14:paraId="62C7D8C6" w14:textId="77777777" w:rsidR="004576DF" w:rsidRPr="000E3975" w:rsidRDefault="004576DF" w:rsidP="00B13554">
            <w:pPr>
              <w:spacing w:before="0"/>
              <w:rPr>
                <w:rFonts w:eastAsia="Malgun Gothic"/>
                <w:sz w:val="20"/>
                <w:szCs w:val="20"/>
                <w:lang w:eastAsia="ko-KR"/>
              </w:rPr>
            </w:pPr>
            <w:r w:rsidRPr="00C84FF9">
              <w:rPr>
                <w:bCs/>
                <w:sz w:val="20"/>
                <w:szCs w:val="20"/>
                <w:lang w:eastAsia="zh-CN"/>
              </w:rPr>
              <w:t xml:space="preserve">For scheduling D2R transmission, </w:t>
            </w:r>
            <w:r w:rsidRPr="00C84FF9">
              <w:rPr>
                <w:rFonts w:eastAsia="Yu Mincho"/>
                <w:bCs/>
                <w:kern w:val="2"/>
                <w:sz w:val="20"/>
                <w:szCs w:val="20"/>
                <w:lang w:eastAsia="ja-JP"/>
              </w:rPr>
              <w:t xml:space="preserve">any scheduling information related to resource allocation that needs to be signaled </w:t>
            </w:r>
            <w:r w:rsidRPr="00C84FF9">
              <w:rPr>
                <w:bCs/>
                <w:kern w:val="2"/>
                <w:sz w:val="20"/>
                <w:szCs w:val="20"/>
                <w:lang w:eastAsia="zh-CN"/>
              </w:rPr>
              <w:t xml:space="preserve">is indicated by </w:t>
            </w:r>
            <w:r w:rsidRPr="00C84FF9">
              <w:rPr>
                <w:bCs/>
                <w:sz w:val="20"/>
                <w:szCs w:val="20"/>
                <w:lang w:eastAsia="zh-CN"/>
              </w:rPr>
              <w:t>higher-layer signaling via the corresponding PRDCH.</w:t>
            </w:r>
          </w:p>
        </w:tc>
      </w:tr>
    </w:tbl>
    <w:p w14:paraId="6871083F" w14:textId="0D010F52" w:rsidR="0000290B" w:rsidRDefault="005736AB" w:rsidP="00180977">
      <w:pPr>
        <w:rPr>
          <w:bCs/>
          <w:lang w:eastAsia="ko-KR"/>
        </w:rPr>
      </w:pPr>
      <w:r>
        <w:rPr>
          <w:rFonts w:eastAsia="Malgun Gothic"/>
          <w:lang w:eastAsia="ko-KR"/>
        </w:rPr>
        <w:t>This new R2D message i</w:t>
      </w:r>
      <w:r w:rsidR="007E430F">
        <w:rPr>
          <w:rFonts w:eastAsia="Malgun Gothic"/>
          <w:lang w:eastAsia="ko-KR"/>
        </w:rPr>
        <w:t>s</w:t>
      </w:r>
      <w:r>
        <w:rPr>
          <w:rFonts w:eastAsia="Malgun Gothic"/>
          <w:lang w:eastAsia="ko-KR"/>
        </w:rPr>
        <w:t xml:space="preserve"> QueryRep</w:t>
      </w:r>
      <w:r w:rsidR="005868F8">
        <w:rPr>
          <w:rFonts w:eastAsia="Malgun Gothic"/>
          <w:lang w:eastAsia="ko-KR"/>
        </w:rPr>
        <w:t>-like</w:t>
      </w:r>
      <w:r>
        <w:rPr>
          <w:rFonts w:eastAsia="Malgun Gothic"/>
          <w:lang w:eastAsia="ko-KR"/>
        </w:rPr>
        <w:t xml:space="preserve"> message</w:t>
      </w:r>
      <w:r w:rsidR="00A70015">
        <w:rPr>
          <w:rFonts w:eastAsia="Malgun Gothic"/>
          <w:lang w:eastAsia="ko-KR"/>
        </w:rPr>
        <w:t xml:space="preserve">, and is used to </w:t>
      </w:r>
      <w:r w:rsidR="0061563F" w:rsidRPr="00C11A8F">
        <w:rPr>
          <w:bCs/>
          <w:lang w:eastAsia="ko-KR"/>
        </w:rPr>
        <w:t>indicate the start of a set of MSG1 resources that were configured in paging message</w:t>
      </w:r>
      <w:r w:rsidR="0071217E">
        <w:rPr>
          <w:bCs/>
          <w:lang w:eastAsia="ko-KR"/>
        </w:rPr>
        <w:t>.</w:t>
      </w:r>
    </w:p>
    <w:p w14:paraId="56CA9C76" w14:textId="0D053FEA" w:rsidR="00180977" w:rsidRPr="000D2863" w:rsidRDefault="00975D02" w:rsidP="000D2863">
      <w:pPr>
        <w:spacing w:after="240"/>
        <w:jc w:val="both"/>
        <w:rPr>
          <w:bCs/>
          <w:lang w:eastAsia="ko-KR"/>
        </w:rPr>
      </w:pPr>
      <w:r w:rsidRPr="000D2863">
        <w:rPr>
          <w:bCs/>
          <w:lang w:eastAsia="ko-KR"/>
        </w:rPr>
        <w:t xml:space="preserve">From signalling design point of view, RAN1 only needs to agree all the necessary parameters for </w:t>
      </w:r>
      <w:r w:rsidR="00044CAF" w:rsidRPr="000D2863">
        <w:rPr>
          <w:bCs/>
          <w:lang w:eastAsia="zh-CN"/>
        </w:rPr>
        <w:t xml:space="preserve">Msg1 </w:t>
      </w:r>
      <w:r w:rsidR="00DC4557" w:rsidRPr="000D2863">
        <w:rPr>
          <w:bCs/>
          <w:lang w:eastAsia="zh-CN"/>
        </w:rPr>
        <w:t xml:space="preserve">transmission </w:t>
      </w:r>
      <w:r w:rsidR="00CF5FFD" w:rsidRPr="000D2863">
        <w:rPr>
          <w:bCs/>
          <w:lang w:eastAsia="zh-CN"/>
        </w:rPr>
        <w:t xml:space="preserve">in </w:t>
      </w:r>
      <w:r w:rsidR="00044CAF" w:rsidRPr="000D2863">
        <w:rPr>
          <w:bCs/>
          <w:lang w:eastAsia="zh-CN"/>
        </w:rPr>
        <w:t xml:space="preserve">CBRA, </w:t>
      </w:r>
      <w:r w:rsidR="002C2027" w:rsidRPr="000D2863">
        <w:rPr>
          <w:bCs/>
          <w:lang w:eastAsia="zh-CN"/>
        </w:rPr>
        <w:t>and</w:t>
      </w:r>
      <w:r w:rsidR="00044CAF" w:rsidRPr="000D2863">
        <w:rPr>
          <w:bCs/>
          <w:lang w:eastAsia="zh-CN"/>
        </w:rPr>
        <w:t xml:space="preserve"> for </w:t>
      </w:r>
      <w:r w:rsidR="00044CAF" w:rsidRPr="000D2863">
        <w:rPr>
          <w:bCs/>
        </w:rPr>
        <w:t>1</w:t>
      </w:r>
      <w:r w:rsidR="00044CAF" w:rsidRPr="000D2863">
        <w:rPr>
          <w:bCs/>
          <w:vertAlign w:val="superscript"/>
        </w:rPr>
        <w:t>st</w:t>
      </w:r>
      <w:r w:rsidR="00044CAF" w:rsidRPr="000D2863">
        <w:rPr>
          <w:bCs/>
        </w:rPr>
        <w:t xml:space="preserve"> D2R Msg </w:t>
      </w:r>
      <w:r w:rsidR="00DC4557" w:rsidRPr="000D2863">
        <w:rPr>
          <w:bCs/>
        </w:rPr>
        <w:t>transmission</w:t>
      </w:r>
      <w:r w:rsidR="003355DD" w:rsidRPr="000D2863">
        <w:rPr>
          <w:bCs/>
        </w:rPr>
        <w:t xml:space="preserve"> </w:t>
      </w:r>
      <w:r w:rsidR="002C2027" w:rsidRPr="000D2863">
        <w:rPr>
          <w:bCs/>
        </w:rPr>
        <w:t xml:space="preserve">in </w:t>
      </w:r>
      <w:r w:rsidR="00044CAF" w:rsidRPr="000D2863">
        <w:rPr>
          <w:bCs/>
        </w:rPr>
        <w:t>CFRA.</w:t>
      </w:r>
      <w:r w:rsidR="00A21474" w:rsidRPr="000D2863">
        <w:rPr>
          <w:bCs/>
        </w:rPr>
        <w:t xml:space="preserve"> </w:t>
      </w:r>
      <w:r w:rsidR="00E1487A" w:rsidRPr="000D2863">
        <w:rPr>
          <w:bCs/>
        </w:rPr>
        <w:t>T</w:t>
      </w:r>
      <w:r w:rsidR="00A21474" w:rsidRPr="000D2863">
        <w:rPr>
          <w:bCs/>
        </w:rPr>
        <w:t xml:space="preserve">hese parameters </w:t>
      </w:r>
      <w:r w:rsidR="00E1487A" w:rsidRPr="000D2863">
        <w:rPr>
          <w:bCs/>
        </w:rPr>
        <w:t xml:space="preserve">are conveyed in </w:t>
      </w:r>
      <w:r w:rsidR="00E1487A" w:rsidRPr="000D2863">
        <w:rPr>
          <w:rFonts w:hint="eastAsia"/>
          <w:bCs/>
          <w:lang w:eastAsia="zh-CN"/>
        </w:rPr>
        <w:t>MAC</w:t>
      </w:r>
      <w:r w:rsidR="00E1487A" w:rsidRPr="000D2863">
        <w:rPr>
          <w:bCs/>
        </w:rPr>
        <w:t xml:space="preserve">, not in L1 (see RAN1 agreement </w:t>
      </w:r>
      <w:r w:rsidR="00A34A53" w:rsidRPr="000D2863">
        <w:rPr>
          <w:bCs/>
        </w:rPr>
        <w:t>above</w:t>
      </w:r>
      <w:r w:rsidR="00E1487A" w:rsidRPr="000D2863">
        <w:rPr>
          <w:bCs/>
        </w:rPr>
        <w:t xml:space="preserve">). Then, </w:t>
      </w:r>
      <w:r w:rsidR="007B29B4" w:rsidRPr="000D2863">
        <w:rPr>
          <w:bCs/>
        </w:rPr>
        <w:t xml:space="preserve">it is up to RAN2 </w:t>
      </w:r>
      <w:r w:rsidR="000732C0" w:rsidRPr="000D2863">
        <w:rPr>
          <w:bCs/>
        </w:rPr>
        <w:t xml:space="preserve">where to put these </w:t>
      </w:r>
      <w:r w:rsidR="006E6E68" w:rsidRPr="000D2863">
        <w:rPr>
          <w:bCs/>
          <w:lang w:eastAsia="ko-KR"/>
        </w:rPr>
        <w:t>parameters</w:t>
      </w:r>
      <w:r w:rsidR="005A3080" w:rsidRPr="000D2863">
        <w:rPr>
          <w:bCs/>
          <w:lang w:eastAsia="ko-KR"/>
        </w:rPr>
        <w:t xml:space="preserve">, e.g., RAN2 may put some parameters in paging message, and the rest parameters in </w:t>
      </w:r>
      <w:r w:rsidR="00A47CA0" w:rsidRPr="000D2863">
        <w:rPr>
          <w:rFonts w:eastAsia="Malgun Gothic"/>
          <w:lang w:eastAsia="ko-KR"/>
        </w:rPr>
        <w:t>QueryRep</w:t>
      </w:r>
      <w:r w:rsidR="00835848">
        <w:rPr>
          <w:rFonts w:eastAsia="Malgun Gothic"/>
          <w:lang w:eastAsia="ko-KR"/>
        </w:rPr>
        <w:t>-like</w:t>
      </w:r>
      <w:r w:rsidR="005A3080" w:rsidRPr="000D2863">
        <w:rPr>
          <w:bCs/>
          <w:lang w:eastAsia="ko-KR"/>
        </w:rPr>
        <w:t xml:space="preserve">, or RAN2 may put all </w:t>
      </w:r>
      <w:r w:rsidR="00273E18" w:rsidRPr="000D2863">
        <w:rPr>
          <w:bCs/>
          <w:lang w:eastAsia="ko-KR"/>
        </w:rPr>
        <w:t xml:space="preserve">parameters in paging message, and </w:t>
      </w:r>
      <w:r w:rsidR="00925BC7" w:rsidRPr="000D2863">
        <w:rPr>
          <w:bCs/>
          <w:lang w:eastAsia="ko-KR"/>
        </w:rPr>
        <w:t xml:space="preserve">just include a message type </w:t>
      </w:r>
      <w:r w:rsidR="00765F6D" w:rsidRPr="000D2863">
        <w:rPr>
          <w:bCs/>
          <w:lang w:eastAsia="ko-KR"/>
        </w:rPr>
        <w:t xml:space="preserve">field </w:t>
      </w:r>
      <w:r w:rsidR="00273E18" w:rsidRPr="000D2863">
        <w:rPr>
          <w:bCs/>
          <w:lang w:eastAsia="ko-KR"/>
        </w:rPr>
        <w:t xml:space="preserve">in </w:t>
      </w:r>
      <w:r w:rsidR="00A47CA0" w:rsidRPr="000D2863">
        <w:rPr>
          <w:rFonts w:eastAsia="Malgun Gothic"/>
          <w:lang w:eastAsia="ko-KR"/>
        </w:rPr>
        <w:t>QueryRep</w:t>
      </w:r>
      <w:r w:rsidR="00835848">
        <w:rPr>
          <w:rFonts w:eastAsia="Malgun Gothic"/>
          <w:lang w:eastAsia="ko-KR"/>
        </w:rPr>
        <w:t>-like</w:t>
      </w:r>
      <w:r w:rsidR="00273E18" w:rsidRPr="000D2863">
        <w:rPr>
          <w:bCs/>
          <w:lang w:eastAsia="ko-KR"/>
        </w:rPr>
        <w:t xml:space="preserve">, </w:t>
      </w:r>
      <w:r w:rsidR="00765F6D" w:rsidRPr="000D2863">
        <w:rPr>
          <w:bCs/>
          <w:lang w:eastAsia="ko-KR"/>
        </w:rPr>
        <w:t>etc.</w:t>
      </w:r>
    </w:p>
    <w:p w14:paraId="115822D1" w14:textId="0C054B11" w:rsidR="00200A03" w:rsidRDefault="00AE2EEC" w:rsidP="000D2863">
      <w:pPr>
        <w:spacing w:after="240"/>
        <w:jc w:val="both"/>
        <w:rPr>
          <w:lang w:eastAsia="zh-CN"/>
        </w:rPr>
      </w:pPr>
      <w:r>
        <w:rPr>
          <w:bCs/>
        </w:rPr>
        <w:t>In summary, RAN1 does not need to have discussions on this new R2D message (i.e., QueryRep</w:t>
      </w:r>
      <w:r w:rsidR="00835848">
        <w:rPr>
          <w:rFonts w:eastAsia="Malgun Gothic"/>
          <w:lang w:eastAsia="ko-KR"/>
        </w:rPr>
        <w:t>-like</w:t>
      </w:r>
      <w:r>
        <w:rPr>
          <w:bCs/>
        </w:rPr>
        <w:t xml:space="preserve">). In fact, RAN1 has not been asked by RAN2 via LS </w:t>
      </w:r>
      <w:r w:rsidR="004862AB">
        <w:rPr>
          <w:bCs/>
        </w:rPr>
        <w:t xml:space="preserve">or any other method </w:t>
      </w:r>
      <w:r>
        <w:rPr>
          <w:bCs/>
        </w:rPr>
        <w:t>to take this new R2</w:t>
      </w:r>
      <w:r w:rsidRPr="00C13203">
        <w:rPr>
          <w:bCs/>
        </w:rPr>
        <w:t>D message into account, which means RAN2</w:t>
      </w:r>
      <w:r w:rsidR="00BC3C32">
        <w:rPr>
          <w:bCs/>
        </w:rPr>
        <w:t xml:space="preserve"> assumes </w:t>
      </w:r>
      <w:r w:rsidR="00AB14CB">
        <w:rPr>
          <w:bCs/>
        </w:rPr>
        <w:t>there is no impact on RAN1</w:t>
      </w:r>
      <w:r w:rsidR="00BC3C32">
        <w:rPr>
          <w:bCs/>
        </w:rPr>
        <w:t>.</w:t>
      </w:r>
    </w:p>
    <w:p w14:paraId="5081B3FA" w14:textId="5E6F38A0" w:rsidR="006978FE" w:rsidRPr="007E7D57" w:rsidRDefault="00211946" w:rsidP="006978FE">
      <w:pPr>
        <w:pStyle w:val="3"/>
        <w:numPr>
          <w:ilvl w:val="2"/>
          <w:numId w:val="1"/>
        </w:numPr>
        <w:ind w:left="720"/>
        <w:rPr>
          <w:i w:val="0"/>
          <w:lang w:eastAsia="zh-CN"/>
        </w:rPr>
      </w:pPr>
      <w:bookmarkStart w:id="17" w:name="_Ref197590152"/>
      <w:r w:rsidRPr="007E7D57">
        <w:rPr>
          <w:i w:val="0"/>
          <w:lang w:eastAsia="zh-CN"/>
        </w:rPr>
        <w:t>Summary of s</w:t>
      </w:r>
      <w:r w:rsidR="006978FE" w:rsidRPr="007E7D57">
        <w:rPr>
          <w:i w:val="0"/>
          <w:lang w:eastAsia="zh-CN"/>
        </w:rPr>
        <w:t xml:space="preserve">cheduling information for </w:t>
      </w:r>
      <w:r w:rsidRPr="007E7D57">
        <w:rPr>
          <w:i w:val="0"/>
          <w:lang w:eastAsia="zh-CN"/>
        </w:rPr>
        <w:t>D2R transmission</w:t>
      </w:r>
      <w:bookmarkEnd w:id="16"/>
      <w:bookmarkEnd w:id="17"/>
    </w:p>
    <w:p w14:paraId="0E19D4FF" w14:textId="283DF115" w:rsidR="007D429A" w:rsidRPr="00D461C2" w:rsidRDefault="007D429A" w:rsidP="00FA282E">
      <w:pPr>
        <w:rPr>
          <w:lang w:eastAsia="zh-CN"/>
        </w:rPr>
      </w:pPr>
      <w:r>
        <w:rPr>
          <w:lang w:eastAsia="zh-CN"/>
        </w:rPr>
        <w:t>Based on above, we give following proposal.</w:t>
      </w:r>
    </w:p>
    <w:p w14:paraId="52AF3E45" w14:textId="7F851B17" w:rsidR="00F64A26" w:rsidRPr="00053829" w:rsidRDefault="00F64A26" w:rsidP="00F64A26">
      <w:pPr>
        <w:pStyle w:val="a3"/>
        <w:jc w:val="both"/>
        <w:rPr>
          <w:i/>
          <w:sz w:val="22"/>
          <w:szCs w:val="22"/>
        </w:rPr>
      </w:pPr>
      <w:r w:rsidRPr="00053829">
        <w:rPr>
          <w:i/>
          <w:sz w:val="22"/>
          <w:szCs w:val="22"/>
        </w:rPr>
        <w:t xml:space="preserve">Proposal </w:t>
      </w:r>
      <w:r w:rsidRPr="00053829">
        <w:rPr>
          <w:b w:val="0"/>
          <w:bCs w:val="0"/>
          <w:i/>
          <w:sz w:val="22"/>
          <w:szCs w:val="22"/>
        </w:rPr>
        <w:fldChar w:fldCharType="begin"/>
      </w:r>
      <w:r w:rsidRPr="00053829">
        <w:rPr>
          <w:i/>
          <w:sz w:val="22"/>
          <w:szCs w:val="22"/>
        </w:rPr>
        <w:instrText xml:space="preserve"> SEQ Proposal \* ARABIC </w:instrText>
      </w:r>
      <w:r w:rsidRPr="00053829">
        <w:rPr>
          <w:b w:val="0"/>
          <w:bCs w:val="0"/>
          <w:i/>
          <w:sz w:val="22"/>
          <w:szCs w:val="22"/>
        </w:rPr>
        <w:fldChar w:fldCharType="separate"/>
      </w:r>
      <w:r w:rsidR="001A585D">
        <w:rPr>
          <w:i/>
          <w:noProof/>
          <w:sz w:val="22"/>
          <w:szCs w:val="22"/>
        </w:rPr>
        <w:t>5</w:t>
      </w:r>
      <w:r w:rsidRPr="00053829">
        <w:rPr>
          <w:b w:val="0"/>
          <w:bCs w:val="0"/>
          <w:i/>
          <w:sz w:val="22"/>
          <w:szCs w:val="22"/>
        </w:rPr>
        <w:fldChar w:fldCharType="end"/>
      </w:r>
      <w:r w:rsidRPr="00053829">
        <w:rPr>
          <w:i/>
          <w:sz w:val="22"/>
          <w:szCs w:val="22"/>
        </w:rPr>
        <w:t>: For CBRA</w:t>
      </w:r>
      <w:r w:rsidR="00B74403" w:rsidRPr="00053829">
        <w:rPr>
          <w:i/>
          <w:sz w:val="22"/>
          <w:szCs w:val="22"/>
        </w:rPr>
        <w:t xml:space="preserve"> and CFRA</w:t>
      </w:r>
      <w:r w:rsidRPr="00053829">
        <w:rPr>
          <w:i/>
          <w:sz w:val="22"/>
          <w:szCs w:val="22"/>
        </w:rPr>
        <w:t>, support R2D provides following scheduling information for corresponding D2R transmissions:</w:t>
      </w:r>
    </w:p>
    <w:p w14:paraId="0527982C" w14:textId="508A5C9E" w:rsidR="00C53AF1" w:rsidRDefault="00451FF0" w:rsidP="00017A83">
      <w:pPr>
        <w:pStyle w:val="aff1"/>
        <w:numPr>
          <w:ilvl w:val="0"/>
          <w:numId w:val="69"/>
        </w:numPr>
        <w:spacing w:before="0"/>
        <w:ind w:leftChars="0"/>
        <w:rPr>
          <w:b/>
          <w:bCs/>
          <w:i/>
          <w:iCs/>
          <w:sz w:val="22"/>
          <w:szCs w:val="22"/>
        </w:rPr>
      </w:pPr>
      <w:r w:rsidRPr="00053829">
        <w:rPr>
          <w:b/>
          <w:bCs/>
          <w:i/>
          <w:iCs/>
          <w:sz w:val="22"/>
          <w:szCs w:val="22"/>
        </w:rPr>
        <w:t xml:space="preserve">“0 bit” in following table means reuse the corresponding scheduling information for </w:t>
      </w:r>
      <w:r w:rsidRPr="00053829">
        <w:rPr>
          <w:b/>
          <w:bCs/>
          <w:i/>
          <w:iCs/>
          <w:sz w:val="22"/>
          <w:szCs w:val="22"/>
          <w:lang w:eastAsia="zh-CN"/>
        </w:rPr>
        <w:t xml:space="preserve">Msg1 in CBRA, or for </w:t>
      </w:r>
      <w:r w:rsidRPr="00053829">
        <w:rPr>
          <w:b/>
          <w:bCs/>
          <w:i/>
          <w:iCs/>
          <w:sz w:val="22"/>
          <w:szCs w:val="22"/>
        </w:rPr>
        <w:t>1</w:t>
      </w:r>
      <w:r w:rsidRPr="00053829">
        <w:rPr>
          <w:b/>
          <w:bCs/>
          <w:i/>
          <w:iCs/>
          <w:sz w:val="22"/>
          <w:szCs w:val="22"/>
          <w:vertAlign w:val="superscript"/>
        </w:rPr>
        <w:t>st</w:t>
      </w:r>
      <w:r w:rsidRPr="00053829">
        <w:rPr>
          <w:b/>
          <w:bCs/>
          <w:i/>
          <w:iCs/>
          <w:sz w:val="22"/>
          <w:szCs w:val="22"/>
        </w:rPr>
        <w:t xml:space="preserve"> D2R Msg in CFRA</w:t>
      </w:r>
      <w:r w:rsidR="009223B7">
        <w:rPr>
          <w:b/>
          <w:bCs/>
          <w:i/>
          <w:iCs/>
          <w:sz w:val="22"/>
          <w:szCs w:val="22"/>
        </w:rPr>
        <w:t>.</w:t>
      </w:r>
      <w:r w:rsidRPr="00053829">
        <w:rPr>
          <w:b/>
          <w:bCs/>
          <w:i/>
          <w:iCs/>
          <w:sz w:val="22"/>
          <w:szCs w:val="22"/>
        </w:rPr>
        <w:t xml:space="preserve"> </w:t>
      </w:r>
    </w:p>
    <w:p w14:paraId="1385C704" w14:textId="62B0C2A2" w:rsidR="00017A83" w:rsidRPr="00053829" w:rsidRDefault="006F588B" w:rsidP="00017A83">
      <w:pPr>
        <w:pStyle w:val="aff1"/>
        <w:numPr>
          <w:ilvl w:val="0"/>
          <w:numId w:val="69"/>
        </w:numPr>
        <w:spacing w:before="0"/>
        <w:ind w:leftChars="0"/>
        <w:rPr>
          <w:b/>
          <w:bCs/>
          <w:i/>
          <w:iCs/>
          <w:sz w:val="22"/>
          <w:szCs w:val="22"/>
        </w:rPr>
      </w:pPr>
      <w:r>
        <w:rPr>
          <w:b/>
          <w:bCs/>
          <w:i/>
          <w:iCs/>
          <w:sz w:val="22"/>
          <w:szCs w:val="22"/>
        </w:rPr>
        <w:t>F</w:t>
      </w:r>
      <w:r w:rsidR="00F64A26" w:rsidRPr="00053829">
        <w:rPr>
          <w:b/>
          <w:bCs/>
          <w:i/>
          <w:iCs/>
          <w:sz w:val="22"/>
          <w:szCs w:val="22"/>
        </w:rPr>
        <w:t xml:space="preserve">or frequency domain resource for Msg3 transmission, </w:t>
      </w:r>
      <w:r w:rsidR="00457254">
        <w:rPr>
          <w:b/>
          <w:bCs/>
          <w:i/>
          <w:iCs/>
          <w:sz w:val="22"/>
          <w:szCs w:val="22"/>
        </w:rPr>
        <w:t xml:space="preserve">in addition to the already agreed Option 2, </w:t>
      </w:r>
      <w:r w:rsidR="00F64A26" w:rsidRPr="00053829">
        <w:rPr>
          <w:b/>
          <w:bCs/>
          <w:i/>
          <w:iCs/>
          <w:sz w:val="22"/>
          <w:szCs w:val="22"/>
        </w:rPr>
        <w:t xml:space="preserve">support </w:t>
      </w:r>
      <w:r w:rsidR="00793602">
        <w:rPr>
          <w:b/>
          <w:bCs/>
          <w:i/>
          <w:iCs/>
          <w:sz w:val="22"/>
          <w:szCs w:val="22"/>
        </w:rPr>
        <w:t>O</w:t>
      </w:r>
      <w:r w:rsidR="00F64A26" w:rsidRPr="00053829">
        <w:rPr>
          <w:b/>
          <w:bCs/>
          <w:i/>
          <w:iCs/>
          <w:sz w:val="22"/>
          <w:szCs w:val="22"/>
        </w:rPr>
        <w:t>ption 1 as a default if PRDCH does not provide the indication or based on a rule</w:t>
      </w:r>
    </w:p>
    <w:p w14:paraId="791C80A8" w14:textId="21BAE3F1" w:rsidR="00017A83" w:rsidRPr="00C53AF1" w:rsidRDefault="00EB53EC" w:rsidP="00974315">
      <w:pPr>
        <w:pStyle w:val="aff1"/>
        <w:numPr>
          <w:ilvl w:val="1"/>
          <w:numId w:val="69"/>
        </w:numPr>
        <w:spacing w:before="0" w:after="240"/>
        <w:ind w:leftChars="0"/>
        <w:rPr>
          <w:b/>
          <w:bCs/>
          <w:i/>
          <w:iCs/>
          <w:sz w:val="22"/>
          <w:szCs w:val="22"/>
        </w:rPr>
      </w:pPr>
      <w:r>
        <w:rPr>
          <w:b/>
          <w:bCs/>
          <w:i/>
          <w:iCs/>
          <w:sz w:val="22"/>
          <w:szCs w:val="22"/>
        </w:rPr>
        <w:t>“</w:t>
      </w:r>
      <w:r w:rsidR="00F64A26" w:rsidRPr="00053829">
        <w:rPr>
          <w:b/>
          <w:bCs/>
          <w:i/>
          <w:iCs/>
          <w:sz w:val="22"/>
          <w:szCs w:val="22"/>
        </w:rPr>
        <w:t>Option 1: the frequency domain resource for Msg3 reuses the frequency domain resource for Msg1 for the same device</w:t>
      </w:r>
      <w:r>
        <w:rPr>
          <w:b/>
          <w:bCs/>
          <w:i/>
          <w:iCs/>
          <w:sz w:val="22"/>
          <w:szCs w:val="22"/>
        </w:rPr>
        <w:t>”</w:t>
      </w:r>
    </w:p>
    <w:tbl>
      <w:tblPr>
        <w:tblStyle w:val="afa"/>
        <w:tblW w:w="5127" w:type="pct"/>
        <w:tblLook w:val="04A0" w:firstRow="1" w:lastRow="0" w:firstColumn="1" w:lastColumn="0" w:noHBand="0" w:noVBand="1"/>
      </w:tblPr>
      <w:tblGrid>
        <w:gridCol w:w="1130"/>
        <w:gridCol w:w="1496"/>
        <w:gridCol w:w="2044"/>
        <w:gridCol w:w="3214"/>
        <w:gridCol w:w="1659"/>
      </w:tblGrid>
      <w:tr w:rsidR="008A6201" w:rsidRPr="000D1CDA" w14:paraId="2D899A42" w14:textId="77777777" w:rsidTr="008A6201">
        <w:tc>
          <w:tcPr>
            <w:tcW w:w="1376" w:type="pct"/>
            <w:gridSpan w:val="2"/>
            <w:vAlign w:val="center"/>
          </w:tcPr>
          <w:p w14:paraId="0B3053EF" w14:textId="77777777" w:rsidR="00277DCC" w:rsidRPr="000D1CDA" w:rsidRDefault="00277DCC" w:rsidP="00FA282E">
            <w:pPr>
              <w:spacing w:before="0" w:after="0"/>
              <w:jc w:val="center"/>
              <w:rPr>
                <w:b/>
                <w:bCs/>
                <w:sz w:val="20"/>
                <w:szCs w:val="20"/>
                <w:lang w:eastAsia="zh-CN"/>
              </w:rPr>
            </w:pPr>
            <w:r w:rsidRPr="000D1CDA">
              <w:rPr>
                <w:b/>
                <w:bCs/>
                <w:sz w:val="20"/>
                <w:szCs w:val="20"/>
                <w:lang w:eastAsia="zh-CN"/>
              </w:rPr>
              <w:t>Scheduling information</w:t>
            </w:r>
          </w:p>
        </w:tc>
        <w:tc>
          <w:tcPr>
            <w:tcW w:w="1071" w:type="pct"/>
            <w:vAlign w:val="center"/>
          </w:tcPr>
          <w:p w14:paraId="5810A9BA" w14:textId="4E3CB433" w:rsidR="00277DCC" w:rsidRPr="000D1CDA" w:rsidRDefault="00277DCC" w:rsidP="00FA282E">
            <w:pPr>
              <w:spacing w:before="0" w:after="0"/>
              <w:jc w:val="center"/>
              <w:rPr>
                <w:b/>
                <w:bCs/>
                <w:sz w:val="20"/>
                <w:szCs w:val="20"/>
                <w:lang w:eastAsia="zh-CN"/>
              </w:rPr>
            </w:pPr>
            <w:r w:rsidRPr="000D1CDA">
              <w:rPr>
                <w:b/>
                <w:bCs/>
                <w:sz w:val="20"/>
                <w:szCs w:val="20"/>
                <w:lang w:eastAsia="zh-CN"/>
              </w:rPr>
              <w:t xml:space="preserve">R2D includes following for Msg1 </w:t>
            </w:r>
            <w:r w:rsidRPr="000D1CDA">
              <w:rPr>
                <w:b/>
                <w:bCs/>
                <w:sz w:val="20"/>
                <w:szCs w:val="20"/>
                <w:lang w:eastAsia="zh-CN"/>
              </w:rPr>
              <w:lastRenderedPageBreak/>
              <w:t xml:space="preserve">(CBRA), or for </w:t>
            </w:r>
            <w:r w:rsidRPr="000D1CDA">
              <w:rPr>
                <w:b/>
                <w:bCs/>
                <w:sz w:val="20"/>
                <w:szCs w:val="20"/>
              </w:rPr>
              <w:t>1</w:t>
            </w:r>
            <w:r w:rsidRPr="000D1CDA">
              <w:rPr>
                <w:b/>
                <w:bCs/>
                <w:sz w:val="20"/>
                <w:szCs w:val="20"/>
                <w:vertAlign w:val="superscript"/>
              </w:rPr>
              <w:t>st</w:t>
            </w:r>
            <w:r w:rsidRPr="000D1CDA">
              <w:rPr>
                <w:b/>
                <w:bCs/>
                <w:sz w:val="20"/>
                <w:szCs w:val="20"/>
              </w:rPr>
              <w:t xml:space="preserve"> D2R Msg (CFRA)</w:t>
            </w:r>
          </w:p>
        </w:tc>
        <w:tc>
          <w:tcPr>
            <w:tcW w:w="1684" w:type="pct"/>
            <w:vAlign w:val="center"/>
          </w:tcPr>
          <w:p w14:paraId="124C1D5D" w14:textId="57E9B8FA" w:rsidR="00277DCC" w:rsidRPr="000D1CDA" w:rsidRDefault="00277DCC" w:rsidP="00FA282E">
            <w:pPr>
              <w:spacing w:before="0" w:after="0"/>
              <w:jc w:val="center"/>
              <w:rPr>
                <w:b/>
                <w:bCs/>
                <w:sz w:val="20"/>
                <w:szCs w:val="20"/>
                <w:lang w:eastAsia="zh-CN"/>
              </w:rPr>
            </w:pPr>
            <w:r w:rsidRPr="000D1CDA">
              <w:rPr>
                <w:b/>
                <w:bCs/>
                <w:sz w:val="20"/>
                <w:szCs w:val="20"/>
                <w:lang w:eastAsia="zh-CN"/>
              </w:rPr>
              <w:lastRenderedPageBreak/>
              <w:t>R2D includes following for Msg3</w:t>
            </w:r>
            <w:r w:rsidR="00574313" w:rsidRPr="000D1CDA">
              <w:rPr>
                <w:b/>
                <w:bCs/>
                <w:sz w:val="20"/>
                <w:szCs w:val="20"/>
                <w:lang w:eastAsia="zh-CN"/>
              </w:rPr>
              <w:t xml:space="preserve"> (for CBRA only)</w:t>
            </w:r>
          </w:p>
        </w:tc>
        <w:tc>
          <w:tcPr>
            <w:tcW w:w="869" w:type="pct"/>
            <w:vAlign w:val="center"/>
          </w:tcPr>
          <w:p w14:paraId="0D0F35A1" w14:textId="7B9987F0" w:rsidR="00277DCC" w:rsidRPr="000D1CDA" w:rsidRDefault="00277DCC" w:rsidP="00FA282E">
            <w:pPr>
              <w:spacing w:before="0" w:after="0"/>
              <w:jc w:val="center"/>
              <w:rPr>
                <w:b/>
                <w:bCs/>
                <w:sz w:val="20"/>
                <w:szCs w:val="20"/>
                <w:lang w:eastAsia="zh-CN"/>
              </w:rPr>
            </w:pPr>
            <w:r w:rsidRPr="000D1CDA">
              <w:rPr>
                <w:b/>
                <w:bCs/>
                <w:sz w:val="20"/>
                <w:szCs w:val="20"/>
                <w:lang w:eastAsia="zh-CN"/>
              </w:rPr>
              <w:t xml:space="preserve">R2D includes following for </w:t>
            </w:r>
            <w:r w:rsidRPr="000D1CDA">
              <w:rPr>
                <w:b/>
                <w:bCs/>
                <w:sz w:val="20"/>
                <w:szCs w:val="20"/>
                <w:lang w:eastAsia="zh-CN"/>
              </w:rPr>
              <w:lastRenderedPageBreak/>
              <w:t xml:space="preserve">Msgs </w:t>
            </w:r>
            <w:r w:rsidR="00B9651A">
              <w:rPr>
                <w:b/>
                <w:bCs/>
                <w:sz w:val="20"/>
                <w:szCs w:val="20"/>
                <w:lang w:eastAsia="zh-CN"/>
              </w:rPr>
              <w:t>after the random access procedure</w:t>
            </w:r>
            <w:r w:rsidR="00155C6C" w:rsidRPr="000D1CDA">
              <w:rPr>
                <w:b/>
                <w:bCs/>
                <w:sz w:val="20"/>
                <w:szCs w:val="20"/>
                <w:lang w:eastAsia="zh-CN"/>
              </w:rPr>
              <w:t xml:space="preserve"> (for CBRA and CFRA)</w:t>
            </w:r>
          </w:p>
        </w:tc>
      </w:tr>
      <w:tr w:rsidR="00D43229" w:rsidRPr="000D1CDA" w14:paraId="2C06A39E" w14:textId="77777777" w:rsidTr="00B326B8">
        <w:tc>
          <w:tcPr>
            <w:tcW w:w="592" w:type="pct"/>
            <w:vMerge w:val="restart"/>
            <w:vAlign w:val="center"/>
          </w:tcPr>
          <w:p w14:paraId="12EF8F99" w14:textId="255D369F" w:rsidR="00277DCC" w:rsidRPr="000D1CDA" w:rsidRDefault="00277DCC" w:rsidP="00FA282E">
            <w:pPr>
              <w:spacing w:before="0" w:after="0"/>
              <w:jc w:val="center"/>
              <w:rPr>
                <w:b/>
                <w:bCs/>
                <w:sz w:val="20"/>
                <w:szCs w:val="20"/>
                <w:lang w:eastAsia="zh-CN"/>
              </w:rPr>
            </w:pPr>
            <w:r w:rsidRPr="000D1CDA">
              <w:rPr>
                <w:rFonts w:eastAsiaTheme="minorEastAsia"/>
                <w:b/>
                <w:bCs/>
                <w:kern w:val="2"/>
                <w:sz w:val="20"/>
                <w:szCs w:val="20"/>
                <w:lang w:eastAsia="ko-KR"/>
              </w:rPr>
              <w:lastRenderedPageBreak/>
              <w:t xml:space="preserve">Time domain </w:t>
            </w:r>
          </w:p>
        </w:tc>
        <w:tc>
          <w:tcPr>
            <w:tcW w:w="784" w:type="pct"/>
            <w:vAlign w:val="center"/>
          </w:tcPr>
          <w:p w14:paraId="0B64AE36" w14:textId="77777777" w:rsidR="00277DCC" w:rsidRPr="000D1CDA" w:rsidRDefault="00277DCC" w:rsidP="00FA282E">
            <w:pPr>
              <w:spacing w:before="0" w:after="0"/>
              <w:jc w:val="center"/>
              <w:rPr>
                <w:b/>
                <w:bCs/>
                <w:sz w:val="20"/>
                <w:szCs w:val="20"/>
                <w:lang w:eastAsia="zh-CN"/>
              </w:rPr>
            </w:pPr>
            <w:r w:rsidRPr="000D1CDA">
              <w:rPr>
                <w:b/>
                <w:bCs/>
                <w:sz w:val="20"/>
                <w:szCs w:val="20"/>
                <w:lang w:eastAsia="zh-CN"/>
              </w:rPr>
              <w:t>TBS</w:t>
            </w:r>
          </w:p>
        </w:tc>
        <w:tc>
          <w:tcPr>
            <w:tcW w:w="1071" w:type="pct"/>
            <w:vAlign w:val="center"/>
          </w:tcPr>
          <w:p w14:paraId="307C07FD" w14:textId="42911E39" w:rsidR="00277DCC" w:rsidRPr="000D1CDA" w:rsidRDefault="00685022" w:rsidP="00FA282E">
            <w:pPr>
              <w:spacing w:before="0" w:after="0"/>
              <w:jc w:val="center"/>
              <w:rPr>
                <w:b/>
                <w:bCs/>
                <w:sz w:val="20"/>
                <w:szCs w:val="20"/>
                <w:lang w:eastAsia="zh-CN"/>
              </w:rPr>
            </w:pPr>
            <w:r w:rsidRPr="000D1CDA">
              <w:rPr>
                <w:b/>
                <w:bCs/>
                <w:sz w:val="20"/>
                <w:szCs w:val="20"/>
                <w:lang w:eastAsia="zh-CN"/>
              </w:rPr>
              <w:t>N/A (</w:t>
            </w:r>
            <w:r w:rsidR="00924CFB">
              <w:rPr>
                <w:b/>
                <w:bCs/>
                <w:sz w:val="20"/>
                <w:szCs w:val="20"/>
                <w:lang w:eastAsia="zh-CN"/>
              </w:rPr>
              <w:t xml:space="preserve">known </w:t>
            </w:r>
            <w:r w:rsidR="00924CFB">
              <w:rPr>
                <w:rFonts w:hint="eastAsia"/>
                <w:b/>
                <w:bCs/>
                <w:sz w:val="20"/>
                <w:szCs w:val="20"/>
                <w:lang w:eastAsia="zh-CN"/>
              </w:rPr>
              <w:t>b</w:t>
            </w:r>
            <w:r w:rsidR="00924CFB">
              <w:rPr>
                <w:b/>
                <w:bCs/>
                <w:sz w:val="20"/>
                <w:szCs w:val="20"/>
                <w:lang w:eastAsia="zh-CN"/>
              </w:rPr>
              <w:t>y device in one paging round</w:t>
            </w:r>
            <w:r w:rsidRPr="000D1CDA">
              <w:rPr>
                <w:b/>
                <w:bCs/>
                <w:sz w:val="20"/>
                <w:szCs w:val="20"/>
                <w:lang w:eastAsia="zh-CN"/>
              </w:rPr>
              <w:t>)</w:t>
            </w:r>
          </w:p>
        </w:tc>
        <w:tc>
          <w:tcPr>
            <w:tcW w:w="1684" w:type="pct"/>
            <w:vAlign w:val="center"/>
          </w:tcPr>
          <w:p w14:paraId="214B3B7F" w14:textId="65578B3D" w:rsidR="00277DCC" w:rsidRPr="000D1CDA" w:rsidRDefault="00924CFB" w:rsidP="00FA282E">
            <w:pPr>
              <w:spacing w:before="0" w:after="0"/>
              <w:jc w:val="center"/>
              <w:rPr>
                <w:b/>
                <w:bCs/>
                <w:sz w:val="20"/>
                <w:szCs w:val="20"/>
                <w:lang w:eastAsia="zh-CN"/>
              </w:rPr>
            </w:pPr>
            <w:r w:rsidRPr="000D1CDA">
              <w:rPr>
                <w:b/>
                <w:bCs/>
                <w:sz w:val="20"/>
                <w:szCs w:val="20"/>
                <w:lang w:eastAsia="zh-CN"/>
              </w:rPr>
              <w:t>N/A (</w:t>
            </w:r>
            <w:r>
              <w:rPr>
                <w:b/>
                <w:bCs/>
                <w:sz w:val="20"/>
                <w:szCs w:val="20"/>
                <w:lang w:eastAsia="zh-CN"/>
              </w:rPr>
              <w:t xml:space="preserve">known </w:t>
            </w:r>
            <w:r>
              <w:rPr>
                <w:rFonts w:hint="eastAsia"/>
                <w:b/>
                <w:bCs/>
                <w:sz w:val="20"/>
                <w:szCs w:val="20"/>
                <w:lang w:eastAsia="zh-CN"/>
              </w:rPr>
              <w:t>b</w:t>
            </w:r>
            <w:r>
              <w:rPr>
                <w:b/>
                <w:bCs/>
                <w:sz w:val="20"/>
                <w:szCs w:val="20"/>
                <w:lang w:eastAsia="zh-CN"/>
              </w:rPr>
              <w:t>y device in one paging round</w:t>
            </w:r>
            <w:r w:rsidRPr="000D1CDA">
              <w:rPr>
                <w:b/>
                <w:bCs/>
                <w:sz w:val="20"/>
                <w:szCs w:val="20"/>
                <w:lang w:eastAsia="zh-CN"/>
              </w:rPr>
              <w:t>)</w:t>
            </w:r>
          </w:p>
        </w:tc>
        <w:tc>
          <w:tcPr>
            <w:tcW w:w="869" w:type="pct"/>
            <w:vAlign w:val="center"/>
          </w:tcPr>
          <w:p w14:paraId="5E362EA8" w14:textId="6106B03D" w:rsidR="00277DCC" w:rsidRPr="000D1CDA" w:rsidRDefault="00277DCC" w:rsidP="00FA282E">
            <w:pPr>
              <w:spacing w:before="0" w:after="0"/>
              <w:jc w:val="center"/>
              <w:rPr>
                <w:b/>
                <w:bCs/>
                <w:sz w:val="20"/>
                <w:szCs w:val="20"/>
                <w:lang w:eastAsia="zh-CN"/>
              </w:rPr>
            </w:pPr>
            <w:r w:rsidRPr="000D1CDA">
              <w:rPr>
                <w:b/>
                <w:bCs/>
                <w:sz w:val="20"/>
                <w:szCs w:val="20"/>
                <w:lang w:eastAsia="zh-CN"/>
              </w:rPr>
              <w:t>7 bit</w:t>
            </w:r>
            <w:r w:rsidR="00AE4D6F" w:rsidRPr="000D1CDA">
              <w:rPr>
                <w:b/>
                <w:bCs/>
                <w:sz w:val="20"/>
                <w:szCs w:val="20"/>
                <w:lang w:eastAsia="zh-CN"/>
              </w:rPr>
              <w:t>s</w:t>
            </w:r>
          </w:p>
        </w:tc>
      </w:tr>
      <w:tr w:rsidR="00D43229" w:rsidRPr="000D1CDA" w14:paraId="25C1FB98" w14:textId="77777777" w:rsidTr="00B326B8">
        <w:tc>
          <w:tcPr>
            <w:tcW w:w="592" w:type="pct"/>
            <w:vMerge/>
            <w:vAlign w:val="center"/>
          </w:tcPr>
          <w:p w14:paraId="15BFB1F4" w14:textId="77777777" w:rsidR="00536F7B" w:rsidRPr="000D1CDA" w:rsidRDefault="00536F7B" w:rsidP="00FA282E">
            <w:pPr>
              <w:spacing w:before="0" w:after="0"/>
              <w:jc w:val="center"/>
              <w:rPr>
                <w:b/>
                <w:bCs/>
                <w:sz w:val="20"/>
                <w:szCs w:val="20"/>
                <w:lang w:eastAsia="zh-CN"/>
              </w:rPr>
            </w:pPr>
          </w:p>
        </w:tc>
        <w:tc>
          <w:tcPr>
            <w:tcW w:w="784" w:type="pct"/>
            <w:vAlign w:val="center"/>
          </w:tcPr>
          <w:p w14:paraId="761A910A" w14:textId="77777777" w:rsidR="00536F7B" w:rsidRPr="000D1CDA" w:rsidRDefault="00536F7B" w:rsidP="00FA282E">
            <w:pPr>
              <w:spacing w:before="0" w:after="0"/>
              <w:jc w:val="center"/>
              <w:rPr>
                <w:b/>
                <w:bCs/>
                <w:sz w:val="20"/>
                <w:szCs w:val="20"/>
                <w:lang w:eastAsia="zh-CN"/>
              </w:rPr>
            </w:pPr>
            <w:r w:rsidRPr="000D1CDA">
              <w:rPr>
                <w:rFonts w:eastAsia="等线"/>
                <w:b/>
                <w:bCs/>
                <w:sz w:val="20"/>
                <w:szCs w:val="20"/>
                <w:lang w:eastAsia="zh-CN"/>
              </w:rPr>
              <w:t>Preamble length</w:t>
            </w:r>
          </w:p>
        </w:tc>
        <w:tc>
          <w:tcPr>
            <w:tcW w:w="1071" w:type="pct"/>
            <w:vAlign w:val="center"/>
          </w:tcPr>
          <w:p w14:paraId="743B1DB2" w14:textId="77777777" w:rsidR="00536F7B" w:rsidRPr="000D1CDA" w:rsidRDefault="00536F7B" w:rsidP="00FA282E">
            <w:pPr>
              <w:spacing w:before="0" w:after="0"/>
              <w:jc w:val="center"/>
              <w:rPr>
                <w:b/>
                <w:bCs/>
                <w:sz w:val="20"/>
                <w:szCs w:val="20"/>
                <w:lang w:eastAsia="zh-CN"/>
              </w:rPr>
            </w:pPr>
            <w:r w:rsidRPr="000D1CDA">
              <w:rPr>
                <w:b/>
                <w:bCs/>
                <w:sz w:val="20"/>
                <w:szCs w:val="20"/>
                <w:lang w:eastAsia="zh-CN"/>
              </w:rPr>
              <w:t>1 bit</w:t>
            </w:r>
          </w:p>
        </w:tc>
        <w:tc>
          <w:tcPr>
            <w:tcW w:w="1684" w:type="pct"/>
            <w:vAlign w:val="center"/>
          </w:tcPr>
          <w:p w14:paraId="1AEF399E" w14:textId="06E15F49" w:rsidR="00536F7B" w:rsidRPr="000D1CDA" w:rsidRDefault="00536F7B" w:rsidP="00FA282E">
            <w:pPr>
              <w:spacing w:before="0" w:after="0"/>
              <w:jc w:val="center"/>
              <w:rPr>
                <w:b/>
                <w:bCs/>
                <w:sz w:val="20"/>
                <w:szCs w:val="20"/>
                <w:lang w:eastAsia="zh-CN"/>
              </w:rPr>
            </w:pPr>
            <w:r w:rsidRPr="000D1CDA">
              <w:rPr>
                <w:b/>
                <w:bCs/>
                <w:sz w:val="20"/>
                <w:szCs w:val="20"/>
                <w:lang w:eastAsia="zh-CN"/>
              </w:rPr>
              <w:t>0 bit</w:t>
            </w:r>
          </w:p>
        </w:tc>
        <w:tc>
          <w:tcPr>
            <w:tcW w:w="869" w:type="pct"/>
            <w:vAlign w:val="center"/>
          </w:tcPr>
          <w:p w14:paraId="668210ED" w14:textId="006DD35E" w:rsidR="00536F7B" w:rsidRPr="000D1CDA" w:rsidRDefault="00536F7B" w:rsidP="00FA282E">
            <w:pPr>
              <w:spacing w:before="0" w:after="0"/>
              <w:jc w:val="center"/>
              <w:rPr>
                <w:b/>
                <w:bCs/>
                <w:sz w:val="20"/>
                <w:szCs w:val="20"/>
                <w:lang w:eastAsia="zh-CN"/>
              </w:rPr>
            </w:pPr>
            <w:r w:rsidRPr="000D1CDA">
              <w:rPr>
                <w:b/>
                <w:bCs/>
                <w:sz w:val="20"/>
                <w:szCs w:val="20"/>
                <w:lang w:eastAsia="zh-CN"/>
              </w:rPr>
              <w:t>0 bit</w:t>
            </w:r>
          </w:p>
        </w:tc>
      </w:tr>
      <w:tr w:rsidR="00D43229" w:rsidRPr="000D1CDA" w14:paraId="199B225F" w14:textId="77777777" w:rsidTr="00B326B8">
        <w:tc>
          <w:tcPr>
            <w:tcW w:w="592" w:type="pct"/>
            <w:vMerge/>
            <w:vAlign w:val="center"/>
          </w:tcPr>
          <w:p w14:paraId="1DDDC439" w14:textId="77777777" w:rsidR="00536F7B" w:rsidRPr="000D1CDA" w:rsidRDefault="00536F7B" w:rsidP="00FA282E">
            <w:pPr>
              <w:spacing w:before="0" w:after="0"/>
              <w:jc w:val="center"/>
              <w:rPr>
                <w:b/>
                <w:bCs/>
                <w:sz w:val="20"/>
                <w:szCs w:val="20"/>
                <w:lang w:eastAsia="zh-CN"/>
              </w:rPr>
            </w:pPr>
          </w:p>
        </w:tc>
        <w:tc>
          <w:tcPr>
            <w:tcW w:w="784" w:type="pct"/>
            <w:vAlign w:val="center"/>
          </w:tcPr>
          <w:p w14:paraId="5FBD758E" w14:textId="77777777" w:rsidR="00536F7B" w:rsidRPr="000D1CDA" w:rsidRDefault="00536F7B" w:rsidP="00FA282E">
            <w:pPr>
              <w:spacing w:before="0" w:after="0"/>
              <w:jc w:val="center"/>
              <w:rPr>
                <w:b/>
                <w:bCs/>
                <w:sz w:val="20"/>
                <w:szCs w:val="20"/>
                <w:lang w:eastAsia="zh-CN"/>
              </w:rPr>
            </w:pPr>
            <w:r w:rsidRPr="000D1CDA">
              <w:rPr>
                <w:rFonts w:eastAsia="等线"/>
                <w:b/>
                <w:bCs/>
                <w:sz w:val="20"/>
                <w:szCs w:val="20"/>
                <w:lang w:eastAsia="zh-CN"/>
              </w:rPr>
              <w:t>Midamble details</w:t>
            </w:r>
          </w:p>
        </w:tc>
        <w:tc>
          <w:tcPr>
            <w:tcW w:w="1071" w:type="pct"/>
            <w:vAlign w:val="center"/>
          </w:tcPr>
          <w:p w14:paraId="0253A0EE" w14:textId="392922A2" w:rsidR="00536F7B" w:rsidRPr="000D1CDA" w:rsidRDefault="001535F3" w:rsidP="00F27F32">
            <w:pPr>
              <w:spacing w:before="0" w:after="0"/>
              <w:jc w:val="center"/>
              <w:rPr>
                <w:b/>
                <w:bCs/>
                <w:sz w:val="20"/>
                <w:szCs w:val="20"/>
                <w:lang w:eastAsia="zh-CN"/>
              </w:rPr>
            </w:pPr>
            <w:r>
              <w:rPr>
                <w:b/>
                <w:bCs/>
                <w:sz w:val="20"/>
                <w:szCs w:val="20"/>
                <w:lang w:eastAsia="zh-CN"/>
              </w:rPr>
              <w:t xml:space="preserve">3 </w:t>
            </w:r>
            <w:r w:rsidR="003F6B7B">
              <w:rPr>
                <w:b/>
                <w:bCs/>
                <w:sz w:val="20"/>
                <w:szCs w:val="20"/>
                <w:lang w:eastAsia="zh-CN"/>
              </w:rPr>
              <w:t>bits</w:t>
            </w:r>
          </w:p>
        </w:tc>
        <w:tc>
          <w:tcPr>
            <w:tcW w:w="1684" w:type="pct"/>
            <w:vAlign w:val="center"/>
          </w:tcPr>
          <w:p w14:paraId="5D5183DB" w14:textId="04B12FD5" w:rsidR="00536F7B" w:rsidRPr="000D1CDA" w:rsidRDefault="00536F7B" w:rsidP="00FA282E">
            <w:pPr>
              <w:spacing w:before="0" w:after="0"/>
              <w:jc w:val="center"/>
              <w:rPr>
                <w:b/>
                <w:bCs/>
                <w:sz w:val="20"/>
                <w:szCs w:val="20"/>
                <w:lang w:eastAsia="zh-CN"/>
              </w:rPr>
            </w:pPr>
            <w:r w:rsidRPr="000D1CDA">
              <w:rPr>
                <w:b/>
                <w:bCs/>
                <w:sz w:val="20"/>
                <w:szCs w:val="20"/>
                <w:lang w:eastAsia="zh-CN"/>
              </w:rPr>
              <w:t>0 bit</w:t>
            </w:r>
          </w:p>
        </w:tc>
        <w:tc>
          <w:tcPr>
            <w:tcW w:w="869" w:type="pct"/>
            <w:vAlign w:val="center"/>
          </w:tcPr>
          <w:p w14:paraId="1B3C47A6" w14:textId="2C3C83F0" w:rsidR="00536F7B" w:rsidRPr="000D1CDA" w:rsidRDefault="00536F7B" w:rsidP="00FA282E">
            <w:pPr>
              <w:spacing w:before="0" w:after="0"/>
              <w:jc w:val="center"/>
              <w:rPr>
                <w:b/>
                <w:bCs/>
                <w:sz w:val="20"/>
                <w:szCs w:val="20"/>
                <w:lang w:eastAsia="zh-CN"/>
              </w:rPr>
            </w:pPr>
            <w:r w:rsidRPr="000D1CDA">
              <w:rPr>
                <w:b/>
                <w:bCs/>
                <w:sz w:val="20"/>
                <w:szCs w:val="20"/>
                <w:lang w:eastAsia="zh-CN"/>
              </w:rPr>
              <w:t>0 bit</w:t>
            </w:r>
          </w:p>
        </w:tc>
      </w:tr>
      <w:tr w:rsidR="00D43229" w:rsidRPr="000D1CDA" w14:paraId="59CE140D" w14:textId="77777777" w:rsidTr="00B326B8">
        <w:tc>
          <w:tcPr>
            <w:tcW w:w="592" w:type="pct"/>
            <w:vMerge/>
            <w:vAlign w:val="center"/>
          </w:tcPr>
          <w:p w14:paraId="6F825FCA" w14:textId="77777777" w:rsidR="00536F7B" w:rsidRPr="000D1CDA" w:rsidRDefault="00536F7B" w:rsidP="00FA282E">
            <w:pPr>
              <w:spacing w:before="0" w:after="0"/>
              <w:jc w:val="center"/>
              <w:rPr>
                <w:b/>
                <w:bCs/>
                <w:sz w:val="20"/>
                <w:szCs w:val="20"/>
                <w:lang w:eastAsia="zh-CN"/>
              </w:rPr>
            </w:pPr>
          </w:p>
        </w:tc>
        <w:tc>
          <w:tcPr>
            <w:tcW w:w="784" w:type="pct"/>
            <w:vAlign w:val="center"/>
          </w:tcPr>
          <w:p w14:paraId="77A1BAF2" w14:textId="77777777" w:rsidR="00536F7B" w:rsidRPr="000D1CDA" w:rsidRDefault="00536F7B" w:rsidP="00FA282E">
            <w:pPr>
              <w:spacing w:before="0" w:after="0"/>
              <w:jc w:val="center"/>
              <w:rPr>
                <w:b/>
                <w:bCs/>
                <w:sz w:val="20"/>
                <w:szCs w:val="20"/>
                <w:lang w:eastAsia="zh-CN"/>
              </w:rPr>
            </w:pPr>
            <w:r w:rsidRPr="000D1CDA">
              <w:rPr>
                <w:rFonts w:eastAsia="等线"/>
                <w:b/>
                <w:bCs/>
                <w:sz w:val="20"/>
                <w:szCs w:val="20"/>
                <w:lang w:eastAsia="zh-CN"/>
              </w:rPr>
              <w:t>Apply FEC or not</w:t>
            </w:r>
          </w:p>
        </w:tc>
        <w:tc>
          <w:tcPr>
            <w:tcW w:w="1071" w:type="pct"/>
            <w:vAlign w:val="center"/>
          </w:tcPr>
          <w:p w14:paraId="128DCBC8" w14:textId="77777777" w:rsidR="00536F7B" w:rsidRPr="000D1CDA" w:rsidRDefault="00536F7B" w:rsidP="00FA282E">
            <w:pPr>
              <w:spacing w:before="0" w:after="0"/>
              <w:jc w:val="center"/>
              <w:rPr>
                <w:b/>
                <w:bCs/>
                <w:sz w:val="20"/>
                <w:szCs w:val="20"/>
                <w:lang w:eastAsia="zh-CN"/>
              </w:rPr>
            </w:pPr>
            <w:r w:rsidRPr="000D1CDA">
              <w:rPr>
                <w:b/>
                <w:bCs/>
                <w:sz w:val="20"/>
                <w:szCs w:val="20"/>
                <w:lang w:eastAsia="zh-CN"/>
              </w:rPr>
              <w:t>1 bit</w:t>
            </w:r>
          </w:p>
        </w:tc>
        <w:tc>
          <w:tcPr>
            <w:tcW w:w="1684" w:type="pct"/>
            <w:vAlign w:val="center"/>
          </w:tcPr>
          <w:p w14:paraId="64CF607E" w14:textId="3F1D70F6" w:rsidR="00536F7B" w:rsidRPr="000D1CDA" w:rsidRDefault="00536F7B" w:rsidP="00FA282E">
            <w:pPr>
              <w:spacing w:before="0" w:after="0"/>
              <w:jc w:val="center"/>
              <w:rPr>
                <w:b/>
                <w:bCs/>
                <w:sz w:val="20"/>
                <w:szCs w:val="20"/>
                <w:lang w:eastAsia="zh-CN"/>
              </w:rPr>
            </w:pPr>
            <w:r w:rsidRPr="000D1CDA">
              <w:rPr>
                <w:b/>
                <w:bCs/>
                <w:sz w:val="20"/>
                <w:szCs w:val="20"/>
                <w:lang w:eastAsia="zh-CN"/>
              </w:rPr>
              <w:t>0 bit</w:t>
            </w:r>
          </w:p>
        </w:tc>
        <w:tc>
          <w:tcPr>
            <w:tcW w:w="869" w:type="pct"/>
            <w:vAlign w:val="center"/>
          </w:tcPr>
          <w:p w14:paraId="02B59B64" w14:textId="412909C8" w:rsidR="00536F7B" w:rsidRPr="000D1CDA" w:rsidRDefault="00536F7B" w:rsidP="00FA282E">
            <w:pPr>
              <w:spacing w:before="0" w:after="0"/>
              <w:jc w:val="center"/>
              <w:rPr>
                <w:b/>
                <w:bCs/>
                <w:sz w:val="20"/>
                <w:szCs w:val="20"/>
                <w:lang w:eastAsia="zh-CN"/>
              </w:rPr>
            </w:pPr>
            <w:r w:rsidRPr="000D1CDA">
              <w:rPr>
                <w:b/>
                <w:bCs/>
                <w:sz w:val="20"/>
                <w:szCs w:val="20"/>
                <w:lang w:eastAsia="zh-CN"/>
              </w:rPr>
              <w:t>0 bit</w:t>
            </w:r>
          </w:p>
        </w:tc>
      </w:tr>
      <w:tr w:rsidR="00D43229" w:rsidRPr="000D1CDA" w14:paraId="57548A74" w14:textId="77777777" w:rsidTr="00B326B8">
        <w:tc>
          <w:tcPr>
            <w:tcW w:w="592" w:type="pct"/>
            <w:vMerge/>
            <w:vAlign w:val="center"/>
          </w:tcPr>
          <w:p w14:paraId="51E41B0D" w14:textId="77777777" w:rsidR="00536F7B" w:rsidRPr="000D1CDA" w:rsidRDefault="00536F7B" w:rsidP="00FA282E">
            <w:pPr>
              <w:spacing w:before="0" w:after="0"/>
              <w:jc w:val="center"/>
              <w:rPr>
                <w:b/>
                <w:bCs/>
                <w:sz w:val="20"/>
                <w:szCs w:val="20"/>
                <w:lang w:eastAsia="zh-CN"/>
              </w:rPr>
            </w:pPr>
          </w:p>
        </w:tc>
        <w:tc>
          <w:tcPr>
            <w:tcW w:w="784" w:type="pct"/>
            <w:vAlign w:val="center"/>
          </w:tcPr>
          <w:p w14:paraId="36EEA3E1" w14:textId="77777777" w:rsidR="00536F7B" w:rsidRPr="000D1CDA" w:rsidRDefault="00536F7B" w:rsidP="00FA282E">
            <w:pPr>
              <w:spacing w:before="0" w:after="0"/>
              <w:jc w:val="center"/>
              <w:rPr>
                <w:b/>
                <w:bCs/>
                <w:sz w:val="20"/>
                <w:szCs w:val="20"/>
                <w:lang w:eastAsia="zh-CN"/>
              </w:rPr>
            </w:pPr>
            <w:r w:rsidRPr="000D1CDA">
              <w:rPr>
                <w:rFonts w:eastAsia="等线"/>
                <w:b/>
                <w:bCs/>
                <w:sz w:val="20"/>
                <w:szCs w:val="20"/>
                <w:lang w:eastAsia="zh-CN"/>
              </w:rPr>
              <w:t>Block repetition</w:t>
            </w:r>
          </w:p>
        </w:tc>
        <w:tc>
          <w:tcPr>
            <w:tcW w:w="1071" w:type="pct"/>
            <w:vAlign w:val="center"/>
          </w:tcPr>
          <w:p w14:paraId="7C11C6A0" w14:textId="01826DA2" w:rsidR="00536F7B" w:rsidRPr="000D1CDA" w:rsidRDefault="00565833" w:rsidP="00FA282E">
            <w:pPr>
              <w:spacing w:before="0" w:after="0"/>
              <w:jc w:val="center"/>
              <w:rPr>
                <w:b/>
                <w:bCs/>
                <w:sz w:val="20"/>
                <w:szCs w:val="20"/>
                <w:lang w:eastAsia="zh-CN"/>
              </w:rPr>
            </w:pPr>
            <w:r>
              <w:rPr>
                <w:b/>
                <w:bCs/>
                <w:sz w:val="20"/>
                <w:szCs w:val="20"/>
                <w:lang w:eastAsia="zh-CN"/>
              </w:rPr>
              <w:t>2 bits</w:t>
            </w:r>
          </w:p>
        </w:tc>
        <w:tc>
          <w:tcPr>
            <w:tcW w:w="1684" w:type="pct"/>
            <w:vAlign w:val="center"/>
          </w:tcPr>
          <w:p w14:paraId="50FDEACD" w14:textId="5C784140" w:rsidR="00536F7B" w:rsidRPr="000D1CDA" w:rsidRDefault="00536F7B" w:rsidP="00FA282E">
            <w:pPr>
              <w:spacing w:before="0" w:after="0"/>
              <w:jc w:val="center"/>
              <w:rPr>
                <w:b/>
                <w:bCs/>
                <w:sz w:val="20"/>
                <w:szCs w:val="20"/>
                <w:lang w:eastAsia="zh-CN"/>
              </w:rPr>
            </w:pPr>
            <w:r w:rsidRPr="000D1CDA">
              <w:rPr>
                <w:b/>
                <w:bCs/>
                <w:sz w:val="20"/>
                <w:szCs w:val="20"/>
                <w:lang w:eastAsia="zh-CN"/>
              </w:rPr>
              <w:t>0 bit</w:t>
            </w:r>
          </w:p>
        </w:tc>
        <w:tc>
          <w:tcPr>
            <w:tcW w:w="869" w:type="pct"/>
            <w:vAlign w:val="center"/>
          </w:tcPr>
          <w:p w14:paraId="38258BEC" w14:textId="6BFF0D5E" w:rsidR="00536F7B" w:rsidRPr="000D1CDA" w:rsidRDefault="00536F7B" w:rsidP="00FA282E">
            <w:pPr>
              <w:spacing w:before="0" w:after="0"/>
              <w:jc w:val="center"/>
              <w:rPr>
                <w:b/>
                <w:bCs/>
                <w:sz w:val="20"/>
                <w:szCs w:val="20"/>
                <w:lang w:eastAsia="zh-CN"/>
              </w:rPr>
            </w:pPr>
            <w:r w:rsidRPr="000D1CDA">
              <w:rPr>
                <w:b/>
                <w:bCs/>
                <w:sz w:val="20"/>
                <w:szCs w:val="20"/>
                <w:lang w:eastAsia="zh-CN"/>
              </w:rPr>
              <w:t>0 bit</w:t>
            </w:r>
          </w:p>
        </w:tc>
      </w:tr>
      <w:tr w:rsidR="00D43229" w:rsidRPr="000D1CDA" w14:paraId="6C569F60" w14:textId="77777777" w:rsidTr="00B326B8">
        <w:tc>
          <w:tcPr>
            <w:tcW w:w="592" w:type="pct"/>
            <w:vMerge/>
            <w:vAlign w:val="center"/>
          </w:tcPr>
          <w:p w14:paraId="61505AAE" w14:textId="77777777" w:rsidR="005D4046" w:rsidRPr="000D1CDA" w:rsidRDefault="005D4046" w:rsidP="00FA282E">
            <w:pPr>
              <w:spacing w:before="0" w:after="0"/>
              <w:jc w:val="center"/>
              <w:rPr>
                <w:b/>
                <w:bCs/>
                <w:sz w:val="20"/>
                <w:szCs w:val="20"/>
                <w:lang w:eastAsia="zh-CN"/>
              </w:rPr>
            </w:pPr>
          </w:p>
        </w:tc>
        <w:tc>
          <w:tcPr>
            <w:tcW w:w="784" w:type="pct"/>
            <w:vAlign w:val="center"/>
          </w:tcPr>
          <w:p w14:paraId="62B3BD8B" w14:textId="77777777" w:rsidR="005D4046" w:rsidRPr="000D1CDA" w:rsidRDefault="005D4046" w:rsidP="00FA282E">
            <w:pPr>
              <w:spacing w:before="0" w:after="0"/>
              <w:jc w:val="center"/>
              <w:rPr>
                <w:rFonts w:eastAsia="等线"/>
                <w:b/>
                <w:bCs/>
                <w:sz w:val="20"/>
                <w:szCs w:val="20"/>
                <w:lang w:eastAsia="zh-CN"/>
              </w:rPr>
            </w:pPr>
            <w:r w:rsidRPr="000D1CDA">
              <w:rPr>
                <w:rFonts w:eastAsia="等线"/>
                <w:b/>
                <w:bCs/>
                <w:sz w:val="20"/>
                <w:szCs w:val="20"/>
                <w:lang w:eastAsia="zh-CN"/>
              </w:rPr>
              <w:t>X value</w:t>
            </w:r>
          </w:p>
        </w:tc>
        <w:tc>
          <w:tcPr>
            <w:tcW w:w="1071" w:type="pct"/>
            <w:vAlign w:val="center"/>
          </w:tcPr>
          <w:p w14:paraId="247B72C3" w14:textId="24EC06DC" w:rsidR="005D4046" w:rsidRPr="000D1CDA" w:rsidRDefault="005D4046" w:rsidP="00FA282E">
            <w:pPr>
              <w:spacing w:before="0" w:after="0"/>
              <w:jc w:val="center"/>
              <w:rPr>
                <w:b/>
                <w:bCs/>
                <w:sz w:val="20"/>
                <w:szCs w:val="20"/>
                <w:lang w:eastAsia="zh-CN"/>
              </w:rPr>
            </w:pPr>
            <w:r w:rsidRPr="000D1CDA">
              <w:rPr>
                <w:b/>
                <w:bCs/>
                <w:sz w:val="20"/>
                <w:szCs w:val="20"/>
                <w:lang w:eastAsia="zh-CN"/>
              </w:rPr>
              <w:t xml:space="preserve">1 bit </w:t>
            </w:r>
            <w:r w:rsidR="00AB514B" w:rsidRPr="000D1CDA">
              <w:rPr>
                <w:b/>
                <w:bCs/>
                <w:sz w:val="20"/>
                <w:szCs w:val="20"/>
                <w:lang w:eastAsia="zh-CN"/>
              </w:rPr>
              <w:t>(only present in CBRA)</w:t>
            </w:r>
          </w:p>
        </w:tc>
        <w:tc>
          <w:tcPr>
            <w:tcW w:w="1684" w:type="pct"/>
            <w:vAlign w:val="center"/>
          </w:tcPr>
          <w:p w14:paraId="2EEE6095" w14:textId="77777777" w:rsidR="005D4046" w:rsidRPr="000D1CDA" w:rsidRDefault="005D4046" w:rsidP="00FA282E">
            <w:pPr>
              <w:spacing w:before="0" w:after="0"/>
              <w:jc w:val="center"/>
              <w:rPr>
                <w:b/>
                <w:bCs/>
                <w:sz w:val="20"/>
                <w:szCs w:val="20"/>
                <w:lang w:eastAsia="zh-CN"/>
              </w:rPr>
            </w:pPr>
            <w:r w:rsidRPr="000D1CDA">
              <w:rPr>
                <w:b/>
                <w:bCs/>
                <w:sz w:val="20"/>
                <w:szCs w:val="20"/>
                <w:lang w:eastAsia="zh-CN"/>
              </w:rPr>
              <w:t>N/A</w:t>
            </w:r>
          </w:p>
        </w:tc>
        <w:tc>
          <w:tcPr>
            <w:tcW w:w="869" w:type="pct"/>
            <w:vAlign w:val="center"/>
          </w:tcPr>
          <w:p w14:paraId="09FC0162" w14:textId="77777777" w:rsidR="005D4046" w:rsidRPr="000D1CDA" w:rsidRDefault="005D4046" w:rsidP="00FA282E">
            <w:pPr>
              <w:spacing w:before="0" w:after="0"/>
              <w:jc w:val="center"/>
              <w:rPr>
                <w:b/>
                <w:bCs/>
                <w:sz w:val="20"/>
                <w:szCs w:val="20"/>
                <w:lang w:eastAsia="zh-CN"/>
              </w:rPr>
            </w:pPr>
            <w:r w:rsidRPr="000D1CDA">
              <w:rPr>
                <w:b/>
                <w:bCs/>
                <w:sz w:val="20"/>
                <w:szCs w:val="20"/>
                <w:lang w:eastAsia="zh-CN"/>
              </w:rPr>
              <w:t>N/A</w:t>
            </w:r>
          </w:p>
        </w:tc>
      </w:tr>
      <w:tr w:rsidR="00D43229" w:rsidRPr="000D1CDA" w14:paraId="29977024" w14:textId="77777777" w:rsidTr="00B326B8">
        <w:tc>
          <w:tcPr>
            <w:tcW w:w="592" w:type="pct"/>
            <w:vMerge/>
            <w:vAlign w:val="center"/>
          </w:tcPr>
          <w:p w14:paraId="52BD71BA" w14:textId="77777777" w:rsidR="005D4046" w:rsidRPr="000D1CDA" w:rsidRDefault="005D4046" w:rsidP="00FA282E">
            <w:pPr>
              <w:spacing w:before="0" w:after="0"/>
              <w:jc w:val="center"/>
              <w:rPr>
                <w:b/>
                <w:bCs/>
                <w:sz w:val="20"/>
                <w:szCs w:val="20"/>
                <w:lang w:eastAsia="zh-CN"/>
              </w:rPr>
            </w:pPr>
          </w:p>
        </w:tc>
        <w:tc>
          <w:tcPr>
            <w:tcW w:w="784" w:type="pct"/>
            <w:vAlign w:val="center"/>
          </w:tcPr>
          <w:p w14:paraId="48C0DBD7" w14:textId="77777777" w:rsidR="005D4046" w:rsidRPr="000D1CDA" w:rsidRDefault="005D4046" w:rsidP="00FA282E">
            <w:pPr>
              <w:spacing w:before="0" w:after="0"/>
              <w:jc w:val="center"/>
              <w:rPr>
                <w:rFonts w:eastAsia="等线"/>
                <w:bCs/>
                <w:sz w:val="20"/>
                <w:szCs w:val="20"/>
                <w:lang w:eastAsia="zh-CN"/>
              </w:rPr>
            </w:pPr>
            <w:r w:rsidRPr="000D1CDA">
              <w:rPr>
                <w:rFonts w:eastAsia="等线"/>
                <w:b/>
                <w:bCs/>
                <w:sz w:val="20"/>
                <w:szCs w:val="20"/>
                <w:lang w:eastAsia="zh-CN"/>
              </w:rPr>
              <w:t>T</w:t>
            </w:r>
            <w:r w:rsidRPr="000D1CDA">
              <w:rPr>
                <w:rFonts w:eastAsia="等线"/>
                <w:b/>
                <w:bCs/>
                <w:sz w:val="20"/>
                <w:szCs w:val="20"/>
                <w:vertAlign w:val="subscript"/>
                <w:lang w:eastAsia="zh-CN"/>
              </w:rPr>
              <w:t>offset2</w:t>
            </w:r>
          </w:p>
        </w:tc>
        <w:tc>
          <w:tcPr>
            <w:tcW w:w="1071" w:type="pct"/>
            <w:vAlign w:val="center"/>
          </w:tcPr>
          <w:p w14:paraId="29BE96D5" w14:textId="533B1460" w:rsidR="005D4046" w:rsidRPr="000D1CDA" w:rsidRDefault="005D4046" w:rsidP="00FA282E">
            <w:pPr>
              <w:spacing w:before="0" w:after="0"/>
              <w:jc w:val="center"/>
              <w:rPr>
                <w:b/>
                <w:bCs/>
                <w:sz w:val="20"/>
                <w:szCs w:val="20"/>
                <w:lang w:eastAsia="zh-CN"/>
              </w:rPr>
            </w:pPr>
            <w:r w:rsidRPr="000D1CDA">
              <w:rPr>
                <w:b/>
                <w:bCs/>
                <w:sz w:val="20"/>
                <w:szCs w:val="20"/>
                <w:lang w:eastAsia="zh-CN"/>
              </w:rPr>
              <w:t>3 bits</w:t>
            </w:r>
            <w:r w:rsidR="00D606C4" w:rsidRPr="000D1CDA">
              <w:rPr>
                <w:b/>
                <w:bCs/>
                <w:sz w:val="20"/>
                <w:szCs w:val="20"/>
                <w:lang w:eastAsia="zh-CN"/>
              </w:rPr>
              <w:t xml:space="preserve"> </w:t>
            </w:r>
            <w:r w:rsidRPr="000D1CDA">
              <w:rPr>
                <w:b/>
                <w:bCs/>
                <w:sz w:val="20"/>
                <w:szCs w:val="20"/>
                <w:lang w:eastAsia="zh-CN"/>
              </w:rPr>
              <w:t>(only present in CBRA)</w:t>
            </w:r>
          </w:p>
        </w:tc>
        <w:tc>
          <w:tcPr>
            <w:tcW w:w="1684" w:type="pct"/>
            <w:vAlign w:val="center"/>
          </w:tcPr>
          <w:p w14:paraId="0FAD270C" w14:textId="1728E185" w:rsidR="005D4046" w:rsidRPr="000D1CDA" w:rsidRDefault="005D4046" w:rsidP="00FA282E">
            <w:pPr>
              <w:spacing w:before="0" w:after="0"/>
              <w:jc w:val="center"/>
              <w:rPr>
                <w:b/>
                <w:bCs/>
                <w:sz w:val="20"/>
                <w:szCs w:val="20"/>
                <w:lang w:eastAsia="zh-CN"/>
              </w:rPr>
            </w:pPr>
            <w:r w:rsidRPr="000D1CDA">
              <w:rPr>
                <w:b/>
                <w:bCs/>
                <w:sz w:val="20"/>
                <w:szCs w:val="20"/>
                <w:lang w:eastAsia="zh-CN"/>
              </w:rPr>
              <w:t>N/A</w:t>
            </w:r>
          </w:p>
        </w:tc>
        <w:tc>
          <w:tcPr>
            <w:tcW w:w="869" w:type="pct"/>
            <w:vAlign w:val="center"/>
          </w:tcPr>
          <w:p w14:paraId="00BFBDA5" w14:textId="7DBBDBDB" w:rsidR="005D4046" w:rsidRPr="000D1CDA" w:rsidRDefault="005D4046" w:rsidP="00FA282E">
            <w:pPr>
              <w:spacing w:before="0" w:after="0"/>
              <w:jc w:val="center"/>
              <w:rPr>
                <w:b/>
                <w:bCs/>
                <w:sz w:val="20"/>
                <w:szCs w:val="20"/>
                <w:lang w:eastAsia="zh-CN"/>
              </w:rPr>
            </w:pPr>
            <w:r w:rsidRPr="000D1CDA">
              <w:rPr>
                <w:b/>
                <w:bCs/>
                <w:sz w:val="20"/>
                <w:szCs w:val="20"/>
                <w:lang w:eastAsia="zh-CN"/>
              </w:rPr>
              <w:t>N/A</w:t>
            </w:r>
          </w:p>
        </w:tc>
      </w:tr>
      <w:tr w:rsidR="00D43229" w:rsidRPr="000D1CDA" w14:paraId="03BDD7FD" w14:textId="77777777" w:rsidTr="00B326B8">
        <w:tc>
          <w:tcPr>
            <w:tcW w:w="592" w:type="pct"/>
            <w:vMerge w:val="restart"/>
            <w:vAlign w:val="center"/>
          </w:tcPr>
          <w:p w14:paraId="31B5D73E" w14:textId="26B7D6D1" w:rsidR="005D4046" w:rsidRPr="000D1CDA" w:rsidRDefault="005D4046" w:rsidP="00FA282E">
            <w:pPr>
              <w:spacing w:before="0" w:after="0"/>
              <w:jc w:val="center"/>
              <w:rPr>
                <w:b/>
                <w:bCs/>
                <w:sz w:val="20"/>
                <w:szCs w:val="20"/>
                <w:lang w:eastAsia="zh-CN"/>
              </w:rPr>
            </w:pPr>
            <w:r w:rsidRPr="000D1CDA">
              <w:rPr>
                <w:rFonts w:eastAsiaTheme="minorEastAsia"/>
                <w:b/>
                <w:bCs/>
                <w:kern w:val="2"/>
                <w:sz w:val="20"/>
                <w:szCs w:val="20"/>
                <w:lang w:eastAsia="ko-KR"/>
              </w:rPr>
              <w:t>Frequency domain</w:t>
            </w:r>
          </w:p>
        </w:tc>
        <w:tc>
          <w:tcPr>
            <w:tcW w:w="784" w:type="pct"/>
            <w:vAlign w:val="center"/>
          </w:tcPr>
          <w:p w14:paraId="280F27E9" w14:textId="77777777" w:rsidR="005D4046" w:rsidRPr="000D1CDA" w:rsidRDefault="005D4046" w:rsidP="00FA282E">
            <w:pPr>
              <w:spacing w:before="0" w:after="0"/>
              <w:jc w:val="center"/>
              <w:rPr>
                <w:rFonts w:eastAsia="等线"/>
                <w:b/>
                <w:bCs/>
                <w:sz w:val="20"/>
                <w:szCs w:val="20"/>
                <w:lang w:eastAsia="zh-CN"/>
              </w:rPr>
            </w:pPr>
            <w:r w:rsidRPr="000D1CDA">
              <w:rPr>
                <w:rFonts w:eastAsia="等线"/>
                <w:b/>
                <w:bCs/>
                <w:sz w:val="20"/>
                <w:szCs w:val="20"/>
                <w:lang w:eastAsia="zh-CN"/>
              </w:rPr>
              <w:t>Y</w:t>
            </w:r>
          </w:p>
        </w:tc>
        <w:tc>
          <w:tcPr>
            <w:tcW w:w="1071" w:type="pct"/>
            <w:vAlign w:val="center"/>
          </w:tcPr>
          <w:p w14:paraId="687AECEF" w14:textId="4F246B30" w:rsidR="005D4046" w:rsidRPr="000D1CDA" w:rsidRDefault="005D4046" w:rsidP="00FA282E">
            <w:pPr>
              <w:spacing w:before="0" w:after="0"/>
              <w:jc w:val="center"/>
              <w:rPr>
                <w:b/>
                <w:bCs/>
                <w:sz w:val="20"/>
                <w:szCs w:val="20"/>
                <w:lang w:eastAsia="zh-CN"/>
              </w:rPr>
            </w:pPr>
            <w:r w:rsidRPr="000D1CDA">
              <w:rPr>
                <w:b/>
                <w:bCs/>
                <w:sz w:val="20"/>
                <w:szCs w:val="20"/>
                <w:lang w:eastAsia="zh-CN"/>
              </w:rPr>
              <w:t>2 bits, Y</w:t>
            </w:r>
            <m:oMath>
              <m:r>
                <m:rPr>
                  <m:sty m:val="bi"/>
                </m:rPr>
                <w:rPr>
                  <w:rFonts w:ascii="Cambria Math" w:hAnsi="Cambria Math"/>
                  <w:sz w:val="20"/>
                  <w:szCs w:val="20"/>
                  <w:lang w:eastAsia="zh-CN"/>
                </w:rPr>
                <m:t>∈</m:t>
              </m:r>
            </m:oMath>
            <w:r w:rsidRPr="000D1CDA">
              <w:rPr>
                <w:b/>
                <w:bCs/>
                <w:sz w:val="20"/>
                <w:szCs w:val="20"/>
                <w:lang w:eastAsia="zh-CN"/>
              </w:rPr>
              <w:t>{1,2,4,8}</w:t>
            </w:r>
            <w:r w:rsidR="00E01D5F" w:rsidRPr="000D1CDA">
              <w:rPr>
                <w:b/>
                <w:bCs/>
                <w:sz w:val="20"/>
                <w:szCs w:val="20"/>
                <w:lang w:eastAsia="zh-CN"/>
              </w:rPr>
              <w:t xml:space="preserve"> </w:t>
            </w:r>
            <w:r w:rsidRPr="000D1CDA">
              <w:rPr>
                <w:b/>
                <w:bCs/>
                <w:sz w:val="20"/>
                <w:szCs w:val="20"/>
                <w:lang w:eastAsia="zh-CN"/>
              </w:rPr>
              <w:t>(only present in CBRA)</w:t>
            </w:r>
          </w:p>
        </w:tc>
        <w:tc>
          <w:tcPr>
            <w:tcW w:w="1684" w:type="pct"/>
            <w:vAlign w:val="center"/>
          </w:tcPr>
          <w:p w14:paraId="4EE07E1D" w14:textId="77777777" w:rsidR="005D4046" w:rsidRPr="000D1CDA" w:rsidRDefault="005D4046" w:rsidP="00FA282E">
            <w:pPr>
              <w:spacing w:before="0" w:after="0"/>
              <w:jc w:val="center"/>
              <w:rPr>
                <w:b/>
                <w:bCs/>
                <w:sz w:val="20"/>
                <w:szCs w:val="20"/>
                <w:lang w:eastAsia="zh-CN"/>
              </w:rPr>
            </w:pPr>
            <w:r w:rsidRPr="000D1CDA">
              <w:rPr>
                <w:b/>
                <w:bCs/>
                <w:sz w:val="20"/>
                <w:szCs w:val="20"/>
                <w:lang w:eastAsia="zh-CN"/>
              </w:rPr>
              <w:t>N/A</w:t>
            </w:r>
          </w:p>
        </w:tc>
        <w:tc>
          <w:tcPr>
            <w:tcW w:w="869" w:type="pct"/>
            <w:vAlign w:val="center"/>
          </w:tcPr>
          <w:p w14:paraId="155310F4" w14:textId="77777777" w:rsidR="005D4046" w:rsidRPr="000D1CDA" w:rsidRDefault="005D4046" w:rsidP="00FA282E">
            <w:pPr>
              <w:spacing w:before="0" w:after="0"/>
              <w:jc w:val="center"/>
              <w:rPr>
                <w:b/>
                <w:bCs/>
                <w:sz w:val="20"/>
                <w:szCs w:val="20"/>
                <w:lang w:eastAsia="zh-CN"/>
              </w:rPr>
            </w:pPr>
            <w:r w:rsidRPr="000D1CDA">
              <w:rPr>
                <w:b/>
                <w:bCs/>
                <w:sz w:val="20"/>
                <w:szCs w:val="20"/>
                <w:lang w:eastAsia="zh-CN"/>
              </w:rPr>
              <w:t>N/A</w:t>
            </w:r>
          </w:p>
        </w:tc>
      </w:tr>
      <w:tr w:rsidR="00D43229" w:rsidRPr="000D1CDA" w14:paraId="02A4E0AA" w14:textId="77777777" w:rsidTr="00B326B8">
        <w:trPr>
          <w:trHeight w:val="43"/>
        </w:trPr>
        <w:tc>
          <w:tcPr>
            <w:tcW w:w="592" w:type="pct"/>
            <w:vMerge/>
            <w:vAlign w:val="center"/>
          </w:tcPr>
          <w:p w14:paraId="2513A61B" w14:textId="77777777" w:rsidR="005D4046" w:rsidRPr="000D1CDA" w:rsidRDefault="005D4046" w:rsidP="00FA282E">
            <w:pPr>
              <w:spacing w:before="0" w:after="0"/>
              <w:jc w:val="center"/>
              <w:rPr>
                <w:rFonts w:eastAsiaTheme="minorEastAsia"/>
                <w:b/>
                <w:bCs/>
                <w:kern w:val="2"/>
                <w:sz w:val="20"/>
                <w:szCs w:val="20"/>
                <w:lang w:eastAsia="ko-KR"/>
              </w:rPr>
            </w:pPr>
          </w:p>
        </w:tc>
        <w:tc>
          <w:tcPr>
            <w:tcW w:w="784" w:type="pct"/>
            <w:vAlign w:val="center"/>
          </w:tcPr>
          <w:p w14:paraId="7DD81F30" w14:textId="77777777" w:rsidR="005D4046" w:rsidRPr="000D1CDA" w:rsidRDefault="005D4046" w:rsidP="00FA282E">
            <w:pPr>
              <w:spacing w:before="0" w:after="0"/>
              <w:jc w:val="center"/>
              <w:rPr>
                <w:rFonts w:eastAsia="等线"/>
                <w:b/>
                <w:bCs/>
                <w:sz w:val="20"/>
                <w:szCs w:val="20"/>
                <w:lang w:eastAsia="zh-CN"/>
              </w:rPr>
            </w:pPr>
            <w:r w:rsidRPr="000D1CDA">
              <w:rPr>
                <w:rFonts w:eastAsia="等线"/>
                <w:b/>
                <w:bCs/>
                <w:sz w:val="20"/>
                <w:szCs w:val="20"/>
                <w:lang w:eastAsia="zh-CN"/>
              </w:rPr>
              <w:t xml:space="preserve">{R, </w:t>
            </w:r>
            <m:oMath>
              <m:sSub>
                <m:sSubPr>
                  <m:ctrlPr>
                    <w:rPr>
                      <w:rFonts w:ascii="Cambria Math" w:eastAsia="等线" w:hAnsi="Cambria Math"/>
                      <w:b/>
                      <w:bCs/>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chip</m:t>
                  </m:r>
                </m:sub>
              </m:sSub>
            </m:oMath>
            <w:r w:rsidRPr="000D1CDA">
              <w:rPr>
                <w:rFonts w:eastAsia="等线"/>
                <w:b/>
                <w:bCs/>
                <w:sz w:val="20"/>
                <w:szCs w:val="20"/>
                <w:lang w:eastAsia="zh-CN"/>
              </w:rPr>
              <w:t>} of Y Msg1 resources</w:t>
            </w:r>
          </w:p>
        </w:tc>
        <w:tc>
          <w:tcPr>
            <w:tcW w:w="1071" w:type="pct"/>
            <w:vAlign w:val="center"/>
          </w:tcPr>
          <w:p w14:paraId="67317C48" w14:textId="3D74306F" w:rsidR="005D4046" w:rsidRPr="000D1CDA" w:rsidRDefault="005D4046" w:rsidP="00FA282E">
            <w:pPr>
              <w:spacing w:before="0" w:after="0"/>
              <w:jc w:val="center"/>
              <w:rPr>
                <w:b/>
                <w:bCs/>
                <w:sz w:val="20"/>
                <w:szCs w:val="20"/>
                <w:lang w:eastAsia="zh-CN"/>
              </w:rPr>
            </w:pPr>
            <w:r w:rsidRPr="000D1CDA">
              <w:rPr>
                <w:b/>
                <w:bCs/>
                <w:sz w:val="20"/>
                <w:szCs w:val="20"/>
                <w:lang w:eastAsia="zh-CN"/>
              </w:rPr>
              <w:t>To be decided in AI 9.4.2</w:t>
            </w:r>
            <w:r w:rsidR="00907B33" w:rsidRPr="000D1CDA">
              <w:rPr>
                <w:b/>
                <w:bCs/>
                <w:sz w:val="20"/>
                <w:szCs w:val="20"/>
                <w:lang w:eastAsia="zh-CN"/>
              </w:rPr>
              <w:t xml:space="preserve"> </w:t>
            </w:r>
            <w:r w:rsidRPr="000D1CDA">
              <w:rPr>
                <w:b/>
                <w:bCs/>
                <w:sz w:val="20"/>
                <w:szCs w:val="20"/>
                <w:lang w:eastAsia="zh-CN"/>
              </w:rPr>
              <w:t>(only present in CBRA)</w:t>
            </w:r>
          </w:p>
        </w:tc>
        <w:tc>
          <w:tcPr>
            <w:tcW w:w="1684" w:type="pct"/>
            <w:vAlign w:val="center"/>
          </w:tcPr>
          <w:p w14:paraId="7079BC22" w14:textId="77777777" w:rsidR="005D4046" w:rsidRPr="000D1CDA" w:rsidRDefault="005D4046" w:rsidP="00FA282E">
            <w:pPr>
              <w:spacing w:before="0" w:after="0"/>
              <w:jc w:val="center"/>
              <w:rPr>
                <w:b/>
                <w:bCs/>
                <w:sz w:val="20"/>
                <w:szCs w:val="20"/>
                <w:lang w:eastAsia="zh-CN"/>
              </w:rPr>
            </w:pPr>
            <w:r w:rsidRPr="000D1CDA">
              <w:rPr>
                <w:b/>
                <w:bCs/>
                <w:sz w:val="20"/>
                <w:szCs w:val="20"/>
                <w:lang w:eastAsia="zh-CN"/>
              </w:rPr>
              <w:t>N/A</w:t>
            </w:r>
          </w:p>
        </w:tc>
        <w:tc>
          <w:tcPr>
            <w:tcW w:w="869" w:type="pct"/>
            <w:vAlign w:val="center"/>
          </w:tcPr>
          <w:p w14:paraId="0933465D" w14:textId="77777777" w:rsidR="005D4046" w:rsidRPr="000D1CDA" w:rsidRDefault="005D4046" w:rsidP="00FA282E">
            <w:pPr>
              <w:spacing w:before="0" w:after="0"/>
              <w:jc w:val="center"/>
              <w:rPr>
                <w:b/>
                <w:bCs/>
                <w:sz w:val="20"/>
                <w:szCs w:val="20"/>
                <w:lang w:eastAsia="zh-CN"/>
              </w:rPr>
            </w:pPr>
            <w:r w:rsidRPr="000D1CDA">
              <w:rPr>
                <w:b/>
                <w:bCs/>
                <w:sz w:val="20"/>
                <w:szCs w:val="20"/>
                <w:lang w:eastAsia="zh-CN"/>
              </w:rPr>
              <w:t>N/A</w:t>
            </w:r>
          </w:p>
        </w:tc>
      </w:tr>
      <w:tr w:rsidR="00D43229" w:rsidRPr="000D1CDA" w14:paraId="2BD413A8" w14:textId="77777777" w:rsidTr="00B326B8">
        <w:trPr>
          <w:trHeight w:val="43"/>
        </w:trPr>
        <w:tc>
          <w:tcPr>
            <w:tcW w:w="592" w:type="pct"/>
            <w:vMerge/>
            <w:vAlign w:val="center"/>
          </w:tcPr>
          <w:p w14:paraId="0A4B7EED" w14:textId="77777777" w:rsidR="00536F7B" w:rsidRPr="000D1CDA" w:rsidRDefault="00536F7B" w:rsidP="00FA282E">
            <w:pPr>
              <w:spacing w:before="0" w:after="0"/>
              <w:jc w:val="center"/>
              <w:rPr>
                <w:rFonts w:eastAsiaTheme="minorEastAsia"/>
                <w:b/>
                <w:bCs/>
                <w:kern w:val="2"/>
                <w:sz w:val="20"/>
                <w:szCs w:val="20"/>
                <w:lang w:eastAsia="ko-KR"/>
              </w:rPr>
            </w:pPr>
          </w:p>
        </w:tc>
        <w:tc>
          <w:tcPr>
            <w:tcW w:w="784" w:type="pct"/>
            <w:vAlign w:val="center"/>
          </w:tcPr>
          <w:p w14:paraId="0D51012D" w14:textId="77777777" w:rsidR="00536F7B" w:rsidRPr="000D1CDA" w:rsidRDefault="00536F7B" w:rsidP="00FA282E">
            <w:pPr>
              <w:spacing w:before="0" w:after="0"/>
              <w:jc w:val="center"/>
              <w:rPr>
                <w:rFonts w:eastAsia="等线"/>
                <w:b/>
                <w:bCs/>
                <w:sz w:val="20"/>
                <w:szCs w:val="20"/>
                <w:lang w:eastAsia="zh-CN"/>
              </w:rPr>
            </w:pPr>
            <w:r w:rsidRPr="000D1CDA">
              <w:rPr>
                <w:rFonts w:eastAsia="等线"/>
                <w:b/>
                <w:bCs/>
                <w:sz w:val="20"/>
                <w:szCs w:val="20"/>
                <w:lang w:eastAsia="zh-CN"/>
              </w:rPr>
              <w:t xml:space="preserve">{R, </w:t>
            </w:r>
            <m:oMath>
              <m:sSub>
                <m:sSubPr>
                  <m:ctrlPr>
                    <w:rPr>
                      <w:rFonts w:ascii="Cambria Math" w:eastAsia="等线" w:hAnsi="Cambria Math"/>
                      <w:b/>
                      <w:bCs/>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chip</m:t>
                  </m:r>
                </m:sub>
              </m:sSub>
            </m:oMath>
            <w:r w:rsidRPr="000D1CDA">
              <w:rPr>
                <w:rFonts w:eastAsia="等线"/>
                <w:b/>
                <w:bCs/>
                <w:sz w:val="20"/>
                <w:szCs w:val="20"/>
                <w:lang w:eastAsia="zh-CN"/>
              </w:rPr>
              <w:t>} of D2R except Msg1</w:t>
            </w:r>
          </w:p>
        </w:tc>
        <w:tc>
          <w:tcPr>
            <w:tcW w:w="1071" w:type="pct"/>
            <w:vAlign w:val="center"/>
          </w:tcPr>
          <w:p w14:paraId="77A6D2DB" w14:textId="52622C12" w:rsidR="00536F7B" w:rsidRPr="000D1CDA" w:rsidRDefault="00536F7B" w:rsidP="00FA282E">
            <w:pPr>
              <w:spacing w:before="0" w:after="0"/>
              <w:jc w:val="center"/>
              <w:rPr>
                <w:b/>
                <w:bCs/>
                <w:sz w:val="20"/>
                <w:szCs w:val="20"/>
                <w:lang w:eastAsia="zh-CN"/>
              </w:rPr>
            </w:pPr>
            <w:r w:rsidRPr="000D1CDA">
              <w:rPr>
                <w:b/>
                <w:bCs/>
                <w:sz w:val="20"/>
                <w:szCs w:val="20"/>
                <w:lang w:eastAsia="zh-CN"/>
              </w:rPr>
              <w:t>To be decided in AI 9.4.2 (only present in CFRA)</w:t>
            </w:r>
          </w:p>
        </w:tc>
        <w:tc>
          <w:tcPr>
            <w:tcW w:w="1684" w:type="pct"/>
            <w:vAlign w:val="center"/>
          </w:tcPr>
          <w:p w14:paraId="55F4235B" w14:textId="0461A6B7" w:rsidR="00536F7B" w:rsidRPr="000D1CDA" w:rsidRDefault="00536F7B" w:rsidP="00FA282E">
            <w:pPr>
              <w:pStyle w:val="aff1"/>
              <w:numPr>
                <w:ilvl w:val="0"/>
                <w:numId w:val="66"/>
              </w:numPr>
              <w:spacing w:before="0" w:after="0"/>
              <w:ind w:leftChars="0" w:left="360"/>
              <w:rPr>
                <w:b/>
                <w:bCs/>
                <w:szCs w:val="20"/>
                <w:lang w:eastAsia="zh-CN"/>
              </w:rPr>
            </w:pPr>
            <w:r w:rsidRPr="000D1CDA">
              <w:rPr>
                <w:b/>
                <w:bCs/>
                <w:szCs w:val="20"/>
                <w:lang w:eastAsia="zh-CN"/>
              </w:rPr>
              <w:t>Option 1: 0 bit</w:t>
            </w:r>
          </w:p>
          <w:p w14:paraId="11FD407D" w14:textId="77777777" w:rsidR="00536F7B" w:rsidRPr="000D1CDA" w:rsidRDefault="00536F7B" w:rsidP="00FA282E">
            <w:pPr>
              <w:pStyle w:val="aff1"/>
              <w:numPr>
                <w:ilvl w:val="0"/>
                <w:numId w:val="66"/>
              </w:numPr>
              <w:spacing w:before="0" w:after="0"/>
              <w:ind w:leftChars="0" w:left="360"/>
              <w:rPr>
                <w:b/>
                <w:bCs/>
                <w:szCs w:val="20"/>
                <w:lang w:eastAsia="zh-CN"/>
              </w:rPr>
            </w:pPr>
            <w:r w:rsidRPr="000D1CDA">
              <w:rPr>
                <w:b/>
                <w:bCs/>
                <w:szCs w:val="20"/>
                <w:lang w:eastAsia="zh-CN"/>
              </w:rPr>
              <w:t>Option 2:</w:t>
            </w:r>
            <w:r w:rsidRPr="000D1CDA">
              <w:rPr>
                <w:b/>
                <w:iCs/>
                <w:szCs w:val="20"/>
                <w:lang w:eastAsia="zh-CN"/>
              </w:rPr>
              <w:t xml:space="preserve"> </w:t>
            </w:r>
          </w:p>
          <w:p w14:paraId="3B9FBA80" w14:textId="77777777" w:rsidR="00536F7B" w:rsidRPr="000D1CDA" w:rsidRDefault="00536F7B" w:rsidP="00FA282E">
            <w:pPr>
              <w:pStyle w:val="aff1"/>
              <w:numPr>
                <w:ilvl w:val="1"/>
                <w:numId w:val="22"/>
              </w:numPr>
              <w:spacing w:before="0" w:after="0"/>
              <w:ind w:leftChars="0" w:left="720"/>
              <w:rPr>
                <w:b/>
                <w:bCs/>
                <w:szCs w:val="20"/>
                <w:lang w:eastAsia="zh-CN"/>
              </w:rPr>
            </w:pPr>
            <w:r w:rsidRPr="000D1CDA">
              <w:rPr>
                <w:b/>
                <w:bCs/>
                <w:szCs w:val="20"/>
                <w:lang w:eastAsia="zh-CN"/>
              </w:rPr>
              <w:t xml:space="preserve">For separate Msg2 case: </w:t>
            </w:r>
            <m:oMath>
              <m:sSub>
                <m:sSubPr>
                  <m:ctrlPr>
                    <w:rPr>
                      <w:rFonts w:ascii="Cambria Math" w:hAnsi="Cambria Math"/>
                      <w:b/>
                      <w:iCs/>
                      <w:szCs w:val="20"/>
                      <w:lang w:eastAsia="zh-CN"/>
                    </w:rPr>
                  </m:ctrlPr>
                </m:sSubPr>
                <m:e>
                  <m:r>
                    <m:rPr>
                      <m:sty m:val="b"/>
                    </m:rPr>
                    <w:rPr>
                      <w:rFonts w:ascii="Cambria Math" w:hAnsi="Cambria Math"/>
                      <w:szCs w:val="20"/>
                      <w:lang w:eastAsia="zh-CN"/>
                    </w:rPr>
                    <m:t>N*log</m:t>
                  </m:r>
                </m:e>
                <m:sub>
                  <m:r>
                    <m:rPr>
                      <m:sty m:val="b"/>
                    </m:rPr>
                    <w:rPr>
                      <w:rFonts w:ascii="Cambria Math" w:hAnsi="Cambria Math"/>
                      <w:szCs w:val="20"/>
                      <w:lang w:eastAsia="zh-CN"/>
                    </w:rPr>
                    <m:t>2</m:t>
                  </m:r>
                </m:sub>
              </m:sSub>
              <m:d>
                <m:dPr>
                  <m:ctrlPr>
                    <w:rPr>
                      <w:rFonts w:ascii="Cambria Math" w:hAnsi="Cambria Math"/>
                      <w:b/>
                      <w:iCs/>
                      <w:szCs w:val="20"/>
                      <w:lang w:eastAsia="zh-CN"/>
                    </w:rPr>
                  </m:ctrlPr>
                </m:dPr>
                <m:e>
                  <m:r>
                    <m:rPr>
                      <m:sty m:val="b"/>
                    </m:rPr>
                    <w:rPr>
                      <w:rFonts w:ascii="Cambria Math" w:hAnsi="Cambria Math"/>
                      <w:szCs w:val="20"/>
                      <w:lang w:eastAsia="zh-CN"/>
                    </w:rPr>
                    <m:t>Y</m:t>
                  </m:r>
                </m:e>
              </m:d>
            </m:oMath>
            <w:r w:rsidRPr="000D1CDA">
              <w:rPr>
                <w:b/>
                <w:iCs/>
                <w:szCs w:val="20"/>
                <w:lang w:eastAsia="zh-CN"/>
              </w:rPr>
              <w:t xml:space="preserve"> bits, where N is the number of scheduled devices in Msg2</w:t>
            </w:r>
          </w:p>
          <w:p w14:paraId="79C29817" w14:textId="77777777" w:rsidR="00536F7B" w:rsidRPr="000D1CDA" w:rsidRDefault="00536F7B" w:rsidP="00FA282E">
            <w:pPr>
              <w:pStyle w:val="aff1"/>
              <w:numPr>
                <w:ilvl w:val="1"/>
                <w:numId w:val="22"/>
              </w:numPr>
              <w:spacing w:before="0" w:after="0"/>
              <w:ind w:leftChars="0" w:left="720"/>
              <w:rPr>
                <w:b/>
                <w:bCs/>
                <w:szCs w:val="20"/>
                <w:lang w:eastAsia="zh-CN"/>
              </w:rPr>
            </w:pPr>
            <w:r w:rsidRPr="000D1CDA">
              <w:rPr>
                <w:b/>
                <w:bCs/>
                <w:iCs/>
                <w:szCs w:val="20"/>
                <w:lang w:eastAsia="zh-CN"/>
              </w:rPr>
              <w:t>For common Msg2 case: Y bits</w:t>
            </w:r>
          </w:p>
        </w:tc>
        <w:tc>
          <w:tcPr>
            <w:tcW w:w="869" w:type="pct"/>
            <w:vAlign w:val="center"/>
          </w:tcPr>
          <w:p w14:paraId="39519128" w14:textId="4C08B056" w:rsidR="00536F7B" w:rsidRPr="000D1CDA" w:rsidRDefault="00536F7B" w:rsidP="00FA282E">
            <w:pPr>
              <w:spacing w:before="0" w:after="0"/>
              <w:jc w:val="center"/>
              <w:rPr>
                <w:b/>
                <w:bCs/>
                <w:sz w:val="20"/>
                <w:szCs w:val="20"/>
                <w:lang w:eastAsia="zh-CN"/>
              </w:rPr>
            </w:pPr>
            <w:r w:rsidRPr="000D1CDA">
              <w:rPr>
                <w:b/>
                <w:bCs/>
                <w:sz w:val="20"/>
                <w:szCs w:val="20"/>
                <w:lang w:eastAsia="zh-CN"/>
              </w:rPr>
              <w:t>0 bit</w:t>
            </w:r>
          </w:p>
        </w:tc>
      </w:tr>
    </w:tbl>
    <w:p w14:paraId="2DAACA87" w14:textId="77777777" w:rsidR="00C76674" w:rsidRDefault="00C76674" w:rsidP="00C76674">
      <w:pPr>
        <w:spacing w:beforeLines="50" w:before="120"/>
        <w:jc w:val="both"/>
        <w:rPr>
          <w:lang w:eastAsia="zh-CN"/>
        </w:rPr>
      </w:pPr>
    </w:p>
    <w:p w14:paraId="6F427CD8" w14:textId="77777777" w:rsidR="00C92F22" w:rsidRDefault="006C1D8A">
      <w:pPr>
        <w:pStyle w:val="1"/>
        <w:numPr>
          <w:ilvl w:val="0"/>
          <w:numId w:val="33"/>
        </w:numPr>
      </w:pPr>
      <w:r>
        <w:t>Device unavailability using Direction 1</w:t>
      </w:r>
    </w:p>
    <w:p w14:paraId="64BC5B4F" w14:textId="77777777" w:rsidR="00C92F22" w:rsidRDefault="006C1D8A">
      <w:pPr>
        <w:jc w:val="both"/>
      </w:pPr>
      <w:r>
        <w:t>According to the WID, only solutions under Direction 1 are considered for handling device unavailability in Rel-19. A number of solutions were reported and captured in the TR, by far most of which do not have any specification impact.</w:t>
      </w:r>
    </w:p>
    <w:p w14:paraId="2907D4D2" w14:textId="77777777" w:rsidR="00C92F22" w:rsidRDefault="006C1D8A">
      <w:pPr>
        <w:jc w:val="both"/>
        <w:rPr>
          <w:strike/>
        </w:rPr>
      </w:pPr>
      <w:r>
        <w:t>Since Ambient IoT is an integrated vertical, the end-customer is assisted by the vendor/operator to design and set-up up Ambient IoT devices and deployment to ensure that the energy storage for these devices is adequate. Hence, it is possible for the reader to be sufficiently aware of the discharge times of the devices that it is serving, and transmit the Paging messages at intervals regarded as suitable by the deployment. Such a solution does not require any specification effort.</w:t>
      </w:r>
    </w:p>
    <w:p w14:paraId="2C7C3E14" w14:textId="77777777" w:rsidR="00C92F22" w:rsidRDefault="006C1D8A">
      <w:pPr>
        <w:jc w:val="both"/>
      </w:pPr>
      <w:r>
        <w:t>There were also solutions suggesting that the device might have an energy threshold based on which it would switch between the available and unavailable states. However, such an internal device threshold does not need to be specified, and the discharge characteristic can be managed when these devices are being deployed.</w:t>
      </w:r>
    </w:p>
    <w:p w14:paraId="35664B2D" w14:textId="77777777" w:rsidR="00C92F22" w:rsidRDefault="006C1D8A">
      <w:pPr>
        <w:jc w:val="both"/>
      </w:pPr>
      <w:r>
        <w:t>Therefore, we do not see the need to discuss any aspects of Direction 1 for device unavailability.</w:t>
      </w:r>
    </w:p>
    <w:bookmarkEnd w:id="10"/>
    <w:p w14:paraId="305EC2E2" w14:textId="77777777" w:rsidR="00C92F22" w:rsidRDefault="00C92F22">
      <w:pPr>
        <w:pStyle w:val="a3"/>
        <w:jc w:val="both"/>
        <w:rPr>
          <w:i/>
          <w:sz w:val="22"/>
        </w:rPr>
      </w:pPr>
    </w:p>
    <w:bookmarkEnd w:id="4"/>
    <w:p w14:paraId="3E672128" w14:textId="77777777" w:rsidR="00C92F22" w:rsidRDefault="006C1D8A">
      <w:pPr>
        <w:pStyle w:val="1"/>
        <w:numPr>
          <w:ilvl w:val="0"/>
          <w:numId w:val="32"/>
        </w:numPr>
      </w:pPr>
      <w:r>
        <w:t xml:space="preserve">Conclusions </w:t>
      </w:r>
    </w:p>
    <w:p w14:paraId="156FD932" w14:textId="0C6F7ED4" w:rsidR="00C92F22" w:rsidRDefault="006C1D8A">
      <w:pPr>
        <w:jc w:val="both"/>
      </w:pPr>
      <w:r>
        <w:t>Based on the analysis in this contribution, we have the following proposals:</w:t>
      </w:r>
    </w:p>
    <w:p w14:paraId="7768D713" w14:textId="5CF46F6A" w:rsidR="006E59F5" w:rsidRPr="001148C6" w:rsidRDefault="006E59F5" w:rsidP="006E59F5">
      <w:pPr>
        <w:jc w:val="both"/>
        <w:rPr>
          <w:b/>
          <w:i/>
          <w:lang w:eastAsia="zh-CN"/>
        </w:rPr>
      </w:pPr>
      <w:r w:rsidRPr="001148C6">
        <w:rPr>
          <w:b/>
          <w:bCs/>
          <w:i/>
          <w:lang w:eastAsia="zh-CN"/>
        </w:rPr>
        <w:lastRenderedPageBreak/>
        <w:t xml:space="preserve">Proposal </w:t>
      </w:r>
      <w:r>
        <w:rPr>
          <w:b/>
          <w:i/>
          <w:lang w:eastAsia="zh-CN"/>
        </w:rPr>
        <w:fldChar w:fldCharType="begin"/>
      </w:r>
      <w:r>
        <w:rPr>
          <w:b/>
          <w:i/>
          <w:lang w:eastAsia="zh-CN"/>
        </w:rPr>
        <w:instrText xml:space="preserve"> SEQ Proposal \* ARABIC \r1 </w:instrText>
      </w:r>
      <w:r>
        <w:rPr>
          <w:b/>
          <w:i/>
          <w:lang w:eastAsia="zh-CN"/>
        </w:rPr>
        <w:fldChar w:fldCharType="separate"/>
      </w:r>
      <w:r w:rsidR="001A585D">
        <w:rPr>
          <w:b/>
          <w:i/>
          <w:noProof/>
          <w:lang w:eastAsia="zh-CN"/>
        </w:rPr>
        <w:t>1</w:t>
      </w:r>
      <w:r>
        <w:rPr>
          <w:b/>
          <w:i/>
          <w:lang w:eastAsia="zh-CN"/>
        </w:rPr>
        <w:fldChar w:fldCharType="end"/>
      </w:r>
      <w:r w:rsidRPr="00AB7ABF">
        <w:rPr>
          <w:b/>
          <w:bCs/>
          <w:i/>
          <w:lang w:eastAsia="zh-CN"/>
        </w:rPr>
        <w:t xml:space="preserve">: Regarding the </w:t>
      </w:r>
      <w:r w:rsidRPr="00637E64">
        <w:rPr>
          <w:b/>
          <w:bCs/>
          <w:i/>
          <w:lang w:eastAsia="zh-CN"/>
        </w:rPr>
        <w:t xml:space="preserve">time gap </w:t>
      </w:r>
      <w:r w:rsidRPr="001148C6">
        <w:rPr>
          <w:b/>
          <w:bCs/>
          <w:i/>
          <w:lang w:eastAsia="zh-CN"/>
        </w:rPr>
        <w:t>between R2D and corresponding D2R, support followings:</w:t>
      </w:r>
    </w:p>
    <w:p w14:paraId="0C0FE1AD" w14:textId="77777777" w:rsidR="006E59F5" w:rsidRPr="001148C6" w:rsidRDefault="006E59F5" w:rsidP="006E59F5">
      <w:pPr>
        <w:pStyle w:val="aff1"/>
        <w:numPr>
          <w:ilvl w:val="0"/>
          <w:numId w:val="62"/>
        </w:numPr>
        <w:ind w:leftChars="0"/>
        <w:jc w:val="both"/>
        <w:rPr>
          <w:b/>
          <w:bCs/>
          <w:i/>
          <w:sz w:val="22"/>
          <w:szCs w:val="22"/>
          <w:lang w:eastAsia="zh-CN"/>
        </w:rPr>
      </w:pPr>
      <w:r w:rsidRPr="001148C6">
        <w:rPr>
          <w:b/>
          <w:i/>
          <w:sz w:val="22"/>
          <w:szCs w:val="22"/>
          <w:lang w:eastAsia="zh-CN"/>
        </w:rPr>
        <w:t>Define T</w:t>
      </w:r>
      <w:r w:rsidRPr="001148C6">
        <w:rPr>
          <w:b/>
          <w:i/>
          <w:sz w:val="22"/>
          <w:szCs w:val="22"/>
          <w:vertAlign w:val="subscript"/>
          <w:lang w:eastAsia="zh-CN"/>
        </w:rPr>
        <w:t>offset3</w:t>
      </w:r>
      <w:r w:rsidRPr="001148C6">
        <w:rPr>
          <w:b/>
          <w:i/>
          <w:sz w:val="22"/>
          <w:szCs w:val="22"/>
          <w:lang w:eastAsia="zh-CN"/>
        </w:rPr>
        <w:t>, which is the time gap between the end of Msg2 transmission in CBRA or the end of R2D transmission triggering CFRA, and the starting time of the corresponding D2R resource.</w:t>
      </w:r>
    </w:p>
    <w:p w14:paraId="5851615E" w14:textId="77777777" w:rsidR="006E59F5" w:rsidRPr="001148C6" w:rsidRDefault="006E59F5" w:rsidP="006E59F5">
      <w:pPr>
        <w:pStyle w:val="aff1"/>
        <w:numPr>
          <w:ilvl w:val="0"/>
          <w:numId w:val="62"/>
        </w:numPr>
        <w:ind w:leftChars="0"/>
        <w:jc w:val="both"/>
        <w:rPr>
          <w:b/>
          <w:bCs/>
          <w:i/>
          <w:sz w:val="22"/>
          <w:szCs w:val="22"/>
          <w:lang w:eastAsia="zh-CN"/>
        </w:rPr>
      </w:pPr>
      <w:r w:rsidRPr="001148C6">
        <w:rPr>
          <w:b/>
          <w:i/>
          <w:sz w:val="22"/>
          <w:szCs w:val="22"/>
          <w:lang w:eastAsia="zh-CN"/>
        </w:rPr>
        <w:t>Define T</w:t>
      </w:r>
      <w:r w:rsidRPr="001148C6">
        <w:rPr>
          <w:b/>
          <w:i/>
          <w:sz w:val="22"/>
          <w:szCs w:val="22"/>
          <w:vertAlign w:val="subscript"/>
          <w:lang w:eastAsia="zh-CN"/>
        </w:rPr>
        <w:t>offset4</w:t>
      </w:r>
      <w:r w:rsidRPr="001148C6">
        <w:rPr>
          <w:b/>
          <w:i/>
          <w:sz w:val="22"/>
          <w:szCs w:val="22"/>
          <w:lang w:eastAsia="zh-CN"/>
        </w:rPr>
        <w:t>, which is the time gap between the end of a R2D transmission and the starting time of the corresponding D2R resource</w:t>
      </w:r>
      <w:r>
        <w:rPr>
          <w:b/>
          <w:i/>
          <w:sz w:val="22"/>
          <w:szCs w:val="22"/>
          <w:lang w:eastAsia="zh-CN"/>
        </w:rPr>
        <w:t xml:space="preserve"> after the</w:t>
      </w:r>
      <w:r w:rsidRPr="001148C6">
        <w:rPr>
          <w:b/>
          <w:i/>
          <w:sz w:val="22"/>
          <w:szCs w:val="22"/>
          <w:lang w:eastAsia="zh-CN"/>
        </w:rPr>
        <w:t xml:space="preserve"> random access procedure.</w:t>
      </w:r>
    </w:p>
    <w:p w14:paraId="451143D7" w14:textId="77777777" w:rsidR="006E59F5" w:rsidRPr="00261B9E" w:rsidRDefault="006E59F5" w:rsidP="006E59F5">
      <w:pPr>
        <w:pStyle w:val="aff1"/>
        <w:numPr>
          <w:ilvl w:val="0"/>
          <w:numId w:val="62"/>
        </w:numPr>
        <w:ind w:leftChars="0"/>
        <w:jc w:val="both"/>
        <w:rPr>
          <w:b/>
          <w:bCs/>
          <w:i/>
          <w:sz w:val="22"/>
          <w:szCs w:val="22"/>
          <w:lang w:eastAsia="zh-CN"/>
        </w:rPr>
      </w:pPr>
      <w:r w:rsidRPr="001148C6">
        <w:rPr>
          <w:b/>
          <w:i/>
          <w:sz w:val="22"/>
          <w:szCs w:val="22"/>
          <w:lang w:eastAsia="zh-CN"/>
        </w:rPr>
        <w:t>T</w:t>
      </w:r>
      <w:r w:rsidRPr="001148C6">
        <w:rPr>
          <w:b/>
          <w:i/>
          <w:sz w:val="22"/>
          <w:szCs w:val="22"/>
          <w:vertAlign w:val="subscript"/>
          <w:lang w:eastAsia="zh-CN"/>
        </w:rPr>
        <w:t>offset2</w:t>
      </w:r>
      <w:r w:rsidRPr="001148C6">
        <w:rPr>
          <w:b/>
          <w:i/>
          <w:sz w:val="22"/>
          <w:szCs w:val="22"/>
          <w:lang w:eastAsia="zh-CN"/>
        </w:rPr>
        <w:t xml:space="preserve"> is indicated explicitly, and the value set is {60, 90, 120, 180, 240, 300, 360, 420}us.</w:t>
      </w:r>
    </w:p>
    <w:p w14:paraId="42647023" w14:textId="77777777" w:rsidR="006E59F5" w:rsidRPr="00AB7ABF" w:rsidRDefault="006E59F5" w:rsidP="006E59F5">
      <w:pPr>
        <w:pStyle w:val="aff1"/>
        <w:numPr>
          <w:ilvl w:val="0"/>
          <w:numId w:val="62"/>
        </w:numPr>
        <w:ind w:leftChars="0"/>
        <w:jc w:val="both"/>
        <w:rPr>
          <w:b/>
          <w:i/>
          <w:sz w:val="22"/>
          <w:szCs w:val="22"/>
          <w:lang w:eastAsia="zh-CN"/>
        </w:rPr>
      </w:pPr>
      <w:r w:rsidRPr="00AB7ABF">
        <w:rPr>
          <w:b/>
          <w:i/>
          <w:sz w:val="22"/>
          <w:szCs w:val="22"/>
          <w:lang w:eastAsia="zh-CN"/>
        </w:rPr>
        <w:t xml:space="preserve">For </w:t>
      </w:r>
      <w:r w:rsidRPr="00261B9E">
        <w:rPr>
          <w:b/>
          <w:i/>
          <w:sz w:val="22"/>
          <w:szCs w:val="22"/>
          <w:lang w:eastAsia="zh-CN"/>
        </w:rPr>
        <w:t>T</w:t>
      </w:r>
      <w:r w:rsidRPr="00261B9E">
        <w:rPr>
          <w:b/>
          <w:i/>
          <w:sz w:val="22"/>
          <w:szCs w:val="22"/>
          <w:vertAlign w:val="subscript"/>
          <w:lang w:eastAsia="zh-CN"/>
        </w:rPr>
        <w:t>offset1</w:t>
      </w:r>
      <w:r w:rsidRPr="00261B9E">
        <w:rPr>
          <w:b/>
          <w:i/>
          <w:sz w:val="22"/>
          <w:szCs w:val="22"/>
          <w:lang w:eastAsia="zh-CN"/>
        </w:rPr>
        <w:t>, T</w:t>
      </w:r>
      <w:r w:rsidRPr="00261B9E">
        <w:rPr>
          <w:b/>
          <w:i/>
          <w:sz w:val="22"/>
          <w:szCs w:val="22"/>
          <w:vertAlign w:val="subscript"/>
          <w:lang w:eastAsia="zh-CN"/>
        </w:rPr>
        <w:t>offset3</w:t>
      </w:r>
      <w:r w:rsidRPr="00261B9E">
        <w:rPr>
          <w:b/>
          <w:i/>
          <w:sz w:val="22"/>
          <w:szCs w:val="22"/>
          <w:lang w:eastAsia="zh-CN"/>
        </w:rPr>
        <w:t>, and T</w:t>
      </w:r>
      <w:r w:rsidRPr="00261B9E">
        <w:rPr>
          <w:b/>
          <w:i/>
          <w:sz w:val="22"/>
          <w:szCs w:val="22"/>
          <w:vertAlign w:val="subscript"/>
          <w:lang w:eastAsia="zh-CN"/>
        </w:rPr>
        <w:t>offset4</w:t>
      </w:r>
      <w:r w:rsidRPr="00261B9E">
        <w:rPr>
          <w:b/>
          <w:i/>
          <w:sz w:val="22"/>
          <w:szCs w:val="22"/>
          <w:lang w:eastAsia="zh-CN"/>
        </w:rPr>
        <w:t xml:space="preserve">, </w:t>
      </w:r>
      <w:r w:rsidRPr="00AB7ABF">
        <w:rPr>
          <w:b/>
          <w:i/>
          <w:sz w:val="22"/>
          <w:szCs w:val="22"/>
          <w:lang w:eastAsia="zh-CN"/>
        </w:rPr>
        <w:t>assume</w:t>
      </w:r>
      <w:r w:rsidRPr="00261B9E">
        <w:rPr>
          <w:b/>
          <w:i/>
          <w:sz w:val="22"/>
          <w:szCs w:val="22"/>
          <w:lang w:eastAsia="zh-CN"/>
        </w:rPr>
        <w:t xml:space="preserve"> “</w:t>
      </w:r>
      <w:r w:rsidRPr="00BB653D">
        <w:rPr>
          <w:b/>
          <w:i/>
          <w:sz w:val="22"/>
          <w:szCs w:val="22"/>
          <w:lang w:eastAsia="zh-CN"/>
        </w:rPr>
        <w:t xml:space="preserve">the timeline determination of any timing relationship refers to the </w:t>
      </w:r>
      <w:r w:rsidRPr="00BB653D">
        <w:rPr>
          <w:b/>
          <w:i/>
          <w:sz w:val="22"/>
          <w:szCs w:val="22"/>
          <w:u w:val="single"/>
          <w:lang w:eastAsia="zh-CN"/>
        </w:rPr>
        <w:t>end</w:t>
      </w:r>
      <w:r w:rsidRPr="00BB653D">
        <w:rPr>
          <w:b/>
          <w:i/>
          <w:sz w:val="22"/>
          <w:szCs w:val="22"/>
          <w:lang w:eastAsia="zh-CN"/>
        </w:rPr>
        <w:t xml:space="preserve"> of padding</w:t>
      </w:r>
      <w:r w:rsidRPr="00261B9E">
        <w:rPr>
          <w:b/>
          <w:i/>
          <w:sz w:val="22"/>
          <w:szCs w:val="22"/>
          <w:lang w:eastAsia="zh-CN"/>
        </w:rPr>
        <w:t>”</w:t>
      </w:r>
      <w:r w:rsidRPr="00AB7ABF">
        <w:rPr>
          <w:b/>
          <w:i/>
          <w:sz w:val="22"/>
          <w:szCs w:val="22"/>
          <w:lang w:eastAsia="zh-CN"/>
        </w:rPr>
        <w:t>:</w:t>
      </w:r>
    </w:p>
    <w:p w14:paraId="222ED12C" w14:textId="77777777" w:rsidR="006E59F5" w:rsidRPr="00AB7ABF" w:rsidRDefault="006E59F5" w:rsidP="006E59F5">
      <w:pPr>
        <w:pStyle w:val="aff1"/>
        <w:numPr>
          <w:ilvl w:val="1"/>
          <w:numId w:val="62"/>
        </w:numPr>
        <w:ind w:leftChars="0"/>
        <w:jc w:val="both"/>
        <w:rPr>
          <w:b/>
          <w:bCs/>
          <w:i/>
          <w:sz w:val="22"/>
          <w:szCs w:val="22"/>
          <w:lang w:eastAsia="zh-CN"/>
        </w:rPr>
      </w:pPr>
      <w:r w:rsidRPr="00AB7ABF">
        <w:rPr>
          <w:b/>
          <w:i/>
          <w:sz w:val="22"/>
          <w:szCs w:val="22"/>
          <w:lang w:eastAsia="zh-CN"/>
        </w:rPr>
        <w:t>T</w:t>
      </w:r>
      <w:r w:rsidRPr="00637E64">
        <w:rPr>
          <w:b/>
          <w:i/>
          <w:sz w:val="22"/>
          <w:szCs w:val="22"/>
          <w:vertAlign w:val="subscript"/>
          <w:lang w:eastAsia="zh-CN"/>
        </w:rPr>
        <w:t>offset1</w:t>
      </w:r>
      <w:r w:rsidRPr="001148C6">
        <w:rPr>
          <w:b/>
          <w:i/>
          <w:sz w:val="22"/>
          <w:szCs w:val="22"/>
          <w:lang w:eastAsia="zh-CN"/>
        </w:rPr>
        <w:t xml:space="preserve"> is 30us</w:t>
      </w:r>
      <w:r w:rsidRPr="00AB7ABF">
        <w:rPr>
          <w:b/>
          <w:i/>
          <w:sz w:val="22"/>
          <w:szCs w:val="22"/>
          <w:lang w:eastAsia="zh-CN"/>
        </w:rPr>
        <w:t>.</w:t>
      </w:r>
    </w:p>
    <w:p w14:paraId="791B5262" w14:textId="77777777" w:rsidR="006E59F5" w:rsidRPr="001148C6" w:rsidRDefault="006E59F5" w:rsidP="006E59F5">
      <w:pPr>
        <w:pStyle w:val="aff1"/>
        <w:numPr>
          <w:ilvl w:val="1"/>
          <w:numId w:val="62"/>
        </w:numPr>
        <w:ind w:leftChars="0"/>
        <w:jc w:val="both"/>
        <w:rPr>
          <w:b/>
          <w:bCs/>
          <w:i/>
          <w:sz w:val="22"/>
          <w:szCs w:val="22"/>
          <w:lang w:eastAsia="zh-CN"/>
        </w:rPr>
      </w:pPr>
      <w:r w:rsidRPr="001148C6">
        <w:rPr>
          <w:b/>
          <w:i/>
          <w:sz w:val="22"/>
          <w:szCs w:val="22"/>
          <w:lang w:eastAsia="zh-CN"/>
        </w:rPr>
        <w:t>T</w:t>
      </w:r>
      <w:r w:rsidRPr="001148C6">
        <w:rPr>
          <w:b/>
          <w:i/>
          <w:sz w:val="22"/>
          <w:szCs w:val="22"/>
          <w:vertAlign w:val="subscript"/>
          <w:lang w:eastAsia="zh-CN"/>
        </w:rPr>
        <w:t>offset3</w:t>
      </w:r>
      <w:r w:rsidRPr="001148C6">
        <w:rPr>
          <w:b/>
          <w:i/>
          <w:sz w:val="22"/>
          <w:szCs w:val="22"/>
          <w:lang w:eastAsia="zh-CN"/>
        </w:rPr>
        <w:t xml:space="preserve"> is 30us.</w:t>
      </w:r>
    </w:p>
    <w:p w14:paraId="28346BCB" w14:textId="77777777" w:rsidR="006E59F5" w:rsidRPr="001148C6" w:rsidRDefault="006E59F5" w:rsidP="006E59F5">
      <w:pPr>
        <w:pStyle w:val="aff1"/>
        <w:numPr>
          <w:ilvl w:val="1"/>
          <w:numId w:val="62"/>
        </w:numPr>
        <w:ind w:leftChars="0"/>
        <w:jc w:val="both"/>
        <w:rPr>
          <w:b/>
          <w:bCs/>
          <w:i/>
          <w:sz w:val="22"/>
          <w:szCs w:val="22"/>
          <w:lang w:eastAsia="zh-CN"/>
        </w:rPr>
      </w:pPr>
      <w:r w:rsidRPr="001148C6">
        <w:rPr>
          <w:b/>
          <w:i/>
          <w:sz w:val="22"/>
          <w:szCs w:val="22"/>
          <w:lang w:eastAsia="zh-CN"/>
        </w:rPr>
        <w:t>T</w:t>
      </w:r>
      <w:r w:rsidRPr="001148C6">
        <w:rPr>
          <w:b/>
          <w:i/>
          <w:sz w:val="22"/>
          <w:szCs w:val="22"/>
          <w:vertAlign w:val="subscript"/>
          <w:lang w:eastAsia="zh-CN"/>
        </w:rPr>
        <w:t>offset4</w:t>
      </w:r>
      <w:r w:rsidRPr="001148C6">
        <w:rPr>
          <w:b/>
          <w:i/>
          <w:sz w:val="22"/>
          <w:szCs w:val="22"/>
          <w:lang w:eastAsia="zh-CN"/>
        </w:rPr>
        <w:t xml:space="preserve"> is 30us when FEC is not used, or 1500us when FEC is used.</w:t>
      </w:r>
    </w:p>
    <w:p w14:paraId="7E181DB0" w14:textId="77777777" w:rsidR="006E59F5" w:rsidRPr="00BB653D" w:rsidRDefault="006E59F5" w:rsidP="006E59F5">
      <w:pPr>
        <w:pStyle w:val="aff1"/>
        <w:numPr>
          <w:ilvl w:val="1"/>
          <w:numId w:val="62"/>
        </w:numPr>
        <w:ind w:leftChars="0"/>
        <w:jc w:val="both"/>
        <w:rPr>
          <w:b/>
          <w:i/>
          <w:sz w:val="22"/>
          <w:szCs w:val="22"/>
          <w:lang w:eastAsia="zh-CN"/>
        </w:rPr>
      </w:pPr>
      <w:r w:rsidRPr="00BB653D">
        <w:rPr>
          <w:b/>
          <w:i/>
          <w:sz w:val="22"/>
          <w:szCs w:val="22"/>
          <w:lang w:eastAsia="zh-CN"/>
        </w:rPr>
        <w:t xml:space="preserve">If the timeline refers to the “start of padding”, then the </w:t>
      </w:r>
      <w:r>
        <w:rPr>
          <w:b/>
          <w:i/>
          <w:sz w:val="22"/>
          <w:szCs w:val="22"/>
          <w:lang w:eastAsia="zh-CN"/>
        </w:rPr>
        <w:t xml:space="preserve">duration </w:t>
      </w:r>
      <w:r w:rsidRPr="00BB653D">
        <w:rPr>
          <w:b/>
          <w:i/>
          <w:sz w:val="22"/>
          <w:szCs w:val="22"/>
          <w:lang w:eastAsia="zh-CN"/>
        </w:rPr>
        <w:t>of padding shall be added additionally</w:t>
      </w:r>
    </w:p>
    <w:p w14:paraId="7E37EC0F" w14:textId="4B247767" w:rsidR="006E59F5" w:rsidRDefault="006E59F5" w:rsidP="006E59F5">
      <w:pPr>
        <w:rPr>
          <w:b/>
          <w:bCs/>
          <w:i/>
          <w:iCs/>
          <w:lang w:eastAsia="zh-CN"/>
        </w:rPr>
      </w:pPr>
      <w:r>
        <w:rPr>
          <w:b/>
          <w:bCs/>
          <w:i/>
          <w:iCs/>
          <w:lang w:eastAsia="zh-CN"/>
        </w:rPr>
        <w:t xml:space="preserve">Proposal </w:t>
      </w:r>
      <w:r>
        <w:rPr>
          <w:b/>
          <w:bCs/>
          <w:i/>
          <w:iCs/>
          <w:sz w:val="20"/>
          <w:szCs w:val="20"/>
        </w:rPr>
        <w:fldChar w:fldCharType="begin"/>
      </w:r>
      <w:r>
        <w:rPr>
          <w:b/>
          <w:i/>
          <w:iCs/>
        </w:rPr>
        <w:instrText xml:space="preserve"> SEQ Proposal \* ARABIC </w:instrText>
      </w:r>
      <w:r>
        <w:rPr>
          <w:b/>
          <w:bCs/>
          <w:i/>
          <w:iCs/>
          <w:sz w:val="20"/>
          <w:szCs w:val="20"/>
        </w:rPr>
        <w:fldChar w:fldCharType="separate"/>
      </w:r>
      <w:r w:rsidR="001A585D">
        <w:rPr>
          <w:b/>
          <w:i/>
          <w:iCs/>
          <w:noProof/>
        </w:rPr>
        <w:t>2</w:t>
      </w:r>
      <w:r>
        <w:rPr>
          <w:b/>
          <w:bCs/>
          <w:i/>
          <w:iCs/>
          <w:sz w:val="20"/>
          <w:szCs w:val="20"/>
        </w:rPr>
        <w:fldChar w:fldCharType="end"/>
      </w:r>
      <w:r>
        <w:rPr>
          <w:b/>
          <w:i/>
          <w:iCs/>
        </w:rPr>
        <w:t>: No need to define T</w:t>
      </w:r>
      <w:r>
        <w:rPr>
          <w:b/>
          <w:i/>
          <w:iCs/>
          <w:vertAlign w:val="subscript"/>
        </w:rPr>
        <w:t>Msg2_start</w:t>
      </w:r>
      <w:r>
        <w:rPr>
          <w:b/>
          <w:i/>
          <w:iCs/>
          <w:lang w:eastAsia="zh-CN"/>
        </w:rPr>
        <w:t xml:space="preserve"> and </w:t>
      </w:r>
      <w:r>
        <w:rPr>
          <w:b/>
          <w:i/>
          <w:iCs/>
        </w:rPr>
        <w:t>T</w:t>
      </w:r>
      <w:r>
        <w:rPr>
          <w:b/>
          <w:i/>
          <w:iCs/>
          <w:vertAlign w:val="subscript"/>
        </w:rPr>
        <w:t>Msg2_end</w:t>
      </w:r>
      <w:r>
        <w:rPr>
          <w:b/>
          <w:i/>
          <w:iCs/>
          <w:lang w:eastAsia="zh-CN"/>
        </w:rPr>
        <w:t>.</w:t>
      </w:r>
    </w:p>
    <w:p w14:paraId="4267F6DB" w14:textId="77777777" w:rsidR="006E59F5" w:rsidRDefault="006E59F5" w:rsidP="006E59F5">
      <w:pPr>
        <w:pStyle w:val="aff1"/>
        <w:numPr>
          <w:ilvl w:val="0"/>
          <w:numId w:val="27"/>
        </w:numPr>
        <w:ind w:leftChars="0"/>
        <w:rPr>
          <w:rFonts w:ascii="Times New Roman" w:hAnsi="Times New Roman"/>
          <w:b/>
          <w:bCs/>
          <w:i/>
          <w:iCs/>
          <w:sz w:val="22"/>
          <w:szCs w:val="22"/>
          <w:lang w:eastAsia="zh-CN"/>
        </w:rPr>
      </w:pPr>
      <w:r>
        <w:rPr>
          <w:rFonts w:ascii="Times New Roman" w:hAnsi="Times New Roman"/>
          <w:b/>
          <w:bCs/>
          <w:i/>
          <w:iCs/>
          <w:sz w:val="22"/>
          <w:szCs w:val="22"/>
        </w:rPr>
        <w:t>After T</w:t>
      </w:r>
      <w:r>
        <w:rPr>
          <w:rFonts w:ascii="Times New Roman" w:hAnsi="Times New Roman"/>
          <w:b/>
          <w:bCs/>
          <w:i/>
          <w:iCs/>
          <w:sz w:val="22"/>
          <w:szCs w:val="22"/>
          <w:vertAlign w:val="subscript"/>
        </w:rPr>
        <w:t>D2</w:t>
      </w:r>
      <w:r>
        <w:rPr>
          <w:rFonts w:ascii="Times New Roman" w:hAnsi="Times New Roman"/>
          <w:b/>
          <w:bCs/>
          <w:i/>
          <w:iCs/>
          <w:sz w:val="22"/>
          <w:szCs w:val="22"/>
          <w:vertAlign w:val="subscript"/>
          <w:lang w:eastAsia="zh-CN"/>
        </w:rPr>
        <w:t>R</w:t>
      </w:r>
      <w:r>
        <w:rPr>
          <w:rFonts w:ascii="Times New Roman" w:hAnsi="Times New Roman"/>
          <w:b/>
          <w:bCs/>
          <w:i/>
          <w:iCs/>
          <w:sz w:val="22"/>
          <w:szCs w:val="22"/>
          <w:vertAlign w:val="subscript"/>
        </w:rPr>
        <w:t xml:space="preserve">_min </w:t>
      </w:r>
      <w:r>
        <w:rPr>
          <w:rFonts w:ascii="Times New Roman" w:hAnsi="Times New Roman"/>
          <w:b/>
          <w:bCs/>
          <w:i/>
          <w:iCs/>
          <w:sz w:val="22"/>
          <w:szCs w:val="22"/>
        </w:rPr>
        <w:t>of D2R transmission, device shall be able to receive the corresponding R2D at any time</w:t>
      </w:r>
    </w:p>
    <w:p w14:paraId="29760FB1" w14:textId="5879E9C1" w:rsidR="006E59F5" w:rsidRPr="00E51EE9" w:rsidRDefault="006E59F5" w:rsidP="006E59F5">
      <w:pPr>
        <w:adjustRightInd w:val="0"/>
        <w:snapToGrid w:val="0"/>
        <w:spacing w:afterLines="50" w:after="120"/>
        <w:jc w:val="both"/>
        <w:rPr>
          <w:b/>
          <w:i/>
          <w:lang w:eastAsia="zh-CN"/>
        </w:rPr>
      </w:pPr>
      <w:r w:rsidRPr="003F3B3A">
        <w:rPr>
          <w:b/>
          <w:bCs/>
          <w:i/>
          <w:lang w:eastAsia="zh-CN"/>
        </w:rPr>
        <w:t xml:space="preserve">Proposal </w:t>
      </w:r>
      <w:r w:rsidRPr="003F3B3A">
        <w:rPr>
          <w:b/>
          <w:bCs/>
          <w:i/>
          <w:lang w:eastAsia="zh-CN"/>
        </w:rPr>
        <w:fldChar w:fldCharType="begin"/>
      </w:r>
      <w:r w:rsidRPr="00E51EE9">
        <w:rPr>
          <w:b/>
          <w:bCs/>
          <w:i/>
          <w:lang w:eastAsia="zh-CN"/>
        </w:rPr>
        <w:instrText xml:space="preserve"> SEQ Proposal \* ARABIC </w:instrText>
      </w:r>
      <w:r w:rsidRPr="003F3B3A">
        <w:rPr>
          <w:b/>
          <w:bCs/>
          <w:i/>
          <w:lang w:eastAsia="zh-CN"/>
        </w:rPr>
        <w:fldChar w:fldCharType="separate"/>
      </w:r>
      <w:r w:rsidR="001A585D">
        <w:rPr>
          <w:b/>
          <w:bCs/>
          <w:i/>
          <w:noProof/>
          <w:lang w:eastAsia="zh-CN"/>
        </w:rPr>
        <w:t>3</w:t>
      </w:r>
      <w:r w:rsidRPr="003F3B3A">
        <w:rPr>
          <w:b/>
          <w:bCs/>
          <w:i/>
          <w:lang w:eastAsia="zh-CN"/>
        </w:rPr>
        <w:fldChar w:fldCharType="end"/>
      </w:r>
      <w:r w:rsidRPr="003F3B3A">
        <w:rPr>
          <w:b/>
          <w:i/>
          <w:lang w:eastAsia="zh-CN"/>
        </w:rPr>
        <w:t>: Regarding foll</w:t>
      </w:r>
      <w:r w:rsidRPr="00D90D07">
        <w:rPr>
          <w:b/>
          <w:i/>
          <w:lang w:eastAsia="zh-CN"/>
        </w:rPr>
        <w:t>owing timings, support:</w:t>
      </w:r>
    </w:p>
    <w:p w14:paraId="3144D4DD" w14:textId="77777777" w:rsidR="006E59F5" w:rsidRPr="00FA282E" w:rsidRDefault="006E59F5" w:rsidP="006E59F5">
      <w:pPr>
        <w:pStyle w:val="aff1"/>
        <w:numPr>
          <w:ilvl w:val="0"/>
          <w:numId w:val="65"/>
        </w:numPr>
        <w:adjustRightInd w:val="0"/>
        <w:snapToGrid w:val="0"/>
        <w:spacing w:afterLines="50" w:after="120"/>
        <w:ind w:leftChars="0"/>
        <w:jc w:val="both"/>
        <w:rPr>
          <w:b/>
          <w:i/>
          <w:iCs/>
          <w:sz w:val="22"/>
          <w:szCs w:val="22"/>
          <w:lang w:eastAsia="zh-CN"/>
        </w:rPr>
      </w:pPr>
      <w:r w:rsidRPr="00FA282E">
        <w:rPr>
          <w:b/>
          <w:i/>
          <w:iCs/>
          <w:sz w:val="22"/>
          <w:szCs w:val="22"/>
        </w:rPr>
        <w:t>T</w:t>
      </w:r>
      <w:r w:rsidRPr="00FA282E">
        <w:rPr>
          <w:rFonts w:eastAsia="等线"/>
          <w:b/>
          <w:i/>
          <w:iCs/>
          <w:sz w:val="22"/>
          <w:szCs w:val="22"/>
          <w:vertAlign w:val="subscript"/>
          <w:lang w:eastAsia="zh-CN"/>
        </w:rPr>
        <w:t>D2R</w:t>
      </w:r>
      <w:r w:rsidRPr="00FA282E">
        <w:rPr>
          <w:b/>
          <w:i/>
          <w:iCs/>
          <w:sz w:val="22"/>
          <w:szCs w:val="22"/>
          <w:vertAlign w:val="subscript"/>
        </w:rPr>
        <w:t>_</w:t>
      </w:r>
      <w:r w:rsidRPr="00FA282E">
        <w:rPr>
          <w:rFonts w:eastAsia="等线"/>
          <w:b/>
          <w:i/>
          <w:iCs/>
          <w:sz w:val="22"/>
          <w:szCs w:val="22"/>
          <w:vertAlign w:val="subscript"/>
          <w:lang w:eastAsia="zh-CN"/>
        </w:rPr>
        <w:t xml:space="preserve">min </w:t>
      </w:r>
      <w:r w:rsidRPr="00FA282E">
        <w:rPr>
          <w:rFonts w:eastAsia="等线"/>
          <w:b/>
          <w:i/>
          <w:iCs/>
          <w:sz w:val="22"/>
          <w:szCs w:val="22"/>
          <w:lang w:eastAsia="zh-CN"/>
        </w:rPr>
        <w:t>is 10us</w:t>
      </w:r>
    </w:p>
    <w:p w14:paraId="38A6FAC7" w14:textId="77777777" w:rsidR="006E59F5" w:rsidRPr="00FA282E" w:rsidRDefault="006E59F5" w:rsidP="006E59F5">
      <w:pPr>
        <w:pStyle w:val="aff1"/>
        <w:numPr>
          <w:ilvl w:val="0"/>
          <w:numId w:val="65"/>
        </w:numPr>
        <w:adjustRightInd w:val="0"/>
        <w:snapToGrid w:val="0"/>
        <w:spacing w:afterLines="50" w:after="120"/>
        <w:ind w:leftChars="0"/>
        <w:jc w:val="both"/>
        <w:rPr>
          <w:b/>
          <w:i/>
          <w:iCs/>
          <w:lang w:eastAsia="zh-CN"/>
        </w:rPr>
      </w:pPr>
      <w:r>
        <w:rPr>
          <w:b/>
          <w:i/>
          <w:iCs/>
          <w:sz w:val="22"/>
          <w:szCs w:val="22"/>
        </w:rPr>
        <w:t>RAN1</w:t>
      </w:r>
      <w:r w:rsidRPr="00FA282E">
        <w:rPr>
          <w:b/>
          <w:i/>
          <w:iCs/>
          <w:sz w:val="22"/>
          <w:szCs w:val="22"/>
        </w:rPr>
        <w:t xml:space="preserve"> does not define T</w:t>
      </w:r>
      <w:r w:rsidRPr="00FA282E">
        <w:rPr>
          <w:rFonts w:eastAsia="等线"/>
          <w:b/>
          <w:i/>
          <w:iCs/>
          <w:sz w:val="22"/>
          <w:szCs w:val="22"/>
          <w:vertAlign w:val="subscript"/>
          <w:lang w:eastAsia="zh-CN"/>
        </w:rPr>
        <w:t>D2R</w:t>
      </w:r>
      <w:r w:rsidRPr="00FA282E">
        <w:rPr>
          <w:b/>
          <w:i/>
          <w:iCs/>
          <w:sz w:val="22"/>
          <w:szCs w:val="22"/>
          <w:vertAlign w:val="subscript"/>
        </w:rPr>
        <w:t>_max</w:t>
      </w:r>
      <w:r w:rsidRPr="00FA282E">
        <w:rPr>
          <w:b/>
          <w:i/>
          <w:iCs/>
          <w:sz w:val="22"/>
          <w:szCs w:val="22"/>
        </w:rPr>
        <w:t>, T</w:t>
      </w:r>
      <w:r w:rsidRPr="00FA282E">
        <w:rPr>
          <w:b/>
          <w:i/>
          <w:iCs/>
          <w:sz w:val="22"/>
          <w:szCs w:val="22"/>
          <w:vertAlign w:val="subscript"/>
          <w:lang w:eastAsia="zh-CN"/>
        </w:rPr>
        <w:t>R2D_R2D</w:t>
      </w:r>
      <w:r w:rsidRPr="00FA282E">
        <w:rPr>
          <w:b/>
          <w:i/>
          <w:iCs/>
          <w:sz w:val="22"/>
          <w:szCs w:val="22"/>
          <w:vertAlign w:val="subscript"/>
        </w:rPr>
        <w:t>_min</w:t>
      </w:r>
      <w:r w:rsidRPr="00FA282E">
        <w:rPr>
          <w:b/>
          <w:i/>
          <w:iCs/>
          <w:sz w:val="22"/>
          <w:szCs w:val="22"/>
        </w:rPr>
        <w:t>,</w:t>
      </w:r>
      <w:r w:rsidRPr="00FA282E">
        <w:rPr>
          <w:b/>
          <w:i/>
          <w:iCs/>
          <w:sz w:val="22"/>
          <w:szCs w:val="22"/>
          <w:vertAlign w:val="subscript"/>
        </w:rPr>
        <w:t xml:space="preserve"> </w:t>
      </w:r>
      <w:r w:rsidRPr="00FA282E">
        <w:rPr>
          <w:b/>
          <w:i/>
          <w:iCs/>
          <w:sz w:val="22"/>
          <w:szCs w:val="22"/>
        </w:rPr>
        <w:t>T</w:t>
      </w:r>
      <w:r w:rsidRPr="00FA282E">
        <w:rPr>
          <w:b/>
          <w:i/>
          <w:iCs/>
          <w:sz w:val="22"/>
          <w:szCs w:val="22"/>
          <w:vertAlign w:val="subscript"/>
          <w:lang w:eastAsia="zh-CN"/>
        </w:rPr>
        <w:t>D2R_D2R</w:t>
      </w:r>
      <w:r w:rsidRPr="00FA282E">
        <w:rPr>
          <w:b/>
          <w:i/>
          <w:iCs/>
          <w:sz w:val="22"/>
          <w:szCs w:val="22"/>
          <w:vertAlign w:val="subscript"/>
        </w:rPr>
        <w:t>_min</w:t>
      </w:r>
    </w:p>
    <w:p w14:paraId="78EF6B9F" w14:textId="4F6306A9" w:rsidR="006E59F5" w:rsidRPr="00B9360E" w:rsidRDefault="006E59F5" w:rsidP="006E59F5">
      <w:pPr>
        <w:jc w:val="both"/>
        <w:rPr>
          <w:b/>
          <w:i/>
          <w:lang w:val="en-GB"/>
        </w:rPr>
      </w:pPr>
      <w:r w:rsidRPr="00B9360E">
        <w:rPr>
          <w:b/>
          <w:i/>
        </w:rPr>
        <w:t xml:space="preserve">Proposal </w:t>
      </w:r>
      <w:r w:rsidRPr="00B9360E">
        <w:rPr>
          <w:b/>
          <w:bCs/>
          <w:i/>
        </w:rPr>
        <w:fldChar w:fldCharType="begin"/>
      </w:r>
      <w:r w:rsidRPr="00B9360E">
        <w:rPr>
          <w:b/>
          <w:i/>
        </w:rPr>
        <w:instrText xml:space="preserve"> SEQ Proposal \* ARABIC </w:instrText>
      </w:r>
      <w:r w:rsidRPr="00B9360E">
        <w:rPr>
          <w:b/>
          <w:bCs/>
          <w:i/>
        </w:rPr>
        <w:fldChar w:fldCharType="separate"/>
      </w:r>
      <w:r w:rsidR="001A585D">
        <w:rPr>
          <w:b/>
          <w:i/>
          <w:noProof/>
        </w:rPr>
        <w:t>4</w:t>
      </w:r>
      <w:r w:rsidRPr="00B9360E">
        <w:rPr>
          <w:b/>
          <w:bCs/>
          <w:i/>
        </w:rPr>
        <w:fldChar w:fldCharType="end"/>
      </w:r>
      <w:r w:rsidRPr="00B9360E">
        <w:rPr>
          <w:b/>
          <w:i/>
          <w:lang w:val="en-GB"/>
        </w:rPr>
        <w:t>: For R2D reception, there is nothing to consider in L1 scheduling information.</w:t>
      </w:r>
    </w:p>
    <w:p w14:paraId="1400AFF8" w14:textId="04AD28A9" w:rsidR="006E59F5" w:rsidRPr="00053829" w:rsidRDefault="006E59F5" w:rsidP="006E59F5">
      <w:pPr>
        <w:pStyle w:val="a3"/>
        <w:jc w:val="both"/>
        <w:rPr>
          <w:i/>
          <w:sz w:val="22"/>
          <w:szCs w:val="22"/>
        </w:rPr>
      </w:pPr>
      <w:r w:rsidRPr="00053829">
        <w:rPr>
          <w:i/>
          <w:sz w:val="22"/>
          <w:szCs w:val="22"/>
        </w:rPr>
        <w:t xml:space="preserve">Proposal </w:t>
      </w:r>
      <w:r w:rsidRPr="00053829">
        <w:rPr>
          <w:b w:val="0"/>
          <w:bCs w:val="0"/>
          <w:i/>
          <w:sz w:val="22"/>
          <w:szCs w:val="22"/>
        </w:rPr>
        <w:fldChar w:fldCharType="begin"/>
      </w:r>
      <w:r w:rsidRPr="00053829">
        <w:rPr>
          <w:i/>
          <w:sz w:val="22"/>
          <w:szCs w:val="22"/>
        </w:rPr>
        <w:instrText xml:space="preserve"> SEQ Proposal \* ARABIC </w:instrText>
      </w:r>
      <w:r w:rsidRPr="00053829">
        <w:rPr>
          <w:b w:val="0"/>
          <w:bCs w:val="0"/>
          <w:i/>
          <w:sz w:val="22"/>
          <w:szCs w:val="22"/>
        </w:rPr>
        <w:fldChar w:fldCharType="separate"/>
      </w:r>
      <w:r w:rsidR="001A585D">
        <w:rPr>
          <w:i/>
          <w:noProof/>
          <w:sz w:val="22"/>
          <w:szCs w:val="22"/>
        </w:rPr>
        <w:t>5</w:t>
      </w:r>
      <w:r w:rsidRPr="00053829">
        <w:rPr>
          <w:b w:val="0"/>
          <w:bCs w:val="0"/>
          <w:i/>
          <w:sz w:val="22"/>
          <w:szCs w:val="22"/>
        </w:rPr>
        <w:fldChar w:fldCharType="end"/>
      </w:r>
      <w:r w:rsidRPr="00053829">
        <w:rPr>
          <w:i/>
          <w:sz w:val="22"/>
          <w:szCs w:val="22"/>
        </w:rPr>
        <w:t>: For CBRA and CFRA, support R2D provides following scheduling information for corresponding D2R transmissions:</w:t>
      </w:r>
    </w:p>
    <w:p w14:paraId="796B84A6" w14:textId="77777777" w:rsidR="006E59F5" w:rsidRDefault="006E59F5" w:rsidP="006E59F5">
      <w:pPr>
        <w:pStyle w:val="aff1"/>
        <w:numPr>
          <w:ilvl w:val="0"/>
          <w:numId w:val="69"/>
        </w:numPr>
        <w:spacing w:before="0"/>
        <w:ind w:leftChars="0"/>
        <w:rPr>
          <w:b/>
          <w:bCs/>
          <w:i/>
          <w:iCs/>
          <w:sz w:val="22"/>
          <w:szCs w:val="22"/>
        </w:rPr>
      </w:pPr>
      <w:r w:rsidRPr="00053829">
        <w:rPr>
          <w:b/>
          <w:bCs/>
          <w:i/>
          <w:iCs/>
          <w:sz w:val="22"/>
          <w:szCs w:val="22"/>
        </w:rPr>
        <w:t xml:space="preserve">“0 bit” in following table means reuse the corresponding scheduling information for </w:t>
      </w:r>
      <w:r w:rsidRPr="00053829">
        <w:rPr>
          <w:b/>
          <w:bCs/>
          <w:i/>
          <w:iCs/>
          <w:sz w:val="22"/>
          <w:szCs w:val="22"/>
          <w:lang w:eastAsia="zh-CN"/>
        </w:rPr>
        <w:t xml:space="preserve">Msg1 in CBRA, or for </w:t>
      </w:r>
      <w:r w:rsidRPr="00053829">
        <w:rPr>
          <w:b/>
          <w:bCs/>
          <w:i/>
          <w:iCs/>
          <w:sz w:val="22"/>
          <w:szCs w:val="22"/>
        </w:rPr>
        <w:t>1</w:t>
      </w:r>
      <w:r w:rsidRPr="00053829">
        <w:rPr>
          <w:b/>
          <w:bCs/>
          <w:i/>
          <w:iCs/>
          <w:sz w:val="22"/>
          <w:szCs w:val="22"/>
          <w:vertAlign w:val="superscript"/>
        </w:rPr>
        <w:t>st</w:t>
      </w:r>
      <w:r w:rsidRPr="00053829">
        <w:rPr>
          <w:b/>
          <w:bCs/>
          <w:i/>
          <w:iCs/>
          <w:sz w:val="22"/>
          <w:szCs w:val="22"/>
        </w:rPr>
        <w:t xml:space="preserve"> D2R Msg in CFRA</w:t>
      </w:r>
      <w:r>
        <w:rPr>
          <w:b/>
          <w:bCs/>
          <w:i/>
          <w:iCs/>
          <w:sz w:val="22"/>
          <w:szCs w:val="22"/>
        </w:rPr>
        <w:t>.</w:t>
      </w:r>
      <w:r w:rsidRPr="00053829">
        <w:rPr>
          <w:b/>
          <w:bCs/>
          <w:i/>
          <w:iCs/>
          <w:sz w:val="22"/>
          <w:szCs w:val="22"/>
        </w:rPr>
        <w:t xml:space="preserve"> </w:t>
      </w:r>
    </w:p>
    <w:p w14:paraId="2CCCC00E" w14:textId="77777777" w:rsidR="006E59F5" w:rsidRPr="00053829" w:rsidRDefault="006E59F5" w:rsidP="006E59F5">
      <w:pPr>
        <w:pStyle w:val="aff1"/>
        <w:numPr>
          <w:ilvl w:val="0"/>
          <w:numId w:val="69"/>
        </w:numPr>
        <w:spacing w:before="0"/>
        <w:ind w:leftChars="0"/>
        <w:rPr>
          <w:b/>
          <w:bCs/>
          <w:i/>
          <w:iCs/>
          <w:sz w:val="22"/>
          <w:szCs w:val="22"/>
        </w:rPr>
      </w:pPr>
      <w:r>
        <w:rPr>
          <w:b/>
          <w:bCs/>
          <w:i/>
          <w:iCs/>
          <w:sz w:val="22"/>
          <w:szCs w:val="22"/>
        </w:rPr>
        <w:t>F</w:t>
      </w:r>
      <w:r w:rsidRPr="00053829">
        <w:rPr>
          <w:b/>
          <w:bCs/>
          <w:i/>
          <w:iCs/>
          <w:sz w:val="22"/>
          <w:szCs w:val="22"/>
        </w:rPr>
        <w:t xml:space="preserve">or frequency domain resource for Msg3 transmission, </w:t>
      </w:r>
      <w:r>
        <w:rPr>
          <w:b/>
          <w:bCs/>
          <w:i/>
          <w:iCs/>
          <w:sz w:val="22"/>
          <w:szCs w:val="22"/>
        </w:rPr>
        <w:t xml:space="preserve">in addition to the already agreed Option 2, </w:t>
      </w:r>
      <w:r w:rsidRPr="00053829">
        <w:rPr>
          <w:b/>
          <w:bCs/>
          <w:i/>
          <w:iCs/>
          <w:sz w:val="22"/>
          <w:szCs w:val="22"/>
        </w:rPr>
        <w:t xml:space="preserve">support </w:t>
      </w:r>
      <w:r>
        <w:rPr>
          <w:b/>
          <w:bCs/>
          <w:i/>
          <w:iCs/>
          <w:sz w:val="22"/>
          <w:szCs w:val="22"/>
        </w:rPr>
        <w:t>O</w:t>
      </w:r>
      <w:r w:rsidRPr="00053829">
        <w:rPr>
          <w:b/>
          <w:bCs/>
          <w:i/>
          <w:iCs/>
          <w:sz w:val="22"/>
          <w:szCs w:val="22"/>
        </w:rPr>
        <w:t>ption 1 as a default if PRDCH does not provide the indication or based on a rule</w:t>
      </w:r>
    </w:p>
    <w:p w14:paraId="45F0945B" w14:textId="77777777" w:rsidR="006E59F5" w:rsidRPr="00C53AF1" w:rsidRDefault="006E59F5" w:rsidP="006E59F5">
      <w:pPr>
        <w:pStyle w:val="aff1"/>
        <w:numPr>
          <w:ilvl w:val="1"/>
          <w:numId w:val="69"/>
        </w:numPr>
        <w:spacing w:before="0" w:after="240"/>
        <w:ind w:leftChars="0"/>
        <w:rPr>
          <w:b/>
          <w:bCs/>
          <w:i/>
          <w:iCs/>
          <w:sz w:val="22"/>
          <w:szCs w:val="22"/>
        </w:rPr>
      </w:pPr>
      <w:r>
        <w:rPr>
          <w:b/>
          <w:bCs/>
          <w:i/>
          <w:iCs/>
          <w:sz w:val="22"/>
          <w:szCs w:val="22"/>
        </w:rPr>
        <w:t>“</w:t>
      </w:r>
      <w:r w:rsidRPr="00053829">
        <w:rPr>
          <w:b/>
          <w:bCs/>
          <w:i/>
          <w:iCs/>
          <w:sz w:val="22"/>
          <w:szCs w:val="22"/>
        </w:rPr>
        <w:t>Option 1: the frequency domain resource for Msg3 reuses the frequency domain resource for Msg1 for the same device</w:t>
      </w:r>
      <w:r>
        <w:rPr>
          <w:b/>
          <w:bCs/>
          <w:i/>
          <w:iCs/>
          <w:sz w:val="22"/>
          <w:szCs w:val="22"/>
        </w:rPr>
        <w:t>”</w:t>
      </w:r>
    </w:p>
    <w:tbl>
      <w:tblPr>
        <w:tblStyle w:val="afa"/>
        <w:tblW w:w="5127" w:type="pct"/>
        <w:tblLook w:val="04A0" w:firstRow="1" w:lastRow="0" w:firstColumn="1" w:lastColumn="0" w:noHBand="0" w:noVBand="1"/>
      </w:tblPr>
      <w:tblGrid>
        <w:gridCol w:w="1130"/>
        <w:gridCol w:w="1496"/>
        <w:gridCol w:w="2044"/>
        <w:gridCol w:w="3214"/>
        <w:gridCol w:w="1659"/>
      </w:tblGrid>
      <w:tr w:rsidR="006E59F5" w:rsidRPr="000D1CDA" w14:paraId="47B30496" w14:textId="77777777" w:rsidTr="00B9360E">
        <w:tc>
          <w:tcPr>
            <w:tcW w:w="1376" w:type="pct"/>
            <w:gridSpan w:val="2"/>
            <w:vAlign w:val="center"/>
          </w:tcPr>
          <w:p w14:paraId="39783489"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Scheduling information</w:t>
            </w:r>
          </w:p>
        </w:tc>
        <w:tc>
          <w:tcPr>
            <w:tcW w:w="1071" w:type="pct"/>
            <w:vAlign w:val="center"/>
          </w:tcPr>
          <w:p w14:paraId="53843E90"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 xml:space="preserve">R2D includes following for Msg1 (CBRA), or for </w:t>
            </w:r>
            <w:r w:rsidRPr="000D1CDA">
              <w:rPr>
                <w:b/>
                <w:bCs/>
                <w:sz w:val="20"/>
                <w:szCs w:val="20"/>
              </w:rPr>
              <w:t>1</w:t>
            </w:r>
            <w:r w:rsidRPr="000D1CDA">
              <w:rPr>
                <w:b/>
                <w:bCs/>
                <w:sz w:val="20"/>
                <w:szCs w:val="20"/>
                <w:vertAlign w:val="superscript"/>
              </w:rPr>
              <w:t>st</w:t>
            </w:r>
            <w:r w:rsidRPr="000D1CDA">
              <w:rPr>
                <w:b/>
                <w:bCs/>
                <w:sz w:val="20"/>
                <w:szCs w:val="20"/>
              </w:rPr>
              <w:t xml:space="preserve"> D2R Msg (CFRA)</w:t>
            </w:r>
          </w:p>
        </w:tc>
        <w:tc>
          <w:tcPr>
            <w:tcW w:w="1684" w:type="pct"/>
            <w:vAlign w:val="center"/>
          </w:tcPr>
          <w:p w14:paraId="13610F81"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R2D includes following for Msg3 (for CBRA only)</w:t>
            </w:r>
          </w:p>
        </w:tc>
        <w:tc>
          <w:tcPr>
            <w:tcW w:w="869" w:type="pct"/>
            <w:vAlign w:val="center"/>
          </w:tcPr>
          <w:p w14:paraId="0D9C7EA4" w14:textId="2C6154F9" w:rsidR="006E59F5" w:rsidRPr="000D1CDA" w:rsidRDefault="006E59F5" w:rsidP="00B9360E">
            <w:pPr>
              <w:spacing w:before="0" w:after="0"/>
              <w:jc w:val="center"/>
              <w:rPr>
                <w:b/>
                <w:bCs/>
                <w:sz w:val="20"/>
                <w:szCs w:val="20"/>
                <w:lang w:eastAsia="zh-CN"/>
              </w:rPr>
            </w:pPr>
            <w:r w:rsidRPr="000D1CDA">
              <w:rPr>
                <w:b/>
                <w:bCs/>
                <w:sz w:val="20"/>
                <w:szCs w:val="20"/>
                <w:lang w:eastAsia="zh-CN"/>
              </w:rPr>
              <w:t xml:space="preserve">R2D includes following for Msgs </w:t>
            </w:r>
            <w:r w:rsidR="0048291E">
              <w:rPr>
                <w:b/>
                <w:bCs/>
                <w:sz w:val="20"/>
                <w:szCs w:val="20"/>
                <w:lang w:eastAsia="zh-CN"/>
              </w:rPr>
              <w:t>after the random access procedure</w:t>
            </w:r>
            <w:r w:rsidRPr="000D1CDA">
              <w:rPr>
                <w:b/>
                <w:bCs/>
                <w:sz w:val="20"/>
                <w:szCs w:val="20"/>
                <w:lang w:eastAsia="zh-CN"/>
              </w:rPr>
              <w:t xml:space="preserve"> (for CBRA and CFRA)</w:t>
            </w:r>
          </w:p>
        </w:tc>
      </w:tr>
      <w:tr w:rsidR="006E59F5" w:rsidRPr="000D1CDA" w14:paraId="4307DD29" w14:textId="77777777" w:rsidTr="00B9360E">
        <w:tc>
          <w:tcPr>
            <w:tcW w:w="592" w:type="pct"/>
            <w:vMerge w:val="restart"/>
            <w:vAlign w:val="center"/>
          </w:tcPr>
          <w:p w14:paraId="39C3D25F" w14:textId="77777777" w:rsidR="006E59F5" w:rsidRPr="000D1CDA" w:rsidRDefault="006E59F5" w:rsidP="00B9360E">
            <w:pPr>
              <w:spacing w:before="0" w:after="0"/>
              <w:jc w:val="center"/>
              <w:rPr>
                <w:b/>
                <w:bCs/>
                <w:sz w:val="20"/>
                <w:szCs w:val="20"/>
                <w:lang w:eastAsia="zh-CN"/>
              </w:rPr>
            </w:pPr>
            <w:r w:rsidRPr="000D1CDA">
              <w:rPr>
                <w:rFonts w:eastAsiaTheme="minorEastAsia"/>
                <w:b/>
                <w:bCs/>
                <w:kern w:val="2"/>
                <w:sz w:val="20"/>
                <w:szCs w:val="20"/>
                <w:lang w:eastAsia="ko-KR"/>
              </w:rPr>
              <w:t xml:space="preserve">Time domain </w:t>
            </w:r>
          </w:p>
        </w:tc>
        <w:tc>
          <w:tcPr>
            <w:tcW w:w="784" w:type="pct"/>
            <w:vAlign w:val="center"/>
          </w:tcPr>
          <w:p w14:paraId="286A6539"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TBS</w:t>
            </w:r>
          </w:p>
        </w:tc>
        <w:tc>
          <w:tcPr>
            <w:tcW w:w="1071" w:type="pct"/>
            <w:vAlign w:val="center"/>
          </w:tcPr>
          <w:p w14:paraId="14BA05F7"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N/A (</w:t>
            </w:r>
            <w:r>
              <w:rPr>
                <w:b/>
                <w:bCs/>
                <w:sz w:val="20"/>
                <w:szCs w:val="20"/>
                <w:lang w:eastAsia="zh-CN"/>
              </w:rPr>
              <w:t xml:space="preserve">known </w:t>
            </w:r>
            <w:r>
              <w:rPr>
                <w:rFonts w:hint="eastAsia"/>
                <w:b/>
                <w:bCs/>
                <w:sz w:val="20"/>
                <w:szCs w:val="20"/>
                <w:lang w:eastAsia="zh-CN"/>
              </w:rPr>
              <w:t>b</w:t>
            </w:r>
            <w:r>
              <w:rPr>
                <w:b/>
                <w:bCs/>
                <w:sz w:val="20"/>
                <w:szCs w:val="20"/>
                <w:lang w:eastAsia="zh-CN"/>
              </w:rPr>
              <w:t>y device in one paging round</w:t>
            </w:r>
            <w:r w:rsidRPr="000D1CDA">
              <w:rPr>
                <w:b/>
                <w:bCs/>
                <w:sz w:val="20"/>
                <w:szCs w:val="20"/>
                <w:lang w:eastAsia="zh-CN"/>
              </w:rPr>
              <w:t>)</w:t>
            </w:r>
          </w:p>
        </w:tc>
        <w:tc>
          <w:tcPr>
            <w:tcW w:w="1684" w:type="pct"/>
            <w:vAlign w:val="center"/>
          </w:tcPr>
          <w:p w14:paraId="3F83886E"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N/A (</w:t>
            </w:r>
            <w:r>
              <w:rPr>
                <w:b/>
                <w:bCs/>
                <w:sz w:val="20"/>
                <w:szCs w:val="20"/>
                <w:lang w:eastAsia="zh-CN"/>
              </w:rPr>
              <w:t xml:space="preserve">known </w:t>
            </w:r>
            <w:r>
              <w:rPr>
                <w:rFonts w:hint="eastAsia"/>
                <w:b/>
                <w:bCs/>
                <w:sz w:val="20"/>
                <w:szCs w:val="20"/>
                <w:lang w:eastAsia="zh-CN"/>
              </w:rPr>
              <w:t>b</w:t>
            </w:r>
            <w:r>
              <w:rPr>
                <w:b/>
                <w:bCs/>
                <w:sz w:val="20"/>
                <w:szCs w:val="20"/>
                <w:lang w:eastAsia="zh-CN"/>
              </w:rPr>
              <w:t>y device in one paging round</w:t>
            </w:r>
            <w:r w:rsidRPr="000D1CDA">
              <w:rPr>
                <w:b/>
                <w:bCs/>
                <w:sz w:val="20"/>
                <w:szCs w:val="20"/>
                <w:lang w:eastAsia="zh-CN"/>
              </w:rPr>
              <w:t>)</w:t>
            </w:r>
          </w:p>
        </w:tc>
        <w:tc>
          <w:tcPr>
            <w:tcW w:w="869" w:type="pct"/>
            <w:vAlign w:val="center"/>
          </w:tcPr>
          <w:p w14:paraId="3415CA8A"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7 bits</w:t>
            </w:r>
          </w:p>
        </w:tc>
      </w:tr>
      <w:tr w:rsidR="006E59F5" w:rsidRPr="000D1CDA" w14:paraId="6933D726" w14:textId="77777777" w:rsidTr="00B9360E">
        <w:tc>
          <w:tcPr>
            <w:tcW w:w="592" w:type="pct"/>
            <w:vMerge/>
            <w:vAlign w:val="center"/>
          </w:tcPr>
          <w:p w14:paraId="1FBC3D3F" w14:textId="77777777" w:rsidR="006E59F5" w:rsidRPr="000D1CDA" w:rsidRDefault="006E59F5" w:rsidP="00B9360E">
            <w:pPr>
              <w:spacing w:before="0" w:after="0"/>
              <w:jc w:val="center"/>
              <w:rPr>
                <w:b/>
                <w:bCs/>
                <w:sz w:val="20"/>
                <w:szCs w:val="20"/>
                <w:lang w:eastAsia="zh-CN"/>
              </w:rPr>
            </w:pPr>
          </w:p>
        </w:tc>
        <w:tc>
          <w:tcPr>
            <w:tcW w:w="784" w:type="pct"/>
            <w:vAlign w:val="center"/>
          </w:tcPr>
          <w:p w14:paraId="13865B14" w14:textId="77777777" w:rsidR="006E59F5" w:rsidRPr="000D1CDA" w:rsidRDefault="006E59F5" w:rsidP="00B9360E">
            <w:pPr>
              <w:spacing w:before="0" w:after="0"/>
              <w:jc w:val="center"/>
              <w:rPr>
                <w:b/>
                <w:bCs/>
                <w:sz w:val="20"/>
                <w:szCs w:val="20"/>
                <w:lang w:eastAsia="zh-CN"/>
              </w:rPr>
            </w:pPr>
            <w:r w:rsidRPr="000D1CDA">
              <w:rPr>
                <w:rFonts w:eastAsia="等线"/>
                <w:b/>
                <w:bCs/>
                <w:sz w:val="20"/>
                <w:szCs w:val="20"/>
                <w:lang w:eastAsia="zh-CN"/>
              </w:rPr>
              <w:t>Preamble length</w:t>
            </w:r>
          </w:p>
        </w:tc>
        <w:tc>
          <w:tcPr>
            <w:tcW w:w="1071" w:type="pct"/>
            <w:vAlign w:val="center"/>
          </w:tcPr>
          <w:p w14:paraId="2460C2CB"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1 bit</w:t>
            </w:r>
          </w:p>
        </w:tc>
        <w:tc>
          <w:tcPr>
            <w:tcW w:w="1684" w:type="pct"/>
            <w:vAlign w:val="center"/>
          </w:tcPr>
          <w:p w14:paraId="2F1DA5E3"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0 bit</w:t>
            </w:r>
          </w:p>
        </w:tc>
        <w:tc>
          <w:tcPr>
            <w:tcW w:w="869" w:type="pct"/>
            <w:vAlign w:val="center"/>
          </w:tcPr>
          <w:p w14:paraId="1F71BB86"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0 bit</w:t>
            </w:r>
          </w:p>
        </w:tc>
      </w:tr>
      <w:tr w:rsidR="006E59F5" w:rsidRPr="000D1CDA" w14:paraId="385B56FF" w14:textId="77777777" w:rsidTr="00B9360E">
        <w:tc>
          <w:tcPr>
            <w:tcW w:w="592" w:type="pct"/>
            <w:vMerge/>
            <w:vAlign w:val="center"/>
          </w:tcPr>
          <w:p w14:paraId="04D1B3FC" w14:textId="77777777" w:rsidR="006E59F5" w:rsidRPr="000D1CDA" w:rsidRDefault="006E59F5" w:rsidP="00B9360E">
            <w:pPr>
              <w:spacing w:before="0" w:after="0"/>
              <w:jc w:val="center"/>
              <w:rPr>
                <w:b/>
                <w:bCs/>
                <w:sz w:val="20"/>
                <w:szCs w:val="20"/>
                <w:lang w:eastAsia="zh-CN"/>
              </w:rPr>
            </w:pPr>
          </w:p>
        </w:tc>
        <w:tc>
          <w:tcPr>
            <w:tcW w:w="784" w:type="pct"/>
            <w:vAlign w:val="center"/>
          </w:tcPr>
          <w:p w14:paraId="7BF28297" w14:textId="77777777" w:rsidR="006E59F5" w:rsidRPr="000D1CDA" w:rsidRDefault="006E59F5" w:rsidP="00B9360E">
            <w:pPr>
              <w:spacing w:before="0" w:after="0"/>
              <w:jc w:val="center"/>
              <w:rPr>
                <w:b/>
                <w:bCs/>
                <w:sz w:val="20"/>
                <w:szCs w:val="20"/>
                <w:lang w:eastAsia="zh-CN"/>
              </w:rPr>
            </w:pPr>
            <w:r w:rsidRPr="000D1CDA">
              <w:rPr>
                <w:rFonts w:eastAsia="等线"/>
                <w:b/>
                <w:bCs/>
                <w:sz w:val="20"/>
                <w:szCs w:val="20"/>
                <w:lang w:eastAsia="zh-CN"/>
              </w:rPr>
              <w:t>Midamble details</w:t>
            </w:r>
          </w:p>
        </w:tc>
        <w:tc>
          <w:tcPr>
            <w:tcW w:w="1071" w:type="pct"/>
            <w:vAlign w:val="center"/>
          </w:tcPr>
          <w:p w14:paraId="2188D5F7" w14:textId="7CA98837" w:rsidR="006E59F5" w:rsidRPr="000D1CDA" w:rsidRDefault="001535F3" w:rsidP="00B9360E">
            <w:pPr>
              <w:spacing w:before="0" w:after="0"/>
              <w:jc w:val="center"/>
              <w:rPr>
                <w:b/>
                <w:bCs/>
                <w:sz w:val="20"/>
                <w:szCs w:val="20"/>
                <w:lang w:eastAsia="zh-CN"/>
              </w:rPr>
            </w:pPr>
            <w:r>
              <w:rPr>
                <w:b/>
                <w:bCs/>
                <w:sz w:val="20"/>
                <w:szCs w:val="20"/>
                <w:lang w:eastAsia="zh-CN"/>
              </w:rPr>
              <w:t xml:space="preserve">3 </w:t>
            </w:r>
            <w:r w:rsidR="006E59F5">
              <w:rPr>
                <w:b/>
                <w:bCs/>
                <w:sz w:val="20"/>
                <w:szCs w:val="20"/>
                <w:lang w:eastAsia="zh-CN"/>
              </w:rPr>
              <w:t>bits</w:t>
            </w:r>
          </w:p>
        </w:tc>
        <w:tc>
          <w:tcPr>
            <w:tcW w:w="1684" w:type="pct"/>
            <w:vAlign w:val="center"/>
          </w:tcPr>
          <w:p w14:paraId="198528FE"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0 bit</w:t>
            </w:r>
          </w:p>
        </w:tc>
        <w:tc>
          <w:tcPr>
            <w:tcW w:w="869" w:type="pct"/>
            <w:vAlign w:val="center"/>
          </w:tcPr>
          <w:p w14:paraId="24825DF5"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0 bit</w:t>
            </w:r>
          </w:p>
        </w:tc>
      </w:tr>
      <w:tr w:rsidR="006E59F5" w:rsidRPr="000D1CDA" w14:paraId="6DE4A857" w14:textId="77777777" w:rsidTr="00B9360E">
        <w:tc>
          <w:tcPr>
            <w:tcW w:w="592" w:type="pct"/>
            <w:vMerge/>
            <w:vAlign w:val="center"/>
          </w:tcPr>
          <w:p w14:paraId="23254A0F" w14:textId="77777777" w:rsidR="006E59F5" w:rsidRPr="000D1CDA" w:rsidRDefault="006E59F5" w:rsidP="00B9360E">
            <w:pPr>
              <w:spacing w:before="0" w:after="0"/>
              <w:jc w:val="center"/>
              <w:rPr>
                <w:b/>
                <w:bCs/>
                <w:sz w:val="20"/>
                <w:szCs w:val="20"/>
                <w:lang w:eastAsia="zh-CN"/>
              </w:rPr>
            </w:pPr>
          </w:p>
        </w:tc>
        <w:tc>
          <w:tcPr>
            <w:tcW w:w="784" w:type="pct"/>
            <w:vAlign w:val="center"/>
          </w:tcPr>
          <w:p w14:paraId="6896D79F" w14:textId="77777777" w:rsidR="006E59F5" w:rsidRPr="000D1CDA" w:rsidRDefault="006E59F5" w:rsidP="00B9360E">
            <w:pPr>
              <w:spacing w:before="0" w:after="0"/>
              <w:jc w:val="center"/>
              <w:rPr>
                <w:b/>
                <w:bCs/>
                <w:sz w:val="20"/>
                <w:szCs w:val="20"/>
                <w:lang w:eastAsia="zh-CN"/>
              </w:rPr>
            </w:pPr>
            <w:r w:rsidRPr="000D1CDA">
              <w:rPr>
                <w:rFonts w:eastAsia="等线"/>
                <w:b/>
                <w:bCs/>
                <w:sz w:val="20"/>
                <w:szCs w:val="20"/>
                <w:lang w:eastAsia="zh-CN"/>
              </w:rPr>
              <w:t>Apply FEC or not</w:t>
            </w:r>
          </w:p>
        </w:tc>
        <w:tc>
          <w:tcPr>
            <w:tcW w:w="1071" w:type="pct"/>
            <w:vAlign w:val="center"/>
          </w:tcPr>
          <w:p w14:paraId="7DDAD51C"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1 bit</w:t>
            </w:r>
          </w:p>
        </w:tc>
        <w:tc>
          <w:tcPr>
            <w:tcW w:w="1684" w:type="pct"/>
            <w:vAlign w:val="center"/>
          </w:tcPr>
          <w:p w14:paraId="4F2E9805"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0 bit</w:t>
            </w:r>
          </w:p>
        </w:tc>
        <w:tc>
          <w:tcPr>
            <w:tcW w:w="869" w:type="pct"/>
            <w:vAlign w:val="center"/>
          </w:tcPr>
          <w:p w14:paraId="498AD39A"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0 bit</w:t>
            </w:r>
          </w:p>
        </w:tc>
      </w:tr>
      <w:tr w:rsidR="006E59F5" w:rsidRPr="000D1CDA" w14:paraId="1E90AF81" w14:textId="77777777" w:rsidTr="00B9360E">
        <w:tc>
          <w:tcPr>
            <w:tcW w:w="592" w:type="pct"/>
            <w:vMerge/>
            <w:vAlign w:val="center"/>
          </w:tcPr>
          <w:p w14:paraId="781AF2EF" w14:textId="77777777" w:rsidR="006E59F5" w:rsidRPr="000D1CDA" w:rsidRDefault="006E59F5" w:rsidP="00B9360E">
            <w:pPr>
              <w:spacing w:before="0" w:after="0"/>
              <w:jc w:val="center"/>
              <w:rPr>
                <w:b/>
                <w:bCs/>
                <w:sz w:val="20"/>
                <w:szCs w:val="20"/>
                <w:lang w:eastAsia="zh-CN"/>
              </w:rPr>
            </w:pPr>
          </w:p>
        </w:tc>
        <w:tc>
          <w:tcPr>
            <w:tcW w:w="784" w:type="pct"/>
            <w:vAlign w:val="center"/>
          </w:tcPr>
          <w:p w14:paraId="3CE6B93B" w14:textId="77777777" w:rsidR="006E59F5" w:rsidRPr="000D1CDA" w:rsidRDefault="006E59F5" w:rsidP="00B9360E">
            <w:pPr>
              <w:spacing w:before="0" w:after="0"/>
              <w:jc w:val="center"/>
              <w:rPr>
                <w:b/>
                <w:bCs/>
                <w:sz w:val="20"/>
                <w:szCs w:val="20"/>
                <w:lang w:eastAsia="zh-CN"/>
              </w:rPr>
            </w:pPr>
            <w:r w:rsidRPr="000D1CDA">
              <w:rPr>
                <w:rFonts w:eastAsia="等线"/>
                <w:b/>
                <w:bCs/>
                <w:sz w:val="20"/>
                <w:szCs w:val="20"/>
                <w:lang w:eastAsia="zh-CN"/>
              </w:rPr>
              <w:t>Block repetition</w:t>
            </w:r>
          </w:p>
        </w:tc>
        <w:tc>
          <w:tcPr>
            <w:tcW w:w="1071" w:type="pct"/>
            <w:vAlign w:val="center"/>
          </w:tcPr>
          <w:p w14:paraId="7A5CD064" w14:textId="77777777" w:rsidR="006E59F5" w:rsidRPr="000D1CDA" w:rsidRDefault="006E59F5" w:rsidP="00B9360E">
            <w:pPr>
              <w:spacing w:before="0" w:after="0"/>
              <w:jc w:val="center"/>
              <w:rPr>
                <w:b/>
                <w:bCs/>
                <w:sz w:val="20"/>
                <w:szCs w:val="20"/>
                <w:lang w:eastAsia="zh-CN"/>
              </w:rPr>
            </w:pPr>
            <w:r>
              <w:rPr>
                <w:b/>
                <w:bCs/>
                <w:sz w:val="20"/>
                <w:szCs w:val="20"/>
                <w:lang w:eastAsia="zh-CN"/>
              </w:rPr>
              <w:t>2 bits</w:t>
            </w:r>
          </w:p>
        </w:tc>
        <w:tc>
          <w:tcPr>
            <w:tcW w:w="1684" w:type="pct"/>
            <w:vAlign w:val="center"/>
          </w:tcPr>
          <w:p w14:paraId="55B382DD"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0 bit</w:t>
            </w:r>
          </w:p>
        </w:tc>
        <w:tc>
          <w:tcPr>
            <w:tcW w:w="869" w:type="pct"/>
            <w:vAlign w:val="center"/>
          </w:tcPr>
          <w:p w14:paraId="62B03FE9"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0 bit</w:t>
            </w:r>
          </w:p>
        </w:tc>
      </w:tr>
      <w:tr w:rsidR="006E59F5" w:rsidRPr="000D1CDA" w14:paraId="752073E1" w14:textId="77777777" w:rsidTr="00B9360E">
        <w:tc>
          <w:tcPr>
            <w:tcW w:w="592" w:type="pct"/>
            <w:vMerge/>
            <w:vAlign w:val="center"/>
          </w:tcPr>
          <w:p w14:paraId="2FA9A3E2" w14:textId="77777777" w:rsidR="006E59F5" w:rsidRPr="000D1CDA" w:rsidRDefault="006E59F5" w:rsidP="00B9360E">
            <w:pPr>
              <w:spacing w:before="0" w:after="0"/>
              <w:jc w:val="center"/>
              <w:rPr>
                <w:b/>
                <w:bCs/>
                <w:sz w:val="20"/>
                <w:szCs w:val="20"/>
                <w:lang w:eastAsia="zh-CN"/>
              </w:rPr>
            </w:pPr>
          </w:p>
        </w:tc>
        <w:tc>
          <w:tcPr>
            <w:tcW w:w="784" w:type="pct"/>
            <w:vAlign w:val="center"/>
          </w:tcPr>
          <w:p w14:paraId="1A00DB89" w14:textId="77777777" w:rsidR="006E59F5" w:rsidRPr="000D1CDA" w:rsidRDefault="006E59F5" w:rsidP="00B9360E">
            <w:pPr>
              <w:spacing w:before="0" w:after="0"/>
              <w:jc w:val="center"/>
              <w:rPr>
                <w:rFonts w:eastAsia="等线"/>
                <w:b/>
                <w:bCs/>
                <w:sz w:val="20"/>
                <w:szCs w:val="20"/>
                <w:lang w:eastAsia="zh-CN"/>
              </w:rPr>
            </w:pPr>
            <w:r w:rsidRPr="000D1CDA">
              <w:rPr>
                <w:rFonts w:eastAsia="等线"/>
                <w:b/>
                <w:bCs/>
                <w:sz w:val="20"/>
                <w:szCs w:val="20"/>
                <w:lang w:eastAsia="zh-CN"/>
              </w:rPr>
              <w:t>X value</w:t>
            </w:r>
          </w:p>
        </w:tc>
        <w:tc>
          <w:tcPr>
            <w:tcW w:w="1071" w:type="pct"/>
            <w:vAlign w:val="center"/>
          </w:tcPr>
          <w:p w14:paraId="2DF2E6B8"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1 bit (only present in CBRA)</w:t>
            </w:r>
          </w:p>
        </w:tc>
        <w:tc>
          <w:tcPr>
            <w:tcW w:w="1684" w:type="pct"/>
            <w:vAlign w:val="center"/>
          </w:tcPr>
          <w:p w14:paraId="5A89F36A"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N/A</w:t>
            </w:r>
          </w:p>
        </w:tc>
        <w:tc>
          <w:tcPr>
            <w:tcW w:w="869" w:type="pct"/>
            <w:vAlign w:val="center"/>
          </w:tcPr>
          <w:p w14:paraId="794C09CA"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N/A</w:t>
            </w:r>
          </w:p>
        </w:tc>
      </w:tr>
      <w:tr w:rsidR="006E59F5" w:rsidRPr="000D1CDA" w14:paraId="70E629AA" w14:textId="77777777" w:rsidTr="00B9360E">
        <w:tc>
          <w:tcPr>
            <w:tcW w:w="592" w:type="pct"/>
            <w:vMerge/>
            <w:vAlign w:val="center"/>
          </w:tcPr>
          <w:p w14:paraId="790A7559" w14:textId="77777777" w:rsidR="006E59F5" w:rsidRPr="000D1CDA" w:rsidRDefault="006E59F5" w:rsidP="00B9360E">
            <w:pPr>
              <w:spacing w:before="0" w:after="0"/>
              <w:jc w:val="center"/>
              <w:rPr>
                <w:b/>
                <w:bCs/>
                <w:sz w:val="20"/>
                <w:szCs w:val="20"/>
                <w:lang w:eastAsia="zh-CN"/>
              </w:rPr>
            </w:pPr>
          </w:p>
        </w:tc>
        <w:tc>
          <w:tcPr>
            <w:tcW w:w="784" w:type="pct"/>
            <w:vAlign w:val="center"/>
          </w:tcPr>
          <w:p w14:paraId="2144C5DA" w14:textId="77777777" w:rsidR="006E59F5" w:rsidRPr="000D1CDA" w:rsidRDefault="006E59F5" w:rsidP="00B9360E">
            <w:pPr>
              <w:spacing w:before="0" w:after="0"/>
              <w:jc w:val="center"/>
              <w:rPr>
                <w:rFonts w:eastAsia="等线"/>
                <w:bCs/>
                <w:sz w:val="20"/>
                <w:szCs w:val="20"/>
                <w:lang w:eastAsia="zh-CN"/>
              </w:rPr>
            </w:pPr>
            <w:r w:rsidRPr="000D1CDA">
              <w:rPr>
                <w:rFonts w:eastAsia="等线"/>
                <w:b/>
                <w:bCs/>
                <w:sz w:val="20"/>
                <w:szCs w:val="20"/>
                <w:lang w:eastAsia="zh-CN"/>
              </w:rPr>
              <w:t>T</w:t>
            </w:r>
            <w:r w:rsidRPr="000D1CDA">
              <w:rPr>
                <w:rFonts w:eastAsia="等线"/>
                <w:b/>
                <w:bCs/>
                <w:sz w:val="20"/>
                <w:szCs w:val="20"/>
                <w:vertAlign w:val="subscript"/>
                <w:lang w:eastAsia="zh-CN"/>
              </w:rPr>
              <w:t>offset2</w:t>
            </w:r>
          </w:p>
        </w:tc>
        <w:tc>
          <w:tcPr>
            <w:tcW w:w="1071" w:type="pct"/>
            <w:vAlign w:val="center"/>
          </w:tcPr>
          <w:p w14:paraId="66671309"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3 bits (only present in CBRA)</w:t>
            </w:r>
          </w:p>
        </w:tc>
        <w:tc>
          <w:tcPr>
            <w:tcW w:w="1684" w:type="pct"/>
            <w:vAlign w:val="center"/>
          </w:tcPr>
          <w:p w14:paraId="1B522E1E"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N/A</w:t>
            </w:r>
          </w:p>
        </w:tc>
        <w:tc>
          <w:tcPr>
            <w:tcW w:w="869" w:type="pct"/>
            <w:vAlign w:val="center"/>
          </w:tcPr>
          <w:p w14:paraId="3ABFF350"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N/A</w:t>
            </w:r>
          </w:p>
        </w:tc>
      </w:tr>
      <w:tr w:rsidR="006E59F5" w:rsidRPr="000D1CDA" w14:paraId="49F5536C" w14:textId="77777777" w:rsidTr="00B9360E">
        <w:tc>
          <w:tcPr>
            <w:tcW w:w="592" w:type="pct"/>
            <w:vMerge w:val="restart"/>
            <w:vAlign w:val="center"/>
          </w:tcPr>
          <w:p w14:paraId="48D94449" w14:textId="77777777" w:rsidR="006E59F5" w:rsidRPr="000D1CDA" w:rsidRDefault="006E59F5" w:rsidP="00B9360E">
            <w:pPr>
              <w:spacing w:before="0" w:after="0"/>
              <w:jc w:val="center"/>
              <w:rPr>
                <w:b/>
                <w:bCs/>
                <w:sz w:val="20"/>
                <w:szCs w:val="20"/>
                <w:lang w:eastAsia="zh-CN"/>
              </w:rPr>
            </w:pPr>
            <w:r w:rsidRPr="000D1CDA">
              <w:rPr>
                <w:rFonts w:eastAsiaTheme="minorEastAsia"/>
                <w:b/>
                <w:bCs/>
                <w:kern w:val="2"/>
                <w:sz w:val="20"/>
                <w:szCs w:val="20"/>
                <w:lang w:eastAsia="ko-KR"/>
              </w:rPr>
              <w:t>Frequency domain</w:t>
            </w:r>
          </w:p>
        </w:tc>
        <w:tc>
          <w:tcPr>
            <w:tcW w:w="784" w:type="pct"/>
            <w:vAlign w:val="center"/>
          </w:tcPr>
          <w:p w14:paraId="521D8327" w14:textId="77777777" w:rsidR="006E59F5" w:rsidRPr="000D1CDA" w:rsidRDefault="006E59F5" w:rsidP="00B9360E">
            <w:pPr>
              <w:spacing w:before="0" w:after="0"/>
              <w:jc w:val="center"/>
              <w:rPr>
                <w:rFonts w:eastAsia="等线"/>
                <w:b/>
                <w:bCs/>
                <w:sz w:val="20"/>
                <w:szCs w:val="20"/>
                <w:lang w:eastAsia="zh-CN"/>
              </w:rPr>
            </w:pPr>
            <w:r w:rsidRPr="000D1CDA">
              <w:rPr>
                <w:rFonts w:eastAsia="等线"/>
                <w:b/>
                <w:bCs/>
                <w:sz w:val="20"/>
                <w:szCs w:val="20"/>
                <w:lang w:eastAsia="zh-CN"/>
              </w:rPr>
              <w:t>Y</w:t>
            </w:r>
          </w:p>
        </w:tc>
        <w:tc>
          <w:tcPr>
            <w:tcW w:w="1071" w:type="pct"/>
            <w:vAlign w:val="center"/>
          </w:tcPr>
          <w:p w14:paraId="513D58D1"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2 bits, Y</w:t>
            </w:r>
            <m:oMath>
              <m:r>
                <m:rPr>
                  <m:sty m:val="bi"/>
                </m:rPr>
                <w:rPr>
                  <w:rFonts w:ascii="Cambria Math" w:hAnsi="Cambria Math"/>
                  <w:sz w:val="20"/>
                  <w:szCs w:val="20"/>
                  <w:lang w:eastAsia="zh-CN"/>
                </w:rPr>
                <m:t>∈</m:t>
              </m:r>
            </m:oMath>
            <w:r w:rsidRPr="000D1CDA">
              <w:rPr>
                <w:b/>
                <w:bCs/>
                <w:sz w:val="20"/>
                <w:szCs w:val="20"/>
                <w:lang w:eastAsia="zh-CN"/>
              </w:rPr>
              <w:t>{1,2,4,8} (only present in CBRA)</w:t>
            </w:r>
          </w:p>
        </w:tc>
        <w:tc>
          <w:tcPr>
            <w:tcW w:w="1684" w:type="pct"/>
            <w:vAlign w:val="center"/>
          </w:tcPr>
          <w:p w14:paraId="3985281D"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N/A</w:t>
            </w:r>
          </w:p>
        </w:tc>
        <w:tc>
          <w:tcPr>
            <w:tcW w:w="869" w:type="pct"/>
            <w:vAlign w:val="center"/>
          </w:tcPr>
          <w:p w14:paraId="4460A060"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N/A</w:t>
            </w:r>
          </w:p>
        </w:tc>
      </w:tr>
      <w:tr w:rsidR="006E59F5" w:rsidRPr="000D1CDA" w14:paraId="2123B2F7" w14:textId="77777777" w:rsidTr="00B9360E">
        <w:trPr>
          <w:trHeight w:val="43"/>
        </w:trPr>
        <w:tc>
          <w:tcPr>
            <w:tcW w:w="592" w:type="pct"/>
            <w:vMerge/>
            <w:vAlign w:val="center"/>
          </w:tcPr>
          <w:p w14:paraId="638E3A30" w14:textId="77777777" w:rsidR="006E59F5" w:rsidRPr="000D1CDA" w:rsidRDefault="006E59F5" w:rsidP="00B9360E">
            <w:pPr>
              <w:spacing w:before="0" w:after="0"/>
              <w:jc w:val="center"/>
              <w:rPr>
                <w:rFonts w:eastAsiaTheme="minorEastAsia"/>
                <w:b/>
                <w:bCs/>
                <w:kern w:val="2"/>
                <w:sz w:val="20"/>
                <w:szCs w:val="20"/>
                <w:lang w:eastAsia="ko-KR"/>
              </w:rPr>
            </w:pPr>
          </w:p>
        </w:tc>
        <w:tc>
          <w:tcPr>
            <w:tcW w:w="784" w:type="pct"/>
            <w:vAlign w:val="center"/>
          </w:tcPr>
          <w:p w14:paraId="625B291D" w14:textId="77777777" w:rsidR="006E59F5" w:rsidRPr="000D1CDA" w:rsidRDefault="006E59F5" w:rsidP="00B9360E">
            <w:pPr>
              <w:spacing w:before="0" w:after="0"/>
              <w:jc w:val="center"/>
              <w:rPr>
                <w:rFonts w:eastAsia="等线"/>
                <w:b/>
                <w:bCs/>
                <w:sz w:val="20"/>
                <w:szCs w:val="20"/>
                <w:lang w:eastAsia="zh-CN"/>
              </w:rPr>
            </w:pPr>
            <w:r w:rsidRPr="000D1CDA">
              <w:rPr>
                <w:rFonts w:eastAsia="等线"/>
                <w:b/>
                <w:bCs/>
                <w:sz w:val="20"/>
                <w:szCs w:val="20"/>
                <w:lang w:eastAsia="zh-CN"/>
              </w:rPr>
              <w:t xml:space="preserve">{R, </w:t>
            </w:r>
            <m:oMath>
              <m:sSub>
                <m:sSubPr>
                  <m:ctrlPr>
                    <w:rPr>
                      <w:rFonts w:ascii="Cambria Math" w:eastAsia="等线" w:hAnsi="Cambria Math"/>
                      <w:b/>
                      <w:bCs/>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chip</m:t>
                  </m:r>
                </m:sub>
              </m:sSub>
            </m:oMath>
            <w:r w:rsidRPr="000D1CDA">
              <w:rPr>
                <w:rFonts w:eastAsia="等线"/>
                <w:b/>
                <w:bCs/>
                <w:sz w:val="20"/>
                <w:szCs w:val="20"/>
                <w:lang w:eastAsia="zh-CN"/>
              </w:rPr>
              <w:t>} of Y Msg1 resources</w:t>
            </w:r>
          </w:p>
        </w:tc>
        <w:tc>
          <w:tcPr>
            <w:tcW w:w="1071" w:type="pct"/>
            <w:vAlign w:val="center"/>
          </w:tcPr>
          <w:p w14:paraId="5E452A08"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To be decided in AI 9.4.2 (only present in CBRA)</w:t>
            </w:r>
          </w:p>
        </w:tc>
        <w:tc>
          <w:tcPr>
            <w:tcW w:w="1684" w:type="pct"/>
            <w:vAlign w:val="center"/>
          </w:tcPr>
          <w:p w14:paraId="1E6A4F59"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N/A</w:t>
            </w:r>
          </w:p>
        </w:tc>
        <w:tc>
          <w:tcPr>
            <w:tcW w:w="869" w:type="pct"/>
            <w:vAlign w:val="center"/>
          </w:tcPr>
          <w:p w14:paraId="6F72C605"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N/A</w:t>
            </w:r>
          </w:p>
        </w:tc>
      </w:tr>
      <w:tr w:rsidR="006E59F5" w:rsidRPr="000D1CDA" w14:paraId="6F6E9C62" w14:textId="77777777" w:rsidTr="00B9360E">
        <w:trPr>
          <w:trHeight w:val="43"/>
        </w:trPr>
        <w:tc>
          <w:tcPr>
            <w:tcW w:w="592" w:type="pct"/>
            <w:vMerge/>
            <w:vAlign w:val="center"/>
          </w:tcPr>
          <w:p w14:paraId="71957F06" w14:textId="77777777" w:rsidR="006E59F5" w:rsidRPr="000D1CDA" w:rsidRDefault="006E59F5" w:rsidP="00B9360E">
            <w:pPr>
              <w:spacing w:before="0" w:after="0"/>
              <w:jc w:val="center"/>
              <w:rPr>
                <w:rFonts w:eastAsiaTheme="minorEastAsia"/>
                <w:b/>
                <w:bCs/>
                <w:kern w:val="2"/>
                <w:sz w:val="20"/>
                <w:szCs w:val="20"/>
                <w:lang w:eastAsia="ko-KR"/>
              </w:rPr>
            </w:pPr>
          </w:p>
        </w:tc>
        <w:tc>
          <w:tcPr>
            <w:tcW w:w="784" w:type="pct"/>
            <w:vAlign w:val="center"/>
          </w:tcPr>
          <w:p w14:paraId="0F370C75" w14:textId="77777777" w:rsidR="006E59F5" w:rsidRPr="000D1CDA" w:rsidRDefault="006E59F5" w:rsidP="00B9360E">
            <w:pPr>
              <w:spacing w:before="0" w:after="0"/>
              <w:jc w:val="center"/>
              <w:rPr>
                <w:rFonts w:eastAsia="等线"/>
                <w:b/>
                <w:bCs/>
                <w:sz w:val="20"/>
                <w:szCs w:val="20"/>
                <w:lang w:eastAsia="zh-CN"/>
              </w:rPr>
            </w:pPr>
            <w:r w:rsidRPr="000D1CDA">
              <w:rPr>
                <w:rFonts w:eastAsia="等线"/>
                <w:b/>
                <w:bCs/>
                <w:sz w:val="20"/>
                <w:szCs w:val="20"/>
                <w:lang w:eastAsia="zh-CN"/>
              </w:rPr>
              <w:t xml:space="preserve">{R, </w:t>
            </w:r>
            <m:oMath>
              <m:sSub>
                <m:sSubPr>
                  <m:ctrlPr>
                    <w:rPr>
                      <w:rFonts w:ascii="Cambria Math" w:eastAsia="等线" w:hAnsi="Cambria Math"/>
                      <w:b/>
                      <w:bCs/>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chip</m:t>
                  </m:r>
                </m:sub>
              </m:sSub>
            </m:oMath>
            <w:r w:rsidRPr="000D1CDA">
              <w:rPr>
                <w:rFonts w:eastAsia="等线"/>
                <w:b/>
                <w:bCs/>
                <w:sz w:val="20"/>
                <w:szCs w:val="20"/>
                <w:lang w:eastAsia="zh-CN"/>
              </w:rPr>
              <w:t>} of D2R except Msg1</w:t>
            </w:r>
          </w:p>
        </w:tc>
        <w:tc>
          <w:tcPr>
            <w:tcW w:w="1071" w:type="pct"/>
            <w:vAlign w:val="center"/>
          </w:tcPr>
          <w:p w14:paraId="4DE5A0F8"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To be decided in AI 9.4.2 (only present in CFRA)</w:t>
            </w:r>
          </w:p>
        </w:tc>
        <w:tc>
          <w:tcPr>
            <w:tcW w:w="1684" w:type="pct"/>
            <w:vAlign w:val="center"/>
          </w:tcPr>
          <w:p w14:paraId="7D5D3A55" w14:textId="77777777" w:rsidR="006E59F5" w:rsidRPr="000D1CDA" w:rsidRDefault="006E59F5" w:rsidP="006E59F5">
            <w:pPr>
              <w:pStyle w:val="aff1"/>
              <w:numPr>
                <w:ilvl w:val="0"/>
                <w:numId w:val="66"/>
              </w:numPr>
              <w:spacing w:before="0" w:after="0"/>
              <w:ind w:leftChars="0" w:left="360"/>
              <w:rPr>
                <w:b/>
                <w:bCs/>
                <w:szCs w:val="20"/>
                <w:lang w:eastAsia="zh-CN"/>
              </w:rPr>
            </w:pPr>
            <w:r w:rsidRPr="000D1CDA">
              <w:rPr>
                <w:b/>
                <w:bCs/>
                <w:szCs w:val="20"/>
                <w:lang w:eastAsia="zh-CN"/>
              </w:rPr>
              <w:t>Option 1: 0 bit</w:t>
            </w:r>
          </w:p>
          <w:p w14:paraId="7C93D2D3" w14:textId="77777777" w:rsidR="006E59F5" w:rsidRPr="000D1CDA" w:rsidRDefault="006E59F5" w:rsidP="006E59F5">
            <w:pPr>
              <w:pStyle w:val="aff1"/>
              <w:numPr>
                <w:ilvl w:val="0"/>
                <w:numId w:val="66"/>
              </w:numPr>
              <w:spacing w:before="0" w:after="0"/>
              <w:ind w:leftChars="0" w:left="360"/>
              <w:rPr>
                <w:b/>
                <w:bCs/>
                <w:szCs w:val="20"/>
                <w:lang w:eastAsia="zh-CN"/>
              </w:rPr>
            </w:pPr>
            <w:r w:rsidRPr="000D1CDA">
              <w:rPr>
                <w:b/>
                <w:bCs/>
                <w:szCs w:val="20"/>
                <w:lang w:eastAsia="zh-CN"/>
              </w:rPr>
              <w:t>Option 2:</w:t>
            </w:r>
            <w:r w:rsidRPr="000D1CDA">
              <w:rPr>
                <w:b/>
                <w:iCs/>
                <w:szCs w:val="20"/>
                <w:lang w:eastAsia="zh-CN"/>
              </w:rPr>
              <w:t xml:space="preserve"> </w:t>
            </w:r>
          </w:p>
          <w:p w14:paraId="4E0BE3E9" w14:textId="77777777" w:rsidR="006E59F5" w:rsidRPr="000D1CDA" w:rsidRDefault="006E59F5" w:rsidP="006E59F5">
            <w:pPr>
              <w:pStyle w:val="aff1"/>
              <w:numPr>
                <w:ilvl w:val="1"/>
                <w:numId w:val="22"/>
              </w:numPr>
              <w:spacing w:before="0" w:after="0"/>
              <w:ind w:leftChars="0" w:left="720"/>
              <w:rPr>
                <w:b/>
                <w:bCs/>
                <w:szCs w:val="20"/>
                <w:lang w:eastAsia="zh-CN"/>
              </w:rPr>
            </w:pPr>
            <w:r w:rsidRPr="000D1CDA">
              <w:rPr>
                <w:b/>
                <w:bCs/>
                <w:szCs w:val="20"/>
                <w:lang w:eastAsia="zh-CN"/>
              </w:rPr>
              <w:t xml:space="preserve">For separate Msg2 case: </w:t>
            </w:r>
            <m:oMath>
              <m:sSub>
                <m:sSubPr>
                  <m:ctrlPr>
                    <w:rPr>
                      <w:rFonts w:ascii="Cambria Math" w:hAnsi="Cambria Math"/>
                      <w:b/>
                      <w:iCs/>
                      <w:szCs w:val="20"/>
                      <w:lang w:eastAsia="zh-CN"/>
                    </w:rPr>
                  </m:ctrlPr>
                </m:sSubPr>
                <m:e>
                  <m:r>
                    <m:rPr>
                      <m:sty m:val="b"/>
                    </m:rPr>
                    <w:rPr>
                      <w:rFonts w:ascii="Cambria Math" w:hAnsi="Cambria Math"/>
                      <w:szCs w:val="20"/>
                      <w:lang w:eastAsia="zh-CN"/>
                    </w:rPr>
                    <m:t>N*log</m:t>
                  </m:r>
                </m:e>
                <m:sub>
                  <m:r>
                    <m:rPr>
                      <m:sty m:val="b"/>
                    </m:rPr>
                    <w:rPr>
                      <w:rFonts w:ascii="Cambria Math" w:hAnsi="Cambria Math"/>
                      <w:szCs w:val="20"/>
                      <w:lang w:eastAsia="zh-CN"/>
                    </w:rPr>
                    <m:t>2</m:t>
                  </m:r>
                </m:sub>
              </m:sSub>
              <m:d>
                <m:dPr>
                  <m:ctrlPr>
                    <w:rPr>
                      <w:rFonts w:ascii="Cambria Math" w:hAnsi="Cambria Math"/>
                      <w:b/>
                      <w:iCs/>
                      <w:szCs w:val="20"/>
                      <w:lang w:eastAsia="zh-CN"/>
                    </w:rPr>
                  </m:ctrlPr>
                </m:dPr>
                <m:e>
                  <m:r>
                    <m:rPr>
                      <m:sty m:val="b"/>
                    </m:rPr>
                    <w:rPr>
                      <w:rFonts w:ascii="Cambria Math" w:hAnsi="Cambria Math"/>
                      <w:szCs w:val="20"/>
                      <w:lang w:eastAsia="zh-CN"/>
                    </w:rPr>
                    <m:t>Y</m:t>
                  </m:r>
                </m:e>
              </m:d>
            </m:oMath>
            <w:r w:rsidRPr="000D1CDA">
              <w:rPr>
                <w:b/>
                <w:iCs/>
                <w:szCs w:val="20"/>
                <w:lang w:eastAsia="zh-CN"/>
              </w:rPr>
              <w:t xml:space="preserve"> bits, where N is the number of scheduled devices in Msg2</w:t>
            </w:r>
          </w:p>
          <w:p w14:paraId="393333D7" w14:textId="77777777" w:rsidR="006E59F5" w:rsidRPr="000D1CDA" w:rsidRDefault="006E59F5" w:rsidP="006E59F5">
            <w:pPr>
              <w:pStyle w:val="aff1"/>
              <w:numPr>
                <w:ilvl w:val="1"/>
                <w:numId w:val="22"/>
              </w:numPr>
              <w:spacing w:before="0" w:after="0"/>
              <w:ind w:leftChars="0" w:left="720"/>
              <w:rPr>
                <w:b/>
                <w:bCs/>
                <w:szCs w:val="20"/>
                <w:lang w:eastAsia="zh-CN"/>
              </w:rPr>
            </w:pPr>
            <w:r w:rsidRPr="000D1CDA">
              <w:rPr>
                <w:b/>
                <w:bCs/>
                <w:iCs/>
                <w:szCs w:val="20"/>
                <w:lang w:eastAsia="zh-CN"/>
              </w:rPr>
              <w:t>For common Msg2 case: Y bits</w:t>
            </w:r>
          </w:p>
        </w:tc>
        <w:tc>
          <w:tcPr>
            <w:tcW w:w="869" w:type="pct"/>
            <w:vAlign w:val="center"/>
          </w:tcPr>
          <w:p w14:paraId="7C58A2E8" w14:textId="77777777" w:rsidR="006E59F5" w:rsidRPr="000D1CDA" w:rsidRDefault="006E59F5" w:rsidP="00B9360E">
            <w:pPr>
              <w:spacing w:before="0" w:after="0"/>
              <w:jc w:val="center"/>
              <w:rPr>
                <w:b/>
                <w:bCs/>
                <w:sz w:val="20"/>
                <w:szCs w:val="20"/>
                <w:lang w:eastAsia="zh-CN"/>
              </w:rPr>
            </w:pPr>
            <w:r w:rsidRPr="000D1CDA">
              <w:rPr>
                <w:b/>
                <w:bCs/>
                <w:sz w:val="20"/>
                <w:szCs w:val="20"/>
                <w:lang w:eastAsia="zh-CN"/>
              </w:rPr>
              <w:t>0 bit</w:t>
            </w:r>
          </w:p>
        </w:tc>
      </w:tr>
    </w:tbl>
    <w:p w14:paraId="5FAC83BB" w14:textId="77777777" w:rsidR="00C92F22" w:rsidRDefault="00C92F22">
      <w:pPr>
        <w:jc w:val="both"/>
        <w:rPr>
          <w:b/>
        </w:rPr>
      </w:pPr>
    </w:p>
    <w:p w14:paraId="7846987D" w14:textId="77777777" w:rsidR="00C92F22" w:rsidRDefault="006C1D8A">
      <w:pPr>
        <w:pStyle w:val="1"/>
        <w:numPr>
          <w:ilvl w:val="0"/>
          <w:numId w:val="0"/>
        </w:numPr>
        <w:ind w:left="432"/>
      </w:pPr>
      <w:r>
        <w:t>References</w:t>
      </w:r>
    </w:p>
    <w:p w14:paraId="4754E168" w14:textId="62DA7A14" w:rsidR="00C92F22" w:rsidRDefault="006C1D8A">
      <w:pPr>
        <w:pStyle w:val="aff1"/>
        <w:numPr>
          <w:ilvl w:val="0"/>
          <w:numId w:val="37"/>
        </w:numPr>
        <w:spacing w:line="276" w:lineRule="auto"/>
        <w:ind w:leftChars="0"/>
        <w:jc w:val="both"/>
        <w:rPr>
          <w:bCs/>
        </w:rPr>
      </w:pPr>
      <w:bookmarkStart w:id="18" w:name="_Ref196563948"/>
      <w:r>
        <w:rPr>
          <w:bCs/>
        </w:rPr>
        <w:t>RP-</w:t>
      </w:r>
      <w:r w:rsidR="00F34E08" w:rsidRPr="00F34E08">
        <w:rPr>
          <w:bCs/>
        </w:rPr>
        <w:t>250796</w:t>
      </w:r>
      <w:r>
        <w:rPr>
          <w:bCs/>
        </w:rPr>
        <w:t>, New Work Item: Solutions for Ambient IoT (Internet of Things) in NR, RAN#</w:t>
      </w:r>
      <w:r w:rsidR="002E0CEE">
        <w:rPr>
          <w:bCs/>
        </w:rPr>
        <w:t>107</w:t>
      </w:r>
      <w:r>
        <w:rPr>
          <w:bCs/>
        </w:rPr>
        <w:t xml:space="preserve">, </w:t>
      </w:r>
      <w:r w:rsidR="002E0CEE" w:rsidRPr="002E0CEE">
        <w:rPr>
          <w:bCs/>
        </w:rPr>
        <w:t>March 12-14, 2025</w:t>
      </w:r>
      <w:r>
        <w:rPr>
          <w:lang w:eastAsia="zh-CN"/>
        </w:rPr>
        <w:t>.</w:t>
      </w:r>
      <w:bookmarkEnd w:id="18"/>
    </w:p>
    <w:p w14:paraId="1E581F23" w14:textId="3F3092CD" w:rsidR="00C92F22" w:rsidRDefault="006C1D8A">
      <w:pPr>
        <w:pStyle w:val="aff1"/>
        <w:numPr>
          <w:ilvl w:val="0"/>
          <w:numId w:val="37"/>
        </w:numPr>
        <w:ind w:leftChars="0"/>
        <w:rPr>
          <w:lang w:eastAsia="zh-CN"/>
        </w:rPr>
      </w:pPr>
      <w:bookmarkStart w:id="19" w:name="_Ref194053338"/>
      <w:bookmarkStart w:id="20" w:name="_Ref163037242"/>
      <w:bookmarkStart w:id="21" w:name="_Ref187679255"/>
      <w:bookmarkStart w:id="22" w:name="_Hlk187679466"/>
      <w:bookmarkEnd w:id="1"/>
      <w:bookmarkEnd w:id="2"/>
      <w:r>
        <w:rPr>
          <w:lang w:eastAsia="zh-CN"/>
        </w:rPr>
        <w:t xml:space="preserve">R1-2501625, </w:t>
      </w:r>
      <w:r>
        <w:t xml:space="preserve">Final FL summary on other aspects for Rel-19 Ambient IoT, </w:t>
      </w:r>
      <w:r>
        <w:rPr>
          <w:lang w:eastAsia="zh-CN"/>
        </w:rPr>
        <w:t>RAN</w:t>
      </w:r>
      <w:r>
        <w:rPr>
          <w:rFonts w:ascii="Times New Roman" w:eastAsia="宋体" w:hAnsi="Times New Roman"/>
          <w:szCs w:val="16"/>
          <w:lang w:val="en-US" w:eastAsia="zh-CN"/>
        </w:rPr>
        <w:t>1#120, February 2025,</w:t>
      </w:r>
      <w:r>
        <w:t xml:space="preserve"> Athens, Greece</w:t>
      </w:r>
      <w:bookmarkEnd w:id="19"/>
    </w:p>
    <w:p w14:paraId="3A26EE35" w14:textId="77777777" w:rsidR="00C92F22" w:rsidRDefault="006C1D8A">
      <w:pPr>
        <w:pStyle w:val="aff1"/>
        <w:numPr>
          <w:ilvl w:val="0"/>
          <w:numId w:val="37"/>
        </w:numPr>
        <w:ind w:leftChars="0"/>
        <w:rPr>
          <w:color w:val="000000" w:themeColor="text1"/>
        </w:rPr>
      </w:pPr>
      <w:bookmarkStart w:id="23" w:name="_Ref194063895"/>
      <w:bookmarkStart w:id="24" w:name="_Ref188282054"/>
      <w:bookmarkEnd w:id="20"/>
      <w:bookmarkEnd w:id="21"/>
      <w:bookmarkEnd w:id="22"/>
      <w:r>
        <w:rPr>
          <w:color w:val="000000" w:themeColor="text1"/>
        </w:rPr>
        <w:t>R1-2501547</w:t>
      </w:r>
      <w:r>
        <w:rPr>
          <w:color w:val="000000" w:themeColor="text1"/>
          <w:lang w:eastAsia="zh-CN"/>
        </w:rPr>
        <w:t xml:space="preserve">, Session notes for 9.4 </w:t>
      </w:r>
      <w:r>
        <w:rPr>
          <w:rFonts w:ascii="Times New Roman" w:eastAsia="宋体" w:hAnsi="Times New Roman"/>
          <w:color w:val="000000" w:themeColor="text1"/>
          <w:szCs w:val="16"/>
          <w:lang w:val="en-US" w:eastAsia="zh-CN"/>
        </w:rPr>
        <w:t>Solutions for Ambient IoT in NR</w:t>
      </w:r>
      <w:r>
        <w:rPr>
          <w:color w:val="000000" w:themeColor="text1"/>
          <w:lang w:eastAsia="zh-CN"/>
        </w:rPr>
        <w:t>, RAN1#120, Athens, Greece</w:t>
      </w:r>
      <w:bookmarkEnd w:id="23"/>
    </w:p>
    <w:p w14:paraId="028D4717" w14:textId="77777777" w:rsidR="00C92F22" w:rsidRDefault="006C1D8A">
      <w:pPr>
        <w:pStyle w:val="References"/>
        <w:numPr>
          <w:ilvl w:val="0"/>
          <w:numId w:val="37"/>
        </w:numPr>
        <w:jc w:val="both"/>
        <w:rPr>
          <w:color w:val="000000" w:themeColor="text1"/>
        </w:rPr>
      </w:pPr>
      <w:bookmarkStart w:id="25" w:name="_Ref196505223"/>
      <w:bookmarkEnd w:id="24"/>
      <w:r>
        <w:rPr>
          <w:rFonts w:eastAsiaTheme="minorEastAsia" w:hint="eastAsia"/>
          <w:color w:val="000000" w:themeColor="text1"/>
          <w:lang w:eastAsia="zh-CN"/>
        </w:rPr>
        <w:t>R</w:t>
      </w:r>
      <w:r>
        <w:rPr>
          <w:rFonts w:eastAsiaTheme="minorEastAsia"/>
          <w:color w:val="000000" w:themeColor="text1"/>
          <w:lang w:eastAsia="zh-CN"/>
        </w:rPr>
        <w:t>1-2503295, Physical channel design on channel coding</w:t>
      </w:r>
      <w:r>
        <w:t>, RAN1#121, May, 2025, Malta, Huawei, HiSilicon.</w:t>
      </w:r>
      <w:bookmarkEnd w:id="25"/>
    </w:p>
    <w:p w14:paraId="00ECFD0C" w14:textId="3782452E" w:rsidR="00C92F22" w:rsidRPr="002F4F78" w:rsidRDefault="006C1D8A">
      <w:pPr>
        <w:pStyle w:val="References"/>
        <w:numPr>
          <w:ilvl w:val="0"/>
          <w:numId w:val="37"/>
        </w:numPr>
        <w:jc w:val="both"/>
        <w:rPr>
          <w:color w:val="000000" w:themeColor="text1"/>
        </w:rPr>
      </w:pPr>
      <w:bookmarkStart w:id="26" w:name="_Ref196551618"/>
      <w:r>
        <w:rPr>
          <w:rFonts w:eastAsiaTheme="minorEastAsia" w:hint="eastAsia"/>
          <w:color w:val="000000" w:themeColor="text1"/>
          <w:lang w:eastAsia="zh-CN"/>
        </w:rPr>
        <w:t>R</w:t>
      </w:r>
      <w:r>
        <w:rPr>
          <w:rFonts w:eastAsiaTheme="minorEastAsia"/>
          <w:color w:val="000000" w:themeColor="text1"/>
          <w:lang w:eastAsia="zh-CN"/>
        </w:rPr>
        <w:t>1-2503296, Physical signals design</w:t>
      </w:r>
      <w:r>
        <w:t>, RAN1#121, May, 2025, Malta, Huawei, HiSilicon.</w:t>
      </w:r>
      <w:bookmarkEnd w:id="26"/>
    </w:p>
    <w:p w14:paraId="5FB5A3A9" w14:textId="56547DB5" w:rsidR="00892CAB" w:rsidRPr="00A44D49" w:rsidRDefault="00892CAB" w:rsidP="007133AE">
      <w:pPr>
        <w:pStyle w:val="References"/>
        <w:numPr>
          <w:ilvl w:val="0"/>
          <w:numId w:val="37"/>
        </w:numPr>
        <w:tabs>
          <w:tab w:val="clear" w:pos="360"/>
        </w:tabs>
        <w:autoSpaceDE w:val="0"/>
        <w:autoSpaceDN w:val="0"/>
        <w:snapToGrid w:val="0"/>
        <w:spacing w:before="0"/>
        <w:jc w:val="both"/>
      </w:pPr>
      <w:bookmarkStart w:id="27" w:name="_Ref197683706"/>
      <w:r>
        <w:rPr>
          <w:rFonts w:eastAsiaTheme="minorEastAsia" w:hint="eastAsia"/>
          <w:color w:val="000000" w:themeColor="text1"/>
          <w:lang w:eastAsia="zh-CN"/>
        </w:rPr>
        <w:t>R</w:t>
      </w:r>
      <w:r>
        <w:rPr>
          <w:rFonts w:eastAsiaTheme="minorEastAsia"/>
          <w:color w:val="000000" w:themeColor="text1"/>
          <w:lang w:eastAsia="zh-CN"/>
        </w:rPr>
        <w:t xml:space="preserve">1-2503294, </w:t>
      </w:r>
      <w:r w:rsidRPr="00636991">
        <w:rPr>
          <w:rFonts w:eastAsiaTheme="minorEastAsia"/>
          <w:color w:val="000000" w:themeColor="text1"/>
          <w:lang w:eastAsia="zh-CN"/>
        </w:rPr>
        <w:t>Physical channels design on modulation</w:t>
      </w:r>
      <w:r>
        <w:t>, RAN1#121, May, 2025, Malta, Huawei, HiSilicon.</w:t>
      </w:r>
      <w:bookmarkEnd w:id="27"/>
    </w:p>
    <w:p w14:paraId="59A719A8" w14:textId="77777777" w:rsidR="007133AE" w:rsidRPr="00FA282E" w:rsidRDefault="007133AE" w:rsidP="00FA282E">
      <w:pPr>
        <w:pStyle w:val="References"/>
        <w:numPr>
          <w:ilvl w:val="0"/>
          <w:numId w:val="0"/>
        </w:numPr>
        <w:jc w:val="both"/>
        <w:rPr>
          <w:color w:val="000000" w:themeColor="text1"/>
        </w:rPr>
      </w:pPr>
    </w:p>
    <w:p w14:paraId="1BA4D3DC" w14:textId="625C997C" w:rsidR="002F4F78" w:rsidRDefault="002F4F78" w:rsidP="002F4F78">
      <w:pPr>
        <w:pStyle w:val="References"/>
        <w:numPr>
          <w:ilvl w:val="0"/>
          <w:numId w:val="0"/>
        </w:numPr>
        <w:jc w:val="both"/>
        <w:rPr>
          <w:color w:val="000000" w:themeColor="text1"/>
        </w:rPr>
      </w:pPr>
    </w:p>
    <w:p w14:paraId="1EB477FA" w14:textId="77777777" w:rsidR="00C92F22" w:rsidRDefault="00C92F22">
      <w:pPr>
        <w:pStyle w:val="aff1"/>
        <w:spacing w:before="0"/>
        <w:ind w:leftChars="0" w:left="420" w:firstLine="0"/>
        <w:rPr>
          <w:rFonts w:ascii="Times New Roman" w:eastAsia="宋体" w:hAnsi="Times New Roman"/>
          <w:szCs w:val="16"/>
          <w:lang w:val="en-US"/>
        </w:rPr>
      </w:pPr>
    </w:p>
    <w:p w14:paraId="0C6B684A" w14:textId="77777777" w:rsidR="00C92F22" w:rsidRDefault="00C92F22">
      <w:pPr>
        <w:pStyle w:val="References"/>
        <w:numPr>
          <w:ilvl w:val="0"/>
          <w:numId w:val="0"/>
        </w:numPr>
        <w:jc w:val="both"/>
        <w:rPr>
          <w:lang w:eastAsia="zh-CN"/>
        </w:rPr>
      </w:pPr>
    </w:p>
    <w:p w14:paraId="0F8CA79B" w14:textId="77777777" w:rsidR="00C92F22" w:rsidRDefault="00C92F22">
      <w:pPr>
        <w:jc w:val="both"/>
        <w:rPr>
          <w:b/>
        </w:rPr>
      </w:pPr>
    </w:p>
    <w:p w14:paraId="2206906F" w14:textId="77777777" w:rsidR="00C92F22" w:rsidRDefault="00C92F22"/>
    <w:p w14:paraId="70DFA71C" w14:textId="77777777" w:rsidR="00C92F22" w:rsidRDefault="00C92F22"/>
    <w:sectPr w:rsidR="00C92F2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B4DB9" w14:textId="77777777" w:rsidR="00DB4808" w:rsidRDefault="00DB4808">
      <w:pPr>
        <w:spacing w:before="0"/>
      </w:pPr>
      <w:r>
        <w:separator/>
      </w:r>
    </w:p>
  </w:endnote>
  <w:endnote w:type="continuationSeparator" w:id="0">
    <w:p w14:paraId="2DDC2F5F" w14:textId="77777777" w:rsidR="00DB4808" w:rsidRDefault="00DB480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3D752" w14:textId="77777777" w:rsidR="00DB4808" w:rsidRDefault="00DB4808">
      <w:pPr>
        <w:spacing w:before="0"/>
      </w:pPr>
      <w:r>
        <w:separator/>
      </w:r>
    </w:p>
  </w:footnote>
  <w:footnote w:type="continuationSeparator" w:id="0">
    <w:p w14:paraId="7E2FABF2" w14:textId="77777777" w:rsidR="00DB4808" w:rsidRDefault="00DB480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CBF380"/>
    <w:multiLevelType w:val="multilevel"/>
    <w:tmpl w:val="7008439C"/>
    <w:lvl w:ilvl="0">
      <w:numFmt w:val="bullet"/>
      <w:lvlText w:val="•"/>
      <w:lvlJc w:val="left"/>
      <w:pPr>
        <w:ind w:left="440" w:hanging="440"/>
      </w:pPr>
    </w:lvl>
    <w:lvl w:ilvl="1">
      <w:numFmt w:val="bullet"/>
      <w:lvlText w:val="•"/>
      <w:lvlJc w:val="left"/>
      <w:pPr>
        <w:ind w:left="880" w:hanging="440"/>
      </w:pPr>
    </w:lvl>
    <w:lvl w:ilvl="2">
      <w:start w:val="1"/>
      <w:numFmt w:val="bullet"/>
      <w:lvlText w:val="−"/>
      <w:lvlJc w:val="left"/>
      <w:pPr>
        <w:ind w:left="1320" w:hanging="440"/>
      </w:pPr>
    </w:lvl>
    <w:lvl w:ilvl="3">
      <w:start w:val="1"/>
      <w:numFmt w:val="bullet"/>
      <w:lvlText w:val="•"/>
      <w:lvlJc w:val="left"/>
      <w:pPr>
        <w:ind w:left="1757" w:hanging="437"/>
      </w:pPr>
    </w:lvl>
    <w:lvl w:ilvl="4">
      <w:start w:val="1"/>
      <w:numFmt w:val="bullet"/>
      <w:lvlText w:val=""/>
      <w:lvlJc w:val="left"/>
      <w:pPr>
        <w:ind w:left="2200" w:hanging="440"/>
      </w:pPr>
    </w:lvl>
    <w:lvl w:ilvl="5">
      <w:start w:val="1"/>
      <w:numFmt w:val="bullet"/>
      <w:lvlText w:val=""/>
      <w:lvlJc w:val="left"/>
      <w:pPr>
        <w:ind w:left="2640" w:hanging="440"/>
      </w:pPr>
    </w:lvl>
    <w:lvl w:ilvl="6">
      <w:start w:val="1"/>
      <w:numFmt w:val="bullet"/>
      <w:lvlText w:val=""/>
      <w:lvlJc w:val="left"/>
      <w:pPr>
        <w:ind w:left="3080" w:hanging="440"/>
      </w:pPr>
    </w:lvl>
    <w:lvl w:ilvl="7">
      <w:start w:val="1"/>
      <w:numFmt w:val="bullet"/>
      <w:lvlText w:val=""/>
      <w:lvlJc w:val="left"/>
      <w:pPr>
        <w:ind w:left="3520" w:hanging="440"/>
      </w:pPr>
    </w:lvl>
    <w:lvl w:ilvl="8">
      <w:start w:val="1"/>
      <w:numFmt w:val="bullet"/>
      <w:lvlText w:val=""/>
      <w:lvlJc w:val="left"/>
      <w:pPr>
        <w:ind w:left="3960" w:hanging="440"/>
      </w:pPr>
    </w:lvl>
  </w:abstractNum>
  <w:abstractNum w:abstractNumId="1" w15:restartNumberingAfterBreak="0">
    <w:nsid w:val="01CC26FC"/>
    <w:multiLevelType w:val="hybridMultilevel"/>
    <w:tmpl w:val="70B8A6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D97AEE"/>
    <w:multiLevelType w:val="multilevel"/>
    <w:tmpl w:val="79A066F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3" w15:restartNumberingAfterBreak="0">
    <w:nsid w:val="060D3FFB"/>
    <w:multiLevelType w:val="multilevel"/>
    <w:tmpl w:val="B506343E"/>
    <w:lvl w:ilvl="0">
      <w:start w:val="1"/>
      <w:numFmt w:val="bullet"/>
      <w:pStyle w:val="RAN1bullet1"/>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4" w15:restartNumberingAfterBreak="0">
    <w:nsid w:val="0671453A"/>
    <w:multiLevelType w:val="multilevel"/>
    <w:tmpl w:val="EF44BB10"/>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5" w15:restartNumberingAfterBreak="0">
    <w:nsid w:val="068D0682"/>
    <w:multiLevelType w:val="multilevel"/>
    <w:tmpl w:val="C0004C2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微软雅黑" w:eastAsia="微软雅黑" w:hAnsi="微软雅黑" w:hint="eastAsia"/>
      </w:r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6" w15:restartNumberingAfterBreak="0">
    <w:nsid w:val="06F33EF3"/>
    <w:multiLevelType w:val="hybridMultilevel"/>
    <w:tmpl w:val="809EC376"/>
    <w:lvl w:ilvl="0" w:tplc="E34433B8">
      <w:start w:val="1"/>
      <w:numFmt w:val="bullet"/>
      <w:lvlText w:val=""/>
      <w:lvlJc w:val="left"/>
      <w:pPr>
        <w:ind w:left="360" w:hanging="360"/>
      </w:pPr>
    </w:lvl>
    <w:lvl w:ilvl="1" w:tplc="95DCB6DA">
      <w:start w:val="1"/>
      <w:numFmt w:val="bullet"/>
      <w:lvlText w:val="o"/>
      <w:lvlJc w:val="left"/>
      <w:pPr>
        <w:ind w:left="1080" w:hanging="360"/>
      </w:pPr>
    </w:lvl>
    <w:lvl w:ilvl="2" w:tplc="F68CE33A" w:tentative="1">
      <w:start w:val="1"/>
      <w:numFmt w:val="bullet"/>
      <w:lvlText w:val=""/>
      <w:lvlJc w:val="left"/>
      <w:pPr>
        <w:ind w:left="1800" w:hanging="360"/>
      </w:pPr>
    </w:lvl>
    <w:lvl w:ilvl="3" w:tplc="63F04A3E" w:tentative="1">
      <w:start w:val="1"/>
      <w:numFmt w:val="bullet"/>
      <w:lvlText w:val=""/>
      <w:lvlJc w:val="left"/>
      <w:pPr>
        <w:ind w:left="2520" w:hanging="360"/>
      </w:pPr>
    </w:lvl>
    <w:lvl w:ilvl="4" w:tplc="A66E73D0" w:tentative="1">
      <w:start w:val="1"/>
      <w:numFmt w:val="bullet"/>
      <w:lvlText w:val="o"/>
      <w:lvlJc w:val="left"/>
      <w:pPr>
        <w:ind w:left="3240" w:hanging="360"/>
      </w:pPr>
    </w:lvl>
    <w:lvl w:ilvl="5" w:tplc="0F34B912" w:tentative="1">
      <w:start w:val="1"/>
      <w:numFmt w:val="bullet"/>
      <w:lvlText w:val=""/>
      <w:lvlJc w:val="left"/>
      <w:pPr>
        <w:ind w:left="3960" w:hanging="360"/>
      </w:pPr>
    </w:lvl>
    <w:lvl w:ilvl="6" w:tplc="A2365F8A" w:tentative="1">
      <w:start w:val="1"/>
      <w:numFmt w:val="bullet"/>
      <w:lvlText w:val=""/>
      <w:lvlJc w:val="left"/>
      <w:pPr>
        <w:ind w:left="4680" w:hanging="360"/>
      </w:pPr>
    </w:lvl>
    <w:lvl w:ilvl="7" w:tplc="4364DD4E" w:tentative="1">
      <w:start w:val="1"/>
      <w:numFmt w:val="bullet"/>
      <w:lvlText w:val="o"/>
      <w:lvlJc w:val="left"/>
      <w:pPr>
        <w:ind w:left="5400" w:hanging="360"/>
      </w:pPr>
    </w:lvl>
    <w:lvl w:ilvl="8" w:tplc="09963FBA" w:tentative="1">
      <w:start w:val="1"/>
      <w:numFmt w:val="bullet"/>
      <w:lvlText w:val=""/>
      <w:lvlJc w:val="left"/>
      <w:pPr>
        <w:ind w:left="6120" w:hanging="360"/>
      </w:pPr>
    </w:lvl>
  </w:abstractNum>
  <w:abstractNum w:abstractNumId="7" w15:restartNumberingAfterBreak="0">
    <w:nsid w:val="094D7514"/>
    <w:multiLevelType w:val="multilevel"/>
    <w:tmpl w:val="1034ECE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0AEF17D7"/>
    <w:multiLevelType w:val="hybridMultilevel"/>
    <w:tmpl w:val="83F83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D4462"/>
    <w:multiLevelType w:val="multilevel"/>
    <w:tmpl w:val="4DCAA524"/>
    <w:lvl w:ilvl="0">
      <w:start w:val="1"/>
      <w:numFmt w:val="bullet"/>
      <w:lvlText w:val=""/>
      <w:lvlJc w:val="left"/>
      <w:pPr>
        <w:ind w:left="360" w:hanging="360"/>
      </w:pPr>
    </w:lvl>
    <w:lvl w:ilvl="1">
      <w:start w:val="1"/>
      <w:numFmt w:val="bullet"/>
      <w:lvlText w:val="•"/>
      <w:lvlJc w:val="left"/>
      <w:pPr>
        <w:ind w:left="1080" w:hanging="360"/>
      </w:pPr>
      <w:rPr>
        <w:rFonts w:ascii="微软雅黑" w:eastAsia="微软雅黑" w:hAnsi="微软雅黑" w:hint="eastAsia"/>
      </w:rPr>
    </w:lvl>
    <w:lvl w:ilvl="2">
      <w:start w:val="1"/>
      <w:numFmt w:val="bullet"/>
      <w:lvlText w:val=""/>
      <w:lvlJc w:val="left"/>
      <w:pPr>
        <w:ind w:left="1800" w:hanging="360"/>
      </w:pPr>
    </w:lvl>
    <w:lvl w:ilvl="3">
      <w:start w:val="1"/>
      <w:numFmt w:val="bullet"/>
      <w:lvlText w:val=""/>
      <w:lvlJc w:val="left"/>
      <w:pPr>
        <w:ind w:left="2520" w:hanging="360"/>
      </w:pPr>
    </w:lvl>
    <w:lvl w:ilvl="4">
      <w:start w:val="1"/>
      <w:numFmt w:val="bullet"/>
      <w:lvlText w:val="o"/>
      <w:lvlJc w:val="left"/>
      <w:pPr>
        <w:ind w:left="3240" w:hanging="360"/>
      </w:pPr>
    </w:lvl>
    <w:lvl w:ilvl="5">
      <w:start w:val="1"/>
      <w:numFmt w:val="bullet"/>
      <w:lvlText w:val=""/>
      <w:lvlJc w:val="left"/>
      <w:pPr>
        <w:ind w:left="3960" w:hanging="360"/>
      </w:pPr>
    </w:lvl>
    <w:lvl w:ilvl="6">
      <w:start w:val="1"/>
      <w:numFmt w:val="bullet"/>
      <w:lvlText w:val=""/>
      <w:lvlJc w:val="left"/>
      <w:pPr>
        <w:ind w:left="4680" w:hanging="360"/>
      </w:pPr>
    </w:lvl>
    <w:lvl w:ilvl="7">
      <w:start w:val="1"/>
      <w:numFmt w:val="bullet"/>
      <w:lvlText w:val="o"/>
      <w:lvlJc w:val="left"/>
      <w:pPr>
        <w:ind w:left="5400" w:hanging="360"/>
      </w:pPr>
    </w:lvl>
    <w:lvl w:ilvl="8">
      <w:start w:val="1"/>
      <w:numFmt w:val="bullet"/>
      <w:lvlText w:val=""/>
      <w:lvlJc w:val="left"/>
      <w:pPr>
        <w:ind w:left="6120" w:hanging="360"/>
      </w:pPr>
    </w:lvl>
  </w:abstractNum>
  <w:abstractNum w:abstractNumId="10" w15:restartNumberingAfterBreak="0">
    <w:nsid w:val="16016065"/>
    <w:multiLevelType w:val="hybridMultilevel"/>
    <w:tmpl w:val="85882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E63A4"/>
    <w:multiLevelType w:val="hybridMultilevel"/>
    <w:tmpl w:val="88001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401B28"/>
    <w:multiLevelType w:val="multilevel"/>
    <w:tmpl w:val="9DAEA16E"/>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13" w15:restartNumberingAfterBreak="0">
    <w:nsid w:val="188F4A83"/>
    <w:multiLevelType w:val="multilevel"/>
    <w:tmpl w:val="54F6F352"/>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14"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19755D8B"/>
    <w:multiLevelType w:val="multilevel"/>
    <w:tmpl w:val="287EC3BE"/>
    <w:lvl w:ilvl="0">
      <w:start w:val="1"/>
      <w:numFmt w:val="bullet"/>
      <w:lvlText w:val="•"/>
      <w:lvlJc w:val="left"/>
      <w:pPr>
        <w:tabs>
          <w:tab w:val="left" w:pos="720"/>
        </w:tabs>
        <w:ind w:left="720" w:hanging="360"/>
      </w:pPr>
    </w:lvl>
    <w:lvl w:ilvl="1">
      <w:start w:val="1"/>
      <w:numFmt w:val="bullet"/>
      <w:lvlText w:val="•"/>
      <w:lvlJc w:val="left"/>
      <w:pPr>
        <w:tabs>
          <w:tab w:val="left" w:pos="1440"/>
        </w:tabs>
        <w:ind w:left="1440" w:hanging="360"/>
      </w:pPr>
    </w:lvl>
    <w:lvl w:ilvl="2">
      <w:start w:val="1"/>
      <w:numFmt w:val="bullet"/>
      <w:lvlText w:val="•"/>
      <w:lvlJc w:val="left"/>
      <w:pPr>
        <w:tabs>
          <w:tab w:val="left" w:pos="2160"/>
        </w:tabs>
        <w:ind w:left="2160" w:hanging="360"/>
      </w:pPr>
    </w:lvl>
    <w:lvl w:ilvl="3">
      <w:start w:val="1"/>
      <w:numFmt w:val="bullet"/>
      <w:lvlText w:val="•"/>
      <w:lvlJc w:val="left"/>
      <w:pPr>
        <w:tabs>
          <w:tab w:val="left" w:pos="2880"/>
        </w:tabs>
        <w:ind w:left="2880" w:hanging="360"/>
      </w:pPr>
    </w:lvl>
    <w:lvl w:ilvl="4">
      <w:start w:val="1"/>
      <w:numFmt w:val="bullet"/>
      <w:lvlText w:val="•"/>
      <w:lvlJc w:val="left"/>
      <w:pPr>
        <w:tabs>
          <w:tab w:val="left" w:pos="3600"/>
        </w:tabs>
        <w:ind w:left="3600" w:hanging="360"/>
      </w:pPr>
    </w:lvl>
    <w:lvl w:ilvl="5">
      <w:start w:val="1"/>
      <w:numFmt w:val="bullet"/>
      <w:lvlText w:val="•"/>
      <w:lvlJc w:val="left"/>
      <w:pPr>
        <w:tabs>
          <w:tab w:val="left" w:pos="4320"/>
        </w:tabs>
        <w:ind w:left="4320" w:hanging="360"/>
      </w:pPr>
    </w:lvl>
    <w:lvl w:ilvl="6">
      <w:start w:val="1"/>
      <w:numFmt w:val="bullet"/>
      <w:lvlText w:val="•"/>
      <w:lvlJc w:val="left"/>
      <w:pPr>
        <w:tabs>
          <w:tab w:val="left" w:pos="5040"/>
        </w:tabs>
        <w:ind w:left="5040" w:hanging="360"/>
      </w:pPr>
    </w:lvl>
    <w:lvl w:ilvl="7">
      <w:start w:val="1"/>
      <w:numFmt w:val="bullet"/>
      <w:lvlText w:val="•"/>
      <w:lvlJc w:val="left"/>
      <w:pPr>
        <w:tabs>
          <w:tab w:val="left" w:pos="5760"/>
        </w:tabs>
        <w:ind w:left="5760" w:hanging="360"/>
      </w:pPr>
    </w:lvl>
    <w:lvl w:ilvl="8">
      <w:start w:val="1"/>
      <w:numFmt w:val="bullet"/>
      <w:lvlText w:val="•"/>
      <w:lvlJc w:val="left"/>
      <w:pPr>
        <w:tabs>
          <w:tab w:val="left" w:pos="6480"/>
        </w:tabs>
        <w:ind w:left="6480" w:hanging="360"/>
      </w:pPr>
    </w:lvl>
  </w:abstractNum>
  <w:abstractNum w:abstractNumId="16" w15:restartNumberingAfterBreak="0">
    <w:nsid w:val="19DE0A0A"/>
    <w:multiLevelType w:val="hybridMultilevel"/>
    <w:tmpl w:val="B470E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AC01A1"/>
    <w:multiLevelType w:val="multilevel"/>
    <w:tmpl w:val="5E1492F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微软雅黑" w:eastAsia="微软雅黑" w:hAnsi="微软雅黑" w:hint="eastAsia"/>
      </w:r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18" w15:restartNumberingAfterBreak="0">
    <w:nsid w:val="1FBE6F8D"/>
    <w:multiLevelType w:val="hybridMultilevel"/>
    <w:tmpl w:val="8CD2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144BA"/>
    <w:multiLevelType w:val="multilevel"/>
    <w:tmpl w:val="383E0A28"/>
    <w:lvl w:ilvl="0">
      <w:start w:val="1"/>
      <w:numFmt w:val="bullet"/>
      <w:lvlText w:val=""/>
      <w:lvlJc w:val="left"/>
      <w:pPr>
        <w:ind w:left="420" w:hanging="420"/>
      </w:pPr>
    </w:lvl>
    <w:lvl w:ilvl="1">
      <w:start w:val="1"/>
      <w:numFmt w:val="bullet"/>
      <w:lvlText w:val=""/>
      <w:lvlJc w:val="left"/>
      <w:pPr>
        <w:ind w:left="840" w:hanging="420"/>
      </w:pPr>
    </w:lvl>
    <w:lvl w:ilvl="2">
      <w:start w:val="1"/>
      <w:numFmt w:val="bullet"/>
      <w:lvlText w:val=""/>
      <w:lvlJc w:val="left"/>
      <w:pPr>
        <w:ind w:left="1260" w:hanging="420"/>
      </w:pPr>
    </w:lvl>
    <w:lvl w:ilvl="3">
      <w:start w:val="1"/>
      <w:numFmt w:val="bullet"/>
      <w:lvlText w:val=""/>
      <w:lvlJc w:val="left"/>
      <w:pPr>
        <w:ind w:left="1680" w:hanging="420"/>
      </w:pPr>
    </w:lvl>
    <w:lvl w:ilvl="4">
      <w:start w:val="1"/>
      <w:numFmt w:val="bullet"/>
      <w:lvlText w:val=""/>
      <w:lvlJc w:val="left"/>
      <w:pPr>
        <w:ind w:left="2100" w:hanging="420"/>
      </w:pPr>
    </w:lvl>
    <w:lvl w:ilvl="5">
      <w:start w:val="1"/>
      <w:numFmt w:val="bullet"/>
      <w:lvlText w:val=""/>
      <w:lvlJc w:val="left"/>
      <w:pPr>
        <w:ind w:left="2520" w:hanging="420"/>
      </w:pPr>
    </w:lvl>
    <w:lvl w:ilvl="6">
      <w:start w:val="1"/>
      <w:numFmt w:val="bullet"/>
      <w:lvlText w:val=""/>
      <w:lvlJc w:val="left"/>
      <w:pPr>
        <w:ind w:left="2940" w:hanging="420"/>
      </w:pPr>
    </w:lvl>
    <w:lvl w:ilvl="7">
      <w:start w:val="1"/>
      <w:numFmt w:val="bullet"/>
      <w:lvlText w:val=""/>
      <w:lvlJc w:val="left"/>
      <w:pPr>
        <w:ind w:left="3360" w:hanging="420"/>
      </w:pPr>
    </w:lvl>
    <w:lvl w:ilvl="8">
      <w:start w:val="1"/>
      <w:numFmt w:val="bullet"/>
      <w:lvlText w:val=""/>
      <w:lvlJc w:val="left"/>
      <w:pPr>
        <w:ind w:left="3780" w:hanging="420"/>
      </w:pPr>
    </w:lvl>
  </w:abstractNum>
  <w:abstractNum w:abstractNumId="20" w15:restartNumberingAfterBreak="0">
    <w:nsid w:val="241E3DFE"/>
    <w:multiLevelType w:val="multilevel"/>
    <w:tmpl w:val="907C918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微软雅黑" w:eastAsia="微软雅黑" w:hAnsi="微软雅黑" w:hint="eastAsia"/>
      </w:rPr>
    </w:lvl>
    <w:lvl w:ilvl="2">
      <w:start w:val="1"/>
      <w:numFmt w:val="bullet"/>
      <w:lvlText w:val="•"/>
      <w:lvlJc w:val="left"/>
      <w:pPr>
        <w:ind w:left="2160" w:hanging="360"/>
      </w:pPr>
      <w:rPr>
        <w:rFonts w:ascii="微软雅黑" w:eastAsia="微软雅黑" w:hAnsi="微软雅黑" w:hint="eastAsia"/>
      </w:rPr>
    </w:lvl>
    <w:lvl w:ilvl="3">
      <w:start w:val="1"/>
      <w:numFmt w:val="bullet"/>
      <w:lvlText w:val="•"/>
      <w:lvlJc w:val="left"/>
      <w:pPr>
        <w:ind w:left="2880" w:hanging="360"/>
      </w:pPr>
      <w:rPr>
        <w:rFonts w:ascii="微软雅黑" w:eastAsia="微软雅黑" w:hAnsi="微软雅黑" w:hint="eastAsia"/>
      </w:r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21" w15:restartNumberingAfterBreak="0">
    <w:nsid w:val="25921A35"/>
    <w:multiLevelType w:val="multilevel"/>
    <w:tmpl w:val="3FCA83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22" w15:restartNumberingAfterBreak="0">
    <w:nsid w:val="28BE4908"/>
    <w:multiLevelType w:val="multilevel"/>
    <w:tmpl w:val="7EC6DCF8"/>
    <w:lvl w:ilvl="0">
      <w:start w:val="1"/>
      <w:numFmt w:val="bullet"/>
      <w:lvlText w:val=""/>
      <w:lvlJc w:val="left"/>
      <w:pPr>
        <w:ind w:left="360" w:hanging="360"/>
      </w:pPr>
    </w:lvl>
    <w:lvl w:ilvl="1">
      <w:start w:val="1"/>
      <w:numFmt w:val="bullet"/>
      <w:lvlText w:val="o"/>
      <w:lvlJc w:val="left"/>
      <w:pPr>
        <w:ind w:left="1080" w:hanging="360"/>
      </w:pPr>
    </w:lvl>
    <w:lvl w:ilvl="2">
      <w:start w:val="1"/>
      <w:numFmt w:val="bullet"/>
      <w:lvlText w:val=""/>
      <w:lvlJc w:val="left"/>
      <w:pPr>
        <w:ind w:left="1800" w:hanging="360"/>
      </w:pPr>
    </w:lvl>
    <w:lvl w:ilvl="3">
      <w:start w:val="1"/>
      <w:numFmt w:val="bullet"/>
      <w:lvlText w:val=""/>
      <w:lvlJc w:val="left"/>
      <w:pPr>
        <w:ind w:left="2520" w:hanging="360"/>
      </w:pPr>
    </w:lvl>
    <w:lvl w:ilvl="4">
      <w:start w:val="1"/>
      <w:numFmt w:val="bullet"/>
      <w:lvlText w:val="o"/>
      <w:lvlJc w:val="left"/>
      <w:pPr>
        <w:ind w:left="3240" w:hanging="360"/>
      </w:pPr>
    </w:lvl>
    <w:lvl w:ilvl="5">
      <w:start w:val="1"/>
      <w:numFmt w:val="bullet"/>
      <w:lvlText w:val=""/>
      <w:lvlJc w:val="left"/>
      <w:pPr>
        <w:ind w:left="3960" w:hanging="360"/>
      </w:pPr>
    </w:lvl>
    <w:lvl w:ilvl="6">
      <w:start w:val="1"/>
      <w:numFmt w:val="bullet"/>
      <w:lvlText w:val=""/>
      <w:lvlJc w:val="left"/>
      <w:pPr>
        <w:ind w:left="4680" w:hanging="360"/>
      </w:pPr>
    </w:lvl>
    <w:lvl w:ilvl="7">
      <w:start w:val="1"/>
      <w:numFmt w:val="bullet"/>
      <w:lvlText w:val="o"/>
      <w:lvlJc w:val="left"/>
      <w:pPr>
        <w:ind w:left="5400" w:hanging="360"/>
      </w:pPr>
    </w:lvl>
    <w:lvl w:ilvl="8">
      <w:start w:val="1"/>
      <w:numFmt w:val="bullet"/>
      <w:lvlText w:val=""/>
      <w:lvlJc w:val="left"/>
      <w:pPr>
        <w:ind w:left="6120" w:hanging="360"/>
      </w:pPr>
    </w:lvl>
  </w:abstractNum>
  <w:abstractNum w:abstractNumId="23" w15:restartNumberingAfterBreak="0">
    <w:nsid w:val="29C22EC2"/>
    <w:multiLevelType w:val="multilevel"/>
    <w:tmpl w:val="ED44DEA8"/>
    <w:lvl w:ilvl="0">
      <w:start w:val="1"/>
      <w:numFmt w:val="decimal"/>
      <w:pStyle w:val="1"/>
      <w:lvlText w:val="%1."/>
      <w:lvlJc w:val="left"/>
      <w:pPr>
        <w:ind w:left="420" w:hanging="420"/>
      </w:pPr>
      <w:rPr>
        <w:rFonts w:hint="eastAsia"/>
      </w:rPr>
    </w:lvl>
    <w:lvl w:ilvl="1">
      <w:start w:val="1"/>
      <w:numFmt w:val="decimal"/>
      <w:isLgl/>
      <w:lvlText w:val="%1.%2"/>
      <w:lvlJc w:val="left"/>
      <w:pPr>
        <w:ind w:left="785" w:hanging="360"/>
      </w:pPr>
      <w:rPr>
        <w:rFonts w:hint="eastAsia"/>
      </w:rPr>
    </w:lvl>
    <w:lvl w:ilvl="2">
      <w:start w:val="1"/>
      <w:numFmt w:val="decimal"/>
      <w:isLgl/>
      <w:lvlText w:val="%1.%2.%3"/>
      <w:lvlJc w:val="left"/>
      <w:pPr>
        <w:ind w:left="1570" w:hanging="720"/>
      </w:pPr>
      <w:rPr>
        <w:rFonts w:hint="eastAsia"/>
      </w:rPr>
    </w:lvl>
    <w:lvl w:ilvl="3">
      <w:start w:val="1"/>
      <w:numFmt w:val="decimal"/>
      <w:isLgl/>
      <w:lvlText w:val="%1.%2.%3.%4"/>
      <w:lvlJc w:val="left"/>
      <w:pPr>
        <w:ind w:left="1995" w:hanging="720"/>
      </w:pPr>
      <w:rPr>
        <w:rFonts w:hint="eastAsia"/>
      </w:rPr>
    </w:lvl>
    <w:lvl w:ilvl="4">
      <w:start w:val="1"/>
      <w:numFmt w:val="decimal"/>
      <w:isLgl/>
      <w:lvlText w:val="%1.%2.%3.%4.%5"/>
      <w:lvlJc w:val="left"/>
      <w:pPr>
        <w:ind w:left="2780" w:hanging="1080"/>
      </w:pPr>
      <w:rPr>
        <w:rFonts w:hint="eastAsia"/>
      </w:rPr>
    </w:lvl>
    <w:lvl w:ilvl="5">
      <w:start w:val="1"/>
      <w:numFmt w:val="decimal"/>
      <w:isLgl/>
      <w:lvlText w:val="%1.%2.%3.%4.%5.%6"/>
      <w:lvlJc w:val="left"/>
      <w:pPr>
        <w:ind w:left="3205" w:hanging="1080"/>
      </w:pPr>
      <w:rPr>
        <w:rFonts w:hint="eastAsia"/>
      </w:rPr>
    </w:lvl>
    <w:lvl w:ilvl="6">
      <w:start w:val="1"/>
      <w:numFmt w:val="decimal"/>
      <w:isLgl/>
      <w:lvlText w:val="%1.%2.%3.%4.%5.%6.%7"/>
      <w:lvlJc w:val="left"/>
      <w:pPr>
        <w:ind w:left="3990" w:hanging="1440"/>
      </w:pPr>
      <w:rPr>
        <w:rFonts w:hint="eastAsia"/>
      </w:rPr>
    </w:lvl>
    <w:lvl w:ilvl="7">
      <w:start w:val="1"/>
      <w:numFmt w:val="decimal"/>
      <w:isLgl/>
      <w:lvlText w:val="%1.%2.%3.%4.%5.%6.%7.%8"/>
      <w:lvlJc w:val="left"/>
      <w:pPr>
        <w:ind w:left="4415" w:hanging="1440"/>
      </w:pPr>
      <w:rPr>
        <w:rFonts w:hint="eastAsia"/>
      </w:rPr>
    </w:lvl>
    <w:lvl w:ilvl="8">
      <w:start w:val="1"/>
      <w:numFmt w:val="decimal"/>
      <w:isLgl/>
      <w:lvlText w:val="%1.%2.%3.%4.%5.%6.%7.%8.%9"/>
      <w:lvlJc w:val="left"/>
      <w:pPr>
        <w:ind w:left="5200" w:hanging="1800"/>
      </w:pPr>
      <w:rPr>
        <w:rFonts w:hint="eastAsia"/>
      </w:rPr>
    </w:lvl>
  </w:abstractNum>
  <w:abstractNum w:abstractNumId="24" w15:restartNumberingAfterBreak="0">
    <w:nsid w:val="2B2272A2"/>
    <w:multiLevelType w:val="multilevel"/>
    <w:tmpl w:val="DACA284C"/>
    <w:lvl w:ilvl="0">
      <w:start w:val="1"/>
      <w:numFmt w:val="bullet"/>
      <w:lvlText w:val=""/>
      <w:lvlJc w:val="left"/>
      <w:pPr>
        <w:ind w:left="720" w:hanging="360"/>
      </w:pPr>
    </w:lvl>
    <w:lvl w:ilvl="1">
      <w:start w:val="1"/>
      <w:numFmt w:val="decimal"/>
      <w:lvlText w:val="%2."/>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25" w15:restartNumberingAfterBreak="0">
    <w:nsid w:val="2BC568BE"/>
    <w:multiLevelType w:val="hybridMultilevel"/>
    <w:tmpl w:val="534ABCBA"/>
    <w:lvl w:ilvl="0" w:tplc="6C0EF100">
      <w:start w:val="1"/>
      <w:numFmt w:val="bullet"/>
      <w:lvlText w:val="-"/>
      <w:lvlJc w:val="left"/>
      <w:pPr>
        <w:ind w:left="360" w:hanging="360"/>
      </w:pPr>
      <w:rPr>
        <w:rFonts w:ascii="Times New Roman" w:eastAsia="宋体" w:hAnsi="Times New Roman" w:cs="Times New Roman" w:hint="default"/>
        <w:i w:val="0"/>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803675"/>
    <w:multiLevelType w:val="multilevel"/>
    <w:tmpl w:val="54641C34"/>
    <w:lvl w:ilvl="0">
      <w:start w:val="1"/>
      <w:numFmt w:val="bullet"/>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E9968BF"/>
    <w:multiLevelType w:val="hybridMultilevel"/>
    <w:tmpl w:val="81AAFE0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FAD2DF5"/>
    <w:multiLevelType w:val="hybridMultilevel"/>
    <w:tmpl w:val="87CA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2F389F"/>
    <w:multiLevelType w:val="hybridMultilevel"/>
    <w:tmpl w:val="50DA5524"/>
    <w:lvl w:ilvl="0" w:tplc="9BB85496">
      <w:start w:val="1"/>
      <w:numFmt w:val="upperLetter"/>
      <w:lvlText w:val="%1-"/>
      <w:lvlJc w:val="left"/>
      <w:pPr>
        <w:ind w:left="1080" w:hanging="360"/>
      </w:pPr>
      <w:rPr>
        <w:rFonts w:eastAsia="宋体"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15:restartNumberingAfterBreak="0">
    <w:nsid w:val="33B557C1"/>
    <w:multiLevelType w:val="multilevel"/>
    <w:tmpl w:val="2A2AF51A"/>
    <w:lvl w:ilvl="0">
      <w:start w:val="1"/>
      <w:numFmt w:val="decimal"/>
      <w:lvlText w:val="%1"/>
      <w:lvlJc w:val="left"/>
      <w:pPr>
        <w:tabs>
          <w:tab w:val="num" w:pos="432"/>
        </w:tabs>
        <w:ind w:left="431" w:hanging="431"/>
      </w:pPr>
    </w:lvl>
    <w:lvl w:ilvl="1">
      <w:start w:val="1"/>
      <w:numFmt w:val="decimal"/>
      <w:lvlText w:val="%1.%2"/>
      <w:lvlJc w:val="left"/>
      <w:pPr>
        <w:tabs>
          <w:tab w:val="num" w:pos="432"/>
        </w:tabs>
        <w:ind w:left="431" w:hanging="431"/>
      </w:pPr>
    </w:lvl>
    <w:lvl w:ilvl="2">
      <w:start w:val="1"/>
      <w:numFmt w:val="decimal"/>
      <w:pStyle w:val="3"/>
      <w:lvlText w:val="%1.%2.%3"/>
      <w:lvlJc w:val="left"/>
      <w:pPr>
        <w:tabs>
          <w:tab w:val="num" w:pos="432"/>
        </w:tabs>
        <w:ind w:left="431" w:hanging="431"/>
      </w:pPr>
      <w:rPr>
        <w:vertAlign w:val="baseline"/>
      </w:rPr>
    </w:lvl>
    <w:lvl w:ilvl="3">
      <w:start w:val="1"/>
      <w:numFmt w:val="decimal"/>
      <w:pStyle w:val="4"/>
      <w:lvlText w:val="%1.%2.%3.%4"/>
      <w:lvlJc w:val="left"/>
      <w:pPr>
        <w:tabs>
          <w:tab w:val="num" w:pos="432"/>
        </w:tabs>
        <w:ind w:left="431" w:hanging="431"/>
      </w:pPr>
    </w:lvl>
    <w:lvl w:ilvl="4">
      <w:start w:val="1"/>
      <w:numFmt w:val="decimal"/>
      <w:pStyle w:val="5"/>
      <w:lvlText w:val="%1.%2.%3.%4.%5"/>
      <w:lvlJc w:val="left"/>
      <w:pPr>
        <w:tabs>
          <w:tab w:val="num" w:pos="432"/>
        </w:tabs>
        <w:ind w:left="431" w:hanging="431"/>
      </w:pPr>
    </w:lvl>
    <w:lvl w:ilvl="5">
      <w:start w:val="1"/>
      <w:numFmt w:val="decimal"/>
      <w:pStyle w:val="6"/>
      <w:lvlText w:val="%1.%2.%3.%4.%5.%6"/>
      <w:lvlJc w:val="left"/>
      <w:pPr>
        <w:tabs>
          <w:tab w:val="num" w:pos="432"/>
        </w:tabs>
        <w:ind w:left="431" w:hanging="431"/>
      </w:pPr>
    </w:lvl>
    <w:lvl w:ilvl="6">
      <w:start w:val="1"/>
      <w:numFmt w:val="decimal"/>
      <w:pStyle w:val="7"/>
      <w:lvlText w:val="%1.%2.%3.%4.%5.%6.%7"/>
      <w:lvlJc w:val="left"/>
      <w:pPr>
        <w:tabs>
          <w:tab w:val="num" w:pos="432"/>
        </w:tabs>
        <w:ind w:left="431" w:hanging="431"/>
      </w:pPr>
    </w:lvl>
    <w:lvl w:ilvl="7">
      <w:start w:val="1"/>
      <w:numFmt w:val="decimal"/>
      <w:pStyle w:val="8"/>
      <w:lvlText w:val="%1.%2.%3.%4.%5.%6.%7.%8"/>
      <w:lvlJc w:val="left"/>
      <w:pPr>
        <w:tabs>
          <w:tab w:val="num" w:pos="432"/>
        </w:tabs>
        <w:ind w:left="431" w:hanging="431"/>
      </w:pPr>
    </w:lvl>
    <w:lvl w:ilvl="8">
      <w:start w:val="1"/>
      <w:numFmt w:val="decimal"/>
      <w:pStyle w:val="9"/>
      <w:lvlText w:val="%1.%2.%3.%4.%5.%6.%7.%8.%9"/>
      <w:lvlJc w:val="left"/>
      <w:pPr>
        <w:tabs>
          <w:tab w:val="num" w:pos="432"/>
        </w:tabs>
        <w:ind w:left="431" w:hanging="431"/>
      </w:pPr>
    </w:lvl>
  </w:abstractNum>
  <w:abstractNum w:abstractNumId="31" w15:restartNumberingAfterBreak="0">
    <w:nsid w:val="38543F94"/>
    <w:multiLevelType w:val="hybridMultilevel"/>
    <w:tmpl w:val="847643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B072D9A"/>
    <w:multiLevelType w:val="multilevel"/>
    <w:tmpl w:val="43F69E94"/>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rPr>
        <w:rFonts w:ascii="微软雅黑" w:eastAsia="微软雅黑" w:hAnsi="微软雅黑" w:hint="eastAsia"/>
      </w:r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34" w15:restartNumberingAfterBreak="0">
    <w:nsid w:val="3EE940BD"/>
    <w:multiLevelType w:val="multilevel"/>
    <w:tmpl w:val="451E22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35" w15:restartNumberingAfterBreak="0">
    <w:nsid w:val="41F9334E"/>
    <w:multiLevelType w:val="hybridMultilevel"/>
    <w:tmpl w:val="E098C7C0"/>
    <w:lvl w:ilvl="0" w:tplc="BBA43572">
      <w:start w:val="1"/>
      <w:numFmt w:val="bullet"/>
      <w:lvlText w:val=""/>
      <w:lvlJc w:val="left"/>
      <w:pPr>
        <w:tabs>
          <w:tab w:val="num" w:pos="720"/>
        </w:tabs>
        <w:ind w:left="720" w:hanging="360"/>
      </w:pPr>
      <w:rPr>
        <w:rFonts w:ascii="Symbol" w:hAnsi="Symbol" w:hint="default"/>
      </w:rPr>
    </w:lvl>
    <w:lvl w:ilvl="1" w:tplc="D1B82BC4">
      <w:numFmt w:val="bullet"/>
      <w:lvlText w:val="o"/>
      <w:lvlJc w:val="left"/>
      <w:pPr>
        <w:tabs>
          <w:tab w:val="num" w:pos="1440"/>
        </w:tabs>
        <w:ind w:left="1440" w:hanging="360"/>
      </w:pPr>
      <w:rPr>
        <w:rFonts w:ascii="Courier New" w:hAnsi="Courier New" w:hint="default"/>
      </w:rPr>
    </w:lvl>
    <w:lvl w:ilvl="2" w:tplc="75327214">
      <w:numFmt w:val="bullet"/>
      <w:lvlText w:val=""/>
      <w:lvlJc w:val="left"/>
      <w:pPr>
        <w:tabs>
          <w:tab w:val="num" w:pos="2160"/>
        </w:tabs>
        <w:ind w:left="2160" w:hanging="360"/>
      </w:pPr>
      <w:rPr>
        <w:rFonts w:ascii="Wingdings" w:hAnsi="Wingdings" w:hint="default"/>
      </w:rPr>
    </w:lvl>
    <w:lvl w:ilvl="3" w:tplc="CF84A4AC" w:tentative="1">
      <w:start w:val="1"/>
      <w:numFmt w:val="bullet"/>
      <w:lvlText w:val=""/>
      <w:lvlJc w:val="left"/>
      <w:pPr>
        <w:tabs>
          <w:tab w:val="num" w:pos="2880"/>
        </w:tabs>
        <w:ind w:left="2880" w:hanging="360"/>
      </w:pPr>
      <w:rPr>
        <w:rFonts w:ascii="Symbol" w:hAnsi="Symbol" w:hint="default"/>
      </w:rPr>
    </w:lvl>
    <w:lvl w:ilvl="4" w:tplc="D9AC5EAA" w:tentative="1">
      <w:start w:val="1"/>
      <w:numFmt w:val="bullet"/>
      <w:lvlText w:val=""/>
      <w:lvlJc w:val="left"/>
      <w:pPr>
        <w:tabs>
          <w:tab w:val="num" w:pos="3600"/>
        </w:tabs>
        <w:ind w:left="3600" w:hanging="360"/>
      </w:pPr>
      <w:rPr>
        <w:rFonts w:ascii="Symbol" w:hAnsi="Symbol" w:hint="default"/>
      </w:rPr>
    </w:lvl>
    <w:lvl w:ilvl="5" w:tplc="0FA0E974" w:tentative="1">
      <w:start w:val="1"/>
      <w:numFmt w:val="bullet"/>
      <w:lvlText w:val=""/>
      <w:lvlJc w:val="left"/>
      <w:pPr>
        <w:tabs>
          <w:tab w:val="num" w:pos="4320"/>
        </w:tabs>
        <w:ind w:left="4320" w:hanging="360"/>
      </w:pPr>
      <w:rPr>
        <w:rFonts w:ascii="Symbol" w:hAnsi="Symbol" w:hint="default"/>
      </w:rPr>
    </w:lvl>
    <w:lvl w:ilvl="6" w:tplc="B22002EC" w:tentative="1">
      <w:start w:val="1"/>
      <w:numFmt w:val="bullet"/>
      <w:lvlText w:val=""/>
      <w:lvlJc w:val="left"/>
      <w:pPr>
        <w:tabs>
          <w:tab w:val="num" w:pos="5040"/>
        </w:tabs>
        <w:ind w:left="5040" w:hanging="360"/>
      </w:pPr>
      <w:rPr>
        <w:rFonts w:ascii="Symbol" w:hAnsi="Symbol" w:hint="default"/>
      </w:rPr>
    </w:lvl>
    <w:lvl w:ilvl="7" w:tplc="63C04256" w:tentative="1">
      <w:start w:val="1"/>
      <w:numFmt w:val="bullet"/>
      <w:lvlText w:val=""/>
      <w:lvlJc w:val="left"/>
      <w:pPr>
        <w:tabs>
          <w:tab w:val="num" w:pos="5760"/>
        </w:tabs>
        <w:ind w:left="5760" w:hanging="360"/>
      </w:pPr>
      <w:rPr>
        <w:rFonts w:ascii="Symbol" w:hAnsi="Symbol" w:hint="default"/>
      </w:rPr>
    </w:lvl>
    <w:lvl w:ilvl="8" w:tplc="4F68A79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3666060"/>
    <w:multiLevelType w:val="hybridMultilevel"/>
    <w:tmpl w:val="3064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9601CD"/>
    <w:multiLevelType w:val="multilevel"/>
    <w:tmpl w:val="C74ADE44"/>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38" w15:restartNumberingAfterBreak="0">
    <w:nsid w:val="46266B12"/>
    <w:multiLevelType w:val="multilevel"/>
    <w:tmpl w:val="5EA2C6D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7315A71"/>
    <w:multiLevelType w:val="multilevel"/>
    <w:tmpl w:val="E104F544"/>
    <w:lvl w:ilvl="0">
      <w:start w:val="1"/>
      <w:numFmt w:val="bullet"/>
      <w:lvlText w:val="•"/>
      <w:lvlJc w:val="left"/>
      <w:pPr>
        <w:ind w:left="360" w:hanging="360"/>
      </w:pPr>
      <w:rPr>
        <w:rFonts w:ascii="微软雅黑" w:eastAsia="微软雅黑" w:hAnsi="微软雅黑" w:hint="eastAsia"/>
      </w:rPr>
    </w:lvl>
    <w:lvl w:ilvl="1">
      <w:start w:val="1"/>
      <w:numFmt w:val="bullet"/>
      <w:lvlText w:val=""/>
      <w:lvlJc w:val="left"/>
      <w:pPr>
        <w:ind w:left="1080" w:hanging="360"/>
      </w:pPr>
    </w:lvl>
    <w:lvl w:ilvl="2">
      <w:start w:val="1"/>
      <w:numFmt w:val="bullet"/>
      <w:lvlText w:val=""/>
      <w:lvlJc w:val="left"/>
      <w:pPr>
        <w:ind w:left="1800" w:hanging="360"/>
      </w:pPr>
    </w:lvl>
    <w:lvl w:ilvl="3">
      <w:start w:val="1"/>
      <w:numFmt w:val="bullet"/>
      <w:lvlText w:val=""/>
      <w:lvlJc w:val="left"/>
      <w:pPr>
        <w:ind w:left="2520" w:hanging="360"/>
      </w:pPr>
    </w:lvl>
    <w:lvl w:ilvl="4">
      <w:start w:val="1"/>
      <w:numFmt w:val="bullet"/>
      <w:lvlText w:val="o"/>
      <w:lvlJc w:val="left"/>
      <w:pPr>
        <w:ind w:left="3240" w:hanging="360"/>
      </w:pPr>
    </w:lvl>
    <w:lvl w:ilvl="5">
      <w:start w:val="1"/>
      <w:numFmt w:val="bullet"/>
      <w:lvlText w:val=""/>
      <w:lvlJc w:val="left"/>
      <w:pPr>
        <w:ind w:left="3960" w:hanging="360"/>
      </w:pPr>
    </w:lvl>
    <w:lvl w:ilvl="6">
      <w:start w:val="1"/>
      <w:numFmt w:val="bullet"/>
      <w:lvlText w:val=""/>
      <w:lvlJc w:val="left"/>
      <w:pPr>
        <w:ind w:left="4680" w:hanging="360"/>
      </w:pPr>
    </w:lvl>
    <w:lvl w:ilvl="7">
      <w:start w:val="1"/>
      <w:numFmt w:val="bullet"/>
      <w:lvlText w:val="o"/>
      <w:lvlJc w:val="left"/>
      <w:pPr>
        <w:ind w:left="5400" w:hanging="360"/>
      </w:pPr>
    </w:lvl>
    <w:lvl w:ilvl="8">
      <w:start w:val="1"/>
      <w:numFmt w:val="bullet"/>
      <w:lvlText w:val=""/>
      <w:lvlJc w:val="left"/>
      <w:pPr>
        <w:ind w:left="6120" w:hanging="360"/>
      </w:pPr>
    </w:lvl>
  </w:abstractNum>
  <w:abstractNum w:abstractNumId="40" w15:restartNumberingAfterBreak="0">
    <w:nsid w:val="486D4C2C"/>
    <w:multiLevelType w:val="multilevel"/>
    <w:tmpl w:val="E5E087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41" w15:restartNumberingAfterBreak="0">
    <w:nsid w:val="49FD2721"/>
    <w:multiLevelType w:val="multilevel"/>
    <w:tmpl w:val="BD84E4D8"/>
    <w:lvl w:ilvl="0">
      <w:start w:val="1"/>
      <w:numFmt w:val="lowerLetter"/>
      <w:lvlText w:val="(%1)"/>
      <w:lvlJc w:val="left"/>
      <w:pPr>
        <w:ind w:left="1353" w:hanging="360"/>
      </w:p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42" w15:restartNumberingAfterBreak="0">
    <w:nsid w:val="4BDF65F6"/>
    <w:multiLevelType w:val="multilevel"/>
    <w:tmpl w:val="CC3007DE"/>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F30174D"/>
    <w:multiLevelType w:val="multilevel"/>
    <w:tmpl w:val="8A0EC2D8"/>
    <w:lvl w:ilvl="0">
      <w:start w:val="1"/>
      <w:numFmt w:val="bullet"/>
      <w:lvlText w:val=""/>
      <w:lvlJc w:val="left"/>
      <w:pPr>
        <w:ind w:left="880" w:hanging="440"/>
      </w:pPr>
    </w:lvl>
    <w:lvl w:ilvl="1">
      <w:start w:val="1"/>
      <w:numFmt w:val="bullet"/>
      <w:lvlText w:val=""/>
      <w:lvlJc w:val="left"/>
      <w:pPr>
        <w:ind w:left="1320" w:hanging="440"/>
      </w:pPr>
    </w:lvl>
    <w:lvl w:ilvl="2">
      <w:start w:val="1"/>
      <w:numFmt w:val="bullet"/>
      <w:lvlText w:val=""/>
      <w:lvlJc w:val="left"/>
      <w:pPr>
        <w:ind w:left="1760" w:hanging="440"/>
      </w:pPr>
    </w:lvl>
    <w:lvl w:ilvl="3">
      <w:start w:val="1"/>
      <w:numFmt w:val="bullet"/>
      <w:lvlText w:val=""/>
      <w:lvlJc w:val="left"/>
      <w:pPr>
        <w:ind w:left="2200" w:hanging="440"/>
      </w:pPr>
    </w:lvl>
    <w:lvl w:ilvl="4">
      <w:start w:val="1"/>
      <w:numFmt w:val="bullet"/>
      <w:lvlText w:val=""/>
      <w:lvlJc w:val="left"/>
      <w:pPr>
        <w:ind w:left="2640" w:hanging="440"/>
      </w:pPr>
    </w:lvl>
    <w:lvl w:ilvl="5">
      <w:start w:val="1"/>
      <w:numFmt w:val="bullet"/>
      <w:lvlText w:val=""/>
      <w:lvlJc w:val="left"/>
      <w:pPr>
        <w:ind w:left="3080" w:hanging="440"/>
      </w:pPr>
    </w:lvl>
    <w:lvl w:ilvl="6">
      <w:start w:val="1"/>
      <w:numFmt w:val="bullet"/>
      <w:lvlText w:val=""/>
      <w:lvlJc w:val="left"/>
      <w:pPr>
        <w:ind w:left="3520" w:hanging="440"/>
      </w:pPr>
    </w:lvl>
    <w:lvl w:ilvl="7">
      <w:start w:val="1"/>
      <w:numFmt w:val="bullet"/>
      <w:lvlText w:val=""/>
      <w:lvlJc w:val="left"/>
      <w:pPr>
        <w:ind w:left="3960" w:hanging="440"/>
      </w:pPr>
    </w:lvl>
    <w:lvl w:ilvl="8">
      <w:start w:val="1"/>
      <w:numFmt w:val="bullet"/>
      <w:lvlText w:val=""/>
      <w:lvlJc w:val="left"/>
      <w:pPr>
        <w:ind w:left="4400" w:hanging="440"/>
      </w:pPr>
    </w:lvl>
  </w:abstractNum>
  <w:abstractNum w:abstractNumId="44" w15:restartNumberingAfterBreak="0">
    <w:nsid w:val="50FC1D21"/>
    <w:multiLevelType w:val="hybridMultilevel"/>
    <w:tmpl w:val="83E8E44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283432E"/>
    <w:multiLevelType w:val="multilevel"/>
    <w:tmpl w:val="B890E316"/>
    <w:lvl w:ilvl="0">
      <w:numFmt w:val="bullet"/>
      <w:lvlText w:val="•"/>
      <w:lvlJc w:val="left"/>
      <w:pPr>
        <w:tabs>
          <w:tab w:val="left" w:pos="420"/>
        </w:tabs>
        <w:ind w:left="860" w:hanging="440"/>
      </w:pPr>
    </w:lvl>
    <w:lvl w:ilvl="1">
      <w:start w:val="1"/>
      <w:numFmt w:val="bullet"/>
      <w:lvlText w:val=""/>
      <w:lvlJc w:val="left"/>
      <w:pPr>
        <w:tabs>
          <w:tab w:val="left" w:pos="420"/>
        </w:tabs>
        <w:ind w:left="1300" w:hanging="440"/>
      </w:pPr>
    </w:lvl>
    <w:lvl w:ilvl="2">
      <w:start w:val="1"/>
      <w:numFmt w:val="bullet"/>
      <w:lvlText w:val=""/>
      <w:lvlJc w:val="left"/>
      <w:pPr>
        <w:tabs>
          <w:tab w:val="left" w:pos="420"/>
        </w:tabs>
        <w:ind w:left="1740" w:hanging="440"/>
      </w:pPr>
    </w:lvl>
    <w:lvl w:ilvl="3">
      <w:start w:val="1"/>
      <w:numFmt w:val="bullet"/>
      <w:lvlText w:val=""/>
      <w:lvlJc w:val="left"/>
      <w:pPr>
        <w:tabs>
          <w:tab w:val="left" w:pos="420"/>
        </w:tabs>
        <w:ind w:left="2180" w:hanging="440"/>
      </w:pPr>
    </w:lvl>
    <w:lvl w:ilvl="4">
      <w:start w:val="1"/>
      <w:numFmt w:val="bullet"/>
      <w:lvlText w:val=""/>
      <w:lvlJc w:val="left"/>
      <w:pPr>
        <w:tabs>
          <w:tab w:val="left" w:pos="420"/>
        </w:tabs>
        <w:ind w:left="2620" w:hanging="440"/>
      </w:pPr>
    </w:lvl>
    <w:lvl w:ilvl="5">
      <w:start w:val="1"/>
      <w:numFmt w:val="bullet"/>
      <w:lvlText w:val=""/>
      <w:lvlJc w:val="left"/>
      <w:pPr>
        <w:tabs>
          <w:tab w:val="left" w:pos="420"/>
        </w:tabs>
        <w:ind w:left="3060" w:hanging="440"/>
      </w:pPr>
    </w:lvl>
    <w:lvl w:ilvl="6">
      <w:start w:val="1"/>
      <w:numFmt w:val="bullet"/>
      <w:lvlText w:val=""/>
      <w:lvlJc w:val="left"/>
      <w:pPr>
        <w:tabs>
          <w:tab w:val="left" w:pos="420"/>
        </w:tabs>
        <w:ind w:left="3500" w:hanging="440"/>
      </w:pPr>
    </w:lvl>
    <w:lvl w:ilvl="7">
      <w:start w:val="1"/>
      <w:numFmt w:val="bullet"/>
      <w:lvlText w:val=""/>
      <w:lvlJc w:val="left"/>
      <w:pPr>
        <w:tabs>
          <w:tab w:val="left" w:pos="420"/>
        </w:tabs>
        <w:ind w:left="3940" w:hanging="440"/>
      </w:pPr>
    </w:lvl>
    <w:lvl w:ilvl="8">
      <w:start w:val="1"/>
      <w:numFmt w:val="bullet"/>
      <w:lvlText w:val=""/>
      <w:lvlJc w:val="left"/>
      <w:pPr>
        <w:tabs>
          <w:tab w:val="left" w:pos="420"/>
        </w:tabs>
        <w:ind w:left="4380" w:hanging="440"/>
      </w:pPr>
    </w:lvl>
  </w:abstractNum>
  <w:abstractNum w:abstractNumId="46" w15:restartNumberingAfterBreak="0">
    <w:nsid w:val="52CC357E"/>
    <w:multiLevelType w:val="multilevel"/>
    <w:tmpl w:val="79A066F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47" w15:restartNumberingAfterBreak="0">
    <w:nsid w:val="5364667C"/>
    <w:multiLevelType w:val="multilevel"/>
    <w:tmpl w:val="5052C3C2"/>
    <w:lvl w:ilvl="0">
      <w:start w:val="1"/>
      <w:numFmt w:val="bullet"/>
      <w:lvlText w:val=""/>
      <w:lvlJc w:val="left"/>
      <w:pPr>
        <w:ind w:left="360" w:hanging="360"/>
      </w:pPr>
    </w:lvl>
    <w:lvl w:ilvl="1">
      <w:start w:val="1"/>
      <w:numFmt w:val="bullet"/>
      <w:lvlText w:val=""/>
      <w:lvlJc w:val="left"/>
      <w:pPr>
        <w:ind w:left="1080" w:hanging="360"/>
      </w:pPr>
    </w:lvl>
    <w:lvl w:ilvl="2">
      <w:start w:val="1"/>
      <w:numFmt w:val="bullet"/>
      <w:lvlText w:val=""/>
      <w:lvlJc w:val="left"/>
      <w:pPr>
        <w:ind w:left="1800" w:hanging="360"/>
      </w:pPr>
    </w:lvl>
    <w:lvl w:ilvl="3">
      <w:start w:val="1"/>
      <w:numFmt w:val="bullet"/>
      <w:lvlText w:val=""/>
      <w:lvlJc w:val="left"/>
      <w:pPr>
        <w:ind w:left="2520" w:hanging="360"/>
      </w:pPr>
    </w:lvl>
    <w:lvl w:ilvl="4">
      <w:start w:val="1"/>
      <w:numFmt w:val="bullet"/>
      <w:lvlText w:val="o"/>
      <w:lvlJc w:val="left"/>
      <w:pPr>
        <w:ind w:left="3240" w:hanging="360"/>
      </w:pPr>
    </w:lvl>
    <w:lvl w:ilvl="5">
      <w:start w:val="1"/>
      <w:numFmt w:val="bullet"/>
      <w:lvlText w:val=""/>
      <w:lvlJc w:val="left"/>
      <w:pPr>
        <w:ind w:left="3960" w:hanging="360"/>
      </w:pPr>
    </w:lvl>
    <w:lvl w:ilvl="6">
      <w:start w:val="1"/>
      <w:numFmt w:val="bullet"/>
      <w:lvlText w:val=""/>
      <w:lvlJc w:val="left"/>
      <w:pPr>
        <w:ind w:left="4680" w:hanging="360"/>
      </w:pPr>
    </w:lvl>
    <w:lvl w:ilvl="7">
      <w:start w:val="1"/>
      <w:numFmt w:val="bullet"/>
      <w:lvlText w:val="o"/>
      <w:lvlJc w:val="left"/>
      <w:pPr>
        <w:ind w:left="5400" w:hanging="360"/>
      </w:pPr>
    </w:lvl>
    <w:lvl w:ilvl="8">
      <w:start w:val="1"/>
      <w:numFmt w:val="bullet"/>
      <w:lvlText w:val=""/>
      <w:lvlJc w:val="left"/>
      <w:pPr>
        <w:ind w:left="6120" w:hanging="360"/>
      </w:pPr>
    </w:lvl>
  </w:abstractNum>
  <w:abstractNum w:abstractNumId="48" w15:restartNumberingAfterBreak="0">
    <w:nsid w:val="560B2DC0"/>
    <w:multiLevelType w:val="multilevel"/>
    <w:tmpl w:val="8A764030"/>
    <w:lvl w:ilvl="0">
      <w:start w:val="1"/>
      <w:numFmt w:val="bullet"/>
      <w:lvlText w:val="•"/>
      <w:lvlJc w:val="left"/>
      <w:pPr>
        <w:ind w:left="420" w:hanging="420"/>
      </w:pPr>
    </w:lvl>
    <w:lvl w:ilvl="1">
      <w:start w:val="1"/>
      <w:numFmt w:val="bullet"/>
      <w:lvlText w:val=""/>
      <w:lvlJc w:val="left"/>
      <w:pPr>
        <w:ind w:left="840" w:hanging="420"/>
      </w:pPr>
    </w:lvl>
    <w:lvl w:ilvl="2">
      <w:start w:val="1"/>
      <w:numFmt w:val="bullet"/>
      <w:lvlText w:val=""/>
      <w:lvlJc w:val="left"/>
      <w:pPr>
        <w:ind w:left="1260" w:hanging="420"/>
      </w:pPr>
    </w:lvl>
    <w:lvl w:ilvl="3">
      <w:start w:val="1"/>
      <w:numFmt w:val="bullet"/>
      <w:lvlText w:val=""/>
      <w:lvlJc w:val="left"/>
      <w:pPr>
        <w:ind w:left="1680" w:hanging="420"/>
      </w:pPr>
    </w:lvl>
    <w:lvl w:ilvl="4">
      <w:start w:val="1"/>
      <w:numFmt w:val="bullet"/>
      <w:lvlText w:val=""/>
      <w:lvlJc w:val="left"/>
      <w:pPr>
        <w:ind w:left="2100" w:hanging="420"/>
      </w:pPr>
    </w:lvl>
    <w:lvl w:ilvl="5">
      <w:start w:val="1"/>
      <w:numFmt w:val="bullet"/>
      <w:lvlText w:val=""/>
      <w:lvlJc w:val="left"/>
      <w:pPr>
        <w:ind w:left="2520" w:hanging="420"/>
      </w:pPr>
    </w:lvl>
    <w:lvl w:ilvl="6">
      <w:start w:val="1"/>
      <w:numFmt w:val="bullet"/>
      <w:lvlText w:val=""/>
      <w:lvlJc w:val="left"/>
      <w:pPr>
        <w:ind w:left="2940" w:hanging="420"/>
      </w:pPr>
    </w:lvl>
    <w:lvl w:ilvl="7">
      <w:start w:val="1"/>
      <w:numFmt w:val="bullet"/>
      <w:lvlText w:val=""/>
      <w:lvlJc w:val="left"/>
      <w:pPr>
        <w:ind w:left="3360" w:hanging="420"/>
      </w:pPr>
    </w:lvl>
    <w:lvl w:ilvl="8">
      <w:start w:val="1"/>
      <w:numFmt w:val="bullet"/>
      <w:lvlText w:val=""/>
      <w:lvlJc w:val="left"/>
      <w:pPr>
        <w:ind w:left="3780" w:hanging="420"/>
      </w:pPr>
    </w:lvl>
  </w:abstractNum>
  <w:abstractNum w:abstractNumId="49" w15:restartNumberingAfterBreak="0">
    <w:nsid w:val="56E319BA"/>
    <w:multiLevelType w:val="hybridMultilevel"/>
    <w:tmpl w:val="E31A21AC"/>
    <w:lvl w:ilvl="0" w:tplc="C1903288">
      <w:start w:val="1"/>
      <w:numFmt w:val="bullet"/>
      <w:lvlText w:val=""/>
      <w:lvlJc w:val="left"/>
      <w:pPr>
        <w:ind w:left="720" w:hanging="360"/>
      </w:pPr>
    </w:lvl>
    <w:lvl w:ilvl="1" w:tplc="06AEBF82" w:tentative="1">
      <w:start w:val="1"/>
      <w:numFmt w:val="bullet"/>
      <w:lvlText w:val="o"/>
      <w:lvlJc w:val="left"/>
      <w:pPr>
        <w:ind w:left="1440" w:hanging="360"/>
      </w:pPr>
    </w:lvl>
    <w:lvl w:ilvl="2" w:tplc="99E6AD48" w:tentative="1">
      <w:start w:val="1"/>
      <w:numFmt w:val="bullet"/>
      <w:lvlText w:val=""/>
      <w:lvlJc w:val="left"/>
      <w:pPr>
        <w:ind w:left="2160" w:hanging="360"/>
      </w:pPr>
    </w:lvl>
    <w:lvl w:ilvl="3" w:tplc="A0F67150" w:tentative="1">
      <w:start w:val="1"/>
      <w:numFmt w:val="bullet"/>
      <w:lvlText w:val=""/>
      <w:lvlJc w:val="left"/>
      <w:pPr>
        <w:ind w:left="2880" w:hanging="360"/>
      </w:pPr>
    </w:lvl>
    <w:lvl w:ilvl="4" w:tplc="5906B6E6" w:tentative="1">
      <w:start w:val="1"/>
      <w:numFmt w:val="bullet"/>
      <w:lvlText w:val="o"/>
      <w:lvlJc w:val="left"/>
      <w:pPr>
        <w:ind w:left="3600" w:hanging="360"/>
      </w:pPr>
    </w:lvl>
    <w:lvl w:ilvl="5" w:tplc="2AE01F0C" w:tentative="1">
      <w:start w:val="1"/>
      <w:numFmt w:val="bullet"/>
      <w:lvlText w:val=""/>
      <w:lvlJc w:val="left"/>
      <w:pPr>
        <w:ind w:left="4320" w:hanging="360"/>
      </w:pPr>
    </w:lvl>
    <w:lvl w:ilvl="6" w:tplc="0A92EA60" w:tentative="1">
      <w:start w:val="1"/>
      <w:numFmt w:val="bullet"/>
      <w:lvlText w:val=""/>
      <w:lvlJc w:val="left"/>
      <w:pPr>
        <w:ind w:left="5040" w:hanging="360"/>
      </w:pPr>
    </w:lvl>
    <w:lvl w:ilvl="7" w:tplc="4C1C27D0" w:tentative="1">
      <w:start w:val="1"/>
      <w:numFmt w:val="bullet"/>
      <w:lvlText w:val="o"/>
      <w:lvlJc w:val="left"/>
      <w:pPr>
        <w:ind w:left="5760" w:hanging="360"/>
      </w:pPr>
    </w:lvl>
    <w:lvl w:ilvl="8" w:tplc="14E605F4" w:tentative="1">
      <w:start w:val="1"/>
      <w:numFmt w:val="bullet"/>
      <w:lvlText w:val=""/>
      <w:lvlJc w:val="left"/>
      <w:pPr>
        <w:ind w:left="6480" w:hanging="360"/>
      </w:pPr>
    </w:lvl>
  </w:abstractNum>
  <w:abstractNum w:abstractNumId="50" w15:restartNumberingAfterBreak="0">
    <w:nsid w:val="5B48170E"/>
    <w:multiLevelType w:val="hybridMultilevel"/>
    <w:tmpl w:val="46D85AF4"/>
    <w:lvl w:ilvl="0" w:tplc="52F8766A">
      <w:start w:val="1"/>
      <w:numFmt w:val="bullet"/>
      <w:lvlText w:val="•"/>
      <w:lvlJc w:val="left"/>
      <w:pPr>
        <w:ind w:left="1140" w:hanging="420"/>
      </w:pPr>
      <w:rPr>
        <w:rFonts w:ascii="微软雅黑" w:eastAsia="微软雅黑" w:hAnsi="微软雅黑"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1" w15:restartNumberingAfterBreak="0">
    <w:nsid w:val="6022552E"/>
    <w:multiLevelType w:val="multilevel"/>
    <w:tmpl w:val="9036D502"/>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52" w15:restartNumberingAfterBreak="0">
    <w:nsid w:val="604E61DB"/>
    <w:multiLevelType w:val="multilevel"/>
    <w:tmpl w:val="BD608A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53" w15:restartNumberingAfterBreak="0">
    <w:nsid w:val="60893972"/>
    <w:multiLevelType w:val="multilevel"/>
    <w:tmpl w:val="4DCAA524"/>
    <w:lvl w:ilvl="0">
      <w:start w:val="1"/>
      <w:numFmt w:val="bullet"/>
      <w:lvlText w:val=""/>
      <w:lvlJc w:val="left"/>
      <w:pPr>
        <w:ind w:left="360" w:hanging="360"/>
      </w:pPr>
    </w:lvl>
    <w:lvl w:ilvl="1">
      <w:start w:val="1"/>
      <w:numFmt w:val="bullet"/>
      <w:lvlText w:val="•"/>
      <w:lvlJc w:val="left"/>
      <w:pPr>
        <w:ind w:left="1080" w:hanging="360"/>
      </w:pPr>
      <w:rPr>
        <w:rFonts w:ascii="微软雅黑" w:eastAsia="微软雅黑" w:hAnsi="微软雅黑" w:hint="eastAsia"/>
      </w:rPr>
    </w:lvl>
    <w:lvl w:ilvl="2">
      <w:start w:val="1"/>
      <w:numFmt w:val="bullet"/>
      <w:lvlText w:val=""/>
      <w:lvlJc w:val="left"/>
      <w:pPr>
        <w:ind w:left="1800" w:hanging="360"/>
      </w:pPr>
    </w:lvl>
    <w:lvl w:ilvl="3">
      <w:start w:val="1"/>
      <w:numFmt w:val="bullet"/>
      <w:lvlText w:val=""/>
      <w:lvlJc w:val="left"/>
      <w:pPr>
        <w:ind w:left="2520" w:hanging="360"/>
      </w:pPr>
    </w:lvl>
    <w:lvl w:ilvl="4">
      <w:start w:val="1"/>
      <w:numFmt w:val="bullet"/>
      <w:lvlText w:val="o"/>
      <w:lvlJc w:val="left"/>
      <w:pPr>
        <w:ind w:left="3240" w:hanging="360"/>
      </w:pPr>
    </w:lvl>
    <w:lvl w:ilvl="5">
      <w:start w:val="1"/>
      <w:numFmt w:val="bullet"/>
      <w:lvlText w:val=""/>
      <w:lvlJc w:val="left"/>
      <w:pPr>
        <w:ind w:left="3960" w:hanging="360"/>
      </w:pPr>
    </w:lvl>
    <w:lvl w:ilvl="6">
      <w:start w:val="1"/>
      <w:numFmt w:val="bullet"/>
      <w:lvlText w:val=""/>
      <w:lvlJc w:val="left"/>
      <w:pPr>
        <w:ind w:left="4680" w:hanging="360"/>
      </w:pPr>
    </w:lvl>
    <w:lvl w:ilvl="7">
      <w:start w:val="1"/>
      <w:numFmt w:val="bullet"/>
      <w:lvlText w:val="o"/>
      <w:lvlJc w:val="left"/>
      <w:pPr>
        <w:ind w:left="5400" w:hanging="360"/>
      </w:pPr>
    </w:lvl>
    <w:lvl w:ilvl="8">
      <w:start w:val="1"/>
      <w:numFmt w:val="bullet"/>
      <w:lvlText w:val=""/>
      <w:lvlJc w:val="left"/>
      <w:pPr>
        <w:ind w:left="6120" w:hanging="360"/>
      </w:pPr>
    </w:lvl>
  </w:abstractNum>
  <w:abstractNum w:abstractNumId="5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4795036"/>
    <w:multiLevelType w:val="hybridMultilevel"/>
    <w:tmpl w:val="B638FE2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6" w15:restartNumberingAfterBreak="0">
    <w:nsid w:val="65066E17"/>
    <w:multiLevelType w:val="hybridMultilevel"/>
    <w:tmpl w:val="4D922C7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7" w15:restartNumberingAfterBreak="0">
    <w:nsid w:val="668C5246"/>
    <w:multiLevelType w:val="hybridMultilevel"/>
    <w:tmpl w:val="A210D632"/>
    <w:lvl w:ilvl="0" w:tplc="847ACA56">
      <w:start w:val="1"/>
      <w:numFmt w:val="bullet"/>
      <w:lvlText w:val=""/>
      <w:lvlJc w:val="left"/>
      <w:pPr>
        <w:ind w:left="360" w:hanging="360"/>
      </w:pPr>
    </w:lvl>
    <w:lvl w:ilvl="1" w:tplc="AF0E41D0" w:tentative="1">
      <w:start w:val="1"/>
      <w:numFmt w:val="bullet"/>
      <w:lvlText w:val="o"/>
      <w:lvlJc w:val="left"/>
      <w:pPr>
        <w:ind w:left="1080" w:hanging="360"/>
      </w:pPr>
    </w:lvl>
    <w:lvl w:ilvl="2" w:tplc="EABA900C" w:tentative="1">
      <w:start w:val="1"/>
      <w:numFmt w:val="bullet"/>
      <w:lvlText w:val=""/>
      <w:lvlJc w:val="left"/>
      <w:pPr>
        <w:ind w:left="1800" w:hanging="360"/>
      </w:pPr>
    </w:lvl>
    <w:lvl w:ilvl="3" w:tplc="BBAE841E" w:tentative="1">
      <w:start w:val="1"/>
      <w:numFmt w:val="bullet"/>
      <w:lvlText w:val=""/>
      <w:lvlJc w:val="left"/>
      <w:pPr>
        <w:ind w:left="2520" w:hanging="360"/>
      </w:pPr>
    </w:lvl>
    <w:lvl w:ilvl="4" w:tplc="D2B05550" w:tentative="1">
      <w:start w:val="1"/>
      <w:numFmt w:val="bullet"/>
      <w:lvlText w:val="o"/>
      <w:lvlJc w:val="left"/>
      <w:pPr>
        <w:ind w:left="3240" w:hanging="360"/>
      </w:pPr>
    </w:lvl>
    <w:lvl w:ilvl="5" w:tplc="A498D890" w:tentative="1">
      <w:start w:val="1"/>
      <w:numFmt w:val="bullet"/>
      <w:lvlText w:val=""/>
      <w:lvlJc w:val="left"/>
      <w:pPr>
        <w:ind w:left="3960" w:hanging="360"/>
      </w:pPr>
    </w:lvl>
    <w:lvl w:ilvl="6" w:tplc="E570B5EA" w:tentative="1">
      <w:start w:val="1"/>
      <w:numFmt w:val="bullet"/>
      <w:lvlText w:val=""/>
      <w:lvlJc w:val="left"/>
      <w:pPr>
        <w:ind w:left="4680" w:hanging="360"/>
      </w:pPr>
    </w:lvl>
    <w:lvl w:ilvl="7" w:tplc="5FC8E840" w:tentative="1">
      <w:start w:val="1"/>
      <w:numFmt w:val="bullet"/>
      <w:lvlText w:val="o"/>
      <w:lvlJc w:val="left"/>
      <w:pPr>
        <w:ind w:left="5400" w:hanging="360"/>
      </w:pPr>
    </w:lvl>
    <w:lvl w:ilvl="8" w:tplc="D5A6E778" w:tentative="1">
      <w:start w:val="1"/>
      <w:numFmt w:val="bullet"/>
      <w:lvlText w:val=""/>
      <w:lvlJc w:val="left"/>
      <w:pPr>
        <w:ind w:left="6120" w:hanging="360"/>
      </w:pPr>
    </w:lvl>
  </w:abstractNum>
  <w:abstractNum w:abstractNumId="58" w15:restartNumberingAfterBreak="0">
    <w:nsid w:val="67DC21C5"/>
    <w:multiLevelType w:val="hybridMultilevel"/>
    <w:tmpl w:val="9844FE9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81401D0"/>
    <w:multiLevelType w:val="hybridMultilevel"/>
    <w:tmpl w:val="81F40F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87A6B4C"/>
    <w:multiLevelType w:val="multilevel"/>
    <w:tmpl w:val="687A6B4C"/>
    <w:lvl w:ilvl="0">
      <w:start w:val="1"/>
      <w:numFmt w:val="decimal"/>
      <w:lvlText w:val="%1"/>
      <w:lvlJc w:val="left"/>
      <w:pPr>
        <w:ind w:left="425" w:hanging="425"/>
      </w:pPr>
    </w:lvl>
    <w:lvl w:ilvl="1">
      <w:start w:val="1"/>
      <w:numFmt w:val="decimal"/>
      <w:pStyle w:val="2"/>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1" w15:restartNumberingAfterBreak="0">
    <w:nsid w:val="6D1344F2"/>
    <w:multiLevelType w:val="multilevel"/>
    <w:tmpl w:val="37AE8DB2"/>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62" w15:restartNumberingAfterBreak="0">
    <w:nsid w:val="70146DC0"/>
    <w:multiLevelType w:val="multilevel"/>
    <w:tmpl w:val="B0ECF3DA"/>
    <w:lvl w:ilvl="0">
      <w:start w:val="1"/>
      <w:numFmt w:val="bullet"/>
      <w:pStyle w:val="Agreement"/>
      <w:lvlText w:val=""/>
      <w:lvlJc w:val="left"/>
      <w:pPr>
        <w:tabs>
          <w:tab w:val="left" w:pos="1619"/>
        </w:tabs>
        <w:ind w:left="1619" w:hanging="360"/>
      </w:pPr>
    </w:lvl>
    <w:lvl w:ilvl="1">
      <w:start w:val="1"/>
      <w:numFmt w:val="bullet"/>
      <w:lvlText w:val="o"/>
      <w:lvlJc w:val="left"/>
      <w:pPr>
        <w:tabs>
          <w:tab w:val="left" w:pos="1440"/>
        </w:tabs>
        <w:ind w:left="1440" w:hanging="360"/>
      </w:pPr>
    </w:lvl>
    <w:lvl w:ilvl="2">
      <w:start w:val="1"/>
      <w:numFmt w:val="bullet"/>
      <w:lvlText w:val=""/>
      <w:lvlJc w:val="left"/>
      <w:pPr>
        <w:tabs>
          <w:tab w:val="left" w:pos="2160"/>
        </w:tabs>
        <w:ind w:left="2160" w:hanging="360"/>
      </w:pPr>
    </w:lvl>
    <w:lvl w:ilvl="3">
      <w:start w:val="1"/>
      <w:numFmt w:val="bullet"/>
      <w:lvlText w:val=""/>
      <w:lvlJc w:val="left"/>
      <w:pPr>
        <w:tabs>
          <w:tab w:val="left" w:pos="2880"/>
        </w:tabs>
        <w:ind w:left="2880" w:hanging="360"/>
      </w:pPr>
    </w:lvl>
    <w:lvl w:ilvl="4">
      <w:start w:val="1"/>
      <w:numFmt w:val="bullet"/>
      <w:lvlText w:val="o"/>
      <w:lvlJc w:val="left"/>
      <w:pPr>
        <w:tabs>
          <w:tab w:val="left" w:pos="3600"/>
        </w:tabs>
        <w:ind w:left="3600" w:hanging="360"/>
      </w:pPr>
    </w:lvl>
    <w:lvl w:ilvl="5">
      <w:start w:val="1"/>
      <w:numFmt w:val="bullet"/>
      <w:lvlText w:val=""/>
      <w:lvlJc w:val="left"/>
      <w:pPr>
        <w:tabs>
          <w:tab w:val="left" w:pos="4320"/>
        </w:tabs>
        <w:ind w:left="4320" w:hanging="360"/>
      </w:pPr>
    </w:lvl>
    <w:lvl w:ilvl="6">
      <w:start w:val="1"/>
      <w:numFmt w:val="bullet"/>
      <w:lvlText w:val=""/>
      <w:lvlJc w:val="left"/>
      <w:pPr>
        <w:tabs>
          <w:tab w:val="left" w:pos="5040"/>
        </w:tabs>
        <w:ind w:left="5040" w:hanging="360"/>
      </w:pPr>
    </w:lvl>
    <w:lvl w:ilvl="7">
      <w:start w:val="1"/>
      <w:numFmt w:val="bullet"/>
      <w:lvlText w:val="o"/>
      <w:lvlJc w:val="left"/>
      <w:pPr>
        <w:tabs>
          <w:tab w:val="left" w:pos="5760"/>
        </w:tabs>
        <w:ind w:left="5760" w:hanging="360"/>
      </w:pPr>
    </w:lvl>
    <w:lvl w:ilvl="8">
      <w:start w:val="1"/>
      <w:numFmt w:val="bullet"/>
      <w:lvlText w:val=""/>
      <w:lvlJc w:val="left"/>
      <w:pPr>
        <w:tabs>
          <w:tab w:val="left" w:pos="6480"/>
        </w:tabs>
        <w:ind w:left="6480" w:hanging="360"/>
      </w:pPr>
    </w:lvl>
  </w:abstractNum>
  <w:abstractNum w:abstractNumId="63" w15:restartNumberingAfterBreak="0">
    <w:nsid w:val="74471936"/>
    <w:multiLevelType w:val="hybridMultilevel"/>
    <w:tmpl w:val="3296F05A"/>
    <w:lvl w:ilvl="0" w:tplc="B8089EDC">
      <w:start w:val="1"/>
      <w:numFmt w:val="bullet"/>
      <w:lvlText w:val=""/>
      <w:lvlJc w:val="left"/>
      <w:pPr>
        <w:ind w:left="720" w:hanging="360"/>
      </w:pPr>
    </w:lvl>
    <w:lvl w:ilvl="1" w:tplc="0BC01B5A" w:tentative="1">
      <w:start w:val="1"/>
      <w:numFmt w:val="bullet"/>
      <w:lvlText w:val="o"/>
      <w:lvlJc w:val="left"/>
      <w:pPr>
        <w:ind w:left="1440" w:hanging="360"/>
      </w:pPr>
    </w:lvl>
    <w:lvl w:ilvl="2" w:tplc="D2B03F86" w:tentative="1">
      <w:start w:val="1"/>
      <w:numFmt w:val="bullet"/>
      <w:lvlText w:val=""/>
      <w:lvlJc w:val="left"/>
      <w:pPr>
        <w:ind w:left="2160" w:hanging="360"/>
      </w:pPr>
    </w:lvl>
    <w:lvl w:ilvl="3" w:tplc="891C7AAA" w:tentative="1">
      <w:start w:val="1"/>
      <w:numFmt w:val="bullet"/>
      <w:lvlText w:val=""/>
      <w:lvlJc w:val="left"/>
      <w:pPr>
        <w:ind w:left="2880" w:hanging="360"/>
      </w:pPr>
    </w:lvl>
    <w:lvl w:ilvl="4" w:tplc="190E6C60" w:tentative="1">
      <w:start w:val="1"/>
      <w:numFmt w:val="bullet"/>
      <w:lvlText w:val="o"/>
      <w:lvlJc w:val="left"/>
      <w:pPr>
        <w:ind w:left="3600" w:hanging="360"/>
      </w:pPr>
    </w:lvl>
    <w:lvl w:ilvl="5" w:tplc="A0185292" w:tentative="1">
      <w:start w:val="1"/>
      <w:numFmt w:val="bullet"/>
      <w:lvlText w:val=""/>
      <w:lvlJc w:val="left"/>
      <w:pPr>
        <w:ind w:left="4320" w:hanging="360"/>
      </w:pPr>
    </w:lvl>
    <w:lvl w:ilvl="6" w:tplc="4C54BDD2" w:tentative="1">
      <w:start w:val="1"/>
      <w:numFmt w:val="bullet"/>
      <w:lvlText w:val=""/>
      <w:lvlJc w:val="left"/>
      <w:pPr>
        <w:ind w:left="5040" w:hanging="360"/>
      </w:pPr>
    </w:lvl>
    <w:lvl w:ilvl="7" w:tplc="BB46086A" w:tentative="1">
      <w:start w:val="1"/>
      <w:numFmt w:val="bullet"/>
      <w:lvlText w:val="o"/>
      <w:lvlJc w:val="left"/>
      <w:pPr>
        <w:ind w:left="5760" w:hanging="360"/>
      </w:pPr>
    </w:lvl>
    <w:lvl w:ilvl="8" w:tplc="33D4D9CC" w:tentative="1">
      <w:start w:val="1"/>
      <w:numFmt w:val="bullet"/>
      <w:lvlText w:val=""/>
      <w:lvlJc w:val="left"/>
      <w:pPr>
        <w:ind w:left="6480" w:hanging="360"/>
      </w:pPr>
    </w:lvl>
  </w:abstractNum>
  <w:abstractNum w:abstractNumId="64" w15:restartNumberingAfterBreak="0">
    <w:nsid w:val="74AA6F3E"/>
    <w:multiLevelType w:val="multilevel"/>
    <w:tmpl w:val="854673B2"/>
    <w:lvl w:ilvl="0">
      <w:start w:val="1"/>
      <w:numFmt w:val="bullet"/>
      <w:lvlText w:val=""/>
      <w:lvlJc w:val="left"/>
      <w:pPr>
        <w:ind w:left="420" w:hanging="420"/>
      </w:pPr>
    </w:lvl>
    <w:lvl w:ilvl="1">
      <w:start w:val="1"/>
      <w:numFmt w:val="bullet"/>
      <w:lvlText w:val=""/>
      <w:lvlJc w:val="left"/>
      <w:pPr>
        <w:ind w:left="840" w:hanging="420"/>
      </w:pPr>
    </w:lvl>
    <w:lvl w:ilvl="2">
      <w:start w:val="1"/>
      <w:numFmt w:val="bullet"/>
      <w:lvlText w:val=""/>
      <w:lvlJc w:val="left"/>
      <w:pPr>
        <w:ind w:left="1260" w:hanging="420"/>
      </w:pPr>
    </w:lvl>
    <w:lvl w:ilvl="3">
      <w:start w:val="1"/>
      <w:numFmt w:val="bullet"/>
      <w:lvlText w:val=""/>
      <w:lvlJc w:val="left"/>
      <w:pPr>
        <w:ind w:left="1680" w:hanging="420"/>
      </w:pPr>
    </w:lvl>
    <w:lvl w:ilvl="4">
      <w:start w:val="1"/>
      <w:numFmt w:val="bullet"/>
      <w:lvlText w:val=""/>
      <w:lvlJc w:val="left"/>
      <w:pPr>
        <w:ind w:left="2100" w:hanging="420"/>
      </w:pPr>
    </w:lvl>
    <w:lvl w:ilvl="5">
      <w:start w:val="1"/>
      <w:numFmt w:val="bullet"/>
      <w:lvlText w:val=""/>
      <w:lvlJc w:val="left"/>
      <w:pPr>
        <w:ind w:left="2520" w:hanging="420"/>
      </w:pPr>
    </w:lvl>
    <w:lvl w:ilvl="6">
      <w:start w:val="1"/>
      <w:numFmt w:val="bullet"/>
      <w:lvlText w:val=""/>
      <w:lvlJc w:val="left"/>
      <w:pPr>
        <w:ind w:left="2940" w:hanging="420"/>
      </w:pPr>
    </w:lvl>
    <w:lvl w:ilvl="7">
      <w:start w:val="1"/>
      <w:numFmt w:val="bullet"/>
      <w:lvlText w:val=""/>
      <w:lvlJc w:val="left"/>
      <w:pPr>
        <w:ind w:left="3360" w:hanging="420"/>
      </w:pPr>
    </w:lvl>
    <w:lvl w:ilvl="8">
      <w:start w:val="1"/>
      <w:numFmt w:val="bullet"/>
      <w:lvlText w:val=""/>
      <w:lvlJc w:val="left"/>
      <w:pPr>
        <w:ind w:left="3780" w:hanging="420"/>
      </w:pPr>
    </w:lvl>
  </w:abstractNum>
  <w:abstractNum w:abstractNumId="65" w15:restartNumberingAfterBreak="0">
    <w:nsid w:val="787680FF"/>
    <w:multiLevelType w:val="multilevel"/>
    <w:tmpl w:val="CBC02D82"/>
    <w:lvl w:ilvl="0">
      <w:numFmt w:val="bullet"/>
      <w:lvlText w:val="•"/>
      <w:lvlJc w:val="left"/>
      <w:pPr>
        <w:ind w:left="440" w:hanging="440"/>
      </w:pPr>
    </w:lvl>
    <w:lvl w:ilvl="1">
      <w:numFmt w:val="bullet"/>
      <w:lvlText w:val="•"/>
      <w:lvlJc w:val="left"/>
      <w:pPr>
        <w:ind w:left="880" w:hanging="440"/>
      </w:pPr>
    </w:lvl>
    <w:lvl w:ilvl="2">
      <w:start w:val="1"/>
      <w:numFmt w:val="bullet"/>
      <w:lvlText w:val="−"/>
      <w:lvlJc w:val="left"/>
      <w:pPr>
        <w:ind w:left="1320" w:hanging="440"/>
      </w:pPr>
    </w:lvl>
    <w:lvl w:ilvl="3">
      <w:start w:val="1"/>
      <w:numFmt w:val="bullet"/>
      <w:lvlText w:val="•"/>
      <w:lvlJc w:val="left"/>
      <w:pPr>
        <w:ind w:left="1757" w:hanging="437"/>
      </w:pPr>
    </w:lvl>
    <w:lvl w:ilvl="4">
      <w:start w:val="1"/>
      <w:numFmt w:val="bullet"/>
      <w:lvlText w:val=""/>
      <w:lvlJc w:val="left"/>
      <w:pPr>
        <w:ind w:left="2200" w:hanging="440"/>
      </w:p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CA1783D"/>
    <w:multiLevelType w:val="hybridMultilevel"/>
    <w:tmpl w:val="42C6F272"/>
    <w:lvl w:ilvl="0" w:tplc="04090001">
      <w:start w:val="1"/>
      <w:numFmt w:val="bullet"/>
      <w:lvlText w:val=""/>
      <w:lvlJc w:val="left"/>
      <w:pPr>
        <w:ind w:left="840" w:hanging="420"/>
      </w:pPr>
      <w:rPr>
        <w:rFonts w:ascii="Symbol" w:hAnsi="Symbol" w:hint="default"/>
      </w:rPr>
    </w:lvl>
    <w:lvl w:ilvl="1" w:tplc="E70A1272">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60"/>
  </w:num>
  <w:num w:numId="3">
    <w:abstractNumId w:val="30"/>
  </w:num>
  <w:num w:numId="4">
    <w:abstractNumId w:val="32"/>
  </w:num>
  <w:num w:numId="5">
    <w:abstractNumId w:val="42"/>
  </w:num>
  <w:num w:numId="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2"/>
  </w:num>
  <w:num w:numId="8">
    <w:abstractNumId w:val="3"/>
  </w:num>
  <w:num w:numId="9">
    <w:abstractNumId w:val="67"/>
  </w:num>
  <w:num w:numId="10">
    <w:abstractNumId w:val="48"/>
  </w:num>
  <w:num w:numId="11">
    <w:abstractNumId w:val="7"/>
  </w:num>
  <w:num w:numId="12">
    <w:abstractNumId w:val="26"/>
  </w:num>
  <w:num w:numId="13">
    <w:abstractNumId w:val="0"/>
  </w:num>
  <w:num w:numId="14">
    <w:abstractNumId w:val="65"/>
  </w:num>
  <w:num w:numId="15">
    <w:abstractNumId w:val="61"/>
  </w:num>
  <w:num w:numId="16">
    <w:abstractNumId w:val="19"/>
  </w:num>
  <w:num w:numId="17">
    <w:abstractNumId w:val="37"/>
  </w:num>
  <w:num w:numId="18">
    <w:abstractNumId w:val="17"/>
  </w:num>
  <w:num w:numId="19">
    <w:abstractNumId w:val="20"/>
  </w:num>
  <w:num w:numId="20">
    <w:abstractNumId w:val="45"/>
  </w:num>
  <w:num w:numId="21">
    <w:abstractNumId w:val="4"/>
  </w:num>
  <w:num w:numId="22">
    <w:abstractNumId w:val="22"/>
  </w:num>
  <w:num w:numId="23">
    <w:abstractNumId w:val="47"/>
  </w:num>
  <w:num w:numId="24">
    <w:abstractNumId w:val="24"/>
  </w:num>
  <w:num w:numId="25">
    <w:abstractNumId w:val="41"/>
  </w:num>
  <w:num w:numId="26">
    <w:abstractNumId w:val="43"/>
  </w:num>
  <w:num w:numId="27">
    <w:abstractNumId w:val="46"/>
  </w:num>
  <w:num w:numId="28">
    <w:abstractNumId w:val="33"/>
  </w:num>
  <w:num w:numId="29">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4"/>
  </w:num>
  <w:num w:numId="35">
    <w:abstractNumId w:val="13"/>
  </w:num>
  <w:num w:numId="36">
    <w:abstractNumId w:val="12"/>
  </w:num>
  <w:num w:numId="37">
    <w:abstractNumId w:val="38"/>
  </w:num>
  <w:num w:numId="38">
    <w:abstractNumId w:val="63"/>
  </w:num>
  <w:num w:numId="39">
    <w:abstractNumId w:val="6"/>
  </w:num>
  <w:num w:numId="40">
    <w:abstractNumId w:val="49"/>
  </w:num>
  <w:num w:numId="41">
    <w:abstractNumId w:val="57"/>
  </w:num>
  <w:num w:numId="42">
    <w:abstractNumId w:val="59"/>
  </w:num>
  <w:num w:numId="43">
    <w:abstractNumId w:val="56"/>
  </w:num>
  <w:num w:numId="44">
    <w:abstractNumId w:val="58"/>
  </w:num>
  <w:num w:numId="45">
    <w:abstractNumId w:val="55"/>
  </w:num>
  <w:num w:numId="46">
    <w:abstractNumId w:val="51"/>
  </w:num>
  <w:num w:numId="47">
    <w:abstractNumId w:val="52"/>
  </w:num>
  <w:num w:numId="48">
    <w:abstractNumId w:val="34"/>
  </w:num>
  <w:num w:numId="49">
    <w:abstractNumId w:val="5"/>
  </w:num>
  <w:num w:numId="50">
    <w:abstractNumId w:val="21"/>
  </w:num>
  <w:num w:numId="51">
    <w:abstractNumId w:val="40"/>
  </w:num>
  <w:num w:numId="52">
    <w:abstractNumId w:val="9"/>
  </w:num>
  <w:num w:numId="53">
    <w:abstractNumId w:val="53"/>
  </w:num>
  <w:num w:numId="54">
    <w:abstractNumId w:val="50"/>
  </w:num>
  <w:num w:numId="55">
    <w:abstractNumId w:val="29"/>
  </w:num>
  <w:num w:numId="56">
    <w:abstractNumId w:val="39"/>
  </w:num>
  <w:num w:numId="57">
    <w:abstractNumId w:val="2"/>
  </w:num>
  <w:num w:numId="58">
    <w:abstractNumId w:val="25"/>
  </w:num>
  <w:num w:numId="59">
    <w:abstractNumId w:val="28"/>
  </w:num>
  <w:num w:numId="60">
    <w:abstractNumId w:val="8"/>
  </w:num>
  <w:num w:numId="61">
    <w:abstractNumId w:val="16"/>
  </w:num>
  <w:num w:numId="62">
    <w:abstractNumId w:val="11"/>
  </w:num>
  <w:num w:numId="6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0"/>
  </w:num>
  <w:num w:numId="65">
    <w:abstractNumId w:val="36"/>
  </w:num>
  <w:num w:numId="66">
    <w:abstractNumId w:val="10"/>
  </w:num>
  <w:num w:numId="67">
    <w:abstractNumId w:val="31"/>
  </w:num>
  <w:num w:numId="68">
    <w:abstractNumId w:val="18"/>
  </w:num>
  <w:num w:numId="69">
    <w:abstractNumId w:val="1"/>
  </w:num>
  <w:num w:numId="70">
    <w:abstractNumId w:val="14"/>
  </w:num>
  <w:num w:numId="71">
    <w:abstractNumId w:val="30"/>
  </w:num>
  <w:num w:numId="72">
    <w:abstractNumId w:val="27"/>
  </w:num>
  <w:num w:numId="73">
    <w:abstractNumId w:val="44"/>
  </w:num>
  <w:num w:numId="74">
    <w:abstractNumId w:val="66"/>
  </w:num>
  <w:num w:numId="75">
    <w:abstractNumId w:val="3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E0F"/>
    <w:rsid w:val="00001B93"/>
    <w:rsid w:val="0000290B"/>
    <w:rsid w:val="00002E0C"/>
    <w:rsid w:val="00002F8D"/>
    <w:rsid w:val="0000483D"/>
    <w:rsid w:val="0000615A"/>
    <w:rsid w:val="000061E0"/>
    <w:rsid w:val="000101B8"/>
    <w:rsid w:val="00010403"/>
    <w:rsid w:val="000109EF"/>
    <w:rsid w:val="00010D21"/>
    <w:rsid w:val="00011611"/>
    <w:rsid w:val="000116DD"/>
    <w:rsid w:val="000122F7"/>
    <w:rsid w:val="00012566"/>
    <w:rsid w:val="00013BEE"/>
    <w:rsid w:val="000140E0"/>
    <w:rsid w:val="00014DB2"/>
    <w:rsid w:val="000168BB"/>
    <w:rsid w:val="000173C0"/>
    <w:rsid w:val="00017A83"/>
    <w:rsid w:val="00017F11"/>
    <w:rsid w:val="0002207D"/>
    <w:rsid w:val="0002256C"/>
    <w:rsid w:val="00027DEB"/>
    <w:rsid w:val="00030E41"/>
    <w:rsid w:val="00031F88"/>
    <w:rsid w:val="00035289"/>
    <w:rsid w:val="0004174A"/>
    <w:rsid w:val="000417ED"/>
    <w:rsid w:val="00042AE0"/>
    <w:rsid w:val="00042D05"/>
    <w:rsid w:val="00042EAD"/>
    <w:rsid w:val="00043A9D"/>
    <w:rsid w:val="00044CAF"/>
    <w:rsid w:val="00044EF6"/>
    <w:rsid w:val="0004595A"/>
    <w:rsid w:val="00050472"/>
    <w:rsid w:val="00050916"/>
    <w:rsid w:val="00053829"/>
    <w:rsid w:val="00060E41"/>
    <w:rsid w:val="000613E2"/>
    <w:rsid w:val="00061507"/>
    <w:rsid w:val="00061539"/>
    <w:rsid w:val="00061D93"/>
    <w:rsid w:val="00061FA7"/>
    <w:rsid w:val="00062541"/>
    <w:rsid w:val="0006257B"/>
    <w:rsid w:val="00063E06"/>
    <w:rsid w:val="00063F71"/>
    <w:rsid w:val="000640DB"/>
    <w:rsid w:val="000641B8"/>
    <w:rsid w:val="00065A5F"/>
    <w:rsid w:val="00066069"/>
    <w:rsid w:val="000663B1"/>
    <w:rsid w:val="00066A5A"/>
    <w:rsid w:val="00070400"/>
    <w:rsid w:val="00070603"/>
    <w:rsid w:val="000732C0"/>
    <w:rsid w:val="00074819"/>
    <w:rsid w:val="00075414"/>
    <w:rsid w:val="000758F2"/>
    <w:rsid w:val="0007605D"/>
    <w:rsid w:val="00077102"/>
    <w:rsid w:val="00077538"/>
    <w:rsid w:val="0007789D"/>
    <w:rsid w:val="00080FE6"/>
    <w:rsid w:val="000834DD"/>
    <w:rsid w:val="00083AA2"/>
    <w:rsid w:val="00083AB7"/>
    <w:rsid w:val="00084169"/>
    <w:rsid w:val="00085D6B"/>
    <w:rsid w:val="0008607C"/>
    <w:rsid w:val="00086951"/>
    <w:rsid w:val="000876F2"/>
    <w:rsid w:val="00091A1C"/>
    <w:rsid w:val="00091F7C"/>
    <w:rsid w:val="00093043"/>
    <w:rsid w:val="0009403F"/>
    <w:rsid w:val="000941E7"/>
    <w:rsid w:val="00094DB0"/>
    <w:rsid w:val="0009518D"/>
    <w:rsid w:val="0009597F"/>
    <w:rsid w:val="00095995"/>
    <w:rsid w:val="00096096"/>
    <w:rsid w:val="00097269"/>
    <w:rsid w:val="000979EB"/>
    <w:rsid w:val="00097C84"/>
    <w:rsid w:val="00097C85"/>
    <w:rsid w:val="000A076C"/>
    <w:rsid w:val="000A103A"/>
    <w:rsid w:val="000A200E"/>
    <w:rsid w:val="000A3315"/>
    <w:rsid w:val="000A4AE0"/>
    <w:rsid w:val="000A4D68"/>
    <w:rsid w:val="000A4DEE"/>
    <w:rsid w:val="000A4E3D"/>
    <w:rsid w:val="000A5650"/>
    <w:rsid w:val="000A61B6"/>
    <w:rsid w:val="000A662B"/>
    <w:rsid w:val="000A67B9"/>
    <w:rsid w:val="000A7FE8"/>
    <w:rsid w:val="000B0961"/>
    <w:rsid w:val="000B0A61"/>
    <w:rsid w:val="000B152F"/>
    <w:rsid w:val="000B1B61"/>
    <w:rsid w:val="000B2542"/>
    <w:rsid w:val="000B4B43"/>
    <w:rsid w:val="000B4BB4"/>
    <w:rsid w:val="000B4D5D"/>
    <w:rsid w:val="000C0C35"/>
    <w:rsid w:val="000C1A73"/>
    <w:rsid w:val="000C2A74"/>
    <w:rsid w:val="000C39A7"/>
    <w:rsid w:val="000C5481"/>
    <w:rsid w:val="000C743D"/>
    <w:rsid w:val="000C7C21"/>
    <w:rsid w:val="000D0972"/>
    <w:rsid w:val="000D0CE0"/>
    <w:rsid w:val="000D1CDA"/>
    <w:rsid w:val="000D2863"/>
    <w:rsid w:val="000D2B8C"/>
    <w:rsid w:val="000D4238"/>
    <w:rsid w:val="000D4B73"/>
    <w:rsid w:val="000D56FA"/>
    <w:rsid w:val="000D616C"/>
    <w:rsid w:val="000D6C28"/>
    <w:rsid w:val="000D7478"/>
    <w:rsid w:val="000D779C"/>
    <w:rsid w:val="000E25B6"/>
    <w:rsid w:val="000E27B6"/>
    <w:rsid w:val="000E2AAA"/>
    <w:rsid w:val="000E3975"/>
    <w:rsid w:val="000E3AAF"/>
    <w:rsid w:val="000E48A4"/>
    <w:rsid w:val="000E6437"/>
    <w:rsid w:val="000E6D64"/>
    <w:rsid w:val="000E77C2"/>
    <w:rsid w:val="000E7CE1"/>
    <w:rsid w:val="000E7DB4"/>
    <w:rsid w:val="000E7FD9"/>
    <w:rsid w:val="000F0FE3"/>
    <w:rsid w:val="000F108C"/>
    <w:rsid w:val="000F15A9"/>
    <w:rsid w:val="000F1F7C"/>
    <w:rsid w:val="000F22C1"/>
    <w:rsid w:val="000F22EC"/>
    <w:rsid w:val="000F255E"/>
    <w:rsid w:val="000F2727"/>
    <w:rsid w:val="000F50BC"/>
    <w:rsid w:val="000F65C8"/>
    <w:rsid w:val="000F6D1E"/>
    <w:rsid w:val="000F75F5"/>
    <w:rsid w:val="00100FC4"/>
    <w:rsid w:val="001023CB"/>
    <w:rsid w:val="00103289"/>
    <w:rsid w:val="00103E42"/>
    <w:rsid w:val="0010425F"/>
    <w:rsid w:val="001049E5"/>
    <w:rsid w:val="00104A93"/>
    <w:rsid w:val="00104D79"/>
    <w:rsid w:val="0010505B"/>
    <w:rsid w:val="00107787"/>
    <w:rsid w:val="00107D30"/>
    <w:rsid w:val="00110BFE"/>
    <w:rsid w:val="001110EE"/>
    <w:rsid w:val="0011131C"/>
    <w:rsid w:val="001121E3"/>
    <w:rsid w:val="00113268"/>
    <w:rsid w:val="00113E0F"/>
    <w:rsid w:val="001148C6"/>
    <w:rsid w:val="00114BE4"/>
    <w:rsid w:val="001158A7"/>
    <w:rsid w:val="00116CDD"/>
    <w:rsid w:val="00117040"/>
    <w:rsid w:val="00120E55"/>
    <w:rsid w:val="00121903"/>
    <w:rsid w:val="001219F3"/>
    <w:rsid w:val="00121B6E"/>
    <w:rsid w:val="00121C96"/>
    <w:rsid w:val="00121E4A"/>
    <w:rsid w:val="001229B0"/>
    <w:rsid w:val="00124F33"/>
    <w:rsid w:val="001250EA"/>
    <w:rsid w:val="001253E9"/>
    <w:rsid w:val="001273FD"/>
    <w:rsid w:val="00130407"/>
    <w:rsid w:val="0013137F"/>
    <w:rsid w:val="001317EA"/>
    <w:rsid w:val="00132DA4"/>
    <w:rsid w:val="00133DA8"/>
    <w:rsid w:val="00136B62"/>
    <w:rsid w:val="001403E8"/>
    <w:rsid w:val="00144D03"/>
    <w:rsid w:val="00146074"/>
    <w:rsid w:val="00146202"/>
    <w:rsid w:val="0014735A"/>
    <w:rsid w:val="00147EFE"/>
    <w:rsid w:val="00150F67"/>
    <w:rsid w:val="00151201"/>
    <w:rsid w:val="00151B77"/>
    <w:rsid w:val="00152290"/>
    <w:rsid w:val="001525C7"/>
    <w:rsid w:val="00152BFB"/>
    <w:rsid w:val="001535F3"/>
    <w:rsid w:val="00153D5D"/>
    <w:rsid w:val="00154445"/>
    <w:rsid w:val="00155285"/>
    <w:rsid w:val="00155473"/>
    <w:rsid w:val="00155C6C"/>
    <w:rsid w:val="00155E5F"/>
    <w:rsid w:val="0015639C"/>
    <w:rsid w:val="00157E44"/>
    <w:rsid w:val="00157E8D"/>
    <w:rsid w:val="00160BF8"/>
    <w:rsid w:val="001618F6"/>
    <w:rsid w:val="00161931"/>
    <w:rsid w:val="00161EDF"/>
    <w:rsid w:val="00161F47"/>
    <w:rsid w:val="0016299C"/>
    <w:rsid w:val="00162B9E"/>
    <w:rsid w:val="00163362"/>
    <w:rsid w:val="001641D2"/>
    <w:rsid w:val="00164263"/>
    <w:rsid w:val="00164917"/>
    <w:rsid w:val="00165822"/>
    <w:rsid w:val="00167BEF"/>
    <w:rsid w:val="00167CD1"/>
    <w:rsid w:val="001702D0"/>
    <w:rsid w:val="00170D50"/>
    <w:rsid w:val="001717A5"/>
    <w:rsid w:val="00172408"/>
    <w:rsid w:val="00172BF7"/>
    <w:rsid w:val="00172E72"/>
    <w:rsid w:val="00173B79"/>
    <w:rsid w:val="00173CF5"/>
    <w:rsid w:val="00173E51"/>
    <w:rsid w:val="00174962"/>
    <w:rsid w:val="0017604C"/>
    <w:rsid w:val="00177116"/>
    <w:rsid w:val="001773DF"/>
    <w:rsid w:val="001803E6"/>
    <w:rsid w:val="001808E7"/>
    <w:rsid w:val="00180977"/>
    <w:rsid w:val="00180B07"/>
    <w:rsid w:val="00180D33"/>
    <w:rsid w:val="00180F3C"/>
    <w:rsid w:val="00181D13"/>
    <w:rsid w:val="00182682"/>
    <w:rsid w:val="00183631"/>
    <w:rsid w:val="001848F2"/>
    <w:rsid w:val="00185BBA"/>
    <w:rsid w:val="00185D64"/>
    <w:rsid w:val="00185F37"/>
    <w:rsid w:val="00186AC7"/>
    <w:rsid w:val="0018730A"/>
    <w:rsid w:val="0019172E"/>
    <w:rsid w:val="00191897"/>
    <w:rsid w:val="00192A00"/>
    <w:rsid w:val="00192FCA"/>
    <w:rsid w:val="0019509A"/>
    <w:rsid w:val="00195788"/>
    <w:rsid w:val="0019797F"/>
    <w:rsid w:val="001A05CC"/>
    <w:rsid w:val="001A0A57"/>
    <w:rsid w:val="001A4264"/>
    <w:rsid w:val="001A5202"/>
    <w:rsid w:val="001A53EB"/>
    <w:rsid w:val="001A585D"/>
    <w:rsid w:val="001A6D16"/>
    <w:rsid w:val="001A74FF"/>
    <w:rsid w:val="001B036F"/>
    <w:rsid w:val="001B1A1E"/>
    <w:rsid w:val="001B1A21"/>
    <w:rsid w:val="001B2257"/>
    <w:rsid w:val="001B2BC2"/>
    <w:rsid w:val="001B2CAF"/>
    <w:rsid w:val="001B3ECC"/>
    <w:rsid w:val="001B4972"/>
    <w:rsid w:val="001B4C80"/>
    <w:rsid w:val="001B51C2"/>
    <w:rsid w:val="001B5AE0"/>
    <w:rsid w:val="001B5D56"/>
    <w:rsid w:val="001B6C2A"/>
    <w:rsid w:val="001B6EF0"/>
    <w:rsid w:val="001B7D53"/>
    <w:rsid w:val="001B7FB8"/>
    <w:rsid w:val="001C0EC8"/>
    <w:rsid w:val="001C1741"/>
    <w:rsid w:val="001C1E2F"/>
    <w:rsid w:val="001C27EF"/>
    <w:rsid w:val="001C66AC"/>
    <w:rsid w:val="001C6A3F"/>
    <w:rsid w:val="001C6A8A"/>
    <w:rsid w:val="001C744F"/>
    <w:rsid w:val="001D15F8"/>
    <w:rsid w:val="001D2045"/>
    <w:rsid w:val="001D23F0"/>
    <w:rsid w:val="001D25A9"/>
    <w:rsid w:val="001D3178"/>
    <w:rsid w:val="001D3277"/>
    <w:rsid w:val="001D34D9"/>
    <w:rsid w:val="001D525C"/>
    <w:rsid w:val="001D5564"/>
    <w:rsid w:val="001D5EC0"/>
    <w:rsid w:val="001D66C0"/>
    <w:rsid w:val="001D7471"/>
    <w:rsid w:val="001D77A6"/>
    <w:rsid w:val="001E0243"/>
    <w:rsid w:val="001E0536"/>
    <w:rsid w:val="001E0CD8"/>
    <w:rsid w:val="001E3490"/>
    <w:rsid w:val="001E3FA5"/>
    <w:rsid w:val="001E48E5"/>
    <w:rsid w:val="001E665A"/>
    <w:rsid w:val="001E6AE0"/>
    <w:rsid w:val="001E6BE1"/>
    <w:rsid w:val="001E6D54"/>
    <w:rsid w:val="001E78E7"/>
    <w:rsid w:val="001F01C5"/>
    <w:rsid w:val="001F36ED"/>
    <w:rsid w:val="001F3C64"/>
    <w:rsid w:val="001F4524"/>
    <w:rsid w:val="001F4A70"/>
    <w:rsid w:val="001F595B"/>
    <w:rsid w:val="001F6393"/>
    <w:rsid w:val="002001B4"/>
    <w:rsid w:val="002001DB"/>
    <w:rsid w:val="00200564"/>
    <w:rsid w:val="00200A03"/>
    <w:rsid w:val="0020655F"/>
    <w:rsid w:val="00206B2C"/>
    <w:rsid w:val="00206C4F"/>
    <w:rsid w:val="002076E2"/>
    <w:rsid w:val="00207901"/>
    <w:rsid w:val="002104DE"/>
    <w:rsid w:val="00210850"/>
    <w:rsid w:val="002110EF"/>
    <w:rsid w:val="00211946"/>
    <w:rsid w:val="002129B4"/>
    <w:rsid w:val="00212C35"/>
    <w:rsid w:val="00212E0E"/>
    <w:rsid w:val="002139A2"/>
    <w:rsid w:val="0021403E"/>
    <w:rsid w:val="00214F0A"/>
    <w:rsid w:val="002153EC"/>
    <w:rsid w:val="00215798"/>
    <w:rsid w:val="0021641F"/>
    <w:rsid w:val="002165CD"/>
    <w:rsid w:val="00216F07"/>
    <w:rsid w:val="00217810"/>
    <w:rsid w:val="00217B48"/>
    <w:rsid w:val="00220390"/>
    <w:rsid w:val="002205FF"/>
    <w:rsid w:val="00221A44"/>
    <w:rsid w:val="00221A88"/>
    <w:rsid w:val="002220C6"/>
    <w:rsid w:val="002248FC"/>
    <w:rsid w:val="00225723"/>
    <w:rsid w:val="00226470"/>
    <w:rsid w:val="00226CF2"/>
    <w:rsid w:val="00227104"/>
    <w:rsid w:val="002278AC"/>
    <w:rsid w:val="00230046"/>
    <w:rsid w:val="00233E42"/>
    <w:rsid w:val="002350E8"/>
    <w:rsid w:val="0023510F"/>
    <w:rsid w:val="002353CE"/>
    <w:rsid w:val="00235C83"/>
    <w:rsid w:val="002368EA"/>
    <w:rsid w:val="00236E4D"/>
    <w:rsid w:val="00236F45"/>
    <w:rsid w:val="00237D0D"/>
    <w:rsid w:val="00241158"/>
    <w:rsid w:val="00242599"/>
    <w:rsid w:val="00242EC5"/>
    <w:rsid w:val="0024463B"/>
    <w:rsid w:val="00244E79"/>
    <w:rsid w:val="00245430"/>
    <w:rsid w:val="002467FE"/>
    <w:rsid w:val="00246B61"/>
    <w:rsid w:val="00246BFA"/>
    <w:rsid w:val="00247AED"/>
    <w:rsid w:val="00247B3F"/>
    <w:rsid w:val="0025122D"/>
    <w:rsid w:val="002513BB"/>
    <w:rsid w:val="002514A5"/>
    <w:rsid w:val="00251947"/>
    <w:rsid w:val="00252234"/>
    <w:rsid w:val="00256A5F"/>
    <w:rsid w:val="00257334"/>
    <w:rsid w:val="00261B9E"/>
    <w:rsid w:val="0026229F"/>
    <w:rsid w:val="0026252D"/>
    <w:rsid w:val="00262EF3"/>
    <w:rsid w:val="002637F7"/>
    <w:rsid w:val="00263916"/>
    <w:rsid w:val="00263A2B"/>
    <w:rsid w:val="00263CD4"/>
    <w:rsid w:val="00266887"/>
    <w:rsid w:val="002668F0"/>
    <w:rsid w:val="00267A4F"/>
    <w:rsid w:val="00267E6F"/>
    <w:rsid w:val="00267F99"/>
    <w:rsid w:val="00270B0E"/>
    <w:rsid w:val="002722EC"/>
    <w:rsid w:val="00273B4A"/>
    <w:rsid w:val="00273B64"/>
    <w:rsid w:val="00273E18"/>
    <w:rsid w:val="0027402D"/>
    <w:rsid w:val="00274584"/>
    <w:rsid w:val="00274727"/>
    <w:rsid w:val="00274B3B"/>
    <w:rsid w:val="00275AA9"/>
    <w:rsid w:val="00277075"/>
    <w:rsid w:val="0027732F"/>
    <w:rsid w:val="00277505"/>
    <w:rsid w:val="00277757"/>
    <w:rsid w:val="002777FF"/>
    <w:rsid w:val="00277846"/>
    <w:rsid w:val="00277DCC"/>
    <w:rsid w:val="0028017F"/>
    <w:rsid w:val="00280658"/>
    <w:rsid w:val="0028113F"/>
    <w:rsid w:val="0028144D"/>
    <w:rsid w:val="0028440C"/>
    <w:rsid w:val="00284543"/>
    <w:rsid w:val="00285870"/>
    <w:rsid w:val="00286BFE"/>
    <w:rsid w:val="00287566"/>
    <w:rsid w:val="00287B3A"/>
    <w:rsid w:val="00290477"/>
    <w:rsid w:val="00290BB0"/>
    <w:rsid w:val="002912B2"/>
    <w:rsid w:val="0029232E"/>
    <w:rsid w:val="00292596"/>
    <w:rsid w:val="002934A2"/>
    <w:rsid w:val="002943EB"/>
    <w:rsid w:val="0029454F"/>
    <w:rsid w:val="002948EE"/>
    <w:rsid w:val="0029555A"/>
    <w:rsid w:val="00295570"/>
    <w:rsid w:val="0029579F"/>
    <w:rsid w:val="00295B56"/>
    <w:rsid w:val="00295C96"/>
    <w:rsid w:val="00295EF4"/>
    <w:rsid w:val="00296DF0"/>
    <w:rsid w:val="00297788"/>
    <w:rsid w:val="00297CBF"/>
    <w:rsid w:val="00297D84"/>
    <w:rsid w:val="002A006F"/>
    <w:rsid w:val="002A0539"/>
    <w:rsid w:val="002A0834"/>
    <w:rsid w:val="002A16A1"/>
    <w:rsid w:val="002A1930"/>
    <w:rsid w:val="002A1E5C"/>
    <w:rsid w:val="002A1ED2"/>
    <w:rsid w:val="002A1FAD"/>
    <w:rsid w:val="002A3498"/>
    <w:rsid w:val="002A3C6F"/>
    <w:rsid w:val="002A3F97"/>
    <w:rsid w:val="002A5177"/>
    <w:rsid w:val="002A5831"/>
    <w:rsid w:val="002A5976"/>
    <w:rsid w:val="002A7BF8"/>
    <w:rsid w:val="002A7CA2"/>
    <w:rsid w:val="002B0F8D"/>
    <w:rsid w:val="002B37AF"/>
    <w:rsid w:val="002B490F"/>
    <w:rsid w:val="002B4D43"/>
    <w:rsid w:val="002B54C8"/>
    <w:rsid w:val="002B5B16"/>
    <w:rsid w:val="002B6BEC"/>
    <w:rsid w:val="002B722D"/>
    <w:rsid w:val="002B7507"/>
    <w:rsid w:val="002B7E18"/>
    <w:rsid w:val="002C028F"/>
    <w:rsid w:val="002C06F4"/>
    <w:rsid w:val="002C0800"/>
    <w:rsid w:val="002C2027"/>
    <w:rsid w:val="002C418C"/>
    <w:rsid w:val="002C4458"/>
    <w:rsid w:val="002C464E"/>
    <w:rsid w:val="002C5775"/>
    <w:rsid w:val="002C5D1D"/>
    <w:rsid w:val="002C5E29"/>
    <w:rsid w:val="002C64D4"/>
    <w:rsid w:val="002C7C40"/>
    <w:rsid w:val="002C7DE1"/>
    <w:rsid w:val="002D04A1"/>
    <w:rsid w:val="002D05E5"/>
    <w:rsid w:val="002D0F2B"/>
    <w:rsid w:val="002D1D84"/>
    <w:rsid w:val="002D1DCC"/>
    <w:rsid w:val="002D1F96"/>
    <w:rsid w:val="002D2EA8"/>
    <w:rsid w:val="002D3508"/>
    <w:rsid w:val="002D3C63"/>
    <w:rsid w:val="002D47CC"/>
    <w:rsid w:val="002D6332"/>
    <w:rsid w:val="002D6AD7"/>
    <w:rsid w:val="002D79E7"/>
    <w:rsid w:val="002D7DE2"/>
    <w:rsid w:val="002E0182"/>
    <w:rsid w:val="002E067A"/>
    <w:rsid w:val="002E075C"/>
    <w:rsid w:val="002E0CEE"/>
    <w:rsid w:val="002E2D59"/>
    <w:rsid w:val="002E4034"/>
    <w:rsid w:val="002E486A"/>
    <w:rsid w:val="002E5FE8"/>
    <w:rsid w:val="002E6FC4"/>
    <w:rsid w:val="002E7872"/>
    <w:rsid w:val="002E7A30"/>
    <w:rsid w:val="002E7D50"/>
    <w:rsid w:val="002F0583"/>
    <w:rsid w:val="002F062B"/>
    <w:rsid w:val="002F09CB"/>
    <w:rsid w:val="002F0B9B"/>
    <w:rsid w:val="002F3656"/>
    <w:rsid w:val="002F45F1"/>
    <w:rsid w:val="002F4F78"/>
    <w:rsid w:val="002F5269"/>
    <w:rsid w:val="002F5CFD"/>
    <w:rsid w:val="00300620"/>
    <w:rsid w:val="0030101A"/>
    <w:rsid w:val="003013C3"/>
    <w:rsid w:val="00301F1E"/>
    <w:rsid w:val="00302A11"/>
    <w:rsid w:val="00302BD3"/>
    <w:rsid w:val="003035A5"/>
    <w:rsid w:val="0030380C"/>
    <w:rsid w:val="00305FFA"/>
    <w:rsid w:val="00306834"/>
    <w:rsid w:val="00306AD5"/>
    <w:rsid w:val="00306B21"/>
    <w:rsid w:val="003070C6"/>
    <w:rsid w:val="003112CF"/>
    <w:rsid w:val="00311CB8"/>
    <w:rsid w:val="003139AC"/>
    <w:rsid w:val="00314656"/>
    <w:rsid w:val="003163FE"/>
    <w:rsid w:val="00316DF0"/>
    <w:rsid w:val="00320B09"/>
    <w:rsid w:val="00320B8F"/>
    <w:rsid w:val="00322558"/>
    <w:rsid w:val="003249E3"/>
    <w:rsid w:val="00325755"/>
    <w:rsid w:val="003268D6"/>
    <w:rsid w:val="00326BCB"/>
    <w:rsid w:val="0032774E"/>
    <w:rsid w:val="00331215"/>
    <w:rsid w:val="0033167C"/>
    <w:rsid w:val="003330F5"/>
    <w:rsid w:val="003332D1"/>
    <w:rsid w:val="0033335D"/>
    <w:rsid w:val="00334F36"/>
    <w:rsid w:val="0033501E"/>
    <w:rsid w:val="003355DD"/>
    <w:rsid w:val="00335795"/>
    <w:rsid w:val="0034033F"/>
    <w:rsid w:val="00341B17"/>
    <w:rsid w:val="0034432A"/>
    <w:rsid w:val="00344589"/>
    <w:rsid w:val="003446C9"/>
    <w:rsid w:val="0034478E"/>
    <w:rsid w:val="00344F92"/>
    <w:rsid w:val="003451BA"/>
    <w:rsid w:val="003452AD"/>
    <w:rsid w:val="00345C3C"/>
    <w:rsid w:val="003467BD"/>
    <w:rsid w:val="00350B10"/>
    <w:rsid w:val="003515C2"/>
    <w:rsid w:val="003515FA"/>
    <w:rsid w:val="00352DCB"/>
    <w:rsid w:val="00353C64"/>
    <w:rsid w:val="00355731"/>
    <w:rsid w:val="00356DA7"/>
    <w:rsid w:val="00360361"/>
    <w:rsid w:val="003619D4"/>
    <w:rsid w:val="003624DA"/>
    <w:rsid w:val="0036423C"/>
    <w:rsid w:val="003647FD"/>
    <w:rsid w:val="0036500D"/>
    <w:rsid w:val="003651F8"/>
    <w:rsid w:val="00365609"/>
    <w:rsid w:val="00366389"/>
    <w:rsid w:val="00366D70"/>
    <w:rsid w:val="003704A5"/>
    <w:rsid w:val="00372034"/>
    <w:rsid w:val="0037257B"/>
    <w:rsid w:val="00372EBE"/>
    <w:rsid w:val="00374659"/>
    <w:rsid w:val="003746C5"/>
    <w:rsid w:val="00374AE4"/>
    <w:rsid w:val="003754FB"/>
    <w:rsid w:val="00377583"/>
    <w:rsid w:val="003833F6"/>
    <w:rsid w:val="0038345B"/>
    <w:rsid w:val="0038368C"/>
    <w:rsid w:val="003874D0"/>
    <w:rsid w:val="00390C36"/>
    <w:rsid w:val="00390F59"/>
    <w:rsid w:val="003924AC"/>
    <w:rsid w:val="003927DD"/>
    <w:rsid w:val="00392BEE"/>
    <w:rsid w:val="00393714"/>
    <w:rsid w:val="00393A6D"/>
    <w:rsid w:val="00393DDB"/>
    <w:rsid w:val="0039488A"/>
    <w:rsid w:val="00394A15"/>
    <w:rsid w:val="00394AD2"/>
    <w:rsid w:val="00395392"/>
    <w:rsid w:val="00395A34"/>
    <w:rsid w:val="00396056"/>
    <w:rsid w:val="003964CF"/>
    <w:rsid w:val="00396BAC"/>
    <w:rsid w:val="00397211"/>
    <w:rsid w:val="003972C8"/>
    <w:rsid w:val="003A09F2"/>
    <w:rsid w:val="003A0C37"/>
    <w:rsid w:val="003A34F0"/>
    <w:rsid w:val="003A4EF6"/>
    <w:rsid w:val="003A4F35"/>
    <w:rsid w:val="003A6719"/>
    <w:rsid w:val="003A687D"/>
    <w:rsid w:val="003A724F"/>
    <w:rsid w:val="003A7DB9"/>
    <w:rsid w:val="003B1508"/>
    <w:rsid w:val="003B1EF9"/>
    <w:rsid w:val="003B35E2"/>
    <w:rsid w:val="003B3CBE"/>
    <w:rsid w:val="003B4693"/>
    <w:rsid w:val="003B4EBA"/>
    <w:rsid w:val="003B6328"/>
    <w:rsid w:val="003B6509"/>
    <w:rsid w:val="003B7073"/>
    <w:rsid w:val="003B7CC0"/>
    <w:rsid w:val="003C0041"/>
    <w:rsid w:val="003C12A3"/>
    <w:rsid w:val="003C1F34"/>
    <w:rsid w:val="003C36F1"/>
    <w:rsid w:val="003C3ED7"/>
    <w:rsid w:val="003C4B41"/>
    <w:rsid w:val="003C57B7"/>
    <w:rsid w:val="003C5926"/>
    <w:rsid w:val="003C6BF8"/>
    <w:rsid w:val="003C7493"/>
    <w:rsid w:val="003C78C4"/>
    <w:rsid w:val="003C7AC3"/>
    <w:rsid w:val="003D0FCE"/>
    <w:rsid w:val="003D1B51"/>
    <w:rsid w:val="003D1EF3"/>
    <w:rsid w:val="003D1FC6"/>
    <w:rsid w:val="003D2951"/>
    <w:rsid w:val="003D2C97"/>
    <w:rsid w:val="003D3879"/>
    <w:rsid w:val="003D45E5"/>
    <w:rsid w:val="003D4B56"/>
    <w:rsid w:val="003D52C2"/>
    <w:rsid w:val="003D5CC8"/>
    <w:rsid w:val="003D63D5"/>
    <w:rsid w:val="003E0694"/>
    <w:rsid w:val="003E0BEE"/>
    <w:rsid w:val="003E18F3"/>
    <w:rsid w:val="003E1BA8"/>
    <w:rsid w:val="003E20EC"/>
    <w:rsid w:val="003E2EC6"/>
    <w:rsid w:val="003E3A05"/>
    <w:rsid w:val="003E3C18"/>
    <w:rsid w:val="003E50E3"/>
    <w:rsid w:val="003E6D8E"/>
    <w:rsid w:val="003E7804"/>
    <w:rsid w:val="003F09E6"/>
    <w:rsid w:val="003F1037"/>
    <w:rsid w:val="003F21D2"/>
    <w:rsid w:val="003F2A8F"/>
    <w:rsid w:val="003F2C53"/>
    <w:rsid w:val="003F3B3A"/>
    <w:rsid w:val="003F4BC0"/>
    <w:rsid w:val="003F5CA2"/>
    <w:rsid w:val="003F61C2"/>
    <w:rsid w:val="003F647E"/>
    <w:rsid w:val="003F6B7B"/>
    <w:rsid w:val="003F6E02"/>
    <w:rsid w:val="0040128A"/>
    <w:rsid w:val="00402B94"/>
    <w:rsid w:val="00402C33"/>
    <w:rsid w:val="00404207"/>
    <w:rsid w:val="00404830"/>
    <w:rsid w:val="00405346"/>
    <w:rsid w:val="004055BA"/>
    <w:rsid w:val="004071A1"/>
    <w:rsid w:val="00407B0D"/>
    <w:rsid w:val="004126C5"/>
    <w:rsid w:val="00412836"/>
    <w:rsid w:val="00412DF5"/>
    <w:rsid w:val="0041316D"/>
    <w:rsid w:val="00413606"/>
    <w:rsid w:val="00414A27"/>
    <w:rsid w:val="00415484"/>
    <w:rsid w:val="00416270"/>
    <w:rsid w:val="00417B5C"/>
    <w:rsid w:val="00417CFA"/>
    <w:rsid w:val="00420236"/>
    <w:rsid w:val="0042049B"/>
    <w:rsid w:val="0042072C"/>
    <w:rsid w:val="00420FCE"/>
    <w:rsid w:val="00422B0D"/>
    <w:rsid w:val="00422B6F"/>
    <w:rsid w:val="0042376B"/>
    <w:rsid w:val="00423C5B"/>
    <w:rsid w:val="00424437"/>
    <w:rsid w:val="00425BEF"/>
    <w:rsid w:val="00426854"/>
    <w:rsid w:val="004276F2"/>
    <w:rsid w:val="00427F18"/>
    <w:rsid w:val="00430329"/>
    <w:rsid w:val="00430C13"/>
    <w:rsid w:val="0043146A"/>
    <w:rsid w:val="004325B7"/>
    <w:rsid w:val="00433837"/>
    <w:rsid w:val="00433C97"/>
    <w:rsid w:val="00435D56"/>
    <w:rsid w:val="00436262"/>
    <w:rsid w:val="0043688B"/>
    <w:rsid w:val="00440D72"/>
    <w:rsid w:val="00441240"/>
    <w:rsid w:val="004416F5"/>
    <w:rsid w:val="00441DF9"/>
    <w:rsid w:val="0044218F"/>
    <w:rsid w:val="004421B4"/>
    <w:rsid w:val="004428C0"/>
    <w:rsid w:val="004447C4"/>
    <w:rsid w:val="00445354"/>
    <w:rsid w:val="004463C6"/>
    <w:rsid w:val="00447A2D"/>
    <w:rsid w:val="004506F2"/>
    <w:rsid w:val="00450816"/>
    <w:rsid w:val="00450A60"/>
    <w:rsid w:val="0045114E"/>
    <w:rsid w:val="00451700"/>
    <w:rsid w:val="00451A3F"/>
    <w:rsid w:val="00451FF0"/>
    <w:rsid w:val="004523A5"/>
    <w:rsid w:val="00452A05"/>
    <w:rsid w:val="00454828"/>
    <w:rsid w:val="00455713"/>
    <w:rsid w:val="00455EEE"/>
    <w:rsid w:val="0045654B"/>
    <w:rsid w:val="00457254"/>
    <w:rsid w:val="004576DF"/>
    <w:rsid w:val="00461220"/>
    <w:rsid w:val="004618EC"/>
    <w:rsid w:val="00461EA2"/>
    <w:rsid w:val="004624CE"/>
    <w:rsid w:val="00462502"/>
    <w:rsid w:val="00463D4B"/>
    <w:rsid w:val="0046429B"/>
    <w:rsid w:val="004643D8"/>
    <w:rsid w:val="004652B3"/>
    <w:rsid w:val="004664FE"/>
    <w:rsid w:val="00466620"/>
    <w:rsid w:val="00466BB6"/>
    <w:rsid w:val="00467A69"/>
    <w:rsid w:val="00470D6F"/>
    <w:rsid w:val="0047147A"/>
    <w:rsid w:val="0047193D"/>
    <w:rsid w:val="004721E5"/>
    <w:rsid w:val="004733FF"/>
    <w:rsid w:val="00474438"/>
    <w:rsid w:val="0047591F"/>
    <w:rsid w:val="00476434"/>
    <w:rsid w:val="0048027A"/>
    <w:rsid w:val="00480D3E"/>
    <w:rsid w:val="00482126"/>
    <w:rsid w:val="0048215B"/>
    <w:rsid w:val="0048291E"/>
    <w:rsid w:val="00482AA1"/>
    <w:rsid w:val="00482C0B"/>
    <w:rsid w:val="00482F54"/>
    <w:rsid w:val="00482F65"/>
    <w:rsid w:val="00483361"/>
    <w:rsid w:val="004837EF"/>
    <w:rsid w:val="0048491C"/>
    <w:rsid w:val="00485CAE"/>
    <w:rsid w:val="004862AB"/>
    <w:rsid w:val="00486475"/>
    <w:rsid w:val="00486592"/>
    <w:rsid w:val="00487CE4"/>
    <w:rsid w:val="00487E27"/>
    <w:rsid w:val="00490936"/>
    <w:rsid w:val="00491443"/>
    <w:rsid w:val="004935CA"/>
    <w:rsid w:val="00494DDC"/>
    <w:rsid w:val="004951A2"/>
    <w:rsid w:val="0049644A"/>
    <w:rsid w:val="00496753"/>
    <w:rsid w:val="00496CEF"/>
    <w:rsid w:val="00497F9A"/>
    <w:rsid w:val="004A0927"/>
    <w:rsid w:val="004A1F8C"/>
    <w:rsid w:val="004A31B6"/>
    <w:rsid w:val="004A338F"/>
    <w:rsid w:val="004A34E5"/>
    <w:rsid w:val="004A4506"/>
    <w:rsid w:val="004A51E5"/>
    <w:rsid w:val="004A59CA"/>
    <w:rsid w:val="004A5A2C"/>
    <w:rsid w:val="004A6CE6"/>
    <w:rsid w:val="004B0ECC"/>
    <w:rsid w:val="004B10A6"/>
    <w:rsid w:val="004B10EC"/>
    <w:rsid w:val="004B26CE"/>
    <w:rsid w:val="004B2ACD"/>
    <w:rsid w:val="004B3A4F"/>
    <w:rsid w:val="004B4198"/>
    <w:rsid w:val="004B4F72"/>
    <w:rsid w:val="004B560E"/>
    <w:rsid w:val="004B5712"/>
    <w:rsid w:val="004B5F74"/>
    <w:rsid w:val="004B625A"/>
    <w:rsid w:val="004B7295"/>
    <w:rsid w:val="004B7B1D"/>
    <w:rsid w:val="004B7FDB"/>
    <w:rsid w:val="004C016D"/>
    <w:rsid w:val="004C0808"/>
    <w:rsid w:val="004C1433"/>
    <w:rsid w:val="004C1857"/>
    <w:rsid w:val="004C1A68"/>
    <w:rsid w:val="004C3911"/>
    <w:rsid w:val="004C4624"/>
    <w:rsid w:val="004C6811"/>
    <w:rsid w:val="004C6DBA"/>
    <w:rsid w:val="004D0BE5"/>
    <w:rsid w:val="004D15DC"/>
    <w:rsid w:val="004D299D"/>
    <w:rsid w:val="004D3410"/>
    <w:rsid w:val="004D39CB"/>
    <w:rsid w:val="004D6253"/>
    <w:rsid w:val="004D7470"/>
    <w:rsid w:val="004D75AB"/>
    <w:rsid w:val="004D7A2F"/>
    <w:rsid w:val="004E0A90"/>
    <w:rsid w:val="004E189C"/>
    <w:rsid w:val="004E320B"/>
    <w:rsid w:val="004E376A"/>
    <w:rsid w:val="004E3C11"/>
    <w:rsid w:val="004E4852"/>
    <w:rsid w:val="004E6975"/>
    <w:rsid w:val="004F0F03"/>
    <w:rsid w:val="004F112B"/>
    <w:rsid w:val="004F1FD0"/>
    <w:rsid w:val="004F294B"/>
    <w:rsid w:val="004F2CED"/>
    <w:rsid w:val="004F42CB"/>
    <w:rsid w:val="004F5404"/>
    <w:rsid w:val="004F5DFE"/>
    <w:rsid w:val="004F7575"/>
    <w:rsid w:val="00500253"/>
    <w:rsid w:val="005005E9"/>
    <w:rsid w:val="00500B57"/>
    <w:rsid w:val="00501265"/>
    <w:rsid w:val="005016D0"/>
    <w:rsid w:val="005018F2"/>
    <w:rsid w:val="00502EB5"/>
    <w:rsid w:val="00502EB8"/>
    <w:rsid w:val="00503196"/>
    <w:rsid w:val="00503672"/>
    <w:rsid w:val="00504840"/>
    <w:rsid w:val="005050CA"/>
    <w:rsid w:val="005054D6"/>
    <w:rsid w:val="00505F81"/>
    <w:rsid w:val="00507647"/>
    <w:rsid w:val="005104F0"/>
    <w:rsid w:val="00510677"/>
    <w:rsid w:val="005112AF"/>
    <w:rsid w:val="00511A9B"/>
    <w:rsid w:val="00511BA2"/>
    <w:rsid w:val="00512819"/>
    <w:rsid w:val="00513333"/>
    <w:rsid w:val="005142AB"/>
    <w:rsid w:val="005163FA"/>
    <w:rsid w:val="00516451"/>
    <w:rsid w:val="005168DD"/>
    <w:rsid w:val="005176AB"/>
    <w:rsid w:val="005176F1"/>
    <w:rsid w:val="00520AB9"/>
    <w:rsid w:val="00520B3A"/>
    <w:rsid w:val="00520F20"/>
    <w:rsid w:val="00521F4D"/>
    <w:rsid w:val="0052249A"/>
    <w:rsid w:val="00524129"/>
    <w:rsid w:val="0052546C"/>
    <w:rsid w:val="00526195"/>
    <w:rsid w:val="00526638"/>
    <w:rsid w:val="00527121"/>
    <w:rsid w:val="005277DB"/>
    <w:rsid w:val="00527939"/>
    <w:rsid w:val="00531BF8"/>
    <w:rsid w:val="00531C45"/>
    <w:rsid w:val="00534DEC"/>
    <w:rsid w:val="00535FB0"/>
    <w:rsid w:val="00536F7B"/>
    <w:rsid w:val="0053792E"/>
    <w:rsid w:val="00540453"/>
    <w:rsid w:val="0054263F"/>
    <w:rsid w:val="00543407"/>
    <w:rsid w:val="005435E9"/>
    <w:rsid w:val="005443EB"/>
    <w:rsid w:val="00544A7F"/>
    <w:rsid w:val="00544D55"/>
    <w:rsid w:val="005455F7"/>
    <w:rsid w:val="00545B68"/>
    <w:rsid w:val="00546218"/>
    <w:rsid w:val="0054677C"/>
    <w:rsid w:val="00546877"/>
    <w:rsid w:val="0054750A"/>
    <w:rsid w:val="00550620"/>
    <w:rsid w:val="00550E6C"/>
    <w:rsid w:val="005535D2"/>
    <w:rsid w:val="00553EB2"/>
    <w:rsid w:val="00553FDD"/>
    <w:rsid w:val="00554407"/>
    <w:rsid w:val="005547B8"/>
    <w:rsid w:val="00554D98"/>
    <w:rsid w:val="005550B6"/>
    <w:rsid w:val="005553FD"/>
    <w:rsid w:val="00556A53"/>
    <w:rsid w:val="00556F04"/>
    <w:rsid w:val="005602CB"/>
    <w:rsid w:val="005608B0"/>
    <w:rsid w:val="00561DED"/>
    <w:rsid w:val="005629F2"/>
    <w:rsid w:val="005655C9"/>
    <w:rsid w:val="00565833"/>
    <w:rsid w:val="00567E90"/>
    <w:rsid w:val="005701F0"/>
    <w:rsid w:val="005701FB"/>
    <w:rsid w:val="0057160A"/>
    <w:rsid w:val="0057163B"/>
    <w:rsid w:val="00571B8D"/>
    <w:rsid w:val="00572742"/>
    <w:rsid w:val="005736AB"/>
    <w:rsid w:val="00574313"/>
    <w:rsid w:val="0058053E"/>
    <w:rsid w:val="00580704"/>
    <w:rsid w:val="00581A8C"/>
    <w:rsid w:val="00584244"/>
    <w:rsid w:val="00585008"/>
    <w:rsid w:val="0058587A"/>
    <w:rsid w:val="00585DDF"/>
    <w:rsid w:val="00585E54"/>
    <w:rsid w:val="00585E70"/>
    <w:rsid w:val="005868F8"/>
    <w:rsid w:val="00587091"/>
    <w:rsid w:val="00587123"/>
    <w:rsid w:val="005879C3"/>
    <w:rsid w:val="005907BE"/>
    <w:rsid w:val="005917C3"/>
    <w:rsid w:val="0059199D"/>
    <w:rsid w:val="00591CA3"/>
    <w:rsid w:val="00593FF8"/>
    <w:rsid w:val="00595504"/>
    <w:rsid w:val="0059560D"/>
    <w:rsid w:val="005A1AFD"/>
    <w:rsid w:val="005A3045"/>
    <w:rsid w:val="005A3080"/>
    <w:rsid w:val="005A3B35"/>
    <w:rsid w:val="005A43CF"/>
    <w:rsid w:val="005A47EF"/>
    <w:rsid w:val="005A573C"/>
    <w:rsid w:val="005A5789"/>
    <w:rsid w:val="005A6592"/>
    <w:rsid w:val="005A6A53"/>
    <w:rsid w:val="005B2956"/>
    <w:rsid w:val="005B2CD9"/>
    <w:rsid w:val="005B3D7E"/>
    <w:rsid w:val="005B4014"/>
    <w:rsid w:val="005B4A93"/>
    <w:rsid w:val="005B5306"/>
    <w:rsid w:val="005B602C"/>
    <w:rsid w:val="005B7A41"/>
    <w:rsid w:val="005C0C10"/>
    <w:rsid w:val="005C11DE"/>
    <w:rsid w:val="005C1C41"/>
    <w:rsid w:val="005C35EA"/>
    <w:rsid w:val="005C4939"/>
    <w:rsid w:val="005C5A76"/>
    <w:rsid w:val="005C73CB"/>
    <w:rsid w:val="005D04FA"/>
    <w:rsid w:val="005D051F"/>
    <w:rsid w:val="005D371D"/>
    <w:rsid w:val="005D4046"/>
    <w:rsid w:val="005D4093"/>
    <w:rsid w:val="005D4FD1"/>
    <w:rsid w:val="005D53A5"/>
    <w:rsid w:val="005D6EE1"/>
    <w:rsid w:val="005D7802"/>
    <w:rsid w:val="005D7A9A"/>
    <w:rsid w:val="005D7AAF"/>
    <w:rsid w:val="005E13BF"/>
    <w:rsid w:val="005E1DC2"/>
    <w:rsid w:val="005E2190"/>
    <w:rsid w:val="005E3185"/>
    <w:rsid w:val="005E38DC"/>
    <w:rsid w:val="005E3DF0"/>
    <w:rsid w:val="005E429E"/>
    <w:rsid w:val="005E4636"/>
    <w:rsid w:val="005E642E"/>
    <w:rsid w:val="005E6571"/>
    <w:rsid w:val="005E6FB4"/>
    <w:rsid w:val="005E7371"/>
    <w:rsid w:val="005F04E3"/>
    <w:rsid w:val="005F0CBF"/>
    <w:rsid w:val="005F2807"/>
    <w:rsid w:val="005F2A6B"/>
    <w:rsid w:val="005F4943"/>
    <w:rsid w:val="005F4E64"/>
    <w:rsid w:val="005F5086"/>
    <w:rsid w:val="005F5CFD"/>
    <w:rsid w:val="005F6C3B"/>
    <w:rsid w:val="005F6FE8"/>
    <w:rsid w:val="005F709A"/>
    <w:rsid w:val="005F720D"/>
    <w:rsid w:val="005F77A7"/>
    <w:rsid w:val="00600A4F"/>
    <w:rsid w:val="00600EEB"/>
    <w:rsid w:val="00601142"/>
    <w:rsid w:val="006012BD"/>
    <w:rsid w:val="00602B8F"/>
    <w:rsid w:val="00603059"/>
    <w:rsid w:val="00603284"/>
    <w:rsid w:val="0060488D"/>
    <w:rsid w:val="0060625D"/>
    <w:rsid w:val="006064A6"/>
    <w:rsid w:val="00607275"/>
    <w:rsid w:val="0061081D"/>
    <w:rsid w:val="00610E69"/>
    <w:rsid w:val="00611BCC"/>
    <w:rsid w:val="00611D8C"/>
    <w:rsid w:val="00612A3E"/>
    <w:rsid w:val="006134C6"/>
    <w:rsid w:val="006139BD"/>
    <w:rsid w:val="00615318"/>
    <w:rsid w:val="006154C1"/>
    <w:rsid w:val="0061563F"/>
    <w:rsid w:val="0061597C"/>
    <w:rsid w:val="00616A30"/>
    <w:rsid w:val="00616AB8"/>
    <w:rsid w:val="00616AC8"/>
    <w:rsid w:val="00616D5D"/>
    <w:rsid w:val="00620558"/>
    <w:rsid w:val="00622858"/>
    <w:rsid w:val="00622E95"/>
    <w:rsid w:val="00623280"/>
    <w:rsid w:val="006234EB"/>
    <w:rsid w:val="006239E3"/>
    <w:rsid w:val="00624B05"/>
    <w:rsid w:val="006250B1"/>
    <w:rsid w:val="00625C6A"/>
    <w:rsid w:val="006262EA"/>
    <w:rsid w:val="0062633A"/>
    <w:rsid w:val="00627335"/>
    <w:rsid w:val="0062761E"/>
    <w:rsid w:val="00631269"/>
    <w:rsid w:val="0063241C"/>
    <w:rsid w:val="006342E0"/>
    <w:rsid w:val="00634C67"/>
    <w:rsid w:val="00635215"/>
    <w:rsid w:val="0063538A"/>
    <w:rsid w:val="00636158"/>
    <w:rsid w:val="00637811"/>
    <w:rsid w:val="00637E64"/>
    <w:rsid w:val="00637FFE"/>
    <w:rsid w:val="00640277"/>
    <w:rsid w:val="006409DC"/>
    <w:rsid w:val="00641928"/>
    <w:rsid w:val="00641DA1"/>
    <w:rsid w:val="00642A7D"/>
    <w:rsid w:val="006435CF"/>
    <w:rsid w:val="00643690"/>
    <w:rsid w:val="00643853"/>
    <w:rsid w:val="0064393D"/>
    <w:rsid w:val="00643948"/>
    <w:rsid w:val="00644010"/>
    <w:rsid w:val="006449F1"/>
    <w:rsid w:val="00644A30"/>
    <w:rsid w:val="00644A96"/>
    <w:rsid w:val="00644F8E"/>
    <w:rsid w:val="00651A67"/>
    <w:rsid w:val="00651AA8"/>
    <w:rsid w:val="006520B5"/>
    <w:rsid w:val="00652930"/>
    <w:rsid w:val="00652BEF"/>
    <w:rsid w:val="00653A12"/>
    <w:rsid w:val="00653D00"/>
    <w:rsid w:val="00655B27"/>
    <w:rsid w:val="00655EE5"/>
    <w:rsid w:val="00657059"/>
    <w:rsid w:val="0065758B"/>
    <w:rsid w:val="006609E7"/>
    <w:rsid w:val="00661EA3"/>
    <w:rsid w:val="006629AC"/>
    <w:rsid w:val="006634E4"/>
    <w:rsid w:val="006640CD"/>
    <w:rsid w:val="00664D15"/>
    <w:rsid w:val="006652CD"/>
    <w:rsid w:val="00665C81"/>
    <w:rsid w:val="00665DA7"/>
    <w:rsid w:val="0066605E"/>
    <w:rsid w:val="006666F4"/>
    <w:rsid w:val="00666ACC"/>
    <w:rsid w:val="00667F2C"/>
    <w:rsid w:val="00670746"/>
    <w:rsid w:val="006727D4"/>
    <w:rsid w:val="00672A65"/>
    <w:rsid w:val="00674D7B"/>
    <w:rsid w:val="006755CE"/>
    <w:rsid w:val="00680015"/>
    <w:rsid w:val="0068015B"/>
    <w:rsid w:val="0068028D"/>
    <w:rsid w:val="006805D4"/>
    <w:rsid w:val="00680C6B"/>
    <w:rsid w:val="00683919"/>
    <w:rsid w:val="006841AA"/>
    <w:rsid w:val="00685022"/>
    <w:rsid w:val="00687D76"/>
    <w:rsid w:val="00690162"/>
    <w:rsid w:val="00690233"/>
    <w:rsid w:val="006924D8"/>
    <w:rsid w:val="00692AA1"/>
    <w:rsid w:val="00694A7F"/>
    <w:rsid w:val="00694A8F"/>
    <w:rsid w:val="00694F4A"/>
    <w:rsid w:val="00695013"/>
    <w:rsid w:val="00695278"/>
    <w:rsid w:val="00696C8E"/>
    <w:rsid w:val="00697026"/>
    <w:rsid w:val="0069709A"/>
    <w:rsid w:val="006978FE"/>
    <w:rsid w:val="00697B38"/>
    <w:rsid w:val="006A014A"/>
    <w:rsid w:val="006A1347"/>
    <w:rsid w:val="006A1A3A"/>
    <w:rsid w:val="006A20BF"/>
    <w:rsid w:val="006A230D"/>
    <w:rsid w:val="006A2F16"/>
    <w:rsid w:val="006A30DB"/>
    <w:rsid w:val="006A3233"/>
    <w:rsid w:val="006A3560"/>
    <w:rsid w:val="006A4C5C"/>
    <w:rsid w:val="006A534B"/>
    <w:rsid w:val="006A709B"/>
    <w:rsid w:val="006A7847"/>
    <w:rsid w:val="006A7AFB"/>
    <w:rsid w:val="006B0E53"/>
    <w:rsid w:val="006B10B8"/>
    <w:rsid w:val="006B26F5"/>
    <w:rsid w:val="006B2776"/>
    <w:rsid w:val="006B2CE8"/>
    <w:rsid w:val="006B4C6C"/>
    <w:rsid w:val="006B50D4"/>
    <w:rsid w:val="006B670D"/>
    <w:rsid w:val="006B714A"/>
    <w:rsid w:val="006B7760"/>
    <w:rsid w:val="006C0531"/>
    <w:rsid w:val="006C1D8A"/>
    <w:rsid w:val="006C2255"/>
    <w:rsid w:val="006C22A2"/>
    <w:rsid w:val="006C34DA"/>
    <w:rsid w:val="006C3706"/>
    <w:rsid w:val="006C604C"/>
    <w:rsid w:val="006C6C16"/>
    <w:rsid w:val="006C730C"/>
    <w:rsid w:val="006C7F10"/>
    <w:rsid w:val="006D07C2"/>
    <w:rsid w:val="006D0A47"/>
    <w:rsid w:val="006D0BEF"/>
    <w:rsid w:val="006D0F7F"/>
    <w:rsid w:val="006D1CC8"/>
    <w:rsid w:val="006D30D6"/>
    <w:rsid w:val="006D319D"/>
    <w:rsid w:val="006D31AB"/>
    <w:rsid w:val="006D3537"/>
    <w:rsid w:val="006D4840"/>
    <w:rsid w:val="006D4F3E"/>
    <w:rsid w:val="006D615F"/>
    <w:rsid w:val="006D69FF"/>
    <w:rsid w:val="006D6B92"/>
    <w:rsid w:val="006D6F24"/>
    <w:rsid w:val="006D7504"/>
    <w:rsid w:val="006D75C5"/>
    <w:rsid w:val="006E015D"/>
    <w:rsid w:val="006E142C"/>
    <w:rsid w:val="006E306D"/>
    <w:rsid w:val="006E32B4"/>
    <w:rsid w:val="006E4ACE"/>
    <w:rsid w:val="006E4DF6"/>
    <w:rsid w:val="006E59F5"/>
    <w:rsid w:val="006E5D79"/>
    <w:rsid w:val="006E6E68"/>
    <w:rsid w:val="006E7458"/>
    <w:rsid w:val="006F035C"/>
    <w:rsid w:val="006F0E1E"/>
    <w:rsid w:val="006F36D6"/>
    <w:rsid w:val="006F469F"/>
    <w:rsid w:val="006F5116"/>
    <w:rsid w:val="006F5762"/>
    <w:rsid w:val="006F588B"/>
    <w:rsid w:val="006F6662"/>
    <w:rsid w:val="006F7339"/>
    <w:rsid w:val="0070068B"/>
    <w:rsid w:val="0070087F"/>
    <w:rsid w:val="00701E04"/>
    <w:rsid w:val="00701FAA"/>
    <w:rsid w:val="0070268D"/>
    <w:rsid w:val="00702B12"/>
    <w:rsid w:val="007032BF"/>
    <w:rsid w:val="0070337D"/>
    <w:rsid w:val="007039A4"/>
    <w:rsid w:val="00704BE5"/>
    <w:rsid w:val="00705312"/>
    <w:rsid w:val="007067C7"/>
    <w:rsid w:val="00707193"/>
    <w:rsid w:val="007077E1"/>
    <w:rsid w:val="007079EE"/>
    <w:rsid w:val="00710AB1"/>
    <w:rsid w:val="00711DF9"/>
    <w:rsid w:val="0071217E"/>
    <w:rsid w:val="007133AE"/>
    <w:rsid w:val="00715E4F"/>
    <w:rsid w:val="0071703F"/>
    <w:rsid w:val="00717EA6"/>
    <w:rsid w:val="00721F09"/>
    <w:rsid w:val="00721FEC"/>
    <w:rsid w:val="007224EB"/>
    <w:rsid w:val="0072293E"/>
    <w:rsid w:val="00722DE6"/>
    <w:rsid w:val="00722F5B"/>
    <w:rsid w:val="00724D58"/>
    <w:rsid w:val="007253E2"/>
    <w:rsid w:val="007253E8"/>
    <w:rsid w:val="00726EC2"/>
    <w:rsid w:val="00730C5B"/>
    <w:rsid w:val="007315FD"/>
    <w:rsid w:val="00731BED"/>
    <w:rsid w:val="007325A3"/>
    <w:rsid w:val="007351D1"/>
    <w:rsid w:val="007362C0"/>
    <w:rsid w:val="0073771C"/>
    <w:rsid w:val="0074111F"/>
    <w:rsid w:val="007414DE"/>
    <w:rsid w:val="00741E0D"/>
    <w:rsid w:val="00742FA8"/>
    <w:rsid w:val="00744448"/>
    <w:rsid w:val="00744603"/>
    <w:rsid w:val="007473F4"/>
    <w:rsid w:val="0074785C"/>
    <w:rsid w:val="00747F73"/>
    <w:rsid w:val="0075021B"/>
    <w:rsid w:val="007522B1"/>
    <w:rsid w:val="0075342B"/>
    <w:rsid w:val="00753494"/>
    <w:rsid w:val="00753D7C"/>
    <w:rsid w:val="007542BA"/>
    <w:rsid w:val="00755693"/>
    <w:rsid w:val="00755DAD"/>
    <w:rsid w:val="0075629F"/>
    <w:rsid w:val="00757A59"/>
    <w:rsid w:val="00757EC2"/>
    <w:rsid w:val="0076048A"/>
    <w:rsid w:val="007605F5"/>
    <w:rsid w:val="00760B03"/>
    <w:rsid w:val="00761124"/>
    <w:rsid w:val="00761257"/>
    <w:rsid w:val="00761831"/>
    <w:rsid w:val="00761995"/>
    <w:rsid w:val="00761BF2"/>
    <w:rsid w:val="00761CA9"/>
    <w:rsid w:val="00762EA8"/>
    <w:rsid w:val="007636F7"/>
    <w:rsid w:val="00763A86"/>
    <w:rsid w:val="00764973"/>
    <w:rsid w:val="00764B64"/>
    <w:rsid w:val="007653A4"/>
    <w:rsid w:val="007658FE"/>
    <w:rsid w:val="00765F6D"/>
    <w:rsid w:val="00770517"/>
    <w:rsid w:val="00773011"/>
    <w:rsid w:val="00773507"/>
    <w:rsid w:val="00774188"/>
    <w:rsid w:val="00774A95"/>
    <w:rsid w:val="00774DD1"/>
    <w:rsid w:val="00777958"/>
    <w:rsid w:val="007779BE"/>
    <w:rsid w:val="00777FAA"/>
    <w:rsid w:val="00777FC5"/>
    <w:rsid w:val="007807BC"/>
    <w:rsid w:val="00781465"/>
    <w:rsid w:val="00781575"/>
    <w:rsid w:val="00781C8F"/>
    <w:rsid w:val="00781EE9"/>
    <w:rsid w:val="00782E92"/>
    <w:rsid w:val="00783572"/>
    <w:rsid w:val="00784004"/>
    <w:rsid w:val="007843E2"/>
    <w:rsid w:val="00784FEA"/>
    <w:rsid w:val="007851E4"/>
    <w:rsid w:val="00785670"/>
    <w:rsid w:val="00785867"/>
    <w:rsid w:val="00785F4B"/>
    <w:rsid w:val="00786275"/>
    <w:rsid w:val="00786D69"/>
    <w:rsid w:val="00790298"/>
    <w:rsid w:val="0079048C"/>
    <w:rsid w:val="007926FC"/>
    <w:rsid w:val="007933D6"/>
    <w:rsid w:val="00793602"/>
    <w:rsid w:val="0079380F"/>
    <w:rsid w:val="007941D8"/>
    <w:rsid w:val="007944B5"/>
    <w:rsid w:val="007946AF"/>
    <w:rsid w:val="00796BA3"/>
    <w:rsid w:val="00796D7D"/>
    <w:rsid w:val="00797183"/>
    <w:rsid w:val="007A01B8"/>
    <w:rsid w:val="007A0D68"/>
    <w:rsid w:val="007A1170"/>
    <w:rsid w:val="007A1C01"/>
    <w:rsid w:val="007A21E1"/>
    <w:rsid w:val="007A22A3"/>
    <w:rsid w:val="007A28EC"/>
    <w:rsid w:val="007A3A94"/>
    <w:rsid w:val="007A3F91"/>
    <w:rsid w:val="007A79C3"/>
    <w:rsid w:val="007A7E32"/>
    <w:rsid w:val="007B2076"/>
    <w:rsid w:val="007B29B4"/>
    <w:rsid w:val="007B2C2D"/>
    <w:rsid w:val="007B2DC3"/>
    <w:rsid w:val="007B458D"/>
    <w:rsid w:val="007B5EDE"/>
    <w:rsid w:val="007B6676"/>
    <w:rsid w:val="007B6C29"/>
    <w:rsid w:val="007C19E6"/>
    <w:rsid w:val="007C1A26"/>
    <w:rsid w:val="007C2099"/>
    <w:rsid w:val="007C26E0"/>
    <w:rsid w:val="007C29C4"/>
    <w:rsid w:val="007C3012"/>
    <w:rsid w:val="007C527E"/>
    <w:rsid w:val="007C6595"/>
    <w:rsid w:val="007C6A4C"/>
    <w:rsid w:val="007D0C30"/>
    <w:rsid w:val="007D2649"/>
    <w:rsid w:val="007D39B5"/>
    <w:rsid w:val="007D429A"/>
    <w:rsid w:val="007D42CB"/>
    <w:rsid w:val="007D4863"/>
    <w:rsid w:val="007D4F93"/>
    <w:rsid w:val="007D54B8"/>
    <w:rsid w:val="007D5703"/>
    <w:rsid w:val="007D6A28"/>
    <w:rsid w:val="007E00AC"/>
    <w:rsid w:val="007E01AC"/>
    <w:rsid w:val="007E01E2"/>
    <w:rsid w:val="007E1E0D"/>
    <w:rsid w:val="007E2095"/>
    <w:rsid w:val="007E34D5"/>
    <w:rsid w:val="007E3671"/>
    <w:rsid w:val="007E41EA"/>
    <w:rsid w:val="007E430F"/>
    <w:rsid w:val="007E773C"/>
    <w:rsid w:val="007E7ADC"/>
    <w:rsid w:val="007E7CB7"/>
    <w:rsid w:val="007E7D57"/>
    <w:rsid w:val="007F250A"/>
    <w:rsid w:val="007F26C6"/>
    <w:rsid w:val="007F3818"/>
    <w:rsid w:val="007F3895"/>
    <w:rsid w:val="007F4E20"/>
    <w:rsid w:val="007F51B3"/>
    <w:rsid w:val="007F532C"/>
    <w:rsid w:val="007F5F62"/>
    <w:rsid w:val="007F72DE"/>
    <w:rsid w:val="00800C8C"/>
    <w:rsid w:val="00801AF2"/>
    <w:rsid w:val="008035B5"/>
    <w:rsid w:val="00803A6C"/>
    <w:rsid w:val="008045B0"/>
    <w:rsid w:val="0080570C"/>
    <w:rsid w:val="00805DDA"/>
    <w:rsid w:val="00807BBD"/>
    <w:rsid w:val="00810DE3"/>
    <w:rsid w:val="00811523"/>
    <w:rsid w:val="00811EA8"/>
    <w:rsid w:val="008125BA"/>
    <w:rsid w:val="008126C5"/>
    <w:rsid w:val="0081452D"/>
    <w:rsid w:val="008150AF"/>
    <w:rsid w:val="00816329"/>
    <w:rsid w:val="008169F2"/>
    <w:rsid w:val="008174BD"/>
    <w:rsid w:val="00817B11"/>
    <w:rsid w:val="00820274"/>
    <w:rsid w:val="008208F7"/>
    <w:rsid w:val="00820EFB"/>
    <w:rsid w:val="00822840"/>
    <w:rsid w:val="00823A7C"/>
    <w:rsid w:val="008242F9"/>
    <w:rsid w:val="008250EA"/>
    <w:rsid w:val="008260F9"/>
    <w:rsid w:val="00827E4D"/>
    <w:rsid w:val="008318C3"/>
    <w:rsid w:val="00831D52"/>
    <w:rsid w:val="00832128"/>
    <w:rsid w:val="00832BEA"/>
    <w:rsid w:val="00832C7A"/>
    <w:rsid w:val="008331EB"/>
    <w:rsid w:val="008337FB"/>
    <w:rsid w:val="00833825"/>
    <w:rsid w:val="00834832"/>
    <w:rsid w:val="008351B0"/>
    <w:rsid w:val="00835848"/>
    <w:rsid w:val="00837364"/>
    <w:rsid w:val="00837CBE"/>
    <w:rsid w:val="00840E71"/>
    <w:rsid w:val="00841CC8"/>
    <w:rsid w:val="00842A4D"/>
    <w:rsid w:val="00842ABD"/>
    <w:rsid w:val="008431DD"/>
    <w:rsid w:val="00843491"/>
    <w:rsid w:val="00843BBE"/>
    <w:rsid w:val="008445AF"/>
    <w:rsid w:val="00844ADA"/>
    <w:rsid w:val="00844B37"/>
    <w:rsid w:val="00845994"/>
    <w:rsid w:val="00845A7A"/>
    <w:rsid w:val="00845F04"/>
    <w:rsid w:val="00847271"/>
    <w:rsid w:val="00847835"/>
    <w:rsid w:val="00847FE1"/>
    <w:rsid w:val="00850587"/>
    <w:rsid w:val="0085082C"/>
    <w:rsid w:val="00850BAA"/>
    <w:rsid w:val="0085205F"/>
    <w:rsid w:val="008529C0"/>
    <w:rsid w:val="008542EA"/>
    <w:rsid w:val="008552E5"/>
    <w:rsid w:val="0085615B"/>
    <w:rsid w:val="00856B0D"/>
    <w:rsid w:val="00857E63"/>
    <w:rsid w:val="00860F75"/>
    <w:rsid w:val="00862521"/>
    <w:rsid w:val="00863501"/>
    <w:rsid w:val="00867441"/>
    <w:rsid w:val="00867C10"/>
    <w:rsid w:val="00867C2F"/>
    <w:rsid w:val="00867D1E"/>
    <w:rsid w:val="008707B0"/>
    <w:rsid w:val="008712BF"/>
    <w:rsid w:val="008713BC"/>
    <w:rsid w:val="00871CEC"/>
    <w:rsid w:val="00871D45"/>
    <w:rsid w:val="008721F9"/>
    <w:rsid w:val="00872B8E"/>
    <w:rsid w:val="00873799"/>
    <w:rsid w:val="0087381E"/>
    <w:rsid w:val="00874B76"/>
    <w:rsid w:val="008753E4"/>
    <w:rsid w:val="008767EB"/>
    <w:rsid w:val="00876969"/>
    <w:rsid w:val="00877AC5"/>
    <w:rsid w:val="008826AB"/>
    <w:rsid w:val="00882A89"/>
    <w:rsid w:val="00882FDD"/>
    <w:rsid w:val="00883477"/>
    <w:rsid w:val="0088397E"/>
    <w:rsid w:val="00883993"/>
    <w:rsid w:val="0088437D"/>
    <w:rsid w:val="00886B71"/>
    <w:rsid w:val="00886DDC"/>
    <w:rsid w:val="0088745A"/>
    <w:rsid w:val="0088757A"/>
    <w:rsid w:val="008927B6"/>
    <w:rsid w:val="00892CAB"/>
    <w:rsid w:val="00892EF6"/>
    <w:rsid w:val="0089366A"/>
    <w:rsid w:val="00893721"/>
    <w:rsid w:val="0089426D"/>
    <w:rsid w:val="0089458F"/>
    <w:rsid w:val="008946A5"/>
    <w:rsid w:val="008949FF"/>
    <w:rsid w:val="00894E4D"/>
    <w:rsid w:val="008953D5"/>
    <w:rsid w:val="008960A9"/>
    <w:rsid w:val="00896E78"/>
    <w:rsid w:val="0089707A"/>
    <w:rsid w:val="008A088E"/>
    <w:rsid w:val="008A1228"/>
    <w:rsid w:val="008A2E75"/>
    <w:rsid w:val="008A3553"/>
    <w:rsid w:val="008A4005"/>
    <w:rsid w:val="008A4ACB"/>
    <w:rsid w:val="008A4B43"/>
    <w:rsid w:val="008A51E5"/>
    <w:rsid w:val="008A52F7"/>
    <w:rsid w:val="008A5613"/>
    <w:rsid w:val="008A60EA"/>
    <w:rsid w:val="008A6201"/>
    <w:rsid w:val="008A7A03"/>
    <w:rsid w:val="008A7B29"/>
    <w:rsid w:val="008B185B"/>
    <w:rsid w:val="008B2DC1"/>
    <w:rsid w:val="008B2E6E"/>
    <w:rsid w:val="008B32E1"/>
    <w:rsid w:val="008B412B"/>
    <w:rsid w:val="008B4F2A"/>
    <w:rsid w:val="008B5D6E"/>
    <w:rsid w:val="008B68CE"/>
    <w:rsid w:val="008B6BF6"/>
    <w:rsid w:val="008C03F1"/>
    <w:rsid w:val="008C0754"/>
    <w:rsid w:val="008C1181"/>
    <w:rsid w:val="008C158F"/>
    <w:rsid w:val="008C2DF6"/>
    <w:rsid w:val="008C3107"/>
    <w:rsid w:val="008C4A3B"/>
    <w:rsid w:val="008C597D"/>
    <w:rsid w:val="008C5D43"/>
    <w:rsid w:val="008C7841"/>
    <w:rsid w:val="008D1B9A"/>
    <w:rsid w:val="008D306F"/>
    <w:rsid w:val="008D328F"/>
    <w:rsid w:val="008D3657"/>
    <w:rsid w:val="008D38EA"/>
    <w:rsid w:val="008D4EE5"/>
    <w:rsid w:val="008E01AF"/>
    <w:rsid w:val="008E0CFE"/>
    <w:rsid w:val="008E108B"/>
    <w:rsid w:val="008E1125"/>
    <w:rsid w:val="008E15D8"/>
    <w:rsid w:val="008E207E"/>
    <w:rsid w:val="008E2564"/>
    <w:rsid w:val="008E319A"/>
    <w:rsid w:val="008E50C6"/>
    <w:rsid w:val="008F216C"/>
    <w:rsid w:val="008F296E"/>
    <w:rsid w:val="008F3B12"/>
    <w:rsid w:val="008F3B28"/>
    <w:rsid w:val="00900931"/>
    <w:rsid w:val="00901589"/>
    <w:rsid w:val="009019E6"/>
    <w:rsid w:val="00901BBC"/>
    <w:rsid w:val="009030E4"/>
    <w:rsid w:val="00903D11"/>
    <w:rsid w:val="00903F37"/>
    <w:rsid w:val="00904B10"/>
    <w:rsid w:val="00906242"/>
    <w:rsid w:val="0090733C"/>
    <w:rsid w:val="00907B33"/>
    <w:rsid w:val="009108E6"/>
    <w:rsid w:val="009109C8"/>
    <w:rsid w:val="00910FCB"/>
    <w:rsid w:val="00911998"/>
    <w:rsid w:val="00914188"/>
    <w:rsid w:val="00914B1E"/>
    <w:rsid w:val="00914E1A"/>
    <w:rsid w:val="0091637E"/>
    <w:rsid w:val="00916626"/>
    <w:rsid w:val="00916ACC"/>
    <w:rsid w:val="009170B5"/>
    <w:rsid w:val="00917694"/>
    <w:rsid w:val="00920B9F"/>
    <w:rsid w:val="00921165"/>
    <w:rsid w:val="009223B7"/>
    <w:rsid w:val="00922448"/>
    <w:rsid w:val="00922E73"/>
    <w:rsid w:val="00923B52"/>
    <w:rsid w:val="00924216"/>
    <w:rsid w:val="009249F4"/>
    <w:rsid w:val="00924CFB"/>
    <w:rsid w:val="00925319"/>
    <w:rsid w:val="00925A4D"/>
    <w:rsid w:val="00925BC7"/>
    <w:rsid w:val="00926F3E"/>
    <w:rsid w:val="00926F65"/>
    <w:rsid w:val="0092702C"/>
    <w:rsid w:val="00927142"/>
    <w:rsid w:val="0093353C"/>
    <w:rsid w:val="00933D14"/>
    <w:rsid w:val="00934378"/>
    <w:rsid w:val="00934820"/>
    <w:rsid w:val="009356A0"/>
    <w:rsid w:val="0093662B"/>
    <w:rsid w:val="00937C34"/>
    <w:rsid w:val="00941CE6"/>
    <w:rsid w:val="00942835"/>
    <w:rsid w:val="00942870"/>
    <w:rsid w:val="00942A1B"/>
    <w:rsid w:val="00946620"/>
    <w:rsid w:val="009476AC"/>
    <w:rsid w:val="00947FEA"/>
    <w:rsid w:val="00950337"/>
    <w:rsid w:val="0095038E"/>
    <w:rsid w:val="009504F2"/>
    <w:rsid w:val="009510F6"/>
    <w:rsid w:val="00951153"/>
    <w:rsid w:val="009518AA"/>
    <w:rsid w:val="0095270A"/>
    <w:rsid w:val="00953087"/>
    <w:rsid w:val="00953D41"/>
    <w:rsid w:val="0095434E"/>
    <w:rsid w:val="009544D8"/>
    <w:rsid w:val="009546D3"/>
    <w:rsid w:val="009549AF"/>
    <w:rsid w:val="00955287"/>
    <w:rsid w:val="009560DD"/>
    <w:rsid w:val="0095684A"/>
    <w:rsid w:val="009571D9"/>
    <w:rsid w:val="00957445"/>
    <w:rsid w:val="00957FAE"/>
    <w:rsid w:val="009608F1"/>
    <w:rsid w:val="00961E65"/>
    <w:rsid w:val="009639AD"/>
    <w:rsid w:val="00964822"/>
    <w:rsid w:val="00964A70"/>
    <w:rsid w:val="00964F2D"/>
    <w:rsid w:val="00965E03"/>
    <w:rsid w:val="0096660F"/>
    <w:rsid w:val="00970B71"/>
    <w:rsid w:val="00971E1D"/>
    <w:rsid w:val="00972311"/>
    <w:rsid w:val="00974315"/>
    <w:rsid w:val="00974A04"/>
    <w:rsid w:val="00974E55"/>
    <w:rsid w:val="00975135"/>
    <w:rsid w:val="00975629"/>
    <w:rsid w:val="00975794"/>
    <w:rsid w:val="00975C67"/>
    <w:rsid w:val="00975D02"/>
    <w:rsid w:val="00976071"/>
    <w:rsid w:val="009766D6"/>
    <w:rsid w:val="009770BC"/>
    <w:rsid w:val="009771B6"/>
    <w:rsid w:val="00977A87"/>
    <w:rsid w:val="00981416"/>
    <w:rsid w:val="0098148B"/>
    <w:rsid w:val="009822E6"/>
    <w:rsid w:val="00982914"/>
    <w:rsid w:val="00982958"/>
    <w:rsid w:val="00983313"/>
    <w:rsid w:val="00983446"/>
    <w:rsid w:val="009848FE"/>
    <w:rsid w:val="00987812"/>
    <w:rsid w:val="00990275"/>
    <w:rsid w:val="00991A89"/>
    <w:rsid w:val="0099302F"/>
    <w:rsid w:val="0099368E"/>
    <w:rsid w:val="0099369D"/>
    <w:rsid w:val="00993E0F"/>
    <w:rsid w:val="009941E0"/>
    <w:rsid w:val="0099430E"/>
    <w:rsid w:val="00994D49"/>
    <w:rsid w:val="00994DD3"/>
    <w:rsid w:val="00997D84"/>
    <w:rsid w:val="00997F05"/>
    <w:rsid w:val="009A14C7"/>
    <w:rsid w:val="009A15C3"/>
    <w:rsid w:val="009A1DB9"/>
    <w:rsid w:val="009A2561"/>
    <w:rsid w:val="009A358A"/>
    <w:rsid w:val="009A35FB"/>
    <w:rsid w:val="009A3AF3"/>
    <w:rsid w:val="009A45D6"/>
    <w:rsid w:val="009A4A0D"/>
    <w:rsid w:val="009A5581"/>
    <w:rsid w:val="009A743F"/>
    <w:rsid w:val="009A79BB"/>
    <w:rsid w:val="009B02BB"/>
    <w:rsid w:val="009B0766"/>
    <w:rsid w:val="009B0EE5"/>
    <w:rsid w:val="009B107E"/>
    <w:rsid w:val="009B1CAE"/>
    <w:rsid w:val="009B1E12"/>
    <w:rsid w:val="009B2180"/>
    <w:rsid w:val="009B2501"/>
    <w:rsid w:val="009B27CB"/>
    <w:rsid w:val="009B29EE"/>
    <w:rsid w:val="009B3A34"/>
    <w:rsid w:val="009B3AF4"/>
    <w:rsid w:val="009B3C13"/>
    <w:rsid w:val="009B45CC"/>
    <w:rsid w:val="009B5C32"/>
    <w:rsid w:val="009B651D"/>
    <w:rsid w:val="009B6A97"/>
    <w:rsid w:val="009C02F0"/>
    <w:rsid w:val="009C07E5"/>
    <w:rsid w:val="009C18FD"/>
    <w:rsid w:val="009C20DB"/>
    <w:rsid w:val="009C264F"/>
    <w:rsid w:val="009C2BED"/>
    <w:rsid w:val="009C3BF3"/>
    <w:rsid w:val="009C5022"/>
    <w:rsid w:val="009C518F"/>
    <w:rsid w:val="009C533D"/>
    <w:rsid w:val="009C5692"/>
    <w:rsid w:val="009C61E1"/>
    <w:rsid w:val="009C64FB"/>
    <w:rsid w:val="009C6838"/>
    <w:rsid w:val="009C69EE"/>
    <w:rsid w:val="009C6D4B"/>
    <w:rsid w:val="009D0EED"/>
    <w:rsid w:val="009D11F1"/>
    <w:rsid w:val="009D18D8"/>
    <w:rsid w:val="009D2AD4"/>
    <w:rsid w:val="009D2CD8"/>
    <w:rsid w:val="009D44AE"/>
    <w:rsid w:val="009D5588"/>
    <w:rsid w:val="009D628F"/>
    <w:rsid w:val="009D67D6"/>
    <w:rsid w:val="009D6ED4"/>
    <w:rsid w:val="009D7A2D"/>
    <w:rsid w:val="009D7C94"/>
    <w:rsid w:val="009E010B"/>
    <w:rsid w:val="009E0443"/>
    <w:rsid w:val="009E0928"/>
    <w:rsid w:val="009E2611"/>
    <w:rsid w:val="009E280E"/>
    <w:rsid w:val="009E2B27"/>
    <w:rsid w:val="009E3BA4"/>
    <w:rsid w:val="009E3F9F"/>
    <w:rsid w:val="009E4AF3"/>
    <w:rsid w:val="009E5E2F"/>
    <w:rsid w:val="009E64AD"/>
    <w:rsid w:val="009E72A3"/>
    <w:rsid w:val="009E7BBE"/>
    <w:rsid w:val="009E7FE8"/>
    <w:rsid w:val="009F0063"/>
    <w:rsid w:val="009F2C2A"/>
    <w:rsid w:val="009F379C"/>
    <w:rsid w:val="009F4811"/>
    <w:rsid w:val="009F48F2"/>
    <w:rsid w:val="009F5017"/>
    <w:rsid w:val="009F5116"/>
    <w:rsid w:val="009F5C82"/>
    <w:rsid w:val="009F61E6"/>
    <w:rsid w:val="009F6F9F"/>
    <w:rsid w:val="009F76C1"/>
    <w:rsid w:val="00A00CF0"/>
    <w:rsid w:val="00A01657"/>
    <w:rsid w:val="00A01855"/>
    <w:rsid w:val="00A031D1"/>
    <w:rsid w:val="00A04D30"/>
    <w:rsid w:val="00A063A3"/>
    <w:rsid w:val="00A0648E"/>
    <w:rsid w:val="00A065F8"/>
    <w:rsid w:val="00A06990"/>
    <w:rsid w:val="00A078A0"/>
    <w:rsid w:val="00A104AF"/>
    <w:rsid w:val="00A11CAF"/>
    <w:rsid w:val="00A11D58"/>
    <w:rsid w:val="00A11F73"/>
    <w:rsid w:val="00A12A76"/>
    <w:rsid w:val="00A14496"/>
    <w:rsid w:val="00A144BA"/>
    <w:rsid w:val="00A15E18"/>
    <w:rsid w:val="00A1701E"/>
    <w:rsid w:val="00A210AC"/>
    <w:rsid w:val="00A21474"/>
    <w:rsid w:val="00A21ECD"/>
    <w:rsid w:val="00A22E0F"/>
    <w:rsid w:val="00A232DE"/>
    <w:rsid w:val="00A23465"/>
    <w:rsid w:val="00A23D4C"/>
    <w:rsid w:val="00A23DA8"/>
    <w:rsid w:val="00A2400A"/>
    <w:rsid w:val="00A24A06"/>
    <w:rsid w:val="00A24E9E"/>
    <w:rsid w:val="00A24EAB"/>
    <w:rsid w:val="00A2629A"/>
    <w:rsid w:val="00A269ED"/>
    <w:rsid w:val="00A26F72"/>
    <w:rsid w:val="00A3064D"/>
    <w:rsid w:val="00A30B2D"/>
    <w:rsid w:val="00A313D4"/>
    <w:rsid w:val="00A314C3"/>
    <w:rsid w:val="00A347C9"/>
    <w:rsid w:val="00A34A53"/>
    <w:rsid w:val="00A34E97"/>
    <w:rsid w:val="00A36599"/>
    <w:rsid w:val="00A37AF4"/>
    <w:rsid w:val="00A37DC0"/>
    <w:rsid w:val="00A37E28"/>
    <w:rsid w:val="00A41A70"/>
    <w:rsid w:val="00A428FA"/>
    <w:rsid w:val="00A42F24"/>
    <w:rsid w:val="00A43509"/>
    <w:rsid w:val="00A437B7"/>
    <w:rsid w:val="00A440C4"/>
    <w:rsid w:val="00A4784B"/>
    <w:rsid w:val="00A47CA0"/>
    <w:rsid w:val="00A517D9"/>
    <w:rsid w:val="00A51ACF"/>
    <w:rsid w:val="00A521F9"/>
    <w:rsid w:val="00A53CD0"/>
    <w:rsid w:val="00A541FE"/>
    <w:rsid w:val="00A5717F"/>
    <w:rsid w:val="00A5752F"/>
    <w:rsid w:val="00A57A15"/>
    <w:rsid w:val="00A60D9C"/>
    <w:rsid w:val="00A60F31"/>
    <w:rsid w:val="00A61B9F"/>
    <w:rsid w:val="00A62572"/>
    <w:rsid w:val="00A62EA8"/>
    <w:rsid w:val="00A630D8"/>
    <w:rsid w:val="00A63DBA"/>
    <w:rsid w:val="00A658F4"/>
    <w:rsid w:val="00A65BDE"/>
    <w:rsid w:val="00A65F5D"/>
    <w:rsid w:val="00A66CED"/>
    <w:rsid w:val="00A67F4A"/>
    <w:rsid w:val="00A70015"/>
    <w:rsid w:val="00A724DF"/>
    <w:rsid w:val="00A73C4C"/>
    <w:rsid w:val="00A7451F"/>
    <w:rsid w:val="00A75077"/>
    <w:rsid w:val="00A75574"/>
    <w:rsid w:val="00A75DA9"/>
    <w:rsid w:val="00A77203"/>
    <w:rsid w:val="00A773EA"/>
    <w:rsid w:val="00A77E52"/>
    <w:rsid w:val="00A822AC"/>
    <w:rsid w:val="00A82AB6"/>
    <w:rsid w:val="00A83630"/>
    <w:rsid w:val="00A83A66"/>
    <w:rsid w:val="00A85421"/>
    <w:rsid w:val="00A86473"/>
    <w:rsid w:val="00A86AC1"/>
    <w:rsid w:val="00A8773A"/>
    <w:rsid w:val="00A877CF"/>
    <w:rsid w:val="00A87F8D"/>
    <w:rsid w:val="00A90414"/>
    <w:rsid w:val="00A90EBB"/>
    <w:rsid w:val="00A91813"/>
    <w:rsid w:val="00A9227A"/>
    <w:rsid w:val="00A92E68"/>
    <w:rsid w:val="00A9303D"/>
    <w:rsid w:val="00A93205"/>
    <w:rsid w:val="00A93FEF"/>
    <w:rsid w:val="00A949BC"/>
    <w:rsid w:val="00A94B00"/>
    <w:rsid w:val="00A94FF8"/>
    <w:rsid w:val="00A967C3"/>
    <w:rsid w:val="00A96B50"/>
    <w:rsid w:val="00A96BB0"/>
    <w:rsid w:val="00A96D6F"/>
    <w:rsid w:val="00A971DE"/>
    <w:rsid w:val="00A97DCA"/>
    <w:rsid w:val="00AA090A"/>
    <w:rsid w:val="00AA1EB6"/>
    <w:rsid w:val="00AA25A4"/>
    <w:rsid w:val="00AA265B"/>
    <w:rsid w:val="00AA59C7"/>
    <w:rsid w:val="00AA6008"/>
    <w:rsid w:val="00AA6463"/>
    <w:rsid w:val="00AA726A"/>
    <w:rsid w:val="00AB0E23"/>
    <w:rsid w:val="00AB14CB"/>
    <w:rsid w:val="00AB23A4"/>
    <w:rsid w:val="00AB2FCF"/>
    <w:rsid w:val="00AB4444"/>
    <w:rsid w:val="00AB4B5F"/>
    <w:rsid w:val="00AB514B"/>
    <w:rsid w:val="00AB5312"/>
    <w:rsid w:val="00AB53A8"/>
    <w:rsid w:val="00AB661F"/>
    <w:rsid w:val="00AB6A10"/>
    <w:rsid w:val="00AB74B5"/>
    <w:rsid w:val="00AB78A8"/>
    <w:rsid w:val="00AB7ABF"/>
    <w:rsid w:val="00AC0BDB"/>
    <w:rsid w:val="00AC4171"/>
    <w:rsid w:val="00AC4C86"/>
    <w:rsid w:val="00AC5BB0"/>
    <w:rsid w:val="00AC6068"/>
    <w:rsid w:val="00AD0B14"/>
    <w:rsid w:val="00AD11AF"/>
    <w:rsid w:val="00AD19DB"/>
    <w:rsid w:val="00AD1ABA"/>
    <w:rsid w:val="00AD1AEF"/>
    <w:rsid w:val="00AD2746"/>
    <w:rsid w:val="00AD4078"/>
    <w:rsid w:val="00AD40D4"/>
    <w:rsid w:val="00AD47B3"/>
    <w:rsid w:val="00AD4F8C"/>
    <w:rsid w:val="00AD6D40"/>
    <w:rsid w:val="00AD72B6"/>
    <w:rsid w:val="00AD7399"/>
    <w:rsid w:val="00AD7439"/>
    <w:rsid w:val="00AE02C3"/>
    <w:rsid w:val="00AE0A98"/>
    <w:rsid w:val="00AE1300"/>
    <w:rsid w:val="00AE2A22"/>
    <w:rsid w:val="00AE2EEC"/>
    <w:rsid w:val="00AE3E8E"/>
    <w:rsid w:val="00AE3F14"/>
    <w:rsid w:val="00AE497D"/>
    <w:rsid w:val="00AE4D6F"/>
    <w:rsid w:val="00AE4F25"/>
    <w:rsid w:val="00AE510E"/>
    <w:rsid w:val="00AE5C28"/>
    <w:rsid w:val="00AE6AB6"/>
    <w:rsid w:val="00AE7525"/>
    <w:rsid w:val="00AF0E8F"/>
    <w:rsid w:val="00AF1267"/>
    <w:rsid w:val="00AF21CB"/>
    <w:rsid w:val="00AF2949"/>
    <w:rsid w:val="00AF359B"/>
    <w:rsid w:val="00AF3C29"/>
    <w:rsid w:val="00AF44F9"/>
    <w:rsid w:val="00AF47FC"/>
    <w:rsid w:val="00AF4D34"/>
    <w:rsid w:val="00AF6D80"/>
    <w:rsid w:val="00AF78F8"/>
    <w:rsid w:val="00B0009A"/>
    <w:rsid w:val="00B00967"/>
    <w:rsid w:val="00B02D0A"/>
    <w:rsid w:val="00B037B0"/>
    <w:rsid w:val="00B04513"/>
    <w:rsid w:val="00B06E03"/>
    <w:rsid w:val="00B07143"/>
    <w:rsid w:val="00B07244"/>
    <w:rsid w:val="00B11FB7"/>
    <w:rsid w:val="00B12B88"/>
    <w:rsid w:val="00B13554"/>
    <w:rsid w:val="00B1362D"/>
    <w:rsid w:val="00B13A6D"/>
    <w:rsid w:val="00B13C89"/>
    <w:rsid w:val="00B157AC"/>
    <w:rsid w:val="00B1597E"/>
    <w:rsid w:val="00B16999"/>
    <w:rsid w:val="00B1727B"/>
    <w:rsid w:val="00B17A0C"/>
    <w:rsid w:val="00B17FCA"/>
    <w:rsid w:val="00B20982"/>
    <w:rsid w:val="00B216AB"/>
    <w:rsid w:val="00B21F7F"/>
    <w:rsid w:val="00B225E2"/>
    <w:rsid w:val="00B22D91"/>
    <w:rsid w:val="00B2444C"/>
    <w:rsid w:val="00B25879"/>
    <w:rsid w:val="00B25E64"/>
    <w:rsid w:val="00B25F45"/>
    <w:rsid w:val="00B266A4"/>
    <w:rsid w:val="00B31342"/>
    <w:rsid w:val="00B31F90"/>
    <w:rsid w:val="00B325D0"/>
    <w:rsid w:val="00B326B8"/>
    <w:rsid w:val="00B3353F"/>
    <w:rsid w:val="00B36228"/>
    <w:rsid w:val="00B372E0"/>
    <w:rsid w:val="00B4053E"/>
    <w:rsid w:val="00B40888"/>
    <w:rsid w:val="00B4118D"/>
    <w:rsid w:val="00B425E3"/>
    <w:rsid w:val="00B42FBF"/>
    <w:rsid w:val="00B4321F"/>
    <w:rsid w:val="00B43B9F"/>
    <w:rsid w:val="00B44444"/>
    <w:rsid w:val="00B4463F"/>
    <w:rsid w:val="00B449D7"/>
    <w:rsid w:val="00B454AD"/>
    <w:rsid w:val="00B46F93"/>
    <w:rsid w:val="00B514E2"/>
    <w:rsid w:val="00B51545"/>
    <w:rsid w:val="00B51A99"/>
    <w:rsid w:val="00B5204D"/>
    <w:rsid w:val="00B532B0"/>
    <w:rsid w:val="00B5338A"/>
    <w:rsid w:val="00B552C1"/>
    <w:rsid w:val="00B55D49"/>
    <w:rsid w:val="00B56012"/>
    <w:rsid w:val="00B571A0"/>
    <w:rsid w:val="00B574B6"/>
    <w:rsid w:val="00B5779F"/>
    <w:rsid w:val="00B600E9"/>
    <w:rsid w:val="00B60A08"/>
    <w:rsid w:val="00B61400"/>
    <w:rsid w:val="00B61C0D"/>
    <w:rsid w:val="00B62071"/>
    <w:rsid w:val="00B62D6A"/>
    <w:rsid w:val="00B638DE"/>
    <w:rsid w:val="00B64974"/>
    <w:rsid w:val="00B65326"/>
    <w:rsid w:val="00B65342"/>
    <w:rsid w:val="00B656F0"/>
    <w:rsid w:val="00B67AB3"/>
    <w:rsid w:val="00B71CC9"/>
    <w:rsid w:val="00B73B78"/>
    <w:rsid w:val="00B74403"/>
    <w:rsid w:val="00B74D88"/>
    <w:rsid w:val="00B75FA7"/>
    <w:rsid w:val="00B7703F"/>
    <w:rsid w:val="00B77499"/>
    <w:rsid w:val="00B778A0"/>
    <w:rsid w:val="00B80E06"/>
    <w:rsid w:val="00B80E60"/>
    <w:rsid w:val="00B81197"/>
    <w:rsid w:val="00B82F26"/>
    <w:rsid w:val="00B83BDB"/>
    <w:rsid w:val="00B842D9"/>
    <w:rsid w:val="00B85113"/>
    <w:rsid w:val="00B85194"/>
    <w:rsid w:val="00B852D0"/>
    <w:rsid w:val="00B85315"/>
    <w:rsid w:val="00B85DDA"/>
    <w:rsid w:val="00B85F6F"/>
    <w:rsid w:val="00B90DFD"/>
    <w:rsid w:val="00B928AC"/>
    <w:rsid w:val="00B931A0"/>
    <w:rsid w:val="00B93248"/>
    <w:rsid w:val="00B9376D"/>
    <w:rsid w:val="00B94908"/>
    <w:rsid w:val="00B94C6A"/>
    <w:rsid w:val="00B95CF4"/>
    <w:rsid w:val="00B96470"/>
    <w:rsid w:val="00B9651A"/>
    <w:rsid w:val="00B97068"/>
    <w:rsid w:val="00BA103F"/>
    <w:rsid w:val="00BA13EE"/>
    <w:rsid w:val="00BA1ACA"/>
    <w:rsid w:val="00BA244D"/>
    <w:rsid w:val="00BA248D"/>
    <w:rsid w:val="00BA335E"/>
    <w:rsid w:val="00BA3A17"/>
    <w:rsid w:val="00BA3D03"/>
    <w:rsid w:val="00BA4320"/>
    <w:rsid w:val="00BA45E4"/>
    <w:rsid w:val="00BA500B"/>
    <w:rsid w:val="00BA5877"/>
    <w:rsid w:val="00BA686D"/>
    <w:rsid w:val="00BB07C9"/>
    <w:rsid w:val="00BB0DD3"/>
    <w:rsid w:val="00BB2227"/>
    <w:rsid w:val="00BB345D"/>
    <w:rsid w:val="00BB3770"/>
    <w:rsid w:val="00BB3B2B"/>
    <w:rsid w:val="00BB4172"/>
    <w:rsid w:val="00BB444B"/>
    <w:rsid w:val="00BB4909"/>
    <w:rsid w:val="00BB5B4D"/>
    <w:rsid w:val="00BB5DED"/>
    <w:rsid w:val="00BB653D"/>
    <w:rsid w:val="00BB6CD7"/>
    <w:rsid w:val="00BB729F"/>
    <w:rsid w:val="00BC07E2"/>
    <w:rsid w:val="00BC29FD"/>
    <w:rsid w:val="00BC3564"/>
    <w:rsid w:val="00BC3613"/>
    <w:rsid w:val="00BC3C32"/>
    <w:rsid w:val="00BC490A"/>
    <w:rsid w:val="00BC64C6"/>
    <w:rsid w:val="00BC7FE0"/>
    <w:rsid w:val="00BD08AA"/>
    <w:rsid w:val="00BD1736"/>
    <w:rsid w:val="00BD2153"/>
    <w:rsid w:val="00BD2174"/>
    <w:rsid w:val="00BD2A4E"/>
    <w:rsid w:val="00BD2D52"/>
    <w:rsid w:val="00BD4DAB"/>
    <w:rsid w:val="00BD4F2E"/>
    <w:rsid w:val="00BD591A"/>
    <w:rsid w:val="00BD5B81"/>
    <w:rsid w:val="00BD6F56"/>
    <w:rsid w:val="00BD7C52"/>
    <w:rsid w:val="00BE0B80"/>
    <w:rsid w:val="00BE351A"/>
    <w:rsid w:val="00BE4520"/>
    <w:rsid w:val="00BE47FC"/>
    <w:rsid w:val="00BE5CF3"/>
    <w:rsid w:val="00BE7534"/>
    <w:rsid w:val="00BF0040"/>
    <w:rsid w:val="00BF0EF9"/>
    <w:rsid w:val="00BF136D"/>
    <w:rsid w:val="00BF13C8"/>
    <w:rsid w:val="00BF14CE"/>
    <w:rsid w:val="00BF2553"/>
    <w:rsid w:val="00BF2A24"/>
    <w:rsid w:val="00BF2E6D"/>
    <w:rsid w:val="00BF4C72"/>
    <w:rsid w:val="00BF6B39"/>
    <w:rsid w:val="00BF795A"/>
    <w:rsid w:val="00C00792"/>
    <w:rsid w:val="00C01BB4"/>
    <w:rsid w:val="00C025C6"/>
    <w:rsid w:val="00C02648"/>
    <w:rsid w:val="00C02D29"/>
    <w:rsid w:val="00C06152"/>
    <w:rsid w:val="00C06B3E"/>
    <w:rsid w:val="00C06CF9"/>
    <w:rsid w:val="00C06D6C"/>
    <w:rsid w:val="00C072DE"/>
    <w:rsid w:val="00C10D6B"/>
    <w:rsid w:val="00C11A8F"/>
    <w:rsid w:val="00C11FE2"/>
    <w:rsid w:val="00C1239A"/>
    <w:rsid w:val="00C13118"/>
    <w:rsid w:val="00C13203"/>
    <w:rsid w:val="00C137D0"/>
    <w:rsid w:val="00C13DF0"/>
    <w:rsid w:val="00C176DB"/>
    <w:rsid w:val="00C177B1"/>
    <w:rsid w:val="00C206BD"/>
    <w:rsid w:val="00C20985"/>
    <w:rsid w:val="00C227FF"/>
    <w:rsid w:val="00C23F24"/>
    <w:rsid w:val="00C25AD7"/>
    <w:rsid w:val="00C26B7A"/>
    <w:rsid w:val="00C30AE7"/>
    <w:rsid w:val="00C3148E"/>
    <w:rsid w:val="00C314C9"/>
    <w:rsid w:val="00C317E1"/>
    <w:rsid w:val="00C31C84"/>
    <w:rsid w:val="00C333B4"/>
    <w:rsid w:val="00C34A37"/>
    <w:rsid w:val="00C34BDD"/>
    <w:rsid w:val="00C34F03"/>
    <w:rsid w:val="00C358EE"/>
    <w:rsid w:val="00C36062"/>
    <w:rsid w:val="00C37B23"/>
    <w:rsid w:val="00C37B9E"/>
    <w:rsid w:val="00C37E2C"/>
    <w:rsid w:val="00C40999"/>
    <w:rsid w:val="00C41B3A"/>
    <w:rsid w:val="00C42212"/>
    <w:rsid w:val="00C42888"/>
    <w:rsid w:val="00C42AEE"/>
    <w:rsid w:val="00C440DC"/>
    <w:rsid w:val="00C442CE"/>
    <w:rsid w:val="00C450CE"/>
    <w:rsid w:val="00C459F1"/>
    <w:rsid w:val="00C4668E"/>
    <w:rsid w:val="00C46918"/>
    <w:rsid w:val="00C479D2"/>
    <w:rsid w:val="00C51062"/>
    <w:rsid w:val="00C51CD7"/>
    <w:rsid w:val="00C522BF"/>
    <w:rsid w:val="00C5281C"/>
    <w:rsid w:val="00C52897"/>
    <w:rsid w:val="00C52D70"/>
    <w:rsid w:val="00C53AF1"/>
    <w:rsid w:val="00C55946"/>
    <w:rsid w:val="00C56A48"/>
    <w:rsid w:val="00C57096"/>
    <w:rsid w:val="00C60A6F"/>
    <w:rsid w:val="00C621F6"/>
    <w:rsid w:val="00C63CAE"/>
    <w:rsid w:val="00C64562"/>
    <w:rsid w:val="00C645BD"/>
    <w:rsid w:val="00C662FC"/>
    <w:rsid w:val="00C66514"/>
    <w:rsid w:val="00C6660E"/>
    <w:rsid w:val="00C66C31"/>
    <w:rsid w:val="00C66DA3"/>
    <w:rsid w:val="00C706EE"/>
    <w:rsid w:val="00C70E5C"/>
    <w:rsid w:val="00C71250"/>
    <w:rsid w:val="00C72CA2"/>
    <w:rsid w:val="00C73062"/>
    <w:rsid w:val="00C73320"/>
    <w:rsid w:val="00C735D3"/>
    <w:rsid w:val="00C76089"/>
    <w:rsid w:val="00C7636F"/>
    <w:rsid w:val="00C76674"/>
    <w:rsid w:val="00C774A9"/>
    <w:rsid w:val="00C77A44"/>
    <w:rsid w:val="00C818D6"/>
    <w:rsid w:val="00C8234E"/>
    <w:rsid w:val="00C837C9"/>
    <w:rsid w:val="00C83B0F"/>
    <w:rsid w:val="00C83B12"/>
    <w:rsid w:val="00C840DE"/>
    <w:rsid w:val="00C84FF9"/>
    <w:rsid w:val="00C857F8"/>
    <w:rsid w:val="00C85A36"/>
    <w:rsid w:val="00C860A1"/>
    <w:rsid w:val="00C86E25"/>
    <w:rsid w:val="00C87CE4"/>
    <w:rsid w:val="00C90802"/>
    <w:rsid w:val="00C911D5"/>
    <w:rsid w:val="00C91433"/>
    <w:rsid w:val="00C9222D"/>
    <w:rsid w:val="00C92ACE"/>
    <w:rsid w:val="00C92E1C"/>
    <w:rsid w:val="00C92F22"/>
    <w:rsid w:val="00C93091"/>
    <w:rsid w:val="00C9316B"/>
    <w:rsid w:val="00C94921"/>
    <w:rsid w:val="00C94CBE"/>
    <w:rsid w:val="00C95D11"/>
    <w:rsid w:val="00C96433"/>
    <w:rsid w:val="00C9688B"/>
    <w:rsid w:val="00CA137D"/>
    <w:rsid w:val="00CA3109"/>
    <w:rsid w:val="00CA32ED"/>
    <w:rsid w:val="00CA35C1"/>
    <w:rsid w:val="00CA3B33"/>
    <w:rsid w:val="00CA4A01"/>
    <w:rsid w:val="00CA4EFE"/>
    <w:rsid w:val="00CA5BD8"/>
    <w:rsid w:val="00CA7236"/>
    <w:rsid w:val="00CB03FE"/>
    <w:rsid w:val="00CB1281"/>
    <w:rsid w:val="00CB12A6"/>
    <w:rsid w:val="00CB1A57"/>
    <w:rsid w:val="00CB1B55"/>
    <w:rsid w:val="00CB3AD6"/>
    <w:rsid w:val="00CB45B0"/>
    <w:rsid w:val="00CB5384"/>
    <w:rsid w:val="00CC00AA"/>
    <w:rsid w:val="00CC0115"/>
    <w:rsid w:val="00CC05D3"/>
    <w:rsid w:val="00CC07EF"/>
    <w:rsid w:val="00CC09E1"/>
    <w:rsid w:val="00CC0B9F"/>
    <w:rsid w:val="00CC0D9E"/>
    <w:rsid w:val="00CC2091"/>
    <w:rsid w:val="00CC2651"/>
    <w:rsid w:val="00CC2CC0"/>
    <w:rsid w:val="00CC3151"/>
    <w:rsid w:val="00CC3AF4"/>
    <w:rsid w:val="00CC419D"/>
    <w:rsid w:val="00CC4C88"/>
    <w:rsid w:val="00CC51CA"/>
    <w:rsid w:val="00CC655A"/>
    <w:rsid w:val="00CC6946"/>
    <w:rsid w:val="00CC7861"/>
    <w:rsid w:val="00CC797B"/>
    <w:rsid w:val="00CC7B69"/>
    <w:rsid w:val="00CC7FDD"/>
    <w:rsid w:val="00CD0C30"/>
    <w:rsid w:val="00CD0E25"/>
    <w:rsid w:val="00CD1D73"/>
    <w:rsid w:val="00CD21AC"/>
    <w:rsid w:val="00CD3870"/>
    <w:rsid w:val="00CD4A4E"/>
    <w:rsid w:val="00CD584B"/>
    <w:rsid w:val="00CD7FD3"/>
    <w:rsid w:val="00CE068F"/>
    <w:rsid w:val="00CE0A9D"/>
    <w:rsid w:val="00CE0DD2"/>
    <w:rsid w:val="00CE114E"/>
    <w:rsid w:val="00CE2529"/>
    <w:rsid w:val="00CE2DB2"/>
    <w:rsid w:val="00CE331B"/>
    <w:rsid w:val="00CE37EC"/>
    <w:rsid w:val="00CE4232"/>
    <w:rsid w:val="00CE5393"/>
    <w:rsid w:val="00CE5AD5"/>
    <w:rsid w:val="00CE6ECC"/>
    <w:rsid w:val="00CF0010"/>
    <w:rsid w:val="00CF03A8"/>
    <w:rsid w:val="00CF0B35"/>
    <w:rsid w:val="00CF0C08"/>
    <w:rsid w:val="00CF19B2"/>
    <w:rsid w:val="00CF1CEB"/>
    <w:rsid w:val="00CF1E6D"/>
    <w:rsid w:val="00CF21F5"/>
    <w:rsid w:val="00CF3865"/>
    <w:rsid w:val="00CF4A5A"/>
    <w:rsid w:val="00CF5464"/>
    <w:rsid w:val="00CF5A53"/>
    <w:rsid w:val="00CF5FFD"/>
    <w:rsid w:val="00CF6469"/>
    <w:rsid w:val="00CF65DF"/>
    <w:rsid w:val="00CF6F4A"/>
    <w:rsid w:val="00CF7E5D"/>
    <w:rsid w:val="00D00087"/>
    <w:rsid w:val="00D02A01"/>
    <w:rsid w:val="00D03241"/>
    <w:rsid w:val="00D03646"/>
    <w:rsid w:val="00D03780"/>
    <w:rsid w:val="00D03D90"/>
    <w:rsid w:val="00D03FFA"/>
    <w:rsid w:val="00D04682"/>
    <w:rsid w:val="00D056E8"/>
    <w:rsid w:val="00D10704"/>
    <w:rsid w:val="00D10DF7"/>
    <w:rsid w:val="00D1133C"/>
    <w:rsid w:val="00D11706"/>
    <w:rsid w:val="00D1320A"/>
    <w:rsid w:val="00D13545"/>
    <w:rsid w:val="00D14DC9"/>
    <w:rsid w:val="00D157CA"/>
    <w:rsid w:val="00D15A12"/>
    <w:rsid w:val="00D15B91"/>
    <w:rsid w:val="00D16B7A"/>
    <w:rsid w:val="00D17E38"/>
    <w:rsid w:val="00D20539"/>
    <w:rsid w:val="00D2288C"/>
    <w:rsid w:val="00D22CBE"/>
    <w:rsid w:val="00D230B0"/>
    <w:rsid w:val="00D23D16"/>
    <w:rsid w:val="00D257C3"/>
    <w:rsid w:val="00D26611"/>
    <w:rsid w:val="00D26904"/>
    <w:rsid w:val="00D27E57"/>
    <w:rsid w:val="00D31213"/>
    <w:rsid w:val="00D31458"/>
    <w:rsid w:val="00D31992"/>
    <w:rsid w:val="00D31EE9"/>
    <w:rsid w:val="00D33172"/>
    <w:rsid w:val="00D334A9"/>
    <w:rsid w:val="00D33EC1"/>
    <w:rsid w:val="00D34168"/>
    <w:rsid w:val="00D34646"/>
    <w:rsid w:val="00D34657"/>
    <w:rsid w:val="00D358AA"/>
    <w:rsid w:val="00D36CD8"/>
    <w:rsid w:val="00D37731"/>
    <w:rsid w:val="00D403F4"/>
    <w:rsid w:val="00D40EDB"/>
    <w:rsid w:val="00D415E4"/>
    <w:rsid w:val="00D43229"/>
    <w:rsid w:val="00D43D3A"/>
    <w:rsid w:val="00D445BF"/>
    <w:rsid w:val="00D458A9"/>
    <w:rsid w:val="00D461C2"/>
    <w:rsid w:val="00D4754F"/>
    <w:rsid w:val="00D47885"/>
    <w:rsid w:val="00D478CB"/>
    <w:rsid w:val="00D519DE"/>
    <w:rsid w:val="00D51F89"/>
    <w:rsid w:val="00D52198"/>
    <w:rsid w:val="00D55E3A"/>
    <w:rsid w:val="00D564E3"/>
    <w:rsid w:val="00D56DB4"/>
    <w:rsid w:val="00D57E47"/>
    <w:rsid w:val="00D60072"/>
    <w:rsid w:val="00D606C4"/>
    <w:rsid w:val="00D61938"/>
    <w:rsid w:val="00D62ACD"/>
    <w:rsid w:val="00D6317E"/>
    <w:rsid w:val="00D63D43"/>
    <w:rsid w:val="00D65842"/>
    <w:rsid w:val="00D65DD6"/>
    <w:rsid w:val="00D66431"/>
    <w:rsid w:val="00D703E3"/>
    <w:rsid w:val="00D704E8"/>
    <w:rsid w:val="00D704FE"/>
    <w:rsid w:val="00D70A8F"/>
    <w:rsid w:val="00D718B0"/>
    <w:rsid w:val="00D71B96"/>
    <w:rsid w:val="00D7277B"/>
    <w:rsid w:val="00D72962"/>
    <w:rsid w:val="00D737FD"/>
    <w:rsid w:val="00D7417F"/>
    <w:rsid w:val="00D74752"/>
    <w:rsid w:val="00D7525B"/>
    <w:rsid w:val="00D764C1"/>
    <w:rsid w:val="00D766F0"/>
    <w:rsid w:val="00D76F02"/>
    <w:rsid w:val="00D77B20"/>
    <w:rsid w:val="00D816CC"/>
    <w:rsid w:val="00D82161"/>
    <w:rsid w:val="00D825A3"/>
    <w:rsid w:val="00D82A26"/>
    <w:rsid w:val="00D82C41"/>
    <w:rsid w:val="00D840DD"/>
    <w:rsid w:val="00D848AE"/>
    <w:rsid w:val="00D8593D"/>
    <w:rsid w:val="00D85B42"/>
    <w:rsid w:val="00D85CBF"/>
    <w:rsid w:val="00D86357"/>
    <w:rsid w:val="00D8686A"/>
    <w:rsid w:val="00D86B55"/>
    <w:rsid w:val="00D87142"/>
    <w:rsid w:val="00D871CB"/>
    <w:rsid w:val="00D87692"/>
    <w:rsid w:val="00D87B13"/>
    <w:rsid w:val="00D900BD"/>
    <w:rsid w:val="00D902ED"/>
    <w:rsid w:val="00D90D07"/>
    <w:rsid w:val="00D90F40"/>
    <w:rsid w:val="00D92272"/>
    <w:rsid w:val="00D928DC"/>
    <w:rsid w:val="00D92F8F"/>
    <w:rsid w:val="00D93618"/>
    <w:rsid w:val="00D93745"/>
    <w:rsid w:val="00D938E7"/>
    <w:rsid w:val="00D94498"/>
    <w:rsid w:val="00D94901"/>
    <w:rsid w:val="00D958A8"/>
    <w:rsid w:val="00D95DA4"/>
    <w:rsid w:val="00D96663"/>
    <w:rsid w:val="00DA26CA"/>
    <w:rsid w:val="00DA2B0C"/>
    <w:rsid w:val="00DA2BFD"/>
    <w:rsid w:val="00DA5384"/>
    <w:rsid w:val="00DA57B6"/>
    <w:rsid w:val="00DA75C5"/>
    <w:rsid w:val="00DA780B"/>
    <w:rsid w:val="00DB0DDC"/>
    <w:rsid w:val="00DB34FA"/>
    <w:rsid w:val="00DB3838"/>
    <w:rsid w:val="00DB4808"/>
    <w:rsid w:val="00DB4B8D"/>
    <w:rsid w:val="00DB5188"/>
    <w:rsid w:val="00DB527A"/>
    <w:rsid w:val="00DB5CD4"/>
    <w:rsid w:val="00DB69FC"/>
    <w:rsid w:val="00DB71A0"/>
    <w:rsid w:val="00DB7B67"/>
    <w:rsid w:val="00DC03FE"/>
    <w:rsid w:val="00DC06A0"/>
    <w:rsid w:val="00DC0E45"/>
    <w:rsid w:val="00DC1806"/>
    <w:rsid w:val="00DC1AA6"/>
    <w:rsid w:val="00DC1D76"/>
    <w:rsid w:val="00DC304D"/>
    <w:rsid w:val="00DC4557"/>
    <w:rsid w:val="00DC4838"/>
    <w:rsid w:val="00DC4B8A"/>
    <w:rsid w:val="00DC4DC4"/>
    <w:rsid w:val="00DC5996"/>
    <w:rsid w:val="00DC718A"/>
    <w:rsid w:val="00DC79AE"/>
    <w:rsid w:val="00DC7F1B"/>
    <w:rsid w:val="00DD039A"/>
    <w:rsid w:val="00DD1BF7"/>
    <w:rsid w:val="00DD1ED7"/>
    <w:rsid w:val="00DD2DDA"/>
    <w:rsid w:val="00DD35AB"/>
    <w:rsid w:val="00DD3819"/>
    <w:rsid w:val="00DD4268"/>
    <w:rsid w:val="00DD4E75"/>
    <w:rsid w:val="00DD521F"/>
    <w:rsid w:val="00DD664F"/>
    <w:rsid w:val="00DD6C36"/>
    <w:rsid w:val="00DD7088"/>
    <w:rsid w:val="00DD791F"/>
    <w:rsid w:val="00DE03D3"/>
    <w:rsid w:val="00DE05E4"/>
    <w:rsid w:val="00DE12C8"/>
    <w:rsid w:val="00DE33C7"/>
    <w:rsid w:val="00DE37D2"/>
    <w:rsid w:val="00DE3A18"/>
    <w:rsid w:val="00DE5D89"/>
    <w:rsid w:val="00DE67E6"/>
    <w:rsid w:val="00DE7479"/>
    <w:rsid w:val="00DF02BC"/>
    <w:rsid w:val="00DF04DF"/>
    <w:rsid w:val="00DF1117"/>
    <w:rsid w:val="00DF15DF"/>
    <w:rsid w:val="00DF16B0"/>
    <w:rsid w:val="00DF2486"/>
    <w:rsid w:val="00DF251F"/>
    <w:rsid w:val="00DF288B"/>
    <w:rsid w:val="00DF28EB"/>
    <w:rsid w:val="00DF2D52"/>
    <w:rsid w:val="00DF2DC8"/>
    <w:rsid w:val="00DF38F5"/>
    <w:rsid w:val="00DF45A6"/>
    <w:rsid w:val="00DF4B23"/>
    <w:rsid w:val="00DF4C9F"/>
    <w:rsid w:val="00DF5DFE"/>
    <w:rsid w:val="00DF6F5F"/>
    <w:rsid w:val="00E01B9F"/>
    <w:rsid w:val="00E01D5F"/>
    <w:rsid w:val="00E024F4"/>
    <w:rsid w:val="00E02918"/>
    <w:rsid w:val="00E03086"/>
    <w:rsid w:val="00E0442F"/>
    <w:rsid w:val="00E04D69"/>
    <w:rsid w:val="00E0526F"/>
    <w:rsid w:val="00E0610E"/>
    <w:rsid w:val="00E06B5A"/>
    <w:rsid w:val="00E071A8"/>
    <w:rsid w:val="00E07632"/>
    <w:rsid w:val="00E10123"/>
    <w:rsid w:val="00E10A12"/>
    <w:rsid w:val="00E10EBD"/>
    <w:rsid w:val="00E12721"/>
    <w:rsid w:val="00E13DFB"/>
    <w:rsid w:val="00E1487A"/>
    <w:rsid w:val="00E14989"/>
    <w:rsid w:val="00E15D66"/>
    <w:rsid w:val="00E16FEF"/>
    <w:rsid w:val="00E17345"/>
    <w:rsid w:val="00E22DE7"/>
    <w:rsid w:val="00E23F89"/>
    <w:rsid w:val="00E252CA"/>
    <w:rsid w:val="00E25585"/>
    <w:rsid w:val="00E260EA"/>
    <w:rsid w:val="00E30B71"/>
    <w:rsid w:val="00E31105"/>
    <w:rsid w:val="00E327AB"/>
    <w:rsid w:val="00E342EC"/>
    <w:rsid w:val="00E34D6A"/>
    <w:rsid w:val="00E35813"/>
    <w:rsid w:val="00E35FB1"/>
    <w:rsid w:val="00E36643"/>
    <w:rsid w:val="00E3759F"/>
    <w:rsid w:val="00E3763B"/>
    <w:rsid w:val="00E401A3"/>
    <w:rsid w:val="00E41609"/>
    <w:rsid w:val="00E41A6A"/>
    <w:rsid w:val="00E41AA3"/>
    <w:rsid w:val="00E42AF9"/>
    <w:rsid w:val="00E42E60"/>
    <w:rsid w:val="00E465C3"/>
    <w:rsid w:val="00E46E1A"/>
    <w:rsid w:val="00E47F5C"/>
    <w:rsid w:val="00E502BB"/>
    <w:rsid w:val="00E51EE9"/>
    <w:rsid w:val="00E532FC"/>
    <w:rsid w:val="00E53D7C"/>
    <w:rsid w:val="00E5520D"/>
    <w:rsid w:val="00E57580"/>
    <w:rsid w:val="00E57F76"/>
    <w:rsid w:val="00E6005F"/>
    <w:rsid w:val="00E6046A"/>
    <w:rsid w:val="00E61910"/>
    <w:rsid w:val="00E62452"/>
    <w:rsid w:val="00E6329A"/>
    <w:rsid w:val="00E64305"/>
    <w:rsid w:val="00E65D97"/>
    <w:rsid w:val="00E66C44"/>
    <w:rsid w:val="00E70FE0"/>
    <w:rsid w:val="00E717E7"/>
    <w:rsid w:val="00E737E0"/>
    <w:rsid w:val="00E73F0E"/>
    <w:rsid w:val="00E75AD0"/>
    <w:rsid w:val="00E76391"/>
    <w:rsid w:val="00E769B9"/>
    <w:rsid w:val="00E77EE0"/>
    <w:rsid w:val="00E81562"/>
    <w:rsid w:val="00E82AA5"/>
    <w:rsid w:val="00E83264"/>
    <w:rsid w:val="00E835AC"/>
    <w:rsid w:val="00E83D88"/>
    <w:rsid w:val="00E84429"/>
    <w:rsid w:val="00E86CBC"/>
    <w:rsid w:val="00E877F3"/>
    <w:rsid w:val="00E90AD2"/>
    <w:rsid w:val="00E911D5"/>
    <w:rsid w:val="00E9317A"/>
    <w:rsid w:val="00E94352"/>
    <w:rsid w:val="00E94831"/>
    <w:rsid w:val="00E94D6F"/>
    <w:rsid w:val="00E94FD1"/>
    <w:rsid w:val="00E95064"/>
    <w:rsid w:val="00E95820"/>
    <w:rsid w:val="00E958B6"/>
    <w:rsid w:val="00E97955"/>
    <w:rsid w:val="00EA0312"/>
    <w:rsid w:val="00EA0A69"/>
    <w:rsid w:val="00EA2FAD"/>
    <w:rsid w:val="00EA35ED"/>
    <w:rsid w:val="00EA44E5"/>
    <w:rsid w:val="00EA5330"/>
    <w:rsid w:val="00EA5D64"/>
    <w:rsid w:val="00EA5EBE"/>
    <w:rsid w:val="00EA70E3"/>
    <w:rsid w:val="00EA7C1E"/>
    <w:rsid w:val="00EA7EBE"/>
    <w:rsid w:val="00EB0763"/>
    <w:rsid w:val="00EB0A9E"/>
    <w:rsid w:val="00EB2232"/>
    <w:rsid w:val="00EB4008"/>
    <w:rsid w:val="00EB447D"/>
    <w:rsid w:val="00EB4916"/>
    <w:rsid w:val="00EB53EC"/>
    <w:rsid w:val="00EB611E"/>
    <w:rsid w:val="00EB7B25"/>
    <w:rsid w:val="00EC01DE"/>
    <w:rsid w:val="00EC05FF"/>
    <w:rsid w:val="00EC0B3F"/>
    <w:rsid w:val="00EC2A21"/>
    <w:rsid w:val="00EC510C"/>
    <w:rsid w:val="00EC539F"/>
    <w:rsid w:val="00EC7279"/>
    <w:rsid w:val="00ED0C3E"/>
    <w:rsid w:val="00ED116F"/>
    <w:rsid w:val="00ED1326"/>
    <w:rsid w:val="00ED22B3"/>
    <w:rsid w:val="00ED35B8"/>
    <w:rsid w:val="00EE0019"/>
    <w:rsid w:val="00EE04C6"/>
    <w:rsid w:val="00EE08CF"/>
    <w:rsid w:val="00EE1060"/>
    <w:rsid w:val="00EE122F"/>
    <w:rsid w:val="00EE1449"/>
    <w:rsid w:val="00EE1557"/>
    <w:rsid w:val="00EE1964"/>
    <w:rsid w:val="00EE20FD"/>
    <w:rsid w:val="00EE2C07"/>
    <w:rsid w:val="00EE4F56"/>
    <w:rsid w:val="00EE5A5D"/>
    <w:rsid w:val="00EE659A"/>
    <w:rsid w:val="00EE722B"/>
    <w:rsid w:val="00EE7676"/>
    <w:rsid w:val="00EE790B"/>
    <w:rsid w:val="00EF039B"/>
    <w:rsid w:val="00EF19C4"/>
    <w:rsid w:val="00EF240D"/>
    <w:rsid w:val="00EF2A6A"/>
    <w:rsid w:val="00EF4874"/>
    <w:rsid w:val="00EF7B38"/>
    <w:rsid w:val="00F00995"/>
    <w:rsid w:val="00F012F5"/>
    <w:rsid w:val="00F01C0D"/>
    <w:rsid w:val="00F0227F"/>
    <w:rsid w:val="00F03B9E"/>
    <w:rsid w:val="00F03D8F"/>
    <w:rsid w:val="00F03E3C"/>
    <w:rsid w:val="00F051D2"/>
    <w:rsid w:val="00F12697"/>
    <w:rsid w:val="00F12769"/>
    <w:rsid w:val="00F1290C"/>
    <w:rsid w:val="00F12B52"/>
    <w:rsid w:val="00F13A17"/>
    <w:rsid w:val="00F14C29"/>
    <w:rsid w:val="00F167DF"/>
    <w:rsid w:val="00F16C11"/>
    <w:rsid w:val="00F17727"/>
    <w:rsid w:val="00F22740"/>
    <w:rsid w:val="00F23AE2"/>
    <w:rsid w:val="00F244BB"/>
    <w:rsid w:val="00F24A70"/>
    <w:rsid w:val="00F2578A"/>
    <w:rsid w:val="00F2587F"/>
    <w:rsid w:val="00F27F32"/>
    <w:rsid w:val="00F3062E"/>
    <w:rsid w:val="00F3431B"/>
    <w:rsid w:val="00F34D75"/>
    <w:rsid w:val="00F34E08"/>
    <w:rsid w:val="00F3546B"/>
    <w:rsid w:val="00F35866"/>
    <w:rsid w:val="00F36747"/>
    <w:rsid w:val="00F36857"/>
    <w:rsid w:val="00F400E7"/>
    <w:rsid w:val="00F44FB4"/>
    <w:rsid w:val="00F45F30"/>
    <w:rsid w:val="00F460A1"/>
    <w:rsid w:val="00F476BD"/>
    <w:rsid w:val="00F50297"/>
    <w:rsid w:val="00F50409"/>
    <w:rsid w:val="00F50D35"/>
    <w:rsid w:val="00F5343B"/>
    <w:rsid w:val="00F536B6"/>
    <w:rsid w:val="00F5415A"/>
    <w:rsid w:val="00F554B1"/>
    <w:rsid w:val="00F55729"/>
    <w:rsid w:val="00F55D9A"/>
    <w:rsid w:val="00F55EC2"/>
    <w:rsid w:val="00F55EDB"/>
    <w:rsid w:val="00F57BCA"/>
    <w:rsid w:val="00F57DEC"/>
    <w:rsid w:val="00F60005"/>
    <w:rsid w:val="00F6101C"/>
    <w:rsid w:val="00F6120D"/>
    <w:rsid w:val="00F61A36"/>
    <w:rsid w:val="00F62C3E"/>
    <w:rsid w:val="00F62D6A"/>
    <w:rsid w:val="00F62DC9"/>
    <w:rsid w:val="00F63D66"/>
    <w:rsid w:val="00F63F9C"/>
    <w:rsid w:val="00F63FF8"/>
    <w:rsid w:val="00F64A26"/>
    <w:rsid w:val="00F64D28"/>
    <w:rsid w:val="00F64E2F"/>
    <w:rsid w:val="00F6798A"/>
    <w:rsid w:val="00F67D42"/>
    <w:rsid w:val="00F703CE"/>
    <w:rsid w:val="00F7252A"/>
    <w:rsid w:val="00F72FCC"/>
    <w:rsid w:val="00F739D1"/>
    <w:rsid w:val="00F73F98"/>
    <w:rsid w:val="00F75BF1"/>
    <w:rsid w:val="00F767E4"/>
    <w:rsid w:val="00F77025"/>
    <w:rsid w:val="00F82544"/>
    <w:rsid w:val="00F83B2D"/>
    <w:rsid w:val="00F83DAC"/>
    <w:rsid w:val="00F858B3"/>
    <w:rsid w:val="00F85B1A"/>
    <w:rsid w:val="00F901AA"/>
    <w:rsid w:val="00F90E75"/>
    <w:rsid w:val="00F91289"/>
    <w:rsid w:val="00F912F0"/>
    <w:rsid w:val="00F9146D"/>
    <w:rsid w:val="00F916BB"/>
    <w:rsid w:val="00F91870"/>
    <w:rsid w:val="00F91A35"/>
    <w:rsid w:val="00F91A5C"/>
    <w:rsid w:val="00F9313F"/>
    <w:rsid w:val="00F93901"/>
    <w:rsid w:val="00F93BB9"/>
    <w:rsid w:val="00F95CB3"/>
    <w:rsid w:val="00F965FE"/>
    <w:rsid w:val="00F965FF"/>
    <w:rsid w:val="00F96C7C"/>
    <w:rsid w:val="00F9794D"/>
    <w:rsid w:val="00FA04F8"/>
    <w:rsid w:val="00FA08E0"/>
    <w:rsid w:val="00FA0C09"/>
    <w:rsid w:val="00FA2070"/>
    <w:rsid w:val="00FA282E"/>
    <w:rsid w:val="00FA343C"/>
    <w:rsid w:val="00FA445B"/>
    <w:rsid w:val="00FA569B"/>
    <w:rsid w:val="00FA5E07"/>
    <w:rsid w:val="00FA604C"/>
    <w:rsid w:val="00FA64A3"/>
    <w:rsid w:val="00FA6A53"/>
    <w:rsid w:val="00FA781B"/>
    <w:rsid w:val="00FA79AC"/>
    <w:rsid w:val="00FB02FB"/>
    <w:rsid w:val="00FB0945"/>
    <w:rsid w:val="00FB13B7"/>
    <w:rsid w:val="00FB15D7"/>
    <w:rsid w:val="00FB17B4"/>
    <w:rsid w:val="00FB1D15"/>
    <w:rsid w:val="00FB276D"/>
    <w:rsid w:val="00FB3834"/>
    <w:rsid w:val="00FB53F3"/>
    <w:rsid w:val="00FB5A82"/>
    <w:rsid w:val="00FB65E0"/>
    <w:rsid w:val="00FB68E4"/>
    <w:rsid w:val="00FB6C0E"/>
    <w:rsid w:val="00FB7F90"/>
    <w:rsid w:val="00FC000F"/>
    <w:rsid w:val="00FC0184"/>
    <w:rsid w:val="00FC1C9D"/>
    <w:rsid w:val="00FC3C61"/>
    <w:rsid w:val="00FC6BEF"/>
    <w:rsid w:val="00FC6DA6"/>
    <w:rsid w:val="00FD0994"/>
    <w:rsid w:val="00FD14B8"/>
    <w:rsid w:val="00FD2D2B"/>
    <w:rsid w:val="00FD3272"/>
    <w:rsid w:val="00FD36C8"/>
    <w:rsid w:val="00FD3CE0"/>
    <w:rsid w:val="00FD3F89"/>
    <w:rsid w:val="00FD471A"/>
    <w:rsid w:val="00FD4E8E"/>
    <w:rsid w:val="00FD6F2C"/>
    <w:rsid w:val="00FE03B5"/>
    <w:rsid w:val="00FE0F73"/>
    <w:rsid w:val="00FE11F1"/>
    <w:rsid w:val="00FE18BC"/>
    <w:rsid w:val="00FE2448"/>
    <w:rsid w:val="00FE287E"/>
    <w:rsid w:val="00FE50AA"/>
    <w:rsid w:val="00FE5609"/>
    <w:rsid w:val="00FE5FFB"/>
    <w:rsid w:val="00FE61EF"/>
    <w:rsid w:val="00FE667C"/>
    <w:rsid w:val="00FE7E46"/>
    <w:rsid w:val="00FF182B"/>
    <w:rsid w:val="00FF1EC7"/>
    <w:rsid w:val="00FF24FF"/>
    <w:rsid w:val="00FF2683"/>
    <w:rsid w:val="00FF30A9"/>
    <w:rsid w:val="00FF4564"/>
    <w:rsid w:val="00FF595D"/>
    <w:rsid w:val="00FF6168"/>
    <w:rsid w:val="00FF66A4"/>
    <w:rsid w:val="00FF6A21"/>
    <w:rsid w:val="345B30E9"/>
    <w:rsid w:val="44BA1437"/>
    <w:rsid w:val="4F97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8C5395F"/>
  <w15:docId w15:val="{1E47B597-4569-4DE4-A2BE-3957339CA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unhideWhenUsed="1" w:qFormat="1"/>
    <w:lsdException w:name="head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1B51"/>
    <w:pPr>
      <w:spacing w:before="100"/>
    </w:pPr>
    <w:rPr>
      <w:rFonts w:ascii="Times New Roman" w:eastAsia="宋体" w:hAnsi="Times New Roman" w:cs="Times New Roman"/>
      <w:sz w:val="22"/>
      <w:szCs w:val="22"/>
      <w:lang w:eastAsia="en-US"/>
    </w:rPr>
  </w:style>
  <w:style w:type="paragraph" w:styleId="1">
    <w:name w:val="heading 1"/>
    <w:basedOn w:val="a"/>
    <w:next w:val="a"/>
    <w:link w:val="10"/>
    <w:qFormat/>
    <w:pPr>
      <w:keepNext/>
      <w:numPr>
        <w:numId w:val="1"/>
      </w:numPr>
      <w:spacing w:before="120"/>
      <w:jc w:val="both"/>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lang w:eastAsia="zh-CN"/>
    </w:rPr>
  </w:style>
  <w:style w:type="paragraph" w:styleId="3">
    <w:name w:val="heading 3"/>
    <w:basedOn w:val="a"/>
    <w:next w:val="a"/>
    <w:link w:val="30"/>
    <w:qFormat/>
    <w:rsid w:val="0053792E"/>
    <w:pPr>
      <w:keepNext/>
      <w:numPr>
        <w:ilvl w:val="2"/>
        <w:numId w:val="3"/>
      </w:numPr>
      <w:tabs>
        <w:tab w:val="left" w:pos="720"/>
      </w:tabs>
      <w:spacing w:before="120"/>
      <w:outlineLvl w:val="2"/>
    </w:pPr>
    <w:rPr>
      <w:b/>
      <w:i/>
      <w:iCs/>
    </w:rPr>
  </w:style>
  <w:style w:type="paragraph" w:styleId="4">
    <w:name w:val="heading 4"/>
    <w:basedOn w:val="a"/>
    <w:next w:val="a"/>
    <w:link w:val="40"/>
    <w:qFormat/>
    <w:pPr>
      <w:keepNext/>
      <w:numPr>
        <w:ilvl w:val="3"/>
        <w:numId w:val="3"/>
      </w:numPr>
      <w:tabs>
        <w:tab w:val="left" w:pos="864"/>
      </w:tabs>
      <w:spacing w:before="120"/>
      <w:outlineLvl w:val="3"/>
    </w:pPr>
    <w:rPr>
      <w:b/>
      <w:bCs/>
      <w:i/>
      <w:szCs w:val="28"/>
      <w:u w:val="single"/>
    </w:rPr>
  </w:style>
  <w:style w:type="paragraph" w:styleId="5">
    <w:name w:val="heading 5"/>
    <w:basedOn w:val="a"/>
    <w:next w:val="a"/>
    <w:link w:val="50"/>
    <w:qFormat/>
    <w:pPr>
      <w:keepNext/>
      <w:numPr>
        <w:ilvl w:val="4"/>
        <w:numId w:val="3"/>
      </w:numPr>
      <w:tabs>
        <w:tab w:val="left" w:pos="1008"/>
      </w:tabs>
      <w:spacing w:before="120"/>
      <w:outlineLvl w:val="4"/>
    </w:pPr>
    <w:rPr>
      <w:b/>
      <w:bCs/>
      <w:i/>
      <w:iCs/>
      <w:szCs w:val="26"/>
    </w:rPr>
  </w:style>
  <w:style w:type="paragraph" w:styleId="6">
    <w:name w:val="heading 6"/>
    <w:basedOn w:val="a"/>
    <w:next w:val="a"/>
    <w:link w:val="60"/>
    <w:qFormat/>
    <w:pPr>
      <w:numPr>
        <w:ilvl w:val="5"/>
        <w:numId w:val="3"/>
      </w:numPr>
      <w:tabs>
        <w:tab w:val="left" w:pos="1152"/>
      </w:tabs>
      <w:spacing w:before="240" w:after="60"/>
      <w:outlineLvl w:val="5"/>
    </w:pPr>
    <w:rPr>
      <w:b/>
      <w:bCs/>
    </w:rPr>
  </w:style>
  <w:style w:type="paragraph" w:styleId="7">
    <w:name w:val="heading 7"/>
    <w:basedOn w:val="a"/>
    <w:next w:val="a"/>
    <w:link w:val="70"/>
    <w:qFormat/>
    <w:pPr>
      <w:numPr>
        <w:ilvl w:val="6"/>
        <w:numId w:val="3"/>
      </w:numPr>
      <w:tabs>
        <w:tab w:val="left" w:pos="1296"/>
      </w:tabs>
      <w:spacing w:before="240" w:after="60"/>
      <w:outlineLvl w:val="6"/>
    </w:pPr>
    <w:rPr>
      <w:sz w:val="24"/>
      <w:szCs w:val="24"/>
    </w:rPr>
  </w:style>
  <w:style w:type="paragraph" w:styleId="8">
    <w:name w:val="heading 8"/>
    <w:basedOn w:val="a"/>
    <w:next w:val="a"/>
    <w:link w:val="80"/>
    <w:qFormat/>
    <w:pPr>
      <w:numPr>
        <w:ilvl w:val="7"/>
        <w:numId w:val="3"/>
      </w:numPr>
      <w:tabs>
        <w:tab w:val="left" w:pos="1440"/>
      </w:tabs>
      <w:spacing w:before="240" w:after="60"/>
      <w:outlineLvl w:val="7"/>
    </w:pPr>
    <w:rPr>
      <w:i/>
      <w:iCs/>
      <w:sz w:val="24"/>
      <w:szCs w:val="24"/>
    </w:rPr>
  </w:style>
  <w:style w:type="paragraph" w:styleId="9">
    <w:name w:val="heading 9"/>
    <w:basedOn w:val="a"/>
    <w:next w:val="a"/>
    <w:link w:val="90"/>
    <w:qFormat/>
    <w:pPr>
      <w:numPr>
        <w:ilvl w:val="8"/>
        <w:numId w:val="3"/>
      </w:numPr>
      <w:tabs>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annotation text"/>
    <w:basedOn w:val="a"/>
    <w:link w:val="a8"/>
    <w:unhideWhenUsed/>
    <w:qFormat/>
  </w:style>
  <w:style w:type="paragraph" w:styleId="a9">
    <w:name w:val="Body Text"/>
    <w:basedOn w:val="a"/>
    <w:link w:val="aa"/>
    <w:qFormat/>
    <w:rPr>
      <w:sz w:val="20"/>
      <w:szCs w:val="20"/>
    </w:rPr>
  </w:style>
  <w:style w:type="paragraph" w:styleId="21">
    <w:name w:val="List 2"/>
    <w:basedOn w:val="a"/>
    <w:uiPriority w:val="99"/>
    <w:semiHidden/>
    <w:unhideWhenUsed/>
    <w:qFormat/>
    <w:pPr>
      <w:spacing w:before="0" w:after="120"/>
      <w:ind w:leftChars="200" w:left="100" w:hangingChars="200" w:hanging="200"/>
      <w:contextualSpacing/>
    </w:pPr>
    <w:rPr>
      <w:rFonts w:ascii="Times" w:eastAsia="Batang" w:hAnsi="Times"/>
      <w:sz w:val="20"/>
      <w:szCs w:val="24"/>
      <w:lang w:val="en-GB"/>
    </w:rPr>
  </w:style>
  <w:style w:type="paragraph" w:styleId="ab">
    <w:name w:val="Date"/>
    <w:basedOn w:val="a"/>
    <w:next w:val="a"/>
    <w:link w:val="ac"/>
    <w:qFormat/>
    <w:pPr>
      <w:ind w:leftChars="2500" w:left="100"/>
    </w:pPr>
  </w:style>
  <w:style w:type="paragraph" w:styleId="ad">
    <w:name w:val="Balloon Text"/>
    <w:basedOn w:val="a"/>
    <w:link w:val="ae"/>
    <w:uiPriority w:val="99"/>
    <w:semiHidden/>
    <w:qFormat/>
    <w:rPr>
      <w:rFonts w:ascii="Tahoma" w:hAnsi="Tahoma" w:cs="Tahoma"/>
      <w:sz w:val="16"/>
      <w:szCs w:val="16"/>
    </w:rPr>
  </w:style>
  <w:style w:type="paragraph" w:styleId="af">
    <w:name w:val="footer"/>
    <w:basedOn w:val="a"/>
    <w:link w:val="af0"/>
    <w:uiPriority w:val="99"/>
    <w:pPr>
      <w:tabs>
        <w:tab w:val="center" w:pos="4680"/>
        <w:tab w:val="right" w:pos="9360"/>
      </w:tabs>
    </w:pPr>
  </w:style>
  <w:style w:type="paragraph" w:styleId="af1">
    <w:name w:val="header"/>
    <w:basedOn w:val="a"/>
    <w:link w:val="af2"/>
    <w:uiPriority w:val="99"/>
    <w:qFormat/>
    <w:pPr>
      <w:tabs>
        <w:tab w:val="center" w:pos="4680"/>
        <w:tab w:val="right" w:pos="9360"/>
      </w:tabs>
    </w:pPr>
  </w:style>
  <w:style w:type="paragraph" w:styleId="af3">
    <w:name w:val="footnote text"/>
    <w:basedOn w:val="a"/>
    <w:link w:val="af4"/>
    <w:semiHidden/>
    <w:qFormat/>
    <w:rPr>
      <w:sz w:val="20"/>
      <w:szCs w:val="20"/>
    </w:rPr>
  </w:style>
  <w:style w:type="paragraph" w:styleId="22">
    <w:name w:val="Body Text 2"/>
    <w:basedOn w:val="a"/>
    <w:link w:val="23"/>
    <w:qFormat/>
    <w:rPr>
      <w:szCs w:val="20"/>
    </w:rPr>
  </w:style>
  <w:style w:type="paragraph" w:styleId="af5">
    <w:name w:val="Normal (Web)"/>
    <w:basedOn w:val="a"/>
    <w:uiPriority w:val="99"/>
    <w:unhideWhenUsed/>
    <w:qFormat/>
    <w:pPr>
      <w:spacing w:beforeAutospacing="1" w:after="100" w:afterAutospacing="1"/>
    </w:pPr>
    <w:rPr>
      <w:rFonts w:ascii="宋体" w:hAnsi="宋体" w:cs="宋体"/>
      <w:sz w:val="24"/>
      <w:szCs w:val="24"/>
      <w:lang w:eastAsia="zh-CN"/>
    </w:rPr>
  </w:style>
  <w:style w:type="paragraph" w:styleId="af6">
    <w:name w:val="Title"/>
    <w:basedOn w:val="a"/>
    <w:next w:val="a"/>
    <w:link w:val="af7"/>
    <w:qFormat/>
    <w:pPr>
      <w:spacing w:before="240" w:after="60"/>
      <w:jc w:val="center"/>
      <w:outlineLvl w:val="0"/>
    </w:pPr>
    <w:rPr>
      <w:rFonts w:asciiTheme="majorHAnsi" w:hAnsiTheme="majorHAnsi" w:cstheme="majorBidi"/>
      <w:b/>
      <w:bCs/>
      <w:sz w:val="32"/>
      <w:szCs w:val="32"/>
    </w:rPr>
  </w:style>
  <w:style w:type="paragraph" w:styleId="af8">
    <w:name w:val="annotation subject"/>
    <w:basedOn w:val="a7"/>
    <w:next w:val="a7"/>
    <w:link w:val="af9"/>
    <w:uiPriority w:val="99"/>
    <w:semiHidden/>
    <w:unhideWhenUsed/>
    <w:qFormat/>
    <w:rPr>
      <w:b/>
      <w:bCs/>
    </w:rPr>
  </w:style>
  <w:style w:type="table" w:styleId="afa">
    <w:name w:val="Table Grid"/>
    <w:basedOn w:val="a1"/>
    <w:uiPriority w:val="39"/>
    <w:qFormat/>
    <w:pPr>
      <w:widowControl w:val="0"/>
      <w:autoSpaceDE w:val="0"/>
      <w:autoSpaceDN w:val="0"/>
      <w:adjustRightInd w:val="0"/>
      <w:spacing w:before="100" w:after="120"/>
      <w:jc w:val="both"/>
    </w:pPr>
    <w:rPr>
      <w:rFonts w:ascii="Times New Roman" w:eastAsia="宋体"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FollowedHyperlink"/>
    <w:basedOn w:val="a0"/>
    <w:uiPriority w:val="99"/>
    <w:qFormat/>
    <w:rPr>
      <w:color w:val="800080"/>
      <w:u w:val="single"/>
    </w:rPr>
  </w:style>
  <w:style w:type="character" w:styleId="afd">
    <w:name w:val="Emphasis"/>
    <w:basedOn w:val="a0"/>
    <w:qFormat/>
    <w:rPr>
      <w:i/>
      <w:iCs/>
    </w:rPr>
  </w:style>
  <w:style w:type="character" w:styleId="afe">
    <w:name w:val="Hyperlink"/>
    <w:basedOn w:val="a0"/>
    <w:uiPriority w:val="99"/>
    <w:qFormat/>
    <w:rPr>
      <w:color w:val="0000FF"/>
      <w:u w:val="single"/>
    </w:rPr>
  </w:style>
  <w:style w:type="character" w:styleId="aff">
    <w:name w:val="annotation reference"/>
    <w:basedOn w:val="a0"/>
    <w:unhideWhenUsed/>
    <w:qFormat/>
    <w:rPr>
      <w:sz w:val="21"/>
      <w:szCs w:val="21"/>
    </w:rPr>
  </w:style>
  <w:style w:type="character" w:styleId="aff0">
    <w:name w:val="footnote reference"/>
    <w:basedOn w:val="a0"/>
    <w:semiHidden/>
    <w:qFormat/>
    <w:rPr>
      <w:vertAlign w:val="superscript"/>
    </w:rPr>
  </w:style>
  <w:style w:type="character" w:customStyle="1" w:styleId="10">
    <w:name w:val="标题 1 字符"/>
    <w:basedOn w:val="a0"/>
    <w:link w:val="1"/>
    <w:qFormat/>
    <w:rPr>
      <w:rFonts w:ascii="Times New Roman" w:eastAsia="宋体" w:hAnsi="Times New Roman" w:cs="Times New Roman"/>
      <w:b/>
      <w:bCs/>
      <w:kern w:val="0"/>
      <w:sz w:val="28"/>
      <w:szCs w:val="28"/>
      <w:lang w:eastAsia="en-US"/>
    </w:rPr>
  </w:style>
  <w:style w:type="character" w:customStyle="1" w:styleId="20">
    <w:name w:val="标题 2 字符"/>
    <w:basedOn w:val="a0"/>
    <w:link w:val="2"/>
    <w:qFormat/>
    <w:rPr>
      <w:rFonts w:ascii="Times New Roman" w:eastAsia="宋体" w:hAnsi="Times New Roman" w:cs="Times New Roman"/>
      <w:b/>
      <w:bCs/>
      <w:kern w:val="0"/>
      <w:sz w:val="24"/>
    </w:rPr>
  </w:style>
  <w:style w:type="character" w:customStyle="1" w:styleId="30">
    <w:name w:val="标题 3 字符"/>
    <w:basedOn w:val="a0"/>
    <w:link w:val="3"/>
    <w:qFormat/>
    <w:rsid w:val="0053792E"/>
    <w:rPr>
      <w:rFonts w:ascii="Times New Roman" w:eastAsia="宋体" w:hAnsi="Times New Roman" w:cs="Times New Roman"/>
      <w:b/>
      <w:i/>
      <w:iCs/>
      <w:sz w:val="22"/>
      <w:szCs w:val="22"/>
      <w:lang w:eastAsia="en-US"/>
    </w:rPr>
  </w:style>
  <w:style w:type="character" w:customStyle="1" w:styleId="40">
    <w:name w:val="标题 4 字符"/>
    <w:basedOn w:val="a0"/>
    <w:link w:val="4"/>
    <w:qFormat/>
    <w:rPr>
      <w:rFonts w:ascii="Times New Roman" w:eastAsia="宋体" w:hAnsi="Times New Roman" w:cs="Times New Roman"/>
      <w:b/>
      <w:bCs/>
      <w:i/>
      <w:kern w:val="0"/>
      <w:sz w:val="22"/>
      <w:szCs w:val="28"/>
      <w:u w:val="single"/>
      <w:lang w:eastAsia="en-US"/>
    </w:rPr>
  </w:style>
  <w:style w:type="character" w:customStyle="1" w:styleId="50">
    <w:name w:val="标题 5 字符"/>
    <w:basedOn w:val="a0"/>
    <w:link w:val="5"/>
    <w:qFormat/>
    <w:rPr>
      <w:rFonts w:ascii="Times New Roman" w:eastAsia="宋体" w:hAnsi="Times New Roman" w:cs="Times New Roman"/>
      <w:b/>
      <w:bCs/>
      <w:i/>
      <w:iCs/>
      <w:kern w:val="0"/>
      <w:sz w:val="22"/>
      <w:szCs w:val="26"/>
      <w:lang w:eastAsia="en-US"/>
    </w:rPr>
  </w:style>
  <w:style w:type="character" w:customStyle="1" w:styleId="60">
    <w:name w:val="标题 6 字符"/>
    <w:basedOn w:val="a0"/>
    <w:link w:val="6"/>
    <w:qFormat/>
    <w:rPr>
      <w:rFonts w:ascii="Times New Roman" w:eastAsia="宋体" w:hAnsi="Times New Roman" w:cs="Times New Roman"/>
      <w:b/>
      <w:bCs/>
      <w:kern w:val="0"/>
      <w:sz w:val="22"/>
      <w:lang w:eastAsia="en-US"/>
    </w:rPr>
  </w:style>
  <w:style w:type="character" w:customStyle="1" w:styleId="70">
    <w:name w:val="标题 7 字符"/>
    <w:basedOn w:val="a0"/>
    <w:link w:val="7"/>
    <w:qFormat/>
    <w:rPr>
      <w:rFonts w:ascii="Times New Roman" w:eastAsia="宋体" w:hAnsi="Times New Roman" w:cs="Times New Roman"/>
      <w:kern w:val="0"/>
      <w:sz w:val="24"/>
      <w:szCs w:val="24"/>
      <w:lang w:eastAsia="en-US"/>
    </w:rPr>
  </w:style>
  <w:style w:type="character" w:customStyle="1" w:styleId="80">
    <w:name w:val="标题 8 字符"/>
    <w:basedOn w:val="a0"/>
    <w:link w:val="8"/>
    <w:qFormat/>
    <w:rPr>
      <w:rFonts w:ascii="Times New Roman" w:eastAsia="宋体" w:hAnsi="Times New Roman" w:cs="Times New Roman"/>
      <w:i/>
      <w:iCs/>
      <w:kern w:val="0"/>
      <w:sz w:val="24"/>
      <w:szCs w:val="24"/>
      <w:lang w:eastAsia="en-US"/>
    </w:rPr>
  </w:style>
  <w:style w:type="character" w:customStyle="1" w:styleId="90">
    <w:name w:val="标题 9 字符"/>
    <w:basedOn w:val="a0"/>
    <w:link w:val="9"/>
    <w:qFormat/>
    <w:rPr>
      <w:rFonts w:ascii="Arial" w:eastAsia="宋体" w:hAnsi="Arial" w:cs="Arial"/>
      <w:kern w:val="0"/>
      <w:sz w:val="22"/>
      <w:lang w:eastAsia="en-US"/>
    </w:rPr>
  </w:style>
  <w:style w:type="character" w:customStyle="1" w:styleId="aa">
    <w:name w:val="正文文本 字符"/>
    <w:basedOn w:val="a0"/>
    <w:link w:val="a9"/>
    <w:qFormat/>
    <w:rPr>
      <w:rFonts w:ascii="Times New Roman" w:eastAsia="宋体" w:hAnsi="Times New Roman" w:cs="Times New Roman"/>
      <w:kern w:val="0"/>
      <w:sz w:val="20"/>
      <w:szCs w:val="20"/>
      <w:lang w:eastAsia="en-US"/>
    </w:rPr>
  </w:style>
  <w:style w:type="character" w:customStyle="1" w:styleId="a4">
    <w:name w:val="题注 字符"/>
    <w:basedOn w:val="a0"/>
    <w:link w:val="a3"/>
    <w:qFormat/>
    <w:rPr>
      <w:rFonts w:ascii="Times New Roman" w:eastAsia="宋体" w:hAnsi="Times New Roman" w:cs="Times New Roman"/>
      <w:b/>
      <w:bCs/>
      <w:kern w:val="0"/>
      <w:sz w:val="20"/>
      <w:szCs w:val="20"/>
      <w:lang w:eastAsia="en-US"/>
    </w:rPr>
  </w:style>
  <w:style w:type="character" w:customStyle="1" w:styleId="23">
    <w:name w:val="正文文本 2 字符"/>
    <w:basedOn w:val="a0"/>
    <w:link w:val="22"/>
    <w:qFormat/>
    <w:rPr>
      <w:rFonts w:ascii="Times New Roman" w:eastAsia="宋体" w:hAnsi="Times New Roman" w:cs="Times New Roman"/>
      <w:kern w:val="0"/>
      <w:sz w:val="22"/>
      <w:szCs w:val="20"/>
      <w:lang w:eastAsia="en-US"/>
    </w:rPr>
  </w:style>
  <w:style w:type="character" w:customStyle="1" w:styleId="ae">
    <w:name w:val="批注框文本 字符"/>
    <w:basedOn w:val="a0"/>
    <w:link w:val="ad"/>
    <w:uiPriority w:val="99"/>
    <w:semiHidden/>
    <w:qFormat/>
    <w:rPr>
      <w:rFonts w:ascii="Tahoma" w:eastAsia="宋体" w:hAnsi="Tahoma" w:cs="Tahoma"/>
      <w:kern w:val="0"/>
      <w:sz w:val="16"/>
      <w:szCs w:val="16"/>
      <w:lang w:eastAsia="en-US"/>
    </w:rPr>
  </w:style>
  <w:style w:type="paragraph" w:customStyle="1" w:styleId="References">
    <w:name w:val="References"/>
    <w:basedOn w:val="a"/>
    <w:qFormat/>
    <w:pPr>
      <w:numPr>
        <w:numId w:val="4"/>
      </w:numPr>
      <w:spacing w:after="60"/>
    </w:pPr>
    <w:rPr>
      <w:sz w:val="20"/>
      <w:szCs w:val="16"/>
    </w:rPr>
  </w:style>
  <w:style w:type="character" w:customStyle="1" w:styleId="af4">
    <w:name w:val="脚注文本 字符"/>
    <w:basedOn w:val="a0"/>
    <w:link w:val="af3"/>
    <w:semiHidden/>
    <w:qFormat/>
    <w:rPr>
      <w:rFonts w:ascii="Times New Roman" w:eastAsia="宋体" w:hAnsi="Times New Roman" w:cs="Times New Roman"/>
      <w:kern w:val="0"/>
      <w:sz w:val="20"/>
      <w:szCs w:val="20"/>
      <w:lang w:eastAsia="en-US"/>
    </w:rPr>
  </w:style>
  <w:style w:type="paragraph" w:customStyle="1" w:styleId="11">
    <w:name w:val="1"/>
    <w:next w:val="a"/>
    <w:semiHidden/>
    <w:qFormat/>
    <w:pPr>
      <w:keepNext/>
      <w:tabs>
        <w:tab w:val="left" w:pos="720"/>
      </w:tabs>
      <w:autoSpaceDE w:val="0"/>
      <w:autoSpaceDN w:val="0"/>
      <w:adjustRightInd w:val="0"/>
      <w:spacing w:before="100"/>
      <w:ind w:left="720" w:hanging="360"/>
      <w:jc w:val="both"/>
    </w:pPr>
    <w:rPr>
      <w:rFonts w:ascii="Times New Roman" w:eastAsia="Times New Roman" w:hAnsi="Times New Roman" w:cs="Times New Roman"/>
      <w:kern w:val="2"/>
      <w:lang w:val="en-GB"/>
    </w:rPr>
  </w:style>
  <w:style w:type="paragraph" w:customStyle="1" w:styleId="Figure0">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2">
    <w:name w:val="页眉 字符"/>
    <w:basedOn w:val="a0"/>
    <w:link w:val="af1"/>
    <w:uiPriority w:val="99"/>
    <w:qFormat/>
    <w:rPr>
      <w:rFonts w:ascii="Times New Roman" w:eastAsia="宋体" w:hAnsi="Times New Roman" w:cs="Times New Roman"/>
      <w:kern w:val="0"/>
      <w:sz w:val="22"/>
      <w:lang w:eastAsia="en-US"/>
    </w:rPr>
  </w:style>
  <w:style w:type="character" w:customStyle="1" w:styleId="af0">
    <w:name w:val="页脚 字符"/>
    <w:basedOn w:val="a0"/>
    <w:link w:val="af"/>
    <w:uiPriority w:val="99"/>
    <w:qFormat/>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character" w:customStyle="1" w:styleId="af7">
    <w:name w:val="标题 字符"/>
    <w:basedOn w:val="a0"/>
    <w:link w:val="af6"/>
    <w:qFormat/>
    <w:rPr>
      <w:rFonts w:asciiTheme="majorHAnsi" w:eastAsia="宋体" w:hAnsiTheme="majorHAnsi" w:cstheme="majorBidi"/>
      <w:b/>
      <w:bCs/>
      <w:kern w:val="0"/>
      <w:sz w:val="32"/>
      <w:szCs w:val="32"/>
      <w:lang w:eastAsia="en-US"/>
    </w:rPr>
  </w:style>
  <w:style w:type="paragraph" w:styleId="aff1">
    <w:name w:val="List Paragraph"/>
    <w:basedOn w:val="a"/>
    <w:link w:val="aff2"/>
    <w:uiPriority w:val="34"/>
    <w:qFormat/>
    <w:pPr>
      <w:ind w:leftChars="400" w:left="840" w:hanging="1440"/>
    </w:pPr>
    <w:rPr>
      <w:rFonts w:ascii="Times" w:eastAsia="Batang" w:hAnsi="Times"/>
      <w:sz w:val="20"/>
      <w:szCs w:val="24"/>
      <w:lang w:val="en-GB"/>
    </w:rPr>
  </w:style>
  <w:style w:type="character" w:customStyle="1" w:styleId="aff2">
    <w:name w:val="列表段落 字符"/>
    <w:link w:val="aff1"/>
    <w:uiPriority w:val="34"/>
    <w:qFormat/>
    <w:rPr>
      <w:rFonts w:ascii="Times" w:eastAsia="Batang" w:hAnsi="Times" w:cs="Times New Roman"/>
      <w:kern w:val="0"/>
      <w:sz w:val="20"/>
      <w:szCs w:val="24"/>
      <w:lang w:val="en-GB" w:eastAsia="en-US"/>
    </w:rPr>
  </w:style>
  <w:style w:type="character" w:customStyle="1" w:styleId="a8">
    <w:name w:val="批注文字 字符"/>
    <w:basedOn w:val="a0"/>
    <w:link w:val="a7"/>
    <w:qFormat/>
    <w:rPr>
      <w:rFonts w:ascii="Times New Roman" w:eastAsia="宋体" w:hAnsi="Times New Roman" w:cs="Times New Roman"/>
      <w:kern w:val="0"/>
      <w:sz w:val="22"/>
      <w:lang w:eastAsia="en-US"/>
    </w:rPr>
  </w:style>
  <w:style w:type="character" w:customStyle="1" w:styleId="af9">
    <w:name w:val="批注主题 字符"/>
    <w:basedOn w:val="a8"/>
    <w:link w:val="af8"/>
    <w:uiPriority w:val="99"/>
    <w:semiHidden/>
    <w:qFormat/>
    <w:rPr>
      <w:rFonts w:ascii="Times New Roman" w:eastAsia="宋体" w:hAnsi="Times New Roman" w:cs="Times New Roman"/>
      <w:b/>
      <w:bCs/>
      <w:kern w:val="0"/>
      <w:sz w:val="22"/>
      <w:lang w:eastAsia="en-US"/>
    </w:rPr>
  </w:style>
  <w:style w:type="character" w:customStyle="1" w:styleId="12">
    <w:name w:val="标题1"/>
    <w:basedOn w:val="a0"/>
    <w:qFormat/>
  </w:style>
  <w:style w:type="character" w:customStyle="1" w:styleId="apple-converted-space">
    <w:name w:val="apple-converted-space"/>
    <w:basedOn w:val="a0"/>
    <w:qFormat/>
  </w:style>
  <w:style w:type="paragraph" w:customStyle="1" w:styleId="13">
    <w:name w:val="修订1"/>
    <w:hidden/>
    <w:uiPriority w:val="99"/>
    <w:semiHidden/>
    <w:qFormat/>
    <w:pPr>
      <w:spacing w:before="100"/>
    </w:pPr>
    <w:rPr>
      <w:rFonts w:ascii="Times New Roman" w:eastAsia="宋体" w:hAnsi="Times New Roman" w:cs="Times New Roman"/>
      <w:sz w:val="22"/>
      <w:szCs w:val="22"/>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jc w:val="center"/>
      <w:textAlignment w:val="baseline"/>
    </w:pPr>
    <w:rPr>
      <w:rFonts w:ascii="Arial" w:eastAsia="Times New Roman" w:hAnsi="Arial"/>
      <w:sz w:val="18"/>
      <w:szCs w:val="20"/>
      <w:lang w:val="en-GB"/>
    </w:rPr>
  </w:style>
  <w:style w:type="character" w:customStyle="1" w:styleId="TACChar">
    <w:name w:val="TAC Char"/>
    <w:link w:val="TAC"/>
    <w:qFormat/>
    <w:locked/>
    <w:rPr>
      <w:rFonts w:ascii="Arial" w:eastAsia="Times New Roman" w:hAnsi="Arial" w:cs="Times New Roman"/>
      <w:kern w:val="0"/>
      <w:sz w:val="18"/>
      <w:szCs w:val="20"/>
      <w:lang w:val="en-GB" w:eastAsia="en-US"/>
    </w:rPr>
  </w:style>
  <w:style w:type="character" w:customStyle="1" w:styleId="TAHCar">
    <w:name w:val="TAH Car"/>
    <w:link w:val="TAH"/>
    <w:qFormat/>
    <w:rPr>
      <w:rFonts w:ascii="Arial" w:eastAsia="Times New Roman" w:hAnsi="Arial" w:cs="Times New Roman"/>
      <w:b/>
      <w:kern w:val="0"/>
      <w:sz w:val="18"/>
      <w:szCs w:val="20"/>
      <w:lang w:val="en-GB" w:eastAsia="en-US"/>
    </w:rPr>
  </w:style>
  <w:style w:type="paragraph" w:customStyle="1" w:styleId="Default">
    <w:name w:val="Default"/>
    <w:qFormat/>
    <w:pPr>
      <w:widowControl w:val="0"/>
      <w:autoSpaceDE w:val="0"/>
      <w:autoSpaceDN w:val="0"/>
      <w:adjustRightInd w:val="0"/>
      <w:spacing w:before="100"/>
    </w:pPr>
    <w:rPr>
      <w:rFonts w:ascii="Times New Roman" w:eastAsia="宋体" w:hAnsi="Times New Roman" w:cs="Times New Roman"/>
      <w:color w:val="000000"/>
      <w:sz w:val="24"/>
      <w:szCs w:val="24"/>
      <w:lang w:eastAsia="en-US"/>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Theme="minorEastAsia" w:hAnsi="Arial" w:cs="Arial"/>
      <w:kern w:val="2"/>
      <w:sz w:val="18"/>
      <w:lang w:val="en-GB" w:eastAsia="zh-CN"/>
    </w:rPr>
  </w:style>
  <w:style w:type="paragraph" w:customStyle="1" w:styleId="B1">
    <w:name w:val="B1"/>
    <w:basedOn w:val="a6"/>
    <w:link w:val="B1Zchn"/>
    <w:qFormat/>
    <w:pPr>
      <w:overflowPunct w:val="0"/>
      <w:spacing w:after="180"/>
      <w:ind w:left="568" w:hanging="284"/>
      <w:textAlignment w:val="baseline"/>
    </w:pPr>
    <w:rPr>
      <w:rFonts w:eastAsia="MS Mincho"/>
      <w:sz w:val="20"/>
      <w:szCs w:val="20"/>
      <w:lang w:val="en-GB"/>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Proposal">
    <w:name w:val="Proposal"/>
    <w:basedOn w:val="a"/>
    <w:link w:val="ProposalChar"/>
    <w:qFormat/>
    <w:pPr>
      <w:tabs>
        <w:tab w:val="left" w:pos="1701"/>
      </w:tabs>
      <w:overflowPunct w:val="0"/>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pPr>
    <w:rPr>
      <w:rFonts w:ascii="Courier New" w:eastAsia="Times New Roman" w:hAnsi="Courier New" w:cs="Courier New"/>
      <w:kern w:val="2"/>
      <w:sz w:val="16"/>
      <w:szCs w:val="22"/>
      <w:lang w:val="en-GB" w:eastAsia="en-GB"/>
    </w:rPr>
  </w:style>
  <w:style w:type="character" w:customStyle="1" w:styleId="TALCar">
    <w:name w:val="TAL Car"/>
    <w:qFormat/>
    <w:locked/>
    <w:rPr>
      <w:rFonts w:ascii="Arial" w:eastAsia="Times New Roman" w:hAnsi="Arial" w:cs="Arial"/>
      <w:sz w:val="18"/>
    </w:rPr>
  </w:style>
  <w:style w:type="character" w:customStyle="1" w:styleId="fontstyle01">
    <w:name w:val="fontstyle01"/>
    <w:basedOn w:val="a0"/>
    <w:qFormat/>
    <w:rPr>
      <w:rFonts w:ascii="TimesNewRomanPSMT" w:hAnsi="TimesNewRomanPSMT" w:hint="default"/>
      <w:color w:val="000000"/>
      <w:sz w:val="20"/>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Pr>
      <w:rFonts w:ascii="Arial" w:eastAsia="Malgun Gothic" w:hAnsi="Arial" w:cs="Times New Roman"/>
      <w:b/>
      <w:kern w:val="0"/>
      <w:sz w:val="20"/>
      <w:szCs w:val="20"/>
      <w:lang w:val="en-GB" w:eastAsia="en-US"/>
    </w:rPr>
  </w:style>
  <w:style w:type="table" w:customStyle="1" w:styleId="TableGrid7">
    <w:name w:val="Table Grid7"/>
    <w:basedOn w:val="a1"/>
    <w:uiPriority w:val="39"/>
    <w:qFormat/>
    <w:pPr>
      <w:spacing w:before="10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qFormat/>
    <w:pPr>
      <w:tabs>
        <w:tab w:val="left" w:pos="735"/>
      </w:tabs>
      <w:ind w:left="735" w:hanging="735"/>
    </w:pPr>
  </w:style>
  <w:style w:type="paragraph" w:customStyle="1" w:styleId="Observation">
    <w:name w:val="Observation"/>
    <w:basedOn w:val="Proposal"/>
    <w:link w:val="ObservationChar"/>
    <w:qFormat/>
    <w:pPr>
      <w:overflowPunct/>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qFormat/>
    <w:rPr>
      <w:rFonts w:ascii="Arial" w:eastAsiaTheme="minorHAnsi" w:hAnsi="Arial"/>
      <w:b/>
      <w:bCs/>
      <w:i/>
      <w:kern w:val="0"/>
      <w:sz w:val="20"/>
      <w:lang w:val="en-GB" w:eastAsia="ja-JP"/>
    </w:rPr>
  </w:style>
  <w:style w:type="paragraph" w:customStyle="1" w:styleId="B2">
    <w:name w:val="B2"/>
    <w:basedOn w:val="a"/>
    <w:link w:val="B2Char"/>
    <w:qFormat/>
    <w:pPr>
      <w:spacing w:after="180"/>
      <w:ind w:left="851" w:hanging="284"/>
    </w:pPr>
    <w:rPr>
      <w:rFonts w:eastAsia="等线"/>
      <w:sz w:val="20"/>
      <w:szCs w:val="20"/>
      <w:lang w:val="en-GB"/>
    </w:rPr>
  </w:style>
  <w:style w:type="character" w:customStyle="1" w:styleId="B10">
    <w:name w:val="B1 (文字)"/>
    <w:qFormat/>
    <w:rPr>
      <w:rFonts w:ascii="Times New Roman" w:eastAsia="等线" w:hAnsi="Times New Roman" w:cs="Times New Roman"/>
      <w:kern w:val="0"/>
      <w:sz w:val="20"/>
      <w:szCs w:val="20"/>
      <w:lang w:val="en-GB" w:eastAsia="en-US"/>
    </w:rPr>
  </w:style>
  <w:style w:type="character" w:customStyle="1" w:styleId="B1Char1">
    <w:name w:val="B1 Char1"/>
    <w:qFormat/>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等线" w:hAnsi="Times New Roman" w:cs="Times New Roman"/>
      <w:kern w:val="0"/>
      <w:sz w:val="20"/>
      <w:szCs w:val="20"/>
      <w:lang w:val="en-GB" w:eastAsia="en-US"/>
    </w:rPr>
  </w:style>
  <w:style w:type="paragraph" w:customStyle="1" w:styleId="B3">
    <w:name w:val="B3"/>
    <w:basedOn w:val="a"/>
    <w:link w:val="B3Char"/>
    <w:qFormat/>
    <w:pPr>
      <w:spacing w:after="180"/>
      <w:ind w:left="1135" w:hanging="284"/>
    </w:pPr>
    <w:rPr>
      <w:sz w:val="20"/>
      <w:szCs w:val="20"/>
      <w:lang w:val="en-GB"/>
    </w:rPr>
  </w:style>
  <w:style w:type="paragraph" w:customStyle="1" w:styleId="B4">
    <w:name w:val="B4"/>
    <w:basedOn w:val="a"/>
    <w:link w:val="B4Char"/>
    <w:qFormat/>
    <w:pPr>
      <w:spacing w:after="180"/>
      <w:ind w:left="1418" w:hanging="284"/>
    </w:pPr>
    <w:rPr>
      <w:sz w:val="20"/>
      <w:szCs w:val="20"/>
      <w:lang w:val="en-GB"/>
    </w:rPr>
  </w:style>
  <w:style w:type="character" w:customStyle="1" w:styleId="B3Char">
    <w:name w:val="B3 Char"/>
    <w:basedOn w:val="a0"/>
    <w:link w:val="B3"/>
    <w:qFormat/>
    <w:rPr>
      <w:rFonts w:ascii="Times New Roman" w:eastAsia="宋体" w:hAnsi="Times New Roman" w:cs="Times New Roman"/>
      <w:kern w:val="0"/>
      <w:sz w:val="20"/>
      <w:szCs w:val="20"/>
      <w:lang w:val="en-GB" w:eastAsia="en-US"/>
    </w:rPr>
  </w:style>
  <w:style w:type="paragraph" w:customStyle="1" w:styleId="B5">
    <w:name w:val="B5"/>
    <w:basedOn w:val="a"/>
    <w:qFormat/>
    <w:pPr>
      <w:spacing w:after="180"/>
      <w:ind w:left="1702" w:hanging="284"/>
    </w:pPr>
    <w:rPr>
      <w:rFonts w:eastAsiaTheme="minorEastAsia"/>
      <w:sz w:val="20"/>
      <w:szCs w:val="20"/>
      <w:lang w:val="en-GB"/>
    </w:rPr>
  </w:style>
  <w:style w:type="paragraph" w:customStyle="1" w:styleId="ZT">
    <w:name w:val="ZT"/>
    <w:qFormat/>
    <w:pPr>
      <w:framePr w:wrap="notBeside" w:hAnchor="margin" w:yAlign="center"/>
      <w:widowControl w:val="0"/>
      <w:spacing w:before="100" w:line="240" w:lineRule="atLeast"/>
      <w:jc w:val="right"/>
    </w:pPr>
    <w:rPr>
      <w:rFonts w:ascii="Arial" w:hAnsi="Arial" w:cs="Times New Roman"/>
      <w:b/>
      <w:sz w:val="34"/>
      <w:lang w:val="en-GB" w:eastAsia="en-US"/>
    </w:rPr>
  </w:style>
  <w:style w:type="paragraph" w:customStyle="1" w:styleId="Reference">
    <w:name w:val="Reference"/>
    <w:basedOn w:val="a"/>
    <w:qFormat/>
    <w:pPr>
      <w:numPr>
        <w:numId w:val="5"/>
      </w:numPr>
      <w:overflowPunct w:val="0"/>
      <w:textAlignment w:val="baseline"/>
    </w:pPr>
    <w:rPr>
      <w:rFonts w:ascii="Arial" w:eastAsiaTheme="minorEastAsia" w:hAnsi="Arial"/>
      <w:sz w:val="20"/>
      <w:szCs w:val="20"/>
      <w:lang w:val="en-GB" w:eastAsia="zh-CN"/>
    </w:rPr>
  </w:style>
  <w:style w:type="character" w:customStyle="1" w:styleId="31">
    <w:name w:val="列表段落 字符3"/>
    <w:uiPriority w:val="34"/>
    <w:qFormat/>
    <w:locked/>
    <w:rPr>
      <w:rFonts w:eastAsia="宋体"/>
      <w:lang w:eastAsia="ja-JP"/>
    </w:rPr>
  </w:style>
  <w:style w:type="character" w:styleId="aff3">
    <w:name w:val="Placeholder Text"/>
    <w:basedOn w:val="a0"/>
    <w:uiPriority w:val="99"/>
    <w:semiHidden/>
    <w:qFormat/>
    <w:rPr>
      <w:color w:val="808080"/>
    </w:rPr>
  </w:style>
  <w:style w:type="paragraph" w:customStyle="1" w:styleId="figure">
    <w:name w:val="figure"/>
    <w:basedOn w:val="a"/>
    <w:next w:val="a"/>
    <w:qFormat/>
    <w:pPr>
      <w:numPr>
        <w:numId w:val="6"/>
      </w:numPr>
      <w:ind w:left="720" w:hanging="360"/>
      <w:jc w:val="center"/>
    </w:pPr>
    <w:rPr>
      <w:rFonts w:eastAsia="Times New Roman"/>
      <w:szCs w:val="24"/>
      <w:lang w:val="zh-CN"/>
    </w:rPr>
  </w:style>
  <w:style w:type="paragraph" w:customStyle="1" w:styleId="Doc-text2">
    <w:name w:val="Doc-text2"/>
    <w:basedOn w:val="a"/>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a"/>
    <w:uiPriority w:val="99"/>
    <w:qFormat/>
    <w:pPr>
      <w:numPr>
        <w:numId w:val="7"/>
      </w:numPr>
      <w:spacing w:before="60"/>
    </w:pPr>
    <w:rPr>
      <w:rFonts w:ascii="Arial" w:eastAsia="MS Mincho" w:hAnsi="Arial"/>
      <w:b/>
      <w:sz w:val="20"/>
      <w:szCs w:val="24"/>
      <w:lang w:val="en-GB" w:eastAsia="en-GB"/>
    </w:rPr>
  </w:style>
  <w:style w:type="character" w:customStyle="1" w:styleId="B3Char2">
    <w:name w:val="B3 Char2"/>
    <w:qFormat/>
    <w:rPr>
      <w:rFonts w:eastAsia="Times New Roman"/>
      <w:lang w:val="en-GB" w:eastAsia="ja-JP"/>
    </w:rPr>
  </w:style>
  <w:style w:type="character" w:customStyle="1" w:styleId="ui-provider">
    <w:name w:val="ui-provider"/>
    <w:basedOn w:val="a0"/>
    <w:qFormat/>
  </w:style>
  <w:style w:type="paragraph" w:customStyle="1" w:styleId="RAN1bullet1">
    <w:name w:val="RAN1 bullet1"/>
    <w:basedOn w:val="a"/>
    <w:qFormat/>
    <w:pPr>
      <w:numPr>
        <w:numId w:val="8"/>
      </w:numPr>
    </w:pPr>
    <w:rPr>
      <w:rFonts w:ascii="Times" w:eastAsia="Batang" w:hAnsi="Times"/>
      <w:sz w:val="20"/>
      <w:szCs w:val="24"/>
      <w:lang w:val="en-GB" w:eastAsia="zh-CN"/>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paragraph" w:customStyle="1" w:styleId="textintend2">
    <w:name w:val="text intend 2"/>
    <w:basedOn w:val="a"/>
    <w:qFormat/>
    <w:pPr>
      <w:numPr>
        <w:numId w:val="9"/>
      </w:numPr>
      <w:overflowPunct w:val="0"/>
      <w:textAlignment w:val="baseline"/>
    </w:pPr>
    <w:rPr>
      <w:rFonts w:eastAsia="MS Mincho"/>
      <w:sz w:val="24"/>
      <w:szCs w:val="20"/>
      <w:lang w:eastAsia="en-GB"/>
    </w:rPr>
  </w:style>
  <w:style w:type="character" w:customStyle="1" w:styleId="ac">
    <w:name w:val="日期 字符"/>
    <w:basedOn w:val="a0"/>
    <w:link w:val="ab"/>
    <w:qFormat/>
    <w:rPr>
      <w:rFonts w:ascii="Times New Roman" w:eastAsia="宋体" w:hAnsi="Times New Roman" w:cs="Times New Roman"/>
      <w:kern w:val="0"/>
      <w:sz w:val="22"/>
      <w:lang w:eastAsia="en-US"/>
    </w:rPr>
  </w:style>
  <w:style w:type="table" w:customStyle="1" w:styleId="310">
    <w:name w:val="无格式表格 31"/>
    <w:basedOn w:val="a1"/>
    <w:uiPriority w:val="43"/>
    <w:qFormat/>
    <w:pPr>
      <w:spacing w:before="100"/>
    </w:pPr>
    <w:rPr>
      <w:rFonts w:ascii="Times New Roman" w:eastAsia="宋体" w:hAnsi="Times New Roman" w:cs="Times New Roman"/>
      <w:lang w:eastAsia="en-US"/>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0">
    <w:name w:val="无格式表格 21"/>
    <w:basedOn w:val="a1"/>
    <w:uiPriority w:val="42"/>
    <w:qFormat/>
    <w:pPr>
      <w:spacing w:before="100"/>
    </w:pPr>
    <w:rPr>
      <w:rFonts w:ascii="Times New Roman" w:eastAsia="宋体" w:hAnsi="Times New Roman" w:cs="Times New Roman"/>
      <w:lang w:eastAsia="en-US"/>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
    <w:name w:val="B1 Char"/>
    <w:qFormat/>
    <w:rPr>
      <w:rFonts w:eastAsia="Times New Roman"/>
      <w:lang w:val="en-GB" w:eastAsia="ja-JP"/>
    </w:rPr>
  </w:style>
  <w:style w:type="character" w:customStyle="1" w:styleId="14">
    <w:name w:val="列表段落 字符1"/>
    <w:uiPriority w:val="34"/>
    <w:qFormat/>
    <w:locked/>
    <w:rPr>
      <w:sz w:val="22"/>
      <w:szCs w:val="22"/>
    </w:rPr>
  </w:style>
  <w:style w:type="character" w:customStyle="1" w:styleId="0MaintextChar">
    <w:name w:val="0 Main text Char"/>
    <w:link w:val="0Maintext"/>
    <w:qFormat/>
    <w:locked/>
    <w:rPr>
      <w:lang w:val="en-GB"/>
    </w:rPr>
  </w:style>
  <w:style w:type="paragraph" w:customStyle="1" w:styleId="0Maintext">
    <w:name w:val="0 Main text"/>
    <w:basedOn w:val="a"/>
    <w:link w:val="0MaintextChar"/>
    <w:qFormat/>
    <w:pPr>
      <w:spacing w:before="0"/>
      <w:jc w:val="both"/>
    </w:pPr>
    <w:rPr>
      <w:rFonts w:asciiTheme="minorHAnsi" w:eastAsiaTheme="minorEastAsia" w:hAnsiTheme="minorHAnsi" w:cstheme="minorBidi"/>
      <w:kern w:val="2"/>
      <w:sz w:val="21"/>
      <w:lang w:val="en-GB" w:eastAsia="zh-CN"/>
    </w:rPr>
  </w:style>
  <w:style w:type="table" w:customStyle="1" w:styleId="TableGrid71">
    <w:name w:val="Table Grid71"/>
    <w:basedOn w:val="a1"/>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paragraph" w:customStyle="1" w:styleId="EX">
    <w:name w:val="EX"/>
    <w:basedOn w:val="a"/>
    <w:link w:val="EXChar"/>
    <w:qFormat/>
    <w:pPr>
      <w:keepLines/>
      <w:overflowPunct w:val="0"/>
      <w:autoSpaceDE w:val="0"/>
      <w:autoSpaceDN w:val="0"/>
      <w:adjustRightInd w:val="0"/>
      <w:spacing w:before="0" w:after="180"/>
      <w:ind w:left="1702" w:hanging="1418"/>
      <w:textAlignment w:val="baseline"/>
    </w:pPr>
    <w:rPr>
      <w:sz w:val="20"/>
      <w:szCs w:val="20"/>
      <w:lang w:val="en-GB" w:eastAsia="en-GB"/>
    </w:rPr>
  </w:style>
  <w:style w:type="character" w:customStyle="1" w:styleId="EXChar">
    <w:name w:val="EX Char"/>
    <w:link w:val="EX"/>
    <w:qFormat/>
    <w:rPr>
      <w:rFonts w:ascii="Times New Roman" w:eastAsia="宋体" w:hAnsi="Times New Roman" w:cs="Times New Roman"/>
      <w:kern w:val="0"/>
      <w:sz w:val="20"/>
      <w:szCs w:val="20"/>
      <w:lang w:val="en-GB" w:eastAsia="en-GB"/>
    </w:rPr>
  </w:style>
  <w:style w:type="paragraph" w:customStyle="1" w:styleId="NO">
    <w:name w:val="NO"/>
    <w:basedOn w:val="a"/>
    <w:link w:val="NOChar"/>
    <w:qFormat/>
    <w:pPr>
      <w:keepLines/>
      <w:overflowPunct w:val="0"/>
      <w:autoSpaceDE w:val="0"/>
      <w:autoSpaceDN w:val="0"/>
      <w:adjustRightInd w:val="0"/>
      <w:spacing w:before="0" w:after="180"/>
      <w:ind w:left="1135" w:hanging="851"/>
      <w:textAlignment w:val="baseline"/>
    </w:pPr>
    <w:rPr>
      <w:sz w:val="20"/>
      <w:szCs w:val="20"/>
      <w:lang w:val="en-GB" w:eastAsia="en-GB"/>
    </w:rPr>
  </w:style>
  <w:style w:type="character" w:customStyle="1" w:styleId="NOChar">
    <w:name w:val="NO Char"/>
    <w:link w:val="NO"/>
    <w:qFormat/>
    <w:rPr>
      <w:rFonts w:ascii="Times New Roman" w:eastAsia="宋体" w:hAnsi="Times New Roman" w:cs="Times New Roman"/>
      <w:kern w:val="0"/>
      <w:sz w:val="20"/>
      <w:szCs w:val="20"/>
      <w:lang w:val="en-GB" w:eastAsia="en-GB"/>
    </w:rPr>
  </w:style>
  <w:style w:type="table" w:customStyle="1" w:styleId="16">
    <w:name w:val="网格型1"/>
    <w:basedOn w:val="a1"/>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4">
    <w:name w:val="Quote"/>
    <w:basedOn w:val="a"/>
    <w:next w:val="a"/>
    <w:link w:val="aff5"/>
    <w:uiPriority w:val="29"/>
    <w:qFormat/>
    <w:pPr>
      <w:spacing w:before="200" w:after="160"/>
      <w:ind w:left="864" w:right="864"/>
      <w:jc w:val="center"/>
    </w:pPr>
    <w:rPr>
      <w:i/>
      <w:iCs/>
      <w:color w:val="404040" w:themeColor="text1" w:themeTint="BF"/>
    </w:rPr>
  </w:style>
  <w:style w:type="character" w:customStyle="1" w:styleId="aff5">
    <w:name w:val="引用 字符"/>
    <w:basedOn w:val="a0"/>
    <w:link w:val="aff4"/>
    <w:uiPriority w:val="29"/>
    <w:qFormat/>
    <w:rPr>
      <w:rFonts w:ascii="Times New Roman" w:eastAsia="宋体" w:hAnsi="Times New Roman" w:cs="Times New Roman"/>
      <w:i/>
      <w:iCs/>
      <w:color w:val="404040" w:themeColor="text1" w:themeTint="BF"/>
      <w:kern w:val="0"/>
      <w:sz w:val="22"/>
      <w:lang w:eastAsia="en-US"/>
    </w:rPr>
  </w:style>
  <w:style w:type="character" w:customStyle="1" w:styleId="Char2">
    <w:name w:val="题注 Char2"/>
    <w:basedOn w:val="a0"/>
    <w:uiPriority w:val="35"/>
    <w:qFormat/>
    <w:rPr>
      <w:rFonts w:eastAsiaTheme="minorHAnsi"/>
      <w:b/>
      <w:kern w:val="0"/>
      <w:sz w:val="22"/>
      <w:lang w:eastAsia="sv-SE"/>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TF">
    <w:name w:val="TF"/>
    <w:basedOn w:val="TH"/>
    <w:link w:val="TFChar"/>
    <w:qFormat/>
    <w:rsid w:val="00AB23A4"/>
    <w:pPr>
      <w:keepNext w:val="0"/>
      <w:spacing w:before="0" w:after="240"/>
    </w:pPr>
    <w:rPr>
      <w:rFonts w:eastAsia="Times New Roman"/>
    </w:rPr>
  </w:style>
  <w:style w:type="character" w:customStyle="1" w:styleId="TFChar">
    <w:name w:val="TF Char"/>
    <w:link w:val="TF"/>
    <w:qFormat/>
    <w:rsid w:val="00AB23A4"/>
    <w:rPr>
      <w:rFonts w:ascii="Arial" w:eastAsia="Times New Roman" w:hAnsi="Arial"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72884">
      <w:bodyDiv w:val="1"/>
      <w:marLeft w:val="0"/>
      <w:marRight w:val="0"/>
      <w:marTop w:val="0"/>
      <w:marBottom w:val="0"/>
      <w:divBdr>
        <w:top w:val="none" w:sz="0" w:space="0" w:color="auto"/>
        <w:left w:val="none" w:sz="0" w:space="0" w:color="auto"/>
        <w:bottom w:val="none" w:sz="0" w:space="0" w:color="auto"/>
        <w:right w:val="none" w:sz="0" w:space="0" w:color="auto"/>
      </w:divBdr>
      <w:divsChild>
        <w:div w:id="782385362">
          <w:marLeft w:val="0"/>
          <w:marRight w:val="0"/>
          <w:marTop w:val="0"/>
          <w:marBottom w:val="0"/>
          <w:divBdr>
            <w:top w:val="none" w:sz="0" w:space="0" w:color="auto"/>
            <w:left w:val="none" w:sz="0" w:space="0" w:color="auto"/>
            <w:bottom w:val="none" w:sz="0" w:space="0" w:color="auto"/>
            <w:right w:val="none" w:sz="0" w:space="0" w:color="auto"/>
          </w:divBdr>
          <w:divsChild>
            <w:div w:id="1314408781">
              <w:marLeft w:val="0"/>
              <w:marRight w:val="0"/>
              <w:marTop w:val="0"/>
              <w:marBottom w:val="0"/>
              <w:divBdr>
                <w:top w:val="none" w:sz="0" w:space="0" w:color="auto"/>
                <w:left w:val="none" w:sz="0" w:space="0" w:color="auto"/>
                <w:bottom w:val="none" w:sz="0" w:space="0" w:color="auto"/>
                <w:right w:val="none" w:sz="0" w:space="0" w:color="auto"/>
              </w:divBdr>
              <w:divsChild>
                <w:div w:id="1999455229">
                  <w:marLeft w:val="0"/>
                  <w:marRight w:val="0"/>
                  <w:marTop w:val="0"/>
                  <w:marBottom w:val="0"/>
                  <w:divBdr>
                    <w:top w:val="none" w:sz="0" w:space="0" w:color="auto"/>
                    <w:left w:val="none" w:sz="0" w:space="0" w:color="auto"/>
                    <w:bottom w:val="none" w:sz="0" w:space="0" w:color="auto"/>
                    <w:right w:val="none" w:sz="0" w:space="0" w:color="auto"/>
                  </w:divBdr>
                  <w:divsChild>
                    <w:div w:id="122718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8E2D8-B207-4E36-BEA0-1A5C1D544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5937</Words>
  <Characters>29211</Characters>
  <Application>Microsoft Office Word</Application>
  <DocSecurity>0</DocSecurity>
  <Lines>749</Lines>
  <Paragraphs>474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liuyating-0328（D）</dc:creator>
  <cp:lastModifiedBy>Huawei</cp:lastModifiedBy>
  <cp:revision>6</cp:revision>
  <dcterms:created xsi:type="dcterms:W3CDTF">2025-05-09T14:02:00Z</dcterms:created>
  <dcterms:modified xsi:type="dcterms:W3CDTF">2025-05-09T14:19:00Z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15B7F5A1B071405D8910285E23278B07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1746791912</vt:lpwstr>
  </property>
</Properties>
</file>