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D08EE" w14:textId="222762A6" w:rsidR="007E68C7" w:rsidRDefault="00AB3264">
      <w:pPr>
        <w:pStyle w:val="af3"/>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21</w:t>
      </w:r>
      <w:r>
        <w:rPr>
          <w:rFonts w:cs="Arial"/>
          <w:bCs/>
          <w:sz w:val="24"/>
          <w:szCs w:val="24"/>
          <w:lang w:val="en-US"/>
        </w:rPr>
        <w:tab/>
      </w:r>
      <w:r w:rsidR="00AB094A" w:rsidRPr="00AB094A">
        <w:rPr>
          <w:rFonts w:eastAsia="游明朝"/>
          <w:bCs/>
          <w:sz w:val="24"/>
          <w:szCs w:val="24"/>
        </w:rPr>
        <w:t>R1-2504805</w:t>
      </w:r>
    </w:p>
    <w:p w14:paraId="291C7FA2" w14:textId="77777777" w:rsidR="007E68C7" w:rsidRDefault="00AB3264">
      <w:pPr>
        <w:pStyle w:val="af3"/>
        <w:tabs>
          <w:tab w:val="right" w:pos="9639"/>
        </w:tabs>
        <w:jc w:val="left"/>
        <w:rPr>
          <w:rFonts w:cs="Arial"/>
          <w:bCs/>
          <w:sz w:val="24"/>
          <w:szCs w:val="24"/>
          <w:lang w:val="en-US"/>
        </w:rPr>
      </w:pPr>
      <w:r>
        <w:rPr>
          <w:rFonts w:cs="Arial"/>
          <w:bCs/>
          <w:sz w:val="24"/>
          <w:szCs w:val="24"/>
          <w:lang w:val="en-US"/>
        </w:rPr>
        <w:t>St Julian’s, Malta, May 19th – 23</w:t>
      </w:r>
      <w:r>
        <w:rPr>
          <w:rFonts w:eastAsia="游明朝" w:cs="Arial" w:hint="eastAsia"/>
          <w:bCs/>
          <w:sz w:val="24"/>
          <w:szCs w:val="24"/>
          <w:lang w:val="en-US"/>
        </w:rPr>
        <w:t>rd</w:t>
      </w:r>
      <w:r>
        <w:rPr>
          <w:rFonts w:cs="Arial"/>
          <w:bCs/>
          <w:sz w:val="24"/>
          <w:szCs w:val="24"/>
          <w:lang w:val="en-US"/>
        </w:rPr>
        <w:t>, 2025</w:t>
      </w:r>
      <w:r>
        <w:rPr>
          <w:rFonts w:cs="Arial"/>
          <w:bCs/>
          <w:sz w:val="24"/>
          <w:szCs w:val="24"/>
          <w:lang w:val="en-US"/>
        </w:rPr>
        <w:br/>
      </w:r>
    </w:p>
    <w:p w14:paraId="45593647"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0A842620" w14:textId="31B6B094"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 #</w:t>
      </w:r>
      <w:r w:rsidR="00B51E9C">
        <w:rPr>
          <w:rFonts w:ascii="Arial" w:eastAsia="游明朝" w:hAnsi="Arial" w:cs="Arial" w:hint="eastAsia"/>
          <w:b/>
          <w:bCs/>
          <w:sz w:val="24"/>
          <w:szCs w:val="24"/>
          <w:lang w:val="en-US" w:eastAsia="ja-JP"/>
        </w:rPr>
        <w:t>2</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0AB7556C"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54C1C3"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C9A3226" w14:textId="77777777" w:rsidR="007E68C7" w:rsidRDefault="007E68C7">
      <w:pPr>
        <w:rPr>
          <w:sz w:val="24"/>
          <w:szCs w:val="24"/>
          <w:lang w:val="en-US"/>
        </w:rPr>
      </w:pPr>
    </w:p>
    <w:p w14:paraId="7282D39D" w14:textId="77777777" w:rsidR="007E68C7" w:rsidRDefault="00AB3264">
      <w:pPr>
        <w:pStyle w:val="1"/>
      </w:pPr>
      <w:bookmarkStart w:id="0" w:name="scope"/>
      <w:bookmarkStart w:id="1" w:name="foreword"/>
      <w:bookmarkEnd w:id="0"/>
      <w:bookmarkEnd w:id="1"/>
      <w:r>
        <w:t>1</w:t>
      </w:r>
      <w:r>
        <w:tab/>
        <w:t>Introduction</w:t>
      </w:r>
    </w:p>
    <w:p w14:paraId="1FFD18F6" w14:textId="77777777" w:rsidR="007E68C7" w:rsidRDefault="00AB3264">
      <w:pPr>
        <w:rPr>
          <w:sz w:val="21"/>
          <w:szCs w:val="21"/>
          <w:lang w:val="en-US"/>
        </w:rPr>
      </w:pPr>
      <w:r>
        <w:rPr>
          <w:sz w:val="21"/>
          <w:szCs w:val="21"/>
          <w:lang w:val="en-US"/>
        </w:rPr>
        <w:t>The core part of the Rel-19 LP-WUS/WUR WI [1] has the following objective:</w:t>
      </w:r>
    </w:p>
    <w:tbl>
      <w:tblPr>
        <w:tblStyle w:val="afb"/>
        <w:tblW w:w="0" w:type="auto"/>
        <w:tblLook w:val="04A0" w:firstRow="1" w:lastRow="0" w:firstColumn="1" w:lastColumn="0" w:noHBand="0" w:noVBand="1"/>
      </w:tblPr>
      <w:tblGrid>
        <w:gridCol w:w="9606"/>
      </w:tblGrid>
      <w:tr w:rsidR="007E68C7" w14:paraId="6A431D68" w14:textId="77777777">
        <w:tc>
          <w:tcPr>
            <w:tcW w:w="9606" w:type="dxa"/>
          </w:tcPr>
          <w:p w14:paraId="4BB350A3" w14:textId="77777777" w:rsidR="007E68C7" w:rsidRDefault="00AB3264">
            <w:pPr>
              <w:spacing w:after="0"/>
              <w:rPr>
                <w:rFonts w:eastAsia="SimSun"/>
                <w:sz w:val="21"/>
                <w:szCs w:val="21"/>
                <w:lang w:eastAsia="zh-CN"/>
              </w:rPr>
            </w:pPr>
            <w:bookmarkStart w:id="2" w:name="_Hlk153295984"/>
            <w:r>
              <w:rPr>
                <w:sz w:val="21"/>
                <w:szCs w:val="21"/>
                <w:lang w:eastAsia="zh-CN"/>
              </w:rPr>
              <w:t>The objectives of the work item are the following:</w:t>
            </w:r>
          </w:p>
          <w:p w14:paraId="39294AB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0233B1A"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629EFCE8"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08592D6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603041A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529C9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1A4D7A2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2953562D"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7D1DBE6E"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791F8A1A"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 xml:space="preserve">Y will be decided within WI. 320ms is the </w:t>
            </w:r>
            <w:proofErr w:type="gramStart"/>
            <w:r>
              <w:rPr>
                <w:sz w:val="21"/>
                <w:szCs w:val="21"/>
                <w:lang w:val="en-US" w:eastAsia="zh-CN" w:bidi="ar"/>
              </w:rPr>
              <w:t>start</w:t>
            </w:r>
            <w:proofErr w:type="gramEnd"/>
            <w:r>
              <w:rPr>
                <w:sz w:val="21"/>
                <w:szCs w:val="21"/>
                <w:lang w:val="en-US" w:eastAsia="zh-CN" w:bidi="ar"/>
              </w:rPr>
              <w:t xml:space="preserve"> point.</w:t>
            </w:r>
          </w:p>
          <w:p w14:paraId="4A02094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4B2B7A35"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5DFC15A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2AD86032"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49EF298B"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71988FE" w14:textId="77777777" w:rsidR="007E68C7" w:rsidRDefault="00AB3264">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29A96DC3"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63E4A47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Define </w:t>
            </w:r>
            <w:proofErr w:type="gramStart"/>
            <w:r>
              <w:rPr>
                <w:sz w:val="21"/>
                <w:szCs w:val="21"/>
                <w:lang w:val="en-US"/>
              </w:rPr>
              <w:t>guard</w:t>
            </w:r>
            <w:proofErr w:type="gramEnd"/>
            <w:r>
              <w:rPr>
                <w:sz w:val="21"/>
                <w:szCs w:val="21"/>
                <w:lang w:val="en-US"/>
              </w:rPr>
              <w:t xml:space="preserve"> RBs for ACS and ASCS cases</w:t>
            </w:r>
          </w:p>
          <w:p w14:paraId="5587104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Study testability of </w:t>
            </w:r>
            <w:proofErr w:type="gramStart"/>
            <w:r>
              <w:rPr>
                <w:sz w:val="21"/>
                <w:szCs w:val="21"/>
                <w:lang w:val="en-US"/>
              </w:rPr>
              <w:t>above</w:t>
            </w:r>
            <w:proofErr w:type="gramEnd"/>
            <w:r>
              <w:rPr>
                <w:sz w:val="21"/>
                <w:szCs w:val="21"/>
                <w:lang w:val="en-US"/>
              </w:rPr>
              <w:t xml:space="preserve"> requirements</w:t>
            </w:r>
          </w:p>
          <w:p w14:paraId="398918FD"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B907288"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4F86B654"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7E0D9612"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2BCC1C23" w14:textId="77777777" w:rsidR="007E68C7" w:rsidRDefault="00AB3264">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5</w:t>
      </w:r>
      <w:r>
        <w:rPr>
          <w:sz w:val="21"/>
          <w:szCs w:val="21"/>
          <w:lang w:val="en-US"/>
        </w:rPr>
        <w:t>] submitted to agenda item 9.6.3 (LP-WUS operation in CONNECTED mode)</w:t>
      </w:r>
      <w:r>
        <w:rPr>
          <w:rFonts w:eastAsia="游明朝" w:hint="eastAsia"/>
          <w:sz w:val="21"/>
          <w:szCs w:val="21"/>
          <w:lang w:val="en-US" w:eastAsia="ja-JP"/>
        </w:rPr>
        <w:t xml:space="preserve">, as well as [26] </w:t>
      </w:r>
      <w:r>
        <w:rPr>
          <w:rFonts w:eastAsia="游明朝"/>
          <w:sz w:val="21"/>
          <w:szCs w:val="21"/>
          <w:lang w:val="en-US" w:eastAsia="ja-JP"/>
        </w:rPr>
        <w:t>–</w:t>
      </w:r>
      <w:r>
        <w:rPr>
          <w:rFonts w:eastAsia="游明朝" w:hint="eastAsia"/>
          <w:sz w:val="21"/>
          <w:szCs w:val="21"/>
          <w:lang w:val="en-US" w:eastAsia="ja-JP"/>
        </w:rPr>
        <w:t xml:space="preserve"> [34] submitted to agenda item 5 in relation to LS from RAN2 in </w:t>
      </w:r>
      <w:r>
        <w:rPr>
          <w:rFonts w:eastAsia="游明朝"/>
          <w:sz w:val="21"/>
          <w:szCs w:val="21"/>
          <w:lang w:val="en-US" w:eastAsia="ja-JP"/>
        </w:rPr>
        <w:t>R1-2503616</w:t>
      </w:r>
      <w:r>
        <w:rPr>
          <w:rFonts w:eastAsia="游明朝" w:hint="eastAsia"/>
          <w:sz w:val="21"/>
          <w:szCs w:val="21"/>
          <w:lang w:val="en-US" w:eastAsia="ja-JP"/>
        </w:rPr>
        <w:t>/</w:t>
      </w:r>
      <w:r>
        <w:rPr>
          <w:rFonts w:eastAsia="游明朝"/>
          <w:sz w:val="21"/>
          <w:szCs w:val="21"/>
          <w:lang w:val="en-US" w:eastAsia="ja-JP"/>
        </w:rPr>
        <w:t>R2-2503202</w:t>
      </w:r>
      <w:r>
        <w:rPr>
          <w:rFonts w:eastAsia="游明朝" w:hint="eastAsia"/>
          <w:sz w:val="21"/>
          <w:szCs w:val="21"/>
          <w:lang w:val="en-US" w:eastAsia="ja-JP"/>
        </w:rPr>
        <w:t>.</w:t>
      </w:r>
    </w:p>
    <w:p w14:paraId="50604022" w14:textId="77777777" w:rsidR="007E68C7" w:rsidRDefault="00AB3264">
      <w:pPr>
        <w:pStyle w:val="ad"/>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178934E4" w14:textId="77777777" w:rsidR="007E68C7" w:rsidRDefault="007E68C7">
      <w:pPr>
        <w:rPr>
          <w:sz w:val="24"/>
          <w:szCs w:val="24"/>
          <w:lang w:val="en-US"/>
        </w:rPr>
      </w:pPr>
    </w:p>
    <w:p w14:paraId="05BECED2" w14:textId="77777777" w:rsidR="007E68C7" w:rsidRDefault="00AB3264">
      <w:pPr>
        <w:pStyle w:val="1"/>
      </w:pPr>
      <w:r>
        <w:t>2</w:t>
      </w:r>
      <w:r>
        <w:tab/>
        <w:t>Proposals for Online Sessions</w:t>
      </w:r>
    </w:p>
    <w:p w14:paraId="0411066A" w14:textId="77777777" w:rsidR="007E68C7" w:rsidRDefault="00AB3264">
      <w:pPr>
        <w:pStyle w:val="30"/>
      </w:pPr>
      <w:r>
        <w:t>2.1</w:t>
      </w:r>
      <w:r>
        <w:tab/>
        <w:t xml:space="preserve">Proposals for </w:t>
      </w:r>
      <w:r>
        <w:rPr>
          <w:rFonts w:eastAsia="游明朝" w:hint="eastAsia"/>
          <w:lang w:eastAsia="ja-JP"/>
        </w:rPr>
        <w:t>Monday</w:t>
      </w:r>
      <w:r>
        <w:t xml:space="preserve"> Online</w:t>
      </w:r>
    </w:p>
    <w:p w14:paraId="70B03E54" w14:textId="77777777" w:rsidR="00ED7BB2" w:rsidRDefault="00ED7BB2" w:rsidP="00ED7BB2">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1</w:t>
      </w:r>
      <w:r>
        <w:rPr>
          <w:highlight w:val="yellow"/>
        </w:rPr>
        <w:t>:</w:t>
      </w:r>
    </w:p>
    <w:p w14:paraId="34541620" w14:textId="77777777" w:rsidR="00ED7BB2" w:rsidRPr="00ED7BB2" w:rsidRDefault="00ED7BB2" w:rsidP="00ED7BB2">
      <w:pPr>
        <w:pStyle w:val="a0"/>
        <w:numPr>
          <w:ilvl w:val="0"/>
          <w:numId w:val="18"/>
        </w:numPr>
        <w:rPr>
          <w:rFonts w:ascii="Times New Roman" w:hAnsi="Times New Roman" w:cs="Times New Roman"/>
          <w:b w:val="0"/>
          <w:bCs w:val="0"/>
          <w:sz w:val="21"/>
          <w:szCs w:val="21"/>
          <w:lang w:val="en-US"/>
        </w:rPr>
      </w:pPr>
      <w:r w:rsidRPr="00ED7BB2">
        <w:rPr>
          <w:rFonts w:ascii="Times New Roman" w:hAnsi="Times New Roman" w:cs="Times New Roman"/>
          <w:b w:val="0"/>
          <w:bCs w:val="0"/>
          <w:sz w:val="21"/>
          <w:szCs w:val="21"/>
          <w:lang w:val="en-US"/>
        </w:rPr>
        <w:t>For LP-WUS MOs in connected mode for Option 1-1</w:t>
      </w:r>
      <w:r w:rsidRPr="00ED7BB2">
        <w:rPr>
          <w:rFonts w:ascii="Times New Roman" w:hAnsi="Times New Roman" w:cs="Times New Roman" w:hint="eastAsia"/>
          <w:b w:val="0"/>
          <w:bCs w:val="0"/>
          <w:sz w:val="21"/>
          <w:szCs w:val="21"/>
          <w:lang w:val="en-US"/>
        </w:rPr>
        <w:t>/1-2</w:t>
      </w:r>
      <w:r w:rsidRPr="00ED7BB2">
        <w:rPr>
          <w:rFonts w:ascii="Times New Roman" w:hAnsi="Times New Roman" w:cs="Times New Roman"/>
          <w:b w:val="0"/>
          <w:bCs w:val="0"/>
          <w:sz w:val="21"/>
          <w:szCs w:val="21"/>
          <w:lang w:val="en-US"/>
        </w:rPr>
        <w:t xml:space="preserve">, </w:t>
      </w:r>
      <w:r w:rsidRPr="00ED7BB2">
        <w:rPr>
          <w:rFonts w:ascii="Times New Roman" w:hAnsi="Times New Roman" w:cs="Times New Roman" w:hint="eastAsia"/>
          <w:b w:val="0"/>
          <w:bCs w:val="0"/>
          <w:sz w:val="21"/>
          <w:szCs w:val="21"/>
          <w:lang w:val="en-US"/>
        </w:rPr>
        <w:t xml:space="preserve">the time offset1/3 in </w:t>
      </w:r>
      <w:r w:rsidRPr="00ED7BB2">
        <w:rPr>
          <w:rFonts w:ascii="Times New Roman" w:hAnsi="Times New Roman" w:cs="Times New Roman"/>
          <w:b w:val="0"/>
          <w:bCs w:val="0"/>
          <w:sz w:val="21"/>
          <w:szCs w:val="21"/>
          <w:lang w:val="en-US"/>
        </w:rPr>
        <w:t>previous</w:t>
      </w:r>
      <w:r w:rsidRPr="00ED7BB2">
        <w:rPr>
          <w:rFonts w:ascii="Times New Roman" w:hAnsi="Times New Roman" w:cs="Times New Roman" w:hint="eastAsia"/>
          <w:b w:val="0"/>
          <w:bCs w:val="0"/>
          <w:sz w:val="21"/>
          <w:szCs w:val="21"/>
          <w:lang w:val="en-US"/>
        </w:rPr>
        <w:t xml:space="preserve"> agreement are configured relative to </w:t>
      </w:r>
      <w:r w:rsidRPr="00ED7BB2">
        <w:rPr>
          <w:rFonts w:ascii="Times New Roman" w:hAnsi="Times New Roman" w:cs="Times New Roman"/>
          <w:b w:val="0"/>
          <w:bCs w:val="0"/>
          <w:sz w:val="21"/>
          <w:szCs w:val="21"/>
          <w:lang w:val="en-US"/>
        </w:rPr>
        <w:t>the</w:t>
      </w:r>
      <w:r w:rsidRPr="00ED7BB2">
        <w:rPr>
          <w:rFonts w:ascii="Times New Roman" w:hAnsi="Times New Roman" w:cs="Times New Roman" w:hint="eastAsia"/>
          <w:b w:val="0"/>
          <w:bCs w:val="0"/>
          <w:sz w:val="21"/>
          <w:szCs w:val="21"/>
          <w:lang w:val="en-US"/>
        </w:rPr>
        <w:t xml:space="preserve"> start of SFN0</w:t>
      </w:r>
    </w:p>
    <w:p w14:paraId="6FC648FC" w14:textId="77777777" w:rsidR="007E68C7" w:rsidRPr="00ED7BB2" w:rsidRDefault="007E68C7">
      <w:pPr>
        <w:pStyle w:val="ad"/>
        <w:rPr>
          <w:highlight w:val="yellow"/>
          <w:lang w:val="en-US"/>
        </w:rPr>
      </w:pPr>
    </w:p>
    <w:p w14:paraId="3AD98CEC" w14:textId="77777777" w:rsidR="00123B12" w:rsidRDefault="00123B12" w:rsidP="00123B12">
      <w:pPr>
        <w:pStyle w:val="4"/>
      </w:pPr>
      <w:r>
        <w:rPr>
          <w:rFonts w:hint="eastAsia"/>
          <w:highlight w:val="yellow"/>
        </w:rPr>
        <w:t>Proposal</w:t>
      </w:r>
      <w:r>
        <w:rPr>
          <w:highlight w:val="yellow"/>
        </w:rPr>
        <w:t xml:space="preserve"> </w:t>
      </w:r>
      <w:r>
        <w:rPr>
          <w:rFonts w:hint="eastAsia"/>
          <w:highlight w:val="yellow"/>
        </w:rPr>
        <w:t>7.1</w:t>
      </w:r>
      <w:r>
        <w:rPr>
          <w:highlight w:val="yellow"/>
        </w:rPr>
        <w:t>-</w:t>
      </w:r>
      <w:r>
        <w:rPr>
          <w:rFonts w:hint="eastAsia"/>
          <w:highlight w:val="yellow"/>
        </w:rPr>
        <w:t>1a</w:t>
      </w:r>
      <w:r>
        <w:rPr>
          <w:highlight w:val="yellow"/>
        </w:rPr>
        <w:t>:</w:t>
      </w:r>
    </w:p>
    <w:p w14:paraId="46FFFAFF" w14:textId="77777777" w:rsidR="00123B12" w:rsidRPr="00123B12" w:rsidRDefault="00123B12" w:rsidP="00123B12">
      <w:pPr>
        <w:pStyle w:val="a0"/>
        <w:numPr>
          <w:ilvl w:val="0"/>
          <w:numId w:val="4"/>
        </w:numPr>
        <w:rPr>
          <w:b w:val="0"/>
          <w:bCs w:val="0"/>
          <w:sz w:val="21"/>
          <w:szCs w:val="21"/>
          <w:lang w:val="en-US"/>
        </w:rPr>
      </w:pPr>
      <w:r w:rsidRPr="00123B12">
        <w:rPr>
          <w:b w:val="0"/>
          <w:bCs w:val="0"/>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Pr="00123B12">
        <w:rPr>
          <w:rFonts w:hint="eastAsia"/>
          <w:b w:val="0"/>
          <w:bCs w:val="0"/>
          <w:sz w:val="21"/>
          <w:szCs w:val="21"/>
          <w:lang w:val="en-US"/>
        </w:rPr>
        <w:t xml:space="preserve"> </w:t>
      </w:r>
      <w:r w:rsidRPr="00123B12">
        <w:rPr>
          <w:rFonts w:hint="eastAsia"/>
          <w:b w:val="0"/>
          <w:bCs w:val="0"/>
          <w:color w:val="FF0000"/>
          <w:sz w:val="21"/>
          <w:szCs w:val="21"/>
          <w:lang w:val="en-US"/>
        </w:rPr>
        <w:t>for Option 1-1</w:t>
      </w:r>
      <w:r w:rsidRPr="00123B12">
        <w:rPr>
          <w:rFonts w:hint="eastAsia"/>
          <w:b w:val="0"/>
          <w:bCs w:val="0"/>
          <w:sz w:val="21"/>
          <w:szCs w:val="21"/>
          <w:lang w:val="en-US"/>
        </w:rPr>
        <w:t>.</w:t>
      </w:r>
    </w:p>
    <w:p w14:paraId="654CEA7E" w14:textId="77777777" w:rsidR="00123B12" w:rsidRPr="00123B12" w:rsidRDefault="00123B12" w:rsidP="00123B12">
      <w:pPr>
        <w:pStyle w:val="a0"/>
        <w:rPr>
          <w:b w:val="0"/>
          <w:bCs w:val="0"/>
          <w:sz w:val="21"/>
          <w:szCs w:val="21"/>
        </w:rPr>
      </w:pPr>
      <w:r w:rsidRPr="00123B12">
        <w:rPr>
          <w:rFonts w:hint="eastAsia"/>
          <w:b w:val="0"/>
          <w:bCs w:val="0"/>
          <w:sz w:val="21"/>
          <w:szCs w:val="21"/>
        </w:rPr>
        <w:t xml:space="preserve">RAN1 will further discuss </w:t>
      </w:r>
      <w:r w:rsidRPr="00123B12">
        <w:rPr>
          <w:rFonts w:hint="eastAsia"/>
          <w:b w:val="0"/>
          <w:bCs w:val="0"/>
          <w:sz w:val="21"/>
          <w:szCs w:val="21"/>
          <w:lang w:val="en-GB"/>
        </w:rPr>
        <w:t xml:space="preserve">whether/which other MR activities </w:t>
      </w:r>
      <w:r w:rsidRPr="00123B12">
        <w:rPr>
          <w:rFonts w:hint="eastAsia"/>
          <w:b w:val="0"/>
          <w:bCs w:val="0"/>
          <w:color w:val="FF0000"/>
          <w:sz w:val="21"/>
          <w:szCs w:val="21"/>
          <w:lang w:val="en-GB"/>
        </w:rPr>
        <w:t xml:space="preserve">should </w:t>
      </w:r>
      <w:r w:rsidRPr="00123B12">
        <w:rPr>
          <w:rFonts w:hint="eastAsia"/>
          <w:b w:val="0"/>
          <w:bCs w:val="0"/>
          <w:sz w:val="21"/>
          <w:szCs w:val="21"/>
          <w:lang w:val="en-GB"/>
        </w:rPr>
        <w:t>be also included</w:t>
      </w:r>
    </w:p>
    <w:p w14:paraId="1021A8DD" w14:textId="77777777" w:rsidR="00ED7BB2" w:rsidRPr="00123B12" w:rsidRDefault="00ED7BB2">
      <w:pPr>
        <w:pStyle w:val="ad"/>
        <w:rPr>
          <w:highlight w:val="yellow"/>
        </w:rPr>
      </w:pPr>
    </w:p>
    <w:p w14:paraId="1C02A59C" w14:textId="77777777" w:rsidR="00F33411" w:rsidRPr="00F3735E" w:rsidRDefault="00F33411" w:rsidP="00F33411">
      <w:pPr>
        <w:pStyle w:val="4"/>
      </w:pPr>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2C98078C" w14:textId="77777777" w:rsidR="00F33411" w:rsidRPr="00F3735E" w:rsidRDefault="00F33411" w:rsidP="00F33411">
      <w:pPr>
        <w:pStyle w:val="a0"/>
        <w:numPr>
          <w:ilvl w:val="0"/>
          <w:numId w:val="4"/>
        </w:numPr>
        <w:rPr>
          <w:b w:val="0"/>
          <w:bCs w:val="0"/>
          <w:sz w:val="21"/>
          <w:szCs w:val="21"/>
        </w:rPr>
      </w:pPr>
      <w:r w:rsidRPr="00F3735E">
        <w:rPr>
          <w:rFonts w:hint="eastAsia"/>
          <w:b w:val="0"/>
          <w:bCs w:val="0"/>
          <w:sz w:val="21"/>
          <w:szCs w:val="21"/>
          <w:lang w:val="en-US"/>
        </w:rPr>
        <w:t xml:space="preserve">For the UAI of </w:t>
      </w:r>
      <w:r w:rsidRPr="00F3735E">
        <w:rPr>
          <w:b w:val="0"/>
          <w:bCs w:val="0"/>
          <w:sz w:val="21"/>
          <w:szCs w:val="21"/>
          <w:lang w:val="en-US"/>
        </w:rPr>
        <w:t>preferred time offset</w:t>
      </w:r>
      <w:r w:rsidRPr="00F3735E">
        <w:rPr>
          <w:rFonts w:hint="eastAsia"/>
          <w:b w:val="0"/>
          <w:bCs w:val="0"/>
          <w:sz w:val="21"/>
          <w:szCs w:val="21"/>
          <w:lang w:val="en-US"/>
        </w:rPr>
        <w:t xml:space="preserve"> for LP-WUS monitoring in RRC connected mode,</w:t>
      </w:r>
    </w:p>
    <w:p w14:paraId="5F665056" w14:textId="77777777" w:rsidR="00F33411" w:rsidRPr="00F3735E" w:rsidRDefault="00F33411" w:rsidP="00F33411">
      <w:pPr>
        <w:pStyle w:val="a0"/>
        <w:rPr>
          <w:b w:val="0"/>
          <w:bCs w:val="0"/>
          <w:sz w:val="21"/>
          <w:szCs w:val="21"/>
        </w:rPr>
      </w:pPr>
      <w:r w:rsidRPr="00F3735E">
        <w:rPr>
          <w:b w:val="0"/>
          <w:bCs w:val="0"/>
          <w:sz w:val="21"/>
          <w:szCs w:val="21"/>
        </w:rPr>
        <w:t>T</w:t>
      </w:r>
      <w:r w:rsidRPr="00F3735E">
        <w:rPr>
          <w:rFonts w:hint="eastAsia"/>
          <w:b w:val="0"/>
          <w:bCs w:val="0"/>
          <w:sz w:val="21"/>
          <w:szCs w:val="21"/>
        </w:rPr>
        <w:t>he candidate values are same as those for the UE capability of minimum time gap, i.e., {V1, V2, V3}</w:t>
      </w:r>
    </w:p>
    <w:p w14:paraId="7324E235" w14:textId="77777777" w:rsidR="00F33411" w:rsidRPr="00F3735E" w:rsidRDefault="00F33411" w:rsidP="00F33411">
      <w:pPr>
        <w:pStyle w:val="a0"/>
        <w:rPr>
          <w:b w:val="0"/>
          <w:bCs w:val="0"/>
          <w:sz w:val="21"/>
          <w:szCs w:val="21"/>
        </w:rPr>
      </w:pPr>
      <w:r w:rsidRPr="00F3735E">
        <w:rPr>
          <w:rFonts w:hint="eastAsia"/>
          <w:b w:val="0"/>
          <w:bCs w:val="0"/>
          <w:color w:val="FF0000"/>
          <w:sz w:val="21"/>
          <w:szCs w:val="21"/>
        </w:rPr>
        <w:t xml:space="preserve">FFS: </w:t>
      </w:r>
      <w:r w:rsidRPr="00F3735E">
        <w:rPr>
          <w:b w:val="0"/>
          <w:bCs w:val="0"/>
          <w:sz w:val="21"/>
          <w:szCs w:val="21"/>
        </w:rPr>
        <w:t xml:space="preserve">the </w:t>
      </w:r>
      <w:r w:rsidRPr="00F3735E">
        <w:rPr>
          <w:rFonts w:hint="eastAsia"/>
          <w:b w:val="0"/>
          <w:bCs w:val="0"/>
          <w:sz w:val="21"/>
          <w:szCs w:val="21"/>
        </w:rPr>
        <w:t xml:space="preserve">reported </w:t>
      </w:r>
      <w:r w:rsidRPr="00F3735E">
        <w:rPr>
          <w:b w:val="0"/>
          <w:bCs w:val="0"/>
          <w:sz w:val="21"/>
          <w:szCs w:val="21"/>
        </w:rPr>
        <w:t>UAI value</w:t>
      </w:r>
      <w:r w:rsidRPr="00F3735E">
        <w:rPr>
          <w:rFonts w:hint="eastAsia"/>
          <w:b w:val="0"/>
          <w:bCs w:val="0"/>
          <w:sz w:val="21"/>
          <w:szCs w:val="21"/>
        </w:rPr>
        <w:t xml:space="preserve"> is</w:t>
      </w:r>
      <w:r w:rsidRPr="00F3735E">
        <w:rPr>
          <w:b w:val="0"/>
          <w:bCs w:val="0"/>
          <w:sz w:val="21"/>
          <w:szCs w:val="21"/>
        </w:rPr>
        <w:t xml:space="preserve"> equal to or longer than the minimum time gap reported by UE capability</w:t>
      </w:r>
      <w:r w:rsidRPr="00F3735E">
        <w:rPr>
          <w:rFonts w:hint="eastAsia"/>
          <w:b w:val="0"/>
          <w:bCs w:val="0"/>
          <w:sz w:val="21"/>
          <w:szCs w:val="21"/>
        </w:rPr>
        <w:t xml:space="preserve"> for a UE</w:t>
      </w:r>
    </w:p>
    <w:p w14:paraId="2192134D" w14:textId="77777777" w:rsidR="00ED7BB2" w:rsidRPr="00F33411" w:rsidRDefault="00ED7BB2">
      <w:pPr>
        <w:pStyle w:val="ad"/>
        <w:rPr>
          <w:highlight w:val="yellow"/>
        </w:rPr>
      </w:pPr>
    </w:p>
    <w:p w14:paraId="59450642" w14:textId="77777777" w:rsidR="00703EE5" w:rsidRDefault="00703EE5" w:rsidP="00703EE5">
      <w:pPr>
        <w:pStyle w:val="4"/>
      </w:pPr>
      <w:r>
        <w:rPr>
          <w:rFonts w:hint="eastAsia"/>
          <w:highlight w:val="yellow"/>
        </w:rPr>
        <w:t>[UEF]</w:t>
      </w:r>
      <w:r>
        <w:rPr>
          <w:highlight w:val="yellow"/>
        </w:rPr>
        <w:t>Proposal 3.2-</w:t>
      </w:r>
      <w:r>
        <w:rPr>
          <w:rFonts w:hint="eastAsia"/>
          <w:highlight w:val="yellow"/>
        </w:rPr>
        <w:t>1</w:t>
      </w:r>
      <w:r>
        <w:rPr>
          <w:highlight w:val="yellow"/>
        </w:rPr>
        <w:t>:</w:t>
      </w:r>
    </w:p>
    <w:p w14:paraId="480DECA4" w14:textId="77777777" w:rsidR="00703EE5" w:rsidRPr="00703EE5" w:rsidRDefault="00703EE5" w:rsidP="00703EE5">
      <w:pPr>
        <w:pStyle w:val="ad"/>
        <w:numPr>
          <w:ilvl w:val="0"/>
          <w:numId w:val="23"/>
        </w:numPr>
        <w:rPr>
          <w:lang w:val="en-US"/>
        </w:rPr>
      </w:pPr>
      <w:r w:rsidRPr="00703EE5">
        <w:rPr>
          <w:lang w:val="en-US"/>
        </w:rPr>
        <w:t xml:space="preserve">For the UE capability report on the minimum time gap between the end of the last symbol of LP-WUS and the time where MR starts PDCCH monitoring regardless of SCS, </w:t>
      </w:r>
      <w:r w:rsidRPr="00703EE5">
        <w:rPr>
          <w:rFonts w:hint="eastAsia"/>
          <w:lang w:val="en-US"/>
        </w:rPr>
        <w:t xml:space="preserve">the same candidate values {V1, V2, V3} are </w:t>
      </w:r>
      <w:r w:rsidRPr="00703EE5">
        <w:rPr>
          <w:lang w:val="en-US"/>
        </w:rPr>
        <w:t>supported</w:t>
      </w:r>
      <w:r w:rsidRPr="00703EE5">
        <w:rPr>
          <w:rFonts w:hint="eastAsia"/>
          <w:lang w:val="en-US"/>
        </w:rPr>
        <w:t xml:space="preserve"> for </w:t>
      </w:r>
      <w:r w:rsidRPr="00703EE5">
        <w:rPr>
          <w:lang w:val="en-US"/>
        </w:rPr>
        <w:t>different receiver types</w:t>
      </w:r>
    </w:p>
    <w:p w14:paraId="593C212C" w14:textId="77777777" w:rsidR="00703EE5" w:rsidRPr="00703EE5" w:rsidRDefault="00703EE5" w:rsidP="00703EE5">
      <w:pPr>
        <w:pStyle w:val="ad"/>
        <w:numPr>
          <w:ilvl w:val="1"/>
          <w:numId w:val="23"/>
        </w:numPr>
        <w:rPr>
          <w:lang w:val="en-US"/>
        </w:rPr>
      </w:pPr>
      <w:r w:rsidRPr="00703EE5">
        <w:rPr>
          <w:rFonts w:hint="eastAsia"/>
          <w:lang w:val="en-US"/>
        </w:rPr>
        <w:t>V1=3ms</w:t>
      </w:r>
    </w:p>
    <w:p w14:paraId="72D18DC4" w14:textId="77777777" w:rsidR="00703EE5" w:rsidRPr="00703EE5" w:rsidRDefault="00703EE5" w:rsidP="00703EE5">
      <w:pPr>
        <w:pStyle w:val="ad"/>
        <w:numPr>
          <w:ilvl w:val="1"/>
          <w:numId w:val="23"/>
        </w:numPr>
        <w:rPr>
          <w:lang w:val="en-US"/>
        </w:rPr>
      </w:pPr>
      <w:r w:rsidRPr="00703EE5">
        <w:rPr>
          <w:rFonts w:hint="eastAsia"/>
          <w:lang w:val="en-US"/>
        </w:rPr>
        <w:lastRenderedPageBreak/>
        <w:t>V2=13ms</w:t>
      </w:r>
    </w:p>
    <w:p w14:paraId="6C3890E9" w14:textId="77777777" w:rsidR="00703EE5" w:rsidRPr="00703EE5" w:rsidRDefault="00703EE5" w:rsidP="00703EE5">
      <w:pPr>
        <w:pStyle w:val="ad"/>
        <w:numPr>
          <w:ilvl w:val="1"/>
          <w:numId w:val="23"/>
        </w:numPr>
        <w:rPr>
          <w:lang w:val="en-US"/>
        </w:rPr>
      </w:pPr>
      <w:r w:rsidRPr="00703EE5">
        <w:rPr>
          <w:rFonts w:hint="eastAsia"/>
          <w:lang w:val="en-US"/>
        </w:rPr>
        <w:t>V3=33ms</w:t>
      </w:r>
    </w:p>
    <w:p w14:paraId="6F24C541" w14:textId="77777777" w:rsidR="00ED7BB2" w:rsidRPr="00ED7BB2" w:rsidRDefault="00ED7BB2">
      <w:pPr>
        <w:pStyle w:val="ad"/>
        <w:rPr>
          <w:highlight w:val="yellow"/>
          <w:lang w:val="en-US"/>
        </w:rPr>
      </w:pPr>
    </w:p>
    <w:p w14:paraId="636A3E15" w14:textId="11B05462" w:rsidR="00B51E9C" w:rsidRDefault="00B51E9C" w:rsidP="00B51E9C">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75F93CD8" w14:textId="5626C72D" w:rsidR="00FF683A" w:rsidRPr="00D419DB" w:rsidRDefault="00FF683A" w:rsidP="00FF683A">
      <w:pPr>
        <w:pStyle w:val="4"/>
      </w:pPr>
      <w:r w:rsidRPr="00D419DB">
        <w:rPr>
          <w:rFonts w:hint="eastAsia"/>
          <w:highlight w:val="yellow"/>
        </w:rPr>
        <w:t>[Tue][UEF]</w:t>
      </w:r>
      <w:r w:rsidRPr="00D419DB">
        <w:rPr>
          <w:highlight w:val="yellow"/>
        </w:rPr>
        <w:t>Proposal 3.2-</w:t>
      </w:r>
      <w:r w:rsidRPr="00D419DB">
        <w:rPr>
          <w:rFonts w:hint="eastAsia"/>
          <w:highlight w:val="yellow"/>
        </w:rPr>
        <w:t>1</w:t>
      </w:r>
      <w:r>
        <w:rPr>
          <w:rFonts w:hint="eastAsia"/>
          <w:highlight w:val="yellow"/>
        </w:rPr>
        <w:t>a</w:t>
      </w:r>
      <w:r w:rsidRPr="00D419DB">
        <w:rPr>
          <w:highlight w:val="yellow"/>
        </w:rPr>
        <w:t>:</w:t>
      </w:r>
    </w:p>
    <w:p w14:paraId="75A02520" w14:textId="77777777" w:rsidR="00FF683A" w:rsidRPr="00FF683A" w:rsidRDefault="00FF683A" w:rsidP="00FF683A">
      <w:pPr>
        <w:pStyle w:val="ad"/>
        <w:numPr>
          <w:ilvl w:val="0"/>
          <w:numId w:val="23"/>
        </w:numPr>
        <w:ind w:left="284" w:hanging="284"/>
        <w:rPr>
          <w:lang w:val="en-US"/>
        </w:rPr>
      </w:pPr>
      <w:r w:rsidRPr="00FF683A">
        <w:rPr>
          <w:lang w:val="en-US"/>
        </w:rPr>
        <w:t xml:space="preserve">For the UE capability report on the minimum time gap between the end of the last symbol of LP-WUS and the time where MR starts PDCCH monitoring regardless of SCS, </w:t>
      </w:r>
      <w:r w:rsidRPr="00FF683A">
        <w:rPr>
          <w:rFonts w:hint="eastAsia"/>
          <w:lang w:val="en-US"/>
        </w:rPr>
        <w:t xml:space="preserve">the same candidate values {V1, V2, V3} are </w:t>
      </w:r>
      <w:r w:rsidRPr="00FF683A">
        <w:rPr>
          <w:lang w:val="en-US"/>
        </w:rPr>
        <w:t>supported</w:t>
      </w:r>
      <w:r w:rsidRPr="00FF683A">
        <w:rPr>
          <w:rFonts w:hint="eastAsia"/>
          <w:lang w:val="en-US"/>
        </w:rPr>
        <w:t xml:space="preserve"> for </w:t>
      </w:r>
      <w:r w:rsidRPr="00FF683A">
        <w:rPr>
          <w:lang w:val="en-US"/>
        </w:rPr>
        <w:t>different receiver types</w:t>
      </w:r>
    </w:p>
    <w:p w14:paraId="1BBD23CE" w14:textId="77777777" w:rsidR="00FF683A" w:rsidRPr="00FF683A" w:rsidRDefault="00FF683A" w:rsidP="00FF683A">
      <w:pPr>
        <w:pStyle w:val="ad"/>
        <w:numPr>
          <w:ilvl w:val="1"/>
          <w:numId w:val="23"/>
        </w:numPr>
        <w:rPr>
          <w:lang w:val="en-US"/>
        </w:rPr>
      </w:pPr>
      <w:r w:rsidRPr="00FF683A">
        <w:rPr>
          <w:rFonts w:hint="eastAsia"/>
          <w:lang w:val="en-US"/>
        </w:rPr>
        <w:t>V1=</w:t>
      </w:r>
      <w:r w:rsidRPr="00FF683A">
        <w:rPr>
          <w:rFonts w:hint="eastAsia"/>
          <w:highlight w:val="yellow"/>
          <w:lang w:val="en-US"/>
        </w:rPr>
        <w:t>5</w:t>
      </w:r>
      <w:r w:rsidRPr="00FF683A">
        <w:rPr>
          <w:rFonts w:hint="eastAsia"/>
          <w:lang w:val="en-US"/>
        </w:rPr>
        <w:t>ms</w:t>
      </w:r>
    </w:p>
    <w:p w14:paraId="42134DF5" w14:textId="77777777" w:rsidR="00FF683A" w:rsidRPr="00FF683A" w:rsidRDefault="00FF683A" w:rsidP="00FF683A">
      <w:pPr>
        <w:pStyle w:val="ad"/>
        <w:numPr>
          <w:ilvl w:val="1"/>
          <w:numId w:val="23"/>
        </w:numPr>
        <w:rPr>
          <w:lang w:val="en-US"/>
        </w:rPr>
      </w:pPr>
      <w:r w:rsidRPr="00FF683A">
        <w:rPr>
          <w:rFonts w:hint="eastAsia"/>
          <w:lang w:val="en-US"/>
        </w:rPr>
        <w:t>V2=</w:t>
      </w:r>
      <w:r w:rsidRPr="00FF683A">
        <w:rPr>
          <w:rFonts w:hint="eastAsia"/>
          <w:highlight w:val="yellow"/>
          <w:lang w:val="en-US"/>
        </w:rPr>
        <w:t>10/13</w:t>
      </w:r>
      <w:r w:rsidRPr="00FF683A">
        <w:rPr>
          <w:rFonts w:hint="eastAsia"/>
          <w:lang w:val="en-US"/>
        </w:rPr>
        <w:t>ms</w:t>
      </w:r>
    </w:p>
    <w:p w14:paraId="79A28BB7" w14:textId="77777777" w:rsidR="00FF683A" w:rsidRPr="00FF683A" w:rsidRDefault="00FF683A" w:rsidP="00FF683A">
      <w:pPr>
        <w:pStyle w:val="ad"/>
        <w:numPr>
          <w:ilvl w:val="1"/>
          <w:numId w:val="23"/>
        </w:numPr>
        <w:rPr>
          <w:lang w:val="en-US"/>
        </w:rPr>
      </w:pPr>
      <w:r w:rsidRPr="00FF683A">
        <w:rPr>
          <w:rFonts w:hint="eastAsia"/>
          <w:lang w:val="en-US"/>
        </w:rPr>
        <w:t>V3=</w:t>
      </w:r>
      <w:r w:rsidRPr="00FF683A">
        <w:rPr>
          <w:rFonts w:hint="eastAsia"/>
          <w:highlight w:val="yellow"/>
          <w:lang w:val="en-US"/>
        </w:rPr>
        <w:t>33/42</w:t>
      </w:r>
      <w:r w:rsidRPr="00FF683A">
        <w:rPr>
          <w:rFonts w:hint="eastAsia"/>
          <w:lang w:val="en-US"/>
        </w:rPr>
        <w:t>ms</w:t>
      </w:r>
    </w:p>
    <w:p w14:paraId="3E6E6FB3" w14:textId="77777777" w:rsidR="00B51E9C" w:rsidRDefault="00B51E9C">
      <w:pPr>
        <w:pStyle w:val="ad"/>
        <w:rPr>
          <w:highlight w:val="magenta"/>
          <w:lang w:val="en-US"/>
        </w:rPr>
      </w:pPr>
    </w:p>
    <w:p w14:paraId="7B021AEC" w14:textId="77777777" w:rsidR="00C3019E" w:rsidRPr="00892434" w:rsidRDefault="00C3019E" w:rsidP="00C3019E">
      <w:pPr>
        <w:pStyle w:val="4"/>
      </w:pPr>
      <w:r w:rsidRPr="00892434">
        <w:rPr>
          <w:rFonts w:hint="eastAsia"/>
          <w:highlight w:val="yellow"/>
        </w:rPr>
        <w:t>[Tue][RRC][MAC]Proposal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1ACFBFFB" w14:textId="77777777" w:rsidR="00C3019E" w:rsidRPr="00C3019E" w:rsidRDefault="00C3019E" w:rsidP="00C3019E">
      <w:pPr>
        <w:pStyle w:val="a0"/>
        <w:numPr>
          <w:ilvl w:val="0"/>
          <w:numId w:val="23"/>
        </w:numPr>
        <w:spacing w:line="240" w:lineRule="auto"/>
        <w:ind w:left="284" w:hanging="284"/>
        <w:rPr>
          <w:b w:val="0"/>
          <w:bCs w:val="0"/>
          <w:sz w:val="21"/>
          <w:szCs w:val="21"/>
          <w:lang w:bidi="ar"/>
        </w:rPr>
      </w:pPr>
      <w:r w:rsidRPr="00C3019E">
        <w:rPr>
          <w:b w:val="0"/>
          <w:bCs w:val="0"/>
          <w:sz w:val="21"/>
          <w:szCs w:val="21"/>
        </w:rPr>
        <w:t>For LP-WUS monitoring in RRC CONNECTED mode</w:t>
      </w:r>
      <w:r w:rsidRPr="00C3019E">
        <w:rPr>
          <w:rFonts w:hint="eastAsia"/>
          <w:b w:val="0"/>
          <w:bCs w:val="0"/>
          <w:sz w:val="21"/>
          <w:szCs w:val="21"/>
        </w:rPr>
        <w:t>,</w:t>
      </w:r>
      <w:r w:rsidRPr="00C3019E">
        <w:rPr>
          <w:b w:val="0"/>
          <w:bCs w:val="0"/>
          <w:sz w:val="21"/>
          <w:szCs w:val="21"/>
          <w:lang w:bidi="ar"/>
        </w:rPr>
        <w:t xml:space="preserve"> </w:t>
      </w:r>
      <w:r w:rsidRPr="00C3019E">
        <w:rPr>
          <w:rFonts w:hint="eastAsia"/>
          <w:b w:val="0"/>
          <w:bCs w:val="0"/>
          <w:sz w:val="21"/>
          <w:szCs w:val="21"/>
          <w:lang w:bidi="ar"/>
        </w:rPr>
        <w:t>w</w:t>
      </w:r>
      <w:r w:rsidRPr="00C3019E">
        <w:rPr>
          <w:b w:val="0"/>
          <w:bCs w:val="0"/>
          <w:sz w:val="21"/>
          <w:szCs w:val="21"/>
          <w:lang w:bidi="ar"/>
        </w:rPr>
        <w:t xml:space="preserve">hen Rel-17 unified TCI framework is </w:t>
      </w:r>
      <w:r w:rsidRPr="00C3019E">
        <w:rPr>
          <w:rFonts w:hint="eastAsia"/>
          <w:b w:val="0"/>
          <w:bCs w:val="0"/>
          <w:sz w:val="21"/>
          <w:szCs w:val="21"/>
          <w:lang w:bidi="ar"/>
        </w:rPr>
        <w:t xml:space="preserve">NOT </w:t>
      </w:r>
      <w:r w:rsidRPr="00C3019E">
        <w:rPr>
          <w:b w:val="0"/>
          <w:bCs w:val="0"/>
          <w:sz w:val="21"/>
          <w:szCs w:val="21"/>
          <w:lang w:bidi="ar"/>
        </w:rPr>
        <w:t>configured</w:t>
      </w:r>
      <w:r w:rsidRPr="00C3019E">
        <w:rPr>
          <w:rFonts w:hint="eastAsia"/>
          <w:b w:val="0"/>
          <w:bCs w:val="0"/>
          <w:sz w:val="21"/>
          <w:szCs w:val="21"/>
          <w:lang w:bidi="ar"/>
        </w:rPr>
        <w:t xml:space="preserve"> </w:t>
      </w:r>
      <w:r w:rsidRPr="00C3019E">
        <w:rPr>
          <w:rFonts w:hint="eastAsia"/>
          <w:b w:val="0"/>
          <w:bCs w:val="0"/>
          <w:color w:val="FF0000"/>
          <w:sz w:val="21"/>
          <w:szCs w:val="21"/>
          <w:lang w:bidi="ar"/>
        </w:rPr>
        <w:t xml:space="preserve">or </w:t>
      </w:r>
      <w:r w:rsidRPr="00C3019E">
        <w:rPr>
          <w:b w:val="0"/>
          <w:bCs w:val="0"/>
          <w:color w:val="FF0000"/>
          <w:sz w:val="21"/>
          <w:szCs w:val="21"/>
          <w:lang w:bidi="ar"/>
        </w:rPr>
        <w:t>UE does NOT support Rel-17 unified TCI framework</w:t>
      </w:r>
      <w:r w:rsidRPr="00C3019E">
        <w:rPr>
          <w:b w:val="0"/>
          <w:bCs w:val="0"/>
          <w:sz w:val="21"/>
          <w:szCs w:val="21"/>
          <w:lang w:bidi="ar"/>
        </w:rPr>
        <w:t>,</w:t>
      </w:r>
      <w:r w:rsidRPr="00C3019E">
        <w:rPr>
          <w:rFonts w:hint="eastAsia"/>
          <w:b w:val="0"/>
          <w:bCs w:val="0"/>
          <w:sz w:val="21"/>
          <w:szCs w:val="21"/>
          <w:lang w:bidi="ar"/>
        </w:rPr>
        <w:t xml:space="preserve"> support </w:t>
      </w:r>
      <w:r w:rsidRPr="00C3019E">
        <w:rPr>
          <w:rFonts w:hint="eastAsia"/>
          <w:b w:val="0"/>
          <w:bCs w:val="0"/>
          <w:color w:val="FF0000"/>
          <w:sz w:val="21"/>
          <w:szCs w:val="21"/>
          <w:lang w:bidi="ar"/>
        </w:rPr>
        <w:t>Alt</w:t>
      </w:r>
      <w:r w:rsidRPr="00C3019E">
        <w:rPr>
          <w:rFonts w:hint="eastAsia"/>
          <w:b w:val="0"/>
          <w:bCs w:val="0"/>
          <w:color w:val="FF0000"/>
          <w:sz w:val="21"/>
          <w:szCs w:val="21"/>
          <w:highlight w:val="yellow"/>
          <w:lang w:bidi="ar"/>
        </w:rPr>
        <w:t>1/2</w:t>
      </w:r>
    </w:p>
    <w:p w14:paraId="2F04B78F" w14:textId="77777777" w:rsidR="00C3019E" w:rsidRPr="00C3019E" w:rsidRDefault="00C3019E" w:rsidP="00C3019E">
      <w:pPr>
        <w:pStyle w:val="a0"/>
        <w:numPr>
          <w:ilvl w:val="1"/>
          <w:numId w:val="23"/>
        </w:numPr>
        <w:rPr>
          <w:b w:val="0"/>
          <w:bCs w:val="0"/>
          <w:sz w:val="21"/>
          <w:szCs w:val="21"/>
          <w:lang w:bidi="ar"/>
        </w:rPr>
      </w:pPr>
      <w:r w:rsidRPr="00C3019E">
        <w:rPr>
          <w:b w:val="0"/>
          <w:bCs w:val="0"/>
          <w:sz w:val="21"/>
          <w:szCs w:val="21"/>
          <w:lang w:bidi="ar"/>
        </w:rPr>
        <w:t>Alt1: RRC provides the CORESET ID that UE shall derive the active TCI state for LP-WUS</w:t>
      </w:r>
    </w:p>
    <w:p w14:paraId="6302A557" w14:textId="77777777" w:rsidR="00C3019E" w:rsidRPr="00C3019E" w:rsidRDefault="00C3019E" w:rsidP="00C3019E">
      <w:pPr>
        <w:pStyle w:val="a0"/>
        <w:numPr>
          <w:ilvl w:val="1"/>
          <w:numId w:val="23"/>
        </w:numPr>
        <w:spacing w:line="240" w:lineRule="auto"/>
        <w:rPr>
          <w:b w:val="0"/>
          <w:bCs w:val="0"/>
          <w:sz w:val="21"/>
          <w:szCs w:val="21"/>
          <w:lang w:bidi="ar"/>
        </w:rPr>
      </w:pPr>
      <w:r w:rsidRPr="00C3019E">
        <w:rPr>
          <w:b w:val="0"/>
          <w:bCs w:val="0"/>
          <w:sz w:val="21"/>
          <w:szCs w:val="21"/>
          <w:lang w:bidi="ar"/>
        </w:rPr>
        <w:t>Alt2: RRC configures K TCI states for LP-WUS and new MAC-CE for TCI activation activates one of them</w:t>
      </w:r>
    </w:p>
    <w:p w14:paraId="778DE3E0" w14:textId="72F82DE9" w:rsidR="00C3019E" w:rsidRPr="00C3019E" w:rsidRDefault="00C3019E" w:rsidP="00C3019E">
      <w:pPr>
        <w:pStyle w:val="a0"/>
        <w:numPr>
          <w:ilvl w:val="2"/>
          <w:numId w:val="23"/>
        </w:numPr>
        <w:spacing w:line="240" w:lineRule="auto"/>
        <w:rPr>
          <w:b w:val="0"/>
          <w:bCs w:val="0"/>
          <w:color w:val="FF0000"/>
          <w:sz w:val="21"/>
          <w:szCs w:val="21"/>
          <w:lang w:bidi="ar"/>
        </w:rPr>
      </w:pPr>
      <w:r w:rsidRPr="00C3019E">
        <w:rPr>
          <w:rFonts w:hint="eastAsia"/>
          <w:b w:val="0"/>
          <w:bCs w:val="0"/>
          <w:color w:val="FF0000"/>
          <w:sz w:val="21"/>
          <w:szCs w:val="21"/>
          <w:lang w:bidi="ar"/>
        </w:rPr>
        <w:t xml:space="preserve">Reuse the </w:t>
      </w:r>
      <w:r w:rsidR="00C920C4">
        <w:rPr>
          <w:rFonts w:hint="eastAsia"/>
          <w:b w:val="0"/>
          <w:bCs w:val="0"/>
          <w:color w:val="FF0000"/>
          <w:sz w:val="21"/>
          <w:szCs w:val="21"/>
          <w:lang w:bidi="ar"/>
        </w:rPr>
        <w:t xml:space="preserve">Rel-15 </w:t>
      </w:r>
      <w:r w:rsidRPr="00C3019E">
        <w:rPr>
          <w:rFonts w:hint="eastAsia"/>
          <w:b w:val="0"/>
          <w:bCs w:val="0"/>
          <w:color w:val="FF0000"/>
          <w:sz w:val="21"/>
          <w:szCs w:val="21"/>
          <w:lang w:bidi="ar"/>
        </w:rPr>
        <w:t>TCI framework for CORESET</w:t>
      </w:r>
    </w:p>
    <w:p w14:paraId="1C3366F9" w14:textId="77777777" w:rsidR="00C3019E" w:rsidRPr="00C3019E" w:rsidRDefault="00C3019E">
      <w:pPr>
        <w:pStyle w:val="ad"/>
        <w:rPr>
          <w:rFonts w:hint="eastAsia"/>
          <w:highlight w:val="magenta"/>
        </w:rPr>
      </w:pPr>
    </w:p>
    <w:p w14:paraId="376EF45A" w14:textId="77777777" w:rsidR="00B51E9C" w:rsidRDefault="00B51E9C">
      <w:pPr>
        <w:pStyle w:val="ad"/>
        <w:rPr>
          <w:highlight w:val="magenta"/>
          <w:lang w:val="en-US"/>
        </w:rPr>
      </w:pPr>
    </w:p>
    <w:p w14:paraId="5F60C4BD" w14:textId="77777777" w:rsidR="007E68C7" w:rsidRDefault="00AB3264">
      <w:pPr>
        <w:pStyle w:val="1"/>
      </w:pPr>
      <w:bookmarkStart w:id="4" w:name="_Toc101519362"/>
      <w:r>
        <w:t>3</w:t>
      </w:r>
      <w:r>
        <w:tab/>
      </w:r>
      <w:bookmarkEnd w:id="4"/>
      <w:r>
        <w:t xml:space="preserve">LP-WUS </w:t>
      </w:r>
      <w:r>
        <w:rPr>
          <w:lang w:eastAsia="zh-CN" w:bidi="ar"/>
        </w:rPr>
        <w:t>Procedures to trigger PDCCH monitoring</w:t>
      </w:r>
    </w:p>
    <w:p w14:paraId="1E687B67" w14:textId="77777777" w:rsidR="007E68C7" w:rsidRDefault="00AB3264">
      <w:pPr>
        <w:pStyle w:val="30"/>
      </w:pPr>
      <w:r>
        <w:t>3.</w:t>
      </w:r>
      <w:r>
        <w:rPr>
          <w:rFonts w:eastAsia="游明朝" w:hint="eastAsia"/>
          <w:lang w:eastAsia="ja-JP"/>
        </w:rPr>
        <w:t>1</w:t>
      </w:r>
      <w:r>
        <w:t xml:space="preserve"> LP-WUS monitoring occasions</w:t>
      </w:r>
    </w:p>
    <w:p w14:paraId="2952D1BF" w14:textId="77777777" w:rsidR="007E68C7" w:rsidRDefault="00AB3264">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b"/>
        <w:tblW w:w="0" w:type="auto"/>
        <w:tblLook w:val="04A0" w:firstRow="1" w:lastRow="0" w:firstColumn="1" w:lastColumn="0" w:noHBand="0" w:noVBand="1"/>
      </w:tblPr>
      <w:tblGrid>
        <w:gridCol w:w="9838"/>
      </w:tblGrid>
      <w:tr w:rsidR="007E68C7" w14:paraId="421CDC40" w14:textId="77777777">
        <w:tc>
          <w:tcPr>
            <w:tcW w:w="9838" w:type="dxa"/>
          </w:tcPr>
          <w:p w14:paraId="6945501F" w14:textId="77777777" w:rsidR="007E68C7" w:rsidRDefault="00AB3264">
            <w:pPr>
              <w:spacing w:after="0"/>
              <w:rPr>
                <w:sz w:val="21"/>
                <w:szCs w:val="21"/>
              </w:rPr>
            </w:pPr>
            <w:r>
              <w:rPr>
                <w:sz w:val="21"/>
                <w:szCs w:val="21"/>
                <w:highlight w:val="green"/>
              </w:rPr>
              <w:t>Agreement</w:t>
            </w:r>
          </w:p>
          <w:p w14:paraId="231F96E5"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0DEC9CAC" w14:textId="77777777" w:rsidR="007E68C7" w:rsidRDefault="00AB3264">
            <w:pPr>
              <w:pStyle w:val="a0"/>
              <w:numPr>
                <w:ilvl w:val="0"/>
                <w:numId w:val="13"/>
              </w:numPr>
              <w:rPr>
                <w:b w:val="0"/>
                <w:bCs w:val="0"/>
                <w:sz w:val="21"/>
                <w:szCs w:val="21"/>
                <w:lang w:val="en-US"/>
              </w:rPr>
            </w:pPr>
            <w:r>
              <w:rPr>
                <w:b w:val="0"/>
                <w:bCs w:val="0"/>
                <w:sz w:val="21"/>
                <w:szCs w:val="21"/>
                <w:lang w:val="en-US"/>
              </w:rPr>
              <w:t>FFS whether to define a time window for MOs</w:t>
            </w:r>
          </w:p>
          <w:p w14:paraId="49431EEB" w14:textId="77777777" w:rsidR="007E68C7" w:rsidRDefault="00AB3264">
            <w:pPr>
              <w:pStyle w:val="a0"/>
              <w:numPr>
                <w:ilvl w:val="0"/>
                <w:numId w:val="13"/>
              </w:numPr>
              <w:rPr>
                <w:b w:val="0"/>
                <w:bCs w:val="0"/>
                <w:sz w:val="21"/>
                <w:szCs w:val="21"/>
                <w:lang w:val="en-US"/>
              </w:rPr>
            </w:pPr>
            <w:r>
              <w:rPr>
                <w:b w:val="0"/>
                <w:bCs w:val="0"/>
                <w:sz w:val="21"/>
                <w:szCs w:val="21"/>
                <w:lang w:val="en-US"/>
              </w:rPr>
              <w:t xml:space="preserve">It is at least supported that a UE can monitor MOs with </w:t>
            </w:r>
            <w:proofErr w:type="gramStart"/>
            <w:r>
              <w:rPr>
                <w:b w:val="0"/>
                <w:bCs w:val="0"/>
                <w:sz w:val="21"/>
                <w:szCs w:val="21"/>
                <w:lang w:val="en-US"/>
              </w:rPr>
              <w:t>a periodicity</w:t>
            </w:r>
            <w:proofErr w:type="gramEnd"/>
            <w:r>
              <w:rPr>
                <w:b w:val="0"/>
                <w:bCs w:val="0"/>
                <w:sz w:val="21"/>
                <w:szCs w:val="21"/>
                <w:lang w:val="en-US"/>
              </w:rPr>
              <w:t>.</w:t>
            </w:r>
          </w:p>
          <w:p w14:paraId="2F05EC32" w14:textId="77777777" w:rsidR="007E68C7" w:rsidRDefault="00AB3264">
            <w:pPr>
              <w:pStyle w:val="a0"/>
              <w:numPr>
                <w:ilvl w:val="1"/>
                <w:numId w:val="13"/>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143174E" w14:textId="77777777" w:rsidR="007E68C7" w:rsidRDefault="007E68C7">
            <w:pPr>
              <w:spacing w:after="0"/>
              <w:rPr>
                <w:rFonts w:eastAsia="游明朝"/>
                <w:sz w:val="21"/>
                <w:szCs w:val="21"/>
                <w:lang w:eastAsia="ja-JP"/>
              </w:rPr>
            </w:pPr>
          </w:p>
          <w:p w14:paraId="55E1B658" w14:textId="77777777" w:rsidR="007E68C7" w:rsidRDefault="00AB3264">
            <w:pPr>
              <w:pStyle w:val="ad"/>
              <w:spacing w:after="0"/>
            </w:pPr>
            <w:r>
              <w:rPr>
                <w:highlight w:val="green"/>
              </w:rPr>
              <w:t>Agreement</w:t>
            </w:r>
          </w:p>
          <w:p w14:paraId="4F1D31D9"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2E0E308B" w14:textId="77777777" w:rsidR="007E68C7" w:rsidRDefault="00AB3264">
            <w:pPr>
              <w:pStyle w:val="ad"/>
              <w:numPr>
                <w:ilvl w:val="1"/>
                <w:numId w:val="14"/>
              </w:numPr>
              <w:spacing w:after="0"/>
              <w:rPr>
                <w:lang w:val="en-US"/>
              </w:rPr>
            </w:pPr>
            <w:r>
              <w:rPr>
                <w:lang w:val="en-US"/>
              </w:rPr>
              <w:t>Opt2: At least LP-WUS periodicity is no larger than long C-DRX cycle, FFS other restrictions</w:t>
            </w:r>
          </w:p>
          <w:p w14:paraId="71690EBF" w14:textId="77777777" w:rsidR="007E68C7" w:rsidRDefault="00AB3264">
            <w:pPr>
              <w:pStyle w:val="ad"/>
              <w:numPr>
                <w:ilvl w:val="1"/>
                <w:numId w:val="14"/>
              </w:numPr>
              <w:spacing w:after="0"/>
              <w:rPr>
                <w:lang w:val="en-US"/>
              </w:rPr>
            </w:pPr>
            <w:r>
              <w:rPr>
                <w:lang w:val="en-US"/>
              </w:rPr>
              <w:t>Introducing monitoring window is not precluded</w:t>
            </w:r>
          </w:p>
          <w:p w14:paraId="6667B5D0" w14:textId="77777777" w:rsidR="007E68C7" w:rsidRDefault="007E68C7">
            <w:pPr>
              <w:pStyle w:val="ad"/>
              <w:spacing w:after="0"/>
              <w:rPr>
                <w:lang w:val="en-US"/>
              </w:rPr>
            </w:pPr>
          </w:p>
          <w:p w14:paraId="33B6D34A"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7D498D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1F883F1"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5EA767D"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7ED06D4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1CFC514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lastRenderedPageBreak/>
              <w:t>Approach 2:</w:t>
            </w:r>
          </w:p>
          <w:p w14:paraId="16C6AB3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EA447EE"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5F68709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44B3553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ED950C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1FD0A2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37A8F6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4FDBF5C0"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46F9B58"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08A75B9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17712A17"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B68685A"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F784726"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644E396B" w14:textId="77777777" w:rsidR="007E68C7" w:rsidRDefault="00AB3264">
            <w:pPr>
              <w:numPr>
                <w:ilvl w:val="2"/>
                <w:numId w:val="16"/>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7FDBC0D" w14:textId="77777777" w:rsidR="007E68C7" w:rsidRDefault="007E68C7">
            <w:pPr>
              <w:pStyle w:val="ad"/>
              <w:rPr>
                <w:lang w:val="en-GB"/>
              </w:rPr>
            </w:pPr>
          </w:p>
          <w:p w14:paraId="4C241411"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F22A5BF" w14:textId="77777777" w:rsidR="007E68C7" w:rsidRDefault="00AB3264">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3D5480"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3EDF6A3F" w14:textId="77777777" w:rsidR="007E68C7" w:rsidRDefault="00AB3264">
            <w:pPr>
              <w:numPr>
                <w:ilvl w:val="1"/>
                <w:numId w:val="16"/>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1BFBD220"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26B8C3EF" w14:textId="77777777" w:rsidR="007E68C7" w:rsidRDefault="00AB3264">
            <w:pPr>
              <w:numPr>
                <w:ilvl w:val="3"/>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1941650B"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CCE19D4" w14:textId="77777777" w:rsidR="007E68C7" w:rsidRDefault="00AB3264">
            <w:pPr>
              <w:numPr>
                <w:ilvl w:val="1"/>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09C1DB1F" w14:textId="77777777" w:rsidR="007E68C7" w:rsidRDefault="007E68C7">
            <w:pPr>
              <w:pStyle w:val="ad"/>
            </w:pPr>
          </w:p>
          <w:p w14:paraId="6CFFE689"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03C1167"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B746B2C"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0C4026CB"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141CE8E1"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341EBCE1"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A40E5F9"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p>
          <w:p w14:paraId="46C339F4" w14:textId="77777777" w:rsidR="007E68C7" w:rsidRDefault="007E68C7">
            <w:pPr>
              <w:pStyle w:val="ad"/>
              <w:rPr>
                <w:lang w:val="en-GB"/>
              </w:rPr>
            </w:pPr>
          </w:p>
          <w:p w14:paraId="4A931DD5" w14:textId="77777777" w:rsidR="007E68C7" w:rsidRDefault="00AB3264">
            <w:pPr>
              <w:spacing w:after="0" w:line="252" w:lineRule="auto"/>
              <w:contextualSpacing/>
              <w:rPr>
                <w:b/>
                <w:bCs/>
                <w:sz w:val="21"/>
                <w:szCs w:val="21"/>
              </w:rPr>
            </w:pPr>
            <w:r>
              <w:rPr>
                <w:b/>
                <w:bCs/>
                <w:sz w:val="21"/>
                <w:szCs w:val="21"/>
                <w:highlight w:val="green"/>
              </w:rPr>
              <w:t>Agreement</w:t>
            </w:r>
          </w:p>
          <w:p w14:paraId="08EC4634"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B4DF9DA"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9770C8B"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lastRenderedPageBreak/>
              <w:t>For LP-WUS MOs in connected mode for Option 1-1, support Approach 1:</w:t>
            </w:r>
          </w:p>
          <w:p w14:paraId="5728FD26"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5A846DAD"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25705BA4"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62787B97"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432A47F7"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4817AF17"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4FA4CF75" w14:textId="77777777" w:rsidR="007E68C7" w:rsidRDefault="007E68C7">
            <w:pPr>
              <w:pStyle w:val="ad"/>
              <w:rPr>
                <w:lang w:val="en-GB"/>
              </w:rPr>
            </w:pPr>
          </w:p>
          <w:p w14:paraId="00B7AE00" w14:textId="77777777" w:rsidR="007E68C7" w:rsidRDefault="00AB3264">
            <w:pPr>
              <w:spacing w:after="0" w:line="252" w:lineRule="auto"/>
              <w:contextualSpacing/>
              <w:rPr>
                <w:b/>
                <w:bCs/>
                <w:sz w:val="21"/>
                <w:szCs w:val="21"/>
              </w:rPr>
            </w:pPr>
            <w:r>
              <w:rPr>
                <w:b/>
                <w:bCs/>
                <w:sz w:val="21"/>
                <w:szCs w:val="21"/>
                <w:highlight w:val="green"/>
              </w:rPr>
              <w:t>Agreement</w:t>
            </w:r>
          </w:p>
          <w:p w14:paraId="219AD818"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C60DCFF"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3B0B048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30B9A821"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proofErr w:type="gramStart"/>
            <w:r>
              <w:rPr>
                <w:color w:val="FF0000"/>
                <w:sz w:val="21"/>
                <w:szCs w:val="21"/>
                <w:lang w:val="en-US" w:eastAsia="zh-CN"/>
              </w:rPr>
              <w:t xml:space="preserve">a </w:t>
            </w:r>
            <w:r>
              <w:rPr>
                <w:sz w:val="21"/>
                <w:szCs w:val="21"/>
                <w:lang w:val="en-US" w:eastAsia="zh-CN"/>
              </w:rPr>
              <w:t>periodicity</w:t>
            </w:r>
            <w:proofErr w:type="gramEnd"/>
            <w:r>
              <w:rPr>
                <w:sz w:val="21"/>
                <w:szCs w:val="21"/>
                <w:lang w:val="en-US" w:eastAsia="zh-CN"/>
              </w:rPr>
              <w:t xml:space="preserve"> and </w:t>
            </w:r>
            <w:proofErr w:type="gramStart"/>
            <w:r>
              <w:rPr>
                <w:color w:val="FF0000"/>
                <w:sz w:val="21"/>
                <w:szCs w:val="21"/>
                <w:lang w:val="en-US" w:eastAsia="zh-CN"/>
              </w:rPr>
              <w:t xml:space="preserve">a </w:t>
            </w:r>
            <w:r>
              <w:rPr>
                <w:sz w:val="21"/>
                <w:szCs w:val="21"/>
                <w:lang w:val="en-US" w:eastAsia="zh-CN"/>
              </w:rPr>
              <w:t>time</w:t>
            </w:r>
            <w:proofErr w:type="gramEnd"/>
            <w:r>
              <w:rPr>
                <w:sz w:val="21"/>
                <w:szCs w:val="21"/>
                <w:lang w:val="en-US" w:eastAsia="zh-CN"/>
              </w:rPr>
              <w:t xml:space="preserve"> offset3, are configured independently from the C-DRX periodicity/offset by new RRC parameter(s). </w:t>
            </w:r>
          </w:p>
          <w:p w14:paraId="5D73C1D8"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3CE05CBA"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proofErr w:type="gramStart"/>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w:t>
            </w:r>
            <w:proofErr w:type="gramEnd"/>
            <w:r>
              <w:rPr>
                <w:rFonts w:hint="eastAsia"/>
                <w:color w:val="FF0000"/>
                <w:sz w:val="21"/>
                <w:szCs w:val="21"/>
                <w:lang w:val="en-US" w:eastAsia="zh-CN"/>
              </w:rPr>
              <w:t xml:space="preserve"> MOs </w:t>
            </w:r>
            <w:r>
              <w:rPr>
                <w:color w:val="FF0000"/>
                <w:sz w:val="21"/>
                <w:szCs w:val="21"/>
                <w:lang w:val="en-US" w:eastAsia="zh-CN"/>
              </w:rPr>
              <w:t xml:space="preserve">for </w:t>
            </w:r>
            <w:proofErr w:type="gramStart"/>
            <w:r>
              <w:rPr>
                <w:color w:val="FF0000"/>
                <w:sz w:val="21"/>
                <w:szCs w:val="21"/>
                <w:lang w:val="en-US" w:eastAsia="zh-CN"/>
              </w:rPr>
              <w:t>the</w:t>
            </w:r>
            <w:r>
              <w:rPr>
                <w:rFonts w:hint="eastAsia"/>
                <w:color w:val="FF0000"/>
                <w:sz w:val="21"/>
                <w:szCs w:val="21"/>
                <w:lang w:val="en-US" w:eastAsia="zh-CN"/>
              </w:rPr>
              <w:t xml:space="preserve"> periodicity</w:t>
            </w:r>
            <w:proofErr w:type="gramEnd"/>
            <w:r>
              <w:rPr>
                <w:rFonts w:hint="eastAsia"/>
                <w:color w:val="FF0000"/>
                <w:sz w:val="21"/>
                <w:szCs w:val="21"/>
                <w:lang w:val="en-US" w:eastAsia="zh-CN"/>
              </w:rPr>
              <w:t xml:space="preserve"> by RRC</w:t>
            </w:r>
          </w:p>
          <w:p w14:paraId="06521C92"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171ECE1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13D4A238"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5F6006B9"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01EED2E2"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tc>
      </w:tr>
    </w:tbl>
    <w:p w14:paraId="683A6D46" w14:textId="77777777" w:rsidR="007E68C7" w:rsidRDefault="007E68C7">
      <w:pPr>
        <w:pStyle w:val="ad"/>
        <w:rPr>
          <w:lang w:val="en-US"/>
        </w:rPr>
      </w:pPr>
    </w:p>
    <w:p w14:paraId="247F0819" w14:textId="77777777" w:rsidR="007E68C7" w:rsidRDefault="00AB3264">
      <w:pPr>
        <w:pStyle w:val="ad"/>
        <w:rPr>
          <w:lang w:val="en-US"/>
        </w:rPr>
      </w:pPr>
      <w:r>
        <w:rPr>
          <w:rFonts w:hint="eastAsia"/>
          <w:lang w:val="en-US"/>
        </w:rPr>
        <w:t xml:space="preserve">Note that RAN2 also made some agreements related to </w:t>
      </w:r>
      <w:r>
        <w:rPr>
          <w:lang w:val="en-US"/>
        </w:rPr>
        <w:t>LP-WUS monitoring</w:t>
      </w:r>
      <w:r>
        <w:rPr>
          <w:rFonts w:hint="eastAsia"/>
          <w:lang w:val="en-US"/>
        </w:rPr>
        <w:t xml:space="preserve"> occasions</w:t>
      </w:r>
    </w:p>
    <w:tbl>
      <w:tblPr>
        <w:tblStyle w:val="afb"/>
        <w:tblW w:w="0" w:type="auto"/>
        <w:tblLook w:val="04A0" w:firstRow="1" w:lastRow="0" w:firstColumn="1" w:lastColumn="0" w:noHBand="0" w:noVBand="1"/>
      </w:tblPr>
      <w:tblGrid>
        <w:gridCol w:w="9856"/>
      </w:tblGrid>
      <w:tr w:rsidR="007E68C7" w14:paraId="0088C5F7" w14:textId="77777777">
        <w:tc>
          <w:tcPr>
            <w:tcW w:w="9856" w:type="dxa"/>
          </w:tcPr>
          <w:p w14:paraId="38666F9D"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CD4AD4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1608756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D8DC15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22402D2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1310401B" w14:textId="77777777" w:rsidR="007E68C7" w:rsidRDefault="007E68C7">
            <w:pPr>
              <w:pStyle w:val="Doc-text2"/>
              <w:rPr>
                <w:lang w:val="en-GB" w:eastAsia="ja-JP"/>
              </w:rPr>
            </w:pPr>
          </w:p>
          <w:p w14:paraId="7177FB9C"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2FC8B88"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4D819D9F"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1A1F491C" w14:textId="77777777" w:rsidR="007E68C7" w:rsidRDefault="007E68C7">
      <w:pPr>
        <w:pStyle w:val="ad"/>
      </w:pPr>
    </w:p>
    <w:p w14:paraId="3D446960" w14:textId="77777777" w:rsidR="007E68C7" w:rsidRDefault="00AB3264">
      <w:pPr>
        <w:pStyle w:val="ad"/>
        <w:rPr>
          <w:lang w:val="en-US"/>
        </w:rPr>
      </w:pPr>
      <w:r>
        <w:rPr>
          <w:rFonts w:hint="eastAsia"/>
          <w:lang w:val="en-US"/>
        </w:rPr>
        <w:t>Regarding the remaining discussion points, companies provide views as follows:</w:t>
      </w:r>
    </w:p>
    <w:p w14:paraId="048B61AE" w14:textId="77777777" w:rsidR="007E68C7" w:rsidRDefault="00AB3264">
      <w:pPr>
        <w:pStyle w:val="ad"/>
        <w:numPr>
          <w:ilvl w:val="0"/>
          <w:numId w:val="20"/>
        </w:numPr>
      </w:pPr>
      <w:r>
        <w:rPr>
          <w:rFonts w:hint="eastAsia"/>
        </w:rPr>
        <w:t>Option 1-1</w:t>
      </w:r>
    </w:p>
    <w:p w14:paraId="722F0B40"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offset1</w:t>
      </w:r>
    </w:p>
    <w:p w14:paraId="11CF9B8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xml:space="preserve">, </w:t>
      </w:r>
      <w:proofErr w:type="gramStart"/>
      <w:r>
        <w:rPr>
          <w:rFonts w:ascii="Times New Roman" w:hAnsi="Times New Roman" w:cs="Times New Roman" w:hint="eastAsia"/>
          <w:b w:val="0"/>
          <w:bCs w:val="0"/>
          <w:sz w:val="21"/>
          <w:szCs w:val="21"/>
          <w:lang w:val="en-US"/>
        </w:rPr>
        <w:t>CATT?,</w:t>
      </w:r>
      <w:proofErr w:type="gramEnd"/>
      <w:r>
        <w:rPr>
          <w:rFonts w:ascii="Times New Roman" w:hAnsi="Times New Roman" w:cs="Times New Roman" w:hint="eastAsia"/>
          <w:b w:val="0"/>
          <w:bCs w:val="0"/>
          <w:sz w:val="21"/>
          <w:szCs w:val="21"/>
          <w:lang w:val="en-US"/>
        </w:rPr>
        <w:t xml:space="preserve"> E///, MTK, DCM</w:t>
      </w:r>
    </w:p>
    <w:p w14:paraId="648F2917"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63285263"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lastRenderedPageBreak/>
        <w:t>QC</w:t>
      </w:r>
    </w:p>
    <w:p w14:paraId="1CED838C"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Z &gt; 1:</w:t>
      </w:r>
    </w:p>
    <w:p w14:paraId="5EDC54B2"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45AA0B67" w14:textId="77777777" w:rsidR="007E68C7" w:rsidRDefault="00AB3264">
      <w:pPr>
        <w:pStyle w:val="ad"/>
        <w:numPr>
          <w:ilvl w:val="0"/>
          <w:numId w:val="20"/>
        </w:numPr>
      </w:pPr>
      <w:r>
        <w:rPr>
          <w:rFonts w:hint="eastAsia"/>
        </w:rPr>
        <w:t>Option 1-2</w:t>
      </w:r>
    </w:p>
    <w:p w14:paraId="278446F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offset3</w:t>
      </w:r>
    </w:p>
    <w:p w14:paraId="18A3FFDA"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xml:space="preserve">, </w:t>
      </w:r>
      <w:proofErr w:type="gramStart"/>
      <w:r>
        <w:rPr>
          <w:rFonts w:ascii="Times New Roman" w:hAnsi="Times New Roman" w:cs="Times New Roman" w:hint="eastAsia"/>
          <w:b w:val="0"/>
          <w:bCs w:val="0"/>
          <w:sz w:val="21"/>
          <w:szCs w:val="21"/>
          <w:lang w:val="en-US"/>
        </w:rPr>
        <w:t>CATT?,</w:t>
      </w:r>
      <w:proofErr w:type="gramEnd"/>
      <w:r>
        <w:rPr>
          <w:rFonts w:ascii="Times New Roman" w:hAnsi="Times New Roman" w:cs="Times New Roman" w:hint="eastAsia"/>
          <w:b w:val="0"/>
          <w:bCs w:val="0"/>
          <w:sz w:val="21"/>
          <w:szCs w:val="21"/>
          <w:lang w:val="en-US"/>
        </w:rPr>
        <w:t xml:space="preserve"> E///, MTK, DCM</w:t>
      </w:r>
    </w:p>
    <w:p w14:paraId="669AFA8D" w14:textId="77777777" w:rsidR="007E68C7" w:rsidRDefault="00AB3264">
      <w:pPr>
        <w:pStyle w:val="a0"/>
        <w:numPr>
          <w:ilvl w:val="1"/>
          <w:numId w:val="20"/>
        </w:numPr>
        <w:rPr>
          <w:rFonts w:ascii="Times New Roman" w:hAnsi="Times New Roman" w:cs="Times New Roman"/>
          <w:b w:val="0"/>
          <w:bCs w:val="0"/>
          <w:sz w:val="21"/>
          <w:szCs w:val="21"/>
          <w:lang w:val="en-US"/>
        </w:rPr>
      </w:pPr>
      <w:proofErr w:type="gramStart"/>
      <w:r>
        <w:rPr>
          <w:rFonts w:ascii="Times New Roman" w:hAnsi="Times New Roman" w:cs="Times New Roman"/>
          <w:b w:val="0"/>
          <w:bCs w:val="0"/>
          <w:sz w:val="21"/>
          <w:szCs w:val="21"/>
          <w:lang w:val="en-US"/>
        </w:rPr>
        <w:t>a number of</w:t>
      </w:r>
      <w:proofErr w:type="gramEnd"/>
      <w:r>
        <w:rPr>
          <w:rFonts w:ascii="Times New Roman" w:hAnsi="Times New Roman" w:cs="Times New Roman"/>
          <w:b w:val="0"/>
          <w:bCs w:val="0"/>
          <w:sz w:val="21"/>
          <w:szCs w:val="21"/>
          <w:lang w:val="en-US"/>
        </w:rPr>
        <w:t xml:space="preserve"> MOs for the periodicity</w:t>
      </w:r>
    </w:p>
    <w:p w14:paraId="628AE17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configurable time interval between two consecutive MOs by RRC</w:t>
      </w:r>
      <w:r>
        <w:rPr>
          <w:rFonts w:ascii="Times New Roman" w:hAnsi="Times New Roman" w:cs="Times New Roman" w:hint="eastAsia"/>
          <w:b w:val="0"/>
          <w:bCs w:val="0"/>
          <w:sz w:val="21"/>
          <w:szCs w:val="21"/>
          <w:lang w:val="en-US"/>
        </w:rPr>
        <w:t>: Samsung, Xiaomi, MTK?</w:t>
      </w:r>
    </w:p>
    <w:p w14:paraId="04F78D5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back-to-back without any gap: E//</w:t>
      </w:r>
      <w:proofErr w:type="gramStart"/>
      <w:r>
        <w:rPr>
          <w:rFonts w:ascii="Times New Roman" w:hAnsi="Times New Roman" w:cs="Times New Roman" w:hint="eastAsia"/>
          <w:b w:val="0"/>
          <w:bCs w:val="0"/>
          <w:sz w:val="21"/>
          <w:szCs w:val="21"/>
          <w:lang w:val="en-US"/>
        </w:rPr>
        <w:t>/?,</w:t>
      </w:r>
      <w:proofErr w:type="gramEnd"/>
      <w:r>
        <w:rPr>
          <w:rFonts w:ascii="Times New Roman" w:hAnsi="Times New Roman" w:cs="Times New Roman" w:hint="eastAsia"/>
          <w:b w:val="0"/>
          <w:bCs w:val="0"/>
          <w:sz w:val="21"/>
          <w:szCs w:val="21"/>
          <w:lang w:val="en-US"/>
        </w:rPr>
        <w:t xml:space="preserve"> DCM</w:t>
      </w:r>
    </w:p>
    <w:p w14:paraId="27F4E0B3"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85CF41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210BFD21"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If a UE is configured with more than one MOs for </w:t>
      </w:r>
      <w:proofErr w:type="gramStart"/>
      <w:r>
        <w:rPr>
          <w:rFonts w:ascii="Times New Roman" w:hAnsi="Times New Roman" w:cs="Times New Roman"/>
          <w:b w:val="0"/>
          <w:bCs w:val="0"/>
          <w:sz w:val="21"/>
          <w:szCs w:val="21"/>
          <w:lang w:val="en-US"/>
        </w:rPr>
        <w:t>the periodicity</w:t>
      </w:r>
      <w:proofErr w:type="gramEnd"/>
      <w:r>
        <w:rPr>
          <w:rFonts w:ascii="Times New Roman" w:hAnsi="Times New Roman" w:cs="Times New Roman"/>
          <w:b w:val="0"/>
          <w:bCs w:val="0"/>
          <w:sz w:val="21"/>
          <w:szCs w:val="21"/>
          <w:lang w:val="en-US"/>
        </w:rPr>
        <w:t>:</w:t>
      </w:r>
    </w:p>
    <w:p w14:paraId="63FAA37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LP-WUS MOs shall be associated with the same slot where the new timer would start and provide consistent indication for the new timer. A UE does not expect to detect more than one LP-WUS with different indications for the new timer for the slot in the associated LP-WUS </w:t>
      </w:r>
      <w:proofErr w:type="spellStart"/>
      <w:r>
        <w:rPr>
          <w:rFonts w:ascii="Times New Roman" w:hAnsi="Times New Roman" w:cs="Times New Roman"/>
          <w:b w:val="0"/>
          <w:bCs w:val="0"/>
          <w:sz w:val="21"/>
          <w:szCs w:val="21"/>
          <w:lang w:val="en-US"/>
        </w:rPr>
        <w:t>MOs.</w:t>
      </w:r>
      <w:proofErr w:type="spellEnd"/>
    </w:p>
    <w:p w14:paraId="215D18B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Samsung</w:t>
      </w:r>
    </w:p>
    <w:p w14:paraId="0B8914B2"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after the reception of wake-up indication, a UE does not need to monitor LP-WUS in the remaining MOs within the time offset4</w:t>
      </w:r>
    </w:p>
    <w:p w14:paraId="24EBB4B3"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Nominal MO duration vs actual LP-WUS duration</w:t>
      </w:r>
    </w:p>
    <w:p w14:paraId="01800E2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Reuse idle/inactive mode mechanism as much as possible: CMCC, Xiaomi</w:t>
      </w:r>
    </w:p>
    <w:p w14:paraId="28AC6AFA"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990CD1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4319C423"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LP-WUS duration is configured (e.g. in unit of OFDM symbols, or M and L values)</w:t>
      </w:r>
    </w:p>
    <w:p w14:paraId="4E8658D7"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A LP-WUS spans </w:t>
      </w:r>
      <w:proofErr w:type="gramStart"/>
      <w:r>
        <w:rPr>
          <w:rFonts w:ascii="Times New Roman" w:hAnsi="Times New Roman" w:cs="Times New Roman"/>
          <w:b w:val="0"/>
          <w:bCs w:val="0"/>
          <w:sz w:val="21"/>
          <w:szCs w:val="21"/>
          <w:lang w:val="en-US"/>
        </w:rPr>
        <w:t>a number of</w:t>
      </w:r>
      <w:proofErr w:type="gramEnd"/>
      <w:r>
        <w:rPr>
          <w:rFonts w:ascii="Times New Roman" w:hAnsi="Times New Roman" w:cs="Times New Roman"/>
          <w:b w:val="0"/>
          <w:bCs w:val="0"/>
          <w:sz w:val="21"/>
          <w:szCs w:val="21"/>
          <w:lang w:val="en-US"/>
        </w:rPr>
        <w:t xml:space="preserve"> consecutive OFDM symbols according to the configured LP-WUS duration</w:t>
      </w:r>
    </w:p>
    <w:p w14:paraId="130B200D"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CD95470"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a symbol is considered unavailable for LP-WUS monitoring if:</w:t>
      </w:r>
    </w:p>
    <w:p w14:paraId="28890BA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C-DRX Active Time</w:t>
      </w:r>
    </w:p>
    <w:p w14:paraId="2C8FE925"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MR is active on the symbol outside C-DRX Active Time, e.g.:</w:t>
      </w:r>
    </w:p>
    <w:p w14:paraId="27EFF920"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UE transmits SR, PRACH or CG-PUSCH on the symbol outside C-DRX Active Time, </w:t>
      </w:r>
      <w:proofErr w:type="gramStart"/>
      <w:r>
        <w:rPr>
          <w:rFonts w:ascii="Times New Roman" w:hAnsi="Times New Roman" w:cs="Times New Roman"/>
          <w:b w:val="0"/>
          <w:bCs w:val="0"/>
          <w:sz w:val="21"/>
          <w:szCs w:val="21"/>
          <w:lang w:val="en-US"/>
        </w:rPr>
        <w:t>or;</w:t>
      </w:r>
      <w:proofErr w:type="gramEnd"/>
    </w:p>
    <w:p w14:paraId="3C34FB72"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UE monitors PDCCH on the symbol outside C-DRX Active time (e.g., for monitoring CSS sets including RAR PDCCH), </w:t>
      </w:r>
      <w:proofErr w:type="gramStart"/>
      <w:r>
        <w:rPr>
          <w:rFonts w:ascii="Times New Roman" w:hAnsi="Times New Roman" w:cs="Times New Roman"/>
          <w:b w:val="0"/>
          <w:bCs w:val="0"/>
          <w:sz w:val="21"/>
          <w:szCs w:val="21"/>
          <w:lang w:val="en-US"/>
        </w:rPr>
        <w:t>or;</w:t>
      </w:r>
      <w:proofErr w:type="gramEnd"/>
    </w:p>
    <w:p w14:paraId="579F0E7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symbol is in measurement gap, </w:t>
      </w:r>
      <w:proofErr w:type="gramStart"/>
      <w:r>
        <w:rPr>
          <w:rFonts w:ascii="Times New Roman" w:hAnsi="Times New Roman" w:cs="Times New Roman"/>
          <w:b w:val="0"/>
          <w:bCs w:val="0"/>
          <w:sz w:val="21"/>
          <w:szCs w:val="21"/>
          <w:lang w:val="en-US"/>
        </w:rPr>
        <w:t>or;</w:t>
      </w:r>
      <w:proofErr w:type="gramEnd"/>
    </w:p>
    <w:p w14:paraId="0BF9F094" w14:textId="77777777" w:rsidR="007E68C7" w:rsidRDefault="00AB3264">
      <w:pPr>
        <w:pStyle w:val="a0"/>
        <w:numPr>
          <w:ilvl w:val="5"/>
          <w:numId w:val="20"/>
        </w:numPr>
        <w:rPr>
          <w:rFonts w:ascii="Times New Roman" w:hAnsi="Times New Roman" w:cs="Times New Roman"/>
          <w:b w:val="0"/>
          <w:bCs w:val="0"/>
          <w:sz w:val="21"/>
          <w:szCs w:val="21"/>
          <w:lang w:val="en-US"/>
        </w:rPr>
      </w:pPr>
      <w:proofErr w:type="gramStart"/>
      <w:r>
        <w:rPr>
          <w:rFonts w:ascii="Times New Roman" w:hAnsi="Times New Roman" w:cs="Times New Roman"/>
          <w:b w:val="0"/>
          <w:bCs w:val="0"/>
          <w:sz w:val="21"/>
          <w:szCs w:val="21"/>
          <w:lang w:val="en-US"/>
        </w:rPr>
        <w:t>the</w:t>
      </w:r>
      <w:proofErr w:type="gramEnd"/>
      <w:r>
        <w:rPr>
          <w:rFonts w:ascii="Times New Roman" w:hAnsi="Times New Roman" w:cs="Times New Roman"/>
          <w:b w:val="0"/>
          <w:bCs w:val="0"/>
          <w:sz w:val="21"/>
          <w:szCs w:val="21"/>
          <w:lang w:val="en-US"/>
        </w:rPr>
        <w:t xml:space="preserve"> symbol is in </w:t>
      </w:r>
      <w:proofErr w:type="gramStart"/>
      <w:r>
        <w:rPr>
          <w:rFonts w:ascii="Times New Roman" w:hAnsi="Times New Roman" w:cs="Times New Roman"/>
          <w:b w:val="0"/>
          <w:bCs w:val="0"/>
          <w:sz w:val="21"/>
          <w:szCs w:val="21"/>
          <w:lang w:val="en-US"/>
        </w:rPr>
        <w:t>interruption</w:t>
      </w:r>
      <w:proofErr w:type="gramEnd"/>
      <w:r>
        <w:rPr>
          <w:rFonts w:ascii="Times New Roman" w:hAnsi="Times New Roman" w:cs="Times New Roman"/>
          <w:b w:val="0"/>
          <w:bCs w:val="0"/>
          <w:sz w:val="21"/>
          <w:szCs w:val="21"/>
          <w:lang w:val="en-US"/>
        </w:rPr>
        <w:t xml:space="preserve"> period by BWP switching</w:t>
      </w:r>
    </w:p>
    <w:p w14:paraId="0E8F03FB"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E///</w:t>
      </w:r>
    </w:p>
    <w:p w14:paraId="1F988017"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UE assumes all non-UL slots are available for LP-WUS MOs and if any RE of any available symbol of a MO overlaps with SSB REs, UE may skip LP-WUS monitoring for that MO (i.e., drop the MO).</w:t>
      </w:r>
    </w:p>
    <w:p w14:paraId="3876A5E8"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I</w:t>
      </w:r>
      <w:r>
        <w:rPr>
          <w:rFonts w:ascii="Times New Roman" w:hAnsi="Times New Roman" w:cs="Times New Roman"/>
          <w:b w:val="0"/>
          <w:bCs w:val="0"/>
          <w:sz w:val="21"/>
          <w:szCs w:val="21"/>
          <w:lang w:val="en-US"/>
        </w:rPr>
        <w:t xml:space="preserve">ntroduce </w:t>
      </w:r>
      <w:proofErr w:type="gramStart"/>
      <w:r>
        <w:rPr>
          <w:rFonts w:ascii="Times New Roman" w:hAnsi="Times New Roman" w:cs="Times New Roman"/>
          <w:b w:val="0"/>
          <w:bCs w:val="0"/>
          <w:sz w:val="21"/>
          <w:szCs w:val="21"/>
          <w:lang w:val="en-US"/>
        </w:rPr>
        <w:t>following</w:t>
      </w:r>
      <w:proofErr w:type="gramEnd"/>
      <w:r>
        <w:rPr>
          <w:rFonts w:ascii="Times New Roman" w:hAnsi="Times New Roman" w:cs="Times New Roman"/>
          <w:b w:val="0"/>
          <w:bCs w:val="0"/>
          <w:sz w:val="21"/>
          <w:szCs w:val="21"/>
          <w:lang w:val="en-US"/>
        </w:rPr>
        <w:t xml:space="preserve"> RRC parameters for LP-WUS in connected mode for both Option 1-1 and Option 1-2.</w:t>
      </w:r>
    </w:p>
    <w:p w14:paraId="3AC78DEC"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MO duration for RRC Connected</w:t>
      </w:r>
    </w:p>
    <w:p w14:paraId="149C6C0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Value range: {1sym; 2sym; 3sym, 4sym; 6sym; 7sym; 1slot; 2slots} (‘</w:t>
      </w:r>
      <w:proofErr w:type="spellStart"/>
      <w:r>
        <w:rPr>
          <w:rFonts w:ascii="Times New Roman" w:hAnsi="Times New Roman" w:cs="Times New Roman"/>
          <w:b w:val="0"/>
          <w:bCs w:val="0"/>
          <w:sz w:val="21"/>
          <w:szCs w:val="21"/>
          <w:lang w:val="en-US"/>
        </w:rPr>
        <w:t>sym</w:t>
      </w:r>
      <w:proofErr w:type="spellEnd"/>
      <w:r>
        <w:rPr>
          <w:rFonts w:ascii="Times New Roman" w:hAnsi="Times New Roman" w:cs="Times New Roman"/>
          <w:b w:val="0"/>
          <w:bCs w:val="0"/>
          <w:sz w:val="21"/>
          <w:szCs w:val="21"/>
          <w:lang w:val="en-US"/>
        </w:rPr>
        <w:t>’ refers to number of OFDM symbols)</w:t>
      </w:r>
    </w:p>
    <w:p w14:paraId="4FE830F6"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Sym-Bitmap (symbol-level, spanning MO duration) to indicate available OFDM symbols in a MO</w:t>
      </w:r>
    </w:p>
    <w:p w14:paraId="19AB3BF7"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this parameter is not configured, UE assumes all non-UL symbols in MO are available</w:t>
      </w:r>
    </w:p>
    <w:p w14:paraId="59282A1A"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lastRenderedPageBreak/>
        <w:t>Bitmap length: equal to number of OFDM symbols in LP-WUS MO duration</w:t>
      </w:r>
    </w:p>
    <w:p w14:paraId="74E40A33" w14:textId="77777777" w:rsidR="007E68C7" w:rsidRDefault="007E68C7">
      <w:pPr>
        <w:pStyle w:val="ad"/>
        <w:rPr>
          <w:lang w:val="en-US"/>
        </w:rPr>
      </w:pPr>
    </w:p>
    <w:p w14:paraId="6B682FCD" w14:textId="77777777" w:rsidR="007E68C7" w:rsidRDefault="00AB3264">
      <w:pPr>
        <w:pStyle w:val="ad"/>
        <w:rPr>
          <w:lang w:val="en-US"/>
        </w:rPr>
      </w:pPr>
      <w:proofErr w:type="gramStart"/>
      <w:r>
        <w:rPr>
          <w:rFonts w:hint="eastAsia"/>
          <w:lang w:val="en-US"/>
        </w:rPr>
        <w:t>Following</w:t>
      </w:r>
      <w:proofErr w:type="gramEnd"/>
      <w:r>
        <w:rPr>
          <w:rFonts w:hint="eastAsia"/>
          <w:lang w:val="en-US"/>
        </w:rPr>
        <w:t xml:space="preserve"> proposals can be considered based on </w:t>
      </w:r>
      <w:proofErr w:type="gramStart"/>
      <w:r>
        <w:rPr>
          <w:rFonts w:hint="eastAsia"/>
          <w:lang w:val="en-US"/>
        </w:rPr>
        <w:t>companies</w:t>
      </w:r>
      <w:proofErr w:type="gramEnd"/>
      <w:r>
        <w:rPr>
          <w:rFonts w:hint="eastAsia"/>
          <w:lang w:val="en-US"/>
        </w:rPr>
        <w:t xml:space="preserve"> input</w:t>
      </w:r>
    </w:p>
    <w:p w14:paraId="16FEAD42" w14:textId="77777777" w:rsidR="007E68C7" w:rsidRDefault="007E68C7">
      <w:pPr>
        <w:pStyle w:val="ad"/>
        <w:rPr>
          <w:lang w:val="en-US"/>
        </w:rPr>
      </w:pPr>
    </w:p>
    <w:p w14:paraId="4349721A" w14:textId="0C2D584B" w:rsidR="007E68C7" w:rsidRDefault="00054BFF">
      <w:pPr>
        <w:pStyle w:val="4"/>
      </w:pPr>
      <w:r>
        <w:rPr>
          <w:rFonts w:hint="eastAsia"/>
          <w:highlight w:val="yellow"/>
        </w:rPr>
        <w:t>[Close]</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1</w:t>
      </w:r>
      <w:r w:rsidR="00AB3264">
        <w:rPr>
          <w:highlight w:val="yellow"/>
        </w:rPr>
        <w:t>:</w:t>
      </w:r>
    </w:p>
    <w:p w14:paraId="73AB20F7"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/1-2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the time offset1/3 in </w:t>
      </w:r>
      <w:r>
        <w:rPr>
          <w:rFonts w:ascii="Times New Roman" w:hAnsi="Times New Roman" w:cs="Times New Roman"/>
          <w:sz w:val="21"/>
          <w:szCs w:val="21"/>
          <w:lang w:val="en-US"/>
        </w:rPr>
        <w:t>previous</w:t>
      </w:r>
      <w:r>
        <w:rPr>
          <w:rFonts w:ascii="Times New Roman" w:hAnsi="Times New Roman" w:cs="Times New Roman" w:hint="eastAsia"/>
          <w:sz w:val="21"/>
          <w:szCs w:val="21"/>
          <w:lang w:val="en-US"/>
        </w:rPr>
        <w:t xml:space="preserve"> agreement are configured relative to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start of SFN0</w:t>
      </w:r>
    </w:p>
    <w:tbl>
      <w:tblPr>
        <w:tblStyle w:val="afb"/>
        <w:tblW w:w="9631" w:type="dxa"/>
        <w:tblLayout w:type="fixed"/>
        <w:tblLook w:val="04A0" w:firstRow="1" w:lastRow="0" w:firstColumn="1" w:lastColumn="0" w:noHBand="0" w:noVBand="1"/>
      </w:tblPr>
      <w:tblGrid>
        <w:gridCol w:w="1479"/>
        <w:gridCol w:w="1372"/>
        <w:gridCol w:w="6780"/>
      </w:tblGrid>
      <w:tr w:rsidR="007E68C7" w14:paraId="20D66A61" w14:textId="77777777">
        <w:tc>
          <w:tcPr>
            <w:tcW w:w="1479" w:type="dxa"/>
            <w:shd w:val="clear" w:color="auto" w:fill="D9D9D9" w:themeFill="background1" w:themeFillShade="D9"/>
          </w:tcPr>
          <w:p w14:paraId="071C958D"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EA1F266"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55DD2B63" w14:textId="77777777" w:rsidR="007E68C7" w:rsidRDefault="00AB3264">
            <w:pPr>
              <w:rPr>
                <w:sz w:val="21"/>
                <w:szCs w:val="21"/>
              </w:rPr>
            </w:pPr>
            <w:r>
              <w:rPr>
                <w:sz w:val="21"/>
                <w:szCs w:val="21"/>
              </w:rPr>
              <w:t>Comments</w:t>
            </w:r>
          </w:p>
        </w:tc>
      </w:tr>
      <w:tr w:rsidR="007E68C7" w14:paraId="40F51EAB" w14:textId="77777777">
        <w:tc>
          <w:tcPr>
            <w:tcW w:w="1479" w:type="dxa"/>
          </w:tcPr>
          <w:p w14:paraId="5CBBD6E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D30BA62"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416B003E" w14:textId="77777777" w:rsidR="007E68C7" w:rsidRDefault="007E68C7">
            <w:pPr>
              <w:pStyle w:val="ad"/>
              <w:rPr>
                <w:lang w:val="en-US"/>
              </w:rPr>
            </w:pPr>
          </w:p>
        </w:tc>
      </w:tr>
      <w:tr w:rsidR="007E68C7" w14:paraId="44787994" w14:textId="77777777">
        <w:tc>
          <w:tcPr>
            <w:tcW w:w="1479" w:type="dxa"/>
          </w:tcPr>
          <w:p w14:paraId="16A65F4A"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7A25335"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795ECA01" w14:textId="77777777" w:rsidR="007E68C7" w:rsidRDefault="007E68C7">
            <w:pPr>
              <w:pStyle w:val="ad"/>
              <w:rPr>
                <w:lang w:val="en-US"/>
              </w:rPr>
            </w:pPr>
          </w:p>
        </w:tc>
      </w:tr>
      <w:tr w:rsidR="007E68C7" w14:paraId="4DF2327B" w14:textId="77777777">
        <w:tc>
          <w:tcPr>
            <w:tcW w:w="1479" w:type="dxa"/>
          </w:tcPr>
          <w:p w14:paraId="5CDD0E49"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779F976"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0D63EFC6" w14:textId="77777777" w:rsidR="007E68C7" w:rsidRDefault="007E68C7">
            <w:pPr>
              <w:pStyle w:val="ad"/>
              <w:rPr>
                <w:lang w:val="en-US"/>
              </w:rPr>
            </w:pPr>
          </w:p>
        </w:tc>
      </w:tr>
      <w:tr w:rsidR="007E68C7" w14:paraId="7CF824F8" w14:textId="77777777">
        <w:tc>
          <w:tcPr>
            <w:tcW w:w="1479" w:type="dxa"/>
          </w:tcPr>
          <w:p w14:paraId="5F87715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1372" w:type="dxa"/>
          </w:tcPr>
          <w:p w14:paraId="6A13526B"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024DC7D7" w14:textId="77777777" w:rsidR="007E68C7" w:rsidRDefault="007E68C7">
            <w:pPr>
              <w:pStyle w:val="ad"/>
              <w:rPr>
                <w:lang w:val="en-US"/>
              </w:rPr>
            </w:pPr>
          </w:p>
        </w:tc>
      </w:tr>
      <w:tr w:rsidR="007E68C7" w14:paraId="42DA1A10" w14:textId="77777777">
        <w:tc>
          <w:tcPr>
            <w:tcW w:w="1479" w:type="dxa"/>
          </w:tcPr>
          <w:p w14:paraId="56AF4232" w14:textId="77777777" w:rsidR="007E68C7" w:rsidRDefault="00AB3264">
            <w:pPr>
              <w:rPr>
                <w:rFonts w:eastAsiaTheme="minorEastAsia"/>
                <w:sz w:val="21"/>
                <w:szCs w:val="21"/>
                <w:lang w:val="en-US" w:eastAsia="ko-KR"/>
              </w:rPr>
            </w:pPr>
            <w:r>
              <w:rPr>
                <w:rFonts w:eastAsia="游明朝" w:hint="eastAsia"/>
                <w:sz w:val="21"/>
                <w:szCs w:val="21"/>
                <w:lang w:val="en-US" w:eastAsia="ja-JP"/>
              </w:rPr>
              <w:t>ETRI</w:t>
            </w:r>
          </w:p>
        </w:tc>
        <w:tc>
          <w:tcPr>
            <w:tcW w:w="1372" w:type="dxa"/>
          </w:tcPr>
          <w:p w14:paraId="1C8B4B90"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26DE8D29" w14:textId="77777777" w:rsidR="007E68C7" w:rsidRDefault="007E68C7">
            <w:pPr>
              <w:pStyle w:val="ad"/>
              <w:rPr>
                <w:lang w:val="en-US"/>
              </w:rPr>
            </w:pPr>
          </w:p>
        </w:tc>
      </w:tr>
      <w:tr w:rsidR="007E68C7" w14:paraId="359B4D10" w14:textId="77777777">
        <w:tc>
          <w:tcPr>
            <w:tcW w:w="1479" w:type="dxa"/>
          </w:tcPr>
          <w:p w14:paraId="4426AC2F"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1AA84EC8"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5E321FA" w14:textId="77777777" w:rsidR="007E68C7" w:rsidRDefault="007E68C7">
            <w:pPr>
              <w:pStyle w:val="ad"/>
              <w:rPr>
                <w:lang w:val="en-US"/>
              </w:rPr>
            </w:pPr>
          </w:p>
        </w:tc>
      </w:tr>
      <w:tr w:rsidR="007E68C7" w14:paraId="0CF6F9B9" w14:textId="77777777">
        <w:tc>
          <w:tcPr>
            <w:tcW w:w="1479" w:type="dxa"/>
          </w:tcPr>
          <w:p w14:paraId="21E81F1A" w14:textId="77777777" w:rsidR="007E68C7" w:rsidRDefault="00AB3264">
            <w:pPr>
              <w:rPr>
                <w:rFonts w:eastAsiaTheme="minorEastAsia"/>
                <w:sz w:val="21"/>
                <w:szCs w:val="21"/>
                <w:lang w:val="en-US" w:eastAsia="zh-CN"/>
              </w:rPr>
            </w:pPr>
            <w:r>
              <w:rPr>
                <w:rFonts w:eastAsia="Malgun Gothic"/>
                <w:sz w:val="21"/>
                <w:szCs w:val="21"/>
                <w:lang w:val="en-US" w:eastAsia="ko-KR"/>
              </w:rPr>
              <w:t>LGE</w:t>
            </w:r>
          </w:p>
        </w:tc>
        <w:tc>
          <w:tcPr>
            <w:tcW w:w="1372" w:type="dxa"/>
          </w:tcPr>
          <w:p w14:paraId="60FDFC70" w14:textId="77777777" w:rsidR="007E68C7" w:rsidRDefault="00AB3264">
            <w:pPr>
              <w:rPr>
                <w:rFonts w:eastAsia="Malgun Gothic"/>
                <w:sz w:val="21"/>
                <w:szCs w:val="21"/>
                <w:lang w:eastAsia="ko-KR"/>
              </w:rPr>
            </w:pPr>
            <w:r>
              <w:rPr>
                <w:rFonts w:eastAsia="Malgun Gothic"/>
                <w:sz w:val="21"/>
                <w:szCs w:val="21"/>
                <w:lang w:eastAsia="ko-KR"/>
              </w:rPr>
              <w:t>Y</w:t>
            </w:r>
          </w:p>
        </w:tc>
        <w:tc>
          <w:tcPr>
            <w:tcW w:w="6780" w:type="dxa"/>
          </w:tcPr>
          <w:p w14:paraId="0ACA4648" w14:textId="77777777" w:rsidR="007E68C7" w:rsidRDefault="007E68C7">
            <w:pPr>
              <w:pStyle w:val="ad"/>
              <w:rPr>
                <w:lang w:val="en-US"/>
              </w:rPr>
            </w:pPr>
          </w:p>
        </w:tc>
      </w:tr>
      <w:tr w:rsidR="007E68C7" w14:paraId="6219E532" w14:textId="77777777">
        <w:tc>
          <w:tcPr>
            <w:tcW w:w="1479" w:type="dxa"/>
          </w:tcPr>
          <w:p w14:paraId="79D6DF3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Hu</w:t>
            </w:r>
            <w:r>
              <w:rPr>
                <w:rFonts w:eastAsiaTheme="minorEastAsia"/>
                <w:sz w:val="21"/>
                <w:szCs w:val="21"/>
                <w:lang w:val="en-US" w:eastAsia="zh-CN"/>
              </w:rPr>
              <w:t xml:space="preserve">awei, </w:t>
            </w:r>
            <w:proofErr w:type="spellStart"/>
            <w:r>
              <w:rPr>
                <w:rFonts w:eastAsiaTheme="minorEastAsia"/>
                <w:sz w:val="21"/>
                <w:szCs w:val="21"/>
                <w:lang w:val="en-US" w:eastAsia="zh-CN"/>
              </w:rPr>
              <w:t>HiSilicon</w:t>
            </w:r>
            <w:proofErr w:type="spellEnd"/>
          </w:p>
        </w:tc>
        <w:tc>
          <w:tcPr>
            <w:tcW w:w="1372" w:type="dxa"/>
          </w:tcPr>
          <w:p w14:paraId="433DEC84"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39A74BF6" w14:textId="77777777" w:rsidR="007E68C7" w:rsidRDefault="007E68C7">
            <w:pPr>
              <w:pStyle w:val="ad"/>
              <w:rPr>
                <w:lang w:val="en-US"/>
              </w:rPr>
            </w:pPr>
          </w:p>
        </w:tc>
      </w:tr>
      <w:tr w:rsidR="007E68C7" w14:paraId="2216AA48" w14:textId="77777777">
        <w:tc>
          <w:tcPr>
            <w:tcW w:w="1479" w:type="dxa"/>
          </w:tcPr>
          <w:p w14:paraId="167A9E4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17184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60C549C" w14:textId="77777777" w:rsidR="007E68C7" w:rsidRDefault="007E68C7">
            <w:pPr>
              <w:pStyle w:val="ad"/>
              <w:rPr>
                <w:lang w:val="en-US"/>
              </w:rPr>
            </w:pPr>
          </w:p>
        </w:tc>
      </w:tr>
      <w:tr w:rsidR="007E68C7" w14:paraId="77C96704" w14:textId="77777777">
        <w:tc>
          <w:tcPr>
            <w:tcW w:w="1479" w:type="dxa"/>
            <w:shd w:val="clear" w:color="auto" w:fill="auto"/>
          </w:tcPr>
          <w:p w14:paraId="5A8F5C2E"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48D02A40"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74F1B569" w14:textId="77777777" w:rsidR="007E68C7" w:rsidRDefault="007E68C7">
            <w:pPr>
              <w:pStyle w:val="ad"/>
              <w:rPr>
                <w:lang w:val="en-US"/>
              </w:rPr>
            </w:pPr>
          </w:p>
        </w:tc>
      </w:tr>
      <w:tr w:rsidR="00054A3F" w14:paraId="756E8C58" w14:textId="77777777">
        <w:tc>
          <w:tcPr>
            <w:tcW w:w="1479" w:type="dxa"/>
            <w:shd w:val="clear" w:color="auto" w:fill="auto"/>
          </w:tcPr>
          <w:p w14:paraId="75C23CDB" w14:textId="6C4CDAE5" w:rsidR="00054A3F" w:rsidRPr="00054A3F" w:rsidRDefault="00054A3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7A59692" w14:textId="5B766F89" w:rsidR="00054A3F" w:rsidRPr="00054A3F" w:rsidRDefault="00054A3F">
            <w:pPr>
              <w:rPr>
                <w:rFonts w:eastAsia="游明朝"/>
                <w:sz w:val="21"/>
                <w:szCs w:val="21"/>
                <w:lang w:val="en-US" w:eastAsia="ja-JP"/>
              </w:rPr>
            </w:pPr>
            <w:r>
              <w:rPr>
                <w:rFonts w:eastAsia="游明朝" w:hint="eastAsia"/>
                <w:sz w:val="21"/>
                <w:szCs w:val="21"/>
                <w:lang w:val="en-US" w:eastAsia="ja-JP"/>
              </w:rPr>
              <w:t>Y</w:t>
            </w:r>
          </w:p>
        </w:tc>
        <w:tc>
          <w:tcPr>
            <w:tcW w:w="6780" w:type="dxa"/>
          </w:tcPr>
          <w:p w14:paraId="668E2000" w14:textId="77777777" w:rsidR="00054A3F" w:rsidRDefault="00054A3F">
            <w:pPr>
              <w:pStyle w:val="ad"/>
              <w:rPr>
                <w:lang w:val="en-US"/>
              </w:rPr>
            </w:pPr>
          </w:p>
        </w:tc>
      </w:tr>
      <w:tr w:rsidR="006712D8" w14:paraId="53B5FA0E" w14:textId="77777777">
        <w:tc>
          <w:tcPr>
            <w:tcW w:w="1479" w:type="dxa"/>
            <w:shd w:val="clear" w:color="auto" w:fill="auto"/>
          </w:tcPr>
          <w:p w14:paraId="0E0E51FE" w14:textId="3410EFDD" w:rsidR="006712D8" w:rsidRDefault="006712D8" w:rsidP="006712D8">
            <w:pPr>
              <w:rPr>
                <w:rFonts w:eastAsia="游明朝"/>
                <w:sz w:val="21"/>
                <w:szCs w:val="21"/>
                <w:lang w:val="en-US" w:eastAsia="ja-JP"/>
              </w:rPr>
            </w:pPr>
            <w:r>
              <w:rPr>
                <w:rFonts w:eastAsiaTheme="minorEastAsia"/>
                <w:sz w:val="21"/>
                <w:szCs w:val="21"/>
                <w:lang w:val="en-US" w:eastAsia="zh-CN"/>
              </w:rPr>
              <w:t>OPPO</w:t>
            </w:r>
          </w:p>
        </w:tc>
        <w:tc>
          <w:tcPr>
            <w:tcW w:w="1372" w:type="dxa"/>
            <w:shd w:val="clear" w:color="auto" w:fill="auto"/>
          </w:tcPr>
          <w:p w14:paraId="566C26DC" w14:textId="08CEB3AD" w:rsidR="006712D8" w:rsidRDefault="006712D8" w:rsidP="006712D8">
            <w:pPr>
              <w:rPr>
                <w:rFonts w:eastAsia="游明朝"/>
                <w:sz w:val="21"/>
                <w:szCs w:val="21"/>
                <w:lang w:val="en-US" w:eastAsia="ja-JP"/>
              </w:rPr>
            </w:pPr>
            <w:r>
              <w:rPr>
                <w:rFonts w:eastAsiaTheme="minorEastAsia" w:hint="eastAsia"/>
                <w:sz w:val="21"/>
                <w:szCs w:val="21"/>
                <w:lang w:eastAsia="zh-CN"/>
              </w:rPr>
              <w:t>Y</w:t>
            </w:r>
          </w:p>
        </w:tc>
        <w:tc>
          <w:tcPr>
            <w:tcW w:w="6780" w:type="dxa"/>
          </w:tcPr>
          <w:p w14:paraId="0E1B987F" w14:textId="77777777" w:rsidR="006712D8" w:rsidRDefault="006712D8" w:rsidP="006712D8">
            <w:pPr>
              <w:pStyle w:val="ad"/>
              <w:rPr>
                <w:lang w:val="en-US"/>
              </w:rPr>
            </w:pPr>
          </w:p>
        </w:tc>
      </w:tr>
      <w:tr w:rsidR="002D6FD4" w14:paraId="4BFD7834" w14:textId="77777777">
        <w:tc>
          <w:tcPr>
            <w:tcW w:w="1479" w:type="dxa"/>
            <w:shd w:val="clear" w:color="auto" w:fill="auto"/>
          </w:tcPr>
          <w:p w14:paraId="48B5D4DC" w14:textId="594B8925" w:rsidR="002D6FD4" w:rsidRDefault="002D6FD4" w:rsidP="002D6FD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02B3DF35" w14:textId="41D93D63" w:rsidR="002D6FD4" w:rsidRDefault="002D6FD4" w:rsidP="002D6FD4">
            <w:pPr>
              <w:rPr>
                <w:rFonts w:eastAsiaTheme="minorEastAsia"/>
                <w:sz w:val="21"/>
                <w:szCs w:val="21"/>
                <w:lang w:eastAsia="zh-CN"/>
              </w:rPr>
            </w:pPr>
            <w:r w:rsidRPr="00CA7284">
              <w:rPr>
                <w:rFonts w:eastAsiaTheme="minorEastAsia"/>
                <w:sz w:val="21"/>
                <w:szCs w:val="21"/>
                <w:lang w:eastAsia="zh-CN"/>
              </w:rPr>
              <w:t>Y</w:t>
            </w:r>
          </w:p>
        </w:tc>
        <w:tc>
          <w:tcPr>
            <w:tcW w:w="6780" w:type="dxa"/>
          </w:tcPr>
          <w:p w14:paraId="49869B37" w14:textId="77777777" w:rsidR="002D6FD4" w:rsidRDefault="002D6FD4" w:rsidP="002D6FD4">
            <w:pPr>
              <w:pStyle w:val="ad"/>
              <w:rPr>
                <w:lang w:val="en-US"/>
              </w:rPr>
            </w:pPr>
          </w:p>
        </w:tc>
      </w:tr>
      <w:tr w:rsidR="002D6FD4" w14:paraId="738B9035" w14:textId="77777777">
        <w:tc>
          <w:tcPr>
            <w:tcW w:w="1479" w:type="dxa"/>
            <w:shd w:val="clear" w:color="auto" w:fill="auto"/>
          </w:tcPr>
          <w:p w14:paraId="081B1A01" w14:textId="4614DCDA" w:rsidR="002D6FD4" w:rsidRDefault="002D6FD4" w:rsidP="002D6FD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2C145FF" w14:textId="29696187" w:rsidR="002D6FD4" w:rsidRDefault="002D6FD4" w:rsidP="002D6FD4">
            <w:pPr>
              <w:rPr>
                <w:rFonts w:eastAsiaTheme="minorEastAsia"/>
                <w:sz w:val="21"/>
                <w:szCs w:val="21"/>
                <w:lang w:eastAsia="zh-CN"/>
              </w:rPr>
            </w:pPr>
            <w:r>
              <w:rPr>
                <w:rFonts w:eastAsiaTheme="minorEastAsia"/>
                <w:sz w:val="21"/>
                <w:szCs w:val="21"/>
                <w:lang w:eastAsia="zh-CN"/>
              </w:rPr>
              <w:t>Y</w:t>
            </w:r>
          </w:p>
        </w:tc>
        <w:tc>
          <w:tcPr>
            <w:tcW w:w="6780" w:type="dxa"/>
          </w:tcPr>
          <w:p w14:paraId="1BA712DE" w14:textId="77777777" w:rsidR="002D6FD4" w:rsidRDefault="002D6FD4" w:rsidP="002D6FD4">
            <w:pPr>
              <w:pStyle w:val="ad"/>
              <w:rPr>
                <w:lang w:val="en-US"/>
              </w:rPr>
            </w:pPr>
          </w:p>
        </w:tc>
      </w:tr>
      <w:tr w:rsidR="00054BFF" w14:paraId="580355A0" w14:textId="77777777">
        <w:tc>
          <w:tcPr>
            <w:tcW w:w="1479" w:type="dxa"/>
            <w:shd w:val="clear" w:color="auto" w:fill="auto"/>
          </w:tcPr>
          <w:p w14:paraId="4E3CE27F" w14:textId="15AA31D5" w:rsidR="00054BFF" w:rsidRPr="00054BFF" w:rsidRDefault="00054BFF" w:rsidP="002D6FD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10C9EEA4" w14:textId="77777777" w:rsidR="00054BFF" w:rsidRDefault="00054BFF" w:rsidP="002D6FD4">
            <w:pPr>
              <w:rPr>
                <w:rFonts w:eastAsiaTheme="minorEastAsia"/>
                <w:sz w:val="21"/>
                <w:szCs w:val="21"/>
                <w:lang w:eastAsia="zh-CN"/>
              </w:rPr>
            </w:pPr>
          </w:p>
        </w:tc>
        <w:tc>
          <w:tcPr>
            <w:tcW w:w="6780" w:type="dxa"/>
          </w:tcPr>
          <w:p w14:paraId="7F996F62" w14:textId="4886663D" w:rsidR="00054BFF" w:rsidRDefault="00054BFF" w:rsidP="002D6FD4">
            <w:pPr>
              <w:pStyle w:val="ad"/>
              <w:rPr>
                <w:lang w:val="en-US"/>
              </w:rPr>
            </w:pPr>
            <w:proofErr w:type="gramStart"/>
            <w:r>
              <w:rPr>
                <w:rFonts w:hint="eastAsia"/>
                <w:lang w:val="en-US"/>
              </w:rPr>
              <w:t>Following</w:t>
            </w:r>
            <w:proofErr w:type="gramEnd"/>
            <w:r>
              <w:rPr>
                <w:rFonts w:hint="eastAsia"/>
                <w:lang w:val="en-US"/>
              </w:rPr>
              <w:t xml:space="preserve"> was agreed </w:t>
            </w:r>
            <w:proofErr w:type="gramStart"/>
            <w:r>
              <w:rPr>
                <w:rFonts w:hint="eastAsia"/>
                <w:lang w:val="en-US"/>
              </w:rPr>
              <w:t>in</w:t>
            </w:r>
            <w:proofErr w:type="gramEnd"/>
            <w:r>
              <w:rPr>
                <w:rFonts w:hint="eastAsia"/>
                <w:lang w:val="en-US"/>
              </w:rPr>
              <w:t xml:space="preserve"> Monday online:</w:t>
            </w:r>
          </w:p>
          <w:p w14:paraId="55C51FFF" w14:textId="77777777" w:rsidR="00054BFF" w:rsidRDefault="00054BFF" w:rsidP="002D6FD4">
            <w:pPr>
              <w:pStyle w:val="ad"/>
              <w:rPr>
                <w:lang w:val="en-US"/>
              </w:rPr>
            </w:pPr>
          </w:p>
          <w:p w14:paraId="06695667" w14:textId="77777777" w:rsidR="00054BFF" w:rsidRPr="00D00BEA" w:rsidRDefault="00054BFF" w:rsidP="00054BFF">
            <w:pPr>
              <w:spacing w:after="0" w:line="240" w:lineRule="auto"/>
              <w:jc w:val="left"/>
              <w:rPr>
                <w:rFonts w:ascii="Times" w:eastAsia="游明朝" w:hAnsi="Times"/>
                <w:szCs w:val="24"/>
                <w:lang w:eastAsia="ja-JP"/>
              </w:rPr>
            </w:pPr>
            <w:r w:rsidRPr="00D00BEA">
              <w:rPr>
                <w:rFonts w:ascii="Times" w:eastAsia="游明朝" w:hAnsi="Times" w:hint="eastAsia"/>
                <w:szCs w:val="24"/>
                <w:highlight w:val="green"/>
                <w:lang w:eastAsia="ja-JP"/>
              </w:rPr>
              <w:t>Agreement:</w:t>
            </w:r>
          </w:p>
          <w:p w14:paraId="12245BF4" w14:textId="77777777" w:rsidR="00054BFF" w:rsidRPr="00D00BEA" w:rsidRDefault="00054BFF" w:rsidP="00054BFF">
            <w:pPr>
              <w:spacing w:after="0" w:line="252" w:lineRule="auto"/>
              <w:contextualSpacing/>
              <w:rPr>
                <w:b/>
                <w:bCs/>
                <w:sz w:val="21"/>
                <w:szCs w:val="21"/>
                <w:lang w:val="en-US"/>
              </w:rPr>
            </w:pPr>
            <w:r w:rsidRPr="00D00BEA">
              <w:rPr>
                <w:sz w:val="21"/>
                <w:szCs w:val="21"/>
                <w:lang w:val="en-US"/>
              </w:rPr>
              <w:t>For LP-WUS MOs in connected mode for Option 1-1</w:t>
            </w:r>
            <w:r w:rsidRPr="00D00BEA">
              <w:rPr>
                <w:rFonts w:hint="eastAsia"/>
                <w:sz w:val="21"/>
                <w:szCs w:val="21"/>
                <w:lang w:val="en-US"/>
              </w:rPr>
              <w:t>/1-2</w:t>
            </w:r>
            <w:r w:rsidRPr="00D00BEA">
              <w:rPr>
                <w:sz w:val="21"/>
                <w:szCs w:val="21"/>
                <w:lang w:val="en-US"/>
              </w:rPr>
              <w:t xml:space="preserve">, </w:t>
            </w:r>
            <w:r w:rsidRPr="00D00BEA">
              <w:rPr>
                <w:rFonts w:hint="eastAsia"/>
                <w:sz w:val="21"/>
                <w:szCs w:val="21"/>
                <w:lang w:val="en-US"/>
              </w:rPr>
              <w:t xml:space="preserve">the time offset1/3 in </w:t>
            </w:r>
            <w:r w:rsidRPr="00D00BEA">
              <w:rPr>
                <w:sz w:val="21"/>
                <w:szCs w:val="21"/>
                <w:lang w:val="en-US"/>
              </w:rPr>
              <w:t>previous</w:t>
            </w:r>
            <w:r w:rsidRPr="00D00BEA">
              <w:rPr>
                <w:rFonts w:hint="eastAsia"/>
                <w:sz w:val="21"/>
                <w:szCs w:val="21"/>
                <w:lang w:val="en-US"/>
              </w:rPr>
              <w:t xml:space="preserve"> agreement are configured relative to </w:t>
            </w:r>
            <w:r w:rsidRPr="00D00BEA">
              <w:rPr>
                <w:sz w:val="21"/>
                <w:szCs w:val="21"/>
                <w:lang w:val="en-US"/>
              </w:rPr>
              <w:t>the</w:t>
            </w:r>
            <w:r w:rsidRPr="00D00BEA">
              <w:rPr>
                <w:rFonts w:hint="eastAsia"/>
                <w:sz w:val="21"/>
                <w:szCs w:val="21"/>
                <w:lang w:val="en-US"/>
              </w:rPr>
              <w:t xml:space="preserve"> start of SFN0</w:t>
            </w:r>
          </w:p>
          <w:p w14:paraId="2DD4CE83" w14:textId="214A4D4D" w:rsidR="00054BFF" w:rsidRPr="00054BFF" w:rsidRDefault="00054BFF" w:rsidP="002D6FD4">
            <w:pPr>
              <w:pStyle w:val="ad"/>
              <w:rPr>
                <w:lang w:val="en-US"/>
              </w:rPr>
            </w:pPr>
          </w:p>
        </w:tc>
      </w:tr>
    </w:tbl>
    <w:p w14:paraId="0481F79F" w14:textId="77777777" w:rsidR="007E68C7" w:rsidRDefault="007E68C7">
      <w:pPr>
        <w:pStyle w:val="ad"/>
        <w:rPr>
          <w:lang w:val="en-GB"/>
        </w:rPr>
      </w:pPr>
    </w:p>
    <w:p w14:paraId="09054949" w14:textId="77777777" w:rsidR="007E68C7" w:rsidRDefault="007E68C7">
      <w:pPr>
        <w:pStyle w:val="ad"/>
        <w:rPr>
          <w:lang w:val="en-GB"/>
        </w:rPr>
      </w:pPr>
    </w:p>
    <w:p w14:paraId="2AD923AD" w14:textId="5F74DD0E" w:rsidR="007E68C7" w:rsidRDefault="00AC516D">
      <w:pPr>
        <w:pStyle w:val="4"/>
      </w:pPr>
      <w:r>
        <w:rPr>
          <w:rFonts w:hint="eastAsia"/>
          <w:highlight w:val="yellow"/>
        </w:rPr>
        <w:t>[</w:t>
      </w:r>
      <w:r w:rsidR="00197269">
        <w:rPr>
          <w:rFonts w:hint="eastAsia"/>
          <w:highlight w:val="yellow"/>
        </w:rPr>
        <w:t>Pending</w:t>
      </w:r>
      <w:r>
        <w:rPr>
          <w:rFonts w:hint="eastAsia"/>
          <w:highlight w:val="yellow"/>
        </w:rPr>
        <w:t>]</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2</w:t>
      </w:r>
      <w:r w:rsidR="00AB3264">
        <w:rPr>
          <w:highlight w:val="yellow"/>
        </w:rPr>
        <w:t>:</w:t>
      </w:r>
    </w:p>
    <w:p w14:paraId="673A797D"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4953A1DA"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28750230"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 xml:space="preserve">time interval between two consecutive MOs </w:t>
      </w:r>
      <w:r>
        <w:rPr>
          <w:rFonts w:ascii="Times New Roman" w:hAnsi="Times New Roman" w:cs="Times New Roman" w:hint="eastAsia"/>
          <w:sz w:val="21"/>
          <w:szCs w:val="21"/>
          <w:lang w:val="en-US"/>
        </w:rPr>
        <w:t xml:space="preserve">is configured </w:t>
      </w:r>
      <w:r>
        <w:rPr>
          <w:rFonts w:ascii="Times New Roman" w:hAnsi="Times New Roman" w:cs="Times New Roman"/>
          <w:sz w:val="21"/>
          <w:szCs w:val="21"/>
          <w:lang w:val="en-US"/>
        </w:rPr>
        <w:t>by RRC</w:t>
      </w:r>
    </w:p>
    <w:p w14:paraId="2BE1A4AF"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A779EBA"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The MOs 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 xml:space="preserve"> are </w:t>
      </w:r>
      <w:r>
        <w:rPr>
          <w:rFonts w:ascii="Times New Roman" w:hAnsi="Times New Roman" w:cs="Times New Roman"/>
          <w:sz w:val="21"/>
          <w:szCs w:val="21"/>
          <w:lang w:val="en-US"/>
        </w:rPr>
        <w:t>contiguous</w:t>
      </w:r>
      <w:r>
        <w:rPr>
          <w:rFonts w:ascii="Times New Roman" w:hAnsi="Times New Roman" w:cs="Times New Roman" w:hint="eastAsia"/>
          <w:sz w:val="21"/>
          <w:szCs w:val="21"/>
          <w:lang w:val="en-US"/>
        </w:rPr>
        <w:t xml:space="preserve"> without any gap in between</w:t>
      </w:r>
    </w:p>
    <w:tbl>
      <w:tblPr>
        <w:tblStyle w:val="afb"/>
        <w:tblW w:w="9631" w:type="dxa"/>
        <w:tblLayout w:type="fixed"/>
        <w:tblLook w:val="04A0" w:firstRow="1" w:lastRow="0" w:firstColumn="1" w:lastColumn="0" w:noHBand="0" w:noVBand="1"/>
      </w:tblPr>
      <w:tblGrid>
        <w:gridCol w:w="1479"/>
        <w:gridCol w:w="1372"/>
        <w:gridCol w:w="6780"/>
      </w:tblGrid>
      <w:tr w:rsidR="007E68C7" w14:paraId="61BE0B6F" w14:textId="77777777">
        <w:tc>
          <w:tcPr>
            <w:tcW w:w="1479" w:type="dxa"/>
            <w:shd w:val="clear" w:color="auto" w:fill="D9D9D9" w:themeFill="background1" w:themeFillShade="D9"/>
          </w:tcPr>
          <w:p w14:paraId="2A10EE2F" w14:textId="77777777" w:rsidR="007E68C7" w:rsidRDefault="00AB3264">
            <w:pPr>
              <w:rPr>
                <w:sz w:val="21"/>
                <w:szCs w:val="21"/>
              </w:rPr>
            </w:pPr>
            <w:r>
              <w:rPr>
                <w:sz w:val="21"/>
                <w:szCs w:val="21"/>
              </w:rPr>
              <w:lastRenderedPageBreak/>
              <w:t>Company</w:t>
            </w:r>
          </w:p>
        </w:tc>
        <w:tc>
          <w:tcPr>
            <w:tcW w:w="1372" w:type="dxa"/>
            <w:shd w:val="clear" w:color="auto" w:fill="D9D9D9" w:themeFill="background1" w:themeFillShade="D9"/>
          </w:tcPr>
          <w:p w14:paraId="668E45C8"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17F925" w14:textId="77777777" w:rsidR="007E68C7" w:rsidRDefault="00AB3264">
            <w:pPr>
              <w:rPr>
                <w:sz w:val="21"/>
                <w:szCs w:val="21"/>
              </w:rPr>
            </w:pPr>
            <w:r>
              <w:rPr>
                <w:sz w:val="21"/>
                <w:szCs w:val="21"/>
              </w:rPr>
              <w:t>Comments</w:t>
            </w:r>
          </w:p>
        </w:tc>
      </w:tr>
      <w:tr w:rsidR="007E68C7" w14:paraId="780833A7" w14:textId="77777777">
        <w:tc>
          <w:tcPr>
            <w:tcW w:w="1479" w:type="dxa"/>
          </w:tcPr>
          <w:p w14:paraId="52C9791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6364F8E" w14:textId="77777777" w:rsidR="007E68C7" w:rsidRDefault="007E68C7">
            <w:pPr>
              <w:rPr>
                <w:rFonts w:eastAsia="游明朝"/>
                <w:sz w:val="21"/>
                <w:szCs w:val="21"/>
                <w:lang w:eastAsia="ja-JP"/>
              </w:rPr>
            </w:pPr>
          </w:p>
        </w:tc>
        <w:tc>
          <w:tcPr>
            <w:tcW w:w="6780" w:type="dxa"/>
          </w:tcPr>
          <w:p w14:paraId="3C96ADEA" w14:textId="77777777" w:rsidR="007E68C7" w:rsidRDefault="00AB3264">
            <w:pPr>
              <w:pStyle w:val="ad"/>
              <w:rPr>
                <w:lang w:val="en-US"/>
              </w:rPr>
            </w:pPr>
            <w:r>
              <w:rPr>
                <w:rFonts w:hint="eastAsia"/>
                <w:lang w:val="en-US"/>
              </w:rPr>
              <w:t>We are supportive on Alt.1.</w:t>
            </w:r>
          </w:p>
          <w:p w14:paraId="7B9AADBD" w14:textId="77777777" w:rsidR="007E68C7" w:rsidRDefault="00AB3264">
            <w:pPr>
              <w:pStyle w:val="ad"/>
              <w:rPr>
                <w:lang w:val="en-US"/>
              </w:rPr>
            </w:pPr>
            <w:r>
              <w:rPr>
                <w:rFonts w:hint="eastAsia"/>
                <w:lang w:val="en-US"/>
              </w:rPr>
              <w:t xml:space="preserve">However, the necessity/importance of the flexibility of gap between MOs may depend on how a MO duration and </w:t>
            </w:r>
            <w:proofErr w:type="gramStart"/>
            <w:r>
              <w:rPr>
                <w:rFonts w:hint="eastAsia"/>
                <w:lang w:val="en-US"/>
              </w:rPr>
              <w:t>a LP</w:t>
            </w:r>
            <w:proofErr w:type="gramEnd"/>
            <w:r>
              <w:rPr>
                <w:rFonts w:hint="eastAsia"/>
                <w:lang w:val="en-US"/>
              </w:rPr>
              <w:t xml:space="preserve">-WUS duration are defined. Prefer to make </w:t>
            </w:r>
            <w:proofErr w:type="gramStart"/>
            <w:r>
              <w:rPr>
                <w:rFonts w:hint="eastAsia"/>
                <w:lang w:val="en-US"/>
              </w:rPr>
              <w:t>a progress</w:t>
            </w:r>
            <w:proofErr w:type="gramEnd"/>
            <w:r>
              <w:rPr>
                <w:rFonts w:hint="eastAsia"/>
                <w:lang w:val="en-US"/>
              </w:rPr>
              <w:t xml:space="preserve"> on MO duration and LP-WUS duration first. </w:t>
            </w:r>
          </w:p>
        </w:tc>
      </w:tr>
      <w:tr w:rsidR="007E68C7" w14:paraId="2DB3218A" w14:textId="77777777">
        <w:tc>
          <w:tcPr>
            <w:tcW w:w="1479" w:type="dxa"/>
          </w:tcPr>
          <w:p w14:paraId="6DB281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4220AF7" w14:textId="77777777" w:rsidR="007E68C7" w:rsidRDefault="007E68C7">
            <w:pPr>
              <w:rPr>
                <w:rFonts w:eastAsia="游明朝"/>
                <w:sz w:val="21"/>
                <w:szCs w:val="21"/>
                <w:lang w:eastAsia="ja-JP"/>
              </w:rPr>
            </w:pPr>
          </w:p>
        </w:tc>
        <w:tc>
          <w:tcPr>
            <w:tcW w:w="6780" w:type="dxa"/>
          </w:tcPr>
          <w:p w14:paraId="590B9DD7" w14:textId="77777777" w:rsidR="007E68C7" w:rsidRDefault="00AB3264">
            <w:pPr>
              <w:pStyle w:val="ad"/>
              <w:rPr>
                <w:rFonts w:eastAsiaTheme="minorEastAsia"/>
                <w:lang w:val="en-US" w:eastAsia="zh-CN"/>
              </w:rPr>
            </w:pPr>
            <w:r>
              <w:rPr>
                <w:rFonts w:eastAsiaTheme="minorEastAsia"/>
                <w:lang w:val="en-US" w:eastAsia="zh-CN"/>
              </w:rPr>
              <w:t>Support alt2. The same discussion happens in AI 9.6.2. A single time gap cannot help to avoid the collision between LP-WUS and other NR transmission. Besides, if the gap aims to address the LR processing time, we think it can be covered by extending the nominal MO duration.</w:t>
            </w:r>
          </w:p>
        </w:tc>
      </w:tr>
      <w:tr w:rsidR="007E68C7" w14:paraId="4DEEB4BD" w14:textId="77777777">
        <w:tc>
          <w:tcPr>
            <w:tcW w:w="1479" w:type="dxa"/>
          </w:tcPr>
          <w:p w14:paraId="4C1A7C34"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2F1BC543" w14:textId="77777777" w:rsidR="007E68C7" w:rsidRDefault="007E68C7">
            <w:pPr>
              <w:rPr>
                <w:rFonts w:eastAsia="游明朝"/>
                <w:sz w:val="21"/>
                <w:szCs w:val="21"/>
                <w:lang w:eastAsia="ja-JP"/>
              </w:rPr>
            </w:pPr>
          </w:p>
        </w:tc>
        <w:tc>
          <w:tcPr>
            <w:tcW w:w="6780" w:type="dxa"/>
          </w:tcPr>
          <w:p w14:paraId="576B642B" w14:textId="77777777" w:rsidR="007E68C7" w:rsidRDefault="00AB3264">
            <w:pPr>
              <w:pStyle w:val="ad"/>
              <w:rPr>
                <w:lang w:val="en-US"/>
              </w:rPr>
            </w:pPr>
            <w:r>
              <w:rPr>
                <w:lang w:val="en-US"/>
              </w:rPr>
              <w:t xml:space="preserve">We support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 </w:t>
            </w:r>
          </w:p>
        </w:tc>
      </w:tr>
      <w:tr w:rsidR="007E68C7" w14:paraId="6A0676AC" w14:textId="77777777">
        <w:tc>
          <w:tcPr>
            <w:tcW w:w="1479" w:type="dxa"/>
          </w:tcPr>
          <w:p w14:paraId="59989ECF" w14:textId="77777777" w:rsidR="007E68C7" w:rsidRDefault="00AB3264">
            <w:pPr>
              <w:rPr>
                <w:rFonts w:eastAsia="游明朝"/>
                <w:sz w:val="21"/>
                <w:szCs w:val="21"/>
                <w:lang w:val="en-US" w:eastAsia="ja-JP"/>
              </w:rPr>
            </w:pPr>
            <w:r>
              <w:rPr>
                <w:rFonts w:eastAsiaTheme="minorEastAsia"/>
                <w:sz w:val="21"/>
                <w:szCs w:val="21"/>
                <w:lang w:val="en-US" w:eastAsia="zh-CN"/>
              </w:rPr>
              <w:t>CMCC</w:t>
            </w:r>
          </w:p>
        </w:tc>
        <w:tc>
          <w:tcPr>
            <w:tcW w:w="1372" w:type="dxa"/>
          </w:tcPr>
          <w:p w14:paraId="4F115778" w14:textId="77777777" w:rsidR="007E68C7" w:rsidRDefault="007E68C7">
            <w:pPr>
              <w:rPr>
                <w:rFonts w:eastAsia="游明朝"/>
                <w:sz w:val="21"/>
                <w:szCs w:val="21"/>
                <w:lang w:eastAsia="ja-JP"/>
              </w:rPr>
            </w:pPr>
          </w:p>
        </w:tc>
        <w:tc>
          <w:tcPr>
            <w:tcW w:w="6780" w:type="dxa"/>
          </w:tcPr>
          <w:p w14:paraId="6755827D" w14:textId="77777777" w:rsidR="007E68C7" w:rsidRDefault="00AB3264">
            <w:pPr>
              <w:pStyle w:val="ad"/>
              <w:rPr>
                <w:rFonts w:eastAsiaTheme="minorEastAsia"/>
                <w:lang w:val="en-US" w:eastAsia="zh-CN"/>
              </w:rPr>
            </w:pPr>
            <w:r>
              <w:rPr>
                <w:rFonts w:eastAsiaTheme="minorEastAsia"/>
                <w:lang w:val="en-US" w:eastAsia="zh-CN"/>
              </w:rPr>
              <w:t xml:space="preserve">We think both Alt1 and Alt2 can be supported and Alt2 can be a special case of Alt1. </w:t>
            </w:r>
          </w:p>
          <w:p w14:paraId="567BE4D4" w14:textId="77777777" w:rsidR="007E68C7" w:rsidRDefault="00AB3264">
            <w:pPr>
              <w:pStyle w:val="ad"/>
              <w:rPr>
                <w:lang w:val="en-US"/>
              </w:rPr>
            </w:pPr>
            <w:r>
              <w:rPr>
                <w:rFonts w:eastAsiaTheme="minorEastAsia"/>
                <w:lang w:val="en-US" w:eastAsia="zh-CN"/>
              </w:rPr>
              <w:t xml:space="preserve">Normally, the gap between MOs can be zero </w:t>
            </w:r>
            <w:proofErr w:type="gramStart"/>
            <w:r>
              <w:rPr>
                <w:rFonts w:eastAsiaTheme="minorEastAsia"/>
                <w:lang w:val="en-US" w:eastAsia="zh-CN"/>
              </w:rPr>
              <w:t>so as to</w:t>
            </w:r>
            <w:proofErr w:type="gramEnd"/>
            <w:r>
              <w:rPr>
                <w:rFonts w:eastAsiaTheme="minorEastAsia"/>
                <w:lang w:val="en-US" w:eastAsia="zh-CN"/>
              </w:rPr>
              <w:t xml:space="preserve"> save the overhead from </w:t>
            </w:r>
            <w:proofErr w:type="spellStart"/>
            <w:r>
              <w:rPr>
                <w:rFonts w:eastAsiaTheme="minorEastAsia"/>
                <w:lang w:val="en-US" w:eastAsia="zh-CN"/>
              </w:rPr>
              <w:t>gNB</w:t>
            </w:r>
            <w:proofErr w:type="spellEnd"/>
            <w:r>
              <w:rPr>
                <w:rFonts w:eastAsiaTheme="minorEastAsia"/>
                <w:lang w:val="en-US" w:eastAsia="zh-CN"/>
              </w:rPr>
              <w:t xml:space="preserve"> side. However, it </w:t>
            </w:r>
            <w:proofErr w:type="spellStart"/>
            <w:r>
              <w:rPr>
                <w:rFonts w:eastAsiaTheme="minorEastAsia"/>
                <w:lang w:val="en-US" w:eastAsia="zh-CN"/>
              </w:rPr>
              <w:t>coule</w:t>
            </w:r>
            <w:proofErr w:type="spellEnd"/>
            <w:r>
              <w:rPr>
                <w:rFonts w:eastAsiaTheme="minorEastAsia"/>
                <w:lang w:val="en-US" w:eastAsia="zh-CN"/>
              </w:rPr>
              <w:t xml:space="preserve"> be good if </w:t>
            </w:r>
            <w:proofErr w:type="spellStart"/>
            <w:r>
              <w:rPr>
                <w:rFonts w:eastAsiaTheme="minorEastAsia"/>
                <w:lang w:val="en-US" w:eastAsia="zh-CN"/>
              </w:rPr>
              <w:t>gNB</w:t>
            </w:r>
            <w:proofErr w:type="spellEnd"/>
            <w:r>
              <w:rPr>
                <w:rFonts w:eastAsiaTheme="minorEastAsia"/>
                <w:lang w:val="en-US" w:eastAsia="zh-CN"/>
              </w:rPr>
              <w:t xml:space="preserve"> have the flexibility to configure the offset between MOs, so that the existing NR pattern can be avoided within a MO and so that the </w:t>
            </w:r>
            <w:r>
              <w:rPr>
                <w:rFonts w:eastAsiaTheme="minorEastAsia" w:hint="eastAsia"/>
                <w:lang w:val="en-US" w:eastAsia="zh-CN"/>
              </w:rPr>
              <w:t>complexity</w:t>
            </w:r>
            <w:r>
              <w:rPr>
                <w:rFonts w:eastAsiaTheme="minorEastAsia"/>
                <w:lang w:val="en-US" w:eastAsia="zh-CN"/>
              </w:rPr>
              <w:t xml:space="preserve"> and performance of LP-WUS reception can be improved.</w:t>
            </w:r>
          </w:p>
        </w:tc>
      </w:tr>
      <w:tr w:rsidR="007E68C7" w14:paraId="59E671FA" w14:textId="77777777">
        <w:tc>
          <w:tcPr>
            <w:tcW w:w="1479" w:type="dxa"/>
          </w:tcPr>
          <w:p w14:paraId="1503A6A3" w14:textId="77777777" w:rsidR="007E68C7" w:rsidRDefault="00AB3264">
            <w:pPr>
              <w:rPr>
                <w:rFonts w:eastAsiaTheme="minorEastAsia"/>
                <w:sz w:val="21"/>
                <w:szCs w:val="21"/>
                <w:lang w:val="en-US" w:eastAsia="zh-CN"/>
              </w:rPr>
            </w:pPr>
            <w:r>
              <w:t>Nokia1</w:t>
            </w:r>
          </w:p>
        </w:tc>
        <w:tc>
          <w:tcPr>
            <w:tcW w:w="1372" w:type="dxa"/>
          </w:tcPr>
          <w:p w14:paraId="481C823F" w14:textId="77777777" w:rsidR="007E68C7" w:rsidRDefault="007E68C7">
            <w:pPr>
              <w:rPr>
                <w:rFonts w:eastAsia="游明朝"/>
                <w:sz w:val="21"/>
                <w:szCs w:val="21"/>
                <w:lang w:eastAsia="ja-JP"/>
              </w:rPr>
            </w:pPr>
          </w:p>
        </w:tc>
        <w:tc>
          <w:tcPr>
            <w:tcW w:w="6780" w:type="dxa"/>
          </w:tcPr>
          <w:p w14:paraId="08BD8C39" w14:textId="77777777" w:rsidR="007E68C7" w:rsidRDefault="00AB3264">
            <w:pPr>
              <w:pStyle w:val="ad"/>
              <w:rPr>
                <w:lang w:val="en-US"/>
              </w:rPr>
            </w:pPr>
            <w:r>
              <w:t>Slight preference for the more flexible Alt1, but a few questions regarding the precise definitions of alt 1 and alt 2.</w:t>
            </w:r>
            <w:r>
              <w:br/>
            </w:r>
            <w:r>
              <w:br/>
            </w:r>
            <w:r>
              <w:rPr>
                <w:lang w:val="en-US"/>
              </w:rPr>
              <w:t>For Alt1, how would the time interval defined?  #slots? #MOs?  Other?</w:t>
            </w:r>
          </w:p>
          <w:p w14:paraId="6AB9184F" w14:textId="77777777" w:rsidR="007E68C7" w:rsidRDefault="00AB3264">
            <w:pPr>
              <w:pStyle w:val="ad"/>
              <w:rPr>
                <w:rFonts w:eastAsiaTheme="minorEastAsia"/>
                <w:lang w:val="en-US" w:eastAsia="zh-CN"/>
              </w:rPr>
            </w:pPr>
            <w:r>
              <w:rPr>
                <w:lang w:val="en-US"/>
              </w:rPr>
              <w:t>For Alt1, depending on how the time interval is defined, can we effectively define Alt2?</w:t>
            </w:r>
            <w:r>
              <w:rPr>
                <w:lang w:val="en-US"/>
              </w:rPr>
              <w:br/>
            </w:r>
            <w:r>
              <w:rPr>
                <w:lang w:val="en-US"/>
              </w:rPr>
              <w:br/>
              <w:t xml:space="preserve">For Alt2, does </w:t>
            </w:r>
            <w:proofErr w:type="spellStart"/>
            <w:r>
              <w:rPr>
                <w:lang w:val="en-US"/>
              </w:rPr>
              <w:t>contigious</w:t>
            </w:r>
            <w:proofErr w:type="spellEnd"/>
            <w:r>
              <w:rPr>
                <w:lang w:val="en-US"/>
              </w:rPr>
              <w:t xml:space="preserve"> mean the next WUS starts in the next available symbol (irrespective of slot boundary) or at the next slot boundary?</w:t>
            </w:r>
          </w:p>
        </w:tc>
      </w:tr>
      <w:tr w:rsidR="007E68C7" w14:paraId="42EC0DCD" w14:textId="77777777">
        <w:tc>
          <w:tcPr>
            <w:tcW w:w="1479" w:type="dxa"/>
          </w:tcPr>
          <w:p w14:paraId="78AF7782"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E88A172" w14:textId="77777777" w:rsidR="007E68C7" w:rsidRDefault="007E68C7">
            <w:pPr>
              <w:rPr>
                <w:rFonts w:eastAsia="游明朝"/>
                <w:sz w:val="21"/>
                <w:szCs w:val="21"/>
                <w:lang w:eastAsia="ja-JP"/>
              </w:rPr>
            </w:pPr>
          </w:p>
        </w:tc>
        <w:tc>
          <w:tcPr>
            <w:tcW w:w="6780" w:type="dxa"/>
          </w:tcPr>
          <w:p w14:paraId="5AA68FEB"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s Qualcomm stated, this issue may not be necessary based on the discussion of LP-WUS MO duration. So, let’s first </w:t>
            </w:r>
            <w:proofErr w:type="gramStart"/>
            <w:r>
              <w:rPr>
                <w:rFonts w:eastAsia="Malgun Gothic"/>
                <w:lang w:val="en-US" w:eastAsia="ko-KR"/>
              </w:rPr>
              <w:t>discuss on</w:t>
            </w:r>
            <w:proofErr w:type="gramEnd"/>
            <w:r>
              <w:rPr>
                <w:rFonts w:eastAsia="Malgun Gothic"/>
                <w:lang w:val="en-US" w:eastAsia="ko-KR"/>
              </w:rPr>
              <w:t xml:space="preserve"> MO durations.</w:t>
            </w:r>
          </w:p>
        </w:tc>
      </w:tr>
      <w:tr w:rsidR="007E68C7" w14:paraId="591240C8" w14:textId="77777777">
        <w:tc>
          <w:tcPr>
            <w:tcW w:w="1479" w:type="dxa"/>
          </w:tcPr>
          <w:p w14:paraId="74DA4CBB" w14:textId="77777777" w:rsidR="007E68C7" w:rsidRDefault="00AB3264">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5BEAB46" w14:textId="77777777" w:rsidR="007E68C7" w:rsidRDefault="007E68C7">
            <w:pPr>
              <w:rPr>
                <w:rFonts w:eastAsia="游明朝"/>
                <w:sz w:val="21"/>
                <w:szCs w:val="21"/>
                <w:lang w:eastAsia="ja-JP"/>
              </w:rPr>
            </w:pPr>
          </w:p>
        </w:tc>
        <w:tc>
          <w:tcPr>
            <w:tcW w:w="6780" w:type="dxa"/>
          </w:tcPr>
          <w:p w14:paraId="2EBD9AAF" w14:textId="77777777" w:rsidR="007E68C7" w:rsidRDefault="00AB3264">
            <w:pPr>
              <w:pStyle w:val="ad"/>
              <w:rPr>
                <w:rFonts w:eastAsiaTheme="minorEastAsia"/>
                <w:lang w:eastAsia="zh-CN"/>
              </w:rPr>
            </w:pPr>
            <w:r>
              <w:rPr>
                <w:rFonts w:eastAsiaTheme="minorEastAsia"/>
                <w:lang w:eastAsia="zh-CN"/>
              </w:rPr>
              <w:t>There is similar issue in 9.6.2.</w:t>
            </w:r>
          </w:p>
          <w:p w14:paraId="3AE407F6" w14:textId="77777777" w:rsidR="007E68C7" w:rsidRDefault="00AB3264">
            <w:pPr>
              <w:pStyle w:val="ad"/>
              <w:rPr>
                <w:rFonts w:eastAsiaTheme="minorEastAsia"/>
                <w:lang w:eastAsia="zh-CN"/>
              </w:rPr>
            </w:pPr>
            <w:r>
              <w:rPr>
                <w:rFonts w:eastAsiaTheme="minorEastAsia"/>
                <w:lang w:eastAsia="zh-CN"/>
              </w:rPr>
              <w:t>There can be some UEs who cannot finish processing LP-WUS within a MO. For these UEs, a gap between MO is needed. Thus we prefer Alt 1.</w:t>
            </w:r>
          </w:p>
        </w:tc>
      </w:tr>
      <w:tr w:rsidR="007E68C7" w14:paraId="0C0FB309" w14:textId="77777777">
        <w:tc>
          <w:tcPr>
            <w:tcW w:w="1479" w:type="dxa"/>
          </w:tcPr>
          <w:p w14:paraId="2C4C1F62"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7F5CCD90" w14:textId="77777777" w:rsidR="007E68C7" w:rsidRDefault="007E68C7">
            <w:pPr>
              <w:rPr>
                <w:rFonts w:eastAsia="游明朝"/>
                <w:sz w:val="21"/>
                <w:szCs w:val="21"/>
                <w:lang w:eastAsia="ja-JP"/>
              </w:rPr>
            </w:pPr>
          </w:p>
        </w:tc>
        <w:tc>
          <w:tcPr>
            <w:tcW w:w="6780" w:type="dxa"/>
          </w:tcPr>
          <w:p w14:paraId="2646FAC9" w14:textId="77777777" w:rsidR="007E68C7" w:rsidRDefault="00AB3264">
            <w:pPr>
              <w:pStyle w:val="ad"/>
              <w:rPr>
                <w:rFonts w:eastAsiaTheme="minorEastAsia"/>
                <w:lang w:eastAsia="zh-CN"/>
              </w:rPr>
            </w:pPr>
            <w:r>
              <w:rPr>
                <w:rFonts w:eastAsiaTheme="minorEastAsia" w:hint="eastAsia"/>
                <w:lang w:val="en-US" w:eastAsia="zh-CN"/>
              </w:rPr>
              <w:t>S</w:t>
            </w:r>
            <w:r>
              <w:rPr>
                <w:lang w:val="en-US"/>
              </w:rPr>
              <w:t xml:space="preserve">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w:t>
            </w:r>
          </w:p>
        </w:tc>
      </w:tr>
      <w:tr w:rsidR="007E68C7" w14:paraId="018BE8F9" w14:textId="77777777">
        <w:tc>
          <w:tcPr>
            <w:tcW w:w="1479" w:type="dxa"/>
            <w:shd w:val="clear" w:color="auto" w:fill="auto"/>
          </w:tcPr>
          <w:p w14:paraId="515414B8"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1ABB661" w14:textId="77777777" w:rsidR="007E68C7" w:rsidRDefault="007E68C7">
            <w:pPr>
              <w:rPr>
                <w:rFonts w:eastAsia="游明朝"/>
                <w:sz w:val="21"/>
                <w:szCs w:val="21"/>
                <w:lang w:eastAsia="ja-JP"/>
              </w:rPr>
            </w:pPr>
          </w:p>
        </w:tc>
        <w:tc>
          <w:tcPr>
            <w:tcW w:w="6780" w:type="dxa"/>
            <w:shd w:val="clear" w:color="auto" w:fill="auto"/>
          </w:tcPr>
          <w:p w14:paraId="5380716B" w14:textId="77777777" w:rsidR="007E68C7" w:rsidRDefault="00AB3264">
            <w:pPr>
              <w:pStyle w:val="ad"/>
              <w:rPr>
                <w:rFonts w:eastAsia="SimSun"/>
                <w:lang w:val="en-US" w:eastAsia="zh-CN"/>
              </w:rPr>
            </w:pPr>
            <w:r>
              <w:rPr>
                <w:rFonts w:eastAsia="SimSun" w:hint="eastAsia"/>
                <w:lang w:val="en-US" w:eastAsia="zh-CN"/>
              </w:rPr>
              <w:t>Alt2 for simplicity.</w:t>
            </w:r>
          </w:p>
        </w:tc>
      </w:tr>
      <w:tr w:rsidR="00054A3F" w14:paraId="12F0EF95" w14:textId="77777777">
        <w:tc>
          <w:tcPr>
            <w:tcW w:w="1479" w:type="dxa"/>
            <w:shd w:val="clear" w:color="auto" w:fill="auto"/>
          </w:tcPr>
          <w:p w14:paraId="3C2CE6DA" w14:textId="7CEFC4F9"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21A111EA" w14:textId="77777777" w:rsidR="00054A3F" w:rsidRDefault="00054A3F" w:rsidP="00054A3F">
            <w:pPr>
              <w:rPr>
                <w:rFonts w:eastAsia="游明朝"/>
                <w:sz w:val="21"/>
                <w:szCs w:val="21"/>
                <w:lang w:eastAsia="ja-JP"/>
              </w:rPr>
            </w:pPr>
          </w:p>
        </w:tc>
        <w:tc>
          <w:tcPr>
            <w:tcW w:w="6780" w:type="dxa"/>
            <w:shd w:val="clear" w:color="auto" w:fill="auto"/>
          </w:tcPr>
          <w:p w14:paraId="3B38F3E2" w14:textId="15647BF8" w:rsidR="00054A3F" w:rsidRDefault="00054A3F" w:rsidP="00054A3F">
            <w:pPr>
              <w:pStyle w:val="ad"/>
              <w:rPr>
                <w:rFonts w:eastAsia="SimSun"/>
                <w:lang w:val="en-US" w:eastAsia="zh-CN"/>
              </w:rPr>
            </w:pPr>
            <w:r>
              <w:rPr>
                <w:rFonts w:hint="eastAsia"/>
                <w:lang w:val="en-US"/>
              </w:rPr>
              <w:t xml:space="preserve">We </w:t>
            </w:r>
            <w:r>
              <w:rPr>
                <w:lang w:val="en-US"/>
              </w:rPr>
              <w:t>support</w:t>
            </w:r>
            <w:r>
              <w:rPr>
                <w:rFonts w:hint="eastAsia"/>
                <w:lang w:val="en-US"/>
              </w:rPr>
              <w:t xml:space="preserve"> Alt1 and agree with CMCC</w:t>
            </w:r>
            <w:r>
              <w:rPr>
                <w:lang w:val="en-US"/>
              </w:rPr>
              <w:t>’</w:t>
            </w:r>
            <w:r>
              <w:rPr>
                <w:rFonts w:hint="eastAsia"/>
                <w:lang w:val="en-US"/>
              </w:rPr>
              <w:t xml:space="preserve">s comment on Alt2, which can be one of special cases by flexible setting of interval between </w:t>
            </w:r>
            <w:proofErr w:type="spellStart"/>
            <w:r>
              <w:rPr>
                <w:rFonts w:hint="eastAsia"/>
                <w:lang w:val="en-US"/>
              </w:rPr>
              <w:t>conscutive</w:t>
            </w:r>
            <w:proofErr w:type="spellEnd"/>
            <w:r>
              <w:rPr>
                <w:rFonts w:hint="eastAsia"/>
                <w:lang w:val="en-US"/>
              </w:rPr>
              <w:t xml:space="preserve"> </w:t>
            </w:r>
            <w:proofErr w:type="spellStart"/>
            <w:r>
              <w:rPr>
                <w:rFonts w:hint="eastAsia"/>
                <w:lang w:val="en-US"/>
              </w:rPr>
              <w:t>MOs.</w:t>
            </w:r>
            <w:proofErr w:type="spellEnd"/>
          </w:p>
        </w:tc>
      </w:tr>
      <w:tr w:rsidR="006712D8" w14:paraId="6E3B53B9" w14:textId="77777777">
        <w:tc>
          <w:tcPr>
            <w:tcW w:w="1479" w:type="dxa"/>
            <w:shd w:val="clear" w:color="auto" w:fill="auto"/>
          </w:tcPr>
          <w:p w14:paraId="6248ADDA" w14:textId="70C1BDA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62FB" w14:textId="77777777" w:rsidR="006712D8" w:rsidRDefault="006712D8" w:rsidP="006712D8">
            <w:pPr>
              <w:rPr>
                <w:rFonts w:eastAsia="游明朝"/>
                <w:sz w:val="21"/>
                <w:szCs w:val="21"/>
                <w:lang w:eastAsia="ja-JP"/>
              </w:rPr>
            </w:pPr>
          </w:p>
        </w:tc>
        <w:tc>
          <w:tcPr>
            <w:tcW w:w="6780" w:type="dxa"/>
            <w:shd w:val="clear" w:color="auto" w:fill="auto"/>
          </w:tcPr>
          <w:p w14:paraId="5396ABA1" w14:textId="77777777" w:rsidR="006712D8" w:rsidRDefault="006712D8" w:rsidP="006712D8">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don’t think the 2 Alts are valid.</w:t>
            </w:r>
          </w:p>
          <w:p w14:paraId="22DC0868" w14:textId="56431D39" w:rsidR="006712D8" w:rsidRDefault="006712D8" w:rsidP="006712D8">
            <w:pPr>
              <w:pStyle w:val="ad"/>
              <w:rPr>
                <w:lang w:val="en-US"/>
              </w:rPr>
            </w:pPr>
            <w:r>
              <w:rPr>
                <w:rFonts w:eastAsiaTheme="minorEastAsia" w:hint="eastAsia"/>
                <w:lang w:val="en-US" w:eastAsia="zh-CN"/>
              </w:rPr>
              <w:t>T</w:t>
            </w:r>
            <w:r>
              <w:rPr>
                <w:rFonts w:eastAsiaTheme="minorEastAsia"/>
                <w:lang w:val="en-US" w:eastAsia="zh-CN"/>
              </w:rPr>
              <w:t xml:space="preserve">he current Option1-2 already have periodicity, as the periodicity can allow multiple occasions before the minimum gap. Thus, there is </w:t>
            </w:r>
            <w:proofErr w:type="spellStart"/>
            <w:r>
              <w:rPr>
                <w:rFonts w:eastAsiaTheme="minorEastAsia"/>
                <w:lang w:val="en-US" w:eastAsia="zh-CN"/>
              </w:rPr>
              <w:t>not</w:t>
            </w:r>
            <w:proofErr w:type="spellEnd"/>
            <w:r>
              <w:rPr>
                <w:rFonts w:eastAsiaTheme="minorEastAsia"/>
                <w:lang w:val="en-US" w:eastAsia="zh-CN"/>
              </w:rPr>
              <w:t xml:space="preserve"> </w:t>
            </w:r>
            <w:proofErr w:type="gramStart"/>
            <w:r>
              <w:rPr>
                <w:rFonts w:eastAsiaTheme="minorEastAsia"/>
                <w:lang w:val="en-US" w:eastAsia="zh-CN"/>
              </w:rPr>
              <w:t>need</w:t>
            </w:r>
            <w:proofErr w:type="gramEnd"/>
            <w:r>
              <w:rPr>
                <w:rFonts w:eastAsiaTheme="minorEastAsia"/>
                <w:lang w:val="en-US" w:eastAsia="zh-CN"/>
              </w:rPr>
              <w:t xml:space="preserve"> to define “</w:t>
            </w:r>
            <w:r>
              <w:rPr>
                <w:rFonts w:hint="eastAsia"/>
                <w:lang w:val="en-US"/>
              </w:rPr>
              <w:t xml:space="preserve">the case of </w:t>
            </w:r>
            <w:r>
              <w:rPr>
                <w:lang w:val="en-US"/>
              </w:rPr>
              <w:t xml:space="preserve">more than one MOs </w:t>
            </w:r>
            <w:r>
              <w:rPr>
                <w:rFonts w:hint="eastAsia"/>
                <w:lang w:val="en-US"/>
              </w:rPr>
              <w:t>per</w:t>
            </w:r>
            <w:r>
              <w:rPr>
                <w:lang w:val="en-US"/>
              </w:rPr>
              <w:t xml:space="preserve"> periodicity</w:t>
            </w:r>
            <w:r>
              <w:rPr>
                <w:rFonts w:eastAsiaTheme="minorEastAsia"/>
                <w:lang w:val="en-US" w:eastAsia="zh-CN"/>
              </w:rPr>
              <w:t xml:space="preserve">” </w:t>
            </w:r>
          </w:p>
        </w:tc>
      </w:tr>
      <w:tr w:rsidR="006B03C4" w14:paraId="23624190" w14:textId="77777777">
        <w:tc>
          <w:tcPr>
            <w:tcW w:w="1479" w:type="dxa"/>
            <w:shd w:val="clear" w:color="auto" w:fill="auto"/>
          </w:tcPr>
          <w:p w14:paraId="3DFD9644" w14:textId="018574A1" w:rsidR="006B03C4" w:rsidRDefault="006B03C4" w:rsidP="006B03C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447A91C2" w14:textId="77777777" w:rsidR="006B03C4" w:rsidRDefault="006B03C4" w:rsidP="006B03C4">
            <w:pPr>
              <w:rPr>
                <w:rFonts w:eastAsia="游明朝"/>
                <w:sz w:val="21"/>
                <w:szCs w:val="21"/>
                <w:lang w:eastAsia="ja-JP"/>
              </w:rPr>
            </w:pPr>
          </w:p>
        </w:tc>
        <w:tc>
          <w:tcPr>
            <w:tcW w:w="6780" w:type="dxa"/>
            <w:shd w:val="clear" w:color="auto" w:fill="auto"/>
          </w:tcPr>
          <w:p w14:paraId="2D369E43" w14:textId="77D7EAD9" w:rsidR="006B03C4" w:rsidRDefault="006B03C4" w:rsidP="006B03C4">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prefer Alt 1.</w:t>
            </w:r>
          </w:p>
        </w:tc>
      </w:tr>
      <w:tr w:rsidR="006B03C4" w14:paraId="52D9C706" w14:textId="77777777">
        <w:tc>
          <w:tcPr>
            <w:tcW w:w="1479" w:type="dxa"/>
            <w:shd w:val="clear" w:color="auto" w:fill="auto"/>
          </w:tcPr>
          <w:p w14:paraId="41EAA0D1" w14:textId="31598709" w:rsidR="006B03C4" w:rsidRDefault="006B03C4" w:rsidP="006B03C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1285B59" w14:textId="77777777" w:rsidR="006B03C4" w:rsidRDefault="006B03C4" w:rsidP="006B03C4">
            <w:pPr>
              <w:rPr>
                <w:rFonts w:eastAsia="游明朝"/>
                <w:sz w:val="21"/>
                <w:szCs w:val="21"/>
                <w:lang w:eastAsia="ja-JP"/>
              </w:rPr>
            </w:pPr>
          </w:p>
        </w:tc>
        <w:tc>
          <w:tcPr>
            <w:tcW w:w="6780" w:type="dxa"/>
            <w:shd w:val="clear" w:color="auto" w:fill="auto"/>
          </w:tcPr>
          <w:p w14:paraId="529E418E" w14:textId="77777777" w:rsidR="006B03C4" w:rsidRDefault="006B03C4" w:rsidP="006B03C4">
            <w:pPr>
              <w:pStyle w:val="ad"/>
              <w:rPr>
                <w:lang w:val="en-US"/>
              </w:rPr>
            </w:pPr>
            <w:r>
              <w:rPr>
                <w:lang w:val="en-US"/>
              </w:rPr>
              <w:t>Support Alt2</w:t>
            </w:r>
          </w:p>
          <w:p w14:paraId="644554F9" w14:textId="1C45C3E6" w:rsidR="006B03C4" w:rsidRDefault="006B03C4" w:rsidP="006B03C4">
            <w:pPr>
              <w:pStyle w:val="ad"/>
              <w:rPr>
                <w:rFonts w:eastAsiaTheme="minorEastAsia"/>
                <w:lang w:val="en-US" w:eastAsia="zh-CN"/>
              </w:rPr>
            </w:pPr>
            <w:r>
              <w:rPr>
                <w:lang w:val="en-US"/>
              </w:rPr>
              <w:t>For Alt2, the MOs may be non-</w:t>
            </w:r>
            <w:proofErr w:type="spellStart"/>
            <w:r>
              <w:rPr>
                <w:lang w:val="en-US"/>
              </w:rPr>
              <w:t>contigous</w:t>
            </w:r>
            <w:proofErr w:type="spellEnd"/>
            <w:r>
              <w:rPr>
                <w:lang w:val="en-US"/>
              </w:rPr>
              <w:t xml:space="preserve"> due to UL symbols/slots etc. So, suggest reformulation as “MOs other than the first MO are determined </w:t>
            </w:r>
            <w:r>
              <w:rPr>
                <w:lang w:val="en-US"/>
              </w:rPr>
              <w:lastRenderedPageBreak/>
              <w:t xml:space="preserve">implicitly based on position and duration of </w:t>
            </w:r>
            <w:proofErr w:type="spellStart"/>
            <w:r>
              <w:rPr>
                <w:lang w:val="en-US"/>
              </w:rPr>
              <w:t>previos</w:t>
            </w:r>
            <w:proofErr w:type="spellEnd"/>
            <w:r>
              <w:rPr>
                <w:lang w:val="en-US"/>
              </w:rPr>
              <w:t xml:space="preserve"> MO(s). No separate RRC configuration of t</w:t>
            </w:r>
            <w:r w:rsidRPr="00612F49">
              <w:rPr>
                <w:lang w:val="en-US"/>
              </w:rPr>
              <w:t>ime interval between two consecutive MOs</w:t>
            </w:r>
            <w:r>
              <w:rPr>
                <w:lang w:val="en-US"/>
              </w:rPr>
              <w:t>”</w:t>
            </w:r>
          </w:p>
        </w:tc>
      </w:tr>
      <w:tr w:rsidR="00123AD9" w14:paraId="2DBB76AA" w14:textId="77777777">
        <w:tc>
          <w:tcPr>
            <w:tcW w:w="1479" w:type="dxa"/>
            <w:shd w:val="clear" w:color="auto" w:fill="auto"/>
          </w:tcPr>
          <w:p w14:paraId="4CC809D7" w14:textId="603463B9" w:rsidR="00123AD9" w:rsidRPr="00123AD9" w:rsidRDefault="00123AD9" w:rsidP="006B03C4">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shd w:val="clear" w:color="auto" w:fill="auto"/>
          </w:tcPr>
          <w:p w14:paraId="312E58AC" w14:textId="77777777" w:rsidR="00123AD9" w:rsidRDefault="00123AD9" w:rsidP="006B03C4">
            <w:pPr>
              <w:rPr>
                <w:rFonts w:eastAsia="游明朝"/>
                <w:sz w:val="21"/>
                <w:szCs w:val="21"/>
                <w:lang w:eastAsia="ja-JP"/>
              </w:rPr>
            </w:pPr>
          </w:p>
        </w:tc>
        <w:tc>
          <w:tcPr>
            <w:tcW w:w="6780" w:type="dxa"/>
            <w:shd w:val="clear" w:color="auto" w:fill="auto"/>
          </w:tcPr>
          <w:p w14:paraId="5A0C879D" w14:textId="6D430802" w:rsidR="00123AD9" w:rsidRPr="00AA211A" w:rsidRDefault="00123AD9" w:rsidP="006B03C4">
            <w:pPr>
              <w:pStyle w:val="ad"/>
              <w:rPr>
                <w:lang w:val="en-US"/>
              </w:rPr>
            </w:pPr>
            <w:r>
              <w:rPr>
                <w:rFonts w:hint="eastAsia"/>
                <w:lang w:val="en-US"/>
              </w:rPr>
              <w:t xml:space="preserve">As </w:t>
            </w:r>
            <w:r>
              <w:rPr>
                <w:lang w:val="en-US"/>
              </w:rPr>
              <w:t>suggested</w:t>
            </w:r>
            <w:r>
              <w:rPr>
                <w:rFonts w:hint="eastAsia"/>
                <w:lang w:val="en-US"/>
              </w:rPr>
              <w:t xml:space="preserve"> by some companies, </w:t>
            </w:r>
            <w:proofErr w:type="gramStart"/>
            <w:r>
              <w:rPr>
                <w:rFonts w:hint="eastAsia"/>
                <w:lang w:val="en-US"/>
              </w:rPr>
              <w:t>similar</w:t>
            </w:r>
            <w:proofErr w:type="gramEnd"/>
            <w:r>
              <w:rPr>
                <w:rFonts w:hint="eastAsia"/>
                <w:lang w:val="en-US"/>
              </w:rPr>
              <w:t xml:space="preserve"> issue </w:t>
            </w:r>
            <w:r w:rsidR="00AA211A">
              <w:rPr>
                <w:rFonts w:hint="eastAsia"/>
                <w:lang w:val="en-US"/>
              </w:rPr>
              <w:t xml:space="preserve">is being </w:t>
            </w:r>
            <w:r w:rsidR="00AA211A">
              <w:rPr>
                <w:lang w:val="en-US"/>
              </w:rPr>
              <w:t>discussed</w:t>
            </w:r>
            <w:r w:rsidR="00AA211A">
              <w:rPr>
                <w:rFonts w:hint="eastAsia"/>
                <w:lang w:val="en-US"/>
              </w:rPr>
              <w:t xml:space="preserve"> in AI9.6.2, </w:t>
            </w:r>
            <w:proofErr w:type="gramStart"/>
            <w:r w:rsidR="00AA211A">
              <w:rPr>
                <w:rFonts w:hint="eastAsia"/>
                <w:lang w:val="en-US"/>
              </w:rPr>
              <w:t xml:space="preserve">and </w:t>
            </w:r>
            <w:r w:rsidR="00AA211A">
              <w:rPr>
                <w:lang w:val="en-US"/>
              </w:rPr>
              <w:t>also</w:t>
            </w:r>
            <w:proofErr w:type="gramEnd"/>
            <w:r w:rsidR="00AA211A">
              <w:rPr>
                <w:rFonts w:hint="eastAsia"/>
                <w:lang w:val="en-US"/>
              </w:rPr>
              <w:t xml:space="preserve"> </w:t>
            </w:r>
            <w:r w:rsidR="0071580E">
              <w:rPr>
                <w:rFonts w:hint="eastAsia"/>
                <w:lang w:val="en-US"/>
              </w:rPr>
              <w:t xml:space="preserve">the outcome of this issue may depend on </w:t>
            </w:r>
            <w:r w:rsidR="0071580E" w:rsidRPr="0071580E">
              <w:rPr>
                <w:lang w:val="en-US"/>
              </w:rPr>
              <w:t>Question 3.1-3</w:t>
            </w:r>
            <w:r w:rsidR="0071580E">
              <w:rPr>
                <w:rFonts w:hint="eastAsia"/>
                <w:lang w:val="en-US"/>
              </w:rPr>
              <w:t>.</w:t>
            </w:r>
            <w:r w:rsidR="009B4817">
              <w:rPr>
                <w:rFonts w:hint="eastAsia"/>
                <w:lang w:val="en-US"/>
              </w:rPr>
              <w:t xml:space="preserve"> Thus, </w:t>
            </w:r>
            <w:r w:rsidR="00E02D30">
              <w:rPr>
                <w:rFonts w:hint="eastAsia"/>
                <w:lang w:val="en-US"/>
              </w:rPr>
              <w:t xml:space="preserve">we will come </w:t>
            </w:r>
            <w:proofErr w:type="gramStart"/>
            <w:r w:rsidR="00E02D30">
              <w:rPr>
                <w:rFonts w:hint="eastAsia"/>
                <w:lang w:val="en-US"/>
              </w:rPr>
              <w:t>back</w:t>
            </w:r>
            <w:proofErr w:type="gramEnd"/>
            <w:r w:rsidR="00E02D30">
              <w:rPr>
                <w:rFonts w:hint="eastAsia"/>
                <w:lang w:val="en-US"/>
              </w:rPr>
              <w:t xml:space="preserve"> this issue after some progress is made in those issues.</w:t>
            </w:r>
          </w:p>
        </w:tc>
      </w:tr>
    </w:tbl>
    <w:p w14:paraId="6F75366D" w14:textId="77777777" w:rsidR="007E68C7" w:rsidRDefault="007E68C7">
      <w:pPr>
        <w:pStyle w:val="ad"/>
        <w:rPr>
          <w:lang w:val="en-GB"/>
        </w:rPr>
      </w:pPr>
    </w:p>
    <w:p w14:paraId="7EB5E69C" w14:textId="77777777" w:rsidR="007E68C7" w:rsidRDefault="007E68C7">
      <w:pPr>
        <w:pStyle w:val="ad"/>
        <w:rPr>
          <w:lang w:val="en-GB"/>
        </w:rPr>
      </w:pPr>
    </w:p>
    <w:p w14:paraId="235CF386" w14:textId="7DA934A9" w:rsidR="007E68C7" w:rsidRDefault="00C8207C">
      <w:pPr>
        <w:pStyle w:val="4"/>
      </w:pPr>
      <w:r>
        <w:rPr>
          <w:rFonts w:hint="eastAsia"/>
          <w:highlight w:val="yellow"/>
        </w:rPr>
        <w:t>[</w:t>
      </w:r>
      <w:r w:rsidR="00197269">
        <w:rPr>
          <w:rFonts w:hint="eastAsia"/>
          <w:highlight w:val="yellow"/>
        </w:rPr>
        <w:t>Pending</w:t>
      </w:r>
      <w:r>
        <w:rPr>
          <w:rFonts w:hint="eastAsia"/>
          <w:highlight w:val="yellow"/>
        </w:rPr>
        <w:t>]</w:t>
      </w:r>
      <w:r w:rsidR="00AB3264">
        <w:rPr>
          <w:rFonts w:hint="eastAsia"/>
          <w:highlight w:val="yellow"/>
        </w:rPr>
        <w:t>[RRC]Question</w:t>
      </w:r>
      <w:r w:rsidR="00AB3264">
        <w:rPr>
          <w:highlight w:val="yellow"/>
        </w:rPr>
        <w:t xml:space="preserve"> 3.</w:t>
      </w:r>
      <w:r w:rsidR="00AB3264">
        <w:rPr>
          <w:rFonts w:hint="eastAsia"/>
          <w:highlight w:val="yellow"/>
        </w:rPr>
        <w:t>1</w:t>
      </w:r>
      <w:r w:rsidR="00AB3264">
        <w:rPr>
          <w:highlight w:val="yellow"/>
        </w:rPr>
        <w:t>-</w:t>
      </w:r>
      <w:r w:rsidR="00AB3264">
        <w:rPr>
          <w:rFonts w:hint="eastAsia"/>
          <w:highlight w:val="yellow"/>
        </w:rPr>
        <w:t>3</w:t>
      </w:r>
      <w:r w:rsidR="00AB3264">
        <w:rPr>
          <w:highlight w:val="yellow"/>
        </w:rPr>
        <w:t>:</w:t>
      </w:r>
    </w:p>
    <w:p w14:paraId="3FF7111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w:t>
      </w:r>
      <w:r>
        <w:rPr>
          <w:rFonts w:ascii="Times New Roman" w:hAnsi="Times New Roman" w:cs="Times New Roman" w:hint="eastAsia"/>
          <w:sz w:val="21"/>
          <w:szCs w:val="21"/>
          <w:lang w:val="en-US"/>
        </w:rPr>
        <w:t xml:space="preserve">companies are invited to provide views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 xml:space="preserve"> the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are defined by reusing the mechanism in </w:t>
      </w:r>
      <w:r>
        <w:rPr>
          <w:rFonts w:ascii="Times New Roman" w:hAnsi="Times New Roman" w:cs="Times New Roman"/>
          <w:sz w:val="21"/>
          <w:szCs w:val="21"/>
          <w:lang w:val="en-US"/>
        </w:rPr>
        <w:t>idle</w:t>
      </w:r>
      <w:r>
        <w:rPr>
          <w:rFonts w:ascii="Times New Roman" w:hAnsi="Times New Roman" w:cs="Times New Roman" w:hint="eastAsia"/>
          <w:sz w:val="21"/>
          <w:szCs w:val="21"/>
          <w:lang w:val="en-US"/>
        </w:rPr>
        <w:t xml:space="preserve">/inactive modes as baseline (e.g., </w:t>
      </w:r>
      <w:r>
        <w:rPr>
          <w:rFonts w:ascii="Times New Roman" w:hAnsi="Times New Roman" w:cs="Times New Roman"/>
          <w:sz w:val="21"/>
          <w:szCs w:val="21"/>
          <w:lang w:val="en-US"/>
        </w:rPr>
        <w:t>Nominal MO duration</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actual LP-WUS duration</w:t>
      </w:r>
      <w:r>
        <w:rPr>
          <w:rFonts w:ascii="Times New Roman" w:hAnsi="Times New Roman" w:cs="Times New Roman" w:hint="eastAsia"/>
          <w:sz w:val="21"/>
          <w:szCs w:val="21"/>
          <w:lang w:val="en-US"/>
        </w:rPr>
        <w:t>).</w:t>
      </w:r>
    </w:p>
    <w:p w14:paraId="0457FFD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sz w:val="21"/>
          <w:szCs w:val="21"/>
          <w:lang w:val="en-US"/>
        </w:rPr>
        <w:t>I</w:t>
      </w:r>
      <w:r>
        <w:rPr>
          <w:rFonts w:ascii="Times New Roman" w:hAnsi="Times New Roman" w:cs="Times New Roman" w:hint="eastAsia"/>
          <w:sz w:val="21"/>
          <w:szCs w:val="21"/>
          <w:lang w:val="en-US"/>
        </w:rPr>
        <w:t>f not, please elaborate the details of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for connected mode</w:t>
      </w:r>
    </w:p>
    <w:tbl>
      <w:tblPr>
        <w:tblStyle w:val="afb"/>
        <w:tblW w:w="9631" w:type="dxa"/>
        <w:tblLayout w:type="fixed"/>
        <w:tblLook w:val="04A0" w:firstRow="1" w:lastRow="0" w:firstColumn="1" w:lastColumn="0" w:noHBand="0" w:noVBand="1"/>
      </w:tblPr>
      <w:tblGrid>
        <w:gridCol w:w="1479"/>
        <w:gridCol w:w="1372"/>
        <w:gridCol w:w="6780"/>
      </w:tblGrid>
      <w:tr w:rsidR="007E68C7" w14:paraId="53C9289A" w14:textId="77777777">
        <w:tc>
          <w:tcPr>
            <w:tcW w:w="1479" w:type="dxa"/>
            <w:shd w:val="clear" w:color="auto" w:fill="D9D9D9" w:themeFill="background1" w:themeFillShade="D9"/>
          </w:tcPr>
          <w:p w14:paraId="3EFEBC70"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D8FECA7"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576A5F3" w14:textId="77777777" w:rsidR="007E68C7" w:rsidRDefault="00AB3264">
            <w:pPr>
              <w:rPr>
                <w:sz w:val="21"/>
                <w:szCs w:val="21"/>
              </w:rPr>
            </w:pPr>
            <w:r>
              <w:rPr>
                <w:sz w:val="21"/>
                <w:szCs w:val="21"/>
              </w:rPr>
              <w:t>Comments</w:t>
            </w:r>
          </w:p>
        </w:tc>
      </w:tr>
      <w:tr w:rsidR="007E68C7" w14:paraId="17295C09" w14:textId="77777777">
        <w:tc>
          <w:tcPr>
            <w:tcW w:w="1479" w:type="dxa"/>
          </w:tcPr>
          <w:p w14:paraId="6727872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27953AF" w14:textId="77777777" w:rsidR="007E68C7" w:rsidRDefault="007E68C7">
            <w:pPr>
              <w:rPr>
                <w:rFonts w:eastAsia="游明朝"/>
                <w:sz w:val="21"/>
                <w:szCs w:val="21"/>
                <w:lang w:eastAsia="ja-JP"/>
              </w:rPr>
            </w:pPr>
          </w:p>
        </w:tc>
        <w:tc>
          <w:tcPr>
            <w:tcW w:w="6780" w:type="dxa"/>
          </w:tcPr>
          <w:p w14:paraId="338C6353" w14:textId="77777777" w:rsidR="007E68C7" w:rsidRDefault="00AB3264">
            <w:pPr>
              <w:pStyle w:val="ad"/>
              <w:rPr>
                <w:lang w:val="en-US"/>
              </w:rPr>
            </w:pPr>
            <w:r>
              <w:rPr>
                <w:rFonts w:hint="eastAsia"/>
                <w:lang w:val="en-US"/>
              </w:rPr>
              <w:t xml:space="preserve">We think the LP-WUS MOs in connected mode should be as simple as possible as follows. </w:t>
            </w:r>
          </w:p>
          <w:p w14:paraId="2BCB3FA5"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duration is configured (e.g. in unit of OFDM symbols, or M and L values)</w:t>
            </w:r>
          </w:p>
          <w:p w14:paraId="2F556446"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A LP-WUS spans </w:t>
            </w:r>
            <w:proofErr w:type="gramStart"/>
            <w:r>
              <w:rPr>
                <w:rFonts w:ascii="Times New Roman" w:hAnsi="Times New Roman" w:cs="Times New Roman"/>
                <w:b w:val="0"/>
                <w:bCs w:val="0"/>
                <w:sz w:val="21"/>
                <w:szCs w:val="21"/>
                <w:lang w:val="en-US"/>
              </w:rPr>
              <w:t>a number of</w:t>
            </w:r>
            <w:proofErr w:type="gramEnd"/>
            <w:r>
              <w:rPr>
                <w:rFonts w:ascii="Times New Roman" w:hAnsi="Times New Roman" w:cs="Times New Roman"/>
                <w:b w:val="0"/>
                <w:bCs w:val="0"/>
                <w:sz w:val="21"/>
                <w:szCs w:val="21"/>
                <w:lang w:val="en-US"/>
              </w:rPr>
              <w:t xml:space="preserve"> consecutive OFDM symbols according to the configured LP-WUS duration</w:t>
            </w:r>
          </w:p>
          <w:p w14:paraId="79F4A845"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39E84CE9" w14:textId="77777777" w:rsidR="007E68C7" w:rsidRDefault="007E68C7">
            <w:pPr>
              <w:pStyle w:val="ad"/>
              <w:rPr>
                <w:lang w:val="en-US"/>
              </w:rPr>
            </w:pPr>
          </w:p>
          <w:p w14:paraId="1FDB6B93" w14:textId="77777777" w:rsidR="007E68C7" w:rsidRDefault="00AB3264">
            <w:pPr>
              <w:pStyle w:val="ad"/>
              <w:rPr>
                <w:lang w:val="en-US"/>
              </w:rPr>
            </w:pPr>
            <w:r>
              <w:rPr>
                <w:rFonts w:hint="eastAsia"/>
                <w:lang w:val="en-US"/>
              </w:rPr>
              <w:t xml:space="preserve">It is not clear to us how to re-use nominal MO duration and actual LP-WUS duration in connected mode, and what is the benefit of it. </w:t>
            </w:r>
          </w:p>
          <w:p w14:paraId="3FBAB394" w14:textId="77777777" w:rsidR="007E68C7" w:rsidRDefault="00AB3264">
            <w:pPr>
              <w:pStyle w:val="ad"/>
              <w:rPr>
                <w:lang w:val="en-US"/>
              </w:rPr>
            </w:pPr>
            <w:r>
              <w:rPr>
                <w:rFonts w:hint="eastAsia"/>
                <w:lang w:val="en-US"/>
              </w:rPr>
              <w:t xml:space="preserve">For idle/inactive mode, unavailable symbols are common to all the UEs and the UEs have mostly no activity in unavailable symbols. Therefore, it has some </w:t>
            </w:r>
            <w:proofErr w:type="spellStart"/>
            <w:r>
              <w:rPr>
                <w:rFonts w:hint="eastAsia"/>
                <w:lang w:val="en-US"/>
              </w:rPr>
              <w:t>sence</w:t>
            </w:r>
            <w:proofErr w:type="spellEnd"/>
            <w:r>
              <w:rPr>
                <w:rFonts w:hint="eastAsia"/>
                <w:lang w:val="en-US"/>
              </w:rPr>
              <w:t xml:space="preserve"> to do it. </w:t>
            </w:r>
          </w:p>
          <w:p w14:paraId="7888120C" w14:textId="77777777" w:rsidR="007E68C7" w:rsidRDefault="00AB3264">
            <w:pPr>
              <w:pStyle w:val="ad"/>
              <w:rPr>
                <w:lang w:val="en-US"/>
              </w:rPr>
            </w:pPr>
            <w:r>
              <w:rPr>
                <w:rFonts w:hint="eastAsia"/>
                <w:lang w:val="en-US"/>
              </w:rPr>
              <w:t>For connected mode, unavailable symbols would be UE-specific. A UE may have activity in unavailable symbols, e.g., UL transmission in UL symbols, SSB measurement using SSB, etc. Furthermore, unavailable symbols could even be dynamically indicated. There would be no benefit to follow the way for idle/inactive modes.</w:t>
            </w:r>
          </w:p>
        </w:tc>
      </w:tr>
      <w:tr w:rsidR="007E68C7" w14:paraId="28C55433" w14:textId="77777777">
        <w:tc>
          <w:tcPr>
            <w:tcW w:w="1479" w:type="dxa"/>
          </w:tcPr>
          <w:p w14:paraId="28BC7A8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1B605F4" w14:textId="77777777" w:rsidR="007E68C7" w:rsidRDefault="007E68C7">
            <w:pPr>
              <w:rPr>
                <w:rFonts w:eastAsia="游明朝"/>
                <w:sz w:val="21"/>
                <w:szCs w:val="21"/>
                <w:lang w:eastAsia="ja-JP"/>
              </w:rPr>
            </w:pPr>
          </w:p>
        </w:tc>
        <w:tc>
          <w:tcPr>
            <w:tcW w:w="6780" w:type="dxa"/>
          </w:tcPr>
          <w:p w14:paraId="1F0F4B38" w14:textId="77777777" w:rsidR="007E68C7" w:rsidRDefault="00AB3264">
            <w:pPr>
              <w:pStyle w:val="ad"/>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to reuse</w:t>
            </w:r>
            <w:proofErr w:type="gramEnd"/>
            <w:r>
              <w:rPr>
                <w:rFonts w:eastAsiaTheme="minorEastAsia"/>
                <w:lang w:val="en-US" w:eastAsia="zh-CN"/>
              </w:rPr>
              <w:t xml:space="preserve"> the design of determination on whether </w:t>
            </w:r>
            <w:proofErr w:type="gramStart"/>
            <w:r>
              <w:rPr>
                <w:rFonts w:eastAsiaTheme="minorEastAsia"/>
                <w:lang w:val="en-US" w:eastAsia="zh-CN"/>
              </w:rPr>
              <w:t>a OFDM</w:t>
            </w:r>
            <w:proofErr w:type="gramEnd"/>
            <w:r>
              <w:rPr>
                <w:rFonts w:eastAsiaTheme="minorEastAsia"/>
                <w:lang w:val="en-US" w:eastAsia="zh-CN"/>
              </w:rPr>
              <w:t xml:space="preserve"> </w:t>
            </w:r>
            <w:proofErr w:type="gramStart"/>
            <w:r>
              <w:rPr>
                <w:rFonts w:eastAsiaTheme="minorEastAsia"/>
                <w:lang w:val="en-US" w:eastAsia="zh-CN"/>
              </w:rPr>
              <w:t>symbols</w:t>
            </w:r>
            <w:proofErr w:type="gramEnd"/>
            <w:r>
              <w:rPr>
                <w:rFonts w:eastAsiaTheme="minorEastAsia"/>
                <w:lang w:val="en-US" w:eastAsia="zh-CN"/>
              </w:rPr>
              <w:t xml:space="preserve"> </w:t>
            </w:r>
            <w:proofErr w:type="gramStart"/>
            <w:r>
              <w:rPr>
                <w:rFonts w:eastAsiaTheme="minorEastAsia"/>
                <w:lang w:val="en-US" w:eastAsia="zh-CN"/>
              </w:rPr>
              <w:t>in</w:t>
            </w:r>
            <w:proofErr w:type="gramEnd"/>
            <w:r>
              <w:rPr>
                <w:rFonts w:eastAsiaTheme="minorEastAsia"/>
                <w:lang w:val="en-US" w:eastAsia="zh-CN"/>
              </w:rPr>
              <w:t xml:space="preserve"> available or not defined in idle/inactive modes as baseline for LP-WUS MOs in connected mode. And further discussion if there needs specific design for MOs in connected mode.</w:t>
            </w:r>
          </w:p>
        </w:tc>
      </w:tr>
      <w:tr w:rsidR="007E68C7" w14:paraId="5AA13C3A" w14:textId="77777777">
        <w:tc>
          <w:tcPr>
            <w:tcW w:w="1479" w:type="dxa"/>
          </w:tcPr>
          <w:p w14:paraId="353BEC7D"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6EC4795" w14:textId="77777777" w:rsidR="007E68C7" w:rsidRDefault="007E68C7">
            <w:pPr>
              <w:rPr>
                <w:rFonts w:eastAsia="游明朝"/>
                <w:sz w:val="21"/>
                <w:szCs w:val="21"/>
                <w:lang w:eastAsia="ja-JP"/>
              </w:rPr>
            </w:pPr>
          </w:p>
        </w:tc>
        <w:tc>
          <w:tcPr>
            <w:tcW w:w="6780" w:type="dxa"/>
          </w:tcPr>
          <w:p w14:paraId="4183069B" w14:textId="77777777" w:rsidR="007E68C7" w:rsidRDefault="00AB3264">
            <w:pPr>
              <w:pStyle w:val="ad"/>
              <w:rPr>
                <w:lang w:val="en-US"/>
              </w:rPr>
            </w:pPr>
            <w:r>
              <w:rPr>
                <w:lang w:val="en-US"/>
              </w:rPr>
              <w:t xml:space="preserve">We support </w:t>
            </w:r>
            <w:proofErr w:type="gramStart"/>
            <w:r>
              <w:rPr>
                <w:lang w:val="en-US"/>
              </w:rPr>
              <w:t>same</w:t>
            </w:r>
            <w:proofErr w:type="gramEnd"/>
            <w:r>
              <w:rPr>
                <w:lang w:val="en-US"/>
              </w:rPr>
              <w:t xml:space="preserve"> principle as the MO design in IDLE/INACTIVE mode. </w:t>
            </w:r>
          </w:p>
        </w:tc>
      </w:tr>
      <w:tr w:rsidR="007E68C7" w14:paraId="3C40B229" w14:textId="77777777">
        <w:tc>
          <w:tcPr>
            <w:tcW w:w="1479" w:type="dxa"/>
          </w:tcPr>
          <w:p w14:paraId="769067B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CE6DD5A"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5FC67679" w14:textId="77777777" w:rsidR="007E68C7" w:rsidRDefault="00AB3264">
            <w:pPr>
              <w:pStyle w:val="ad"/>
              <w:rPr>
                <w:rFonts w:eastAsiaTheme="minorEastAsia"/>
                <w:lang w:val="en-US" w:eastAsia="zh-CN"/>
              </w:rPr>
            </w:pPr>
            <w:r>
              <w:rPr>
                <w:rFonts w:eastAsiaTheme="minorEastAsia"/>
                <w:lang w:val="en-US" w:eastAsia="zh-CN"/>
              </w:rPr>
              <w:t>We prefer to reuse the mechanism in idle/inactive mode as much as possible from the reasons below:</w:t>
            </w:r>
          </w:p>
          <w:p w14:paraId="5BBBE350" w14:textId="77777777" w:rsidR="007E68C7" w:rsidRDefault="00AB3264">
            <w:pPr>
              <w:pStyle w:val="ad"/>
              <w:numPr>
                <w:ilvl w:val="0"/>
                <w:numId w:val="19"/>
              </w:numPr>
              <w:rPr>
                <w:rFonts w:eastAsiaTheme="minorEastAsia"/>
                <w:lang w:val="en-US" w:eastAsia="zh-CN"/>
              </w:rPr>
            </w:pPr>
            <w:r>
              <w:rPr>
                <w:rFonts w:eastAsiaTheme="minorEastAsia"/>
                <w:lang w:val="en-US" w:eastAsia="zh-CN"/>
              </w:rPr>
              <w:t xml:space="preserve">The existing NR pattern, for instance, common signal transmission, TDD frame pattern, periodic/semi-static DL/UL transmission are still existing in CONNECTED mode. A unified </w:t>
            </w:r>
            <w:proofErr w:type="spellStart"/>
            <w:r>
              <w:rPr>
                <w:rFonts w:eastAsiaTheme="minorEastAsia"/>
                <w:lang w:val="en-US" w:eastAsia="zh-CN"/>
              </w:rPr>
              <w:t>solustion</w:t>
            </w:r>
            <w:proofErr w:type="spellEnd"/>
            <w:r>
              <w:rPr>
                <w:rFonts w:eastAsiaTheme="minorEastAsia"/>
                <w:lang w:val="en-US" w:eastAsia="zh-CN"/>
              </w:rPr>
              <w:t xml:space="preserve"> shall be designed across all RRC </w:t>
            </w:r>
            <w:proofErr w:type="gramStart"/>
            <w:r>
              <w:rPr>
                <w:rFonts w:eastAsiaTheme="minorEastAsia"/>
                <w:lang w:val="en-US" w:eastAsia="zh-CN"/>
              </w:rPr>
              <w:t>mode</w:t>
            </w:r>
            <w:proofErr w:type="gramEnd"/>
            <w:r>
              <w:rPr>
                <w:rFonts w:eastAsiaTheme="minorEastAsia"/>
                <w:lang w:val="en-US" w:eastAsia="zh-CN"/>
              </w:rPr>
              <w:t xml:space="preserve">. For dynamic scheduling/transmission, our view is that the </w:t>
            </w:r>
            <w:proofErr w:type="spellStart"/>
            <w:r>
              <w:rPr>
                <w:rFonts w:eastAsiaTheme="minorEastAsia"/>
                <w:lang w:val="en-US" w:eastAsia="zh-CN"/>
              </w:rPr>
              <w:t>collsion</w:t>
            </w:r>
            <w:proofErr w:type="spellEnd"/>
            <w:r>
              <w:rPr>
                <w:rFonts w:eastAsiaTheme="minorEastAsia"/>
                <w:lang w:val="en-US" w:eastAsia="zh-CN"/>
              </w:rPr>
              <w:t xml:space="preserve"> could be avoided by </w:t>
            </w:r>
            <w:proofErr w:type="spellStart"/>
            <w:r>
              <w:rPr>
                <w:rFonts w:eastAsiaTheme="minorEastAsia"/>
                <w:lang w:val="en-US" w:eastAsia="zh-CN"/>
              </w:rPr>
              <w:t>gNB</w:t>
            </w:r>
            <w:proofErr w:type="spellEnd"/>
            <w:r>
              <w:rPr>
                <w:rFonts w:eastAsiaTheme="minorEastAsia"/>
                <w:lang w:val="en-US" w:eastAsia="zh-CN"/>
              </w:rPr>
              <w:t xml:space="preserve"> implantation (i.e. proper scheduling).  </w:t>
            </w:r>
          </w:p>
          <w:p w14:paraId="520C485B" w14:textId="77777777" w:rsidR="007E68C7" w:rsidRDefault="00AB3264">
            <w:pPr>
              <w:pStyle w:val="ad"/>
              <w:rPr>
                <w:lang w:val="en-US"/>
              </w:rPr>
            </w:pPr>
            <w:r>
              <w:rPr>
                <w:rFonts w:eastAsiaTheme="minorEastAsia"/>
                <w:lang w:val="en-US" w:eastAsia="zh-CN"/>
              </w:rPr>
              <w:t xml:space="preserve">Due to the time budget of WI, this is the most straightforward way and can </w:t>
            </w:r>
            <w:r>
              <w:rPr>
                <w:rFonts w:eastAsiaTheme="minorEastAsia"/>
                <w:lang w:val="en-US" w:eastAsia="zh-CN"/>
              </w:rPr>
              <w:lastRenderedPageBreak/>
              <w:t>avoid duplicate discussion and design between 9.6.2 and 9.6.3.</w:t>
            </w:r>
          </w:p>
        </w:tc>
      </w:tr>
      <w:tr w:rsidR="007E68C7" w14:paraId="086860CA" w14:textId="77777777">
        <w:tc>
          <w:tcPr>
            <w:tcW w:w="1479" w:type="dxa"/>
          </w:tcPr>
          <w:p w14:paraId="18FFA657" w14:textId="77777777" w:rsidR="007E68C7" w:rsidRDefault="00AB3264">
            <w:pPr>
              <w:rPr>
                <w:rFonts w:eastAsia="Malgun Gothic"/>
                <w:sz w:val="21"/>
                <w:szCs w:val="21"/>
                <w:lang w:val="en-US" w:eastAsia="ko-KR"/>
              </w:rPr>
            </w:pPr>
            <w:r>
              <w:rPr>
                <w:rFonts w:eastAsia="Malgun Gothic" w:hint="eastAsia"/>
                <w:sz w:val="21"/>
                <w:szCs w:val="21"/>
                <w:lang w:val="en-US" w:eastAsia="ko-KR"/>
              </w:rPr>
              <w:lastRenderedPageBreak/>
              <w:t>ETRI</w:t>
            </w:r>
          </w:p>
        </w:tc>
        <w:tc>
          <w:tcPr>
            <w:tcW w:w="1372" w:type="dxa"/>
          </w:tcPr>
          <w:p w14:paraId="229D0A1C" w14:textId="77777777" w:rsidR="007E68C7" w:rsidRDefault="007E68C7">
            <w:pPr>
              <w:rPr>
                <w:rFonts w:eastAsiaTheme="minorEastAsia"/>
                <w:sz w:val="21"/>
                <w:szCs w:val="21"/>
                <w:lang w:eastAsia="zh-CN"/>
              </w:rPr>
            </w:pPr>
          </w:p>
        </w:tc>
        <w:tc>
          <w:tcPr>
            <w:tcW w:w="6780" w:type="dxa"/>
          </w:tcPr>
          <w:p w14:paraId="7D9997FB" w14:textId="77777777" w:rsidR="007E68C7" w:rsidRDefault="00AB3264">
            <w:pPr>
              <w:pStyle w:val="ad"/>
              <w:rPr>
                <w:rFonts w:eastAsia="Malgun Gothic"/>
                <w:lang w:val="en-US" w:eastAsia="ko-KR"/>
              </w:rPr>
            </w:pPr>
            <w:r>
              <w:rPr>
                <w:rFonts w:eastAsia="Malgun Gothic" w:hint="eastAsia"/>
                <w:lang w:val="en-US" w:eastAsia="ko-KR"/>
              </w:rPr>
              <w:t xml:space="preserve">We support </w:t>
            </w:r>
            <w:proofErr w:type="gramStart"/>
            <w:r>
              <w:rPr>
                <w:rFonts w:eastAsia="Malgun Gothic" w:hint="eastAsia"/>
                <w:lang w:val="en-US" w:eastAsia="ko-KR"/>
              </w:rPr>
              <w:t>to reuse</w:t>
            </w:r>
            <w:proofErr w:type="gramEnd"/>
            <w:r>
              <w:rPr>
                <w:rFonts w:eastAsia="Malgun Gothic" w:hint="eastAsia"/>
                <w:lang w:val="en-US" w:eastAsia="ko-KR"/>
              </w:rPr>
              <w:t xml:space="preserve"> the same principle in IDLE/INACTIVE modes</w:t>
            </w:r>
          </w:p>
        </w:tc>
      </w:tr>
      <w:tr w:rsidR="007E68C7" w14:paraId="64056B49" w14:textId="77777777">
        <w:tc>
          <w:tcPr>
            <w:tcW w:w="1479" w:type="dxa"/>
          </w:tcPr>
          <w:p w14:paraId="2755C860"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0F4DE0C" w14:textId="77777777" w:rsidR="007E68C7" w:rsidRDefault="007E68C7">
            <w:pPr>
              <w:rPr>
                <w:rFonts w:eastAsiaTheme="minorEastAsia"/>
                <w:sz w:val="21"/>
                <w:szCs w:val="21"/>
                <w:lang w:eastAsia="zh-CN"/>
              </w:rPr>
            </w:pPr>
          </w:p>
        </w:tc>
        <w:tc>
          <w:tcPr>
            <w:tcW w:w="6780" w:type="dxa"/>
          </w:tcPr>
          <w:p w14:paraId="6CF73DA9" w14:textId="77777777" w:rsidR="007E68C7" w:rsidRDefault="00AB3264">
            <w:pPr>
              <w:pStyle w:val="ad"/>
              <w:rPr>
                <w:rFonts w:eastAsiaTheme="minorEastAsia"/>
                <w:lang w:val="en-US" w:eastAsia="zh-CN"/>
              </w:rPr>
            </w:pPr>
            <w:r>
              <w:rPr>
                <w:rFonts w:eastAsiaTheme="minorEastAsia"/>
                <w:lang w:val="en-US" w:eastAsia="zh-CN"/>
              </w:rPr>
              <w:t>Reuse MO design in IDLE/INACTIVE mode</w:t>
            </w:r>
          </w:p>
        </w:tc>
      </w:tr>
      <w:tr w:rsidR="007E68C7" w14:paraId="3A6E405F" w14:textId="77777777">
        <w:tc>
          <w:tcPr>
            <w:tcW w:w="1479" w:type="dxa"/>
          </w:tcPr>
          <w:p w14:paraId="3EF1C92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CBDC942" w14:textId="77777777" w:rsidR="007E68C7" w:rsidRDefault="007E68C7">
            <w:pPr>
              <w:rPr>
                <w:rFonts w:eastAsiaTheme="minorEastAsia"/>
                <w:sz w:val="21"/>
                <w:szCs w:val="21"/>
                <w:lang w:eastAsia="zh-CN"/>
              </w:rPr>
            </w:pPr>
          </w:p>
        </w:tc>
        <w:tc>
          <w:tcPr>
            <w:tcW w:w="6780" w:type="dxa"/>
          </w:tcPr>
          <w:p w14:paraId="77DED3BF"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can consider the mechanism from IDLE/INACTIVE modes. It can be helpful to address the collision of symbols for LP-WUS MO and NR UL symbols. Also, as it is discussed in 9.6.2, we can save </w:t>
            </w:r>
            <w:proofErr w:type="gramStart"/>
            <w:r>
              <w:rPr>
                <w:rFonts w:eastAsia="Malgun Gothic"/>
                <w:lang w:val="en-US" w:eastAsia="ko-KR"/>
              </w:rPr>
              <w:t>the time</w:t>
            </w:r>
            <w:proofErr w:type="gramEnd"/>
            <w:r>
              <w:rPr>
                <w:rFonts w:eastAsia="Malgun Gothic"/>
                <w:lang w:val="en-US" w:eastAsia="ko-KR"/>
              </w:rPr>
              <w:t xml:space="preserve"> to avoid duplicate works.</w:t>
            </w:r>
          </w:p>
        </w:tc>
      </w:tr>
      <w:tr w:rsidR="007E68C7" w14:paraId="52FCDD6C" w14:textId="77777777">
        <w:tc>
          <w:tcPr>
            <w:tcW w:w="1479" w:type="dxa"/>
          </w:tcPr>
          <w:p w14:paraId="32A84B43"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D5C1F81" w14:textId="77777777" w:rsidR="007E68C7" w:rsidRDefault="007E68C7">
            <w:pPr>
              <w:rPr>
                <w:rFonts w:eastAsiaTheme="minorEastAsia"/>
                <w:sz w:val="21"/>
                <w:szCs w:val="21"/>
                <w:lang w:eastAsia="zh-CN"/>
              </w:rPr>
            </w:pPr>
          </w:p>
        </w:tc>
        <w:tc>
          <w:tcPr>
            <w:tcW w:w="6780" w:type="dxa"/>
          </w:tcPr>
          <w:p w14:paraId="523193B8" w14:textId="77777777" w:rsidR="007E68C7" w:rsidRDefault="00AB3264">
            <w:pPr>
              <w:pStyle w:val="ad"/>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to reuse</w:t>
            </w:r>
            <w:proofErr w:type="gramEnd"/>
            <w:r>
              <w:rPr>
                <w:rFonts w:eastAsiaTheme="minorEastAsia"/>
                <w:lang w:val="en-US" w:eastAsia="zh-CN"/>
              </w:rPr>
              <w:t xml:space="preserve"> the same principle to identify the available/unavailable symbols. </w:t>
            </w:r>
          </w:p>
        </w:tc>
      </w:tr>
      <w:tr w:rsidR="007E68C7" w14:paraId="2CF5E78A" w14:textId="77777777">
        <w:tc>
          <w:tcPr>
            <w:tcW w:w="1479" w:type="dxa"/>
          </w:tcPr>
          <w:p w14:paraId="49C7616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0F1BA11" w14:textId="77777777" w:rsidR="007E68C7" w:rsidRDefault="007E68C7">
            <w:pPr>
              <w:rPr>
                <w:rFonts w:eastAsiaTheme="minorEastAsia"/>
                <w:sz w:val="21"/>
                <w:szCs w:val="21"/>
                <w:lang w:eastAsia="zh-CN"/>
              </w:rPr>
            </w:pPr>
          </w:p>
        </w:tc>
        <w:tc>
          <w:tcPr>
            <w:tcW w:w="6780" w:type="dxa"/>
          </w:tcPr>
          <w:p w14:paraId="547BD060" w14:textId="77777777" w:rsidR="007E68C7" w:rsidRDefault="00AB3264">
            <w:pPr>
              <w:pStyle w:val="ad"/>
              <w:rPr>
                <w:rFonts w:eastAsiaTheme="minorEastAsia"/>
                <w:lang w:val="en-US" w:eastAsia="zh-CN"/>
              </w:rPr>
            </w:pPr>
            <w:r>
              <w:rPr>
                <w:rFonts w:eastAsiaTheme="minorEastAsia"/>
                <w:lang w:val="en-US" w:eastAsia="zh-CN"/>
              </w:rPr>
              <w:t>S</w:t>
            </w:r>
            <w:r>
              <w:rPr>
                <w:lang w:val="en-US"/>
              </w:rPr>
              <w:t>upport same principle as the MO design in IDLE/INACTIVE mode</w:t>
            </w:r>
            <w:r>
              <w:rPr>
                <w:rFonts w:eastAsiaTheme="minorEastAsia"/>
                <w:lang w:val="en-US" w:eastAsia="zh-CN"/>
              </w:rPr>
              <w:t>.</w:t>
            </w:r>
          </w:p>
        </w:tc>
      </w:tr>
      <w:tr w:rsidR="007E68C7" w14:paraId="4FC52662" w14:textId="77777777">
        <w:tc>
          <w:tcPr>
            <w:tcW w:w="1479" w:type="dxa"/>
            <w:shd w:val="clear" w:color="auto" w:fill="auto"/>
          </w:tcPr>
          <w:p w14:paraId="70C0775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2AE44A1" w14:textId="77777777" w:rsidR="007E68C7" w:rsidRDefault="007E68C7">
            <w:pPr>
              <w:rPr>
                <w:rFonts w:eastAsia="游明朝"/>
                <w:sz w:val="21"/>
                <w:szCs w:val="21"/>
                <w:lang w:eastAsia="zh-CN"/>
              </w:rPr>
            </w:pPr>
          </w:p>
        </w:tc>
        <w:tc>
          <w:tcPr>
            <w:tcW w:w="6780" w:type="dxa"/>
            <w:shd w:val="clear" w:color="auto" w:fill="auto"/>
          </w:tcPr>
          <w:p w14:paraId="128BA50A" w14:textId="77777777" w:rsidR="007E68C7" w:rsidRDefault="00AB3264">
            <w:pPr>
              <w:pStyle w:val="ad"/>
              <w:rPr>
                <w:rFonts w:eastAsia="SimSun"/>
                <w:lang w:val="en-US" w:eastAsia="zh-CN"/>
              </w:rPr>
            </w:pPr>
            <w:r>
              <w:rPr>
                <w:rFonts w:eastAsia="SimSun" w:hint="eastAsia"/>
                <w:lang w:val="en-US" w:eastAsia="zh-CN"/>
              </w:rPr>
              <w:t>In connected mode, we can define nominal MO and actual LP-WUS, but we do not need to define available/unavailable slots or symbols.</w:t>
            </w:r>
          </w:p>
          <w:p w14:paraId="12472E3A" w14:textId="77777777" w:rsidR="007E68C7" w:rsidRDefault="00AB3264">
            <w:pPr>
              <w:pStyle w:val="ad"/>
              <w:rPr>
                <w:rFonts w:eastAsia="SimSun"/>
                <w:lang w:val="en-US" w:eastAsia="zh-CN"/>
              </w:rPr>
            </w:pPr>
            <w:r>
              <w:rPr>
                <w:rFonts w:eastAsia="SimSun" w:hint="eastAsia"/>
                <w:lang w:val="en-US" w:eastAsia="zh-CN"/>
              </w:rPr>
              <w:t>If we do not define nominal MO and actual LP-WUS, there is no difference between the actual LP-WUS and nominal MO. That</w:t>
            </w:r>
            <w:r>
              <w:rPr>
                <w:rFonts w:eastAsia="SimSun"/>
                <w:lang w:val="en-US" w:eastAsia="zh-CN"/>
              </w:rPr>
              <w:t>’</w:t>
            </w:r>
            <w:r>
              <w:rPr>
                <w:rFonts w:eastAsia="SimSun" w:hint="eastAsia"/>
                <w:lang w:val="en-US" w:eastAsia="zh-CN"/>
              </w:rPr>
              <w:t xml:space="preserve">s to say, if MOs are continuous, </w:t>
            </w:r>
            <w:proofErr w:type="spellStart"/>
            <w:r>
              <w:rPr>
                <w:rFonts w:eastAsia="SimSun" w:hint="eastAsia"/>
                <w:lang w:val="en-US" w:eastAsia="zh-CN"/>
              </w:rPr>
              <w:t>e.g</w:t>
            </w:r>
            <w:proofErr w:type="spellEnd"/>
            <w:r>
              <w:rPr>
                <w:rFonts w:eastAsia="SimSun" w:hint="eastAsia"/>
                <w:lang w:val="en-US" w:eastAsia="zh-CN"/>
              </w:rPr>
              <w:t>, 12 symbols for one MO/LP-WUS, different MO may span different number of slots, which is not preferred.</w:t>
            </w:r>
          </w:p>
        </w:tc>
      </w:tr>
      <w:tr w:rsidR="006712D8" w14:paraId="076C3BB6" w14:textId="77777777">
        <w:tc>
          <w:tcPr>
            <w:tcW w:w="1479" w:type="dxa"/>
            <w:shd w:val="clear" w:color="auto" w:fill="auto"/>
          </w:tcPr>
          <w:p w14:paraId="021275EC" w14:textId="4DCEC781"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8387" w14:textId="77777777" w:rsidR="006712D8" w:rsidRDefault="006712D8" w:rsidP="006712D8">
            <w:pPr>
              <w:rPr>
                <w:rFonts w:eastAsia="游明朝"/>
                <w:sz w:val="21"/>
                <w:szCs w:val="21"/>
                <w:lang w:eastAsia="zh-CN"/>
              </w:rPr>
            </w:pPr>
          </w:p>
        </w:tc>
        <w:tc>
          <w:tcPr>
            <w:tcW w:w="6780" w:type="dxa"/>
            <w:shd w:val="clear" w:color="auto" w:fill="auto"/>
          </w:tcPr>
          <w:p w14:paraId="27BC8CA4" w14:textId="10C87B21" w:rsidR="006712D8" w:rsidRDefault="006712D8" w:rsidP="006712D8">
            <w:pPr>
              <w:pStyle w:val="ad"/>
              <w:rPr>
                <w:rFonts w:eastAsia="SimSun"/>
                <w:lang w:val="en-US" w:eastAsia="zh-CN"/>
              </w:rPr>
            </w:pPr>
            <w:r>
              <w:rPr>
                <w:rFonts w:eastAsiaTheme="minorEastAsia" w:hint="eastAsia"/>
                <w:lang w:val="en-US" w:eastAsia="zh-CN"/>
              </w:rPr>
              <w:t>I</w:t>
            </w:r>
            <w:r>
              <w:rPr>
                <w:rFonts w:eastAsiaTheme="minorEastAsia"/>
                <w:lang w:val="en-US" w:eastAsia="zh-CN"/>
              </w:rPr>
              <w:t xml:space="preserve">t can be </w:t>
            </w:r>
            <w:proofErr w:type="spellStart"/>
            <w:r>
              <w:rPr>
                <w:rFonts w:eastAsiaTheme="minorEastAsia"/>
                <w:lang w:val="en-US" w:eastAsia="zh-CN"/>
              </w:rPr>
              <w:t>considerd</w:t>
            </w:r>
            <w:proofErr w:type="spellEnd"/>
            <w:r>
              <w:rPr>
                <w:rFonts w:eastAsiaTheme="minorEastAsia"/>
                <w:lang w:val="en-US" w:eastAsia="zh-CN"/>
              </w:rPr>
              <w:t xml:space="preserve"> if needed. But the connected Mode can do </w:t>
            </w:r>
            <w:proofErr w:type="spellStart"/>
            <w:r>
              <w:rPr>
                <w:rFonts w:eastAsiaTheme="minorEastAsia"/>
                <w:lang w:val="en-US" w:eastAsia="zh-CN"/>
              </w:rPr>
              <w:t>explicity</w:t>
            </w:r>
            <w:proofErr w:type="spellEnd"/>
            <w:r>
              <w:rPr>
                <w:rFonts w:eastAsiaTheme="minorEastAsia"/>
                <w:lang w:val="en-US" w:eastAsia="zh-CN"/>
              </w:rPr>
              <w:t xml:space="preserve"> configuration due to the resource in BWP is known.</w:t>
            </w:r>
          </w:p>
        </w:tc>
      </w:tr>
      <w:tr w:rsidR="006A1EC7" w14:paraId="0B4A7829" w14:textId="77777777">
        <w:tc>
          <w:tcPr>
            <w:tcW w:w="1479" w:type="dxa"/>
            <w:shd w:val="clear" w:color="auto" w:fill="auto"/>
          </w:tcPr>
          <w:p w14:paraId="3BBB9645" w14:textId="621BB2B6" w:rsidR="006A1EC7" w:rsidRDefault="006A1EC7" w:rsidP="006A1E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2680AF82" w14:textId="77777777" w:rsidR="006A1EC7" w:rsidRDefault="006A1EC7" w:rsidP="006A1EC7">
            <w:pPr>
              <w:rPr>
                <w:rFonts w:eastAsia="游明朝"/>
                <w:sz w:val="21"/>
                <w:szCs w:val="21"/>
                <w:lang w:eastAsia="zh-CN"/>
              </w:rPr>
            </w:pPr>
          </w:p>
        </w:tc>
        <w:tc>
          <w:tcPr>
            <w:tcW w:w="6780" w:type="dxa"/>
            <w:shd w:val="clear" w:color="auto" w:fill="auto"/>
          </w:tcPr>
          <w:p w14:paraId="5BA3DFC2" w14:textId="77777777" w:rsidR="006A1EC7" w:rsidRPr="0003639D" w:rsidRDefault="006A1EC7" w:rsidP="006A1EC7">
            <w:pPr>
              <w:pStyle w:val="ad"/>
              <w:rPr>
                <w:rFonts w:eastAsiaTheme="minorEastAsia"/>
                <w:lang w:val="en-US" w:eastAsia="zh-CN"/>
              </w:rPr>
            </w:pPr>
            <w:r>
              <w:rPr>
                <w:rFonts w:eastAsiaTheme="minorEastAsia"/>
                <w:lang w:val="en-US" w:eastAsia="zh-CN"/>
              </w:rPr>
              <w:t>We propose the following approach</w:t>
            </w:r>
            <w:r>
              <w:rPr>
                <w:rFonts w:eastAsiaTheme="minorEastAsia"/>
                <w:lang w:val="en-US" w:eastAsia="zh-CN"/>
              </w:rPr>
              <w:br/>
            </w:r>
            <w:r>
              <w:rPr>
                <w:rFonts w:eastAsiaTheme="minorEastAsia"/>
                <w:lang w:val="en-US" w:eastAsia="zh-CN"/>
              </w:rPr>
              <w:br/>
            </w:r>
            <w:r w:rsidRPr="0003639D">
              <w:rPr>
                <w:rFonts w:eastAsiaTheme="minorEastAsia"/>
                <w:lang w:val="en-US" w:eastAsia="zh-CN"/>
              </w:rPr>
              <w:t>LP-WUS MO duration for RRC Connected</w:t>
            </w:r>
            <w:r>
              <w:rPr>
                <w:rFonts w:eastAsiaTheme="minorEastAsia"/>
                <w:lang w:val="en-US" w:eastAsia="zh-CN"/>
              </w:rPr>
              <w:t xml:space="preserve"> is configured</w:t>
            </w:r>
          </w:p>
          <w:p w14:paraId="38CC080B" w14:textId="77777777" w:rsidR="006A1EC7" w:rsidRPr="0003639D" w:rsidRDefault="006A1EC7" w:rsidP="006A1EC7">
            <w:pPr>
              <w:pStyle w:val="ad"/>
              <w:rPr>
                <w:rFonts w:eastAsiaTheme="minorEastAsia"/>
                <w:lang w:val="en-US" w:eastAsia="zh-CN"/>
              </w:rPr>
            </w:pPr>
            <w:r>
              <w:rPr>
                <w:rFonts w:eastAsiaTheme="minorEastAsia"/>
                <w:lang w:val="en-US" w:eastAsia="zh-CN"/>
              </w:rPr>
              <w:t>S</w:t>
            </w:r>
            <w:r w:rsidRPr="0003639D">
              <w:rPr>
                <w:rFonts w:eastAsiaTheme="minorEastAsia"/>
                <w:lang w:val="en-US" w:eastAsia="zh-CN"/>
              </w:rPr>
              <w:t>ymbol-level</w:t>
            </w:r>
            <w:r>
              <w:rPr>
                <w:rFonts w:eastAsiaTheme="minorEastAsia"/>
                <w:lang w:val="en-US" w:eastAsia="zh-CN"/>
              </w:rPr>
              <w:t xml:space="preserve"> bitmap</w:t>
            </w:r>
            <w:r w:rsidRPr="0003639D">
              <w:rPr>
                <w:rFonts w:eastAsiaTheme="minorEastAsia"/>
                <w:lang w:val="en-US" w:eastAsia="zh-CN"/>
              </w:rPr>
              <w:t xml:space="preserve"> </w:t>
            </w:r>
            <w:r>
              <w:rPr>
                <w:rFonts w:eastAsiaTheme="minorEastAsia"/>
                <w:lang w:val="en-US" w:eastAsia="zh-CN"/>
              </w:rPr>
              <w:t>(s</w:t>
            </w:r>
            <w:r w:rsidRPr="0003639D">
              <w:rPr>
                <w:rFonts w:eastAsiaTheme="minorEastAsia"/>
                <w:lang w:val="en-US" w:eastAsia="zh-CN"/>
              </w:rPr>
              <w:t>panning MO duration) to indicate available OFDM symbols in a MO</w:t>
            </w:r>
            <w:r>
              <w:rPr>
                <w:rFonts w:eastAsiaTheme="minorEastAsia"/>
                <w:lang w:val="en-US" w:eastAsia="zh-CN"/>
              </w:rPr>
              <w:t xml:space="preserve"> is configured (</w:t>
            </w:r>
            <w:r w:rsidRPr="0003639D">
              <w:rPr>
                <w:rFonts w:eastAsiaTheme="minorEastAsia"/>
                <w:lang w:val="en-US" w:eastAsia="zh-CN"/>
              </w:rPr>
              <w:t>If this parameter is not configured, UE assumes all non-UL symbols in MO are available</w:t>
            </w:r>
          </w:p>
          <w:p w14:paraId="31D9CAEB" w14:textId="065D5D6D" w:rsidR="006A1EC7" w:rsidRDefault="006A1EC7" w:rsidP="006A1EC7">
            <w:pPr>
              <w:pStyle w:val="ad"/>
              <w:rPr>
                <w:rFonts w:eastAsiaTheme="minorEastAsia"/>
                <w:lang w:val="en-US" w:eastAsia="zh-CN"/>
              </w:rPr>
            </w:pPr>
            <w:r w:rsidRPr="0003639D">
              <w:rPr>
                <w:rFonts w:eastAsiaTheme="minorEastAsia"/>
                <w:lang w:val="en-US" w:eastAsia="zh-CN"/>
              </w:rPr>
              <w:t>Further, UE can assume all non-UL slots are available for LP-WUS MOs for connected mode and if any RE of any available symbol of a MO overlaps with SSB REs, UE may skip LP-WUS monitoring for that MO (i.e., drop the MO).</w:t>
            </w:r>
          </w:p>
        </w:tc>
      </w:tr>
      <w:tr w:rsidR="00C8207C" w14:paraId="45E9DC18" w14:textId="77777777">
        <w:tc>
          <w:tcPr>
            <w:tcW w:w="1479" w:type="dxa"/>
            <w:shd w:val="clear" w:color="auto" w:fill="auto"/>
          </w:tcPr>
          <w:p w14:paraId="77BDC9CF" w14:textId="38575FBA" w:rsidR="00C8207C" w:rsidRPr="00C8207C" w:rsidRDefault="00C8207C" w:rsidP="006A1EC7">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46F407EE" w14:textId="77777777" w:rsidR="00C8207C" w:rsidRDefault="00C8207C" w:rsidP="006A1EC7">
            <w:pPr>
              <w:rPr>
                <w:rFonts w:eastAsia="游明朝"/>
                <w:sz w:val="21"/>
                <w:szCs w:val="21"/>
                <w:lang w:eastAsia="zh-CN"/>
              </w:rPr>
            </w:pPr>
          </w:p>
        </w:tc>
        <w:tc>
          <w:tcPr>
            <w:tcW w:w="6780" w:type="dxa"/>
            <w:shd w:val="clear" w:color="auto" w:fill="auto"/>
          </w:tcPr>
          <w:p w14:paraId="1AE10783" w14:textId="47CB1E34" w:rsidR="00C8207C" w:rsidRPr="00B3102B" w:rsidRDefault="00D5304C" w:rsidP="006A1EC7">
            <w:pPr>
              <w:pStyle w:val="ad"/>
              <w:rPr>
                <w:lang w:val="en-US"/>
              </w:rPr>
            </w:pPr>
            <w:r>
              <w:rPr>
                <w:rFonts w:hint="eastAsia"/>
                <w:lang w:val="en-US"/>
              </w:rPr>
              <w:t>More</w:t>
            </w:r>
            <w:r w:rsidR="00C8207C">
              <w:rPr>
                <w:rFonts w:hint="eastAsia"/>
                <w:lang w:val="en-US"/>
              </w:rPr>
              <w:t xml:space="preserve"> companies prefer to </w:t>
            </w:r>
            <w:r w:rsidR="00B3102B">
              <w:rPr>
                <w:rFonts w:hint="eastAsia"/>
                <w:lang w:val="en-US"/>
              </w:rPr>
              <w:t xml:space="preserve">reuse </w:t>
            </w:r>
            <w:r w:rsidR="00B3102B">
              <w:rPr>
                <w:lang w:val="en-US"/>
              </w:rPr>
              <w:t>the</w:t>
            </w:r>
            <w:r w:rsidR="00B3102B">
              <w:rPr>
                <w:rFonts w:hint="eastAsia"/>
                <w:lang w:val="en-US"/>
              </w:rPr>
              <w:t xml:space="preserve"> mechanism for idle mode.</w:t>
            </w:r>
            <w:r w:rsidR="009B4817">
              <w:rPr>
                <w:rFonts w:hint="eastAsia"/>
                <w:lang w:val="en-US"/>
              </w:rPr>
              <w:t xml:space="preserve"> </w:t>
            </w:r>
            <w:r w:rsidR="00E02D30">
              <w:rPr>
                <w:rFonts w:hint="eastAsia"/>
                <w:lang w:val="en-US"/>
              </w:rPr>
              <w:t xml:space="preserve">Thus, we will come </w:t>
            </w:r>
            <w:proofErr w:type="gramStart"/>
            <w:r w:rsidR="00E02D30">
              <w:rPr>
                <w:rFonts w:hint="eastAsia"/>
                <w:lang w:val="en-US"/>
              </w:rPr>
              <w:t>back</w:t>
            </w:r>
            <w:proofErr w:type="gramEnd"/>
            <w:r w:rsidR="00E02D30">
              <w:rPr>
                <w:rFonts w:hint="eastAsia"/>
                <w:lang w:val="en-US"/>
              </w:rPr>
              <w:t xml:space="preserve"> this issue after some progress is made in idle mode.</w:t>
            </w:r>
          </w:p>
        </w:tc>
      </w:tr>
    </w:tbl>
    <w:p w14:paraId="595E6A19" w14:textId="77777777" w:rsidR="007E68C7" w:rsidRDefault="007E68C7">
      <w:pPr>
        <w:pStyle w:val="ad"/>
        <w:rPr>
          <w:lang w:val="en-US"/>
        </w:rPr>
      </w:pPr>
    </w:p>
    <w:p w14:paraId="16191B86" w14:textId="77777777" w:rsidR="007E68C7" w:rsidRDefault="007E68C7">
      <w:pPr>
        <w:pStyle w:val="ad"/>
        <w:rPr>
          <w:lang w:val="en-GB"/>
        </w:rPr>
      </w:pPr>
    </w:p>
    <w:p w14:paraId="5C41A05F" w14:textId="22CF94CF" w:rsidR="007E68C7" w:rsidRDefault="00197269">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4</w:t>
      </w:r>
      <w:r w:rsidR="00AB3264">
        <w:rPr>
          <w:highlight w:val="yellow"/>
        </w:rPr>
        <w:t>:</w:t>
      </w:r>
    </w:p>
    <w:p w14:paraId="5CB23B4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for Option 1-1,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Z &gt; 1</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Z LP-WUS MOs shall be associated with the same C-DRX cycle and provide consistent indication for the same C-DRX cycle of the UE.</w:t>
      </w:r>
    </w:p>
    <w:p w14:paraId="3C99A3D5"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6D2EF852"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A UE does not expect to detect more than one LP-WUS with different indications for the given C-DRX cycle in the associated Z LP-WUS MOs</w:t>
      </w:r>
    </w:p>
    <w:p w14:paraId="3DF948BE"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1F686AAE"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 xml:space="preserve">fter the reception of wake-up indication, a UE does not need to monitor LP-WUS in the remaining </w:t>
      </w:r>
      <w:r>
        <w:rPr>
          <w:rFonts w:ascii="Times New Roman" w:hAnsi="Times New Roman" w:cs="Times New Roman" w:hint="eastAsia"/>
          <w:sz w:val="21"/>
          <w:szCs w:val="21"/>
          <w:lang w:val="en-US"/>
        </w:rPr>
        <w:t xml:space="preserve">Z </w:t>
      </w:r>
      <w:r>
        <w:rPr>
          <w:rFonts w:ascii="Times New Roman" w:hAnsi="Times New Roman" w:cs="Times New Roman"/>
          <w:sz w:val="21"/>
          <w:szCs w:val="21"/>
          <w:lang w:val="en-US"/>
        </w:rPr>
        <w:t>MOs</w:t>
      </w:r>
    </w:p>
    <w:tbl>
      <w:tblPr>
        <w:tblStyle w:val="afb"/>
        <w:tblW w:w="9631" w:type="dxa"/>
        <w:tblLayout w:type="fixed"/>
        <w:tblLook w:val="04A0" w:firstRow="1" w:lastRow="0" w:firstColumn="1" w:lastColumn="0" w:noHBand="0" w:noVBand="1"/>
      </w:tblPr>
      <w:tblGrid>
        <w:gridCol w:w="1479"/>
        <w:gridCol w:w="1372"/>
        <w:gridCol w:w="6780"/>
      </w:tblGrid>
      <w:tr w:rsidR="007E68C7" w14:paraId="3879D06C" w14:textId="77777777">
        <w:tc>
          <w:tcPr>
            <w:tcW w:w="1479" w:type="dxa"/>
            <w:shd w:val="clear" w:color="auto" w:fill="D9D9D9" w:themeFill="background1" w:themeFillShade="D9"/>
          </w:tcPr>
          <w:p w14:paraId="03D15DE5"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20BD503"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6AF79E1E" w14:textId="77777777" w:rsidR="007E68C7" w:rsidRDefault="00AB3264">
            <w:pPr>
              <w:rPr>
                <w:sz w:val="21"/>
                <w:szCs w:val="21"/>
              </w:rPr>
            </w:pPr>
            <w:r>
              <w:rPr>
                <w:sz w:val="21"/>
                <w:szCs w:val="21"/>
              </w:rPr>
              <w:t>Comments</w:t>
            </w:r>
          </w:p>
        </w:tc>
      </w:tr>
      <w:tr w:rsidR="007E68C7" w14:paraId="7480DB43" w14:textId="77777777">
        <w:tc>
          <w:tcPr>
            <w:tcW w:w="1479" w:type="dxa"/>
          </w:tcPr>
          <w:p w14:paraId="343D8BE3"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2C5656"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17F8F70A" w14:textId="77777777" w:rsidR="007E68C7" w:rsidRDefault="00AB3264">
            <w:pPr>
              <w:pStyle w:val="ad"/>
              <w:rPr>
                <w:lang w:val="en-US"/>
              </w:rPr>
            </w:pPr>
            <w:r>
              <w:rPr>
                <w:rFonts w:hint="eastAsia"/>
                <w:lang w:val="en-US"/>
              </w:rPr>
              <w:t xml:space="preserve">Maybe it could be simpler to </w:t>
            </w:r>
            <w:proofErr w:type="gramStart"/>
            <w:r>
              <w:rPr>
                <w:rFonts w:hint="eastAsia"/>
                <w:lang w:val="en-US"/>
              </w:rPr>
              <w:t>say something like</w:t>
            </w:r>
            <w:proofErr w:type="gramEnd"/>
            <w:r>
              <w:rPr>
                <w:rFonts w:hint="eastAsia"/>
                <w:lang w:val="en-US"/>
              </w:rPr>
              <w:t xml:space="preserve"> following:</w:t>
            </w:r>
          </w:p>
          <w:p w14:paraId="4529ED49" w14:textId="77777777" w:rsidR="007E68C7" w:rsidRDefault="00AB3264">
            <w:pPr>
              <w:pStyle w:val="ad"/>
              <w:rPr>
                <w:lang w:val="en-US"/>
              </w:rPr>
            </w:pPr>
            <w:r>
              <w:rPr>
                <w:rFonts w:hint="eastAsia"/>
                <w:lang w:val="en-US"/>
              </w:rPr>
              <w:t xml:space="preserve">A UE shall trigger the </w:t>
            </w:r>
            <w:proofErr w:type="spellStart"/>
            <w:r>
              <w:rPr>
                <w:rFonts w:hint="eastAsia"/>
                <w:i/>
                <w:iCs/>
                <w:lang w:val="en-US"/>
              </w:rPr>
              <w:t>drx-onDurationTimer</w:t>
            </w:r>
            <w:proofErr w:type="spellEnd"/>
            <w:r>
              <w:rPr>
                <w:rFonts w:hint="eastAsia"/>
                <w:lang w:val="en-US"/>
              </w:rPr>
              <w:t xml:space="preserve"> for a DRX cycle </w:t>
            </w:r>
            <w:proofErr w:type="gramStart"/>
            <w:r>
              <w:rPr>
                <w:rFonts w:hint="eastAsia"/>
                <w:lang w:val="en-US"/>
              </w:rPr>
              <w:t>as long as</w:t>
            </w:r>
            <w:proofErr w:type="gramEnd"/>
            <w:r>
              <w:rPr>
                <w:rFonts w:hint="eastAsia"/>
                <w:lang w:val="en-US"/>
              </w:rPr>
              <w:t xml:space="preserve"> the </w:t>
            </w:r>
            <w:r>
              <w:rPr>
                <w:rFonts w:hint="eastAsia"/>
                <w:lang w:val="en-US"/>
              </w:rPr>
              <w:lastRenderedPageBreak/>
              <w:t xml:space="preserve">UE detects LP-WUS indication at least in one of the Z MOs for the DRX cycle. </w:t>
            </w:r>
          </w:p>
        </w:tc>
      </w:tr>
      <w:tr w:rsidR="007E68C7" w14:paraId="6339E8BC" w14:textId="77777777">
        <w:tc>
          <w:tcPr>
            <w:tcW w:w="1479" w:type="dxa"/>
          </w:tcPr>
          <w:p w14:paraId="0E68A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5ED15011" w14:textId="77777777" w:rsidR="007E68C7" w:rsidRDefault="00AB3264">
            <w:pPr>
              <w:rPr>
                <w:rFonts w:eastAsiaTheme="minorEastAsia"/>
                <w:sz w:val="21"/>
                <w:szCs w:val="21"/>
                <w:lang w:eastAsia="zh-CN"/>
              </w:rPr>
            </w:pPr>
            <w:r>
              <w:rPr>
                <w:rFonts w:eastAsiaTheme="minorEastAsia" w:hint="eastAsia"/>
                <w:sz w:val="21"/>
                <w:szCs w:val="21"/>
                <w:lang w:eastAsia="zh-CN"/>
              </w:rPr>
              <w:t>N</w:t>
            </w:r>
          </w:p>
        </w:tc>
        <w:tc>
          <w:tcPr>
            <w:tcW w:w="6780" w:type="dxa"/>
          </w:tcPr>
          <w:p w14:paraId="1EF9763E" w14:textId="77777777" w:rsidR="007E68C7" w:rsidRDefault="00AB3264">
            <w:pPr>
              <w:pStyle w:val="ad"/>
              <w:rPr>
                <w:rFonts w:eastAsiaTheme="minorEastAsia"/>
                <w:lang w:val="en-US" w:eastAsia="zh-CN"/>
              </w:rPr>
            </w:pPr>
            <w:r>
              <w:rPr>
                <w:rFonts w:eastAsiaTheme="minorEastAsia"/>
                <w:lang w:val="en-US" w:eastAsia="zh-CN"/>
              </w:rPr>
              <w:t xml:space="preserve">For LP-WUS design, there is incorrect to force </w:t>
            </w:r>
            <w:r>
              <w:rPr>
                <w:rFonts w:hint="eastAsia"/>
                <w:lang w:val="en-US"/>
              </w:rPr>
              <w:t>t</w:t>
            </w:r>
            <w:r>
              <w:rPr>
                <w:lang w:val="en-US"/>
              </w:rPr>
              <w:t xml:space="preserve">he Z LP-WUS MOs </w:t>
            </w:r>
            <w:proofErr w:type="gramStart"/>
            <w:r>
              <w:rPr>
                <w:lang w:val="en-US"/>
              </w:rPr>
              <w:t>shall be provide</w:t>
            </w:r>
            <w:proofErr w:type="gramEnd"/>
            <w:r>
              <w:rPr>
                <w:lang w:val="en-US"/>
              </w:rPr>
              <w:t xml:space="preserve"> consistent indication. </w:t>
            </w:r>
            <w:r>
              <w:rPr>
                <w:rFonts w:eastAsiaTheme="minorEastAsia"/>
                <w:lang w:val="en-US" w:eastAsia="zh-CN"/>
              </w:rPr>
              <w:t xml:space="preserve">The design for LP-WUS to wake up </w:t>
            </w:r>
            <w:r>
              <w:rPr>
                <w:rFonts w:eastAsiaTheme="minorEastAsia" w:hint="eastAsia"/>
                <w:lang w:val="en-US" w:eastAsia="zh-CN"/>
              </w:rPr>
              <w:t>a</w:t>
            </w:r>
            <w:r>
              <w:rPr>
                <w:rFonts w:eastAsiaTheme="minorEastAsia"/>
                <w:lang w:val="en-US" w:eastAsia="zh-CN"/>
              </w:rPr>
              <w:t xml:space="preserve"> UE is different from that for R17 DCP (by using bitmap and “0” denotes not wake up, “1” denotes wake up UE)</w:t>
            </w:r>
            <w:r>
              <w:rPr>
                <w:lang w:val="en-US"/>
              </w:rPr>
              <w:t xml:space="preserve">. For LP-WUS monitoring, if </w:t>
            </w:r>
            <w:proofErr w:type="gramStart"/>
            <w:r>
              <w:rPr>
                <w:lang w:val="en-US"/>
              </w:rPr>
              <w:t>UE</w:t>
            </w:r>
            <w:proofErr w:type="gramEnd"/>
            <w:r>
              <w:rPr>
                <w:lang w:val="en-US"/>
              </w:rPr>
              <w:t xml:space="preserve"> </w:t>
            </w:r>
            <w:proofErr w:type="gramStart"/>
            <w:r>
              <w:rPr>
                <w:lang w:val="en-US"/>
              </w:rPr>
              <w:t>detect</w:t>
            </w:r>
            <w:proofErr w:type="gramEnd"/>
            <w:r>
              <w:rPr>
                <w:lang w:val="en-US"/>
              </w:rPr>
              <w:t xml:space="preserve"> the associated LP-WUS, the UE will wake up and </w:t>
            </w:r>
            <w:proofErr w:type="gramStart"/>
            <w:r>
              <w:rPr>
                <w:lang w:val="en-US"/>
              </w:rPr>
              <w:t>no need</w:t>
            </w:r>
            <w:proofErr w:type="gramEnd"/>
            <w:r>
              <w:rPr>
                <w:lang w:val="en-US"/>
              </w:rPr>
              <w:t xml:space="preserve"> to do </w:t>
            </w:r>
            <w:proofErr w:type="gramStart"/>
            <w:r>
              <w:rPr>
                <w:lang w:val="en-US"/>
              </w:rPr>
              <w:t>the residual</w:t>
            </w:r>
            <w:proofErr w:type="gramEnd"/>
            <w:r>
              <w:rPr>
                <w:lang w:val="en-US"/>
              </w:rPr>
              <w:t xml:space="preserve"> MO monitoring for the same C-DRX, otherwise not. Besides, as we discussed for the functionality of Z MOs, the network can wake up different UEs using Z LP-WUS MOs, so the indication on the Z MOs can be different accordingly.</w:t>
            </w:r>
          </w:p>
        </w:tc>
      </w:tr>
      <w:tr w:rsidR="007E68C7" w14:paraId="50E3EF6D" w14:textId="77777777">
        <w:tc>
          <w:tcPr>
            <w:tcW w:w="1479" w:type="dxa"/>
          </w:tcPr>
          <w:p w14:paraId="3FA267B0"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4709A49"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7EDBCA11" w14:textId="77777777" w:rsidR="007E68C7" w:rsidRDefault="00AB3264">
            <w:pPr>
              <w:pStyle w:val="ad"/>
              <w:rPr>
                <w:lang w:val="en-US"/>
              </w:rPr>
            </w:pPr>
            <w:r>
              <w:rPr>
                <w:lang w:val="en-US"/>
              </w:rPr>
              <w:t xml:space="preserve">Either Option 1 or Option 2 is ok. </w:t>
            </w:r>
          </w:p>
        </w:tc>
      </w:tr>
      <w:tr w:rsidR="007E68C7" w14:paraId="540B0A42" w14:textId="77777777">
        <w:tc>
          <w:tcPr>
            <w:tcW w:w="1479" w:type="dxa"/>
          </w:tcPr>
          <w:p w14:paraId="53650F2C"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703FE5F"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1F42783A"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5D62C598" w14:textId="77777777">
        <w:tc>
          <w:tcPr>
            <w:tcW w:w="1479" w:type="dxa"/>
          </w:tcPr>
          <w:p w14:paraId="469560D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6BB1E4C9"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22A2DF71" w14:textId="77777777" w:rsidR="007E68C7" w:rsidRDefault="00AB3264">
            <w:pPr>
              <w:pStyle w:val="ad"/>
              <w:rPr>
                <w:lang w:val="en-US"/>
              </w:rPr>
            </w:pPr>
            <w:proofErr w:type="spellStart"/>
            <w:r>
              <w:rPr>
                <w:lang w:val="en-US"/>
              </w:rPr>
              <w:t>Opt</w:t>
            </w:r>
            <w:proofErr w:type="spellEnd"/>
            <w:r>
              <w:rPr>
                <w:lang w:val="en-US"/>
              </w:rPr>
              <w:t xml:space="preserve"> 2 is preferred. </w:t>
            </w:r>
          </w:p>
        </w:tc>
      </w:tr>
      <w:tr w:rsidR="007E68C7" w14:paraId="3FBED4D8" w14:textId="77777777">
        <w:tc>
          <w:tcPr>
            <w:tcW w:w="1479" w:type="dxa"/>
          </w:tcPr>
          <w:p w14:paraId="3143465D"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7CEF3812"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047060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39CD62CE" w14:textId="77777777">
        <w:tc>
          <w:tcPr>
            <w:tcW w:w="1479" w:type="dxa"/>
          </w:tcPr>
          <w:p w14:paraId="16F832F2"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AC732EC"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56F96CBD"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41E7D69E" w14:textId="77777777">
        <w:tc>
          <w:tcPr>
            <w:tcW w:w="1479" w:type="dxa"/>
          </w:tcPr>
          <w:p w14:paraId="17545201"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1372" w:type="dxa"/>
          </w:tcPr>
          <w:p w14:paraId="18DAA9B0" w14:textId="77777777" w:rsidR="007E68C7" w:rsidRDefault="007E68C7">
            <w:pPr>
              <w:rPr>
                <w:rFonts w:eastAsiaTheme="minorEastAsia"/>
                <w:sz w:val="21"/>
                <w:szCs w:val="21"/>
                <w:lang w:eastAsia="zh-CN"/>
              </w:rPr>
            </w:pPr>
          </w:p>
        </w:tc>
        <w:tc>
          <w:tcPr>
            <w:tcW w:w="6780" w:type="dxa"/>
          </w:tcPr>
          <w:p w14:paraId="17AC76B1" w14:textId="77777777" w:rsidR="007E68C7" w:rsidRDefault="00AB3264">
            <w:pPr>
              <w:pStyle w:val="ad"/>
              <w:ind w:left="105" w:hangingChars="50" w:hanging="105"/>
              <w:rPr>
                <w:rFonts w:eastAsia="DengXian"/>
              </w:rPr>
            </w:pPr>
            <w:r>
              <w:rPr>
                <w:rFonts w:eastAsia="DengXian" w:hint="eastAsia"/>
              </w:rPr>
              <w:t>O</w:t>
            </w:r>
            <w:r>
              <w:rPr>
                <w:rFonts w:eastAsia="DengXian"/>
              </w:rPr>
              <w:t>pt 1 should be suppoted. Opt1 is straightforward, and is a common practice applied for DCP.</w:t>
            </w:r>
          </w:p>
          <w:p w14:paraId="4E522F27" w14:textId="77777777" w:rsidR="007E68C7" w:rsidRDefault="00AB3264">
            <w:pPr>
              <w:pStyle w:val="ad"/>
              <w:rPr>
                <w:rFonts w:eastAsiaTheme="minorEastAsia"/>
                <w:lang w:val="en-US" w:eastAsia="zh-CN"/>
              </w:rPr>
            </w:pPr>
            <w:r>
              <w:rPr>
                <w:rFonts w:eastAsia="DengXian" w:hint="eastAsia"/>
              </w:rPr>
              <w:t>O</w:t>
            </w:r>
            <w:r>
              <w:rPr>
                <w:rFonts w:eastAsia="DengXian"/>
              </w:rPr>
              <w:t>pt2 seems more like a UE implementation choice, it is not necessarily contradictory with Opt1. And we think there is no specification impact for Opt2.</w:t>
            </w:r>
          </w:p>
        </w:tc>
      </w:tr>
      <w:tr w:rsidR="007E68C7" w14:paraId="15B5A71F" w14:textId="77777777">
        <w:tc>
          <w:tcPr>
            <w:tcW w:w="1479" w:type="dxa"/>
          </w:tcPr>
          <w:p w14:paraId="762131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261E9BF"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3151444A"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1 just like UE’s monitoring for DCI format 2_6. </w:t>
            </w:r>
          </w:p>
        </w:tc>
      </w:tr>
      <w:tr w:rsidR="007E68C7" w14:paraId="0EA4046A" w14:textId="77777777">
        <w:tc>
          <w:tcPr>
            <w:tcW w:w="1479" w:type="dxa"/>
          </w:tcPr>
          <w:p w14:paraId="74D91A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7E3B3A1"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56F01C8" w14:textId="77777777" w:rsidR="007E68C7" w:rsidRDefault="00AB3264">
            <w:pPr>
              <w:pStyle w:val="ad"/>
              <w:rPr>
                <w:rFonts w:eastAsiaTheme="minorEastAsia"/>
                <w:lang w:val="en-US" w:eastAsia="zh-CN"/>
              </w:rPr>
            </w:pPr>
            <w:proofErr w:type="gramStart"/>
            <w:r>
              <w:rPr>
                <w:rFonts w:eastAsiaTheme="minorEastAsia"/>
                <w:lang w:val="en-US" w:eastAsia="zh-CN"/>
              </w:rPr>
              <w:t>we</w:t>
            </w:r>
            <w:proofErr w:type="gramEnd"/>
            <w:r>
              <w:rPr>
                <w:rFonts w:eastAsiaTheme="minorEastAsia"/>
                <w:lang w:val="en-US" w:eastAsia="zh-CN"/>
              </w:rPr>
              <w:t xml:space="preserve"> don’t think </w:t>
            </w:r>
            <w:proofErr w:type="spellStart"/>
            <w:r>
              <w:rPr>
                <w:rFonts w:eastAsiaTheme="minorEastAsia"/>
                <w:lang w:val="en-US" w:eastAsia="zh-CN"/>
              </w:rPr>
              <w:t>Opt</w:t>
            </w:r>
            <w:proofErr w:type="spellEnd"/>
            <w:r>
              <w:rPr>
                <w:rFonts w:eastAsiaTheme="minorEastAsia"/>
                <w:lang w:val="en-US" w:eastAsia="zh-CN"/>
              </w:rPr>
              <w:t xml:space="preserve"> 1 can work. Different from DCP, now LP-WUS is based on codepoint, it is possible that </w:t>
            </w:r>
            <w:proofErr w:type="spellStart"/>
            <w:r>
              <w:rPr>
                <w:rFonts w:eastAsiaTheme="minorEastAsia"/>
                <w:lang w:val="en-US" w:eastAsia="zh-CN"/>
              </w:rPr>
              <w:t>gNB</w:t>
            </w:r>
            <w:proofErr w:type="spellEnd"/>
            <w:r>
              <w:rPr>
                <w:rFonts w:eastAsiaTheme="minorEastAsia"/>
                <w:lang w:val="en-US" w:eastAsia="zh-CN"/>
              </w:rPr>
              <w:t xml:space="preserve"> wakes up different UEs via different codepoint values within the Z </w:t>
            </w:r>
            <w:proofErr w:type="spellStart"/>
            <w:r>
              <w:rPr>
                <w:rFonts w:eastAsiaTheme="minorEastAsia"/>
                <w:lang w:val="en-US" w:eastAsia="zh-CN"/>
              </w:rPr>
              <w:t>MOs.</w:t>
            </w:r>
            <w:proofErr w:type="spellEnd"/>
            <w:r>
              <w:rPr>
                <w:rFonts w:eastAsiaTheme="minorEastAsia"/>
                <w:lang w:val="en-US" w:eastAsia="zh-CN"/>
              </w:rPr>
              <w:t xml:space="preserve"> </w:t>
            </w:r>
            <w:proofErr w:type="gramStart"/>
            <w:r>
              <w:rPr>
                <w:rFonts w:eastAsiaTheme="minorEastAsia"/>
                <w:lang w:val="en-US" w:eastAsia="zh-CN"/>
              </w:rPr>
              <w:t>Thus</w:t>
            </w:r>
            <w:proofErr w:type="gramEnd"/>
            <w:r>
              <w:rPr>
                <w:rFonts w:eastAsiaTheme="minorEastAsia"/>
                <w:lang w:val="en-US" w:eastAsia="zh-CN"/>
              </w:rPr>
              <w:t xml:space="preserve"> we think only </w:t>
            </w:r>
            <w:proofErr w:type="spellStart"/>
            <w:r>
              <w:rPr>
                <w:rFonts w:eastAsiaTheme="minorEastAsia"/>
                <w:lang w:val="en-US" w:eastAsia="zh-CN"/>
              </w:rPr>
              <w:t>Opt</w:t>
            </w:r>
            <w:proofErr w:type="spellEnd"/>
            <w:r>
              <w:rPr>
                <w:rFonts w:eastAsiaTheme="minorEastAsia"/>
                <w:lang w:val="en-US" w:eastAsia="zh-CN"/>
              </w:rPr>
              <w:t xml:space="preserve"> 2 is technically correct.</w:t>
            </w:r>
          </w:p>
        </w:tc>
      </w:tr>
      <w:tr w:rsidR="007E68C7" w14:paraId="57977135" w14:textId="77777777">
        <w:tc>
          <w:tcPr>
            <w:tcW w:w="1479" w:type="dxa"/>
          </w:tcPr>
          <w:p w14:paraId="454A172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667C375" w14:textId="77777777" w:rsidR="007E68C7" w:rsidRDefault="007E68C7">
            <w:pPr>
              <w:rPr>
                <w:rFonts w:eastAsiaTheme="minorEastAsia"/>
                <w:sz w:val="21"/>
                <w:szCs w:val="21"/>
                <w:lang w:eastAsia="zh-CN"/>
              </w:rPr>
            </w:pPr>
          </w:p>
        </w:tc>
        <w:tc>
          <w:tcPr>
            <w:tcW w:w="6780" w:type="dxa"/>
          </w:tcPr>
          <w:p w14:paraId="15C23C7E" w14:textId="77777777" w:rsidR="007E68C7" w:rsidRDefault="00AB3264">
            <w:pPr>
              <w:pStyle w:val="ad"/>
              <w:rPr>
                <w:rFonts w:eastAsiaTheme="minorEastAsia"/>
                <w:lang w:val="en-US" w:eastAsia="zh-CN"/>
              </w:rPr>
            </w:pPr>
            <w:proofErr w:type="spellStart"/>
            <w:r>
              <w:rPr>
                <w:rFonts w:eastAsiaTheme="minorEastAsia"/>
                <w:lang w:val="en-US" w:eastAsia="zh-CN"/>
              </w:rPr>
              <w:t>Simlar</w:t>
            </w:r>
            <w:proofErr w:type="spellEnd"/>
            <w:r>
              <w:rPr>
                <w:rFonts w:eastAsiaTheme="minorEastAsia"/>
                <w:lang w:val="en-US" w:eastAsia="zh-CN"/>
              </w:rPr>
              <w:t xml:space="preserve"> views with Xiaomi, 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56DEA59E" w14:textId="77777777">
        <w:tc>
          <w:tcPr>
            <w:tcW w:w="1479" w:type="dxa"/>
            <w:shd w:val="clear" w:color="auto" w:fill="auto"/>
          </w:tcPr>
          <w:p w14:paraId="67DEEA60"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DD242D5" w14:textId="77777777" w:rsidR="007E68C7" w:rsidRDefault="007E68C7">
            <w:pPr>
              <w:rPr>
                <w:rFonts w:eastAsia="游明朝"/>
                <w:sz w:val="21"/>
                <w:szCs w:val="21"/>
                <w:lang w:eastAsia="zh-CN"/>
              </w:rPr>
            </w:pPr>
          </w:p>
        </w:tc>
        <w:tc>
          <w:tcPr>
            <w:tcW w:w="6780" w:type="dxa"/>
            <w:shd w:val="clear" w:color="auto" w:fill="auto"/>
          </w:tcPr>
          <w:p w14:paraId="365ADD0A" w14:textId="77777777" w:rsidR="007E68C7" w:rsidRDefault="00AB3264">
            <w:pPr>
              <w:pStyle w:val="ad"/>
              <w:rPr>
                <w:rFonts w:eastAsia="SimSun"/>
                <w:lang w:val="en-US" w:eastAsia="zh-CN"/>
              </w:rPr>
            </w:pPr>
            <w:r>
              <w:rPr>
                <w:rFonts w:eastAsia="SimSun" w:hint="eastAsia"/>
                <w:lang w:val="en-US" w:eastAsia="zh-CN"/>
              </w:rPr>
              <w:t>We prefer Qualcomm</w:t>
            </w:r>
            <w:r>
              <w:rPr>
                <w:rFonts w:eastAsia="SimSun"/>
                <w:lang w:val="en-US" w:eastAsia="zh-CN"/>
              </w:rPr>
              <w:t>’</w:t>
            </w:r>
            <w:r>
              <w:rPr>
                <w:rFonts w:eastAsia="SimSun" w:hint="eastAsia"/>
                <w:lang w:val="en-US" w:eastAsia="zh-CN"/>
              </w:rPr>
              <w:t xml:space="preserve"> s update.</w:t>
            </w:r>
          </w:p>
        </w:tc>
      </w:tr>
      <w:tr w:rsidR="006712D8" w14:paraId="3CBD88B0" w14:textId="77777777">
        <w:tc>
          <w:tcPr>
            <w:tcW w:w="1479" w:type="dxa"/>
            <w:shd w:val="clear" w:color="auto" w:fill="auto"/>
          </w:tcPr>
          <w:p w14:paraId="18E66891" w14:textId="45A3AD1E"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A463E3E" w14:textId="33353110" w:rsidR="006712D8" w:rsidRDefault="006712D8" w:rsidP="006712D8">
            <w:pPr>
              <w:rPr>
                <w:rFonts w:eastAsia="游明朝"/>
                <w:sz w:val="21"/>
                <w:szCs w:val="21"/>
                <w:lang w:eastAsia="zh-CN"/>
              </w:rPr>
            </w:pPr>
            <w:r>
              <w:rPr>
                <w:rFonts w:eastAsiaTheme="minorEastAsia"/>
                <w:sz w:val="21"/>
                <w:szCs w:val="21"/>
                <w:lang w:eastAsia="zh-CN"/>
              </w:rPr>
              <w:t>N</w:t>
            </w:r>
          </w:p>
        </w:tc>
        <w:tc>
          <w:tcPr>
            <w:tcW w:w="6780" w:type="dxa"/>
            <w:shd w:val="clear" w:color="auto" w:fill="auto"/>
          </w:tcPr>
          <w:p w14:paraId="53CEB9DF" w14:textId="1AA81280" w:rsidR="006712D8" w:rsidRDefault="006712D8" w:rsidP="006712D8">
            <w:pPr>
              <w:pStyle w:val="ad"/>
              <w:rPr>
                <w:rFonts w:eastAsia="SimSun"/>
                <w:lang w:val="en-US" w:eastAsia="zh-CN"/>
              </w:rPr>
            </w:pPr>
            <w:r>
              <w:rPr>
                <w:rFonts w:eastAsiaTheme="minorEastAsia" w:hint="eastAsia"/>
                <w:lang w:val="en-US" w:eastAsia="zh-CN"/>
              </w:rPr>
              <w:t>LP</w:t>
            </w:r>
            <w:r>
              <w:rPr>
                <w:rFonts w:eastAsiaTheme="minorEastAsia"/>
                <w:lang w:val="en-US" w:eastAsia="zh-CN"/>
              </w:rPr>
              <w:t>-</w:t>
            </w:r>
            <w:r>
              <w:rPr>
                <w:rFonts w:eastAsiaTheme="minorEastAsia" w:hint="eastAsia"/>
                <w:lang w:val="en-US" w:eastAsia="zh-CN"/>
              </w:rPr>
              <w:t>WUS</w:t>
            </w:r>
            <w:r>
              <w:rPr>
                <w:rFonts w:eastAsiaTheme="minorEastAsia"/>
                <w:lang w:val="en-US" w:eastAsia="zh-CN"/>
              </w:rPr>
              <w:t xml:space="preserve"> </w:t>
            </w:r>
            <w:r>
              <w:rPr>
                <w:rFonts w:eastAsiaTheme="minorEastAsia" w:hint="eastAsia"/>
                <w:lang w:val="en-US" w:eastAsia="zh-CN"/>
              </w:rPr>
              <w:t>detection</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higher false alarm. That may cause the problem. </w:t>
            </w:r>
            <w:proofErr w:type="spellStart"/>
            <w:r>
              <w:rPr>
                <w:rFonts w:eastAsiaTheme="minorEastAsia"/>
                <w:lang w:val="en-US" w:eastAsia="zh-CN"/>
              </w:rPr>
              <w:t>g</w:t>
            </w:r>
            <w:r>
              <w:rPr>
                <w:rFonts w:eastAsiaTheme="minorEastAsia" w:hint="eastAsia"/>
                <w:lang w:val="en-US" w:eastAsia="zh-CN"/>
              </w:rPr>
              <w:t>NB</w:t>
            </w:r>
            <w:proofErr w:type="spellEnd"/>
            <w:r>
              <w:rPr>
                <w:rFonts w:eastAsiaTheme="minorEastAsia"/>
                <w:lang w:val="en-US" w:eastAsia="zh-CN"/>
              </w:rPr>
              <w:t xml:space="preserve"> </w:t>
            </w:r>
            <w:r>
              <w:rPr>
                <w:rFonts w:eastAsiaTheme="minorEastAsia" w:hint="eastAsia"/>
                <w:lang w:val="en-US" w:eastAsia="zh-CN"/>
              </w:rPr>
              <w:t>mis</w:t>
            </w:r>
            <w:r>
              <w:rPr>
                <w:rFonts w:eastAsiaTheme="minorEastAsia"/>
                <w:lang w:val="en-US" w:eastAsia="zh-CN"/>
              </w:rPr>
              <w:t xml:space="preserve">-indication is not like the case. But it </w:t>
            </w:r>
            <w:proofErr w:type="gramStart"/>
            <w:r>
              <w:rPr>
                <w:rFonts w:eastAsiaTheme="minorEastAsia"/>
                <w:lang w:val="en-US" w:eastAsia="zh-CN"/>
              </w:rPr>
              <w:t>seems</w:t>
            </w:r>
            <w:proofErr w:type="gramEnd"/>
            <w:r>
              <w:rPr>
                <w:rFonts w:eastAsiaTheme="minorEastAsia"/>
                <w:lang w:val="en-US" w:eastAsia="zh-CN"/>
              </w:rPr>
              <w:t xml:space="preserve"> not need to be </w:t>
            </w:r>
            <w:proofErr w:type="spellStart"/>
            <w:r>
              <w:rPr>
                <w:rFonts w:eastAsiaTheme="minorEastAsia"/>
                <w:lang w:val="en-US" w:eastAsia="zh-CN"/>
              </w:rPr>
              <w:t>specificied</w:t>
            </w:r>
            <w:proofErr w:type="spellEnd"/>
            <w:r>
              <w:rPr>
                <w:rFonts w:eastAsiaTheme="minorEastAsia"/>
                <w:lang w:val="en-US" w:eastAsia="zh-CN"/>
              </w:rPr>
              <w:t>.</w:t>
            </w:r>
          </w:p>
        </w:tc>
      </w:tr>
      <w:tr w:rsidR="008C7BC7" w14:paraId="43F7D9A5" w14:textId="77777777">
        <w:tc>
          <w:tcPr>
            <w:tcW w:w="1479" w:type="dxa"/>
            <w:shd w:val="clear" w:color="auto" w:fill="auto"/>
          </w:tcPr>
          <w:p w14:paraId="5D7FF26F" w14:textId="16E0F004" w:rsidR="008C7BC7" w:rsidRDefault="008C7BC7" w:rsidP="008C7B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0846232" w14:textId="77777777" w:rsidR="008C7BC7" w:rsidRDefault="008C7BC7" w:rsidP="008C7BC7">
            <w:pPr>
              <w:rPr>
                <w:rFonts w:eastAsiaTheme="minorEastAsia"/>
                <w:sz w:val="21"/>
                <w:szCs w:val="21"/>
                <w:lang w:eastAsia="zh-CN"/>
              </w:rPr>
            </w:pPr>
          </w:p>
        </w:tc>
        <w:tc>
          <w:tcPr>
            <w:tcW w:w="6780" w:type="dxa"/>
            <w:shd w:val="clear" w:color="auto" w:fill="auto"/>
          </w:tcPr>
          <w:p w14:paraId="41B7D1C9" w14:textId="4E649907" w:rsidR="008C7BC7" w:rsidRDefault="008C7BC7" w:rsidP="008C7BC7">
            <w:pPr>
              <w:pStyle w:val="ad"/>
              <w:rPr>
                <w:rFonts w:eastAsiaTheme="minorEastAsia"/>
                <w:lang w:val="en-US" w:eastAsia="zh-CN"/>
              </w:rPr>
            </w:pPr>
            <w:r>
              <w:rPr>
                <w:rFonts w:eastAsiaTheme="minorEastAsia"/>
                <w:lang w:val="en-US" w:eastAsia="zh-CN"/>
              </w:rPr>
              <w:t>We are ok with QC’s update. But we are not clear on whether the consistent indications are for the same UE or different UEs.</w:t>
            </w:r>
          </w:p>
        </w:tc>
      </w:tr>
    </w:tbl>
    <w:p w14:paraId="36848833" w14:textId="77777777" w:rsidR="007E68C7" w:rsidRDefault="007E68C7">
      <w:pPr>
        <w:pStyle w:val="ad"/>
        <w:rPr>
          <w:lang w:val="en-US"/>
        </w:rPr>
      </w:pPr>
    </w:p>
    <w:p w14:paraId="2B562188" w14:textId="2E397EC4" w:rsidR="00953425" w:rsidRDefault="0094108B" w:rsidP="00953425">
      <w:pPr>
        <w:pStyle w:val="4"/>
      </w:pPr>
      <w:r>
        <w:rPr>
          <w:rFonts w:hint="eastAsia"/>
          <w:highlight w:val="yellow"/>
        </w:rPr>
        <w:t>[Open]</w:t>
      </w:r>
      <w:r w:rsidR="00953425">
        <w:rPr>
          <w:highlight w:val="yellow"/>
        </w:rPr>
        <w:t>Proposal 3.</w:t>
      </w:r>
      <w:r w:rsidR="00953425">
        <w:rPr>
          <w:rFonts w:hint="eastAsia"/>
          <w:highlight w:val="yellow"/>
        </w:rPr>
        <w:t>1</w:t>
      </w:r>
      <w:r w:rsidR="00953425">
        <w:rPr>
          <w:highlight w:val="yellow"/>
        </w:rPr>
        <w:t>-</w:t>
      </w:r>
      <w:r w:rsidR="00953425">
        <w:rPr>
          <w:rFonts w:hint="eastAsia"/>
          <w:highlight w:val="yellow"/>
        </w:rPr>
        <w:t>4</w:t>
      </w:r>
      <w:r w:rsidR="000848E8">
        <w:rPr>
          <w:rFonts w:hint="eastAsia"/>
          <w:highlight w:val="yellow"/>
        </w:rPr>
        <w:t>a</w:t>
      </w:r>
      <w:r w:rsidR="00953425">
        <w:rPr>
          <w:highlight w:val="yellow"/>
        </w:rPr>
        <w:t>:</w:t>
      </w:r>
    </w:p>
    <w:p w14:paraId="64E3044E" w14:textId="112FDB23" w:rsidR="00953425" w:rsidRPr="00E07E69" w:rsidRDefault="00953425" w:rsidP="00E07E69">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w:t>
      </w:r>
      <w:r w:rsidR="00E07E69" w:rsidRPr="00E07E69">
        <w:rPr>
          <w:rFonts w:ascii="Times New Roman" w:hAnsi="Times New Roman" w:cs="Times New Roman" w:hint="eastAsia"/>
          <w:color w:val="FF0000"/>
          <w:sz w:val="21"/>
          <w:szCs w:val="21"/>
          <w:lang w:val="en-US"/>
        </w:rPr>
        <w:t>a</w:t>
      </w:r>
      <w:r w:rsidR="0006333A" w:rsidRPr="00E07E69">
        <w:rPr>
          <w:rFonts w:ascii="Times New Roman" w:hAnsi="Times New Roman" w:cs="Times New Roman"/>
          <w:color w:val="FF0000"/>
          <w:sz w:val="21"/>
          <w:szCs w:val="21"/>
          <w:lang w:val="en-US"/>
        </w:rPr>
        <w:t xml:space="preserve"> UE trigger</w:t>
      </w:r>
      <w:r w:rsidR="00F47127">
        <w:rPr>
          <w:rFonts w:ascii="Times New Roman" w:hAnsi="Times New Roman" w:cs="Times New Roman" w:hint="eastAsia"/>
          <w:color w:val="FF0000"/>
          <w:sz w:val="21"/>
          <w:szCs w:val="21"/>
          <w:lang w:val="en-US"/>
        </w:rPr>
        <w:t>s</w:t>
      </w:r>
      <w:r w:rsidR="0006333A" w:rsidRPr="00E07E69">
        <w:rPr>
          <w:rFonts w:ascii="Times New Roman" w:hAnsi="Times New Roman" w:cs="Times New Roman"/>
          <w:color w:val="FF0000"/>
          <w:sz w:val="21"/>
          <w:szCs w:val="21"/>
          <w:lang w:val="en-US"/>
        </w:rPr>
        <w:t xml:space="preserve"> the </w:t>
      </w:r>
      <w:proofErr w:type="spellStart"/>
      <w:r w:rsidR="0006333A" w:rsidRPr="00E07E69">
        <w:rPr>
          <w:rFonts w:ascii="Times New Roman" w:hAnsi="Times New Roman" w:cs="Times New Roman"/>
          <w:color w:val="FF0000"/>
          <w:sz w:val="21"/>
          <w:szCs w:val="21"/>
          <w:lang w:val="en-US"/>
        </w:rPr>
        <w:t>drx-onDurationTimer</w:t>
      </w:r>
      <w:proofErr w:type="spellEnd"/>
      <w:r w:rsidR="0006333A" w:rsidRPr="00E07E69">
        <w:rPr>
          <w:rFonts w:ascii="Times New Roman" w:hAnsi="Times New Roman" w:cs="Times New Roman"/>
          <w:color w:val="FF0000"/>
          <w:sz w:val="21"/>
          <w:szCs w:val="21"/>
          <w:lang w:val="en-US"/>
        </w:rPr>
        <w:t xml:space="preserve"> for a DRX cycle </w:t>
      </w:r>
      <w:proofErr w:type="gramStart"/>
      <w:r w:rsidR="0006333A" w:rsidRPr="00E07E69">
        <w:rPr>
          <w:rFonts w:ascii="Times New Roman" w:hAnsi="Times New Roman" w:cs="Times New Roman"/>
          <w:color w:val="FF0000"/>
          <w:sz w:val="21"/>
          <w:szCs w:val="21"/>
          <w:lang w:val="en-US"/>
        </w:rPr>
        <w:t>as long as</w:t>
      </w:r>
      <w:proofErr w:type="gramEnd"/>
      <w:r w:rsidR="0006333A" w:rsidRPr="00E07E69">
        <w:rPr>
          <w:rFonts w:ascii="Times New Roman" w:hAnsi="Times New Roman" w:cs="Times New Roman"/>
          <w:color w:val="FF0000"/>
          <w:sz w:val="21"/>
          <w:szCs w:val="21"/>
          <w:lang w:val="en-US"/>
        </w:rPr>
        <w:t xml:space="preserve"> the UE detects LP-WUS indication at least in one of the Z MOs for the DRX cycle</w:t>
      </w:r>
    </w:p>
    <w:tbl>
      <w:tblPr>
        <w:tblStyle w:val="afb"/>
        <w:tblW w:w="9631" w:type="dxa"/>
        <w:tblLayout w:type="fixed"/>
        <w:tblLook w:val="04A0" w:firstRow="1" w:lastRow="0" w:firstColumn="1" w:lastColumn="0" w:noHBand="0" w:noVBand="1"/>
      </w:tblPr>
      <w:tblGrid>
        <w:gridCol w:w="1479"/>
        <w:gridCol w:w="1372"/>
        <w:gridCol w:w="6780"/>
      </w:tblGrid>
      <w:tr w:rsidR="00953425" w14:paraId="1CC4C439" w14:textId="77777777" w:rsidTr="007F797D">
        <w:tc>
          <w:tcPr>
            <w:tcW w:w="1479" w:type="dxa"/>
            <w:shd w:val="clear" w:color="auto" w:fill="D9D9D9" w:themeFill="background1" w:themeFillShade="D9"/>
          </w:tcPr>
          <w:p w14:paraId="5D7D89C4" w14:textId="77777777" w:rsidR="00953425" w:rsidRDefault="00953425" w:rsidP="007F797D">
            <w:pPr>
              <w:rPr>
                <w:sz w:val="21"/>
                <w:szCs w:val="21"/>
              </w:rPr>
            </w:pPr>
            <w:r>
              <w:rPr>
                <w:sz w:val="21"/>
                <w:szCs w:val="21"/>
              </w:rPr>
              <w:t>Company</w:t>
            </w:r>
          </w:p>
        </w:tc>
        <w:tc>
          <w:tcPr>
            <w:tcW w:w="1372" w:type="dxa"/>
            <w:shd w:val="clear" w:color="auto" w:fill="D9D9D9" w:themeFill="background1" w:themeFillShade="D9"/>
          </w:tcPr>
          <w:p w14:paraId="341B0935" w14:textId="77777777" w:rsidR="00953425" w:rsidRDefault="00953425" w:rsidP="007F797D">
            <w:pPr>
              <w:rPr>
                <w:sz w:val="21"/>
                <w:szCs w:val="21"/>
              </w:rPr>
            </w:pPr>
            <w:r>
              <w:rPr>
                <w:sz w:val="21"/>
                <w:szCs w:val="21"/>
              </w:rPr>
              <w:t>Y/N</w:t>
            </w:r>
          </w:p>
        </w:tc>
        <w:tc>
          <w:tcPr>
            <w:tcW w:w="6780" w:type="dxa"/>
            <w:shd w:val="clear" w:color="auto" w:fill="D9D9D9" w:themeFill="background1" w:themeFillShade="D9"/>
          </w:tcPr>
          <w:p w14:paraId="0C3D0A67" w14:textId="77777777" w:rsidR="00953425" w:rsidRDefault="00953425" w:rsidP="007F797D">
            <w:pPr>
              <w:rPr>
                <w:sz w:val="21"/>
                <w:szCs w:val="21"/>
              </w:rPr>
            </w:pPr>
            <w:r>
              <w:rPr>
                <w:sz w:val="21"/>
                <w:szCs w:val="21"/>
              </w:rPr>
              <w:t>Comments</w:t>
            </w:r>
          </w:p>
        </w:tc>
      </w:tr>
      <w:tr w:rsidR="00953425" w14:paraId="6D2C0ED9" w14:textId="77777777" w:rsidTr="007F797D">
        <w:tc>
          <w:tcPr>
            <w:tcW w:w="1479" w:type="dxa"/>
          </w:tcPr>
          <w:p w14:paraId="43A87807" w14:textId="187DED82" w:rsidR="00953425" w:rsidRDefault="00EC460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117CA9" w14:textId="4BC0236C" w:rsidR="00953425" w:rsidRDefault="00953425" w:rsidP="007F797D">
            <w:pPr>
              <w:rPr>
                <w:rFonts w:eastAsia="游明朝"/>
                <w:sz w:val="21"/>
                <w:szCs w:val="21"/>
                <w:lang w:eastAsia="ja-JP"/>
              </w:rPr>
            </w:pPr>
          </w:p>
        </w:tc>
        <w:tc>
          <w:tcPr>
            <w:tcW w:w="6780" w:type="dxa"/>
          </w:tcPr>
          <w:p w14:paraId="13A99E56" w14:textId="48CDB415" w:rsidR="00953425" w:rsidRPr="0006333A" w:rsidRDefault="00EC4603" w:rsidP="007F797D">
            <w:pPr>
              <w:pStyle w:val="ad"/>
              <w:rPr>
                <w:lang w:val="en-US"/>
              </w:rPr>
            </w:pPr>
            <w:r>
              <w:rPr>
                <w:rFonts w:hint="eastAsia"/>
                <w:lang w:val="en-US"/>
              </w:rPr>
              <w:t>According to the comments</w:t>
            </w:r>
            <w:r w:rsidR="00555802">
              <w:rPr>
                <w:rFonts w:hint="eastAsia"/>
                <w:lang w:val="en-US"/>
              </w:rPr>
              <w:t xml:space="preserve">, more companies support Opt2 and some of them </w:t>
            </w:r>
            <w:r w:rsidR="0006333A">
              <w:rPr>
                <w:rFonts w:hint="eastAsia"/>
                <w:lang w:val="en-US"/>
              </w:rPr>
              <w:t>also support QC</w:t>
            </w:r>
            <w:r w:rsidR="0006333A">
              <w:rPr>
                <w:lang w:val="en-US"/>
              </w:rPr>
              <w:t>’</w:t>
            </w:r>
            <w:r w:rsidR="0006333A">
              <w:rPr>
                <w:rFonts w:hint="eastAsia"/>
                <w:lang w:val="en-US"/>
              </w:rPr>
              <w:t>s update, which is taken for the update</w:t>
            </w:r>
          </w:p>
        </w:tc>
      </w:tr>
      <w:tr w:rsidR="00953425" w14:paraId="6AF7405C" w14:textId="77777777" w:rsidTr="007F797D">
        <w:tc>
          <w:tcPr>
            <w:tcW w:w="1479" w:type="dxa"/>
          </w:tcPr>
          <w:p w14:paraId="4E429138" w14:textId="3CAAD0BA" w:rsidR="00953425" w:rsidRDefault="00953425" w:rsidP="007F797D">
            <w:pPr>
              <w:rPr>
                <w:rFonts w:eastAsiaTheme="minorEastAsia"/>
                <w:sz w:val="21"/>
                <w:szCs w:val="21"/>
                <w:lang w:val="en-US" w:eastAsia="zh-CN"/>
              </w:rPr>
            </w:pPr>
          </w:p>
        </w:tc>
        <w:tc>
          <w:tcPr>
            <w:tcW w:w="1372" w:type="dxa"/>
          </w:tcPr>
          <w:p w14:paraId="6AC9EAE1" w14:textId="3E32C48B" w:rsidR="00953425" w:rsidRDefault="00953425" w:rsidP="007F797D">
            <w:pPr>
              <w:rPr>
                <w:rFonts w:eastAsiaTheme="minorEastAsia"/>
                <w:sz w:val="21"/>
                <w:szCs w:val="21"/>
                <w:lang w:eastAsia="zh-CN"/>
              </w:rPr>
            </w:pPr>
          </w:p>
        </w:tc>
        <w:tc>
          <w:tcPr>
            <w:tcW w:w="6780" w:type="dxa"/>
          </w:tcPr>
          <w:p w14:paraId="5F44BC43" w14:textId="34766CA5" w:rsidR="00953425" w:rsidRDefault="00953425" w:rsidP="007F797D">
            <w:pPr>
              <w:pStyle w:val="ad"/>
              <w:rPr>
                <w:rFonts w:eastAsiaTheme="minorEastAsia"/>
                <w:lang w:val="en-US" w:eastAsia="zh-CN"/>
              </w:rPr>
            </w:pPr>
          </w:p>
        </w:tc>
      </w:tr>
      <w:tr w:rsidR="00953425" w14:paraId="07310022" w14:textId="77777777" w:rsidTr="007F797D">
        <w:tc>
          <w:tcPr>
            <w:tcW w:w="1479" w:type="dxa"/>
          </w:tcPr>
          <w:p w14:paraId="7AB4541F" w14:textId="77777777" w:rsidR="00953425" w:rsidRDefault="00953425" w:rsidP="007F797D">
            <w:pPr>
              <w:rPr>
                <w:rFonts w:eastAsiaTheme="minorEastAsia"/>
                <w:sz w:val="21"/>
                <w:szCs w:val="21"/>
                <w:lang w:val="en-US" w:eastAsia="zh-CN"/>
              </w:rPr>
            </w:pPr>
          </w:p>
        </w:tc>
        <w:tc>
          <w:tcPr>
            <w:tcW w:w="1372" w:type="dxa"/>
          </w:tcPr>
          <w:p w14:paraId="730C2DA8" w14:textId="77777777" w:rsidR="00953425" w:rsidRDefault="00953425" w:rsidP="007F797D">
            <w:pPr>
              <w:rPr>
                <w:rFonts w:eastAsiaTheme="minorEastAsia"/>
                <w:sz w:val="21"/>
                <w:szCs w:val="21"/>
                <w:lang w:eastAsia="zh-CN"/>
              </w:rPr>
            </w:pPr>
          </w:p>
        </w:tc>
        <w:tc>
          <w:tcPr>
            <w:tcW w:w="6780" w:type="dxa"/>
          </w:tcPr>
          <w:p w14:paraId="354084BC" w14:textId="77777777" w:rsidR="00953425" w:rsidRDefault="00953425" w:rsidP="007F797D">
            <w:pPr>
              <w:pStyle w:val="ad"/>
              <w:rPr>
                <w:rFonts w:eastAsiaTheme="minorEastAsia"/>
                <w:lang w:val="en-US" w:eastAsia="zh-CN"/>
              </w:rPr>
            </w:pPr>
          </w:p>
        </w:tc>
      </w:tr>
    </w:tbl>
    <w:p w14:paraId="0E870750" w14:textId="77777777" w:rsidR="00953425" w:rsidRPr="00953425" w:rsidRDefault="00953425">
      <w:pPr>
        <w:pStyle w:val="ad"/>
        <w:rPr>
          <w:lang w:val="en-GB"/>
        </w:rPr>
      </w:pPr>
    </w:p>
    <w:p w14:paraId="6D0D1E73" w14:textId="77777777" w:rsidR="00953425" w:rsidRDefault="00953425">
      <w:pPr>
        <w:pStyle w:val="ad"/>
        <w:rPr>
          <w:lang w:val="en-US"/>
        </w:rPr>
      </w:pPr>
    </w:p>
    <w:p w14:paraId="1569D24A" w14:textId="77777777" w:rsidR="007E68C7" w:rsidRDefault="007E68C7">
      <w:pPr>
        <w:pStyle w:val="ad"/>
        <w:rPr>
          <w:lang w:val="en-GB"/>
        </w:rPr>
      </w:pPr>
    </w:p>
    <w:p w14:paraId="17B5187B" w14:textId="0C31F53A" w:rsidR="007E68C7" w:rsidRDefault="00485378">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5</w:t>
      </w:r>
      <w:r w:rsidR="00AB3264">
        <w:rPr>
          <w:highlight w:val="yellow"/>
        </w:rPr>
        <w:t>:</w:t>
      </w:r>
    </w:p>
    <w:p w14:paraId="1978F7FC"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i</w:t>
      </w:r>
      <w:r>
        <w:rPr>
          <w:rFonts w:ascii="Times New Roman" w:hAnsi="Times New Roman" w:cs="Times New Roman"/>
          <w:sz w:val="21"/>
          <w:szCs w:val="21"/>
          <w:lang w:val="en-US"/>
        </w:rPr>
        <w:t xml:space="preserve">f a UE is configured with more than one MOs for </w:t>
      </w:r>
      <w:proofErr w:type="gramStart"/>
      <w:r>
        <w:rPr>
          <w:rFonts w:ascii="Times New Roman" w:hAnsi="Times New Roman" w:cs="Times New Roman"/>
          <w:sz w:val="21"/>
          <w:szCs w:val="21"/>
          <w:lang w:val="en-US"/>
        </w:rPr>
        <w:t>the periodicity</w:t>
      </w:r>
      <w:proofErr w:type="gramEnd"/>
      <w:r>
        <w:rPr>
          <w:rFonts w:ascii="Times New Roman" w:hAnsi="Times New Roman" w:cs="Times New Roman" w:hint="eastAsia"/>
          <w:sz w:val="21"/>
          <w:szCs w:val="21"/>
          <w:lang w:val="en-US"/>
        </w:rPr>
        <w:t>, t</w:t>
      </w:r>
      <w:r>
        <w:rPr>
          <w:rFonts w:ascii="Times New Roman" w:hAnsi="Times New Roman" w:cs="Times New Roman"/>
          <w:sz w:val="21"/>
          <w:szCs w:val="21"/>
          <w:lang w:val="en-US"/>
        </w:rPr>
        <w:t>he LP-WUS MOs shall be associated with the same slot where the new timer would start and provide consistent indication for the new timer.</w:t>
      </w:r>
    </w:p>
    <w:p w14:paraId="50CE351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11D7BC8D"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does not expect to detect more than one LP-WUS with different indications for the new timer for the slot in the associated LP-WUS </w:t>
      </w:r>
      <w:proofErr w:type="spellStart"/>
      <w:r>
        <w:rPr>
          <w:rFonts w:ascii="Times New Roman" w:hAnsi="Times New Roman" w:cs="Times New Roman"/>
          <w:sz w:val="21"/>
          <w:szCs w:val="21"/>
          <w:lang w:val="en-US"/>
        </w:rPr>
        <w:t>MOs.</w:t>
      </w:r>
      <w:proofErr w:type="spellEnd"/>
    </w:p>
    <w:p w14:paraId="1C69371B"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0B73BE09"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fter the reception of wake-up indication, a UE does not need to monitor LP-WUS in the remaining Mos</w:t>
      </w:r>
      <w:r>
        <w:rPr>
          <w:rFonts w:ascii="Times New Roman" w:hAnsi="Times New Roman" w:cs="Times New Roman" w:hint="eastAsia"/>
          <w:sz w:val="21"/>
          <w:szCs w:val="21"/>
          <w:lang w:val="en-US"/>
        </w:rPr>
        <w:t xml:space="preserve"> in the periodicity</w:t>
      </w:r>
    </w:p>
    <w:tbl>
      <w:tblPr>
        <w:tblStyle w:val="afb"/>
        <w:tblW w:w="9631" w:type="dxa"/>
        <w:tblLayout w:type="fixed"/>
        <w:tblLook w:val="04A0" w:firstRow="1" w:lastRow="0" w:firstColumn="1" w:lastColumn="0" w:noHBand="0" w:noVBand="1"/>
      </w:tblPr>
      <w:tblGrid>
        <w:gridCol w:w="1479"/>
        <w:gridCol w:w="1372"/>
        <w:gridCol w:w="6780"/>
      </w:tblGrid>
      <w:tr w:rsidR="007E68C7" w14:paraId="1ACFB39E" w14:textId="77777777">
        <w:tc>
          <w:tcPr>
            <w:tcW w:w="1479" w:type="dxa"/>
            <w:shd w:val="clear" w:color="auto" w:fill="D9D9D9" w:themeFill="background1" w:themeFillShade="D9"/>
          </w:tcPr>
          <w:p w14:paraId="724E0DB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377163B9"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140B913E" w14:textId="77777777" w:rsidR="007E68C7" w:rsidRDefault="00AB3264">
            <w:pPr>
              <w:rPr>
                <w:sz w:val="21"/>
                <w:szCs w:val="21"/>
              </w:rPr>
            </w:pPr>
            <w:r>
              <w:rPr>
                <w:sz w:val="21"/>
                <w:szCs w:val="21"/>
              </w:rPr>
              <w:t>Comments</w:t>
            </w:r>
          </w:p>
        </w:tc>
      </w:tr>
      <w:tr w:rsidR="007E68C7" w14:paraId="7121523E" w14:textId="77777777">
        <w:tc>
          <w:tcPr>
            <w:tcW w:w="1479" w:type="dxa"/>
          </w:tcPr>
          <w:p w14:paraId="2D2A81CD"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2C2614D"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061B99EC" w14:textId="77777777" w:rsidR="007E68C7" w:rsidRDefault="00AB3264">
            <w:pPr>
              <w:pStyle w:val="ad"/>
              <w:rPr>
                <w:lang w:val="en-US"/>
              </w:rPr>
            </w:pPr>
            <w:proofErr w:type="gramStart"/>
            <w:r>
              <w:rPr>
                <w:rFonts w:hint="eastAsia"/>
                <w:lang w:val="en-US"/>
              </w:rPr>
              <w:t>Similar to</w:t>
            </w:r>
            <w:proofErr w:type="gramEnd"/>
            <w:r>
              <w:rPr>
                <w:rFonts w:hint="eastAsia"/>
                <w:lang w:val="en-US"/>
              </w:rPr>
              <w:t xml:space="preserve"> Option 1-1:</w:t>
            </w:r>
          </w:p>
          <w:p w14:paraId="6BECA921" w14:textId="77777777" w:rsidR="007E68C7" w:rsidRDefault="00AB3264">
            <w:pPr>
              <w:pStyle w:val="ad"/>
              <w:rPr>
                <w:lang w:val="en-US"/>
              </w:rPr>
            </w:pPr>
            <w:r>
              <w:rPr>
                <w:rFonts w:hint="eastAsia"/>
                <w:lang w:val="en-US"/>
              </w:rPr>
              <w:t xml:space="preserve">A UE triggers the </w:t>
            </w:r>
            <w:proofErr w:type="spellStart"/>
            <w:r>
              <w:rPr>
                <w:i/>
                <w:iCs/>
                <w:lang w:val="en-US"/>
              </w:rPr>
              <w:t>LPWUS_PDCCHMonitoringTimer</w:t>
            </w:r>
            <w:proofErr w:type="spellEnd"/>
            <w:r>
              <w:rPr>
                <w:rFonts w:hint="eastAsia"/>
                <w:lang w:val="en-US"/>
              </w:rPr>
              <w:t xml:space="preserve"> after</w:t>
            </w:r>
            <w:r>
              <w:rPr>
                <w:lang w:val="en-US"/>
              </w:rPr>
              <w:t xml:space="preserve"> time offset4 configured by the network from the first LP-WUS MO </w:t>
            </w:r>
            <w:r>
              <w:rPr>
                <w:rFonts w:hint="eastAsia"/>
                <w:lang w:val="en-US"/>
              </w:rPr>
              <w:t>for a given</w:t>
            </w:r>
            <w:r>
              <w:rPr>
                <w:lang w:val="en-US"/>
              </w:rPr>
              <w:t xml:space="preserve"> periodicity</w:t>
            </w:r>
            <w:r>
              <w:rPr>
                <w:rFonts w:hint="eastAsia"/>
                <w:lang w:val="en-US"/>
              </w:rPr>
              <w:t xml:space="preserve"> </w:t>
            </w:r>
            <w:proofErr w:type="gramStart"/>
            <w:r>
              <w:rPr>
                <w:rFonts w:hint="eastAsia"/>
                <w:lang w:val="en-US"/>
              </w:rPr>
              <w:t>as long as</w:t>
            </w:r>
            <w:proofErr w:type="gramEnd"/>
            <w:r>
              <w:rPr>
                <w:rFonts w:hint="eastAsia"/>
                <w:lang w:val="en-US"/>
              </w:rPr>
              <w:t xml:space="preserve"> the UE detects LP-WUS indication at least in one of the LP-WUS MOs for the given periodicity.</w:t>
            </w:r>
          </w:p>
        </w:tc>
      </w:tr>
      <w:tr w:rsidR="007E68C7" w14:paraId="395C6871" w14:textId="77777777">
        <w:tc>
          <w:tcPr>
            <w:tcW w:w="1479" w:type="dxa"/>
          </w:tcPr>
          <w:p w14:paraId="265D0D16" w14:textId="77777777" w:rsidR="007E68C7" w:rsidRDefault="00AB3264">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ACBC282" w14:textId="77777777" w:rsidR="007E68C7" w:rsidRDefault="00AB3264">
            <w:pPr>
              <w:rPr>
                <w:rFonts w:eastAsia="游明朝"/>
                <w:sz w:val="21"/>
                <w:szCs w:val="21"/>
                <w:lang w:eastAsia="ja-JP"/>
              </w:rPr>
            </w:pPr>
            <w:r>
              <w:rPr>
                <w:rFonts w:eastAsiaTheme="minorEastAsia" w:hint="eastAsia"/>
                <w:sz w:val="21"/>
                <w:szCs w:val="21"/>
                <w:lang w:eastAsia="zh-CN"/>
              </w:rPr>
              <w:t>N</w:t>
            </w:r>
          </w:p>
        </w:tc>
        <w:tc>
          <w:tcPr>
            <w:tcW w:w="6780" w:type="dxa"/>
          </w:tcPr>
          <w:p w14:paraId="55F1D3EF" w14:textId="77777777" w:rsidR="007E68C7" w:rsidRDefault="00AB3264">
            <w:pPr>
              <w:pStyle w:val="ad"/>
              <w:rPr>
                <w:lang w:val="en-US"/>
              </w:rPr>
            </w:pPr>
            <w:r>
              <w:rPr>
                <w:rFonts w:eastAsiaTheme="minorEastAsia"/>
                <w:lang w:val="en-US" w:eastAsia="zh-CN"/>
              </w:rPr>
              <w:t xml:space="preserve">As we commented </w:t>
            </w:r>
            <w:proofErr w:type="gramStart"/>
            <w:r>
              <w:rPr>
                <w:rFonts w:eastAsiaTheme="minorEastAsia"/>
                <w:lang w:val="en-US" w:eastAsia="zh-CN"/>
              </w:rPr>
              <w:t>for</w:t>
            </w:r>
            <w:proofErr w:type="gramEnd"/>
            <w:r>
              <w:rPr>
                <w:rFonts w:eastAsiaTheme="minorEastAsia"/>
                <w:lang w:val="en-US" w:eastAsia="zh-CN"/>
              </w:rPr>
              <w:t xml:space="preserve"> proposal 3.1-4, for LP-WUS design, there is </w:t>
            </w:r>
            <w:r>
              <w:rPr>
                <w:rFonts w:eastAsiaTheme="minorEastAsia"/>
                <w:b/>
                <w:bCs/>
                <w:lang w:val="en-US" w:eastAsia="zh-CN"/>
              </w:rPr>
              <w:t>incorrect</w:t>
            </w:r>
            <w:r>
              <w:rPr>
                <w:rFonts w:eastAsiaTheme="minorEastAsia"/>
                <w:lang w:val="en-US" w:eastAsia="zh-CN"/>
              </w:rPr>
              <w:t xml:space="preserve"> to force </w:t>
            </w:r>
            <w:r>
              <w:rPr>
                <w:rFonts w:hint="eastAsia"/>
                <w:lang w:val="en-US"/>
              </w:rPr>
              <w:t>t</w:t>
            </w:r>
            <w:r>
              <w:rPr>
                <w:lang w:val="en-US"/>
              </w:rPr>
              <w:t xml:space="preserve">he Z LP-WUS MOs </w:t>
            </w:r>
            <w:proofErr w:type="gramStart"/>
            <w:r>
              <w:rPr>
                <w:lang w:val="en-US"/>
              </w:rPr>
              <w:t>shall be provide</w:t>
            </w:r>
            <w:proofErr w:type="gramEnd"/>
            <w:r>
              <w:rPr>
                <w:lang w:val="en-US"/>
              </w:rPr>
              <w:t xml:space="preserve"> consistent indication.</w:t>
            </w:r>
          </w:p>
        </w:tc>
      </w:tr>
      <w:tr w:rsidR="007E68C7" w14:paraId="72CE20A9" w14:textId="77777777">
        <w:tc>
          <w:tcPr>
            <w:tcW w:w="1479" w:type="dxa"/>
          </w:tcPr>
          <w:p w14:paraId="291F911E"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3B0EEC1D"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4684E190" w14:textId="77777777" w:rsidR="007E68C7" w:rsidRDefault="00AB3264">
            <w:pPr>
              <w:pStyle w:val="ad"/>
              <w:rPr>
                <w:lang w:val="en-US"/>
              </w:rPr>
            </w:pPr>
            <w:r>
              <w:rPr>
                <w:lang w:val="en-US"/>
              </w:rPr>
              <w:t>Either Option 1 or Option 2 is ok.</w:t>
            </w:r>
          </w:p>
        </w:tc>
      </w:tr>
      <w:tr w:rsidR="007E68C7" w14:paraId="2AF946A9" w14:textId="77777777">
        <w:tc>
          <w:tcPr>
            <w:tcW w:w="1479" w:type="dxa"/>
          </w:tcPr>
          <w:p w14:paraId="68C7DAF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62750F3"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3D596EB7"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7307A490" w14:textId="77777777">
        <w:tc>
          <w:tcPr>
            <w:tcW w:w="1479" w:type="dxa"/>
          </w:tcPr>
          <w:p w14:paraId="3818959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230882C"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3AE4B52F" w14:textId="77777777" w:rsidR="007E68C7" w:rsidRDefault="00AB3264">
            <w:pPr>
              <w:pStyle w:val="ad"/>
              <w:rPr>
                <w:lang w:val="en-US"/>
              </w:rPr>
            </w:pPr>
            <w:proofErr w:type="spellStart"/>
            <w:r>
              <w:rPr>
                <w:lang w:val="en-US"/>
              </w:rPr>
              <w:t>Opt</w:t>
            </w:r>
            <w:proofErr w:type="spellEnd"/>
            <w:r>
              <w:rPr>
                <w:lang w:val="en-US"/>
              </w:rPr>
              <w:t xml:space="preserve"> 2 is preferred.</w:t>
            </w:r>
          </w:p>
        </w:tc>
      </w:tr>
      <w:tr w:rsidR="007E68C7" w14:paraId="4844C418" w14:textId="77777777">
        <w:tc>
          <w:tcPr>
            <w:tcW w:w="1479" w:type="dxa"/>
          </w:tcPr>
          <w:p w14:paraId="07411603"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66F62191"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B72A58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07A9643B" w14:textId="77777777">
        <w:tc>
          <w:tcPr>
            <w:tcW w:w="1479" w:type="dxa"/>
          </w:tcPr>
          <w:p w14:paraId="1123B253"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17CD952"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DA9D6FC"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7960050F" w14:textId="77777777">
        <w:tc>
          <w:tcPr>
            <w:tcW w:w="1479" w:type="dxa"/>
          </w:tcPr>
          <w:p w14:paraId="0876E761" w14:textId="77777777" w:rsidR="007E68C7" w:rsidRDefault="00AB3264">
            <w:pPr>
              <w:rPr>
                <w:rFonts w:eastAsiaTheme="minorEastAsia"/>
                <w:sz w:val="21"/>
                <w:szCs w:val="21"/>
                <w:lang w:val="en-US" w:eastAsia="zh-CN"/>
              </w:rPr>
            </w:pPr>
            <w:r>
              <w:rPr>
                <w:rFonts w:eastAsia="DengXian" w:hint="eastAsia"/>
                <w:sz w:val="21"/>
                <w:szCs w:val="21"/>
              </w:rPr>
              <w:t>X</w:t>
            </w:r>
            <w:r>
              <w:rPr>
                <w:rFonts w:eastAsia="DengXian"/>
                <w:sz w:val="21"/>
                <w:szCs w:val="21"/>
              </w:rPr>
              <w:t>iaomi</w:t>
            </w:r>
          </w:p>
        </w:tc>
        <w:tc>
          <w:tcPr>
            <w:tcW w:w="1372" w:type="dxa"/>
          </w:tcPr>
          <w:p w14:paraId="549733B4" w14:textId="77777777" w:rsidR="007E68C7" w:rsidRDefault="007E68C7">
            <w:pPr>
              <w:rPr>
                <w:rFonts w:eastAsiaTheme="minorEastAsia"/>
                <w:sz w:val="21"/>
                <w:szCs w:val="21"/>
                <w:lang w:eastAsia="zh-CN"/>
              </w:rPr>
            </w:pPr>
          </w:p>
        </w:tc>
        <w:tc>
          <w:tcPr>
            <w:tcW w:w="6780" w:type="dxa"/>
          </w:tcPr>
          <w:p w14:paraId="47A75476" w14:textId="77777777" w:rsidR="007E68C7" w:rsidRDefault="00AB3264">
            <w:pPr>
              <w:pStyle w:val="ad"/>
              <w:rPr>
                <w:rFonts w:eastAsiaTheme="minorEastAsia"/>
                <w:lang w:val="en-US" w:eastAsia="zh-CN"/>
              </w:rPr>
            </w:pPr>
            <w:r>
              <w:rPr>
                <w:rFonts w:eastAsia="DengXian"/>
              </w:rPr>
              <w:t>Support Opt1, and the same reason as in the above comments for Option 1-1 also apply here for Option 1-2.</w:t>
            </w:r>
          </w:p>
        </w:tc>
      </w:tr>
      <w:tr w:rsidR="007E68C7" w14:paraId="21E891B4" w14:textId="77777777">
        <w:tc>
          <w:tcPr>
            <w:tcW w:w="1479" w:type="dxa"/>
          </w:tcPr>
          <w:p w14:paraId="73AF1A9D"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F9CF724"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63C1EE87" w14:textId="77777777" w:rsidR="007E68C7" w:rsidRDefault="00AB3264">
            <w:pPr>
              <w:pStyle w:val="ad"/>
              <w:rPr>
                <w:rFonts w:eastAsia="Malgun Gothic"/>
                <w:lang w:val="en-US" w:eastAsia="ko-KR"/>
              </w:rPr>
            </w:pPr>
            <w:r>
              <w:rPr>
                <w:rFonts w:eastAsia="Malgun Gothic"/>
                <w:lang w:val="en-US" w:eastAsia="ko-KR"/>
              </w:rPr>
              <w:t xml:space="preserve">Option 1 is preferred for the same reason </w:t>
            </w:r>
            <w:proofErr w:type="gramStart"/>
            <w:r>
              <w:rPr>
                <w:rFonts w:eastAsia="Malgun Gothic"/>
                <w:lang w:val="en-US" w:eastAsia="ko-KR"/>
              </w:rPr>
              <w:t>for</w:t>
            </w:r>
            <w:proofErr w:type="gramEnd"/>
            <w:r>
              <w:rPr>
                <w:rFonts w:eastAsia="Malgun Gothic"/>
                <w:lang w:val="en-US" w:eastAsia="ko-KR"/>
              </w:rPr>
              <w:t xml:space="preserve"> proposal 3.1-4.</w:t>
            </w:r>
          </w:p>
        </w:tc>
      </w:tr>
      <w:tr w:rsidR="007E68C7" w14:paraId="377B2DC9" w14:textId="77777777">
        <w:tc>
          <w:tcPr>
            <w:tcW w:w="1479" w:type="dxa"/>
          </w:tcPr>
          <w:p w14:paraId="722A660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F98165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689F0477" w14:textId="77777777" w:rsidR="007E68C7" w:rsidRDefault="00AB3264">
            <w:pPr>
              <w:pStyle w:val="ad"/>
              <w:rPr>
                <w:rFonts w:eastAsiaTheme="minorEastAsia"/>
                <w:lang w:val="en-US" w:eastAsia="zh-CN"/>
              </w:rPr>
            </w:pPr>
            <w:r>
              <w:rPr>
                <w:rFonts w:eastAsiaTheme="minorEastAsia"/>
                <w:lang w:val="en-US" w:eastAsia="zh-CN"/>
              </w:rPr>
              <w:t xml:space="preserve">Same comment as proposal 3.1-4, prefer </w:t>
            </w:r>
            <w:proofErr w:type="spellStart"/>
            <w:r>
              <w:rPr>
                <w:rFonts w:eastAsiaTheme="minorEastAsia"/>
                <w:lang w:val="en-US" w:eastAsia="zh-CN"/>
              </w:rPr>
              <w:t>Opt</w:t>
            </w:r>
            <w:proofErr w:type="spellEnd"/>
            <w:r>
              <w:rPr>
                <w:rFonts w:eastAsiaTheme="minorEastAsia"/>
                <w:lang w:val="en-US" w:eastAsia="zh-CN"/>
              </w:rPr>
              <w:t xml:space="preserve"> 2.</w:t>
            </w:r>
          </w:p>
        </w:tc>
      </w:tr>
      <w:tr w:rsidR="007E68C7" w14:paraId="46107C3C" w14:textId="77777777">
        <w:tc>
          <w:tcPr>
            <w:tcW w:w="1479" w:type="dxa"/>
          </w:tcPr>
          <w:p w14:paraId="0B9848B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C2A865E" w14:textId="77777777" w:rsidR="007E68C7" w:rsidRDefault="007E68C7">
            <w:pPr>
              <w:rPr>
                <w:rFonts w:eastAsiaTheme="minorEastAsia"/>
                <w:sz w:val="21"/>
                <w:szCs w:val="21"/>
                <w:lang w:eastAsia="zh-CN"/>
              </w:rPr>
            </w:pPr>
          </w:p>
        </w:tc>
        <w:tc>
          <w:tcPr>
            <w:tcW w:w="6780" w:type="dxa"/>
          </w:tcPr>
          <w:p w14:paraId="3671C7F3" w14:textId="77777777" w:rsidR="007E68C7" w:rsidRDefault="00AB3264">
            <w:pPr>
              <w:pStyle w:val="ad"/>
              <w:rPr>
                <w:rFonts w:eastAsiaTheme="minorEastAsia"/>
                <w:lang w:val="en-US" w:eastAsia="zh-CN"/>
              </w:rPr>
            </w:pPr>
            <w:r>
              <w:rPr>
                <w:rFonts w:eastAsiaTheme="minorEastAsia"/>
                <w:lang w:val="en-US" w:eastAsia="zh-CN"/>
              </w:rPr>
              <w:t>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39DA42AB" w14:textId="77777777">
        <w:tc>
          <w:tcPr>
            <w:tcW w:w="1479" w:type="dxa"/>
            <w:shd w:val="clear" w:color="auto" w:fill="auto"/>
          </w:tcPr>
          <w:p w14:paraId="017AE42A"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28FD4FB" w14:textId="77777777" w:rsidR="007E68C7" w:rsidRDefault="007E68C7">
            <w:pPr>
              <w:rPr>
                <w:rFonts w:eastAsia="游明朝"/>
                <w:sz w:val="21"/>
                <w:szCs w:val="21"/>
                <w:lang w:eastAsia="zh-CN"/>
              </w:rPr>
            </w:pPr>
          </w:p>
        </w:tc>
        <w:tc>
          <w:tcPr>
            <w:tcW w:w="6780" w:type="dxa"/>
            <w:shd w:val="clear" w:color="auto" w:fill="auto"/>
          </w:tcPr>
          <w:p w14:paraId="42EA8417" w14:textId="77777777" w:rsidR="007E68C7" w:rsidRDefault="00AB3264">
            <w:pPr>
              <w:pStyle w:val="ad"/>
              <w:rPr>
                <w:rFonts w:eastAsia="SimSun"/>
                <w:lang w:val="en-US" w:eastAsia="zh-CN"/>
              </w:rPr>
            </w:pPr>
            <w:r>
              <w:rPr>
                <w:rFonts w:eastAsia="SimSun" w:hint="eastAsia"/>
                <w:lang w:val="en-US" w:eastAsia="zh-CN"/>
              </w:rPr>
              <w:t>Similar as option 1-1</w:t>
            </w:r>
          </w:p>
        </w:tc>
      </w:tr>
      <w:tr w:rsidR="006712D8" w14:paraId="3F7DFCED" w14:textId="77777777">
        <w:tc>
          <w:tcPr>
            <w:tcW w:w="1479" w:type="dxa"/>
            <w:shd w:val="clear" w:color="auto" w:fill="auto"/>
          </w:tcPr>
          <w:p w14:paraId="1E1AB70B" w14:textId="10D69388"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ECF299" w14:textId="12E6724B" w:rsidR="006712D8" w:rsidRDefault="006712D8" w:rsidP="006712D8">
            <w:pPr>
              <w:rPr>
                <w:rFonts w:eastAsia="游明朝"/>
                <w:sz w:val="21"/>
                <w:szCs w:val="21"/>
                <w:lang w:eastAsia="zh-CN"/>
              </w:rPr>
            </w:pPr>
            <w:r>
              <w:rPr>
                <w:rFonts w:eastAsiaTheme="minorEastAsia" w:hint="eastAsia"/>
                <w:sz w:val="21"/>
                <w:szCs w:val="21"/>
                <w:lang w:eastAsia="zh-CN"/>
              </w:rPr>
              <w:t>N</w:t>
            </w:r>
          </w:p>
        </w:tc>
        <w:tc>
          <w:tcPr>
            <w:tcW w:w="6780" w:type="dxa"/>
            <w:shd w:val="clear" w:color="auto" w:fill="auto"/>
          </w:tcPr>
          <w:p w14:paraId="7A2383A3" w14:textId="2DBB6F54" w:rsidR="006712D8" w:rsidRDefault="006712D8" w:rsidP="006712D8">
            <w:pPr>
              <w:pStyle w:val="ad"/>
              <w:rPr>
                <w:rFonts w:eastAsia="SimSun"/>
                <w:lang w:val="en-US" w:eastAsia="zh-CN"/>
              </w:rPr>
            </w:pPr>
            <w:r>
              <w:rPr>
                <w:rFonts w:eastAsiaTheme="minorEastAsia" w:hint="eastAsia"/>
                <w:lang w:val="en-US" w:eastAsia="zh-CN"/>
              </w:rPr>
              <w:t>S</w:t>
            </w:r>
            <w:r>
              <w:rPr>
                <w:rFonts w:eastAsiaTheme="minorEastAsia"/>
                <w:lang w:val="en-US" w:eastAsia="zh-CN"/>
              </w:rPr>
              <w:t>ame as for the last question.</w:t>
            </w:r>
          </w:p>
        </w:tc>
      </w:tr>
      <w:tr w:rsidR="009B35E7" w14:paraId="28926865" w14:textId="77777777">
        <w:tc>
          <w:tcPr>
            <w:tcW w:w="1479" w:type="dxa"/>
            <w:shd w:val="clear" w:color="auto" w:fill="auto"/>
          </w:tcPr>
          <w:p w14:paraId="105AC63B" w14:textId="2F2D9F59" w:rsidR="009B35E7" w:rsidRDefault="009B35E7" w:rsidP="009B35E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05737518" w14:textId="77777777" w:rsidR="009B35E7" w:rsidRDefault="009B35E7" w:rsidP="009B35E7">
            <w:pPr>
              <w:rPr>
                <w:rFonts w:eastAsiaTheme="minorEastAsia"/>
                <w:sz w:val="21"/>
                <w:szCs w:val="21"/>
                <w:lang w:eastAsia="zh-CN"/>
              </w:rPr>
            </w:pPr>
          </w:p>
        </w:tc>
        <w:tc>
          <w:tcPr>
            <w:tcW w:w="6780" w:type="dxa"/>
            <w:shd w:val="clear" w:color="auto" w:fill="auto"/>
          </w:tcPr>
          <w:p w14:paraId="395FBAEA" w14:textId="0446DA13" w:rsidR="009B35E7" w:rsidRDefault="009B35E7" w:rsidP="009B35E7">
            <w:pPr>
              <w:pStyle w:val="ad"/>
              <w:rPr>
                <w:rFonts w:eastAsiaTheme="minorEastAsia"/>
                <w:lang w:val="en-US" w:eastAsia="zh-CN"/>
              </w:rPr>
            </w:pPr>
            <w:r>
              <w:rPr>
                <w:rFonts w:eastAsiaTheme="minorEastAsia"/>
                <w:lang w:val="en-US" w:eastAsia="zh-CN"/>
              </w:rPr>
              <w:t>Similar as for option 1-1</w:t>
            </w:r>
          </w:p>
        </w:tc>
      </w:tr>
    </w:tbl>
    <w:p w14:paraId="053C6B92" w14:textId="77777777" w:rsidR="007E68C7" w:rsidRDefault="007E68C7">
      <w:pPr>
        <w:pStyle w:val="ad"/>
        <w:rPr>
          <w:lang w:val="en-US"/>
        </w:rPr>
      </w:pPr>
    </w:p>
    <w:p w14:paraId="4F05D3D6" w14:textId="5B122F47" w:rsidR="004D4D13" w:rsidRDefault="0094108B" w:rsidP="004D4D13">
      <w:pPr>
        <w:pStyle w:val="4"/>
      </w:pPr>
      <w:r>
        <w:rPr>
          <w:rFonts w:hint="eastAsia"/>
          <w:highlight w:val="yellow"/>
        </w:rPr>
        <w:lastRenderedPageBreak/>
        <w:t>[Open]</w:t>
      </w:r>
      <w:r w:rsidR="004D4D13">
        <w:rPr>
          <w:highlight w:val="yellow"/>
        </w:rPr>
        <w:t>Proposal 3.</w:t>
      </w:r>
      <w:r w:rsidR="004D4D13">
        <w:rPr>
          <w:rFonts w:hint="eastAsia"/>
          <w:highlight w:val="yellow"/>
        </w:rPr>
        <w:t>1</w:t>
      </w:r>
      <w:r w:rsidR="004D4D13">
        <w:rPr>
          <w:highlight w:val="yellow"/>
        </w:rPr>
        <w:t>-</w:t>
      </w:r>
      <w:r w:rsidR="004D4D13">
        <w:rPr>
          <w:rFonts w:hint="eastAsia"/>
          <w:highlight w:val="yellow"/>
        </w:rPr>
        <w:t>5a</w:t>
      </w:r>
      <w:r w:rsidR="004D4D13">
        <w:rPr>
          <w:highlight w:val="yellow"/>
        </w:rPr>
        <w:t>:</w:t>
      </w:r>
    </w:p>
    <w:p w14:paraId="2D9C9667" w14:textId="7665A1DF" w:rsidR="004D4D13" w:rsidRPr="00E07E69" w:rsidRDefault="004D4D13" w:rsidP="004D4D13">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sidR="00F47127">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00F47127" w:rsidRPr="00F47127">
        <w:rPr>
          <w:rFonts w:ascii="Times New Roman" w:hAnsi="Times New Roman" w:cs="Times New Roman"/>
          <w:color w:val="FF0000"/>
          <w:sz w:val="21"/>
          <w:szCs w:val="21"/>
          <w:lang w:val="en-US"/>
        </w:rPr>
        <w:t xml:space="preserve">A UE triggers the </w:t>
      </w:r>
      <w:proofErr w:type="spellStart"/>
      <w:r w:rsidR="00F47127" w:rsidRPr="00F47127">
        <w:rPr>
          <w:rFonts w:ascii="Times New Roman" w:hAnsi="Times New Roman" w:cs="Times New Roman"/>
          <w:color w:val="FF0000"/>
          <w:sz w:val="21"/>
          <w:szCs w:val="21"/>
          <w:lang w:val="en-US"/>
        </w:rPr>
        <w:t>LPWUS_PDCCHMonitoringTimer</w:t>
      </w:r>
      <w:proofErr w:type="spellEnd"/>
      <w:r w:rsidR="00F47127" w:rsidRPr="00F47127">
        <w:rPr>
          <w:rFonts w:ascii="Times New Roman" w:hAnsi="Times New Roman" w:cs="Times New Roman"/>
          <w:color w:val="FF0000"/>
          <w:sz w:val="21"/>
          <w:szCs w:val="21"/>
          <w:lang w:val="en-US"/>
        </w:rPr>
        <w:t xml:space="preserve"> after time offset4 from the first LP-WUS MO for a given periodicity </w:t>
      </w:r>
      <w:proofErr w:type="gramStart"/>
      <w:r w:rsidR="00F47127" w:rsidRPr="00F47127">
        <w:rPr>
          <w:rFonts w:ascii="Times New Roman" w:hAnsi="Times New Roman" w:cs="Times New Roman"/>
          <w:color w:val="FF0000"/>
          <w:sz w:val="21"/>
          <w:szCs w:val="21"/>
          <w:lang w:val="en-US"/>
        </w:rPr>
        <w:t>as long as</w:t>
      </w:r>
      <w:proofErr w:type="gramEnd"/>
      <w:r w:rsidR="00F47127" w:rsidRPr="00F47127">
        <w:rPr>
          <w:rFonts w:ascii="Times New Roman" w:hAnsi="Times New Roman" w:cs="Times New Roman"/>
          <w:color w:val="FF0000"/>
          <w:sz w:val="21"/>
          <w:szCs w:val="21"/>
          <w:lang w:val="en-US"/>
        </w:rPr>
        <w:t xml:space="preserve"> the UE detects LP-WUS indication at least in one of the LP-WUS MOs for the given periodicity</w:t>
      </w:r>
    </w:p>
    <w:tbl>
      <w:tblPr>
        <w:tblStyle w:val="afb"/>
        <w:tblW w:w="9631" w:type="dxa"/>
        <w:tblLayout w:type="fixed"/>
        <w:tblLook w:val="04A0" w:firstRow="1" w:lastRow="0" w:firstColumn="1" w:lastColumn="0" w:noHBand="0" w:noVBand="1"/>
      </w:tblPr>
      <w:tblGrid>
        <w:gridCol w:w="1479"/>
        <w:gridCol w:w="1372"/>
        <w:gridCol w:w="6780"/>
      </w:tblGrid>
      <w:tr w:rsidR="004D4D13" w14:paraId="434CD53C" w14:textId="77777777" w:rsidTr="007F797D">
        <w:tc>
          <w:tcPr>
            <w:tcW w:w="1479" w:type="dxa"/>
            <w:shd w:val="clear" w:color="auto" w:fill="D9D9D9" w:themeFill="background1" w:themeFillShade="D9"/>
          </w:tcPr>
          <w:p w14:paraId="6B42C934" w14:textId="77777777" w:rsidR="004D4D13" w:rsidRDefault="004D4D13" w:rsidP="007F797D">
            <w:pPr>
              <w:rPr>
                <w:sz w:val="21"/>
                <w:szCs w:val="21"/>
              </w:rPr>
            </w:pPr>
            <w:r>
              <w:rPr>
                <w:sz w:val="21"/>
                <w:szCs w:val="21"/>
              </w:rPr>
              <w:t>Company</w:t>
            </w:r>
          </w:p>
        </w:tc>
        <w:tc>
          <w:tcPr>
            <w:tcW w:w="1372" w:type="dxa"/>
            <w:shd w:val="clear" w:color="auto" w:fill="D9D9D9" w:themeFill="background1" w:themeFillShade="D9"/>
          </w:tcPr>
          <w:p w14:paraId="7C2DBD48" w14:textId="77777777" w:rsidR="004D4D13" w:rsidRDefault="004D4D13" w:rsidP="007F797D">
            <w:pPr>
              <w:rPr>
                <w:sz w:val="21"/>
                <w:szCs w:val="21"/>
              </w:rPr>
            </w:pPr>
            <w:r>
              <w:rPr>
                <w:sz w:val="21"/>
                <w:szCs w:val="21"/>
              </w:rPr>
              <w:t>Y/N</w:t>
            </w:r>
          </w:p>
        </w:tc>
        <w:tc>
          <w:tcPr>
            <w:tcW w:w="6780" w:type="dxa"/>
            <w:shd w:val="clear" w:color="auto" w:fill="D9D9D9" w:themeFill="background1" w:themeFillShade="D9"/>
          </w:tcPr>
          <w:p w14:paraId="01C37ADB" w14:textId="77777777" w:rsidR="004D4D13" w:rsidRDefault="004D4D13" w:rsidP="007F797D">
            <w:pPr>
              <w:rPr>
                <w:sz w:val="21"/>
                <w:szCs w:val="21"/>
              </w:rPr>
            </w:pPr>
            <w:r>
              <w:rPr>
                <w:sz w:val="21"/>
                <w:szCs w:val="21"/>
              </w:rPr>
              <w:t>Comments</w:t>
            </w:r>
          </w:p>
        </w:tc>
      </w:tr>
      <w:tr w:rsidR="004D4D13" w14:paraId="5991479F" w14:textId="77777777" w:rsidTr="007F797D">
        <w:tc>
          <w:tcPr>
            <w:tcW w:w="1479" w:type="dxa"/>
          </w:tcPr>
          <w:p w14:paraId="759D490B" w14:textId="77777777" w:rsidR="004D4D13" w:rsidRDefault="004D4D1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83192" w14:textId="77777777" w:rsidR="004D4D13" w:rsidRDefault="004D4D13" w:rsidP="007F797D">
            <w:pPr>
              <w:rPr>
                <w:rFonts w:eastAsia="游明朝"/>
                <w:sz w:val="21"/>
                <w:szCs w:val="21"/>
                <w:lang w:eastAsia="ja-JP"/>
              </w:rPr>
            </w:pPr>
          </w:p>
        </w:tc>
        <w:tc>
          <w:tcPr>
            <w:tcW w:w="6780" w:type="dxa"/>
          </w:tcPr>
          <w:p w14:paraId="0B626A36" w14:textId="0B8DC3CF" w:rsidR="004D4D13" w:rsidRPr="0006333A" w:rsidRDefault="004D4D13" w:rsidP="007F797D">
            <w:pPr>
              <w:pStyle w:val="ad"/>
              <w:rPr>
                <w:lang w:val="en-US"/>
              </w:rPr>
            </w:pPr>
            <w:r>
              <w:rPr>
                <w:rFonts w:hint="eastAsia"/>
                <w:lang w:val="en-US"/>
              </w:rPr>
              <w:t xml:space="preserve">Same </w:t>
            </w:r>
            <w:r>
              <w:rPr>
                <w:lang w:val="en-US"/>
              </w:rPr>
              <w:t>approach</w:t>
            </w:r>
            <w:r>
              <w:rPr>
                <w:rFonts w:hint="eastAsia"/>
                <w:lang w:val="en-US"/>
              </w:rPr>
              <w:t xml:space="preserve"> as Proposal 3.1-</w:t>
            </w:r>
            <w:r w:rsidR="00F21DBC">
              <w:rPr>
                <w:rFonts w:hint="eastAsia"/>
                <w:lang w:val="en-US"/>
              </w:rPr>
              <w:t>4a</w:t>
            </w:r>
          </w:p>
        </w:tc>
      </w:tr>
      <w:tr w:rsidR="004D4D13" w14:paraId="411B7D6E" w14:textId="77777777" w:rsidTr="007F797D">
        <w:tc>
          <w:tcPr>
            <w:tcW w:w="1479" w:type="dxa"/>
          </w:tcPr>
          <w:p w14:paraId="35758CD5" w14:textId="77777777" w:rsidR="004D4D13" w:rsidRDefault="004D4D13" w:rsidP="007F797D">
            <w:pPr>
              <w:rPr>
                <w:rFonts w:eastAsiaTheme="minorEastAsia"/>
                <w:sz w:val="21"/>
                <w:szCs w:val="21"/>
                <w:lang w:val="en-US" w:eastAsia="zh-CN"/>
              </w:rPr>
            </w:pPr>
          </w:p>
        </w:tc>
        <w:tc>
          <w:tcPr>
            <w:tcW w:w="1372" w:type="dxa"/>
          </w:tcPr>
          <w:p w14:paraId="79A89AB2" w14:textId="77777777" w:rsidR="004D4D13" w:rsidRDefault="004D4D13" w:rsidP="007F797D">
            <w:pPr>
              <w:rPr>
                <w:rFonts w:eastAsiaTheme="minorEastAsia"/>
                <w:sz w:val="21"/>
                <w:szCs w:val="21"/>
                <w:lang w:eastAsia="zh-CN"/>
              </w:rPr>
            </w:pPr>
          </w:p>
        </w:tc>
        <w:tc>
          <w:tcPr>
            <w:tcW w:w="6780" w:type="dxa"/>
          </w:tcPr>
          <w:p w14:paraId="54439E44" w14:textId="77777777" w:rsidR="004D4D13" w:rsidRDefault="004D4D13" w:rsidP="007F797D">
            <w:pPr>
              <w:pStyle w:val="ad"/>
              <w:rPr>
                <w:rFonts w:eastAsiaTheme="minorEastAsia"/>
                <w:lang w:val="en-US" w:eastAsia="zh-CN"/>
              </w:rPr>
            </w:pPr>
          </w:p>
        </w:tc>
      </w:tr>
      <w:tr w:rsidR="004D4D13" w14:paraId="24F3D0A6" w14:textId="77777777" w:rsidTr="007F797D">
        <w:tc>
          <w:tcPr>
            <w:tcW w:w="1479" w:type="dxa"/>
          </w:tcPr>
          <w:p w14:paraId="56A7BFEC" w14:textId="77777777" w:rsidR="004D4D13" w:rsidRDefault="004D4D13" w:rsidP="007F797D">
            <w:pPr>
              <w:rPr>
                <w:rFonts w:eastAsiaTheme="minorEastAsia"/>
                <w:sz w:val="21"/>
                <w:szCs w:val="21"/>
                <w:lang w:val="en-US" w:eastAsia="zh-CN"/>
              </w:rPr>
            </w:pPr>
          </w:p>
        </w:tc>
        <w:tc>
          <w:tcPr>
            <w:tcW w:w="1372" w:type="dxa"/>
          </w:tcPr>
          <w:p w14:paraId="7C7AAE34" w14:textId="77777777" w:rsidR="004D4D13" w:rsidRDefault="004D4D13" w:rsidP="007F797D">
            <w:pPr>
              <w:rPr>
                <w:rFonts w:eastAsiaTheme="minorEastAsia"/>
                <w:sz w:val="21"/>
                <w:szCs w:val="21"/>
                <w:lang w:eastAsia="zh-CN"/>
              </w:rPr>
            </w:pPr>
          </w:p>
        </w:tc>
        <w:tc>
          <w:tcPr>
            <w:tcW w:w="6780" w:type="dxa"/>
          </w:tcPr>
          <w:p w14:paraId="0979E932" w14:textId="77777777" w:rsidR="004D4D13" w:rsidRDefault="004D4D13" w:rsidP="007F797D">
            <w:pPr>
              <w:pStyle w:val="ad"/>
              <w:rPr>
                <w:rFonts w:eastAsiaTheme="minorEastAsia"/>
                <w:lang w:val="en-US" w:eastAsia="zh-CN"/>
              </w:rPr>
            </w:pPr>
          </w:p>
        </w:tc>
      </w:tr>
    </w:tbl>
    <w:p w14:paraId="79F78485" w14:textId="77777777" w:rsidR="007E68C7" w:rsidRPr="004D4D13" w:rsidRDefault="007E68C7">
      <w:pPr>
        <w:pStyle w:val="ad"/>
        <w:rPr>
          <w:lang w:val="en-GB"/>
        </w:rPr>
      </w:pPr>
    </w:p>
    <w:p w14:paraId="27A3E345" w14:textId="77777777" w:rsidR="007E68C7" w:rsidRDefault="007E68C7">
      <w:pPr>
        <w:pStyle w:val="ad"/>
        <w:rPr>
          <w:lang w:val="en-US"/>
        </w:rPr>
      </w:pPr>
    </w:p>
    <w:p w14:paraId="555298C5" w14:textId="77777777" w:rsidR="007E68C7" w:rsidRDefault="00AB3264">
      <w:pPr>
        <w:pStyle w:val="30"/>
      </w:pPr>
      <w:r>
        <w:t>3.</w:t>
      </w:r>
      <w:r>
        <w:rPr>
          <w:rFonts w:eastAsia="游明朝" w:hint="eastAsia"/>
          <w:lang w:eastAsia="ja-JP"/>
        </w:rPr>
        <w:t>2</w:t>
      </w:r>
      <w:r>
        <w:tab/>
        <w:t>Timeline between LP-WUS reception/detection and PDCCH monitoring</w:t>
      </w:r>
    </w:p>
    <w:p w14:paraId="5CBB9B13" w14:textId="77777777" w:rsidR="007E68C7" w:rsidRDefault="00AB3264">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b"/>
        <w:tblW w:w="0" w:type="auto"/>
        <w:tblLook w:val="04A0" w:firstRow="1" w:lastRow="0" w:firstColumn="1" w:lastColumn="0" w:noHBand="0" w:noVBand="1"/>
      </w:tblPr>
      <w:tblGrid>
        <w:gridCol w:w="9630"/>
      </w:tblGrid>
      <w:tr w:rsidR="007E68C7" w14:paraId="26866579" w14:textId="77777777">
        <w:tc>
          <w:tcPr>
            <w:tcW w:w="9630" w:type="dxa"/>
          </w:tcPr>
          <w:p w14:paraId="24391C1E" w14:textId="77777777" w:rsidR="007E68C7" w:rsidRDefault="00AB3264">
            <w:pPr>
              <w:spacing w:after="0"/>
              <w:rPr>
                <w:sz w:val="21"/>
                <w:szCs w:val="21"/>
                <w:highlight w:val="green"/>
                <w:lang w:eastAsia="zh-CN"/>
              </w:rPr>
            </w:pPr>
            <w:r>
              <w:rPr>
                <w:sz w:val="21"/>
                <w:szCs w:val="21"/>
                <w:highlight w:val="green"/>
                <w:lang w:eastAsia="zh-CN"/>
              </w:rPr>
              <w:t>Agreement</w:t>
            </w:r>
          </w:p>
          <w:p w14:paraId="3DF87A2C" w14:textId="77777777" w:rsidR="007E68C7" w:rsidRDefault="00AB3264">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0073CA92" w14:textId="77777777" w:rsidR="007E68C7" w:rsidRDefault="00AB3264">
            <w:pPr>
              <w:pStyle w:val="a0"/>
              <w:numPr>
                <w:ilvl w:val="0"/>
                <w:numId w:val="17"/>
              </w:numPr>
              <w:rPr>
                <w:b w:val="0"/>
                <w:bCs w:val="0"/>
                <w:sz w:val="21"/>
                <w:szCs w:val="21"/>
              </w:rPr>
            </w:pPr>
            <w:r>
              <w:rPr>
                <w:b w:val="0"/>
                <w:bCs w:val="0"/>
                <w:sz w:val="21"/>
                <w:szCs w:val="21"/>
              </w:rPr>
              <w:t>LP-WUS processing time</w:t>
            </w:r>
          </w:p>
          <w:p w14:paraId="752EFBAF" w14:textId="77777777" w:rsidR="007E68C7" w:rsidRDefault="00AB3264">
            <w:pPr>
              <w:pStyle w:val="a0"/>
              <w:numPr>
                <w:ilvl w:val="0"/>
                <w:numId w:val="17"/>
              </w:numPr>
              <w:rPr>
                <w:b w:val="0"/>
                <w:bCs w:val="0"/>
                <w:sz w:val="21"/>
                <w:szCs w:val="21"/>
                <w:lang w:val="en-US"/>
              </w:rPr>
            </w:pPr>
            <w:r>
              <w:rPr>
                <w:b w:val="0"/>
                <w:bCs w:val="0"/>
                <w:sz w:val="21"/>
                <w:szCs w:val="21"/>
                <w:lang w:val="en-US"/>
              </w:rPr>
              <w:t>MR transition time for ramp up</w:t>
            </w:r>
          </w:p>
          <w:p w14:paraId="267A4EB4" w14:textId="77777777" w:rsidR="007E68C7" w:rsidRDefault="00AB3264">
            <w:pPr>
              <w:pStyle w:val="a0"/>
              <w:numPr>
                <w:ilvl w:val="0"/>
                <w:numId w:val="17"/>
              </w:numPr>
              <w:rPr>
                <w:b w:val="0"/>
                <w:bCs w:val="0"/>
                <w:sz w:val="21"/>
                <w:szCs w:val="21"/>
              </w:rPr>
            </w:pPr>
            <w:r>
              <w:rPr>
                <w:b w:val="0"/>
                <w:bCs w:val="0"/>
                <w:sz w:val="21"/>
                <w:szCs w:val="21"/>
              </w:rPr>
              <w:t>Time/frequency synchronization of MR</w:t>
            </w:r>
          </w:p>
          <w:p w14:paraId="3D2A2496" w14:textId="77777777" w:rsidR="007E68C7" w:rsidRDefault="00AB3264">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UE can report supported minimum time gap from candidate values</w:t>
            </w:r>
          </w:p>
          <w:p w14:paraId="14CA5620" w14:textId="77777777" w:rsidR="007E68C7" w:rsidRDefault="00AB3264">
            <w:pPr>
              <w:spacing w:after="0"/>
              <w:rPr>
                <w:sz w:val="21"/>
                <w:szCs w:val="21"/>
                <w:lang w:bidi="ar"/>
              </w:rPr>
            </w:pPr>
            <w:r>
              <w:rPr>
                <w:sz w:val="21"/>
                <w:szCs w:val="21"/>
                <w:lang w:eastAsia="zh-CN" w:bidi="ar"/>
              </w:rPr>
              <w:t>FFS: Whether the minimum time gap values can be more than one</w:t>
            </w:r>
          </w:p>
          <w:p w14:paraId="3156D5FA" w14:textId="77777777" w:rsidR="007E68C7" w:rsidRDefault="007E68C7">
            <w:pPr>
              <w:spacing w:after="0"/>
              <w:rPr>
                <w:sz w:val="21"/>
                <w:szCs w:val="21"/>
                <w:lang w:bidi="ar"/>
              </w:rPr>
            </w:pPr>
          </w:p>
          <w:p w14:paraId="6B5BB52E" w14:textId="77777777" w:rsidR="007E68C7" w:rsidRDefault="00AB3264">
            <w:pPr>
              <w:spacing w:after="0"/>
              <w:rPr>
                <w:sz w:val="21"/>
                <w:szCs w:val="21"/>
              </w:rPr>
            </w:pPr>
            <w:r>
              <w:rPr>
                <w:sz w:val="21"/>
                <w:szCs w:val="21"/>
                <w:highlight w:val="green"/>
              </w:rPr>
              <w:t>Agreement</w:t>
            </w:r>
          </w:p>
          <w:p w14:paraId="38428BF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6C014080"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0714554E"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32194CE8"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0FA82345" w14:textId="77777777" w:rsidR="007E68C7" w:rsidRDefault="007E68C7">
            <w:pPr>
              <w:spacing w:after="0"/>
              <w:rPr>
                <w:rFonts w:eastAsia="游明朝"/>
                <w:sz w:val="21"/>
                <w:szCs w:val="21"/>
              </w:rPr>
            </w:pPr>
          </w:p>
          <w:p w14:paraId="405DD061" w14:textId="77777777" w:rsidR="007E68C7" w:rsidRDefault="00AB3264">
            <w:pPr>
              <w:spacing w:after="0"/>
              <w:rPr>
                <w:sz w:val="21"/>
                <w:szCs w:val="21"/>
                <w:highlight w:val="green"/>
                <w:lang w:eastAsia="zh-CN"/>
              </w:rPr>
            </w:pPr>
            <w:r>
              <w:rPr>
                <w:sz w:val="21"/>
                <w:szCs w:val="21"/>
                <w:highlight w:val="green"/>
                <w:lang w:eastAsia="zh-CN"/>
              </w:rPr>
              <w:t>Agreement</w:t>
            </w:r>
          </w:p>
          <w:p w14:paraId="6A0FE98F" w14:textId="77777777" w:rsidR="007E68C7" w:rsidRDefault="00AB3264">
            <w:pPr>
              <w:spacing w:after="0"/>
              <w:rPr>
                <w:sz w:val="21"/>
                <w:szCs w:val="21"/>
              </w:rPr>
            </w:pPr>
            <w:r>
              <w:rPr>
                <w:sz w:val="21"/>
                <w:szCs w:val="21"/>
              </w:rPr>
              <w:t>Select one of the following alternatives in RAN1#118bis</w:t>
            </w:r>
          </w:p>
          <w:p w14:paraId="7F80085C" w14:textId="77777777" w:rsidR="007E68C7" w:rsidRDefault="00AB3264">
            <w:pPr>
              <w:spacing w:after="0"/>
              <w:rPr>
                <w:sz w:val="21"/>
                <w:szCs w:val="21"/>
              </w:rPr>
            </w:pPr>
            <w:r>
              <w:rPr>
                <w:rFonts w:hint="eastAsia"/>
                <w:sz w:val="21"/>
                <w:szCs w:val="21"/>
              </w:rPr>
              <w:t>Alt 1</w:t>
            </w:r>
          </w:p>
          <w:p w14:paraId="6DCDA376"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04D165" w14:textId="77777777" w:rsidR="007E68C7" w:rsidRDefault="00AB3264">
            <w:pPr>
              <w:pStyle w:val="a0"/>
              <w:rPr>
                <w:b w:val="0"/>
                <w:bCs w:val="0"/>
                <w:sz w:val="21"/>
                <w:szCs w:val="21"/>
              </w:rPr>
            </w:pPr>
            <w:r>
              <w:rPr>
                <w:rFonts w:hint="eastAsia"/>
                <w:b w:val="0"/>
                <w:bCs w:val="0"/>
                <w:sz w:val="21"/>
                <w:szCs w:val="21"/>
              </w:rPr>
              <w:t>FFS: X</w:t>
            </w:r>
          </w:p>
          <w:p w14:paraId="24E1B5FB" w14:textId="77777777" w:rsidR="007E68C7" w:rsidRDefault="00AB3264">
            <w:pPr>
              <w:pStyle w:val="a0"/>
              <w:rPr>
                <w:b w:val="0"/>
                <w:bCs w:val="0"/>
                <w:sz w:val="21"/>
                <w:szCs w:val="21"/>
              </w:rPr>
            </w:pPr>
            <w:r>
              <w:rPr>
                <w:b w:val="0"/>
                <w:bCs w:val="0"/>
                <w:sz w:val="21"/>
                <w:szCs w:val="21"/>
              </w:rPr>
              <w:t>FFS: definition of reported value</w:t>
            </w:r>
          </w:p>
          <w:p w14:paraId="020F310F" w14:textId="77777777" w:rsidR="007E68C7" w:rsidRDefault="00AB3264">
            <w:pPr>
              <w:spacing w:after="0"/>
              <w:rPr>
                <w:sz w:val="21"/>
                <w:szCs w:val="21"/>
                <w:lang w:val="sv-SE"/>
              </w:rPr>
            </w:pPr>
            <w:r>
              <w:rPr>
                <w:rFonts w:hint="eastAsia"/>
                <w:sz w:val="21"/>
                <w:szCs w:val="21"/>
                <w:lang w:val="sv-SE"/>
              </w:rPr>
              <w:t>Alt2</w:t>
            </w:r>
          </w:p>
          <w:p w14:paraId="1BD9BBE2"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B097FC2" w14:textId="77777777" w:rsidR="007E68C7" w:rsidRDefault="00AB3264">
            <w:pPr>
              <w:pStyle w:val="a0"/>
              <w:rPr>
                <w:b w:val="0"/>
                <w:bCs w:val="0"/>
                <w:sz w:val="21"/>
                <w:szCs w:val="21"/>
              </w:rPr>
            </w:pPr>
            <w:r>
              <w:rPr>
                <w:rFonts w:hint="eastAsia"/>
                <w:b w:val="0"/>
                <w:bCs w:val="0"/>
                <w:sz w:val="21"/>
                <w:szCs w:val="21"/>
              </w:rPr>
              <w:t>FFS: X</w:t>
            </w:r>
          </w:p>
          <w:p w14:paraId="0676F7DE" w14:textId="77777777" w:rsidR="007E68C7" w:rsidRDefault="00AB3264">
            <w:pPr>
              <w:pStyle w:val="a0"/>
              <w:rPr>
                <w:b w:val="0"/>
                <w:bCs w:val="0"/>
                <w:sz w:val="21"/>
                <w:szCs w:val="21"/>
              </w:rPr>
            </w:pPr>
            <w:r>
              <w:rPr>
                <w:b w:val="0"/>
                <w:bCs w:val="0"/>
                <w:sz w:val="21"/>
                <w:szCs w:val="21"/>
              </w:rPr>
              <w:t>FFS: definition of reported value</w:t>
            </w:r>
          </w:p>
          <w:p w14:paraId="1D0FB094"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7DF5E8B1" w14:textId="77777777" w:rsidR="007E68C7" w:rsidRDefault="00AB3264">
            <w:pPr>
              <w:pStyle w:val="a0"/>
              <w:rPr>
                <w:b w:val="0"/>
                <w:bCs w:val="0"/>
                <w:sz w:val="21"/>
                <w:szCs w:val="21"/>
                <w:lang w:val="en-US"/>
              </w:rPr>
            </w:pPr>
            <w:r>
              <w:rPr>
                <w:b w:val="0"/>
                <w:bCs w:val="0"/>
                <w:sz w:val="21"/>
                <w:szCs w:val="21"/>
                <w:lang w:val="en-US"/>
              </w:rPr>
              <w:t xml:space="preserve">Companies are encouraged to </w:t>
            </w:r>
            <w:proofErr w:type="gramStart"/>
            <w:r>
              <w:rPr>
                <w:b w:val="0"/>
                <w:bCs w:val="0"/>
                <w:sz w:val="21"/>
                <w:szCs w:val="21"/>
                <w:lang w:val="en-US"/>
              </w:rPr>
              <w:t>details on</w:t>
            </w:r>
            <w:proofErr w:type="gramEnd"/>
            <w:r>
              <w:rPr>
                <w:b w:val="0"/>
                <w:bCs w:val="0"/>
                <w:sz w:val="21"/>
                <w:szCs w:val="21"/>
                <w:lang w:val="en-US"/>
              </w:rPr>
              <w:t xml:space="preserve"> how the reported values are to be used by the network</w:t>
            </w:r>
          </w:p>
          <w:p w14:paraId="5DECC0B7" w14:textId="77777777" w:rsidR="007E68C7" w:rsidRDefault="007E68C7">
            <w:pPr>
              <w:spacing w:after="0"/>
              <w:rPr>
                <w:rFonts w:eastAsia="游明朝"/>
                <w:sz w:val="21"/>
                <w:szCs w:val="21"/>
                <w:highlight w:val="green"/>
                <w:lang w:val="en-US" w:eastAsia="ja-JP" w:bidi="ar"/>
              </w:rPr>
            </w:pPr>
          </w:p>
          <w:p w14:paraId="5EAA1468"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3DDDB126"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w:t>
            </w:r>
            <w:r>
              <w:rPr>
                <w:rFonts w:hint="eastAsia"/>
                <w:sz w:val="21"/>
                <w:szCs w:val="21"/>
              </w:rPr>
              <w:lastRenderedPageBreak/>
              <w:t xml:space="preserve">determination of </w:t>
            </w:r>
            <w:r>
              <w:rPr>
                <w:sz w:val="21"/>
                <w:szCs w:val="21"/>
              </w:rPr>
              <w:t>the minimum time gap between LP-WUS reception and MR to start PDCCH monitoring via UE capability reporting.</w:t>
            </w:r>
          </w:p>
          <w:p w14:paraId="7CE1D0B3" w14:textId="77777777" w:rsidR="007E68C7" w:rsidRDefault="00AB3264">
            <w:pPr>
              <w:pStyle w:val="a0"/>
              <w:rPr>
                <w:b w:val="0"/>
                <w:bCs w:val="0"/>
                <w:sz w:val="21"/>
                <w:szCs w:val="21"/>
              </w:rPr>
            </w:pPr>
            <w:r>
              <w:rPr>
                <w:rFonts w:hint="eastAsia"/>
                <w:b w:val="0"/>
                <w:bCs w:val="0"/>
                <w:sz w:val="21"/>
                <w:szCs w:val="21"/>
              </w:rPr>
              <w:t>FFS: X</w:t>
            </w:r>
          </w:p>
          <w:p w14:paraId="7E105151"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530C9F03"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263D2968" w14:textId="77777777" w:rsidR="007E68C7" w:rsidRDefault="00AB3264">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136A432A" w14:textId="77777777" w:rsidR="007E68C7" w:rsidRDefault="007E68C7">
            <w:pPr>
              <w:pStyle w:val="ad"/>
              <w:rPr>
                <w:lang w:val="en-GB"/>
              </w:rPr>
            </w:pPr>
          </w:p>
          <w:p w14:paraId="6E9F6790" w14:textId="77777777" w:rsidR="007E68C7" w:rsidRDefault="00AB3264">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74550030" w14:textId="77777777" w:rsidR="007E68C7" w:rsidRDefault="00AB3264">
            <w:pPr>
              <w:numPr>
                <w:ilvl w:val="0"/>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7BF51B75"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052B58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6AF30AF2" w14:textId="77777777" w:rsidR="007E68C7" w:rsidRDefault="00AB3264">
            <w:pPr>
              <w:numPr>
                <w:ilvl w:val="2"/>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08F7E18D"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289486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4FCE4D6" w14:textId="77777777" w:rsidR="007E68C7" w:rsidRDefault="00AB3264">
            <w:pPr>
              <w:numPr>
                <w:ilvl w:val="1"/>
                <w:numId w:val="17"/>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54E3E199" w14:textId="77777777" w:rsidR="007E68C7" w:rsidRDefault="00AB3264">
            <w:pPr>
              <w:numPr>
                <w:ilvl w:val="1"/>
                <w:numId w:val="17"/>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hint="eastAsia"/>
                <w:sz w:val="21"/>
                <w:szCs w:val="21"/>
                <w:lang w:val="en-US" w:eastAsia="zh-CN"/>
              </w:rPr>
              <w:t>FFS: candidate values that can be indicated by UAI</w:t>
            </w:r>
          </w:p>
          <w:p w14:paraId="45528E16" w14:textId="77777777" w:rsidR="007E68C7" w:rsidRDefault="007E68C7">
            <w:pPr>
              <w:pStyle w:val="ad"/>
              <w:rPr>
                <w:lang w:val="en-US"/>
              </w:rPr>
            </w:pPr>
          </w:p>
          <w:p w14:paraId="0B21C43A"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29719D91"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06B69BDF"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tc>
      </w:tr>
    </w:tbl>
    <w:p w14:paraId="0CEF93EC" w14:textId="77777777" w:rsidR="007E68C7" w:rsidRDefault="007E68C7">
      <w:pPr>
        <w:rPr>
          <w:rFonts w:eastAsia="游明朝"/>
          <w:sz w:val="24"/>
          <w:szCs w:val="24"/>
          <w:lang w:eastAsia="ja-JP"/>
        </w:rPr>
      </w:pPr>
    </w:p>
    <w:p w14:paraId="5E0A8AB7" w14:textId="77777777" w:rsidR="007E68C7" w:rsidRDefault="00AB3264">
      <w:pPr>
        <w:pStyle w:val="ad"/>
        <w:rPr>
          <w:sz w:val="24"/>
          <w:szCs w:val="24"/>
          <w:lang w:val="en-US"/>
        </w:rPr>
      </w:pPr>
      <w:r>
        <w:rPr>
          <w:rFonts w:hint="eastAsia"/>
          <w:lang w:val="en-GB"/>
        </w:rPr>
        <w:t xml:space="preserve">This issue has been discussed for multiple RAN1 meetings while details of UE capability report have not been converged yet. </w:t>
      </w:r>
      <w:proofErr w:type="gramStart"/>
      <w:r>
        <w:rPr>
          <w:lang w:val="en-US"/>
        </w:rPr>
        <w:t>A number of</w:t>
      </w:r>
      <w:proofErr w:type="gramEnd"/>
      <w:r>
        <w:rPr>
          <w:lang w:val="en-US"/>
        </w:rPr>
        <w:t xml:space="preserve"> companies provided their view on </w:t>
      </w:r>
      <w:r>
        <w:rPr>
          <w:rFonts w:hint="eastAsia"/>
          <w:lang w:val="en-US"/>
        </w:rPr>
        <w:t>this issue</w:t>
      </w:r>
      <w:r>
        <w:rPr>
          <w:lang w:val="en-US"/>
        </w:rPr>
        <w:t>:</w:t>
      </w:r>
    </w:p>
    <w:p w14:paraId="55788158" w14:textId="77777777" w:rsidR="007E68C7" w:rsidRDefault="00AB3264">
      <w:pPr>
        <w:pStyle w:val="a0"/>
        <w:numPr>
          <w:ilvl w:val="0"/>
          <w:numId w:val="22"/>
        </w:numPr>
        <w:rPr>
          <w:b w:val="0"/>
          <w:bCs w:val="0"/>
          <w:sz w:val="21"/>
          <w:szCs w:val="21"/>
        </w:rPr>
      </w:pPr>
      <w:r>
        <w:rPr>
          <w:rFonts w:hint="eastAsia"/>
          <w:b w:val="0"/>
          <w:bCs w:val="0"/>
          <w:sz w:val="21"/>
          <w:szCs w:val="21"/>
        </w:rPr>
        <w:t>Candidate values</w:t>
      </w:r>
    </w:p>
    <w:p w14:paraId="0B06F845" w14:textId="77777777" w:rsidR="007E68C7" w:rsidRDefault="00AB3264">
      <w:pPr>
        <w:pStyle w:val="a0"/>
        <w:numPr>
          <w:ilvl w:val="1"/>
          <w:numId w:val="22"/>
        </w:numPr>
        <w:rPr>
          <w:b w:val="0"/>
          <w:bCs w:val="0"/>
          <w:sz w:val="21"/>
          <w:szCs w:val="21"/>
        </w:rPr>
      </w:pPr>
      <w:r>
        <w:rPr>
          <w:rFonts w:hint="eastAsia"/>
          <w:b w:val="0"/>
          <w:bCs w:val="0"/>
          <w:sz w:val="21"/>
          <w:szCs w:val="21"/>
        </w:rPr>
        <w:t>V1</w:t>
      </w:r>
    </w:p>
    <w:p w14:paraId="256F26BD" w14:textId="77777777" w:rsidR="007E68C7" w:rsidRDefault="00AB3264">
      <w:pPr>
        <w:pStyle w:val="a0"/>
        <w:numPr>
          <w:ilvl w:val="2"/>
          <w:numId w:val="22"/>
        </w:numPr>
        <w:rPr>
          <w:b w:val="0"/>
          <w:bCs w:val="0"/>
          <w:sz w:val="21"/>
          <w:szCs w:val="21"/>
        </w:rPr>
      </w:pPr>
      <w:r>
        <w:rPr>
          <w:rFonts w:hint="eastAsia"/>
          <w:b w:val="0"/>
          <w:bCs w:val="0"/>
          <w:sz w:val="21"/>
          <w:szCs w:val="21"/>
        </w:rPr>
        <w:t>3ms: HW/HiSi, ZTE (OFDM), Samsung (OFDM), Nokia, E///, OPPO, MTK, TCL</w:t>
      </w:r>
    </w:p>
    <w:p w14:paraId="342DF8ED" w14:textId="77777777" w:rsidR="007E68C7" w:rsidRDefault="00AB3264">
      <w:pPr>
        <w:pStyle w:val="a0"/>
        <w:numPr>
          <w:ilvl w:val="2"/>
          <w:numId w:val="22"/>
        </w:numPr>
        <w:rPr>
          <w:b w:val="0"/>
          <w:bCs w:val="0"/>
          <w:sz w:val="21"/>
          <w:szCs w:val="21"/>
        </w:rPr>
      </w:pPr>
      <w:r>
        <w:rPr>
          <w:rFonts w:hint="eastAsia"/>
          <w:b w:val="0"/>
          <w:bCs w:val="0"/>
          <w:sz w:val="21"/>
          <w:szCs w:val="21"/>
        </w:rPr>
        <w:t>5ms: ZTE (OOK), QC</w:t>
      </w:r>
    </w:p>
    <w:p w14:paraId="62B374E3" w14:textId="77777777" w:rsidR="007E68C7" w:rsidRDefault="00AB3264">
      <w:pPr>
        <w:pStyle w:val="a0"/>
        <w:numPr>
          <w:ilvl w:val="2"/>
          <w:numId w:val="22"/>
        </w:numPr>
        <w:rPr>
          <w:b w:val="0"/>
          <w:bCs w:val="0"/>
          <w:sz w:val="21"/>
          <w:szCs w:val="21"/>
        </w:rPr>
      </w:pPr>
      <w:r>
        <w:rPr>
          <w:rFonts w:hint="eastAsia"/>
          <w:b w:val="0"/>
          <w:bCs w:val="0"/>
          <w:sz w:val="21"/>
          <w:szCs w:val="21"/>
        </w:rPr>
        <w:t>6ms: Samsung (OOK), ETRI, Apple</w:t>
      </w:r>
    </w:p>
    <w:p w14:paraId="19980BAC" w14:textId="77777777" w:rsidR="007E68C7" w:rsidRDefault="00AB3264">
      <w:pPr>
        <w:pStyle w:val="a0"/>
        <w:numPr>
          <w:ilvl w:val="2"/>
          <w:numId w:val="22"/>
        </w:numPr>
        <w:rPr>
          <w:b w:val="0"/>
          <w:bCs w:val="0"/>
          <w:sz w:val="21"/>
          <w:szCs w:val="21"/>
        </w:rPr>
      </w:pPr>
      <w:r>
        <w:rPr>
          <w:rFonts w:hint="eastAsia"/>
          <w:b w:val="0"/>
          <w:bCs w:val="0"/>
          <w:sz w:val="21"/>
          <w:szCs w:val="21"/>
        </w:rPr>
        <w:t>3+T ms where 1&lt;= T &lt;= 3 ms for LP-WUS processing time: vivo</w:t>
      </w:r>
    </w:p>
    <w:p w14:paraId="79048BD7" w14:textId="77777777" w:rsidR="007E68C7" w:rsidRDefault="00AB3264">
      <w:pPr>
        <w:pStyle w:val="a0"/>
        <w:numPr>
          <w:ilvl w:val="1"/>
          <w:numId w:val="22"/>
        </w:numPr>
        <w:rPr>
          <w:b w:val="0"/>
          <w:bCs w:val="0"/>
          <w:sz w:val="21"/>
          <w:szCs w:val="21"/>
        </w:rPr>
      </w:pPr>
      <w:r>
        <w:rPr>
          <w:rFonts w:hint="eastAsia"/>
          <w:b w:val="0"/>
          <w:bCs w:val="0"/>
          <w:sz w:val="21"/>
          <w:szCs w:val="21"/>
        </w:rPr>
        <w:t>V2</w:t>
      </w:r>
    </w:p>
    <w:p w14:paraId="3E75A673" w14:textId="77777777" w:rsidR="007E68C7" w:rsidRDefault="00AB3264">
      <w:pPr>
        <w:pStyle w:val="a0"/>
        <w:numPr>
          <w:ilvl w:val="2"/>
          <w:numId w:val="22"/>
        </w:numPr>
        <w:rPr>
          <w:b w:val="0"/>
          <w:bCs w:val="0"/>
          <w:sz w:val="21"/>
          <w:szCs w:val="21"/>
        </w:rPr>
      </w:pPr>
      <w:r>
        <w:rPr>
          <w:rFonts w:hint="eastAsia"/>
          <w:b w:val="0"/>
          <w:bCs w:val="0"/>
          <w:sz w:val="21"/>
          <w:szCs w:val="21"/>
        </w:rPr>
        <w:t>10ms: ZTE (OFDM), QC, Samsung (OFDM), E///</w:t>
      </w:r>
    </w:p>
    <w:p w14:paraId="427F609F" w14:textId="77777777" w:rsidR="007E68C7" w:rsidRDefault="00AB3264">
      <w:pPr>
        <w:pStyle w:val="a0"/>
        <w:numPr>
          <w:ilvl w:val="2"/>
          <w:numId w:val="22"/>
        </w:numPr>
        <w:rPr>
          <w:b w:val="0"/>
          <w:bCs w:val="0"/>
          <w:sz w:val="21"/>
          <w:szCs w:val="21"/>
        </w:rPr>
      </w:pPr>
      <w:r>
        <w:rPr>
          <w:rFonts w:hint="eastAsia"/>
          <w:b w:val="0"/>
          <w:bCs w:val="0"/>
          <w:sz w:val="21"/>
          <w:szCs w:val="21"/>
        </w:rPr>
        <w:t>13ms: ZTE (OOK), Nokia, ETRI, OPPO, MTK, Apple</w:t>
      </w:r>
    </w:p>
    <w:p w14:paraId="2BAA7B3F" w14:textId="77777777" w:rsidR="007E68C7" w:rsidRDefault="00AB3264">
      <w:pPr>
        <w:pStyle w:val="a0"/>
        <w:numPr>
          <w:ilvl w:val="2"/>
          <w:numId w:val="22"/>
        </w:numPr>
        <w:rPr>
          <w:b w:val="0"/>
          <w:bCs w:val="0"/>
          <w:sz w:val="21"/>
          <w:szCs w:val="21"/>
        </w:rPr>
      </w:pPr>
      <w:r>
        <w:rPr>
          <w:rFonts w:hint="eastAsia"/>
          <w:b w:val="0"/>
          <w:bCs w:val="0"/>
          <w:sz w:val="21"/>
          <w:szCs w:val="21"/>
        </w:rPr>
        <w:t>20ms: HW/HiSi, Samsung (OOK), CATT</w:t>
      </w:r>
    </w:p>
    <w:p w14:paraId="4646DE4D" w14:textId="77777777" w:rsidR="007E68C7" w:rsidRDefault="00AB3264">
      <w:pPr>
        <w:pStyle w:val="a0"/>
        <w:numPr>
          <w:ilvl w:val="2"/>
          <w:numId w:val="22"/>
        </w:numPr>
        <w:rPr>
          <w:b w:val="0"/>
          <w:bCs w:val="0"/>
          <w:sz w:val="21"/>
          <w:szCs w:val="21"/>
        </w:rPr>
      </w:pPr>
      <w:r>
        <w:rPr>
          <w:rFonts w:hint="eastAsia"/>
          <w:b w:val="0"/>
          <w:bCs w:val="0"/>
          <w:sz w:val="21"/>
          <w:szCs w:val="21"/>
        </w:rPr>
        <w:t>10+T ms where 1&lt;= T &lt;= 3 ms for LP-WUS processing time: vivo</w:t>
      </w:r>
    </w:p>
    <w:p w14:paraId="27CB1594" w14:textId="77777777" w:rsidR="007E68C7" w:rsidRDefault="00AB3264">
      <w:pPr>
        <w:pStyle w:val="a0"/>
        <w:numPr>
          <w:ilvl w:val="1"/>
          <w:numId w:val="22"/>
        </w:numPr>
        <w:rPr>
          <w:b w:val="0"/>
          <w:bCs w:val="0"/>
          <w:sz w:val="21"/>
          <w:szCs w:val="21"/>
        </w:rPr>
      </w:pPr>
      <w:r>
        <w:rPr>
          <w:rFonts w:hint="eastAsia"/>
          <w:b w:val="0"/>
          <w:bCs w:val="0"/>
          <w:sz w:val="21"/>
          <w:szCs w:val="21"/>
        </w:rPr>
        <w:t>V3</w:t>
      </w:r>
    </w:p>
    <w:p w14:paraId="35078DEE" w14:textId="77777777" w:rsidR="007E68C7" w:rsidRDefault="00AB3264">
      <w:pPr>
        <w:pStyle w:val="a0"/>
        <w:numPr>
          <w:ilvl w:val="2"/>
          <w:numId w:val="22"/>
        </w:numPr>
        <w:rPr>
          <w:b w:val="0"/>
          <w:bCs w:val="0"/>
          <w:sz w:val="21"/>
          <w:szCs w:val="21"/>
        </w:rPr>
      </w:pPr>
      <w:r>
        <w:rPr>
          <w:rFonts w:hint="eastAsia"/>
          <w:b w:val="0"/>
          <w:bCs w:val="0"/>
          <w:sz w:val="21"/>
          <w:szCs w:val="21"/>
        </w:rPr>
        <w:t>33ms: ZTE (OFDM), Samsung (OFDM), Nokia, E///, ETRI, OPPO, MTK, Apple</w:t>
      </w:r>
    </w:p>
    <w:p w14:paraId="7DDCC204" w14:textId="77777777" w:rsidR="007E68C7" w:rsidRDefault="00AB3264">
      <w:pPr>
        <w:pStyle w:val="a0"/>
        <w:numPr>
          <w:ilvl w:val="2"/>
          <w:numId w:val="22"/>
        </w:numPr>
        <w:rPr>
          <w:b w:val="0"/>
          <w:bCs w:val="0"/>
          <w:sz w:val="21"/>
          <w:szCs w:val="21"/>
        </w:rPr>
      </w:pPr>
      <w:r>
        <w:rPr>
          <w:rFonts w:hint="eastAsia"/>
          <w:b w:val="0"/>
          <w:bCs w:val="0"/>
          <w:sz w:val="21"/>
          <w:szCs w:val="21"/>
        </w:rPr>
        <w:t>42ms: HW/HiSi, ZTE (OOK), QC, Samsung (OOK)</w:t>
      </w:r>
    </w:p>
    <w:p w14:paraId="190C1C80" w14:textId="77777777" w:rsidR="007E68C7" w:rsidRDefault="00AB3264">
      <w:pPr>
        <w:pStyle w:val="a0"/>
        <w:numPr>
          <w:ilvl w:val="2"/>
          <w:numId w:val="22"/>
        </w:numPr>
        <w:rPr>
          <w:b w:val="0"/>
          <w:bCs w:val="0"/>
          <w:sz w:val="21"/>
          <w:szCs w:val="21"/>
        </w:rPr>
      </w:pPr>
      <w:r>
        <w:rPr>
          <w:rFonts w:hint="eastAsia"/>
          <w:b w:val="0"/>
          <w:bCs w:val="0"/>
          <w:sz w:val="21"/>
          <w:szCs w:val="21"/>
        </w:rPr>
        <w:t>30+T ms where 1&lt;= T &lt;= 3 ms for LP-WUS processing time: vivo</w:t>
      </w:r>
    </w:p>
    <w:p w14:paraId="00AE1686" w14:textId="77777777" w:rsidR="007E68C7" w:rsidRDefault="00AB3264">
      <w:pPr>
        <w:numPr>
          <w:ilvl w:val="0"/>
          <w:numId w:val="22"/>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cs="Times" w:hint="eastAsia"/>
          <w:sz w:val="21"/>
          <w:szCs w:val="21"/>
          <w:lang w:eastAsia="zh-CN"/>
        </w:rPr>
        <w:t xml:space="preserve">FFS </w:t>
      </w:r>
      <w:r>
        <w:rPr>
          <w:rFonts w:ascii="Times" w:hAnsi="Times"/>
          <w:sz w:val="21"/>
          <w:szCs w:val="21"/>
          <w:lang w:val="en-US" w:eastAsia="zh-CN"/>
        </w:rPr>
        <w:t>Whether to support different set of values for different receiver types</w:t>
      </w:r>
    </w:p>
    <w:p w14:paraId="31A2B2C0"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Support: ZTE, Samsung, Pana, IDC, LGE</w:t>
      </w:r>
    </w:p>
    <w:p w14:paraId="49B03FB3"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HW/</w:t>
      </w:r>
      <w:proofErr w:type="spellStart"/>
      <w:r>
        <w:rPr>
          <w:rFonts w:eastAsia="游明朝" w:hint="eastAsia"/>
          <w:sz w:val="21"/>
          <w:szCs w:val="21"/>
          <w:lang w:eastAsia="ja-JP"/>
        </w:rPr>
        <w:t>HiSi</w:t>
      </w:r>
      <w:proofErr w:type="spellEnd"/>
      <w:r>
        <w:rPr>
          <w:rFonts w:eastAsia="游明朝" w:hint="eastAsia"/>
          <w:sz w:val="21"/>
          <w:szCs w:val="21"/>
          <w:lang w:eastAsia="ja-JP"/>
        </w:rPr>
        <w:t>, vivo, QC, SPRD, Nokia, CMCC, Xiaomi, ETRI, MTK, DCM</w:t>
      </w:r>
    </w:p>
    <w:p w14:paraId="0988941A" w14:textId="77777777" w:rsidR="007E68C7" w:rsidRDefault="00AB3264">
      <w:pPr>
        <w:numPr>
          <w:ilvl w:val="0"/>
          <w:numId w:val="22"/>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r>
        <w:rPr>
          <w:rFonts w:ascii="Times" w:eastAsia="游明朝" w:hAnsi="Times" w:cs="Times" w:hint="eastAsia"/>
          <w:sz w:val="21"/>
          <w:szCs w:val="21"/>
          <w:lang w:eastAsia="ja-JP"/>
        </w:rPr>
        <w:t xml:space="preserve"> (</w:t>
      </w:r>
      <w:r>
        <w:rPr>
          <w:rFonts w:ascii="Times" w:eastAsia="游明朝" w:hAnsi="Times" w:cs="Times" w:hint="eastAsia"/>
          <w:b/>
          <w:bCs/>
          <w:sz w:val="21"/>
          <w:szCs w:val="21"/>
          <w:lang w:eastAsia="ja-JP"/>
        </w:rPr>
        <w:t>to be discussed in UE feature session</w:t>
      </w:r>
      <w:r>
        <w:rPr>
          <w:rFonts w:ascii="Times" w:eastAsia="游明朝" w:hAnsi="Times" w:cs="Times" w:hint="eastAsia"/>
          <w:sz w:val="21"/>
          <w:szCs w:val="21"/>
          <w:lang w:eastAsia="ja-JP"/>
        </w:rPr>
        <w:t>)</w:t>
      </w:r>
    </w:p>
    <w:p w14:paraId="57A671FA" w14:textId="77777777" w:rsidR="007E68C7" w:rsidRDefault="00AB3264">
      <w:pPr>
        <w:pStyle w:val="a0"/>
        <w:numPr>
          <w:ilvl w:val="0"/>
          <w:numId w:val="22"/>
        </w:numPr>
        <w:rPr>
          <w:b w:val="0"/>
          <w:bCs w:val="0"/>
          <w:sz w:val="21"/>
          <w:szCs w:val="21"/>
          <w:lang w:val="en-US"/>
        </w:rPr>
      </w:pPr>
      <w:r>
        <w:rPr>
          <w:rFonts w:eastAsia="Batang" w:hint="eastAsia"/>
          <w:b w:val="0"/>
          <w:bCs w:val="0"/>
          <w:sz w:val="21"/>
          <w:szCs w:val="21"/>
          <w:lang w:val="en-US" w:eastAsia="zh-CN"/>
        </w:rPr>
        <w:t>FFS: candidate values that can be indicated by UAI</w:t>
      </w:r>
      <w:r>
        <w:rPr>
          <w:rFonts w:hint="eastAsia"/>
          <w:b w:val="0"/>
          <w:bCs w:val="0"/>
          <w:sz w:val="21"/>
          <w:szCs w:val="21"/>
          <w:lang w:val="en-US"/>
        </w:rPr>
        <w:t xml:space="preserve"> (</w:t>
      </w:r>
      <w:r>
        <w:rPr>
          <w:rFonts w:hint="eastAsia"/>
          <w:sz w:val="21"/>
          <w:szCs w:val="21"/>
          <w:lang w:val="en-US"/>
        </w:rPr>
        <w:t>to be discussed in Section 7.2 as rely to RAN2 LS</w:t>
      </w:r>
      <w:r>
        <w:rPr>
          <w:rFonts w:hint="eastAsia"/>
          <w:b w:val="0"/>
          <w:bCs w:val="0"/>
          <w:sz w:val="21"/>
          <w:szCs w:val="21"/>
          <w:lang w:val="en-US"/>
        </w:rPr>
        <w:t>)</w:t>
      </w:r>
    </w:p>
    <w:p w14:paraId="276F5711" w14:textId="77777777" w:rsidR="007E68C7" w:rsidRDefault="007E68C7">
      <w:pPr>
        <w:pStyle w:val="ad"/>
        <w:rPr>
          <w:lang w:val="en-US"/>
        </w:rPr>
      </w:pPr>
    </w:p>
    <w:p w14:paraId="756BF972" w14:textId="77777777" w:rsidR="007E68C7" w:rsidRDefault="00AB3264">
      <w:pPr>
        <w:pStyle w:val="ad"/>
        <w:rPr>
          <w:lang w:val="en-US"/>
        </w:rPr>
      </w:pPr>
      <w:proofErr w:type="gramStart"/>
      <w:r>
        <w:rPr>
          <w:rFonts w:hint="eastAsia"/>
          <w:lang w:val="en-US"/>
        </w:rPr>
        <w:t>Following</w:t>
      </w:r>
      <w:proofErr w:type="gramEnd"/>
      <w:r>
        <w:rPr>
          <w:rFonts w:hint="eastAsia"/>
          <w:lang w:val="en-US"/>
        </w:rPr>
        <w:t xml:space="preserve"> proposals can be considered based on </w:t>
      </w:r>
      <w:proofErr w:type="gramStart"/>
      <w:r>
        <w:rPr>
          <w:rFonts w:hint="eastAsia"/>
          <w:lang w:val="en-US"/>
        </w:rPr>
        <w:t>companies</w:t>
      </w:r>
      <w:proofErr w:type="gramEnd"/>
      <w:r>
        <w:rPr>
          <w:rFonts w:hint="eastAsia"/>
          <w:lang w:val="en-US"/>
        </w:rPr>
        <w:t xml:space="preserve"> input</w:t>
      </w:r>
    </w:p>
    <w:p w14:paraId="4A4D7530" w14:textId="77777777" w:rsidR="007E68C7" w:rsidRDefault="007E68C7">
      <w:pPr>
        <w:rPr>
          <w:rFonts w:eastAsia="游明朝"/>
          <w:iCs/>
          <w:sz w:val="24"/>
          <w:szCs w:val="24"/>
          <w:lang w:val="en-US" w:eastAsia="ja-JP"/>
        </w:rPr>
      </w:pPr>
    </w:p>
    <w:p w14:paraId="4F1E383D" w14:textId="77777777" w:rsidR="001E4A03" w:rsidRDefault="001E4A03" w:rsidP="007F797D">
      <w:pPr>
        <w:pStyle w:val="4"/>
      </w:pPr>
      <w:r>
        <w:rPr>
          <w:rFonts w:hint="eastAsia"/>
          <w:highlight w:val="yellow"/>
        </w:rPr>
        <w:t>[Open][UEF]</w:t>
      </w:r>
      <w:r>
        <w:rPr>
          <w:highlight w:val="yellow"/>
        </w:rPr>
        <w:t>Proposal 3.2-</w:t>
      </w:r>
      <w:r>
        <w:rPr>
          <w:rFonts w:hint="eastAsia"/>
          <w:highlight w:val="yellow"/>
        </w:rPr>
        <w:t>1</w:t>
      </w:r>
      <w:r>
        <w:rPr>
          <w:highlight w:val="yellow"/>
        </w:rPr>
        <w:t>:</w:t>
      </w:r>
    </w:p>
    <w:p w14:paraId="556062BC" w14:textId="77777777" w:rsidR="001E4A03" w:rsidRDefault="001E4A03" w:rsidP="007F797D">
      <w:pPr>
        <w:pStyle w:val="ad"/>
        <w:numPr>
          <w:ilvl w:val="0"/>
          <w:numId w:val="23"/>
        </w:numPr>
        <w:rPr>
          <w:b/>
          <w:bCs/>
          <w:lang w:val="en-US"/>
        </w:rPr>
      </w:pPr>
      <w:r>
        <w:rPr>
          <w:b/>
          <w:bCs/>
          <w:lang w:val="en-US"/>
        </w:rPr>
        <w:t xml:space="preserve">For the UE capability report on the minimum time gap between the end of the last symbol of LP-WUS and the time where MR starts PDCCH monitoring regardless of SCS, </w:t>
      </w:r>
      <w:r>
        <w:rPr>
          <w:rFonts w:hint="eastAsia"/>
          <w:b/>
          <w:bCs/>
          <w:lang w:val="en-US"/>
        </w:rPr>
        <w:t xml:space="preserve">the same candidate values {V1, V2, V3} are </w:t>
      </w:r>
      <w:r>
        <w:rPr>
          <w:b/>
          <w:bCs/>
          <w:lang w:val="en-US"/>
        </w:rPr>
        <w:t>supported</w:t>
      </w:r>
      <w:r>
        <w:rPr>
          <w:rFonts w:hint="eastAsia"/>
          <w:b/>
          <w:bCs/>
          <w:lang w:val="en-US"/>
        </w:rPr>
        <w:t xml:space="preserve"> for </w:t>
      </w:r>
      <w:r>
        <w:rPr>
          <w:b/>
          <w:bCs/>
          <w:lang w:val="en-US"/>
        </w:rPr>
        <w:t>different receiver types</w:t>
      </w:r>
    </w:p>
    <w:p w14:paraId="6DB8B9AF" w14:textId="77777777" w:rsidR="001E4A03" w:rsidRDefault="001E4A03" w:rsidP="007F797D">
      <w:pPr>
        <w:pStyle w:val="ad"/>
        <w:numPr>
          <w:ilvl w:val="1"/>
          <w:numId w:val="23"/>
        </w:numPr>
        <w:rPr>
          <w:b/>
          <w:bCs/>
          <w:lang w:val="en-US"/>
        </w:rPr>
      </w:pPr>
      <w:r>
        <w:rPr>
          <w:rFonts w:hint="eastAsia"/>
          <w:b/>
          <w:bCs/>
          <w:lang w:val="en-US"/>
        </w:rPr>
        <w:t>V1=3ms</w:t>
      </w:r>
    </w:p>
    <w:p w14:paraId="62B86449" w14:textId="77777777" w:rsidR="001E4A03" w:rsidRDefault="001E4A03" w:rsidP="007F797D">
      <w:pPr>
        <w:pStyle w:val="ad"/>
        <w:numPr>
          <w:ilvl w:val="1"/>
          <w:numId w:val="23"/>
        </w:numPr>
        <w:rPr>
          <w:b/>
          <w:bCs/>
          <w:lang w:val="en-US"/>
        </w:rPr>
      </w:pPr>
      <w:r>
        <w:rPr>
          <w:rFonts w:hint="eastAsia"/>
          <w:b/>
          <w:bCs/>
          <w:lang w:val="en-US"/>
        </w:rPr>
        <w:t>V2=13ms</w:t>
      </w:r>
    </w:p>
    <w:p w14:paraId="56EC2C25" w14:textId="77777777" w:rsidR="001E4A03" w:rsidRDefault="001E4A03" w:rsidP="001E4A03">
      <w:pPr>
        <w:pStyle w:val="ad"/>
        <w:numPr>
          <w:ilvl w:val="1"/>
          <w:numId w:val="23"/>
        </w:numPr>
        <w:rPr>
          <w:b/>
          <w:bCs/>
          <w:lang w:val="en-US"/>
        </w:rPr>
      </w:pPr>
      <w:r>
        <w:rPr>
          <w:rFonts w:hint="eastAsia"/>
          <w:b/>
          <w:bCs/>
          <w:lang w:val="en-US"/>
        </w:rPr>
        <w:t>V3=33ms</w:t>
      </w:r>
    </w:p>
    <w:tbl>
      <w:tblPr>
        <w:tblStyle w:val="afb"/>
        <w:tblW w:w="9631" w:type="dxa"/>
        <w:tblLayout w:type="fixed"/>
        <w:tblLook w:val="04A0" w:firstRow="1" w:lastRow="0" w:firstColumn="1" w:lastColumn="0" w:noHBand="0" w:noVBand="1"/>
      </w:tblPr>
      <w:tblGrid>
        <w:gridCol w:w="1479"/>
        <w:gridCol w:w="1372"/>
        <w:gridCol w:w="6780"/>
      </w:tblGrid>
      <w:tr w:rsidR="007E68C7" w14:paraId="226149A8" w14:textId="77777777">
        <w:tc>
          <w:tcPr>
            <w:tcW w:w="1479" w:type="dxa"/>
            <w:shd w:val="clear" w:color="auto" w:fill="D9D9D9" w:themeFill="background1" w:themeFillShade="D9"/>
          </w:tcPr>
          <w:p w14:paraId="2153886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CA4DE84"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F93488" w14:textId="77777777" w:rsidR="007E68C7" w:rsidRDefault="00AB3264">
            <w:pPr>
              <w:rPr>
                <w:sz w:val="21"/>
                <w:szCs w:val="21"/>
              </w:rPr>
            </w:pPr>
            <w:r>
              <w:rPr>
                <w:sz w:val="21"/>
                <w:szCs w:val="21"/>
              </w:rPr>
              <w:t>Comments</w:t>
            </w:r>
          </w:p>
        </w:tc>
      </w:tr>
      <w:tr w:rsidR="007E68C7" w14:paraId="0CEC7EA2" w14:textId="77777777">
        <w:tc>
          <w:tcPr>
            <w:tcW w:w="1479" w:type="dxa"/>
          </w:tcPr>
          <w:p w14:paraId="09537C7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2D99653" w14:textId="77777777" w:rsidR="007E68C7" w:rsidRDefault="007E68C7">
            <w:pPr>
              <w:rPr>
                <w:rFonts w:eastAsia="游明朝"/>
                <w:sz w:val="21"/>
                <w:szCs w:val="21"/>
                <w:lang w:val="en-US" w:eastAsia="ja-JP"/>
              </w:rPr>
            </w:pPr>
          </w:p>
        </w:tc>
        <w:tc>
          <w:tcPr>
            <w:tcW w:w="6780" w:type="dxa"/>
          </w:tcPr>
          <w:p w14:paraId="5068CC7D"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We would like to note that this is a feature for 5G advanced UE; there should be no case where a UE cannot process LP-WUS within a couple of milliseconds. The only matter is the balance between power saving (deeper sleep enables more power saving) and ramp-up time (deeper sleep requires more time to wake-up).</w:t>
            </w:r>
          </w:p>
          <w:p w14:paraId="5F79A52F" w14:textId="77777777" w:rsidR="007E68C7" w:rsidRDefault="007E68C7">
            <w:pPr>
              <w:pStyle w:val="ad"/>
              <w:rPr>
                <w:lang w:val="en-GB"/>
              </w:rPr>
            </w:pPr>
          </w:p>
          <w:p w14:paraId="58C2EABE"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For V2, 20ms should not be considered. Two radio frames for wake-up requires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scheduler to make a scheduling </w:t>
            </w:r>
            <w:r>
              <w:rPr>
                <w:rFonts w:eastAsia="游明朝"/>
                <w:sz w:val="21"/>
                <w:szCs w:val="21"/>
                <w:lang w:eastAsia="ja-JP"/>
              </w:rPr>
              <w:t>decision</w:t>
            </w:r>
            <w:r>
              <w:rPr>
                <w:rFonts w:eastAsia="游明朝" w:hint="eastAsia"/>
                <w:sz w:val="21"/>
                <w:szCs w:val="21"/>
                <w:lang w:eastAsia="ja-JP"/>
              </w:rPr>
              <w:t xml:space="preserve"> quite ahead of time. It is possible to transmit LP-WUS </w:t>
            </w:r>
            <w:r>
              <w:rPr>
                <w:rFonts w:eastAsia="游明朝"/>
                <w:sz w:val="21"/>
                <w:szCs w:val="21"/>
                <w:lang w:eastAsia="ja-JP"/>
              </w:rPr>
              <w:t>before</w:t>
            </w:r>
            <w:r>
              <w:rPr>
                <w:rFonts w:eastAsia="游明朝" w:hint="eastAsia"/>
                <w:sz w:val="21"/>
                <w:szCs w:val="21"/>
                <w:lang w:eastAsia="ja-JP"/>
              </w:rPr>
              <w:t xml:space="preserve"> scheduler decides to schedule, but LP-WUS overhead is not small and hence is not desirable. We think 10ms (including LP-WUS processing time) is desirable. </w:t>
            </w:r>
          </w:p>
          <w:p w14:paraId="48B45FBA" w14:textId="77777777" w:rsidR="007E68C7" w:rsidRDefault="007E68C7">
            <w:pPr>
              <w:pStyle w:val="ad"/>
              <w:rPr>
                <w:lang w:val="en-GB"/>
              </w:rPr>
            </w:pPr>
          </w:p>
          <w:p w14:paraId="4AC94134" w14:textId="77777777" w:rsidR="007E68C7" w:rsidRDefault="00AB3264">
            <w:pPr>
              <w:pStyle w:val="ad"/>
              <w:rPr>
                <w:lang w:val="en-GB"/>
              </w:rPr>
            </w:pPr>
            <w:r>
              <w:rPr>
                <w:rFonts w:hint="eastAsia"/>
                <w:lang w:val="en-GB"/>
              </w:rPr>
              <w:t>For V1, we suggest 5ms. 3ms is same as Rel-16 DCP and less advantage to use LP-WUS.</w:t>
            </w:r>
          </w:p>
          <w:p w14:paraId="25D7518B" w14:textId="77777777" w:rsidR="007E68C7" w:rsidRDefault="007E68C7">
            <w:pPr>
              <w:pStyle w:val="ad"/>
              <w:rPr>
                <w:lang w:val="en-GB"/>
              </w:rPr>
            </w:pPr>
          </w:p>
          <w:p w14:paraId="505FF951" w14:textId="77777777" w:rsidR="007E68C7" w:rsidRDefault="00AB3264">
            <w:pPr>
              <w:pStyle w:val="ad"/>
              <w:rPr>
                <w:lang w:val="en-GB"/>
              </w:rPr>
            </w:pPr>
            <w:r>
              <w:rPr>
                <w:rFonts w:hint="eastAsia"/>
                <w:lang w:val="en-GB"/>
              </w:rPr>
              <w:t>For V3, we are open to either value. 42ms may be preferable since this can accommodate all the expected implementations from all the companies for Rel-19 LP-WUS.</w:t>
            </w:r>
          </w:p>
        </w:tc>
      </w:tr>
      <w:tr w:rsidR="007E68C7" w14:paraId="5F81C419" w14:textId="77777777">
        <w:tc>
          <w:tcPr>
            <w:tcW w:w="1479" w:type="dxa"/>
          </w:tcPr>
          <w:p w14:paraId="67C2B70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3F4B83A" w14:textId="77777777" w:rsidR="007E68C7" w:rsidRDefault="007E68C7">
            <w:pPr>
              <w:rPr>
                <w:rFonts w:eastAsia="游明朝"/>
                <w:sz w:val="21"/>
                <w:szCs w:val="21"/>
                <w:lang w:val="en-US" w:eastAsia="ja-JP"/>
              </w:rPr>
            </w:pPr>
          </w:p>
        </w:tc>
        <w:tc>
          <w:tcPr>
            <w:tcW w:w="6780" w:type="dxa"/>
          </w:tcPr>
          <w:p w14:paraId="4E4C4862"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 xml:space="preserve">In our view, considering the cases for power saving benefit, MR with light sleep state and deep sleep state with synchronization and without synchronization should be supported. And the value for V1 corresponds to MR with light sleep can be determined as (6ms/2+TWUS-processing-time) = (3ms+TWUS-processing-time). So, here we also need to discuss on companies’ common understanding on how long </w:t>
            </w:r>
            <w:proofErr w:type="gramStart"/>
            <w:r>
              <w:rPr>
                <w:rFonts w:eastAsiaTheme="minorEastAsia"/>
                <w:sz w:val="21"/>
                <w:szCs w:val="21"/>
                <w:lang w:eastAsia="zh-CN"/>
              </w:rPr>
              <w:t>will be the LP-WUS</w:t>
            </w:r>
            <w:proofErr w:type="gramEnd"/>
            <w:r>
              <w:rPr>
                <w:rFonts w:eastAsiaTheme="minorEastAsia"/>
                <w:sz w:val="21"/>
                <w:szCs w:val="21"/>
                <w:lang w:eastAsia="zh-CN"/>
              </w:rPr>
              <w:t xml:space="preserve"> </w:t>
            </w:r>
            <w:proofErr w:type="spellStart"/>
            <w:r>
              <w:rPr>
                <w:rFonts w:eastAsiaTheme="minorEastAsia"/>
                <w:sz w:val="21"/>
                <w:szCs w:val="21"/>
                <w:lang w:eastAsia="zh-CN"/>
              </w:rPr>
              <w:t>processsing</w:t>
            </w:r>
            <w:proofErr w:type="spellEnd"/>
            <w:r>
              <w:rPr>
                <w:rFonts w:eastAsiaTheme="minorEastAsia"/>
                <w:sz w:val="21"/>
                <w:szCs w:val="21"/>
                <w:lang w:eastAsia="zh-CN"/>
              </w:rPr>
              <w:t xml:space="preserve"> time. From our side, TWUS-processing-time is less than 3ms, up to 1ms can be the considered.  </w:t>
            </w:r>
          </w:p>
        </w:tc>
      </w:tr>
      <w:tr w:rsidR="007E68C7" w14:paraId="38AC1DE8" w14:textId="77777777">
        <w:tc>
          <w:tcPr>
            <w:tcW w:w="1479" w:type="dxa"/>
          </w:tcPr>
          <w:p w14:paraId="104CCD86"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6D754A5F" w14:textId="77777777" w:rsidR="007E68C7" w:rsidRDefault="007E68C7">
            <w:pPr>
              <w:rPr>
                <w:rFonts w:eastAsia="游明朝"/>
                <w:sz w:val="21"/>
                <w:szCs w:val="21"/>
                <w:lang w:val="en-US" w:eastAsia="ja-JP"/>
              </w:rPr>
            </w:pPr>
          </w:p>
        </w:tc>
        <w:tc>
          <w:tcPr>
            <w:tcW w:w="6780" w:type="dxa"/>
          </w:tcPr>
          <w:p w14:paraId="47B2FD4C"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sz w:val="21"/>
                <w:szCs w:val="21"/>
                <w:lang w:eastAsia="ja-JP"/>
              </w:rPr>
              <w:t xml:space="preserve">We are in general ok with the set of values for OFDM based receiver, and doubt the values are large enough for OOK based receiver. </w:t>
            </w:r>
          </w:p>
        </w:tc>
      </w:tr>
      <w:tr w:rsidR="007E68C7" w14:paraId="58983622" w14:textId="77777777">
        <w:tc>
          <w:tcPr>
            <w:tcW w:w="1479" w:type="dxa"/>
          </w:tcPr>
          <w:p w14:paraId="3E042A3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0D37CA2" w14:textId="77777777" w:rsidR="007E68C7" w:rsidRDefault="007E68C7">
            <w:pPr>
              <w:rPr>
                <w:rFonts w:eastAsia="游明朝"/>
                <w:sz w:val="21"/>
                <w:szCs w:val="21"/>
                <w:lang w:val="en-US" w:eastAsia="ja-JP"/>
              </w:rPr>
            </w:pPr>
          </w:p>
        </w:tc>
        <w:tc>
          <w:tcPr>
            <w:tcW w:w="6780" w:type="dxa"/>
          </w:tcPr>
          <w:p w14:paraId="0C611CBC"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We are generally fine with the current structure.</w:t>
            </w:r>
          </w:p>
          <w:p w14:paraId="04980F86"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Theme="minorEastAsia"/>
                <w:lang w:eastAsia="zh-CN"/>
              </w:rPr>
              <w:t>BTW, since the measurement in MR according to the WID, our understanding is that the value of V3 shall be as small as possible. For instance, smaller than 20ms.</w:t>
            </w:r>
          </w:p>
        </w:tc>
      </w:tr>
      <w:tr w:rsidR="007E68C7" w14:paraId="315154A2" w14:textId="77777777">
        <w:tc>
          <w:tcPr>
            <w:tcW w:w="1479" w:type="dxa"/>
          </w:tcPr>
          <w:p w14:paraId="6261A7DE"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5771D09B" w14:textId="77777777" w:rsidR="007E68C7" w:rsidRDefault="007E68C7">
            <w:pPr>
              <w:rPr>
                <w:rFonts w:eastAsia="游明朝"/>
                <w:sz w:val="21"/>
                <w:szCs w:val="21"/>
                <w:lang w:val="en-US" w:eastAsia="ja-JP"/>
              </w:rPr>
            </w:pPr>
          </w:p>
        </w:tc>
        <w:tc>
          <w:tcPr>
            <w:tcW w:w="6780" w:type="dxa"/>
          </w:tcPr>
          <w:p w14:paraId="445CA5CC" w14:textId="77777777" w:rsidR="007E68C7" w:rsidRDefault="00AB3264">
            <w:pPr>
              <w:overflowPunct w:val="0"/>
              <w:autoSpaceDE w:val="0"/>
              <w:autoSpaceDN w:val="0"/>
              <w:adjustRightInd w:val="0"/>
              <w:spacing w:after="0"/>
              <w:contextualSpacing/>
              <w:textAlignment w:val="baseline"/>
              <w:rPr>
                <w:rFonts w:eastAsia="游明朝"/>
                <w:sz w:val="21"/>
                <w:szCs w:val="21"/>
                <w:lang w:val="en-US" w:eastAsia="ja-JP"/>
              </w:rPr>
            </w:pPr>
            <w:r>
              <w:rPr>
                <w:rFonts w:eastAsia="游明朝"/>
                <w:sz w:val="21"/>
                <w:szCs w:val="21"/>
                <w:lang w:val="en-US" w:eastAsia="ja-JP"/>
              </w:rPr>
              <w:t xml:space="preserve">For V1, 3ms is the same value as DCP which would not be able to cover the time for ramp-up from light sleep and LP-WUS processing. We think </w:t>
            </w:r>
            <w:r>
              <w:rPr>
                <w:rFonts w:hint="eastAsia"/>
                <w:sz w:val="21"/>
                <w:szCs w:val="21"/>
              </w:rPr>
              <w:t xml:space="preserve">3+T </w:t>
            </w:r>
            <w:proofErr w:type="spellStart"/>
            <w:r>
              <w:rPr>
                <w:rFonts w:hint="eastAsia"/>
                <w:sz w:val="21"/>
                <w:szCs w:val="21"/>
              </w:rPr>
              <w:t>ms</w:t>
            </w:r>
            <w:proofErr w:type="spellEnd"/>
            <w:r>
              <w:rPr>
                <w:rFonts w:hint="eastAsia"/>
                <w:sz w:val="21"/>
                <w:szCs w:val="21"/>
              </w:rPr>
              <w:t xml:space="preserve"> where 1&lt;= T &lt;= 3 m</w:t>
            </w:r>
            <w:r>
              <w:rPr>
                <w:sz w:val="21"/>
                <w:szCs w:val="21"/>
                <w:lang w:val="en-US"/>
              </w:rPr>
              <w:t xml:space="preserve"> can be considered for now. </w:t>
            </w:r>
          </w:p>
        </w:tc>
      </w:tr>
      <w:tr w:rsidR="007E68C7" w14:paraId="20499421" w14:textId="77777777">
        <w:tc>
          <w:tcPr>
            <w:tcW w:w="1479" w:type="dxa"/>
          </w:tcPr>
          <w:p w14:paraId="1828964F" w14:textId="77777777" w:rsidR="007E68C7" w:rsidRDefault="00AB3264">
            <w:pPr>
              <w:rPr>
                <w:rFonts w:eastAsiaTheme="minorEastAsia"/>
                <w:sz w:val="21"/>
                <w:szCs w:val="21"/>
                <w:lang w:val="en-US" w:eastAsia="zh-CN"/>
              </w:rPr>
            </w:pPr>
            <w:r>
              <w:t>Nokia1</w:t>
            </w:r>
          </w:p>
        </w:tc>
        <w:tc>
          <w:tcPr>
            <w:tcW w:w="1372" w:type="dxa"/>
          </w:tcPr>
          <w:p w14:paraId="681B04CD" w14:textId="77777777" w:rsidR="007E68C7" w:rsidRDefault="00AB3264">
            <w:pPr>
              <w:rPr>
                <w:rFonts w:eastAsia="游明朝"/>
                <w:sz w:val="21"/>
                <w:szCs w:val="21"/>
                <w:lang w:val="en-US" w:eastAsia="ja-JP"/>
              </w:rPr>
            </w:pPr>
            <w:r>
              <w:t>Y</w:t>
            </w:r>
          </w:p>
        </w:tc>
        <w:tc>
          <w:tcPr>
            <w:tcW w:w="6780" w:type="dxa"/>
          </w:tcPr>
          <w:p w14:paraId="6F941DD6"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t>From a network scheduling perspective, we think that for multiplexing with legacy traffic, it is beneficial to consider the combined WUS duration and time gap times and how easily that combined duration fits the standard radio frame numerology.</w:t>
            </w:r>
          </w:p>
        </w:tc>
      </w:tr>
      <w:tr w:rsidR="007E68C7" w14:paraId="45D69DB1" w14:textId="77777777">
        <w:tc>
          <w:tcPr>
            <w:tcW w:w="1479" w:type="dxa"/>
          </w:tcPr>
          <w:p w14:paraId="41C4735B" w14:textId="77777777" w:rsidR="007E68C7" w:rsidRDefault="00AB3264">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288A3AD5" w14:textId="77777777" w:rsidR="007E68C7" w:rsidRDefault="007E68C7">
            <w:pPr>
              <w:rPr>
                <w:rFonts w:eastAsia="游明朝"/>
                <w:sz w:val="21"/>
                <w:szCs w:val="21"/>
                <w:lang w:val="en-US" w:eastAsia="ja-JP"/>
              </w:rPr>
            </w:pPr>
          </w:p>
        </w:tc>
        <w:tc>
          <w:tcPr>
            <w:tcW w:w="6780" w:type="dxa"/>
          </w:tcPr>
          <w:p w14:paraId="59FFCFE0" w14:textId="77777777" w:rsidR="007E68C7" w:rsidRDefault="00AB3264">
            <w:pPr>
              <w:overflowPunct w:val="0"/>
              <w:autoSpaceDE w:val="0"/>
              <w:autoSpaceDN w:val="0"/>
              <w:adjustRightInd w:val="0"/>
              <w:spacing w:after="0"/>
              <w:contextualSpacing/>
              <w:textAlignment w:val="baseline"/>
              <w:rPr>
                <w:rFonts w:eastAsia="Malgun Gothic"/>
                <w:lang w:eastAsia="ko-KR"/>
              </w:rPr>
            </w:pPr>
            <w:r>
              <w:rPr>
                <w:rFonts w:eastAsia="Malgun Gothic" w:hint="eastAsia"/>
                <w:lang w:eastAsia="ko-KR"/>
              </w:rPr>
              <w:t>T</w:t>
            </w:r>
            <w:r>
              <w:rPr>
                <w:rFonts w:eastAsia="Malgun Gothic"/>
                <w:lang w:eastAsia="ko-KR"/>
              </w:rPr>
              <w:t>hese values reflect the different sleep states that are already discussed in TR38.840. So, if we have common understanding on LP-WUS processing time, it is helpful for making progress.</w:t>
            </w:r>
          </w:p>
        </w:tc>
      </w:tr>
      <w:tr w:rsidR="007E68C7" w14:paraId="26D2FD94" w14:textId="77777777">
        <w:tc>
          <w:tcPr>
            <w:tcW w:w="1479" w:type="dxa"/>
          </w:tcPr>
          <w:p w14:paraId="556C568E"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38417BD3" w14:textId="77777777" w:rsidR="007E68C7" w:rsidRDefault="00AB3264">
            <w:pPr>
              <w:rPr>
                <w:rFonts w:eastAsiaTheme="minorEastAsia"/>
                <w:lang w:eastAsia="zh-CN"/>
              </w:rPr>
            </w:pPr>
            <w:r>
              <w:rPr>
                <w:rFonts w:eastAsiaTheme="minorEastAsia"/>
                <w:lang w:eastAsia="zh-CN"/>
              </w:rPr>
              <w:t>N</w:t>
            </w:r>
          </w:p>
        </w:tc>
        <w:tc>
          <w:tcPr>
            <w:tcW w:w="6780" w:type="dxa"/>
          </w:tcPr>
          <w:p w14:paraId="43381941"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V3, 42ms is needed to cover the worst case to have 2 SSBs for pre-sync, as well as leaving some time for post-processing.</w:t>
            </w:r>
          </w:p>
          <w:p w14:paraId="5A2DB704"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V1, our understanding is that it is for micro-sleep, thus 3ms may be enough for post-processing and ramp up from micro-sleep.</w:t>
            </w:r>
          </w:p>
        </w:tc>
      </w:tr>
      <w:tr w:rsidR="007E68C7" w14:paraId="6F74A633" w14:textId="77777777">
        <w:tc>
          <w:tcPr>
            <w:tcW w:w="1479" w:type="dxa"/>
          </w:tcPr>
          <w:p w14:paraId="0756EA8A"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2C706675" w14:textId="77777777" w:rsidR="007E68C7" w:rsidRDefault="007E68C7">
            <w:pPr>
              <w:rPr>
                <w:rFonts w:eastAsiaTheme="minorEastAsia"/>
                <w:lang w:eastAsia="zh-CN"/>
              </w:rPr>
            </w:pPr>
          </w:p>
        </w:tc>
        <w:tc>
          <w:tcPr>
            <w:tcW w:w="6780" w:type="dxa"/>
          </w:tcPr>
          <w:p w14:paraId="6F17646D"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bCs/>
                <w:lang w:eastAsia="zh-CN"/>
              </w:rPr>
              <w:t>Even UE is in-sync (the C-DRX cycle has the periodicity less than 160ms), UE still needs at least 1 SSB to get the latest channel estimation. In other words, 20ms would be the delay for MR ramping up time in preparation of PDCCH demodulation. Thus, at least V2=20ms should be supported.</w:t>
            </w:r>
          </w:p>
        </w:tc>
      </w:tr>
      <w:tr w:rsidR="007E68C7" w14:paraId="035F13E9" w14:textId="77777777">
        <w:tc>
          <w:tcPr>
            <w:tcW w:w="1479" w:type="dxa"/>
            <w:shd w:val="clear" w:color="auto" w:fill="auto"/>
          </w:tcPr>
          <w:p w14:paraId="6918F56D" w14:textId="77777777" w:rsidR="007E68C7" w:rsidRDefault="00AB3264">
            <w:pPr>
              <w:rPr>
                <w:rFonts w:eastAsia="游明朝"/>
                <w:sz w:val="21"/>
                <w:szCs w:val="21"/>
                <w:lang w:eastAsia="zh-CN"/>
              </w:rPr>
            </w:pPr>
            <w:r>
              <w:rPr>
                <w:rFonts w:eastAsia="游明朝"/>
                <w:sz w:val="21"/>
                <w:szCs w:val="21"/>
                <w:lang w:eastAsia="ja-JP"/>
              </w:rPr>
              <w:t xml:space="preserve">ZTE, </w:t>
            </w:r>
            <w:proofErr w:type="spellStart"/>
            <w:r>
              <w:rPr>
                <w:rFonts w:eastAsia="游明朝"/>
                <w:sz w:val="21"/>
                <w:szCs w:val="21"/>
                <w:lang w:eastAsia="ja-JP"/>
              </w:rPr>
              <w:t>Sanechips</w:t>
            </w:r>
            <w:proofErr w:type="spellEnd"/>
          </w:p>
        </w:tc>
        <w:tc>
          <w:tcPr>
            <w:tcW w:w="1372" w:type="dxa"/>
            <w:shd w:val="clear" w:color="auto" w:fill="auto"/>
          </w:tcPr>
          <w:p w14:paraId="7D8C3D05" w14:textId="77777777" w:rsidR="007E68C7" w:rsidRDefault="007E68C7">
            <w:pPr>
              <w:rPr>
                <w:rFonts w:eastAsia="游明朝"/>
                <w:sz w:val="21"/>
                <w:szCs w:val="21"/>
                <w:lang w:val="en-US" w:eastAsia="zh-CN"/>
              </w:rPr>
            </w:pPr>
          </w:p>
        </w:tc>
        <w:tc>
          <w:tcPr>
            <w:tcW w:w="6780" w:type="dxa"/>
            <w:shd w:val="clear" w:color="auto" w:fill="auto"/>
          </w:tcPr>
          <w:p w14:paraId="080DF4A3"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DCP, it </w:t>
            </w:r>
            <w:proofErr w:type="gramStart"/>
            <w:r>
              <w:rPr>
                <w:rFonts w:eastAsia="SimSun" w:hint="eastAsia"/>
                <w:sz w:val="21"/>
                <w:szCs w:val="21"/>
                <w:lang w:val="en-US" w:eastAsia="zh-CN"/>
              </w:rPr>
              <w:t>has</w:t>
            </w:r>
            <w:proofErr w:type="gramEnd"/>
            <w:r>
              <w:rPr>
                <w:rFonts w:eastAsia="SimSun" w:hint="eastAsia"/>
                <w:sz w:val="21"/>
                <w:szCs w:val="21"/>
                <w:lang w:val="en-US" w:eastAsia="zh-CN"/>
              </w:rPr>
              <w:t xml:space="preserve"> 1ms and 3 </w:t>
            </w:r>
            <w:proofErr w:type="spellStart"/>
            <w:proofErr w:type="gramStart"/>
            <w:r>
              <w:rPr>
                <w:rFonts w:eastAsia="SimSun" w:hint="eastAsia"/>
                <w:sz w:val="21"/>
                <w:szCs w:val="21"/>
                <w:lang w:val="en-US" w:eastAsia="zh-CN"/>
              </w:rPr>
              <w:t>ms</w:t>
            </w:r>
            <w:proofErr w:type="spellEnd"/>
            <w:r>
              <w:rPr>
                <w:rFonts w:eastAsia="SimSun" w:hint="eastAsia"/>
                <w:sz w:val="21"/>
                <w:szCs w:val="21"/>
                <w:lang w:val="en-US" w:eastAsia="zh-CN"/>
              </w:rPr>
              <w:t xml:space="preserve"> two values</w:t>
            </w:r>
            <w:proofErr w:type="gramEnd"/>
            <w:r>
              <w:rPr>
                <w:rFonts w:eastAsia="SimSun" w:hint="eastAsia"/>
                <w:sz w:val="21"/>
                <w:szCs w:val="21"/>
                <w:lang w:val="en-US" w:eastAsia="zh-CN"/>
              </w:rPr>
              <w:t xml:space="preserve">, and the larger value is a relaxed one which may bring more power saving gain. For LP-WUS, V1=3ms is a tight one which should be kept for some time sensitive traffics. </w:t>
            </w:r>
          </w:p>
          <w:p w14:paraId="1A6EC2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V2, 13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would be enough and a larger value could be reported by V3. </w:t>
            </w:r>
          </w:p>
          <w:p w14:paraId="262C0F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In general, we think OFDM WUR should have </w:t>
            </w:r>
            <w:proofErr w:type="gramStart"/>
            <w:r>
              <w:rPr>
                <w:rFonts w:eastAsia="SimSun" w:hint="eastAsia"/>
                <w:sz w:val="21"/>
                <w:szCs w:val="21"/>
                <w:lang w:val="en-US" w:eastAsia="zh-CN"/>
              </w:rPr>
              <w:t>smaller</w:t>
            </w:r>
            <w:proofErr w:type="gramEnd"/>
            <w:r>
              <w:rPr>
                <w:rFonts w:eastAsia="SimSun" w:hint="eastAsia"/>
                <w:sz w:val="21"/>
                <w:szCs w:val="21"/>
                <w:lang w:val="en-US" w:eastAsia="zh-CN"/>
              </w:rPr>
              <w:t xml:space="preserve"> minimum time gap due to the less processing time</w:t>
            </w:r>
            <w:proofErr w:type="gramStart"/>
            <w:r>
              <w:rPr>
                <w:rFonts w:eastAsia="SimSun" w:hint="eastAsia"/>
                <w:sz w:val="21"/>
                <w:szCs w:val="21"/>
                <w:lang w:val="en-US" w:eastAsia="zh-CN"/>
              </w:rPr>
              <w:t>, less</w:t>
            </w:r>
            <w:proofErr w:type="gramEnd"/>
            <w:r>
              <w:rPr>
                <w:rFonts w:eastAsia="SimSun" w:hint="eastAsia"/>
                <w:sz w:val="21"/>
                <w:szCs w:val="21"/>
                <w:lang w:val="en-US" w:eastAsia="zh-CN"/>
              </w:rPr>
              <w:t xml:space="preserve"> MR ramp up time. Especially for V3, it includes the sync time, and the OFDM WUR obvious can provide the sync via SSB to the MR, therefore, we do not think 42ms should be used for OFDM WUR.</w:t>
            </w:r>
          </w:p>
        </w:tc>
      </w:tr>
      <w:tr w:rsidR="00054A3F" w14:paraId="08E95717" w14:textId="77777777">
        <w:tc>
          <w:tcPr>
            <w:tcW w:w="1479" w:type="dxa"/>
            <w:shd w:val="clear" w:color="auto" w:fill="auto"/>
          </w:tcPr>
          <w:p w14:paraId="48FF67AF" w14:textId="227A6B5B" w:rsidR="00054A3F" w:rsidRDefault="00054A3F" w:rsidP="00054A3F">
            <w:pPr>
              <w:rPr>
                <w:rFonts w:eastAsia="游明朝"/>
                <w:sz w:val="21"/>
                <w:szCs w:val="21"/>
                <w:lang w:eastAsia="ja-JP"/>
              </w:rPr>
            </w:pPr>
            <w:r>
              <w:rPr>
                <w:rFonts w:eastAsia="游明朝" w:hint="eastAsia"/>
                <w:sz w:val="21"/>
                <w:szCs w:val="21"/>
                <w:lang w:val="en-US" w:eastAsia="ja-JP"/>
              </w:rPr>
              <w:t>Panasonic</w:t>
            </w:r>
          </w:p>
        </w:tc>
        <w:tc>
          <w:tcPr>
            <w:tcW w:w="1372" w:type="dxa"/>
            <w:shd w:val="clear" w:color="auto" w:fill="auto"/>
          </w:tcPr>
          <w:p w14:paraId="09397DBE" w14:textId="77777777" w:rsidR="00054A3F" w:rsidRDefault="00054A3F" w:rsidP="00054A3F">
            <w:pPr>
              <w:rPr>
                <w:rFonts w:eastAsia="游明朝"/>
                <w:sz w:val="21"/>
                <w:szCs w:val="21"/>
                <w:lang w:val="en-US" w:eastAsia="zh-CN"/>
              </w:rPr>
            </w:pPr>
          </w:p>
        </w:tc>
        <w:tc>
          <w:tcPr>
            <w:tcW w:w="6780" w:type="dxa"/>
            <w:shd w:val="clear" w:color="auto" w:fill="auto"/>
          </w:tcPr>
          <w:p w14:paraId="7D999B57" w14:textId="4D7548CA" w:rsidR="00054A3F" w:rsidRDefault="00054A3F" w:rsidP="00054A3F">
            <w:pPr>
              <w:overflowPunct w:val="0"/>
              <w:autoSpaceDE w:val="0"/>
              <w:autoSpaceDN w:val="0"/>
              <w:adjustRightInd w:val="0"/>
              <w:spacing w:after="0"/>
              <w:contextualSpacing/>
              <w:textAlignment w:val="baseline"/>
              <w:rPr>
                <w:rFonts w:eastAsia="SimSun"/>
                <w:sz w:val="21"/>
                <w:szCs w:val="21"/>
                <w:lang w:val="en-US" w:eastAsia="zh-CN"/>
              </w:rPr>
            </w:pPr>
            <w:r>
              <w:rPr>
                <w:rFonts w:eastAsia="游明朝" w:hint="eastAsia"/>
                <w:lang w:eastAsia="ja-JP"/>
              </w:rPr>
              <w:t xml:space="preserve">We are fine with the </w:t>
            </w:r>
            <w:r>
              <w:rPr>
                <w:rFonts w:eastAsia="游明朝"/>
                <w:lang w:eastAsia="ja-JP"/>
              </w:rPr>
              <w:t>structure</w:t>
            </w:r>
            <w:r>
              <w:rPr>
                <w:rFonts w:eastAsia="游明朝" w:hint="eastAsia"/>
                <w:lang w:eastAsia="ja-JP"/>
              </w:rPr>
              <w:t xml:space="preserve"> to cover </w:t>
            </w:r>
            <w:r>
              <w:rPr>
                <w:rFonts w:eastAsia="游明朝"/>
                <w:lang w:eastAsia="ja-JP"/>
              </w:rPr>
              <w:t>different</w:t>
            </w:r>
            <w:r>
              <w:rPr>
                <w:rFonts w:eastAsia="游明朝" w:hint="eastAsia"/>
                <w:lang w:eastAsia="ja-JP"/>
              </w:rPr>
              <w:t xml:space="preserve"> receiver types and we </w:t>
            </w:r>
            <w:proofErr w:type="spellStart"/>
            <w:r>
              <w:rPr>
                <w:rFonts w:eastAsia="游明朝" w:hint="eastAsia"/>
                <w:lang w:eastAsia="ja-JP"/>
              </w:rPr>
              <w:t>areopen</w:t>
            </w:r>
            <w:proofErr w:type="spellEnd"/>
            <w:r>
              <w:rPr>
                <w:rFonts w:eastAsia="游明朝" w:hint="eastAsia"/>
                <w:lang w:eastAsia="ja-JP"/>
              </w:rPr>
              <w:t xml:space="preserve"> with values for V1, V2, and V3. </w:t>
            </w:r>
          </w:p>
        </w:tc>
      </w:tr>
      <w:tr w:rsidR="006712D8" w14:paraId="19C6FB47" w14:textId="77777777">
        <w:tc>
          <w:tcPr>
            <w:tcW w:w="1479" w:type="dxa"/>
            <w:shd w:val="clear" w:color="auto" w:fill="auto"/>
          </w:tcPr>
          <w:p w14:paraId="68568BFE" w14:textId="58836F0B"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B4575B3" w14:textId="4547DE99" w:rsidR="006712D8" w:rsidRDefault="006712D8" w:rsidP="006712D8">
            <w:pPr>
              <w:rPr>
                <w:rFonts w:eastAsia="游明朝"/>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2C1397C" w14:textId="77777777" w:rsidR="006712D8" w:rsidRDefault="006712D8" w:rsidP="006712D8">
            <w:pPr>
              <w:overflowPunct w:val="0"/>
              <w:autoSpaceDE w:val="0"/>
              <w:autoSpaceDN w:val="0"/>
              <w:adjustRightInd w:val="0"/>
              <w:spacing w:after="0"/>
              <w:contextualSpacing/>
              <w:textAlignment w:val="baseline"/>
              <w:rPr>
                <w:rFonts w:eastAsia="游明朝"/>
                <w:lang w:eastAsia="ja-JP"/>
              </w:rPr>
            </w:pPr>
          </w:p>
        </w:tc>
      </w:tr>
      <w:tr w:rsidR="000B6DC6" w14:paraId="5E76A245" w14:textId="77777777">
        <w:tc>
          <w:tcPr>
            <w:tcW w:w="1479" w:type="dxa"/>
            <w:shd w:val="clear" w:color="auto" w:fill="auto"/>
          </w:tcPr>
          <w:p w14:paraId="5F0A8944" w14:textId="5F57FEC2" w:rsidR="000B6DC6" w:rsidRDefault="000B6DC6" w:rsidP="000B6DC6">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240E3EC" w14:textId="77777777" w:rsidR="000B6DC6" w:rsidRDefault="000B6DC6" w:rsidP="000B6DC6">
            <w:pPr>
              <w:rPr>
                <w:rFonts w:eastAsiaTheme="minorEastAsia"/>
                <w:sz w:val="21"/>
                <w:szCs w:val="21"/>
                <w:lang w:val="en-US" w:eastAsia="zh-CN"/>
              </w:rPr>
            </w:pPr>
          </w:p>
        </w:tc>
        <w:tc>
          <w:tcPr>
            <w:tcW w:w="6780" w:type="dxa"/>
            <w:shd w:val="clear" w:color="auto" w:fill="auto"/>
          </w:tcPr>
          <w:p w14:paraId="7E74B5FD" w14:textId="4DD53503" w:rsidR="000B6DC6" w:rsidRDefault="000B6DC6" w:rsidP="000B6DC6">
            <w:pPr>
              <w:overflowPunct w:val="0"/>
              <w:autoSpaceDE w:val="0"/>
              <w:autoSpaceDN w:val="0"/>
              <w:adjustRightInd w:val="0"/>
              <w:spacing w:after="0"/>
              <w:contextualSpacing/>
              <w:textAlignment w:val="baseline"/>
              <w:rPr>
                <w:rFonts w:eastAsia="游明朝"/>
                <w:lang w:eastAsia="ja-JP"/>
              </w:rPr>
            </w:pPr>
            <w:r>
              <w:rPr>
                <w:rFonts w:eastAsia="游明朝"/>
                <w:lang w:eastAsia="ja-JP"/>
              </w:rPr>
              <w:t>For V2, we prefer 10ms.</w:t>
            </w:r>
          </w:p>
        </w:tc>
      </w:tr>
      <w:tr w:rsidR="004B1F8F" w:rsidRPr="00DF7EF8" w14:paraId="5B9351B3" w14:textId="77777777">
        <w:tc>
          <w:tcPr>
            <w:tcW w:w="1479" w:type="dxa"/>
            <w:shd w:val="clear" w:color="auto" w:fill="auto"/>
          </w:tcPr>
          <w:p w14:paraId="28B9E9A0" w14:textId="23623805" w:rsidR="004B1F8F" w:rsidRPr="0097410E" w:rsidRDefault="004B1F8F" w:rsidP="000B6DC6">
            <w:pPr>
              <w:rPr>
                <w:rFonts w:eastAsia="游明朝"/>
                <w:lang w:val="en-US" w:eastAsia="ja-JP"/>
              </w:rPr>
            </w:pPr>
            <w:r w:rsidRPr="0097410E">
              <w:rPr>
                <w:rFonts w:eastAsia="游明朝" w:hint="eastAsia"/>
                <w:lang w:val="en-US" w:eastAsia="ja-JP"/>
              </w:rPr>
              <w:t>Moderator</w:t>
            </w:r>
          </w:p>
        </w:tc>
        <w:tc>
          <w:tcPr>
            <w:tcW w:w="1372" w:type="dxa"/>
            <w:shd w:val="clear" w:color="auto" w:fill="auto"/>
          </w:tcPr>
          <w:p w14:paraId="7F446E2C" w14:textId="77777777" w:rsidR="004B1F8F" w:rsidRPr="0097410E" w:rsidRDefault="004B1F8F" w:rsidP="000B6DC6">
            <w:pPr>
              <w:rPr>
                <w:rFonts w:eastAsiaTheme="minorEastAsia"/>
                <w:lang w:val="en-US" w:eastAsia="zh-CN"/>
              </w:rPr>
            </w:pPr>
          </w:p>
        </w:tc>
        <w:tc>
          <w:tcPr>
            <w:tcW w:w="6780" w:type="dxa"/>
            <w:shd w:val="clear" w:color="auto" w:fill="auto"/>
          </w:tcPr>
          <w:p w14:paraId="6D4E1421" w14:textId="6B33DB15" w:rsidR="004B1F8F" w:rsidRPr="0097410E" w:rsidRDefault="004B1F8F" w:rsidP="000B6DC6">
            <w:pPr>
              <w:overflowPunct w:val="0"/>
              <w:autoSpaceDE w:val="0"/>
              <w:autoSpaceDN w:val="0"/>
              <w:adjustRightInd w:val="0"/>
              <w:spacing w:after="0"/>
              <w:contextualSpacing/>
              <w:textAlignment w:val="baseline"/>
              <w:rPr>
                <w:rFonts w:eastAsia="游明朝"/>
                <w:lang w:eastAsia="ja-JP"/>
              </w:rPr>
            </w:pPr>
            <w:r w:rsidRPr="0097410E">
              <w:rPr>
                <w:rFonts w:eastAsia="游明朝" w:hint="eastAsia"/>
                <w:lang w:eastAsia="ja-JP"/>
              </w:rPr>
              <w:t xml:space="preserve">Companies have different understanding </w:t>
            </w:r>
            <w:r w:rsidR="00436BDC" w:rsidRPr="0097410E">
              <w:rPr>
                <w:rFonts w:eastAsia="游明朝" w:hint="eastAsia"/>
                <w:lang w:eastAsia="ja-JP"/>
              </w:rPr>
              <w:t xml:space="preserve">on </w:t>
            </w:r>
            <w:r w:rsidR="00436BDC" w:rsidRPr="0097410E">
              <w:rPr>
                <w:rFonts w:eastAsia="游明朝"/>
                <w:lang w:eastAsia="ja-JP"/>
              </w:rPr>
              <w:t>which</w:t>
            </w:r>
            <w:r w:rsidR="00436BDC" w:rsidRPr="0097410E">
              <w:rPr>
                <w:rFonts w:eastAsia="游明朝" w:hint="eastAsia"/>
                <w:lang w:eastAsia="ja-JP"/>
              </w:rPr>
              <w:t xml:space="preserve"> sleep state is assumed </w:t>
            </w:r>
            <w:r w:rsidR="00CF4D2F">
              <w:rPr>
                <w:rFonts w:eastAsia="游明朝" w:hint="eastAsia"/>
                <w:lang w:eastAsia="ja-JP"/>
              </w:rPr>
              <w:t xml:space="preserve">and </w:t>
            </w:r>
            <w:r w:rsidR="00CF4D2F">
              <w:rPr>
                <w:rFonts w:eastAsia="游明朝"/>
                <w:lang w:eastAsia="ja-JP"/>
              </w:rPr>
              <w:t>whether</w:t>
            </w:r>
            <w:r w:rsidR="00CF4D2F">
              <w:rPr>
                <w:rFonts w:eastAsia="游明朝" w:hint="eastAsia"/>
                <w:lang w:eastAsia="ja-JP"/>
              </w:rPr>
              <w:t>/how many SSB</w:t>
            </w:r>
            <w:r w:rsidR="00DF7EF8">
              <w:rPr>
                <w:rFonts w:eastAsia="游明朝" w:hint="eastAsia"/>
                <w:lang w:eastAsia="ja-JP"/>
              </w:rPr>
              <w:t xml:space="preserve">s are required </w:t>
            </w:r>
            <w:r w:rsidR="00436BDC" w:rsidRPr="0097410E">
              <w:rPr>
                <w:rFonts w:eastAsia="游明朝" w:hint="eastAsia"/>
                <w:lang w:eastAsia="ja-JP"/>
              </w:rPr>
              <w:t>for each of V1/V2/V3</w:t>
            </w:r>
            <w:r w:rsidR="0008063B">
              <w:rPr>
                <w:rFonts w:eastAsia="游明朝" w:hint="eastAsia"/>
                <w:lang w:eastAsia="ja-JP"/>
              </w:rPr>
              <w:t xml:space="preserve">, and hence, </w:t>
            </w:r>
            <w:r w:rsidR="00B6115D">
              <w:rPr>
                <w:rFonts w:eastAsia="游明朝" w:hint="eastAsia"/>
                <w:lang w:eastAsia="ja-JP"/>
              </w:rPr>
              <w:t xml:space="preserve">better to have common </w:t>
            </w:r>
            <w:proofErr w:type="spellStart"/>
            <w:r w:rsidR="00B6115D">
              <w:rPr>
                <w:rFonts w:eastAsia="游明朝" w:hint="eastAsia"/>
                <w:lang w:eastAsia="ja-JP"/>
              </w:rPr>
              <w:t>understandin</w:t>
            </w:r>
            <w:proofErr w:type="spellEnd"/>
            <w:r w:rsidR="00B6115D">
              <w:rPr>
                <w:rFonts w:eastAsia="游明朝" w:hint="eastAsia"/>
                <w:lang w:eastAsia="ja-JP"/>
              </w:rPr>
              <w:t xml:space="preserve"> on this aspect.</w:t>
            </w:r>
          </w:p>
          <w:p w14:paraId="11DBA175" w14:textId="77777777" w:rsidR="00436BDC"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V1: micro sleep or light sleep</w:t>
            </w:r>
          </w:p>
          <w:p w14:paraId="0B3C90DB" w14:textId="77777777" w:rsidR="005137C9"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 xml:space="preserve">V2: deep sleep </w:t>
            </w:r>
            <w:r w:rsidR="00DF7EF8">
              <w:rPr>
                <w:rFonts w:hint="eastAsia"/>
                <w:b w:val="0"/>
                <w:bCs w:val="0"/>
                <w:sz w:val="20"/>
                <w:szCs w:val="20"/>
              </w:rPr>
              <w:t>w/o or w/ one SSB</w:t>
            </w:r>
          </w:p>
          <w:p w14:paraId="7F438006" w14:textId="2282D4F9" w:rsidR="00DF7EF8" w:rsidRPr="0097410E" w:rsidRDefault="00DF7EF8"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V3: deep sleep w/ one or two SSB</w:t>
            </w:r>
          </w:p>
        </w:tc>
      </w:tr>
    </w:tbl>
    <w:p w14:paraId="718B9561" w14:textId="77777777" w:rsidR="007E68C7" w:rsidRPr="00DF7EF8" w:rsidRDefault="007E68C7">
      <w:pPr>
        <w:pStyle w:val="ad"/>
        <w:rPr>
          <w:lang w:val="en-US"/>
        </w:rPr>
      </w:pPr>
    </w:p>
    <w:p w14:paraId="39FA9B9A" w14:textId="28B3E4FD" w:rsidR="001E4A03" w:rsidRPr="00D419DB" w:rsidRDefault="001E4A03" w:rsidP="001E4A03">
      <w:pPr>
        <w:pStyle w:val="4"/>
      </w:pPr>
      <w:r w:rsidRPr="00D419DB">
        <w:rPr>
          <w:rFonts w:hint="eastAsia"/>
          <w:highlight w:val="yellow"/>
        </w:rPr>
        <w:t>[</w:t>
      </w:r>
      <w:r w:rsidRPr="00D419DB">
        <w:rPr>
          <w:rFonts w:hint="eastAsia"/>
          <w:highlight w:val="yellow"/>
        </w:rPr>
        <w:t>Tue</w:t>
      </w:r>
      <w:r w:rsidRPr="00D419DB">
        <w:rPr>
          <w:rFonts w:hint="eastAsia"/>
          <w:highlight w:val="yellow"/>
        </w:rPr>
        <w:t>][UEF]</w:t>
      </w:r>
      <w:r w:rsidRPr="00D419DB">
        <w:rPr>
          <w:highlight w:val="yellow"/>
        </w:rPr>
        <w:t>Proposal 3.2-</w:t>
      </w:r>
      <w:r w:rsidRPr="00D419DB">
        <w:rPr>
          <w:rFonts w:hint="eastAsia"/>
          <w:highlight w:val="yellow"/>
        </w:rPr>
        <w:t>1</w:t>
      </w:r>
      <w:r w:rsidR="00FF683A">
        <w:rPr>
          <w:rFonts w:hint="eastAsia"/>
          <w:highlight w:val="yellow"/>
        </w:rPr>
        <w:t>a</w:t>
      </w:r>
      <w:r w:rsidRPr="00D419DB">
        <w:rPr>
          <w:highlight w:val="yellow"/>
        </w:rPr>
        <w:t>:</w:t>
      </w:r>
    </w:p>
    <w:p w14:paraId="5E3047CC" w14:textId="77777777" w:rsidR="001E4A03" w:rsidRPr="00D419DB" w:rsidRDefault="001E4A03" w:rsidP="00D419DB">
      <w:pPr>
        <w:pStyle w:val="ad"/>
        <w:numPr>
          <w:ilvl w:val="0"/>
          <w:numId w:val="23"/>
        </w:numPr>
        <w:ind w:left="284" w:hanging="284"/>
        <w:rPr>
          <w:b/>
          <w:bCs/>
          <w:lang w:val="en-US"/>
        </w:rPr>
      </w:pPr>
      <w:r w:rsidRPr="00D419DB">
        <w:rPr>
          <w:b/>
          <w:bCs/>
          <w:lang w:val="en-US"/>
        </w:rPr>
        <w:t xml:space="preserve">For the UE capability report on the minimum time gap between the end of the last symbol of LP-WUS and the time where MR starts PDCCH monitoring regardless of SCS, </w:t>
      </w:r>
      <w:r w:rsidRPr="00D419DB">
        <w:rPr>
          <w:rFonts w:hint="eastAsia"/>
          <w:b/>
          <w:bCs/>
          <w:lang w:val="en-US"/>
        </w:rPr>
        <w:t xml:space="preserve">the same candidate values {V1, V2, V3} are </w:t>
      </w:r>
      <w:r w:rsidRPr="00D419DB">
        <w:rPr>
          <w:b/>
          <w:bCs/>
          <w:lang w:val="en-US"/>
        </w:rPr>
        <w:t>supported</w:t>
      </w:r>
      <w:r w:rsidRPr="00D419DB">
        <w:rPr>
          <w:rFonts w:hint="eastAsia"/>
          <w:b/>
          <w:bCs/>
          <w:lang w:val="en-US"/>
        </w:rPr>
        <w:t xml:space="preserve"> for </w:t>
      </w:r>
      <w:r w:rsidRPr="00D419DB">
        <w:rPr>
          <w:b/>
          <w:bCs/>
          <w:lang w:val="en-US"/>
        </w:rPr>
        <w:t>different receiver types</w:t>
      </w:r>
    </w:p>
    <w:p w14:paraId="7D3F49AD" w14:textId="0A44E4C1" w:rsidR="001E4A03" w:rsidRPr="00D419DB" w:rsidRDefault="001E4A03" w:rsidP="001E4A03">
      <w:pPr>
        <w:pStyle w:val="ad"/>
        <w:numPr>
          <w:ilvl w:val="1"/>
          <w:numId w:val="23"/>
        </w:numPr>
        <w:rPr>
          <w:b/>
          <w:bCs/>
          <w:lang w:val="en-US"/>
        </w:rPr>
      </w:pPr>
      <w:r w:rsidRPr="00D419DB">
        <w:rPr>
          <w:rFonts w:hint="eastAsia"/>
          <w:b/>
          <w:bCs/>
          <w:lang w:val="en-US"/>
        </w:rPr>
        <w:t>V1=</w:t>
      </w:r>
      <w:r w:rsidR="00821294" w:rsidRPr="00D419DB">
        <w:rPr>
          <w:rFonts w:hint="eastAsia"/>
          <w:b/>
          <w:bCs/>
          <w:highlight w:val="yellow"/>
          <w:lang w:val="en-US"/>
        </w:rPr>
        <w:t>5</w:t>
      </w:r>
      <w:r w:rsidRPr="00D419DB">
        <w:rPr>
          <w:rFonts w:hint="eastAsia"/>
          <w:b/>
          <w:bCs/>
          <w:lang w:val="en-US"/>
        </w:rPr>
        <w:t>ms</w:t>
      </w:r>
    </w:p>
    <w:p w14:paraId="7FFA799D" w14:textId="717F3C39" w:rsidR="001E4A03" w:rsidRPr="00D419DB" w:rsidRDefault="001E4A03" w:rsidP="001E4A03">
      <w:pPr>
        <w:pStyle w:val="ad"/>
        <w:numPr>
          <w:ilvl w:val="1"/>
          <w:numId w:val="23"/>
        </w:numPr>
        <w:rPr>
          <w:b/>
          <w:bCs/>
          <w:lang w:val="en-US"/>
        </w:rPr>
      </w:pPr>
      <w:r w:rsidRPr="00D419DB">
        <w:rPr>
          <w:rFonts w:hint="eastAsia"/>
          <w:b/>
          <w:bCs/>
          <w:lang w:val="en-US"/>
        </w:rPr>
        <w:t>V2=</w:t>
      </w:r>
      <w:r w:rsidRPr="00D419DB">
        <w:rPr>
          <w:rFonts w:hint="eastAsia"/>
          <w:b/>
          <w:bCs/>
          <w:highlight w:val="yellow"/>
          <w:lang w:val="en-US"/>
        </w:rPr>
        <w:t>1</w:t>
      </w:r>
      <w:r w:rsidR="00821294" w:rsidRPr="00D419DB">
        <w:rPr>
          <w:rFonts w:hint="eastAsia"/>
          <w:b/>
          <w:bCs/>
          <w:highlight w:val="yellow"/>
          <w:lang w:val="en-US"/>
        </w:rPr>
        <w:t>0/13</w:t>
      </w:r>
      <w:r w:rsidRPr="00D419DB">
        <w:rPr>
          <w:rFonts w:hint="eastAsia"/>
          <w:b/>
          <w:bCs/>
          <w:lang w:val="en-US"/>
        </w:rPr>
        <w:t>ms</w:t>
      </w:r>
    </w:p>
    <w:p w14:paraId="47188155" w14:textId="4F89E839" w:rsidR="001E4A03" w:rsidRPr="00D419DB" w:rsidRDefault="001E4A03" w:rsidP="001E4A03">
      <w:pPr>
        <w:pStyle w:val="ad"/>
        <w:numPr>
          <w:ilvl w:val="1"/>
          <w:numId w:val="23"/>
        </w:numPr>
        <w:rPr>
          <w:b/>
          <w:bCs/>
          <w:lang w:val="en-US"/>
        </w:rPr>
      </w:pPr>
      <w:r w:rsidRPr="00D419DB">
        <w:rPr>
          <w:rFonts w:hint="eastAsia"/>
          <w:b/>
          <w:bCs/>
          <w:lang w:val="en-US"/>
        </w:rPr>
        <w:t>V3=</w:t>
      </w:r>
      <w:r w:rsidRPr="00D419DB">
        <w:rPr>
          <w:rFonts w:hint="eastAsia"/>
          <w:b/>
          <w:bCs/>
          <w:highlight w:val="yellow"/>
          <w:lang w:val="en-US"/>
        </w:rPr>
        <w:t>33</w:t>
      </w:r>
      <w:r w:rsidR="00821294" w:rsidRPr="00D419DB">
        <w:rPr>
          <w:rFonts w:hint="eastAsia"/>
          <w:b/>
          <w:bCs/>
          <w:highlight w:val="yellow"/>
          <w:lang w:val="en-US"/>
        </w:rPr>
        <w:t>/42</w:t>
      </w:r>
      <w:r w:rsidRPr="00D419DB">
        <w:rPr>
          <w:rFonts w:hint="eastAsia"/>
          <w:b/>
          <w:bCs/>
          <w:lang w:val="en-US"/>
        </w:rPr>
        <w:t>ms</w:t>
      </w:r>
    </w:p>
    <w:p w14:paraId="0778CEBC" w14:textId="77777777" w:rsidR="004B1F8F" w:rsidRPr="00DF7EF8" w:rsidRDefault="004B1F8F">
      <w:pPr>
        <w:pStyle w:val="ad"/>
        <w:rPr>
          <w:lang w:val="en-US"/>
        </w:rPr>
      </w:pPr>
    </w:p>
    <w:p w14:paraId="12EE8BDF" w14:textId="77777777" w:rsidR="007E68C7" w:rsidRPr="00DF7EF8" w:rsidRDefault="007E68C7">
      <w:pPr>
        <w:pStyle w:val="ad"/>
        <w:rPr>
          <w:lang w:val="en-US"/>
        </w:rPr>
      </w:pPr>
    </w:p>
    <w:p w14:paraId="6478B790" w14:textId="77777777" w:rsidR="007E68C7" w:rsidRPr="00DF7EF8" w:rsidRDefault="007E68C7">
      <w:pPr>
        <w:pStyle w:val="ad"/>
        <w:rPr>
          <w:lang w:val="en-US"/>
        </w:rPr>
      </w:pPr>
    </w:p>
    <w:p w14:paraId="0626E915" w14:textId="77777777" w:rsidR="007E68C7" w:rsidRDefault="00AB3264">
      <w:pPr>
        <w:pStyle w:val="30"/>
      </w:pPr>
      <w:r>
        <w:t>3.</w:t>
      </w:r>
      <w:r>
        <w:rPr>
          <w:rFonts w:eastAsia="游明朝" w:hint="eastAsia"/>
          <w:lang w:eastAsia="ja-JP"/>
        </w:rPr>
        <w:t>3</w:t>
      </w:r>
      <w:r>
        <w:t xml:space="preserve"> </w:t>
      </w:r>
      <w:r>
        <w:rPr>
          <w:rFonts w:hint="eastAsia"/>
          <w:lang w:eastAsia="ja-JP"/>
        </w:rPr>
        <w:t xml:space="preserve">QCL/TCI-state for </w:t>
      </w:r>
      <w:r>
        <w:t>LP-WUS</w:t>
      </w:r>
    </w:p>
    <w:p w14:paraId="1DC86EF9" w14:textId="77777777" w:rsidR="007E68C7" w:rsidRDefault="00AB3264">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b"/>
        <w:tblW w:w="0" w:type="auto"/>
        <w:tblLook w:val="04A0" w:firstRow="1" w:lastRow="0" w:firstColumn="1" w:lastColumn="0" w:noHBand="0" w:noVBand="1"/>
      </w:tblPr>
      <w:tblGrid>
        <w:gridCol w:w="9838"/>
      </w:tblGrid>
      <w:tr w:rsidR="007E68C7" w14:paraId="67C4D4A1" w14:textId="77777777">
        <w:tc>
          <w:tcPr>
            <w:tcW w:w="9838" w:type="dxa"/>
          </w:tcPr>
          <w:p w14:paraId="2D55FD9B" w14:textId="77777777" w:rsidR="007E68C7" w:rsidRDefault="00AB3264">
            <w:pPr>
              <w:spacing w:after="0"/>
              <w:rPr>
                <w:sz w:val="21"/>
                <w:szCs w:val="21"/>
              </w:rPr>
            </w:pPr>
            <w:r>
              <w:rPr>
                <w:sz w:val="21"/>
                <w:szCs w:val="21"/>
                <w:highlight w:val="green"/>
              </w:rPr>
              <w:t>Agreement</w:t>
            </w:r>
          </w:p>
          <w:p w14:paraId="56EEF128"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7A6812C" w14:textId="77777777" w:rsidR="007E68C7" w:rsidRDefault="00AB3264">
            <w:pPr>
              <w:pStyle w:val="a0"/>
              <w:numPr>
                <w:ilvl w:val="0"/>
                <w:numId w:val="13"/>
              </w:numPr>
              <w:rPr>
                <w:b w:val="0"/>
                <w:bCs w:val="0"/>
                <w:sz w:val="21"/>
                <w:szCs w:val="21"/>
                <w:lang w:val="en-US"/>
              </w:rPr>
            </w:pPr>
            <w:r>
              <w:rPr>
                <w:b w:val="0"/>
                <w:bCs w:val="0"/>
                <w:sz w:val="21"/>
                <w:szCs w:val="21"/>
                <w:lang w:val="en-US"/>
              </w:rPr>
              <w:t>FFS which existing NR signal/channel/CORESET is the QCL source of LP-WUS</w:t>
            </w:r>
          </w:p>
          <w:p w14:paraId="39B62F34" w14:textId="77777777" w:rsidR="007E68C7" w:rsidRDefault="00AB3264">
            <w:pPr>
              <w:pStyle w:val="a0"/>
              <w:numPr>
                <w:ilvl w:val="0"/>
                <w:numId w:val="13"/>
              </w:numPr>
              <w:rPr>
                <w:b w:val="0"/>
                <w:bCs w:val="0"/>
                <w:sz w:val="21"/>
                <w:szCs w:val="21"/>
                <w:lang w:val="en-US"/>
              </w:rPr>
            </w:pPr>
            <w:r>
              <w:rPr>
                <w:rFonts w:hint="eastAsia"/>
                <w:b w:val="0"/>
                <w:bCs w:val="0"/>
                <w:sz w:val="21"/>
                <w:szCs w:val="21"/>
                <w:lang w:val="en-US"/>
              </w:rPr>
              <w:lastRenderedPageBreak/>
              <w:t>F</w:t>
            </w:r>
            <w:r>
              <w:rPr>
                <w:b w:val="0"/>
                <w:bCs w:val="0"/>
                <w:sz w:val="21"/>
                <w:szCs w:val="21"/>
                <w:lang w:val="en-US"/>
              </w:rPr>
              <w:t>FS exact definition of QCL relationship between LP-WUS and existing NR signal/channel/CORESET</w:t>
            </w:r>
          </w:p>
          <w:p w14:paraId="1D3DBCE7" w14:textId="77777777" w:rsidR="007E68C7" w:rsidRDefault="007E68C7">
            <w:pPr>
              <w:spacing w:after="0"/>
              <w:rPr>
                <w:rFonts w:eastAsia="游明朝"/>
                <w:sz w:val="21"/>
                <w:szCs w:val="21"/>
              </w:rPr>
            </w:pPr>
          </w:p>
          <w:p w14:paraId="6484A9AE" w14:textId="77777777" w:rsidR="007E68C7" w:rsidRDefault="00AB3264">
            <w:pPr>
              <w:spacing w:after="0"/>
              <w:rPr>
                <w:sz w:val="21"/>
                <w:szCs w:val="21"/>
              </w:rPr>
            </w:pPr>
            <w:r>
              <w:rPr>
                <w:sz w:val="21"/>
                <w:szCs w:val="21"/>
                <w:highlight w:val="green"/>
              </w:rPr>
              <w:t>Agreement</w:t>
            </w:r>
          </w:p>
          <w:p w14:paraId="506E6827"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369E883F"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7ADD97D3" w14:textId="77777777" w:rsidR="007E68C7" w:rsidRDefault="007E68C7">
            <w:pPr>
              <w:rPr>
                <w:rFonts w:eastAsia="游明朝"/>
                <w:sz w:val="21"/>
                <w:szCs w:val="21"/>
                <w:lang w:eastAsia="ja-JP"/>
              </w:rPr>
            </w:pPr>
          </w:p>
          <w:p w14:paraId="221669A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0E0B43D" w14:textId="77777777" w:rsidR="007E68C7" w:rsidRDefault="00AB3264">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76F704F" w14:textId="77777777" w:rsidR="007E68C7" w:rsidRDefault="007E68C7">
            <w:pPr>
              <w:pStyle w:val="ad"/>
              <w:rPr>
                <w:lang w:val="en-GB"/>
              </w:rPr>
            </w:pPr>
          </w:p>
          <w:p w14:paraId="693472F8"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C2B7FFE"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4BD9FC54"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04B2002E"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BBD9A23" w14:textId="77777777" w:rsidR="007E68C7" w:rsidRDefault="007E68C7">
            <w:pPr>
              <w:pStyle w:val="ad"/>
              <w:rPr>
                <w:lang w:val="en-GB"/>
              </w:rPr>
            </w:pPr>
          </w:p>
          <w:p w14:paraId="73CEF7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66033BB7"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516D9E3"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8B19D59"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0EE4EE6"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155B93A"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0AFC096"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617BFE27"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6CD1F8D4"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E43D4FA"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1B4E4D52" w14:textId="77777777" w:rsidR="007E68C7" w:rsidRDefault="007E68C7">
            <w:pPr>
              <w:pStyle w:val="ad"/>
              <w:rPr>
                <w:lang w:val="en-GB"/>
              </w:rPr>
            </w:pPr>
          </w:p>
          <w:p w14:paraId="25F8F5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AF84147"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0ED370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64F983" w14:textId="77777777" w:rsidR="007E68C7" w:rsidRDefault="00AB3264">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051E191E" w14:textId="77777777" w:rsidR="007E68C7" w:rsidRDefault="007E68C7">
      <w:pPr>
        <w:rPr>
          <w:sz w:val="24"/>
          <w:szCs w:val="24"/>
        </w:rPr>
      </w:pPr>
    </w:p>
    <w:p w14:paraId="6EB64FFD" w14:textId="77777777" w:rsidR="007E68C7" w:rsidRDefault="00AB3264">
      <w:r>
        <w:rPr>
          <w:rFonts w:hint="eastAsia"/>
          <w:sz w:val="21"/>
          <w:szCs w:val="21"/>
        </w:rPr>
        <w:t>Following views are provide in the contributions:</w:t>
      </w:r>
    </w:p>
    <w:p w14:paraId="632790AC"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7FE608BF"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CORESET ID of the DL BWP of the </w:t>
      </w:r>
      <w:proofErr w:type="spellStart"/>
      <w:r>
        <w:rPr>
          <w:b w:val="0"/>
          <w:bCs w:val="0"/>
          <w:sz w:val="21"/>
          <w:szCs w:val="21"/>
          <w:lang w:val="en-US"/>
        </w:rPr>
        <w:t>PCell</w:t>
      </w:r>
      <w:proofErr w:type="spellEnd"/>
    </w:p>
    <w:p w14:paraId="36EA87AA"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5E635D65" w14:textId="77777777" w:rsidR="007E68C7" w:rsidRDefault="00AB3264">
      <w:pPr>
        <w:pStyle w:val="a0"/>
        <w:numPr>
          <w:ilvl w:val="1"/>
          <w:numId w:val="24"/>
        </w:numPr>
        <w:rPr>
          <w:b w:val="0"/>
          <w:bCs w:val="0"/>
          <w:sz w:val="21"/>
          <w:szCs w:val="21"/>
          <w:lang w:val="en-US"/>
        </w:rPr>
      </w:pPr>
      <w:r>
        <w:rPr>
          <w:b w:val="0"/>
          <w:bCs w:val="0"/>
          <w:sz w:val="21"/>
          <w:szCs w:val="21"/>
          <w:lang w:val="en-US"/>
        </w:rPr>
        <w:t>V</w:t>
      </w:r>
      <w:r>
        <w:rPr>
          <w:rFonts w:hint="eastAsia"/>
          <w:b w:val="0"/>
          <w:bCs w:val="0"/>
          <w:sz w:val="21"/>
          <w:szCs w:val="21"/>
          <w:lang w:val="en-US"/>
        </w:rPr>
        <w:t>ivo: Max K is 64</w:t>
      </w:r>
    </w:p>
    <w:p w14:paraId="2502E753"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set of K TCI state IDs of TCI states in PDSCH-Config of the DL BWP of </w:t>
      </w:r>
      <w:proofErr w:type="gramStart"/>
      <w:r>
        <w:rPr>
          <w:b w:val="0"/>
          <w:bCs w:val="0"/>
          <w:sz w:val="21"/>
          <w:szCs w:val="21"/>
          <w:lang w:val="en-US"/>
        </w:rPr>
        <w:t xml:space="preserve">the </w:t>
      </w:r>
      <w:proofErr w:type="spellStart"/>
      <w:r>
        <w:rPr>
          <w:b w:val="0"/>
          <w:bCs w:val="0"/>
          <w:sz w:val="21"/>
          <w:szCs w:val="21"/>
          <w:lang w:val="en-US"/>
        </w:rPr>
        <w:t>Pcell</w:t>
      </w:r>
      <w:proofErr w:type="spellEnd"/>
      <w:proofErr w:type="gramEnd"/>
    </w:p>
    <w:p w14:paraId="7B7129C0"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LGE: </w:t>
      </w:r>
      <w:r>
        <w:rPr>
          <w:b w:val="0"/>
          <w:bCs w:val="0"/>
          <w:sz w:val="21"/>
          <w:szCs w:val="21"/>
          <w:lang w:val="en-US"/>
        </w:rPr>
        <w:t xml:space="preserve">If TCI-state is configured but not indicated, a UE assumes that LP-WUS is </w:t>
      </w:r>
      <w:proofErr w:type="spellStart"/>
      <w:r>
        <w:rPr>
          <w:b w:val="0"/>
          <w:bCs w:val="0"/>
          <w:sz w:val="21"/>
          <w:szCs w:val="21"/>
          <w:lang w:val="en-US"/>
        </w:rPr>
        <w:t>QCLed</w:t>
      </w:r>
      <w:proofErr w:type="spellEnd"/>
      <w:r>
        <w:rPr>
          <w:b w:val="0"/>
          <w:bCs w:val="0"/>
          <w:sz w:val="21"/>
          <w:szCs w:val="21"/>
          <w:lang w:val="en-US"/>
        </w:rPr>
        <w:t xml:space="preserve"> with SSB that the UE recently received for random access or initial access.</w:t>
      </w:r>
    </w:p>
    <w:p w14:paraId="3F5B9958"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MTK: </w:t>
      </w:r>
      <w:r>
        <w:rPr>
          <w:b w:val="0"/>
          <w:bCs w:val="0"/>
          <w:sz w:val="21"/>
          <w:szCs w:val="21"/>
          <w:lang w:val="en-US"/>
        </w:rPr>
        <w:t>K = {1, 2, 4}</w:t>
      </w:r>
    </w:p>
    <w:p w14:paraId="3816A2B4" w14:textId="77777777" w:rsidR="007E68C7" w:rsidRDefault="007E68C7">
      <w:pPr>
        <w:pStyle w:val="ad"/>
        <w:rPr>
          <w:lang w:val="en-GB"/>
        </w:rPr>
      </w:pPr>
    </w:p>
    <w:p w14:paraId="576CB625" w14:textId="77777777" w:rsidR="007E68C7" w:rsidRDefault="00AB3264">
      <w:pPr>
        <w:pStyle w:val="ad"/>
        <w:rPr>
          <w:lang w:val="en-GB"/>
        </w:rPr>
      </w:pPr>
      <w:r>
        <w:rPr>
          <w:rFonts w:hint="eastAsia"/>
          <w:lang w:val="en-GB"/>
        </w:rPr>
        <w:lastRenderedPageBreak/>
        <w:t xml:space="preserve">Regarding </w:t>
      </w:r>
      <w:r>
        <w:rPr>
          <w:lang w:val="en-GB"/>
        </w:rPr>
        <w:t>the</w:t>
      </w:r>
      <w:r>
        <w:rPr>
          <w:rFonts w:hint="eastAsia"/>
          <w:lang w:val="en-GB"/>
        </w:rPr>
        <w:t xml:space="preserve"> remaining issue on Alt1 vs Alt2 for the case when </w:t>
      </w:r>
      <w:r>
        <w:rPr>
          <w:rFonts w:ascii="Times" w:hAnsi="Times"/>
          <w:lang w:eastAsia="zh-CN" w:bidi="ar"/>
        </w:rPr>
        <w:t>Rel-17 unified TCI framework</w:t>
      </w:r>
      <w:r>
        <w:rPr>
          <w:rFonts w:ascii="Times" w:hAnsi="Times" w:hint="eastAsia"/>
          <w:lang w:bidi="ar"/>
        </w:rPr>
        <w:t xml:space="preserve"> is NOT suppored/configured for a UE, companies have split views. Some companies pointed out that even if Alt2 is supported, </w:t>
      </w:r>
      <w:r>
        <w:rPr>
          <w:rFonts w:ascii="Times" w:hAnsi="Times"/>
          <w:lang w:bidi="ar"/>
        </w:rPr>
        <w:t>there should also be a default behavior for LP WUS before a valid MAC CE has been received.</w:t>
      </w:r>
      <w:r>
        <w:rPr>
          <w:rFonts w:ascii="Times" w:hAnsi="Times" w:hint="eastAsia"/>
          <w:lang w:bidi="ar"/>
        </w:rPr>
        <w:t xml:space="preserve"> Ericsson proposes Alt1 is the default behavior, while LGE proposes </w:t>
      </w:r>
      <w:r>
        <w:rPr>
          <w:rFonts w:ascii="Times" w:hAnsi="Times"/>
          <w:lang w:bidi="ar"/>
        </w:rPr>
        <w:t>LP-WUS is QCLed with SSB that the UE recently received for random access or initial access</w:t>
      </w:r>
      <w:r>
        <w:rPr>
          <w:rFonts w:ascii="Times" w:hAnsi="Times" w:hint="eastAsia"/>
          <w:lang w:bidi="ar"/>
        </w:rPr>
        <w:t>. Considering the situation, following proposal can be considered as starting point.</w:t>
      </w:r>
    </w:p>
    <w:p w14:paraId="009492B8" w14:textId="77777777" w:rsidR="007E68C7" w:rsidRDefault="007E68C7">
      <w:pPr>
        <w:pStyle w:val="ad"/>
        <w:rPr>
          <w:lang w:val="en-US"/>
        </w:rPr>
      </w:pPr>
    </w:p>
    <w:p w14:paraId="5ECD582F" w14:textId="54E7D180" w:rsidR="007E68C7" w:rsidRDefault="00935EA2">
      <w:pPr>
        <w:pStyle w:val="4"/>
      </w:pPr>
      <w:r>
        <w:rPr>
          <w:rFonts w:hint="eastAsia"/>
          <w:highlight w:val="yellow"/>
        </w:rPr>
        <w:t>[Old]</w:t>
      </w:r>
      <w:r w:rsidR="00AB3264">
        <w:rPr>
          <w:rFonts w:hint="eastAsia"/>
          <w:highlight w:val="yellow"/>
        </w:rPr>
        <w:t>[RRC][MAC]Proposal</w:t>
      </w:r>
      <w:r w:rsidR="00AB3264">
        <w:rPr>
          <w:highlight w:val="yellow"/>
        </w:rPr>
        <w:t xml:space="preserve"> 3.</w:t>
      </w:r>
      <w:r w:rsidR="00AB3264">
        <w:rPr>
          <w:rFonts w:hint="eastAsia"/>
          <w:highlight w:val="yellow"/>
        </w:rPr>
        <w:t>3</w:t>
      </w:r>
      <w:r w:rsidR="00AB3264">
        <w:rPr>
          <w:highlight w:val="yellow"/>
        </w:rPr>
        <w:t>-</w:t>
      </w:r>
      <w:r w:rsidR="00AB3264">
        <w:rPr>
          <w:rFonts w:hint="eastAsia"/>
          <w:highlight w:val="yellow"/>
        </w:rPr>
        <w:t>1</w:t>
      </w:r>
      <w:r w:rsidR="00AB3264">
        <w:rPr>
          <w:highlight w:val="yellow"/>
        </w:rPr>
        <w:t>:</w:t>
      </w:r>
    </w:p>
    <w:p w14:paraId="06BCFDE3" w14:textId="77777777" w:rsidR="007E68C7" w:rsidRDefault="00AB3264">
      <w:pPr>
        <w:pStyle w:val="a0"/>
        <w:numPr>
          <w:ilvl w:val="0"/>
          <w:numId w:val="23"/>
        </w:numPr>
        <w:spacing w:line="240" w:lineRule="auto"/>
        <w:jc w:val="left"/>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Pr>
          <w:rFonts w:hint="eastAsia"/>
          <w:sz w:val="21"/>
          <w:szCs w:val="21"/>
          <w:lang w:bidi="ar"/>
        </w:rPr>
        <w:t xml:space="preserve"> support at least Alt1, and decide whether to additionally support Alt2 in RAN1#121</w:t>
      </w:r>
    </w:p>
    <w:p w14:paraId="1B64A13E" w14:textId="77777777" w:rsidR="007E68C7" w:rsidRDefault="00AB3264">
      <w:pPr>
        <w:pStyle w:val="a0"/>
        <w:numPr>
          <w:ilvl w:val="1"/>
          <w:numId w:val="23"/>
        </w:numPr>
        <w:spacing w:line="240" w:lineRule="auto"/>
        <w:jc w:val="left"/>
        <w:rPr>
          <w:sz w:val="21"/>
          <w:szCs w:val="21"/>
          <w:lang w:bidi="ar"/>
        </w:rPr>
      </w:pPr>
      <w:r>
        <w:rPr>
          <w:sz w:val="21"/>
          <w:szCs w:val="21"/>
          <w:lang w:bidi="ar"/>
        </w:rPr>
        <w:t>Alt1: RRC provides the CORESET ID that UE shall derive the active TCI state for LP-WUS</w:t>
      </w:r>
    </w:p>
    <w:p w14:paraId="7E8A8EB4" w14:textId="77777777" w:rsidR="007E68C7" w:rsidRDefault="00AB3264">
      <w:pPr>
        <w:pStyle w:val="a0"/>
        <w:numPr>
          <w:ilvl w:val="1"/>
          <w:numId w:val="23"/>
        </w:numPr>
        <w:spacing w:line="240" w:lineRule="auto"/>
        <w:jc w:val="left"/>
        <w:rPr>
          <w:sz w:val="21"/>
          <w:szCs w:val="21"/>
          <w:lang w:bidi="ar"/>
        </w:rPr>
      </w:pPr>
      <w:r>
        <w:rPr>
          <w:sz w:val="21"/>
          <w:szCs w:val="21"/>
          <w:lang w:bidi="ar"/>
        </w:rPr>
        <w:t>Alt2: RRC configures K TCI states for LP-WUS and new MAC-CE for TCI activation activates one of them</w:t>
      </w:r>
    </w:p>
    <w:p w14:paraId="24917EA9" w14:textId="77777777" w:rsidR="007E68C7" w:rsidRDefault="00AB3264">
      <w:pPr>
        <w:pStyle w:val="a0"/>
        <w:numPr>
          <w:ilvl w:val="2"/>
          <w:numId w:val="23"/>
        </w:numPr>
        <w:spacing w:line="240" w:lineRule="auto"/>
        <w:jc w:val="left"/>
        <w:rPr>
          <w:sz w:val="21"/>
          <w:szCs w:val="21"/>
          <w:lang w:bidi="ar"/>
        </w:rPr>
      </w:pPr>
      <w:r>
        <w:rPr>
          <w:rFonts w:hint="eastAsia"/>
          <w:sz w:val="21"/>
          <w:szCs w:val="21"/>
          <w:lang w:bidi="ar"/>
        </w:rPr>
        <w:t xml:space="preserve">Alt1 is used </w:t>
      </w:r>
      <w:r>
        <w:rPr>
          <w:sz w:val="21"/>
          <w:szCs w:val="21"/>
          <w:lang w:bidi="ar"/>
        </w:rPr>
        <w:t>before a valid MAC CE has been received</w:t>
      </w:r>
    </w:p>
    <w:tbl>
      <w:tblPr>
        <w:tblStyle w:val="afb"/>
        <w:tblW w:w="9631" w:type="dxa"/>
        <w:tblLayout w:type="fixed"/>
        <w:tblLook w:val="04A0" w:firstRow="1" w:lastRow="0" w:firstColumn="1" w:lastColumn="0" w:noHBand="0" w:noVBand="1"/>
      </w:tblPr>
      <w:tblGrid>
        <w:gridCol w:w="1479"/>
        <w:gridCol w:w="1372"/>
        <w:gridCol w:w="6780"/>
      </w:tblGrid>
      <w:tr w:rsidR="007E68C7" w14:paraId="343EE09A" w14:textId="77777777">
        <w:tc>
          <w:tcPr>
            <w:tcW w:w="1479" w:type="dxa"/>
            <w:shd w:val="clear" w:color="auto" w:fill="D9D9D9" w:themeFill="background1" w:themeFillShade="D9"/>
          </w:tcPr>
          <w:p w14:paraId="7CB4E931"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362E7CC"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446365A2" w14:textId="77777777" w:rsidR="007E68C7" w:rsidRDefault="00AB3264">
            <w:pPr>
              <w:rPr>
                <w:sz w:val="21"/>
                <w:szCs w:val="21"/>
              </w:rPr>
            </w:pPr>
            <w:r>
              <w:rPr>
                <w:sz w:val="21"/>
                <w:szCs w:val="21"/>
              </w:rPr>
              <w:t>Comments</w:t>
            </w:r>
          </w:p>
        </w:tc>
      </w:tr>
      <w:tr w:rsidR="007E68C7" w14:paraId="1C4E1441" w14:textId="77777777">
        <w:tc>
          <w:tcPr>
            <w:tcW w:w="1479" w:type="dxa"/>
          </w:tcPr>
          <w:p w14:paraId="6B3B4B3C"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CC22E16" w14:textId="77777777" w:rsidR="007E68C7" w:rsidRDefault="007E68C7">
            <w:pPr>
              <w:rPr>
                <w:rFonts w:eastAsia="SimSun"/>
                <w:sz w:val="21"/>
                <w:szCs w:val="21"/>
                <w:lang w:val="en-US" w:eastAsia="zh-CN"/>
              </w:rPr>
            </w:pPr>
          </w:p>
        </w:tc>
        <w:tc>
          <w:tcPr>
            <w:tcW w:w="6780" w:type="dxa"/>
          </w:tcPr>
          <w:p w14:paraId="206EF469" w14:textId="77777777" w:rsidR="007E68C7" w:rsidRDefault="00AB3264">
            <w:pPr>
              <w:pStyle w:val="ad"/>
              <w:rPr>
                <w:lang w:val="en-GB"/>
              </w:rPr>
            </w:pPr>
            <w:r>
              <w:rPr>
                <w:rFonts w:hint="eastAsia"/>
                <w:lang w:val="en-GB"/>
              </w:rPr>
              <w:t>We can accept to support Alt.1.</w:t>
            </w:r>
          </w:p>
          <w:p w14:paraId="5BA321A1" w14:textId="77777777" w:rsidR="007E68C7" w:rsidRDefault="00AB3264">
            <w:pPr>
              <w:pStyle w:val="ad"/>
              <w:rPr>
                <w:lang w:val="en-GB"/>
              </w:rPr>
            </w:pPr>
            <w:r>
              <w:rPr>
                <w:rFonts w:hint="eastAsia"/>
                <w:lang w:val="en-GB"/>
              </w:rPr>
              <w:t>If Alt.1 is adopted, we prefer to close this open issue, i.e., no Alt.2.</w:t>
            </w:r>
          </w:p>
        </w:tc>
      </w:tr>
      <w:tr w:rsidR="007E68C7" w14:paraId="0D85A295" w14:textId="77777777">
        <w:tc>
          <w:tcPr>
            <w:tcW w:w="1479" w:type="dxa"/>
          </w:tcPr>
          <w:p w14:paraId="7A6BB14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07C6BA0" w14:textId="77777777" w:rsidR="007E68C7" w:rsidRDefault="007E68C7">
            <w:pPr>
              <w:rPr>
                <w:rFonts w:eastAsia="SimSun"/>
                <w:sz w:val="21"/>
                <w:szCs w:val="21"/>
                <w:lang w:val="en-US" w:eastAsia="zh-CN"/>
              </w:rPr>
            </w:pPr>
          </w:p>
        </w:tc>
        <w:tc>
          <w:tcPr>
            <w:tcW w:w="6780" w:type="dxa"/>
          </w:tcPr>
          <w:p w14:paraId="10399E96" w14:textId="77777777" w:rsidR="007E68C7" w:rsidRDefault="00AB3264">
            <w:pPr>
              <w:pStyle w:val="ad"/>
              <w:rPr>
                <w:rFonts w:eastAsiaTheme="minorEastAsia"/>
                <w:lang w:val="en-GB" w:eastAsia="zh-CN"/>
              </w:rPr>
            </w:pPr>
            <w:r>
              <w:rPr>
                <w:rFonts w:eastAsiaTheme="minorEastAsia"/>
                <w:lang w:val="en-GB" w:eastAsia="zh-CN"/>
              </w:rPr>
              <w:t>We don’t think alt 1 is needed for that case and wan to support alt2 for more stable beam of LP-WUS. In our view, the LP-WUS transmission may target for a group of UEs, the TCI used for LP-WUS can be different from the TCI used for MR for a UE specific transmission. In addition, for reliability, the beam used for WUS is likely to be coarse, compared to the fine beam used by MR with updated CSI report. Therefore, Alt2 is preferred.</w:t>
            </w:r>
          </w:p>
        </w:tc>
      </w:tr>
      <w:tr w:rsidR="007E68C7" w14:paraId="2B25085B" w14:textId="77777777">
        <w:tc>
          <w:tcPr>
            <w:tcW w:w="1479" w:type="dxa"/>
          </w:tcPr>
          <w:p w14:paraId="5ABAE98C"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4F9E7B45" w14:textId="77777777" w:rsidR="007E68C7" w:rsidRDefault="007E68C7">
            <w:pPr>
              <w:rPr>
                <w:rFonts w:eastAsia="SimSun"/>
                <w:sz w:val="21"/>
                <w:szCs w:val="21"/>
                <w:lang w:val="en-US" w:eastAsia="zh-CN"/>
              </w:rPr>
            </w:pPr>
          </w:p>
        </w:tc>
        <w:tc>
          <w:tcPr>
            <w:tcW w:w="6780" w:type="dxa"/>
          </w:tcPr>
          <w:p w14:paraId="0DEBF6FD" w14:textId="77777777" w:rsidR="007E68C7" w:rsidRDefault="00AB3264">
            <w:pPr>
              <w:pStyle w:val="ad"/>
              <w:rPr>
                <w:bCs/>
                <w:lang w:val="en-GB"/>
              </w:rPr>
            </w:pPr>
            <w:r>
              <w:rPr>
                <w:bCs/>
                <w:lang w:val="en-GB"/>
              </w:rPr>
              <w:t xml:space="preserve">We support Alt 1, and don’t think Alt 2 is needed. </w:t>
            </w:r>
          </w:p>
          <w:p w14:paraId="306EF11F" w14:textId="77777777" w:rsidR="007E68C7" w:rsidRDefault="00AB3264">
            <w:pPr>
              <w:pStyle w:val="ad"/>
              <w:rPr>
                <w:b/>
                <w:bCs/>
                <w:lang w:val="en-GB"/>
              </w:rPr>
            </w:pPr>
            <w:r>
              <w:rPr>
                <w:bCs/>
                <w:lang w:val="en-GB"/>
              </w:rPr>
              <w:t xml:space="preserve">TCI is defined from UE reception point of view, so Alt 1 is sufficient. By implementation, </w:t>
            </w:r>
            <w:proofErr w:type="spellStart"/>
            <w:r>
              <w:rPr>
                <w:bCs/>
                <w:lang w:val="en-GB"/>
              </w:rPr>
              <w:t>gNB</w:t>
            </w:r>
            <w:proofErr w:type="spellEnd"/>
            <w:r>
              <w:rPr>
                <w:bCs/>
                <w:lang w:val="en-GB"/>
              </w:rPr>
              <w:t xml:space="preserve"> can still use a different beam for transmission, but TCI from UE </w:t>
            </w:r>
            <w:proofErr w:type="spellStart"/>
            <w:r>
              <w:rPr>
                <w:bCs/>
                <w:lang w:val="en-GB"/>
              </w:rPr>
              <w:t>perspecetive</w:t>
            </w:r>
            <w:proofErr w:type="spellEnd"/>
            <w:r>
              <w:rPr>
                <w:bCs/>
                <w:lang w:val="en-GB"/>
              </w:rPr>
              <w:t xml:space="preserve"> would be same for LP-WUS and PDCCH.</w:t>
            </w:r>
            <w:r>
              <w:rPr>
                <w:b/>
                <w:bCs/>
                <w:lang w:val="en-GB"/>
              </w:rPr>
              <w:t xml:space="preserve"> </w:t>
            </w:r>
          </w:p>
        </w:tc>
      </w:tr>
      <w:tr w:rsidR="007E68C7" w14:paraId="76479579" w14:textId="77777777">
        <w:tc>
          <w:tcPr>
            <w:tcW w:w="1479" w:type="dxa"/>
          </w:tcPr>
          <w:p w14:paraId="46BE5995"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F7F90C2"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2BE11DF9" w14:textId="77777777" w:rsidR="007E68C7" w:rsidRDefault="00AB3264">
            <w:pPr>
              <w:pStyle w:val="ad"/>
              <w:rPr>
                <w:rFonts w:eastAsiaTheme="minorEastAsia"/>
                <w:bCs/>
                <w:lang w:val="en-GB" w:eastAsia="zh-CN"/>
              </w:rPr>
            </w:pPr>
            <w:r>
              <w:rPr>
                <w:rFonts w:eastAsiaTheme="minorEastAsia" w:hint="eastAsia"/>
                <w:bCs/>
                <w:lang w:val="en-GB" w:eastAsia="zh-CN"/>
              </w:rPr>
              <w:t>A</w:t>
            </w:r>
            <w:r>
              <w:rPr>
                <w:rFonts w:eastAsiaTheme="minorEastAsia"/>
                <w:bCs/>
                <w:lang w:val="en-GB" w:eastAsia="zh-CN"/>
              </w:rPr>
              <w:t>t least support Alt 1</w:t>
            </w:r>
          </w:p>
        </w:tc>
      </w:tr>
      <w:tr w:rsidR="007E68C7" w14:paraId="6B726F08" w14:textId="77777777">
        <w:trPr>
          <w:trHeight w:val="90"/>
        </w:trPr>
        <w:tc>
          <w:tcPr>
            <w:tcW w:w="1479" w:type="dxa"/>
          </w:tcPr>
          <w:p w14:paraId="333E2FC1"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73BACF0F" w14:textId="77777777" w:rsidR="007E68C7" w:rsidRDefault="007E68C7">
            <w:pPr>
              <w:rPr>
                <w:rFonts w:eastAsia="SimSun"/>
                <w:sz w:val="21"/>
                <w:szCs w:val="21"/>
                <w:lang w:val="en-US" w:eastAsia="zh-CN"/>
              </w:rPr>
            </w:pPr>
          </w:p>
        </w:tc>
        <w:tc>
          <w:tcPr>
            <w:tcW w:w="6780" w:type="dxa"/>
          </w:tcPr>
          <w:p w14:paraId="60A66B62" w14:textId="77777777" w:rsidR="007E68C7" w:rsidRDefault="00AB3264">
            <w:pPr>
              <w:pStyle w:val="ad"/>
              <w:rPr>
                <w:lang w:val="en-US"/>
              </w:rPr>
            </w:pPr>
            <w:r>
              <w:rPr>
                <w:lang w:val="en-US"/>
              </w:rPr>
              <w:t>Considering the spec impact, Alt 1 is preferred, where the activation timeline, default behaviors can all follow legacy behaviors.</w:t>
            </w:r>
          </w:p>
        </w:tc>
      </w:tr>
      <w:tr w:rsidR="007E68C7" w14:paraId="6337E634" w14:textId="77777777">
        <w:tc>
          <w:tcPr>
            <w:tcW w:w="1479" w:type="dxa"/>
          </w:tcPr>
          <w:p w14:paraId="201A7D58"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3476120" w14:textId="77777777" w:rsidR="007E68C7" w:rsidRDefault="007E68C7">
            <w:pPr>
              <w:rPr>
                <w:rFonts w:eastAsia="SimSun"/>
                <w:sz w:val="21"/>
                <w:szCs w:val="21"/>
                <w:lang w:val="en-US" w:eastAsia="zh-CN"/>
              </w:rPr>
            </w:pPr>
          </w:p>
        </w:tc>
        <w:tc>
          <w:tcPr>
            <w:tcW w:w="6780" w:type="dxa"/>
          </w:tcPr>
          <w:p w14:paraId="5465DF64" w14:textId="77777777" w:rsidR="007E68C7" w:rsidRDefault="00AB3264">
            <w:pPr>
              <w:pStyle w:val="ad"/>
              <w:rPr>
                <w:rFonts w:eastAsia="Malgun Gothic"/>
                <w:bCs/>
                <w:lang w:val="en-GB" w:eastAsia="ko-KR"/>
              </w:rPr>
            </w:pPr>
            <w:r>
              <w:rPr>
                <w:rFonts w:eastAsia="Malgun Gothic" w:hint="eastAsia"/>
                <w:bCs/>
                <w:lang w:val="en-GB" w:eastAsia="ko-KR"/>
              </w:rPr>
              <w:t>We support Alt 2. As shown in the above, more companies support Alt 2 instead of Alt 1.</w:t>
            </w:r>
          </w:p>
        </w:tc>
      </w:tr>
      <w:tr w:rsidR="007E68C7" w14:paraId="5D8229E1" w14:textId="77777777">
        <w:tc>
          <w:tcPr>
            <w:tcW w:w="1479" w:type="dxa"/>
          </w:tcPr>
          <w:p w14:paraId="728741CA" w14:textId="77777777" w:rsidR="007E68C7" w:rsidRDefault="00AB3264">
            <w:pPr>
              <w:rPr>
                <w:rFonts w:eastAsiaTheme="minorEastAsia"/>
                <w:sz w:val="21"/>
                <w:szCs w:val="21"/>
                <w:lang w:val="en-US" w:eastAsia="zh-CN"/>
              </w:rPr>
            </w:pPr>
            <w:r>
              <w:t>Nokia1</w:t>
            </w:r>
          </w:p>
        </w:tc>
        <w:tc>
          <w:tcPr>
            <w:tcW w:w="1372" w:type="dxa"/>
          </w:tcPr>
          <w:p w14:paraId="49F3C79C" w14:textId="77777777" w:rsidR="007E68C7" w:rsidRDefault="007E68C7">
            <w:pPr>
              <w:rPr>
                <w:rFonts w:eastAsia="SimSun"/>
                <w:sz w:val="21"/>
                <w:szCs w:val="21"/>
                <w:lang w:val="en-US" w:eastAsia="zh-CN"/>
              </w:rPr>
            </w:pPr>
          </w:p>
        </w:tc>
        <w:tc>
          <w:tcPr>
            <w:tcW w:w="6780" w:type="dxa"/>
          </w:tcPr>
          <w:p w14:paraId="283D94CC" w14:textId="77777777" w:rsidR="007E68C7" w:rsidRDefault="00AB3264">
            <w:pPr>
              <w:pStyle w:val="ad"/>
              <w:rPr>
                <w:rFonts w:eastAsiaTheme="minorEastAsia"/>
                <w:bCs/>
                <w:lang w:val="en-GB" w:eastAsia="zh-CN"/>
              </w:rPr>
            </w:pPr>
            <w:r>
              <w:t>We have the following question, does the alt selected here, also apply to the “with Rel.17 unfiied TCI framework”?</w:t>
            </w:r>
            <w:r>
              <w:br/>
            </w:r>
            <w:r>
              <w:br/>
            </w:r>
            <w:r>
              <w:rPr>
                <w:lang w:val="en-GB"/>
              </w:rPr>
              <w:t>From the previous agreement, we had assumed the same solution had to be adopted for both the</w:t>
            </w:r>
            <w:r>
              <w:t xml:space="preserve"> with</w:t>
            </w:r>
            <w:r>
              <w:rPr>
                <w:lang w:val="en-GB"/>
              </w:rPr>
              <w:t xml:space="preserve"> and without Rel-17 framework configurations.</w:t>
            </w:r>
            <w:r>
              <w:rPr>
                <w:lang w:val="en-GB"/>
              </w:rPr>
              <w:br/>
            </w:r>
            <w:r>
              <w:rPr>
                <w:lang w:val="en-GB"/>
              </w:rPr>
              <w:br/>
              <w:t>“</w:t>
            </w:r>
            <w:r>
              <w:rPr>
                <w:rFonts w:ascii="Times" w:hAnsi="Times"/>
                <w:lang w:bidi="ar"/>
              </w:rPr>
              <w:t>Same alternative to be chosen for both cases.”</w:t>
            </w:r>
          </w:p>
        </w:tc>
      </w:tr>
      <w:tr w:rsidR="007E68C7" w14:paraId="7FE41444" w14:textId="77777777">
        <w:tc>
          <w:tcPr>
            <w:tcW w:w="1479" w:type="dxa"/>
          </w:tcPr>
          <w:p w14:paraId="658D796C"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F781885" w14:textId="77777777" w:rsidR="007E68C7" w:rsidRDefault="007E68C7">
            <w:pPr>
              <w:rPr>
                <w:rFonts w:eastAsia="SimSun"/>
                <w:sz w:val="21"/>
                <w:szCs w:val="21"/>
                <w:lang w:val="en-US" w:eastAsia="zh-CN"/>
              </w:rPr>
            </w:pPr>
          </w:p>
        </w:tc>
        <w:tc>
          <w:tcPr>
            <w:tcW w:w="6780" w:type="dxa"/>
          </w:tcPr>
          <w:p w14:paraId="3D51A2EC" w14:textId="77777777" w:rsidR="007E68C7" w:rsidRDefault="00AB3264">
            <w:pPr>
              <w:pStyle w:val="ad"/>
              <w:rPr>
                <w:rFonts w:eastAsia="Malgun Gothic"/>
                <w:bCs/>
                <w:lang w:val="en-GB" w:eastAsia="ko-KR"/>
              </w:rPr>
            </w:pPr>
            <w:r>
              <w:rPr>
                <w:rFonts w:eastAsia="Malgun Gothic" w:hint="eastAsia"/>
                <w:bCs/>
                <w:lang w:val="en-GB" w:eastAsia="ko-KR"/>
              </w:rPr>
              <w:t>W</w:t>
            </w:r>
            <w:r>
              <w:rPr>
                <w:rFonts w:eastAsia="Malgun Gothic"/>
                <w:bCs/>
                <w:lang w:val="en-GB" w:eastAsia="ko-KR"/>
              </w:rPr>
              <w:t xml:space="preserve">e support Alt 2. Also, we think it is the simplest way that a UE assumes that LP-WUS is </w:t>
            </w:r>
            <w:proofErr w:type="spellStart"/>
            <w:r>
              <w:rPr>
                <w:rFonts w:eastAsia="Malgun Gothic"/>
                <w:bCs/>
                <w:lang w:val="en-GB" w:eastAsia="ko-KR"/>
              </w:rPr>
              <w:t>QCLed</w:t>
            </w:r>
            <w:proofErr w:type="spellEnd"/>
            <w:r>
              <w:rPr>
                <w:rFonts w:eastAsia="Malgun Gothic"/>
                <w:bCs/>
                <w:lang w:val="en-GB" w:eastAsia="ko-KR"/>
              </w:rPr>
              <w:t xml:space="preserve"> with SSB that the UE recently received for random access or initial access If TCI-state is configured but not indicated.</w:t>
            </w:r>
          </w:p>
        </w:tc>
      </w:tr>
      <w:tr w:rsidR="007E68C7" w14:paraId="5BA6C9A5" w14:textId="77777777">
        <w:tc>
          <w:tcPr>
            <w:tcW w:w="1479" w:type="dxa"/>
          </w:tcPr>
          <w:p w14:paraId="6BEA816B"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1E73C482" w14:textId="77777777" w:rsidR="007E68C7" w:rsidRDefault="007E68C7">
            <w:pPr>
              <w:rPr>
                <w:rFonts w:eastAsia="SimSun"/>
                <w:sz w:val="21"/>
                <w:szCs w:val="21"/>
                <w:lang w:val="en-US" w:eastAsia="zh-CN"/>
              </w:rPr>
            </w:pPr>
          </w:p>
        </w:tc>
        <w:tc>
          <w:tcPr>
            <w:tcW w:w="6780" w:type="dxa"/>
          </w:tcPr>
          <w:p w14:paraId="5A467296" w14:textId="77777777" w:rsidR="007E68C7" w:rsidRDefault="00AB3264">
            <w:pPr>
              <w:pStyle w:val="ad"/>
              <w:rPr>
                <w:rFonts w:eastAsiaTheme="minorEastAsia"/>
                <w:lang w:eastAsia="zh-CN"/>
              </w:rPr>
            </w:pPr>
            <w:r>
              <w:rPr>
                <w:rFonts w:eastAsiaTheme="minorEastAsia"/>
                <w:lang w:eastAsia="zh-CN"/>
              </w:rPr>
              <w:t>We think Alt 1 is enough.</w:t>
            </w:r>
          </w:p>
        </w:tc>
      </w:tr>
      <w:tr w:rsidR="007E68C7" w14:paraId="6008EDCF" w14:textId="77777777">
        <w:tc>
          <w:tcPr>
            <w:tcW w:w="1479" w:type="dxa"/>
          </w:tcPr>
          <w:p w14:paraId="2892A106"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1C38341B"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3333A9E1" w14:textId="77777777" w:rsidR="007E68C7" w:rsidRDefault="00AB3264">
            <w:pPr>
              <w:pStyle w:val="ad"/>
              <w:rPr>
                <w:rFonts w:eastAsiaTheme="minorEastAsia"/>
                <w:lang w:eastAsia="zh-CN"/>
              </w:rPr>
            </w:pPr>
            <w:r>
              <w:rPr>
                <w:rFonts w:eastAsiaTheme="minorEastAsia"/>
                <w:bCs/>
                <w:lang w:eastAsia="zh-CN"/>
              </w:rPr>
              <w:t xml:space="preserve">Simarl views with </w:t>
            </w:r>
            <w:r>
              <w:rPr>
                <w:lang w:val="en-US"/>
              </w:rPr>
              <w:t>Qualcomm</w:t>
            </w:r>
            <w:r>
              <w:rPr>
                <w:rFonts w:eastAsiaTheme="minorEastAsia"/>
                <w:lang w:val="en-US" w:eastAsia="zh-CN"/>
              </w:rPr>
              <w:t>/</w:t>
            </w:r>
            <w:r>
              <w:rPr>
                <w:lang w:val="en-US"/>
              </w:rPr>
              <w:t>Samsung</w:t>
            </w:r>
            <w:r>
              <w:rPr>
                <w:rFonts w:eastAsiaTheme="minorEastAsia" w:hint="eastAsia"/>
                <w:lang w:val="en-US" w:eastAsia="zh-CN"/>
              </w:rPr>
              <w:t>/</w:t>
            </w:r>
            <w:r>
              <w:rPr>
                <w:rFonts w:eastAsiaTheme="minorEastAsia" w:hint="eastAsia"/>
                <w:lang w:eastAsia="zh-CN"/>
              </w:rPr>
              <w:t xml:space="preserve"> H</w:t>
            </w:r>
            <w:r>
              <w:rPr>
                <w:rFonts w:eastAsiaTheme="minorEastAsia"/>
                <w:lang w:eastAsia="zh-CN"/>
              </w:rPr>
              <w:t>uawei</w:t>
            </w:r>
            <w:r>
              <w:rPr>
                <w:rFonts w:eastAsiaTheme="minorEastAsia"/>
                <w:lang w:val="en-US" w:eastAsia="zh-CN"/>
              </w:rPr>
              <w:t xml:space="preserve">, we </w:t>
            </w:r>
            <w:r>
              <w:rPr>
                <w:bCs/>
              </w:rPr>
              <w:t>support Alt 1, and don’t think Alt 2 is needed</w:t>
            </w:r>
            <w:r>
              <w:rPr>
                <w:rFonts w:eastAsiaTheme="minorEastAsia"/>
                <w:bCs/>
                <w:lang w:eastAsia="zh-CN"/>
              </w:rPr>
              <w:t>.</w:t>
            </w:r>
          </w:p>
        </w:tc>
      </w:tr>
      <w:tr w:rsidR="007E68C7" w14:paraId="709857F7" w14:textId="77777777">
        <w:tc>
          <w:tcPr>
            <w:tcW w:w="1479" w:type="dxa"/>
            <w:shd w:val="clear" w:color="auto" w:fill="auto"/>
          </w:tcPr>
          <w:p w14:paraId="51980C91" w14:textId="77777777" w:rsidR="007E68C7" w:rsidRDefault="00AB3264">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512705DE" w14:textId="77777777" w:rsidR="007E68C7" w:rsidRDefault="007E68C7">
            <w:pPr>
              <w:rPr>
                <w:rFonts w:eastAsia="SimSun"/>
                <w:sz w:val="21"/>
                <w:szCs w:val="21"/>
                <w:lang w:val="en-US" w:eastAsia="zh-CN"/>
              </w:rPr>
            </w:pPr>
          </w:p>
        </w:tc>
        <w:tc>
          <w:tcPr>
            <w:tcW w:w="6780" w:type="dxa"/>
            <w:shd w:val="clear" w:color="auto" w:fill="auto"/>
          </w:tcPr>
          <w:p w14:paraId="611904C4" w14:textId="77777777" w:rsidR="007E68C7" w:rsidRDefault="00AB3264">
            <w:pPr>
              <w:pStyle w:val="ad"/>
              <w:rPr>
                <w:rFonts w:eastAsia="SimSun"/>
                <w:lang w:val="en-US" w:eastAsia="zh-CN"/>
              </w:rPr>
            </w:pPr>
            <w:r>
              <w:rPr>
                <w:rFonts w:eastAsia="SimSun" w:hint="eastAsia"/>
                <w:lang w:val="en-US" w:eastAsia="zh-CN"/>
              </w:rPr>
              <w:t>Alt2.</w:t>
            </w:r>
          </w:p>
          <w:p w14:paraId="17D8BB5B" w14:textId="77777777" w:rsidR="007E68C7" w:rsidRDefault="00AB3264">
            <w:pPr>
              <w:pStyle w:val="ad"/>
              <w:rPr>
                <w:rFonts w:eastAsia="SimSun"/>
                <w:lang w:val="en-US" w:eastAsia="zh-CN"/>
              </w:rPr>
            </w:pPr>
            <w:r>
              <w:rPr>
                <w:rFonts w:eastAsia="SimSun" w:hint="eastAsia"/>
                <w:lang w:val="en-US" w:eastAsia="zh-CN"/>
              </w:rPr>
              <w:t xml:space="preserve">Alt1 has no benefits but </w:t>
            </w:r>
            <w:proofErr w:type="gramStart"/>
            <w:r>
              <w:rPr>
                <w:rFonts w:eastAsia="SimSun" w:hint="eastAsia"/>
                <w:lang w:val="en-US" w:eastAsia="zh-CN"/>
              </w:rPr>
              <w:t>restriction</w:t>
            </w:r>
            <w:proofErr w:type="gramEnd"/>
            <w:r>
              <w:rPr>
                <w:rFonts w:eastAsia="SimSun" w:hint="eastAsia"/>
                <w:lang w:val="en-US" w:eastAsia="zh-CN"/>
              </w:rPr>
              <w:t xml:space="preserve"> for TCI state change for LP-WUS.</w:t>
            </w:r>
          </w:p>
        </w:tc>
      </w:tr>
      <w:tr w:rsidR="00054A3F" w14:paraId="552A089D" w14:textId="77777777">
        <w:tc>
          <w:tcPr>
            <w:tcW w:w="1479" w:type="dxa"/>
            <w:shd w:val="clear" w:color="auto" w:fill="auto"/>
          </w:tcPr>
          <w:p w14:paraId="07A23997" w14:textId="2EA1F802"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5880ED6" w14:textId="77777777" w:rsidR="00054A3F" w:rsidRDefault="00054A3F" w:rsidP="00054A3F">
            <w:pPr>
              <w:rPr>
                <w:rFonts w:eastAsia="SimSun"/>
                <w:sz w:val="21"/>
                <w:szCs w:val="21"/>
                <w:lang w:val="en-US" w:eastAsia="zh-CN"/>
              </w:rPr>
            </w:pPr>
          </w:p>
        </w:tc>
        <w:tc>
          <w:tcPr>
            <w:tcW w:w="6780" w:type="dxa"/>
            <w:shd w:val="clear" w:color="auto" w:fill="auto"/>
          </w:tcPr>
          <w:p w14:paraId="7FAE1A0B" w14:textId="13FB9079" w:rsidR="00054A3F" w:rsidRDefault="00054A3F" w:rsidP="00054A3F">
            <w:pPr>
              <w:pStyle w:val="ad"/>
              <w:rPr>
                <w:rFonts w:eastAsia="SimSun"/>
                <w:lang w:val="en-US" w:eastAsia="zh-CN"/>
              </w:rPr>
            </w:pPr>
            <w:r>
              <w:rPr>
                <w:rFonts w:hint="eastAsia"/>
                <w:bCs/>
                <w:lang w:val="en-GB"/>
              </w:rPr>
              <w:t>We agree with Q</w:t>
            </w:r>
            <w:r>
              <w:rPr>
                <w:bCs/>
                <w:lang w:val="en-GB"/>
              </w:rPr>
              <w:t>u</w:t>
            </w:r>
            <w:r>
              <w:rPr>
                <w:rFonts w:hint="eastAsia"/>
                <w:bCs/>
                <w:lang w:val="en-GB"/>
              </w:rPr>
              <w:t>alcomm</w:t>
            </w:r>
            <w:r>
              <w:rPr>
                <w:bCs/>
                <w:lang w:val="en-GB"/>
              </w:rPr>
              <w:t>’</w:t>
            </w:r>
            <w:r>
              <w:rPr>
                <w:rFonts w:hint="eastAsia"/>
                <w:bCs/>
                <w:lang w:val="en-GB"/>
              </w:rPr>
              <w:t>s comment and support Alt1 the simplicity.</w:t>
            </w:r>
          </w:p>
        </w:tc>
      </w:tr>
      <w:tr w:rsidR="006712D8" w14:paraId="706CDE80" w14:textId="77777777">
        <w:tc>
          <w:tcPr>
            <w:tcW w:w="1479" w:type="dxa"/>
            <w:shd w:val="clear" w:color="auto" w:fill="auto"/>
          </w:tcPr>
          <w:p w14:paraId="74538E64" w14:textId="4EB7FC9C"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448A8DA9" w14:textId="77777777" w:rsidR="006712D8" w:rsidRDefault="006712D8" w:rsidP="006712D8">
            <w:pPr>
              <w:rPr>
                <w:rFonts w:eastAsia="SimSun"/>
                <w:sz w:val="21"/>
                <w:szCs w:val="21"/>
                <w:lang w:val="en-US" w:eastAsia="zh-CN"/>
              </w:rPr>
            </w:pPr>
          </w:p>
        </w:tc>
        <w:tc>
          <w:tcPr>
            <w:tcW w:w="6780" w:type="dxa"/>
            <w:shd w:val="clear" w:color="auto" w:fill="auto"/>
          </w:tcPr>
          <w:p w14:paraId="126965A3" w14:textId="0362C11F" w:rsidR="006712D8" w:rsidRDefault="006712D8" w:rsidP="006712D8">
            <w:pPr>
              <w:pStyle w:val="ad"/>
              <w:rPr>
                <w:bCs/>
                <w:lang w:val="en-GB"/>
              </w:rPr>
            </w:pPr>
            <w:r>
              <w:rPr>
                <w:rFonts w:eastAsiaTheme="minorEastAsia" w:hint="eastAsia"/>
                <w:bCs/>
                <w:lang w:val="en-GB" w:eastAsia="zh-CN"/>
              </w:rPr>
              <w:t>W</w:t>
            </w:r>
            <w:r>
              <w:rPr>
                <w:rFonts w:eastAsiaTheme="minorEastAsia"/>
                <w:bCs/>
                <w:lang w:val="en-GB" w:eastAsia="zh-CN"/>
              </w:rPr>
              <w:t xml:space="preserve">e would like to not introduce 2 </w:t>
            </w:r>
            <w:proofErr w:type="spellStart"/>
            <w:proofErr w:type="gramStart"/>
            <w:r>
              <w:rPr>
                <w:rFonts w:eastAsiaTheme="minorEastAsia"/>
                <w:bCs/>
                <w:lang w:val="en-GB" w:eastAsia="zh-CN"/>
              </w:rPr>
              <w:t>behaviors</w:t>
            </w:r>
            <w:proofErr w:type="spellEnd"/>
            <w:r>
              <w:rPr>
                <w:rFonts w:eastAsiaTheme="minorEastAsia"/>
                <w:bCs/>
                <w:lang w:val="en-GB" w:eastAsia="zh-CN"/>
              </w:rPr>
              <w:t>,</w:t>
            </w:r>
            <w:proofErr w:type="gramEnd"/>
            <w:r>
              <w:rPr>
                <w:rFonts w:eastAsiaTheme="minorEastAsia"/>
                <w:bCs/>
                <w:lang w:val="en-GB" w:eastAsia="zh-CN"/>
              </w:rPr>
              <w:t xml:space="preserve"> Alt 1 is sufficient.</w:t>
            </w:r>
          </w:p>
        </w:tc>
      </w:tr>
      <w:tr w:rsidR="00F26647" w14:paraId="3FE0B7E1" w14:textId="77777777">
        <w:tc>
          <w:tcPr>
            <w:tcW w:w="1479" w:type="dxa"/>
            <w:shd w:val="clear" w:color="auto" w:fill="auto"/>
          </w:tcPr>
          <w:p w14:paraId="210FDAC3" w14:textId="1392DE79" w:rsidR="00F26647" w:rsidRDefault="00F26647" w:rsidP="00F26647">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r>
              <w:rPr>
                <w:rFonts w:eastAsiaTheme="minorEastAsia"/>
                <w:sz w:val="21"/>
                <w:szCs w:val="21"/>
                <w:lang w:val="en-US" w:eastAsia="zh-CN"/>
              </w:rPr>
              <w:tab/>
            </w:r>
          </w:p>
        </w:tc>
        <w:tc>
          <w:tcPr>
            <w:tcW w:w="1372" w:type="dxa"/>
            <w:shd w:val="clear" w:color="auto" w:fill="auto"/>
          </w:tcPr>
          <w:p w14:paraId="7848291A" w14:textId="77777777" w:rsidR="00F26647" w:rsidRDefault="00F26647" w:rsidP="00F26647">
            <w:pPr>
              <w:rPr>
                <w:rFonts w:eastAsia="SimSun"/>
                <w:sz w:val="21"/>
                <w:szCs w:val="21"/>
                <w:lang w:val="en-US" w:eastAsia="zh-CN"/>
              </w:rPr>
            </w:pPr>
          </w:p>
        </w:tc>
        <w:tc>
          <w:tcPr>
            <w:tcW w:w="6780" w:type="dxa"/>
            <w:shd w:val="clear" w:color="auto" w:fill="auto"/>
          </w:tcPr>
          <w:p w14:paraId="035DC87B" w14:textId="046D8660" w:rsidR="00F26647" w:rsidRDefault="00F26647" w:rsidP="00F26647">
            <w:pPr>
              <w:pStyle w:val="ad"/>
              <w:rPr>
                <w:rFonts w:eastAsiaTheme="minorEastAsia"/>
                <w:bCs/>
                <w:lang w:val="en-GB" w:eastAsia="zh-CN"/>
              </w:rPr>
            </w:pPr>
            <w:r>
              <w:rPr>
                <w:rFonts w:eastAsiaTheme="minorEastAsia" w:hint="eastAsia"/>
                <w:bCs/>
                <w:lang w:val="en-GB" w:eastAsia="zh-CN"/>
              </w:rPr>
              <w:t>W</w:t>
            </w:r>
            <w:r>
              <w:rPr>
                <w:rFonts w:eastAsiaTheme="minorEastAsia"/>
                <w:bCs/>
                <w:lang w:val="en-GB" w:eastAsia="zh-CN"/>
              </w:rPr>
              <w:t>e prefer Alt 2.</w:t>
            </w:r>
          </w:p>
        </w:tc>
      </w:tr>
      <w:tr w:rsidR="00F26647" w14:paraId="10529889" w14:textId="77777777">
        <w:tc>
          <w:tcPr>
            <w:tcW w:w="1479" w:type="dxa"/>
            <w:shd w:val="clear" w:color="auto" w:fill="auto"/>
          </w:tcPr>
          <w:p w14:paraId="18829323" w14:textId="78C8D01D" w:rsidR="00F26647" w:rsidRDefault="00F26647" w:rsidP="00F2664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45373CA" w14:textId="77777777" w:rsidR="00F26647" w:rsidRDefault="00F26647" w:rsidP="00F26647">
            <w:pPr>
              <w:rPr>
                <w:rFonts w:eastAsia="SimSun"/>
                <w:sz w:val="21"/>
                <w:szCs w:val="21"/>
                <w:lang w:val="en-US" w:eastAsia="zh-CN"/>
              </w:rPr>
            </w:pPr>
          </w:p>
        </w:tc>
        <w:tc>
          <w:tcPr>
            <w:tcW w:w="6780" w:type="dxa"/>
            <w:shd w:val="clear" w:color="auto" w:fill="auto"/>
          </w:tcPr>
          <w:p w14:paraId="708DF08F" w14:textId="4AE4CE10" w:rsidR="00F26647" w:rsidRDefault="00F26647" w:rsidP="00F26647">
            <w:pPr>
              <w:pStyle w:val="ad"/>
              <w:rPr>
                <w:rFonts w:eastAsiaTheme="minorEastAsia"/>
                <w:bCs/>
                <w:lang w:val="en-GB" w:eastAsia="zh-CN"/>
              </w:rPr>
            </w:pPr>
            <w:r>
              <w:rPr>
                <w:rFonts w:eastAsiaTheme="minorEastAsia"/>
                <w:bCs/>
                <w:lang w:val="en-GB" w:eastAsia="zh-CN"/>
              </w:rPr>
              <w:t xml:space="preserve">We support Alt 1. </w:t>
            </w:r>
          </w:p>
        </w:tc>
      </w:tr>
    </w:tbl>
    <w:p w14:paraId="1F738AA1" w14:textId="77777777" w:rsidR="007E68C7" w:rsidRDefault="007E68C7">
      <w:pPr>
        <w:pStyle w:val="ad"/>
        <w:rPr>
          <w:lang w:val="en-GB" w:bidi="ar"/>
        </w:rPr>
      </w:pPr>
    </w:p>
    <w:p w14:paraId="613FC5D3" w14:textId="77777777" w:rsidR="00004B07" w:rsidRDefault="00004B07">
      <w:pPr>
        <w:pStyle w:val="ad"/>
        <w:rPr>
          <w:lang w:val="en-GB" w:bidi="ar"/>
        </w:rPr>
      </w:pPr>
    </w:p>
    <w:p w14:paraId="018C7C0D" w14:textId="2220EF04" w:rsidR="00935EA2" w:rsidRDefault="007968CC" w:rsidP="00935EA2">
      <w:pPr>
        <w:pStyle w:val="4"/>
      </w:pPr>
      <w:r>
        <w:rPr>
          <w:rFonts w:hint="eastAsia"/>
          <w:highlight w:val="yellow"/>
        </w:rPr>
        <w:t>[Open]</w:t>
      </w:r>
      <w:r w:rsidR="00935EA2">
        <w:rPr>
          <w:rFonts w:hint="eastAsia"/>
          <w:highlight w:val="yellow"/>
        </w:rPr>
        <w:t>[RRC][MAC]Proposal</w:t>
      </w:r>
      <w:r w:rsidR="00935EA2">
        <w:rPr>
          <w:highlight w:val="yellow"/>
        </w:rPr>
        <w:t xml:space="preserve"> 3.</w:t>
      </w:r>
      <w:r w:rsidR="00935EA2">
        <w:rPr>
          <w:rFonts w:hint="eastAsia"/>
          <w:highlight w:val="yellow"/>
        </w:rPr>
        <w:t>3</w:t>
      </w:r>
      <w:r w:rsidR="00935EA2">
        <w:rPr>
          <w:highlight w:val="yellow"/>
        </w:rPr>
        <w:t>-</w:t>
      </w:r>
      <w:r w:rsidR="00935EA2">
        <w:rPr>
          <w:rFonts w:hint="eastAsia"/>
          <w:highlight w:val="yellow"/>
        </w:rPr>
        <w:t>1a</w:t>
      </w:r>
      <w:r w:rsidR="00935EA2">
        <w:rPr>
          <w:highlight w:val="yellow"/>
        </w:rPr>
        <w:t>:</w:t>
      </w:r>
    </w:p>
    <w:p w14:paraId="057FBC18" w14:textId="30954376" w:rsidR="00935EA2" w:rsidRDefault="00935EA2" w:rsidP="009F1023">
      <w:pPr>
        <w:pStyle w:val="a0"/>
        <w:numPr>
          <w:ilvl w:val="0"/>
          <w:numId w:val="23"/>
        </w:numPr>
        <w:spacing w:line="240" w:lineRule="auto"/>
        <w:ind w:left="284" w:hanging="284"/>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sidR="00472675">
        <w:rPr>
          <w:rFonts w:hint="eastAsia"/>
          <w:sz w:val="21"/>
          <w:szCs w:val="21"/>
          <w:lang w:bidi="ar"/>
        </w:rPr>
        <w:t xml:space="preserve"> </w:t>
      </w:r>
      <w:r w:rsidR="00515D0F" w:rsidRPr="00515D0F">
        <w:rPr>
          <w:rFonts w:hint="eastAsia"/>
          <w:color w:val="FF0000"/>
          <w:sz w:val="21"/>
          <w:szCs w:val="21"/>
          <w:lang w:bidi="ar"/>
        </w:rPr>
        <w:t xml:space="preserve">or </w:t>
      </w:r>
      <w:r w:rsidR="00515D0F" w:rsidRPr="00515D0F">
        <w:rPr>
          <w:color w:val="FF0000"/>
          <w:sz w:val="21"/>
          <w:szCs w:val="21"/>
          <w:lang w:bidi="ar"/>
        </w:rPr>
        <w:t>UE does NOT support Rel-17 unified TCI framework</w:t>
      </w:r>
      <w:r>
        <w:rPr>
          <w:sz w:val="21"/>
          <w:szCs w:val="21"/>
          <w:lang w:bidi="ar"/>
        </w:rPr>
        <w:t>,</w:t>
      </w:r>
      <w:r>
        <w:rPr>
          <w:rFonts w:hint="eastAsia"/>
          <w:sz w:val="21"/>
          <w:szCs w:val="21"/>
          <w:lang w:bidi="ar"/>
        </w:rPr>
        <w:t xml:space="preserve"> support </w:t>
      </w:r>
      <w:r w:rsidRPr="00515D0F">
        <w:rPr>
          <w:rFonts w:hint="eastAsia"/>
          <w:color w:val="FF0000"/>
          <w:sz w:val="21"/>
          <w:szCs w:val="21"/>
          <w:lang w:bidi="ar"/>
        </w:rPr>
        <w:t>Alt</w:t>
      </w:r>
      <w:r w:rsidR="00515D0F" w:rsidRPr="00515D0F">
        <w:rPr>
          <w:rFonts w:hint="eastAsia"/>
          <w:color w:val="FF0000"/>
          <w:sz w:val="21"/>
          <w:szCs w:val="21"/>
          <w:lang w:bidi="ar"/>
        </w:rPr>
        <w:t>2</w:t>
      </w:r>
    </w:p>
    <w:p w14:paraId="2DFEF786" w14:textId="727928EE" w:rsidR="00935EA2" w:rsidRPr="00515D0F" w:rsidRDefault="00935EA2" w:rsidP="00515D0F">
      <w:pPr>
        <w:pStyle w:val="a0"/>
        <w:numPr>
          <w:ilvl w:val="1"/>
          <w:numId w:val="23"/>
        </w:numPr>
        <w:spacing w:line="240" w:lineRule="auto"/>
        <w:rPr>
          <w:sz w:val="21"/>
          <w:szCs w:val="21"/>
          <w:lang w:bidi="ar"/>
        </w:rPr>
      </w:pPr>
      <w:r>
        <w:rPr>
          <w:sz w:val="21"/>
          <w:szCs w:val="21"/>
          <w:lang w:bidi="ar"/>
        </w:rPr>
        <w:t>Alt2: RRC configures K TCI states for LP-WUS and new MAC-CE for TCI activation activates one of them</w:t>
      </w:r>
    </w:p>
    <w:tbl>
      <w:tblPr>
        <w:tblStyle w:val="afb"/>
        <w:tblW w:w="9631" w:type="dxa"/>
        <w:tblLayout w:type="fixed"/>
        <w:tblLook w:val="04A0" w:firstRow="1" w:lastRow="0" w:firstColumn="1" w:lastColumn="0" w:noHBand="0" w:noVBand="1"/>
      </w:tblPr>
      <w:tblGrid>
        <w:gridCol w:w="1479"/>
        <w:gridCol w:w="1372"/>
        <w:gridCol w:w="6780"/>
      </w:tblGrid>
      <w:tr w:rsidR="00935EA2" w14:paraId="14048DE9" w14:textId="77777777" w:rsidTr="007F797D">
        <w:tc>
          <w:tcPr>
            <w:tcW w:w="1479" w:type="dxa"/>
            <w:shd w:val="clear" w:color="auto" w:fill="D9D9D9" w:themeFill="background1" w:themeFillShade="D9"/>
          </w:tcPr>
          <w:p w14:paraId="296AA1A7" w14:textId="77777777" w:rsidR="00935EA2" w:rsidRDefault="00935EA2" w:rsidP="007F797D">
            <w:pPr>
              <w:rPr>
                <w:sz w:val="21"/>
                <w:szCs w:val="21"/>
              </w:rPr>
            </w:pPr>
            <w:r>
              <w:rPr>
                <w:sz w:val="21"/>
                <w:szCs w:val="21"/>
              </w:rPr>
              <w:t>Company</w:t>
            </w:r>
          </w:p>
        </w:tc>
        <w:tc>
          <w:tcPr>
            <w:tcW w:w="1372" w:type="dxa"/>
            <w:shd w:val="clear" w:color="auto" w:fill="D9D9D9" w:themeFill="background1" w:themeFillShade="D9"/>
          </w:tcPr>
          <w:p w14:paraId="7AC85290" w14:textId="77777777" w:rsidR="00935EA2" w:rsidRDefault="00935EA2" w:rsidP="007F797D">
            <w:pPr>
              <w:rPr>
                <w:sz w:val="21"/>
                <w:szCs w:val="21"/>
              </w:rPr>
            </w:pPr>
            <w:r>
              <w:rPr>
                <w:sz w:val="21"/>
                <w:szCs w:val="21"/>
              </w:rPr>
              <w:t>Y/N</w:t>
            </w:r>
          </w:p>
        </w:tc>
        <w:tc>
          <w:tcPr>
            <w:tcW w:w="6780" w:type="dxa"/>
            <w:shd w:val="clear" w:color="auto" w:fill="D9D9D9" w:themeFill="background1" w:themeFillShade="D9"/>
          </w:tcPr>
          <w:p w14:paraId="721468C7" w14:textId="77777777" w:rsidR="00935EA2" w:rsidRDefault="00935EA2" w:rsidP="007F797D">
            <w:pPr>
              <w:rPr>
                <w:sz w:val="21"/>
                <w:szCs w:val="21"/>
              </w:rPr>
            </w:pPr>
            <w:r>
              <w:rPr>
                <w:sz w:val="21"/>
                <w:szCs w:val="21"/>
              </w:rPr>
              <w:t>Comments</w:t>
            </w:r>
          </w:p>
        </w:tc>
      </w:tr>
      <w:tr w:rsidR="00935EA2" w14:paraId="0BEB2FAB" w14:textId="77777777" w:rsidTr="007F797D">
        <w:tc>
          <w:tcPr>
            <w:tcW w:w="1479" w:type="dxa"/>
          </w:tcPr>
          <w:p w14:paraId="0DC4E19D" w14:textId="57EF4836" w:rsidR="00935EA2" w:rsidRDefault="00935EA2"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50FFFD4" w14:textId="77777777" w:rsidR="00935EA2" w:rsidRDefault="00935EA2" w:rsidP="007F797D">
            <w:pPr>
              <w:rPr>
                <w:rFonts w:eastAsia="SimSun"/>
                <w:sz w:val="21"/>
                <w:szCs w:val="21"/>
                <w:lang w:val="en-US" w:eastAsia="zh-CN"/>
              </w:rPr>
            </w:pPr>
          </w:p>
        </w:tc>
        <w:tc>
          <w:tcPr>
            <w:tcW w:w="6780" w:type="dxa"/>
          </w:tcPr>
          <w:p w14:paraId="59E621B9" w14:textId="2A12AAB6" w:rsidR="00935EA2" w:rsidRDefault="00571B30" w:rsidP="007F797D">
            <w:pPr>
              <w:pStyle w:val="ad"/>
              <w:rPr>
                <w:lang w:val="en-GB"/>
              </w:rPr>
            </w:pPr>
            <w:r>
              <w:rPr>
                <w:rFonts w:hint="eastAsia"/>
                <w:lang w:val="en-GB"/>
              </w:rPr>
              <w:t>Proposal 3.3-1 does not work as compromise. Companies seem ready for down-selection. Views are summarized as:</w:t>
            </w:r>
          </w:p>
          <w:p w14:paraId="1C3D306B" w14:textId="77777777" w:rsidR="00571B30" w:rsidRDefault="00571B30" w:rsidP="007F797D">
            <w:pPr>
              <w:pStyle w:val="ad"/>
              <w:rPr>
                <w:lang w:val="en-GB"/>
              </w:rPr>
            </w:pPr>
          </w:p>
          <w:p w14:paraId="204C67F1" w14:textId="03EC4000"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xml:space="preserve">, QC, Samsung, Pana, CATT, CMCC, </w:t>
            </w:r>
            <w:proofErr w:type="gramStart"/>
            <w:r>
              <w:rPr>
                <w:rFonts w:hint="eastAsia"/>
                <w:b w:val="0"/>
                <w:bCs w:val="0"/>
                <w:sz w:val="21"/>
                <w:szCs w:val="21"/>
                <w:lang w:val="en-US"/>
              </w:rPr>
              <w:t>E//</w:t>
            </w:r>
            <w:proofErr w:type="gramEnd"/>
            <w:r>
              <w:rPr>
                <w:rFonts w:hint="eastAsia"/>
                <w:b w:val="0"/>
                <w:bCs w:val="0"/>
                <w:sz w:val="21"/>
                <w:szCs w:val="21"/>
                <w:lang w:val="en-US"/>
              </w:rPr>
              <w:t>/, OPPO, Apple</w:t>
            </w:r>
          </w:p>
          <w:p w14:paraId="59365A70" w14:textId="0F3AB5F2"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26EEFADA" w14:textId="77777777" w:rsidR="00571B30" w:rsidRDefault="00571B30" w:rsidP="007F797D">
            <w:pPr>
              <w:pStyle w:val="ad"/>
              <w:rPr>
                <w:lang w:val="en-US"/>
              </w:rPr>
            </w:pPr>
          </w:p>
          <w:p w14:paraId="735E8397" w14:textId="71C25086" w:rsidR="00ED5C39" w:rsidRPr="00ED5C39" w:rsidRDefault="00ED5C39" w:rsidP="007F797D">
            <w:pPr>
              <w:pStyle w:val="ad"/>
              <w:rPr>
                <w:lang w:val="en-US"/>
              </w:rPr>
            </w:pPr>
            <w:r>
              <w:rPr>
                <w:rFonts w:hint="eastAsia"/>
                <w:lang w:val="en-US"/>
              </w:rPr>
              <w:t>Alt2 has more support and is chosen</w:t>
            </w:r>
          </w:p>
        </w:tc>
      </w:tr>
    </w:tbl>
    <w:p w14:paraId="7E7D39BC" w14:textId="77777777" w:rsidR="00004B07" w:rsidRDefault="00004B07">
      <w:pPr>
        <w:pStyle w:val="ad"/>
        <w:rPr>
          <w:lang w:val="en-GB" w:bidi="ar"/>
        </w:rPr>
      </w:pPr>
    </w:p>
    <w:p w14:paraId="4F0E9D80" w14:textId="52E6395D" w:rsidR="001E4A03" w:rsidRPr="00892434" w:rsidRDefault="001E4A03" w:rsidP="001E4A03">
      <w:pPr>
        <w:pStyle w:val="4"/>
      </w:pPr>
      <w:r w:rsidRPr="00892434">
        <w:rPr>
          <w:rFonts w:hint="eastAsia"/>
          <w:highlight w:val="yellow"/>
        </w:rPr>
        <w:t>[</w:t>
      </w:r>
      <w:r w:rsidRPr="00892434">
        <w:rPr>
          <w:rFonts w:hint="eastAsia"/>
          <w:highlight w:val="yellow"/>
        </w:rPr>
        <w:t>Tue</w:t>
      </w:r>
      <w:r w:rsidRPr="00892434">
        <w:rPr>
          <w:rFonts w:hint="eastAsia"/>
          <w:highlight w:val="yellow"/>
        </w:rPr>
        <w:t>][RRC][MAC]Proposal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7EBD19A7" w14:textId="417033BF" w:rsidR="001E4A03" w:rsidRPr="00892434" w:rsidRDefault="001E4A03" w:rsidP="001E4A03">
      <w:pPr>
        <w:pStyle w:val="a0"/>
        <w:numPr>
          <w:ilvl w:val="0"/>
          <w:numId w:val="23"/>
        </w:numPr>
        <w:spacing w:line="240" w:lineRule="auto"/>
        <w:ind w:left="284" w:hanging="284"/>
        <w:rPr>
          <w:sz w:val="21"/>
          <w:szCs w:val="21"/>
          <w:lang w:bidi="ar"/>
        </w:rPr>
      </w:pPr>
      <w:r w:rsidRPr="00892434">
        <w:rPr>
          <w:sz w:val="21"/>
          <w:szCs w:val="21"/>
        </w:rPr>
        <w:t>For LP-WUS monitoring in RRC CONNECTED mode</w:t>
      </w:r>
      <w:r w:rsidRPr="00892434">
        <w:rPr>
          <w:rFonts w:hint="eastAsia"/>
          <w:sz w:val="21"/>
          <w:szCs w:val="21"/>
        </w:rPr>
        <w:t>,</w:t>
      </w:r>
      <w:r w:rsidRPr="00892434">
        <w:rPr>
          <w:sz w:val="21"/>
          <w:szCs w:val="21"/>
          <w:lang w:bidi="ar"/>
        </w:rPr>
        <w:t xml:space="preserve"> </w:t>
      </w:r>
      <w:r w:rsidRPr="00892434">
        <w:rPr>
          <w:rFonts w:hint="eastAsia"/>
          <w:sz w:val="21"/>
          <w:szCs w:val="21"/>
          <w:lang w:bidi="ar"/>
        </w:rPr>
        <w:t>w</w:t>
      </w:r>
      <w:r w:rsidRPr="00892434">
        <w:rPr>
          <w:sz w:val="21"/>
          <w:szCs w:val="21"/>
          <w:lang w:bidi="ar"/>
        </w:rPr>
        <w:t xml:space="preserve">hen Rel-17 unified TCI framework is </w:t>
      </w:r>
      <w:r w:rsidRPr="00892434">
        <w:rPr>
          <w:rFonts w:hint="eastAsia"/>
          <w:sz w:val="21"/>
          <w:szCs w:val="21"/>
          <w:lang w:bidi="ar"/>
        </w:rPr>
        <w:t xml:space="preserve">NOT </w:t>
      </w:r>
      <w:r w:rsidRPr="00892434">
        <w:rPr>
          <w:sz w:val="21"/>
          <w:szCs w:val="21"/>
          <w:lang w:bidi="ar"/>
        </w:rPr>
        <w:t>configured</w:t>
      </w:r>
      <w:r w:rsidRPr="00892434">
        <w:rPr>
          <w:rFonts w:hint="eastAsia"/>
          <w:sz w:val="21"/>
          <w:szCs w:val="21"/>
          <w:lang w:bidi="ar"/>
        </w:rPr>
        <w:t xml:space="preserve"> </w:t>
      </w:r>
      <w:r w:rsidRPr="00892434">
        <w:rPr>
          <w:rFonts w:hint="eastAsia"/>
          <w:color w:val="FF0000"/>
          <w:sz w:val="21"/>
          <w:szCs w:val="21"/>
          <w:lang w:bidi="ar"/>
        </w:rPr>
        <w:t xml:space="preserve">or </w:t>
      </w:r>
      <w:r w:rsidRPr="00892434">
        <w:rPr>
          <w:color w:val="FF0000"/>
          <w:sz w:val="21"/>
          <w:szCs w:val="21"/>
          <w:lang w:bidi="ar"/>
        </w:rPr>
        <w:t>UE does NOT support Rel-17 unified TCI framework</w:t>
      </w:r>
      <w:r w:rsidRPr="00892434">
        <w:rPr>
          <w:sz w:val="21"/>
          <w:szCs w:val="21"/>
          <w:lang w:bidi="ar"/>
        </w:rPr>
        <w:t>,</w:t>
      </w:r>
      <w:r w:rsidRPr="00892434">
        <w:rPr>
          <w:rFonts w:hint="eastAsia"/>
          <w:sz w:val="21"/>
          <w:szCs w:val="21"/>
          <w:lang w:bidi="ar"/>
        </w:rPr>
        <w:t xml:space="preserve"> support </w:t>
      </w:r>
      <w:r w:rsidRPr="00892434">
        <w:rPr>
          <w:rFonts w:hint="eastAsia"/>
          <w:color w:val="FF0000"/>
          <w:sz w:val="21"/>
          <w:szCs w:val="21"/>
          <w:lang w:bidi="ar"/>
        </w:rPr>
        <w:t>Alt</w:t>
      </w:r>
      <w:r w:rsidR="000B3AB8" w:rsidRPr="00892434">
        <w:rPr>
          <w:rFonts w:hint="eastAsia"/>
          <w:color w:val="FF0000"/>
          <w:sz w:val="21"/>
          <w:szCs w:val="21"/>
          <w:highlight w:val="yellow"/>
          <w:lang w:bidi="ar"/>
        </w:rPr>
        <w:t>1/2</w:t>
      </w:r>
    </w:p>
    <w:p w14:paraId="6AE34EDD" w14:textId="77777777" w:rsidR="001B716F" w:rsidRPr="00892434" w:rsidRDefault="001B716F" w:rsidP="001B716F">
      <w:pPr>
        <w:pStyle w:val="a0"/>
        <w:numPr>
          <w:ilvl w:val="1"/>
          <w:numId w:val="23"/>
        </w:numPr>
        <w:rPr>
          <w:sz w:val="21"/>
          <w:szCs w:val="21"/>
          <w:lang w:bidi="ar"/>
        </w:rPr>
      </w:pPr>
      <w:r w:rsidRPr="00892434">
        <w:rPr>
          <w:sz w:val="21"/>
          <w:szCs w:val="21"/>
          <w:lang w:bidi="ar"/>
        </w:rPr>
        <w:t>Alt1: RRC provides the CORESET ID that UE shall derive the active TCI state for LP-WUS</w:t>
      </w:r>
    </w:p>
    <w:p w14:paraId="378E19EC" w14:textId="77777777" w:rsidR="001E4A03" w:rsidRPr="00892434" w:rsidRDefault="001E4A03" w:rsidP="001E4A03">
      <w:pPr>
        <w:pStyle w:val="a0"/>
        <w:numPr>
          <w:ilvl w:val="1"/>
          <w:numId w:val="23"/>
        </w:numPr>
        <w:spacing w:line="240" w:lineRule="auto"/>
        <w:rPr>
          <w:sz w:val="21"/>
          <w:szCs w:val="21"/>
          <w:lang w:bidi="ar"/>
        </w:rPr>
      </w:pPr>
      <w:r w:rsidRPr="00892434">
        <w:rPr>
          <w:sz w:val="21"/>
          <w:szCs w:val="21"/>
          <w:lang w:bidi="ar"/>
        </w:rPr>
        <w:t>Alt2: RRC configures K TCI states for LP-WUS and new MAC-CE for TCI activation activates one of them</w:t>
      </w:r>
    </w:p>
    <w:p w14:paraId="64BC5215" w14:textId="77777777" w:rsidR="00D520B6" w:rsidRPr="00D520B6" w:rsidRDefault="00D520B6" w:rsidP="00D520B6">
      <w:pPr>
        <w:pStyle w:val="a0"/>
        <w:numPr>
          <w:ilvl w:val="2"/>
          <w:numId w:val="23"/>
        </w:numPr>
        <w:spacing w:line="240" w:lineRule="auto"/>
        <w:rPr>
          <w:color w:val="FF0000"/>
          <w:sz w:val="21"/>
          <w:szCs w:val="21"/>
          <w:lang w:bidi="ar"/>
        </w:rPr>
      </w:pPr>
      <w:r w:rsidRPr="00D520B6">
        <w:rPr>
          <w:rFonts w:hint="eastAsia"/>
          <w:color w:val="FF0000"/>
          <w:sz w:val="21"/>
          <w:szCs w:val="21"/>
          <w:lang w:bidi="ar"/>
        </w:rPr>
        <w:t>Reuse the Rel-15 TCI framework for CORESET</w:t>
      </w:r>
    </w:p>
    <w:p w14:paraId="462D331C" w14:textId="77777777" w:rsidR="001E4A03" w:rsidRPr="00D520B6" w:rsidRDefault="001E4A03">
      <w:pPr>
        <w:pStyle w:val="ad"/>
        <w:rPr>
          <w:rFonts w:hint="eastAsia"/>
          <w:b/>
          <w:bCs/>
          <w:lang w:bidi="ar"/>
        </w:rPr>
      </w:pPr>
    </w:p>
    <w:p w14:paraId="05D69CD1" w14:textId="77777777" w:rsidR="00472675" w:rsidRPr="00472675" w:rsidRDefault="00472675">
      <w:pPr>
        <w:pStyle w:val="ad"/>
        <w:rPr>
          <w:lang w:bidi="ar"/>
        </w:rPr>
      </w:pPr>
    </w:p>
    <w:p w14:paraId="605FB91B" w14:textId="77777777" w:rsidR="00004B07" w:rsidRDefault="00004B07">
      <w:pPr>
        <w:pStyle w:val="ad"/>
        <w:rPr>
          <w:lang w:val="en-GB" w:bidi="ar"/>
        </w:rPr>
      </w:pPr>
    </w:p>
    <w:p w14:paraId="2E9A0B8B" w14:textId="77777777" w:rsidR="007E68C7" w:rsidRDefault="00AB3264">
      <w:pPr>
        <w:pStyle w:val="30"/>
      </w:pPr>
      <w:r>
        <w:t>3.</w:t>
      </w:r>
      <w:r>
        <w:rPr>
          <w:rFonts w:eastAsia="游明朝" w:hint="eastAsia"/>
          <w:lang w:eastAsia="ja-JP"/>
        </w:rPr>
        <w:t>4</w:t>
      </w:r>
      <w:r>
        <w:t xml:space="preserve"> </w:t>
      </w:r>
      <w:r>
        <w:rPr>
          <w:rFonts w:eastAsia="游明朝" w:hint="eastAsia"/>
          <w:lang w:eastAsia="ja-JP"/>
        </w:rPr>
        <w:t>RRC configuration</w:t>
      </w:r>
    </w:p>
    <w:p w14:paraId="66B9B128" w14:textId="43961415" w:rsidR="007E68C7" w:rsidRDefault="00AB3264">
      <w:pPr>
        <w:pStyle w:val="ad"/>
        <w:rPr>
          <w:lang w:val="en-US"/>
        </w:rPr>
      </w:pPr>
      <w:r>
        <w:rPr>
          <w:lang w:val="en-US"/>
        </w:rPr>
        <w:t>R1-2503371</w:t>
      </w:r>
      <w:r>
        <w:rPr>
          <w:rFonts w:hint="eastAsia"/>
          <w:lang w:val="en-US"/>
        </w:rPr>
        <w:t xml:space="preserve"> (vivo) raised issue that, for </w:t>
      </w:r>
      <w:r>
        <w:rPr>
          <w:lang w:val="en-US"/>
        </w:rPr>
        <w:t>connected</w:t>
      </w:r>
      <w:r>
        <w:rPr>
          <w:rFonts w:hint="eastAsia"/>
          <w:lang w:val="en-US"/>
        </w:rPr>
        <w:t xml:space="preserve"> mode, it is still unclear whether the RRC </w:t>
      </w:r>
      <w:r>
        <w:rPr>
          <w:lang w:val="en-US"/>
        </w:rPr>
        <w:t>parameters</w:t>
      </w:r>
      <w:r>
        <w:rPr>
          <w:rFonts w:hint="eastAsia"/>
          <w:lang w:val="en-US"/>
        </w:rPr>
        <w:t xml:space="preserve"> are configured per BWP or per cell group, and provided their view as follows. This table can be used as the starting point for further discussion.</w:t>
      </w:r>
    </w:p>
    <w:p w14:paraId="7CCE2751" w14:textId="77777777" w:rsidR="007E68C7" w:rsidRDefault="007E68C7">
      <w:pPr>
        <w:pStyle w:val="ad"/>
        <w:rPr>
          <w:lang w:val="en-US"/>
        </w:rPr>
      </w:pPr>
    </w:p>
    <w:p w14:paraId="0BC73BD3" w14:textId="4C44C5EA" w:rsidR="007E68C7" w:rsidRDefault="00264853">
      <w:pPr>
        <w:pStyle w:val="4"/>
      </w:pPr>
      <w:r>
        <w:rPr>
          <w:rFonts w:hint="eastAsia"/>
          <w:highlight w:val="yellow"/>
        </w:rPr>
        <w:t>[Old]</w:t>
      </w:r>
      <w:r w:rsidR="00AB3264">
        <w:rPr>
          <w:rFonts w:hint="eastAsia"/>
          <w:highlight w:val="yellow"/>
        </w:rPr>
        <w:t>[RRC]Question</w:t>
      </w:r>
      <w:r w:rsidR="00AB3264">
        <w:rPr>
          <w:highlight w:val="yellow"/>
        </w:rPr>
        <w:t xml:space="preserve"> 3.</w:t>
      </w:r>
      <w:r w:rsidR="00AB3264">
        <w:rPr>
          <w:rFonts w:hint="eastAsia"/>
          <w:highlight w:val="yellow"/>
        </w:rPr>
        <w:t>4</w:t>
      </w:r>
      <w:r w:rsidR="00AB3264">
        <w:rPr>
          <w:highlight w:val="yellow"/>
        </w:rPr>
        <w:t>-</w:t>
      </w:r>
      <w:r w:rsidR="00AB3264">
        <w:rPr>
          <w:rFonts w:hint="eastAsia"/>
          <w:highlight w:val="yellow"/>
        </w:rPr>
        <w:t>1</w:t>
      </w:r>
      <w:r w:rsidR="00AB3264">
        <w:rPr>
          <w:highlight w:val="yellow"/>
        </w:rPr>
        <w:t>:</w:t>
      </w:r>
    </w:p>
    <w:p w14:paraId="754EC89E" w14:textId="77777777" w:rsidR="007E68C7" w:rsidRDefault="00AB3264" w:rsidP="00E61A29">
      <w:pPr>
        <w:pStyle w:val="a0"/>
        <w:numPr>
          <w:ilvl w:val="0"/>
          <w:numId w:val="23"/>
        </w:numPr>
        <w:spacing w:line="240" w:lineRule="auto"/>
        <w:ind w:left="284" w:hanging="284"/>
        <w:rPr>
          <w:sz w:val="21"/>
          <w:szCs w:val="21"/>
          <w:lang w:bidi="ar"/>
        </w:rPr>
      </w:pPr>
      <w:r>
        <w:rPr>
          <w:rFonts w:hint="eastAsia"/>
          <w:sz w:val="21"/>
          <w:szCs w:val="21"/>
        </w:rPr>
        <w:t xml:space="preserve">Companies are invited to provide views, in the right column of the below table, on </w:t>
      </w:r>
      <w:r>
        <w:rPr>
          <w:sz w:val="21"/>
          <w:szCs w:val="21"/>
        </w:rPr>
        <w:t>whether the RRC parameters are configured per BWP or per cell group</w:t>
      </w:r>
    </w:p>
    <w:p w14:paraId="6A7353BA" w14:textId="77777777" w:rsidR="007E68C7" w:rsidRDefault="007E68C7">
      <w:pPr>
        <w:pStyle w:val="ad"/>
      </w:pPr>
    </w:p>
    <w:tbl>
      <w:tblPr>
        <w:tblStyle w:val="afb"/>
        <w:tblW w:w="5000" w:type="pct"/>
        <w:tblLook w:val="04A0" w:firstRow="1" w:lastRow="0" w:firstColumn="1" w:lastColumn="0" w:noHBand="0" w:noVBand="1"/>
      </w:tblPr>
      <w:tblGrid>
        <w:gridCol w:w="3347"/>
        <w:gridCol w:w="3816"/>
        <w:gridCol w:w="2693"/>
      </w:tblGrid>
      <w:tr w:rsidR="007E68C7" w14:paraId="4111BF9B" w14:textId="77777777">
        <w:tc>
          <w:tcPr>
            <w:tcW w:w="1698" w:type="pct"/>
            <w:vAlign w:val="center"/>
          </w:tcPr>
          <w:p w14:paraId="655FEA00" w14:textId="77777777" w:rsidR="007E68C7" w:rsidRDefault="00AB3264">
            <w:pPr>
              <w:adjustRightInd w:val="0"/>
              <w:snapToGrid w:val="0"/>
              <w:jc w:val="center"/>
              <w:rPr>
                <w:rFonts w:eastAsia="SimSun"/>
                <w:b/>
                <w:bCs/>
                <w:sz w:val="18"/>
                <w:szCs w:val="18"/>
              </w:rPr>
            </w:pPr>
            <w:r>
              <w:rPr>
                <w:rFonts w:eastAsia="SimSun"/>
                <w:b/>
                <w:bCs/>
                <w:sz w:val="18"/>
                <w:szCs w:val="18"/>
              </w:rPr>
              <w:lastRenderedPageBreak/>
              <w:t>Parameter Name</w:t>
            </w:r>
          </w:p>
        </w:tc>
        <w:tc>
          <w:tcPr>
            <w:tcW w:w="1936" w:type="pct"/>
            <w:vAlign w:val="center"/>
          </w:tcPr>
          <w:p w14:paraId="2BA0DD44" w14:textId="77777777" w:rsidR="007E68C7" w:rsidRDefault="00AB3264">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366" w:type="pct"/>
            <w:vAlign w:val="center"/>
          </w:tcPr>
          <w:p w14:paraId="55553652" w14:textId="77777777" w:rsidR="007E68C7" w:rsidRDefault="00AB3264">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r>
      <w:tr w:rsidR="007E68C7" w14:paraId="7EA36494" w14:textId="77777777">
        <w:trPr>
          <w:trHeight w:val="595"/>
        </w:trPr>
        <w:tc>
          <w:tcPr>
            <w:tcW w:w="1698" w:type="pct"/>
            <w:vAlign w:val="center"/>
          </w:tcPr>
          <w:p w14:paraId="60F072A6"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936" w:type="pct"/>
            <w:vAlign w:val="center"/>
          </w:tcPr>
          <w:p w14:paraId="036B463D" w14:textId="77777777" w:rsidR="007E68C7" w:rsidRDefault="00AB3264">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366" w:type="pct"/>
            <w:vAlign w:val="center"/>
          </w:tcPr>
          <w:p w14:paraId="4572564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E64732D" w14:textId="77777777" w:rsidR="007E68C7" w:rsidRDefault="00AB3264">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r>
      <w:tr w:rsidR="007E68C7" w14:paraId="5A7DC61C" w14:textId="77777777">
        <w:tc>
          <w:tcPr>
            <w:tcW w:w="1698" w:type="pct"/>
            <w:vAlign w:val="center"/>
          </w:tcPr>
          <w:p w14:paraId="5D567CCC"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936" w:type="pct"/>
            <w:vAlign w:val="center"/>
          </w:tcPr>
          <w:p w14:paraId="59FE81D6" w14:textId="77777777" w:rsidR="007E68C7" w:rsidRDefault="00AB3264">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366" w:type="pct"/>
            <w:vAlign w:val="center"/>
          </w:tcPr>
          <w:p w14:paraId="13C7E5E2"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6CABB3B"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7E4B02C" w14:textId="77777777">
        <w:tc>
          <w:tcPr>
            <w:tcW w:w="1698" w:type="pct"/>
            <w:vAlign w:val="center"/>
          </w:tcPr>
          <w:p w14:paraId="26260DC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936" w:type="pct"/>
            <w:vAlign w:val="center"/>
          </w:tcPr>
          <w:p w14:paraId="1CEBF49F" w14:textId="77777777" w:rsidR="007E68C7" w:rsidRDefault="00AB3264">
            <w:pPr>
              <w:adjustRightInd w:val="0"/>
              <w:snapToGrid w:val="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w:t>
            </w:r>
          </w:p>
          <w:p w14:paraId="2314435E"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B692B30"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6CAAB98F"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366" w:type="pct"/>
            <w:vAlign w:val="center"/>
          </w:tcPr>
          <w:p w14:paraId="6C9D9D14"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5A00B7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FF27C6B" w14:textId="77777777">
        <w:tc>
          <w:tcPr>
            <w:tcW w:w="1698" w:type="pct"/>
            <w:vAlign w:val="center"/>
          </w:tcPr>
          <w:p w14:paraId="3B4736AA"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936" w:type="pct"/>
            <w:vAlign w:val="center"/>
          </w:tcPr>
          <w:p w14:paraId="3608F7D1" w14:textId="77777777" w:rsidR="007E68C7" w:rsidRDefault="00AB3264">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366" w:type="pct"/>
            <w:vAlign w:val="center"/>
          </w:tcPr>
          <w:p w14:paraId="1117E186"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5C3387ED"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60D34EDD" w14:textId="77777777">
        <w:tc>
          <w:tcPr>
            <w:tcW w:w="1698" w:type="pct"/>
            <w:shd w:val="clear" w:color="auto" w:fill="auto"/>
            <w:vAlign w:val="center"/>
          </w:tcPr>
          <w:p w14:paraId="549BEF3C" w14:textId="77777777" w:rsidR="007E68C7" w:rsidRDefault="00AB3264">
            <w:pPr>
              <w:adjustRightInd w:val="0"/>
              <w:snapToGrid w:val="0"/>
              <w:spacing w:afterLines="50" w:after="120"/>
              <w:rPr>
                <w:b/>
                <w:bCs/>
                <w:sz w:val="18"/>
                <w:szCs w:val="18"/>
              </w:rPr>
            </w:pPr>
            <w:proofErr w:type="spellStart"/>
            <w:r>
              <w:rPr>
                <w:b/>
                <w:bCs/>
                <w:sz w:val="18"/>
                <w:szCs w:val="18"/>
              </w:rPr>
              <w:t>WUS_codepoint_CONNECTED</w:t>
            </w:r>
            <w:proofErr w:type="spellEnd"/>
          </w:p>
        </w:tc>
        <w:tc>
          <w:tcPr>
            <w:tcW w:w="1936" w:type="pct"/>
            <w:vAlign w:val="center"/>
          </w:tcPr>
          <w:p w14:paraId="7D35ACE1"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366" w:type="pct"/>
            <w:vAlign w:val="center"/>
          </w:tcPr>
          <w:p w14:paraId="0F363D0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2ECF469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5F528B05" w14:textId="77777777">
        <w:tc>
          <w:tcPr>
            <w:tcW w:w="1698" w:type="pct"/>
            <w:shd w:val="clear" w:color="auto" w:fill="auto"/>
            <w:vAlign w:val="center"/>
          </w:tcPr>
          <w:p w14:paraId="25856FD8" w14:textId="77777777" w:rsidR="007E68C7" w:rsidRDefault="00AB3264">
            <w:pPr>
              <w:adjustRightInd w:val="0"/>
              <w:snapToGrid w:val="0"/>
              <w:spacing w:afterLines="50" w:after="120"/>
              <w:rPr>
                <w:b/>
                <w:bCs/>
                <w:sz w:val="18"/>
                <w:szCs w:val="18"/>
              </w:rPr>
            </w:pPr>
            <w:proofErr w:type="spellStart"/>
            <w:r>
              <w:rPr>
                <w:b/>
                <w:bCs/>
                <w:sz w:val="18"/>
                <w:szCs w:val="18"/>
              </w:rPr>
              <w:t>Max_codepoints_CONNECTED</w:t>
            </w:r>
            <w:proofErr w:type="spellEnd"/>
          </w:p>
        </w:tc>
        <w:tc>
          <w:tcPr>
            <w:tcW w:w="1936" w:type="pct"/>
            <w:vAlign w:val="center"/>
          </w:tcPr>
          <w:p w14:paraId="0B20791B" w14:textId="77777777" w:rsidR="007E68C7" w:rsidRDefault="00AB3264">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366" w:type="pct"/>
            <w:vAlign w:val="center"/>
          </w:tcPr>
          <w:p w14:paraId="77D2A6C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55BD78"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16BB7CF" w14:textId="77777777">
        <w:tc>
          <w:tcPr>
            <w:tcW w:w="1698" w:type="pct"/>
            <w:shd w:val="clear" w:color="auto" w:fill="auto"/>
            <w:vAlign w:val="center"/>
          </w:tcPr>
          <w:p w14:paraId="7CAC2444" w14:textId="77777777" w:rsidR="007E68C7" w:rsidRDefault="00AB3264">
            <w:pPr>
              <w:adjustRightInd w:val="0"/>
              <w:snapToGrid w:val="0"/>
              <w:spacing w:afterLines="50" w:after="120"/>
              <w:rPr>
                <w:b/>
                <w:bCs/>
                <w:sz w:val="18"/>
                <w:szCs w:val="18"/>
              </w:rPr>
            </w:pPr>
            <w:r>
              <w:rPr>
                <w:b/>
                <w:bCs/>
                <w:sz w:val="18"/>
                <w:szCs w:val="18"/>
              </w:rPr>
              <w:t xml:space="preserve">Time_offset_CONNECTED_Option1-1 </w:t>
            </w:r>
          </w:p>
        </w:tc>
        <w:tc>
          <w:tcPr>
            <w:tcW w:w="1936" w:type="pct"/>
            <w:vAlign w:val="center"/>
          </w:tcPr>
          <w:p w14:paraId="72F842A8"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1-1, the time </w:t>
            </w:r>
            <w:proofErr w:type="gramStart"/>
            <w:r>
              <w:rPr>
                <w:rFonts w:eastAsia="SimSun"/>
                <w:sz w:val="18"/>
                <w:szCs w:val="18"/>
              </w:rPr>
              <w:t>offset</w:t>
            </w:r>
            <w:r>
              <w:rPr>
                <w:rFonts w:eastAsia="SimSun" w:hint="eastAsia"/>
                <w:sz w:val="18"/>
                <w:szCs w:val="18"/>
              </w:rPr>
              <w:t xml:space="preserve"> </w:t>
            </w:r>
            <w:r>
              <w:rPr>
                <w:rFonts w:eastAsia="SimSun"/>
                <w:sz w:val="18"/>
                <w:szCs w:val="18"/>
              </w:rPr>
              <w:t xml:space="preserve"> (</w:t>
            </w:r>
            <w:proofErr w:type="gramEnd"/>
            <w:r>
              <w:rPr>
                <w:rFonts w:eastAsia="SimSun"/>
                <w:sz w:val="18"/>
                <w:szCs w:val="18"/>
              </w:rPr>
              <w:t xml:space="preserve">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366" w:type="pct"/>
            <w:vAlign w:val="center"/>
          </w:tcPr>
          <w:p w14:paraId="39220DE9"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6A7C6641"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E3E3958" w14:textId="77777777">
        <w:tc>
          <w:tcPr>
            <w:tcW w:w="1698" w:type="pct"/>
            <w:shd w:val="clear" w:color="auto" w:fill="auto"/>
            <w:vAlign w:val="center"/>
          </w:tcPr>
          <w:p w14:paraId="5C776520" w14:textId="77777777" w:rsidR="007E68C7" w:rsidRDefault="00AB3264">
            <w:pPr>
              <w:adjustRightInd w:val="0"/>
              <w:snapToGrid w:val="0"/>
              <w:spacing w:afterLines="50" w:after="120"/>
              <w:rPr>
                <w:b/>
                <w:bCs/>
                <w:sz w:val="18"/>
                <w:szCs w:val="18"/>
              </w:rPr>
            </w:pPr>
            <w:r>
              <w:rPr>
                <w:b/>
                <w:bCs/>
                <w:sz w:val="18"/>
                <w:szCs w:val="18"/>
              </w:rPr>
              <w:t xml:space="preserve">Time_offset_CONNECTED_Option1-2 </w:t>
            </w:r>
          </w:p>
        </w:tc>
        <w:tc>
          <w:tcPr>
            <w:tcW w:w="1936" w:type="pct"/>
            <w:vAlign w:val="center"/>
          </w:tcPr>
          <w:p w14:paraId="6B6F7029"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366" w:type="pct"/>
            <w:vAlign w:val="center"/>
          </w:tcPr>
          <w:p w14:paraId="2D2ED88C"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9362BE0"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4BDD8C6" w14:textId="77777777">
        <w:trPr>
          <w:trHeight w:val="790"/>
        </w:trPr>
        <w:tc>
          <w:tcPr>
            <w:tcW w:w="1698" w:type="pct"/>
            <w:shd w:val="clear" w:color="auto" w:fill="auto"/>
            <w:vAlign w:val="center"/>
          </w:tcPr>
          <w:p w14:paraId="242AC04F" w14:textId="77777777" w:rsidR="007E68C7" w:rsidRDefault="00AB3264">
            <w:pPr>
              <w:adjustRightInd w:val="0"/>
              <w:snapToGrid w:val="0"/>
              <w:spacing w:afterLines="50" w:after="120"/>
              <w:rPr>
                <w:b/>
                <w:bCs/>
                <w:sz w:val="18"/>
                <w:szCs w:val="18"/>
              </w:rPr>
            </w:pPr>
            <w:r>
              <w:rPr>
                <w:b/>
                <w:bCs/>
                <w:sz w:val="18"/>
                <w:szCs w:val="18"/>
              </w:rPr>
              <w:t>LPWUS_MO_CONNECTED_Option1-1</w:t>
            </w:r>
          </w:p>
        </w:tc>
        <w:tc>
          <w:tcPr>
            <w:tcW w:w="1936" w:type="pct"/>
            <w:vAlign w:val="center"/>
          </w:tcPr>
          <w:p w14:paraId="17205A4A"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4F347637"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366" w:type="pct"/>
            <w:vAlign w:val="center"/>
          </w:tcPr>
          <w:p w14:paraId="2AA7F1B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7F0321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0F689882" w14:textId="77777777">
        <w:tc>
          <w:tcPr>
            <w:tcW w:w="1698" w:type="pct"/>
            <w:shd w:val="clear" w:color="auto" w:fill="auto"/>
            <w:vAlign w:val="center"/>
          </w:tcPr>
          <w:p w14:paraId="2231DD8D" w14:textId="77777777" w:rsidR="007E68C7" w:rsidRDefault="00AB3264">
            <w:pPr>
              <w:adjustRightInd w:val="0"/>
              <w:snapToGrid w:val="0"/>
              <w:spacing w:afterLines="50" w:after="120"/>
              <w:rPr>
                <w:b/>
                <w:bCs/>
                <w:sz w:val="18"/>
                <w:szCs w:val="18"/>
              </w:rPr>
            </w:pPr>
            <w:r>
              <w:rPr>
                <w:b/>
                <w:bCs/>
                <w:sz w:val="18"/>
                <w:szCs w:val="18"/>
              </w:rPr>
              <w:t>LPWUS_MO_CONNECTED_Option1-2</w:t>
            </w:r>
          </w:p>
        </w:tc>
        <w:tc>
          <w:tcPr>
            <w:tcW w:w="1936" w:type="pct"/>
            <w:vAlign w:val="center"/>
          </w:tcPr>
          <w:p w14:paraId="6E0D37D9"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0C246091"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366" w:type="pct"/>
            <w:vAlign w:val="center"/>
          </w:tcPr>
          <w:p w14:paraId="6A99615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937DEB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9D44BA9" w14:textId="77777777">
        <w:tc>
          <w:tcPr>
            <w:tcW w:w="1698" w:type="pct"/>
            <w:shd w:val="clear" w:color="auto" w:fill="auto"/>
            <w:vAlign w:val="center"/>
          </w:tcPr>
          <w:p w14:paraId="3AAF6E45"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1-1</w:t>
            </w:r>
          </w:p>
        </w:tc>
        <w:tc>
          <w:tcPr>
            <w:tcW w:w="1936" w:type="pct"/>
            <w:vAlign w:val="center"/>
          </w:tcPr>
          <w:p w14:paraId="77262BFF"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366" w:type="pct"/>
            <w:shd w:val="clear" w:color="auto" w:fill="auto"/>
            <w:vAlign w:val="center"/>
          </w:tcPr>
          <w:p w14:paraId="0E72DB2A"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4E81BE"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B5B86E5" w14:textId="77777777">
        <w:tc>
          <w:tcPr>
            <w:tcW w:w="1698" w:type="pct"/>
            <w:shd w:val="clear" w:color="auto" w:fill="auto"/>
            <w:vAlign w:val="center"/>
          </w:tcPr>
          <w:p w14:paraId="706772F9"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936" w:type="pct"/>
            <w:vAlign w:val="center"/>
          </w:tcPr>
          <w:p w14:paraId="4BB2BFD4"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Option 1-2, UE can be configured with </w:t>
            </w:r>
            <w:proofErr w:type="gramStart"/>
            <w:r>
              <w:rPr>
                <w:rFonts w:eastAsia="SimSun"/>
                <w:sz w:val="18"/>
                <w:szCs w:val="18"/>
              </w:rPr>
              <w:t>a number of</w:t>
            </w:r>
            <w:proofErr w:type="gramEnd"/>
            <w:r>
              <w:rPr>
                <w:rFonts w:eastAsia="SimSun"/>
                <w:sz w:val="18"/>
                <w:szCs w:val="18"/>
              </w:rPr>
              <w:t xml:space="preserve"> MOs per periodicity. </w:t>
            </w:r>
          </w:p>
        </w:tc>
        <w:tc>
          <w:tcPr>
            <w:tcW w:w="1366" w:type="pct"/>
            <w:shd w:val="clear" w:color="auto" w:fill="auto"/>
            <w:vAlign w:val="center"/>
          </w:tcPr>
          <w:p w14:paraId="23760E2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3096B0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842BEE1" w14:textId="77777777">
        <w:tc>
          <w:tcPr>
            <w:tcW w:w="1698" w:type="pct"/>
            <w:shd w:val="clear" w:color="auto" w:fill="auto"/>
            <w:vAlign w:val="center"/>
          </w:tcPr>
          <w:p w14:paraId="2152BE23"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936" w:type="pct"/>
            <w:vAlign w:val="center"/>
          </w:tcPr>
          <w:p w14:paraId="7E54FF01"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t>
            </w:r>
            <w:proofErr w:type="gramStart"/>
            <w:r>
              <w:rPr>
                <w:rFonts w:eastAsia="SimSun"/>
                <w:sz w:val="18"/>
                <w:szCs w:val="18"/>
                <w:highlight w:val="yellow"/>
              </w:rPr>
              <w:t>WUS</w:t>
            </w:r>
            <w:proofErr w:type="gramEnd"/>
            <w:r>
              <w:rPr>
                <w:rFonts w:eastAsia="SimSun"/>
                <w:sz w:val="18"/>
                <w:szCs w:val="18"/>
                <w:highlight w:val="yellow"/>
              </w:rPr>
              <w:t xml:space="preserve"> and new MAC-CE for TCI activation activates one of them</w:t>
            </w:r>
            <w:r>
              <w:rPr>
                <w:rFonts w:eastAsia="游明朝" w:hint="eastAsia"/>
                <w:sz w:val="18"/>
                <w:szCs w:val="18"/>
                <w:highlight w:val="yellow"/>
                <w:lang w:eastAsia="ja-JP"/>
              </w:rPr>
              <w:t>]</w:t>
            </w:r>
          </w:p>
        </w:tc>
        <w:tc>
          <w:tcPr>
            <w:tcW w:w="1366" w:type="pct"/>
            <w:shd w:val="clear" w:color="auto" w:fill="auto"/>
            <w:vAlign w:val="center"/>
          </w:tcPr>
          <w:p w14:paraId="1DC7D5B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65E3C7A"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B9476C7" w14:textId="77777777">
        <w:trPr>
          <w:trHeight w:val="325"/>
        </w:trPr>
        <w:tc>
          <w:tcPr>
            <w:tcW w:w="1698" w:type="pct"/>
            <w:shd w:val="clear" w:color="auto" w:fill="auto"/>
            <w:vAlign w:val="center"/>
          </w:tcPr>
          <w:p w14:paraId="73A19E2B" w14:textId="77777777" w:rsidR="007E68C7" w:rsidRDefault="00AB3264">
            <w:pPr>
              <w:adjustRightInd w:val="0"/>
              <w:snapToGrid w:val="0"/>
              <w:spacing w:afterLines="50" w:after="120"/>
              <w:rPr>
                <w:b/>
                <w:bCs/>
                <w:sz w:val="18"/>
                <w:szCs w:val="18"/>
              </w:rPr>
            </w:pPr>
            <w:r>
              <w:rPr>
                <w:b/>
                <w:bCs/>
                <w:sz w:val="18"/>
                <w:szCs w:val="18"/>
              </w:rPr>
              <w:lastRenderedPageBreak/>
              <w:t>LP-</w:t>
            </w:r>
            <w:proofErr w:type="spellStart"/>
            <w:r>
              <w:rPr>
                <w:b/>
                <w:bCs/>
                <w:sz w:val="18"/>
                <w:szCs w:val="18"/>
              </w:rPr>
              <w:t>WUS_unifiedTCI_CONNECTED</w:t>
            </w:r>
            <w:proofErr w:type="spellEnd"/>
          </w:p>
        </w:tc>
        <w:tc>
          <w:tcPr>
            <w:tcW w:w="1936" w:type="pct"/>
            <w:vAlign w:val="center"/>
          </w:tcPr>
          <w:p w14:paraId="1A3DCF0F"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366" w:type="pct"/>
            <w:vAlign w:val="center"/>
          </w:tcPr>
          <w:p w14:paraId="503D3A9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7FE231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r>
      <w:tr w:rsidR="007E68C7" w14:paraId="260EDBA0" w14:textId="77777777">
        <w:trPr>
          <w:trHeight w:val="325"/>
        </w:trPr>
        <w:tc>
          <w:tcPr>
            <w:tcW w:w="1698" w:type="pct"/>
            <w:shd w:val="clear" w:color="auto" w:fill="auto"/>
            <w:vAlign w:val="center"/>
          </w:tcPr>
          <w:p w14:paraId="199D9932" w14:textId="77777777" w:rsidR="007E68C7" w:rsidRDefault="00AB3264">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936" w:type="pct"/>
            <w:vAlign w:val="center"/>
          </w:tcPr>
          <w:p w14:paraId="4E0AD207"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10283F98"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31C770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7C9882D5" w14:textId="77777777">
        <w:trPr>
          <w:trHeight w:val="289"/>
        </w:trPr>
        <w:tc>
          <w:tcPr>
            <w:tcW w:w="1698" w:type="pct"/>
            <w:shd w:val="clear" w:color="auto" w:fill="auto"/>
            <w:vAlign w:val="center"/>
          </w:tcPr>
          <w:p w14:paraId="230C56AE" w14:textId="77777777" w:rsidR="007E68C7" w:rsidRDefault="00AB3264">
            <w:pPr>
              <w:adjustRightInd w:val="0"/>
              <w:snapToGrid w:val="0"/>
              <w:rPr>
                <w:b/>
                <w:bCs/>
                <w:sz w:val="18"/>
                <w:szCs w:val="18"/>
              </w:rPr>
            </w:pPr>
            <w:r>
              <w:rPr>
                <w:b/>
                <w:bCs/>
                <w:sz w:val="18"/>
                <w:szCs w:val="18"/>
              </w:rPr>
              <w:t xml:space="preserve">LP-WUS-TransmitPeriodicL1-RSRP </w:t>
            </w:r>
          </w:p>
        </w:tc>
        <w:tc>
          <w:tcPr>
            <w:tcW w:w="1936" w:type="pct"/>
            <w:vAlign w:val="center"/>
          </w:tcPr>
          <w:p w14:paraId="2B66049D"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03CBC5BE"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B6DC12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30066A05" w14:textId="77777777">
        <w:tc>
          <w:tcPr>
            <w:tcW w:w="1698" w:type="pct"/>
            <w:vAlign w:val="center"/>
          </w:tcPr>
          <w:p w14:paraId="01E01B05" w14:textId="77777777" w:rsidR="007E68C7" w:rsidRDefault="00AB3264">
            <w:pPr>
              <w:adjustRightInd w:val="0"/>
              <w:snapToGrid w:val="0"/>
              <w:rPr>
                <w:b/>
                <w:bCs/>
                <w:sz w:val="18"/>
                <w:szCs w:val="18"/>
              </w:rPr>
            </w:pPr>
            <w:proofErr w:type="spellStart"/>
            <w:r>
              <w:rPr>
                <w:b/>
                <w:bCs/>
                <w:sz w:val="18"/>
                <w:szCs w:val="18"/>
              </w:rPr>
              <w:t>LPWUS_PDCCHMonitoringTimer</w:t>
            </w:r>
            <w:proofErr w:type="spellEnd"/>
          </w:p>
        </w:tc>
        <w:tc>
          <w:tcPr>
            <w:tcW w:w="1936" w:type="pct"/>
            <w:vAlign w:val="center"/>
          </w:tcPr>
          <w:p w14:paraId="0D794930" w14:textId="77777777" w:rsidR="007E68C7" w:rsidRDefault="00AB3264">
            <w:pPr>
              <w:adjustRightInd w:val="0"/>
              <w:snapToGrid w:val="0"/>
              <w:rPr>
                <w:rFonts w:eastAsia="SimSun"/>
                <w:sz w:val="18"/>
                <w:szCs w:val="18"/>
              </w:rPr>
            </w:pPr>
            <w:r>
              <w:rPr>
                <w:rFonts w:eastAsia="SimSun"/>
                <w:sz w:val="18"/>
                <w:szCs w:val="18"/>
              </w:rPr>
              <w:t>For option 1-2, when LP-WUS is detected, the UE starts a new Timer.</w:t>
            </w:r>
          </w:p>
        </w:tc>
        <w:tc>
          <w:tcPr>
            <w:tcW w:w="1366" w:type="pct"/>
            <w:vAlign w:val="center"/>
          </w:tcPr>
          <w:p w14:paraId="00F97D07"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E3E1DB3" w14:textId="77777777" w:rsidR="007E68C7" w:rsidRDefault="00AB3264">
            <w:pPr>
              <w:adjustRightInd w:val="0"/>
              <w:snapToGrid w:val="0"/>
              <w:rPr>
                <w:rFonts w:eastAsia="SimSun"/>
                <w:sz w:val="18"/>
                <w:szCs w:val="18"/>
              </w:rPr>
            </w:pPr>
            <w:r>
              <w:rPr>
                <w:rFonts w:eastAsia="游明朝" w:hint="eastAsia"/>
                <w:sz w:val="18"/>
                <w:szCs w:val="18"/>
                <w:lang w:eastAsia="ja-JP"/>
              </w:rPr>
              <w:t>Per Cell group: vivo</w:t>
            </w:r>
          </w:p>
        </w:tc>
      </w:tr>
    </w:tbl>
    <w:p w14:paraId="011E08ED" w14:textId="77777777" w:rsidR="007E68C7" w:rsidRDefault="007E68C7">
      <w:pPr>
        <w:pStyle w:val="ad"/>
        <w:rPr>
          <w:lang w:val="en-GB"/>
        </w:rPr>
      </w:pPr>
    </w:p>
    <w:tbl>
      <w:tblPr>
        <w:tblStyle w:val="afb"/>
        <w:tblW w:w="5000" w:type="pct"/>
        <w:tblLook w:val="04A0" w:firstRow="1" w:lastRow="0" w:firstColumn="1" w:lastColumn="0" w:noHBand="0" w:noVBand="1"/>
      </w:tblPr>
      <w:tblGrid>
        <w:gridCol w:w="1764"/>
        <w:gridCol w:w="8092"/>
      </w:tblGrid>
      <w:tr w:rsidR="007E68C7" w14:paraId="5450BECE" w14:textId="77777777">
        <w:tc>
          <w:tcPr>
            <w:tcW w:w="895" w:type="pct"/>
            <w:shd w:val="clear" w:color="auto" w:fill="D9D9D9" w:themeFill="background1" w:themeFillShade="D9"/>
          </w:tcPr>
          <w:p w14:paraId="78492E08" w14:textId="77777777" w:rsidR="007E68C7" w:rsidRDefault="00AB3264">
            <w:pPr>
              <w:rPr>
                <w:sz w:val="21"/>
                <w:szCs w:val="21"/>
              </w:rPr>
            </w:pPr>
            <w:r>
              <w:rPr>
                <w:sz w:val="21"/>
                <w:szCs w:val="21"/>
              </w:rPr>
              <w:t>Company</w:t>
            </w:r>
          </w:p>
        </w:tc>
        <w:tc>
          <w:tcPr>
            <w:tcW w:w="4105" w:type="pct"/>
            <w:shd w:val="clear" w:color="auto" w:fill="D9D9D9" w:themeFill="background1" w:themeFillShade="D9"/>
          </w:tcPr>
          <w:p w14:paraId="2A77E31E" w14:textId="77777777" w:rsidR="007E68C7" w:rsidRDefault="00AB3264">
            <w:pPr>
              <w:rPr>
                <w:rFonts w:eastAsia="游明朝"/>
                <w:sz w:val="21"/>
                <w:szCs w:val="21"/>
                <w:lang w:eastAsia="ja-JP"/>
              </w:rPr>
            </w:pPr>
            <w:r>
              <w:rPr>
                <w:rFonts w:eastAsia="游明朝" w:hint="eastAsia"/>
                <w:sz w:val="21"/>
                <w:szCs w:val="21"/>
                <w:lang w:eastAsia="ja-JP"/>
              </w:rPr>
              <w:t>Additional c</w:t>
            </w:r>
            <w:r>
              <w:rPr>
                <w:sz w:val="21"/>
                <w:szCs w:val="21"/>
              </w:rPr>
              <w:t>omments</w:t>
            </w:r>
            <w:r>
              <w:rPr>
                <w:rFonts w:eastAsia="游明朝" w:hint="eastAsia"/>
                <w:sz w:val="21"/>
                <w:szCs w:val="21"/>
                <w:lang w:eastAsia="ja-JP"/>
              </w:rPr>
              <w:t>, if any</w:t>
            </w:r>
          </w:p>
        </w:tc>
      </w:tr>
      <w:tr w:rsidR="007E68C7" w14:paraId="49752477" w14:textId="77777777">
        <w:tc>
          <w:tcPr>
            <w:tcW w:w="895" w:type="pct"/>
          </w:tcPr>
          <w:p w14:paraId="38B4B48F"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077FB5FB" w14:textId="77777777" w:rsidR="007E68C7" w:rsidRDefault="00AB3264">
            <w:pPr>
              <w:pStyle w:val="ad"/>
              <w:rPr>
                <w:lang w:val="en-GB"/>
              </w:rPr>
            </w:pPr>
            <w:r>
              <w:rPr>
                <w:rFonts w:hint="eastAsia"/>
                <w:lang w:val="en-GB"/>
              </w:rPr>
              <w:t>We think this list is a good starting point for further check.</w:t>
            </w:r>
          </w:p>
        </w:tc>
      </w:tr>
      <w:tr w:rsidR="007E68C7" w14:paraId="3ACC676B" w14:textId="77777777">
        <w:tc>
          <w:tcPr>
            <w:tcW w:w="895" w:type="pct"/>
          </w:tcPr>
          <w:p w14:paraId="2E04D19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5" w:type="pct"/>
          </w:tcPr>
          <w:p w14:paraId="09EA0220" w14:textId="77777777" w:rsidR="007E68C7" w:rsidRDefault="00AB3264">
            <w:pPr>
              <w:pStyle w:val="ad"/>
              <w:rPr>
                <w:rFonts w:eastAsiaTheme="minorEastAsia"/>
                <w:lang w:val="en-GB" w:eastAsia="zh-CN"/>
              </w:rPr>
            </w:pPr>
            <w:r>
              <w:rPr>
                <w:rFonts w:eastAsiaTheme="minorEastAsia"/>
                <w:lang w:val="en-GB" w:eastAsia="zh-CN"/>
              </w:rPr>
              <w:t xml:space="preserve">Thanks for FL’s summary. Besides, we also need to discuss about the value range for each RRC parameters, such as the value range for MO periodicity etc. As we proposed, </w:t>
            </w:r>
          </w:p>
          <w:p w14:paraId="71603ECB" w14:textId="77777777" w:rsidR="007E68C7" w:rsidRDefault="00AB3264">
            <w:pPr>
              <w:pStyle w:val="ad"/>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LP-WUS option 1-1:</w:t>
            </w:r>
          </w:p>
          <w:p w14:paraId="1455E24B" w14:textId="77777777" w:rsidR="007E68C7" w:rsidRDefault="00AB3264">
            <w:pPr>
              <w:pStyle w:val="a0"/>
              <w:numPr>
                <w:ilvl w:val="0"/>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About LP-WUS </w:t>
            </w:r>
            <w:r>
              <w:rPr>
                <w:rFonts w:ascii="Times New Roman" w:eastAsia="SimSun" w:hAnsi="Times New Roman" w:cs="Times New Roman"/>
                <w:b w:val="0"/>
                <w:bCs w:val="0"/>
                <w:i/>
                <w:sz w:val="20"/>
                <w:szCs w:val="20"/>
                <w:lang w:eastAsia="en-US" w:bidi="ar"/>
              </w:rPr>
              <w:t>periodicityMO-Option 1-1</w:t>
            </w:r>
            <w:r>
              <w:rPr>
                <w:rFonts w:ascii="Times New Roman" w:eastAsia="SimSun" w:hAnsi="Times New Roman" w:cs="Times New Roman" w:hint="eastAsia"/>
                <w:b w:val="0"/>
                <w:bCs w:val="0"/>
                <w:sz w:val="20"/>
                <w:szCs w:val="20"/>
              </w:rPr>
              <w:t xml:space="preserve"> and </w:t>
            </w:r>
            <w:r>
              <w:rPr>
                <w:rFonts w:ascii="Times New Roman" w:eastAsia="SimSun" w:hAnsi="Times New Roman" w:cs="Times New Roman"/>
                <w:b w:val="0"/>
                <w:bCs w:val="0"/>
                <w:i/>
                <w:sz w:val="20"/>
                <w:szCs w:val="20"/>
                <w:lang w:eastAsia="en-US" w:bidi="ar"/>
              </w:rPr>
              <w:t>offsetMO-Option 1-1</w:t>
            </w:r>
            <w:r>
              <w:rPr>
                <w:rFonts w:ascii="Times New Roman" w:eastAsia="SimSun" w:hAnsi="Times New Roman" w:cs="Times New Roman" w:hint="eastAsia"/>
                <w:b w:val="0"/>
                <w:bCs w:val="0"/>
                <w:i/>
                <w:sz w:val="20"/>
                <w:szCs w:val="20"/>
                <w:lang w:bidi="ar"/>
              </w:rPr>
              <w:t xml:space="preserve"> </w:t>
            </w:r>
            <w:r>
              <w:rPr>
                <w:rFonts w:ascii="Times New Roman" w:eastAsia="SimSun" w:hAnsi="Times New Roman" w:cs="Times New Roman" w:hint="eastAsia"/>
                <w:b w:val="0"/>
                <w:bCs w:val="0"/>
                <w:sz w:val="20"/>
                <w:szCs w:val="20"/>
              </w:rPr>
              <w:t xml:space="preserve">for </w:t>
            </w:r>
            <w:r>
              <w:rPr>
                <w:rFonts w:ascii="Times New Roman" w:eastAsia="SimSun" w:hAnsi="Times New Roman" w:cs="Times New Roman"/>
                <w:b w:val="0"/>
                <w:bCs w:val="0"/>
                <w:i/>
                <w:sz w:val="20"/>
                <w:szCs w:val="20"/>
                <w:lang w:eastAsia="en-US" w:bidi="ar"/>
              </w:rPr>
              <w:t>LPWUS-MOCONNECTED-Option1-1</w:t>
            </w:r>
            <w:r>
              <w:rPr>
                <w:rFonts w:ascii="Times New Roman" w:eastAsia="SimSun" w:hAnsi="Times New Roman" w:cs="Times New Roman" w:hint="eastAsia"/>
                <w:b w:val="0"/>
                <w:bCs w:val="0"/>
                <w:sz w:val="20"/>
                <w:szCs w:val="20"/>
              </w:rPr>
              <w:t xml:space="preserve">, since it is independently configured from the C-DRX periodicity/offset, then following values </w:t>
            </w:r>
            <w:r>
              <w:rPr>
                <w:rFonts w:ascii="Times New Roman" w:eastAsia="SimSun" w:hAnsi="Times New Roman" w:cs="Times New Roman"/>
                <w:b w:val="0"/>
                <w:bCs w:val="0"/>
                <w:sz w:val="20"/>
                <w:szCs w:val="20"/>
              </w:rPr>
              <w:t>can be considered</w:t>
            </w:r>
            <w:r>
              <w:rPr>
                <w:rFonts w:ascii="Times New Roman" w:eastAsia="SimSun" w:hAnsi="Times New Roman" w:cs="Times New Roman" w:hint="eastAsia"/>
                <w:b w:val="0"/>
                <w:bCs w:val="0"/>
                <w:sz w:val="20"/>
                <w:szCs w:val="20"/>
              </w:rPr>
              <w:t xml:space="preserve"> to offer network </w:t>
            </w:r>
            <w:r>
              <w:rPr>
                <w:rFonts w:ascii="Times New Roman" w:eastAsia="SimSun" w:hAnsi="Times New Roman" w:cs="Times New Roman"/>
                <w:b w:val="0"/>
                <w:bCs w:val="0"/>
                <w:sz w:val="20"/>
                <w:szCs w:val="20"/>
              </w:rPr>
              <w:t>sufficient</w:t>
            </w:r>
            <w:r>
              <w:rPr>
                <w:rFonts w:ascii="Times New Roman" w:eastAsia="SimSun" w:hAnsi="Times New Roman" w:cs="Times New Roman" w:hint="eastAsia"/>
                <w:b w:val="0"/>
                <w:bCs w:val="0"/>
                <w:sz w:val="20"/>
                <w:szCs w:val="20"/>
              </w:rPr>
              <w:t xml:space="preserve"> </w:t>
            </w:r>
            <w:r>
              <w:rPr>
                <w:rFonts w:ascii="Times New Roman" w:eastAsia="SimSun" w:hAnsi="Times New Roman" w:cs="Times New Roman"/>
                <w:b w:val="0"/>
                <w:bCs w:val="0"/>
                <w:sz w:val="20"/>
                <w:szCs w:val="20"/>
              </w:rPr>
              <w:t>flexibility</w:t>
            </w:r>
            <w:r>
              <w:rPr>
                <w:rFonts w:ascii="Times New Roman" w:eastAsia="SimSun" w:hAnsi="Times New Roman" w:cs="Times New Roman" w:hint="eastAsia"/>
                <w:b w:val="0"/>
                <w:bCs w:val="0"/>
                <w:sz w:val="20"/>
                <w:szCs w:val="20"/>
              </w:rPr>
              <w:t xml:space="preserve">. Note that for WUS MO </w:t>
            </w:r>
            <w:r>
              <w:rPr>
                <w:rFonts w:ascii="Times New Roman" w:eastAsia="SimSun" w:hAnsi="Times New Roman" w:cs="Times New Roman"/>
                <w:b w:val="0"/>
                <w:bCs w:val="0"/>
                <w:sz w:val="20"/>
                <w:szCs w:val="20"/>
              </w:rPr>
              <w:t>configuration</w:t>
            </w:r>
            <w:r>
              <w:rPr>
                <w:rFonts w:ascii="Times New Roman" w:eastAsia="SimSun" w:hAnsi="Times New Roman" w:cs="Times New Roman" w:hint="eastAsia"/>
                <w:b w:val="0"/>
                <w:bCs w:val="0"/>
                <w:sz w:val="20"/>
                <w:szCs w:val="20"/>
              </w:rPr>
              <w:t xml:space="preserve">, it is better to define the periodicity and offset from the slot perspective, </w:t>
            </w:r>
            <w:r>
              <w:rPr>
                <w:rFonts w:ascii="Times New Roman" w:eastAsia="SimSun" w:hAnsi="Times New Roman" w:cs="Times New Roman"/>
                <w:b w:val="0"/>
                <w:bCs w:val="0"/>
                <w:sz w:val="20"/>
                <w:szCs w:val="20"/>
              </w:rPr>
              <w:t>similar</w:t>
            </w:r>
            <w:r>
              <w:rPr>
                <w:rFonts w:ascii="Times New Roman" w:eastAsia="SimSun" w:hAnsi="Times New Roman" w:cs="Times New Roman" w:hint="eastAsia"/>
                <w:b w:val="0"/>
                <w:bCs w:val="0"/>
                <w:sz w:val="20"/>
                <w:szCs w:val="20"/>
              </w:rPr>
              <w:t xml:space="preserve"> as Rel-16 DCP.   </w:t>
            </w:r>
          </w:p>
          <w:p w14:paraId="3DD704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 NULL,</w:t>
            </w:r>
          </w:p>
          <w:p w14:paraId="7CC63842"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 INTEGER {0..1},</w:t>
            </w:r>
          </w:p>
          <w:p w14:paraId="5B6926B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 INTEGER {0..3},</w:t>
            </w:r>
          </w:p>
          <w:p w14:paraId="6C00677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sl5, INTEGER {0..4},</w:t>
            </w:r>
          </w:p>
          <w:p w14:paraId="668D56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 INTEGER {0..7}</w:t>
            </w:r>
          </w:p>
          <w:p w14:paraId="572E2866"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sl10, INTEGER {0..9}</w:t>
            </w:r>
          </w:p>
          <w:p w14:paraId="20D0A6ED"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 INTEGER {0..15}</w:t>
            </w:r>
          </w:p>
          <w:p w14:paraId="7FA08BB7"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sl20, INTEGER {0..19}</w:t>
            </w:r>
          </w:p>
          <w:p w14:paraId="4D1CDF7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sl40, INTEGER {0..39}</w:t>
            </w:r>
          </w:p>
          <w:p w14:paraId="67B5DF53"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sl80, INTEGER {0..79}</w:t>
            </w:r>
          </w:p>
          <w:p w14:paraId="4745601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sl160, INTEGER {0..159}</w:t>
            </w:r>
          </w:p>
          <w:p w14:paraId="4B847CF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sl320, INTEGER {0..319}</w:t>
            </w:r>
          </w:p>
          <w:p w14:paraId="34BB006C"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sl640, INTEGER {0..639}</w:t>
            </w:r>
          </w:p>
          <w:p w14:paraId="050C1045"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sl1280, INTEGER {0..1279}</w:t>
            </w:r>
          </w:p>
          <w:p w14:paraId="3AD8E32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sl2560, INTEGER {0..2559}</w:t>
            </w:r>
          </w:p>
          <w:p w14:paraId="2D8F694C" w14:textId="77777777" w:rsidR="007E68C7" w:rsidRDefault="00AB3264">
            <w:pPr>
              <w:pStyle w:val="a0"/>
              <w:numPr>
                <w:ilvl w:val="0"/>
                <w:numId w:val="26"/>
              </w:numPr>
              <w:overflowPunct w:val="0"/>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w:t>
            </w:r>
            <w:r>
              <w:rPr>
                <w:rFonts w:ascii="Times New Roman" w:hAnsi="Times New Roman" w:cs="Times New Roman"/>
                <w:b w:val="0"/>
                <w:bCs w:val="0"/>
                <w:sz w:val="20"/>
                <w:szCs w:val="20"/>
              </w:rPr>
              <w:t xml:space="preserve">indicates a time offset where the UE starts monitoring LP-WUS at LP-WUS MO(s), prior to a slot where the </w:t>
            </w:r>
            <w:r>
              <w:rPr>
                <w:rFonts w:ascii="Times New Roman" w:hAnsi="Times New Roman" w:cs="Times New Roman"/>
                <w:b w:val="0"/>
                <w:bCs w:val="0"/>
                <w:i/>
                <w:iCs/>
                <w:sz w:val="20"/>
                <w:szCs w:val="20"/>
              </w:rPr>
              <w:t>drx-onDurationTimer</w:t>
            </w:r>
            <w:r>
              <w:rPr>
                <w:rFonts w:ascii="Times New Roman" w:hAnsi="Times New Roman" w:cs="Times New Roman"/>
                <w:b w:val="0"/>
                <w:bCs w:val="0"/>
                <w:sz w:val="20"/>
                <w:szCs w:val="20"/>
              </w:rPr>
              <w:t xml:space="preserve"> would start</w:t>
            </w:r>
          </w:p>
          <w:p w14:paraId="71C7546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values for </w:t>
            </w: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06FF1FA3" w14:textId="77777777" w:rsidR="007E68C7" w:rsidRDefault="00AB3264">
            <w:pPr>
              <w:pStyle w:val="a0"/>
              <w:widowControl w:val="0"/>
              <w:numPr>
                <w:ilvl w:val="0"/>
                <w:numId w:val="26"/>
              </w:numPr>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Batang" w:hAnsi="Times New Roman" w:cs="Times New Roman"/>
                <w:b w:val="0"/>
                <w:bCs w:val="0"/>
                <w:sz w:val="20"/>
                <w:szCs w:val="20"/>
                <w:lang w:val="en-GB"/>
              </w:rPr>
              <w:t xml:space="preserve">UE monitors the first LP-WUS MO(s) </w:t>
            </w:r>
            <w:r>
              <w:rPr>
                <w:rFonts w:ascii="Times New Roman" w:eastAsia="Batang" w:hAnsi="Times New Roman" w:cs="Times New Roman"/>
                <w:b w:val="0"/>
                <w:bCs w:val="0"/>
                <w:sz w:val="20"/>
                <w:szCs w:val="20"/>
              </w:rPr>
              <w:t xml:space="preserve">provided by </w:t>
            </w:r>
            <w:r>
              <w:rPr>
                <w:rFonts w:ascii="Times New Roman" w:eastAsia="SimSun" w:hAnsi="Times New Roman" w:cs="Times New Roman"/>
                <w:b w:val="0"/>
                <w:bCs w:val="0"/>
                <w:i/>
                <w:sz w:val="20"/>
                <w:szCs w:val="20"/>
                <w:lang w:eastAsia="en-US" w:bidi="ar"/>
              </w:rPr>
              <w:t>numMO-Option 1-1</w:t>
            </w:r>
            <w:r>
              <w:rPr>
                <w:rFonts w:ascii="Times New Roman" w:eastAsia="SimSun" w:hAnsi="Times New Roman" w:cs="Times New Roman"/>
                <w:b w:val="0"/>
                <w:bCs w:val="0"/>
                <w:i/>
                <w:sz w:val="20"/>
                <w:szCs w:val="20"/>
                <w:lang w:bidi="ar"/>
              </w:rPr>
              <w:t xml:space="preserve"> </w:t>
            </w:r>
            <w:r>
              <w:rPr>
                <w:rFonts w:ascii="Times New Roman" w:eastAsia="Batang" w:hAnsi="Times New Roman" w:cs="Times New Roman"/>
                <w:b w:val="0"/>
                <w:bCs w:val="0"/>
                <w:sz w:val="20"/>
                <w:szCs w:val="20"/>
                <w:lang w:val="en-GB"/>
              </w:rPr>
              <w:t xml:space="preserve">at or after Time offset2 (determined by </w:t>
            </w:r>
            <w:r>
              <w:rPr>
                <w:rFonts w:ascii="Times New Roman" w:eastAsia="SimSun" w:hAnsi="Times New Roman" w:cs="Times New Roman"/>
                <w:b w:val="0"/>
                <w:bCs w:val="0"/>
                <w:i/>
                <w:sz w:val="20"/>
                <w:szCs w:val="20"/>
                <w:lang w:eastAsia="en-US" w:bidi="ar"/>
              </w:rPr>
              <w:t>timeOffsetCONNECTEDOption1-1</w:t>
            </w:r>
            <w:r>
              <w:rPr>
                <w:rFonts w:ascii="Times New Roman" w:eastAsia="Batang" w:hAnsi="Times New Roman" w:cs="Times New Roman"/>
                <w:b w:val="0"/>
                <w:bCs w:val="0"/>
                <w:sz w:val="20"/>
                <w:szCs w:val="20"/>
                <w:lang w:val="en-GB"/>
              </w:rPr>
              <w:t>).</w:t>
            </w:r>
          </w:p>
          <w:p w14:paraId="046D66B1" w14:textId="77777777" w:rsidR="007E68C7" w:rsidRDefault="00AB3264">
            <w:pPr>
              <w:pStyle w:val="a0"/>
              <w:numPr>
                <w:ilvl w:val="1"/>
                <w:numId w:val="26"/>
              </w:numPr>
              <w:adjustRightInd w:val="0"/>
              <w:snapToGrid w:val="0"/>
              <w:spacing w:after="5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on the </w:t>
            </w:r>
            <w:r>
              <w:rPr>
                <w:rFonts w:ascii="Times New Roman" w:eastAsia="SimSun" w:hAnsi="Times New Roman" w:cs="Times New Roman"/>
                <w:b w:val="0"/>
                <w:bCs w:val="0"/>
                <w:i/>
                <w:iCs/>
                <w:sz w:val="20"/>
                <w:szCs w:val="20"/>
                <w:lang w:eastAsia="en-US" w:bidi="ar"/>
              </w:rPr>
              <w:t>numMO-Option 1-1</w:t>
            </w:r>
            <w:r>
              <w:rPr>
                <w:rFonts w:ascii="Times New Roman" w:eastAsia="SimSun" w:hAnsi="Times New Roman" w:cs="Times New Roman"/>
                <w:b w:val="0"/>
                <w:bCs w:val="0"/>
                <w:sz w:val="20"/>
                <w:szCs w:val="20"/>
              </w:rPr>
              <w:t xml:space="preserve"> is: INTEGER {1..4} </w:t>
            </w:r>
          </w:p>
          <w:p w14:paraId="740949CC" w14:textId="77777777" w:rsidR="007E68C7" w:rsidRDefault="00AB3264">
            <w:pPr>
              <w:pStyle w:val="ad"/>
              <w:rPr>
                <w:rFonts w:eastAsiaTheme="minorEastAsia"/>
                <w:lang w:eastAsia="zh-CN"/>
              </w:rPr>
            </w:pPr>
            <w:r>
              <w:rPr>
                <w:rFonts w:eastAsiaTheme="minorEastAsia"/>
                <w:lang w:eastAsia="zh-CN"/>
              </w:rPr>
              <w:t>For LP-WUS option 1-2:</w:t>
            </w:r>
          </w:p>
          <w:p w14:paraId="23610B7A" w14:textId="77777777" w:rsidR="007E68C7" w:rsidRDefault="00AB3264">
            <w:pPr>
              <w:pStyle w:val="a0"/>
              <w:widowControl w:val="0"/>
              <w:numPr>
                <w:ilvl w:val="0"/>
                <w:numId w:val="16"/>
              </w:numPr>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main use case for </w:t>
            </w:r>
            <w:r>
              <w:rPr>
                <w:rFonts w:ascii="Times New Roman" w:eastAsia="SimSun" w:hAnsi="Times New Roman" w:cs="Times New Roman"/>
                <w:b w:val="0"/>
                <w:bCs w:val="0"/>
                <w:i/>
                <w:sz w:val="20"/>
                <w:szCs w:val="20"/>
                <w:lang w:eastAsia="en-US" w:bidi="ar"/>
              </w:rPr>
              <w:t>LPWUS-MOCONNECTED-Option1-2</w:t>
            </w:r>
            <w:r>
              <w:rPr>
                <w:rFonts w:ascii="Times New Roman" w:eastAsia="SimSun" w:hAnsi="Times New Roman" w:cs="Times New Roman"/>
                <w:b w:val="0"/>
                <w:bCs w:val="0"/>
                <w:sz w:val="20"/>
                <w:szCs w:val="20"/>
                <w:lang w:eastAsia="en-US" w:bidi="ar"/>
              </w:rPr>
              <w:t xml:space="preserve"> </w:t>
            </w:r>
            <w:r>
              <w:rPr>
                <w:rFonts w:ascii="Times New Roman" w:eastAsia="SimSun" w:hAnsi="Times New Roman" w:cs="Times New Roman"/>
                <w:b w:val="0"/>
                <w:bCs w:val="0"/>
                <w:sz w:val="20"/>
                <w:szCs w:val="20"/>
              </w:rPr>
              <w:t xml:space="preserve">is to provide more frequent WUS monitoring occasions to timely wake up MR and achieve the power saving benefit at the same time. Therefore, the periodicity for option 1-2 should be much smaller compared to option 1-1 to have a clear differentiation. Following candidate values can be considered for </w:t>
            </w:r>
            <w:r>
              <w:rPr>
                <w:rFonts w:ascii="Times New Roman" w:eastAsia="SimSun" w:hAnsi="Times New Roman" w:cs="Times New Roman"/>
                <w:b w:val="0"/>
                <w:bCs w:val="0"/>
                <w:i/>
                <w:sz w:val="20"/>
                <w:szCs w:val="20"/>
                <w:lang w:eastAsia="en-US" w:bidi="ar"/>
              </w:rPr>
              <w:t>periodicityMO-Option 1-2</w:t>
            </w:r>
            <w:r>
              <w:rPr>
                <w:rFonts w:ascii="Times New Roman" w:eastAsia="SimSun" w:hAnsi="Times New Roman" w:cs="Times New Roman"/>
                <w:b w:val="0"/>
                <w:bCs w:val="0"/>
                <w:sz w:val="20"/>
                <w:szCs w:val="20"/>
                <w:lang w:bidi="ar"/>
              </w:rPr>
              <w:t xml:space="preserve"> </w:t>
            </w:r>
            <w:r>
              <w:rPr>
                <w:rFonts w:ascii="Times New Roman" w:eastAsia="SimSun" w:hAnsi="Times New Roman" w:cs="Times New Roman"/>
                <w:b w:val="0"/>
                <w:bCs w:val="0"/>
                <w:sz w:val="20"/>
                <w:szCs w:val="20"/>
                <w:lang w:eastAsia="en-US" w:bidi="ar"/>
              </w:rPr>
              <w:t xml:space="preserve">and </w:t>
            </w:r>
            <w:r>
              <w:rPr>
                <w:rFonts w:ascii="Times New Roman" w:eastAsia="SimSun" w:hAnsi="Times New Roman" w:cs="Times New Roman"/>
                <w:b w:val="0"/>
                <w:bCs w:val="0"/>
                <w:i/>
                <w:sz w:val="20"/>
                <w:szCs w:val="20"/>
                <w:lang w:eastAsia="en-US" w:bidi="ar"/>
              </w:rPr>
              <w:t>offsetMO-Option 1-2</w:t>
            </w:r>
            <w:r>
              <w:rPr>
                <w:rFonts w:ascii="Times New Roman" w:eastAsia="SimSun" w:hAnsi="Times New Roman" w:cs="Times New Roman"/>
                <w:b w:val="0"/>
                <w:bCs w:val="0"/>
                <w:sz w:val="20"/>
                <w:szCs w:val="20"/>
              </w:rPr>
              <w:t>:</w:t>
            </w:r>
          </w:p>
          <w:p w14:paraId="5D01FE3E"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 NULL,</w:t>
            </w:r>
          </w:p>
          <w:p w14:paraId="30836FD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 INTEGER {0..1},</w:t>
            </w:r>
          </w:p>
          <w:p w14:paraId="3D661A04"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lastRenderedPageBreak/>
              <w:t>sl4, INTEGER {0..3},</w:t>
            </w:r>
          </w:p>
          <w:p w14:paraId="1100EAEA"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sl5, INTEGER {0..4},</w:t>
            </w:r>
          </w:p>
          <w:p w14:paraId="6B40D637"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 INTEGER {0..7}</w:t>
            </w:r>
          </w:p>
          <w:p w14:paraId="3166F990"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sl10, INTEGER {0..9}</w:t>
            </w:r>
          </w:p>
          <w:p w14:paraId="5680CD4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sl16, INTEGER {0..15}</w:t>
            </w:r>
          </w:p>
          <w:p w14:paraId="264FC69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sl20, INTEGER {0..19}</w:t>
            </w:r>
          </w:p>
          <w:p w14:paraId="5D82E96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sl40, INTEGER {0..39}</w:t>
            </w:r>
          </w:p>
          <w:p w14:paraId="0241A828"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sl80, INTEGER {0..79}</w:t>
            </w:r>
          </w:p>
          <w:p w14:paraId="2BDCCACB" w14:textId="77777777" w:rsidR="007E68C7" w:rsidRDefault="00AB3264">
            <w:pPr>
              <w:numPr>
                <w:ilvl w:val="0"/>
                <w:numId w:val="16"/>
              </w:numPr>
              <w:overflowPunct w:val="0"/>
              <w:adjustRightInd w:val="0"/>
              <w:snapToGrid w:val="0"/>
              <w:spacing w:beforeLines="50" w:before="120" w:afterLines="50" w:after="120" w:line="240" w:lineRule="auto"/>
              <w:ind w:left="459" w:hanging="442"/>
            </w:pPr>
            <w:r>
              <w:t xml:space="preserve">The candidate values for </w:t>
            </w:r>
            <w:proofErr w:type="spellStart"/>
            <w:r>
              <w:rPr>
                <w:rFonts w:eastAsia="SimSun"/>
                <w:i/>
                <w:iCs/>
              </w:rPr>
              <w:t>numMO</w:t>
            </w:r>
            <w:proofErr w:type="spellEnd"/>
            <w:r>
              <w:rPr>
                <w:rFonts w:eastAsia="SimSun"/>
                <w:i/>
                <w:iCs/>
              </w:rPr>
              <w:t>-Option 1-2</w:t>
            </w:r>
            <w:r>
              <w:t xml:space="preserve"> is </w:t>
            </w:r>
            <w:r>
              <w:rPr>
                <w:rFonts w:eastAsia="SimSun"/>
              </w:rPr>
              <w:t>INTEGER {</w:t>
            </w:r>
            <w:proofErr w:type="gramStart"/>
            <w:r>
              <w:rPr>
                <w:rFonts w:eastAsia="SimSun"/>
              </w:rPr>
              <w:t>1..</w:t>
            </w:r>
            <w:proofErr w:type="gramEnd"/>
            <w:r>
              <w:rPr>
                <w:rFonts w:eastAsia="SimSun"/>
              </w:rPr>
              <w:t>4}</w:t>
            </w:r>
          </w:p>
          <w:p w14:paraId="505C936E" w14:textId="77777777" w:rsidR="007E68C7" w:rsidRDefault="00AB3264">
            <w:pPr>
              <w:numPr>
                <w:ilvl w:val="0"/>
                <w:numId w:val="16"/>
              </w:numPr>
              <w:overflowPunct w:val="0"/>
              <w:adjustRightInd w:val="0"/>
              <w:snapToGrid w:val="0"/>
              <w:spacing w:afterLines="50" w:after="120" w:line="240" w:lineRule="auto"/>
              <w:ind w:left="460" w:hanging="442"/>
            </w:pPr>
            <w:r>
              <w:rPr>
                <w:rFonts w:eastAsia="SimSun" w:hint="eastAsia"/>
                <w:iCs/>
                <w:lang w:bidi="ar"/>
              </w:rPr>
              <w:t>The</w:t>
            </w:r>
            <w:r>
              <w:rPr>
                <w:rFonts w:eastAsia="SimSun" w:hint="eastAsia"/>
                <w:i/>
                <w:lang w:bidi="ar"/>
              </w:rPr>
              <w:t xml:space="preserve"> </w:t>
            </w:r>
            <w:r>
              <w:rPr>
                <w:rFonts w:eastAsia="SimSun"/>
                <w:i/>
                <w:lang w:bidi="ar"/>
              </w:rPr>
              <w:t xml:space="preserve">timeOffsetCONNECTEDOption1-2 </w:t>
            </w:r>
            <w:r>
              <w:t>indicat</w:t>
            </w:r>
            <w:r>
              <w:rPr>
                <w:rFonts w:eastAsia="游明朝"/>
                <w:lang w:eastAsia="ja-JP"/>
              </w:rPr>
              <w:t>es</w:t>
            </w:r>
            <w:r>
              <w:t xml:space="preserve"> a time, after which the UE starts </w:t>
            </w:r>
            <w:proofErr w:type="spellStart"/>
            <w:r>
              <w:rPr>
                <w:i/>
              </w:rPr>
              <w:t>lpwus-PDCCHMonitoringTimer</w:t>
            </w:r>
            <w:proofErr w:type="spellEnd"/>
            <w:r>
              <w:t xml:space="preserve"> with respect to the start of the first WUS monitoring occasion from the number of </w:t>
            </w:r>
            <w:proofErr w:type="spellStart"/>
            <w:r>
              <w:rPr>
                <w:rFonts w:eastAsia="SimSun"/>
                <w:i/>
                <w:iCs/>
              </w:rPr>
              <w:t>numMO</w:t>
            </w:r>
            <w:proofErr w:type="spellEnd"/>
            <w:r>
              <w:rPr>
                <w:rFonts w:eastAsia="SimSun"/>
                <w:i/>
                <w:iCs/>
              </w:rPr>
              <w:t xml:space="preserve">-Option 1-2 </w:t>
            </w:r>
            <w:r>
              <w:t xml:space="preserve">WUS monitoring occasions per periodicity. </w:t>
            </w:r>
          </w:p>
          <w:p w14:paraId="0A90D0F6"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for </w:t>
            </w:r>
            <w:r>
              <w:rPr>
                <w:rFonts w:ascii="Times New Roman" w:eastAsia="SimSun" w:hAnsi="Times New Roman" w:cs="Times New Roman"/>
                <w:b w:val="0"/>
                <w:bCs w:val="0"/>
                <w:i/>
                <w:sz w:val="20"/>
                <w:szCs w:val="20"/>
                <w:lang w:eastAsia="en-US" w:bidi="ar"/>
              </w:rPr>
              <w:t>timeOffsetCONNECTEDOption1-</w:t>
            </w:r>
            <w:r>
              <w:rPr>
                <w:rFonts w:ascii="Times New Roman" w:eastAsia="SimSun" w:hAnsi="Times New Roman" w:cs="Times New Roman"/>
                <w:b w:val="0"/>
                <w:bCs w:val="0"/>
                <w:i/>
                <w:sz w:val="20"/>
                <w:szCs w:val="20"/>
                <w:lang w:bidi="ar"/>
              </w:rPr>
              <w:t>2</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eastAsia="SimSu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70AD135A"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hAnsi="Times New Roman" w:cs="Times New Roman"/>
                <w:b w:val="0"/>
                <w:bCs w:val="0"/>
                <w:sz w:val="20"/>
                <w:szCs w:val="20"/>
              </w:rPr>
              <w:t xml:space="preserve">The candidate values for </w:t>
            </w:r>
            <w:r>
              <w:rPr>
                <w:rFonts w:ascii="Times New Roman" w:hAnsi="Times New Roman" w:cs="Times New Roman"/>
                <w:b w:val="0"/>
                <w:bCs w:val="0"/>
                <w:i/>
                <w:sz w:val="20"/>
                <w:szCs w:val="20"/>
              </w:rPr>
              <w:t xml:space="preserve">lpwus-PDCCHMonitoringTimer can be </w:t>
            </w:r>
            <w:r>
              <w:rPr>
                <w:rFonts w:ascii="Times New Roman" w:eastAsia="SimSun" w:hAnsi="Times New Roman" w:cs="Times New Roman"/>
                <w:b w:val="0"/>
                <w:bCs w:val="0"/>
                <w:sz w:val="20"/>
                <w:szCs w:val="20"/>
              </w:rPr>
              <w:t>ms0, ms1, ms2, ms3, ms4, ms5, ms6, ms8, ms10, ms20, ms30, ms40, ms50, ms60</w:t>
            </w:r>
          </w:p>
        </w:tc>
      </w:tr>
      <w:tr w:rsidR="007E68C7" w14:paraId="40586C67" w14:textId="77777777">
        <w:tc>
          <w:tcPr>
            <w:tcW w:w="895" w:type="pct"/>
          </w:tcPr>
          <w:p w14:paraId="4EA85A4C" w14:textId="77777777" w:rsidR="007E68C7" w:rsidRDefault="00AB3264">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2B9CFB10" w14:textId="77777777" w:rsidR="007E68C7" w:rsidRDefault="00AB3264">
            <w:pPr>
              <w:pStyle w:val="ad"/>
              <w:rPr>
                <w:b/>
                <w:bCs/>
                <w:lang w:val="en-GB"/>
              </w:rPr>
            </w:pPr>
            <w:r>
              <w:rPr>
                <w:rFonts w:eastAsia="Malgun Gothic"/>
                <w:lang w:val="en-GB" w:eastAsia="ko-KR"/>
              </w:rPr>
              <w:t xml:space="preserve">Generally okay with </w:t>
            </w:r>
            <w:proofErr w:type="spellStart"/>
            <w:r>
              <w:rPr>
                <w:rFonts w:eastAsia="Malgun Gothic"/>
                <w:lang w:val="en-GB" w:eastAsia="ko-KR"/>
              </w:rPr>
              <w:t>vivo’s</w:t>
            </w:r>
            <w:proofErr w:type="spellEnd"/>
            <w:r>
              <w:rPr>
                <w:rFonts w:eastAsia="Malgun Gothic"/>
                <w:lang w:val="en-GB" w:eastAsia="ko-KR"/>
              </w:rPr>
              <w:t xml:space="preserve"> formulation.</w:t>
            </w:r>
          </w:p>
        </w:tc>
      </w:tr>
      <w:tr w:rsidR="007E68C7" w14:paraId="530D76C7" w14:textId="77777777">
        <w:tc>
          <w:tcPr>
            <w:tcW w:w="895" w:type="pct"/>
          </w:tcPr>
          <w:p w14:paraId="1B43923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5" w:type="pct"/>
          </w:tcPr>
          <w:p w14:paraId="0A4D5047" w14:textId="77777777" w:rsidR="007E68C7" w:rsidRDefault="00AB3264">
            <w:pPr>
              <w:pStyle w:val="ad"/>
              <w:rPr>
                <w:rFonts w:eastAsiaTheme="minorEastAsia"/>
                <w:lang w:val="en-GB" w:eastAsia="zh-CN"/>
              </w:rPr>
            </w:pPr>
            <w:r>
              <w:rPr>
                <w:rFonts w:eastAsiaTheme="minorEastAsia"/>
                <w:lang w:val="en-GB" w:eastAsia="zh-CN"/>
              </w:rPr>
              <w:t>Since in CONNECTED mode it is supported as an optional capability to receive LP-WUS outside active DL BWP, we think the basic principle is to configure LP-WUS per cell instead of per BWP. More details can be further discussed.</w:t>
            </w:r>
          </w:p>
        </w:tc>
      </w:tr>
      <w:tr w:rsidR="007E68C7" w14:paraId="72B201EB" w14:textId="77777777">
        <w:tc>
          <w:tcPr>
            <w:tcW w:w="895" w:type="pct"/>
          </w:tcPr>
          <w:p w14:paraId="469298F8"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5" w:type="pct"/>
          </w:tcPr>
          <w:p w14:paraId="0103326C" w14:textId="77777777" w:rsidR="007E68C7" w:rsidRDefault="00AB3264">
            <w:pPr>
              <w:pStyle w:val="ad"/>
              <w:rPr>
                <w:rFonts w:eastAsiaTheme="minorEastAsia"/>
                <w:lang w:val="en-US" w:eastAsia="zh-CN"/>
              </w:rPr>
            </w:pPr>
            <w:r>
              <w:rPr>
                <w:rFonts w:eastAsiaTheme="minorEastAsia" w:hint="eastAsia"/>
                <w:lang w:val="en-US" w:eastAsia="zh-CN"/>
              </w:rPr>
              <w:t>We are generally fine. Should we discuss this in RRC parameter discussion?</w:t>
            </w:r>
          </w:p>
        </w:tc>
      </w:tr>
      <w:tr w:rsidR="006712D8" w14:paraId="755B4890" w14:textId="77777777">
        <w:tc>
          <w:tcPr>
            <w:tcW w:w="895" w:type="pct"/>
          </w:tcPr>
          <w:p w14:paraId="4305180F" w14:textId="77B09184" w:rsidR="006712D8" w:rsidRDefault="006712D8" w:rsidP="006712D8">
            <w:pPr>
              <w:rPr>
                <w:rFonts w:eastAsiaTheme="minorEastAsia"/>
                <w:sz w:val="21"/>
                <w:szCs w:val="21"/>
                <w:lang w:val="en-US" w:eastAsia="zh-CN"/>
              </w:rPr>
            </w:pPr>
            <w:r w:rsidRPr="00CB2352">
              <w:rPr>
                <w:rFonts w:eastAsiaTheme="minorEastAsia" w:hint="eastAsia"/>
                <w:sz w:val="21"/>
                <w:szCs w:val="21"/>
                <w:lang w:val="en-US" w:eastAsia="zh-CN"/>
              </w:rPr>
              <w:t>O</w:t>
            </w:r>
            <w:r w:rsidRPr="00CB2352">
              <w:rPr>
                <w:rFonts w:eastAsiaTheme="minorEastAsia"/>
                <w:sz w:val="21"/>
                <w:szCs w:val="21"/>
                <w:lang w:val="en-US" w:eastAsia="zh-CN"/>
              </w:rPr>
              <w:t>PPO</w:t>
            </w:r>
          </w:p>
        </w:tc>
        <w:tc>
          <w:tcPr>
            <w:tcW w:w="4105" w:type="pct"/>
          </w:tcPr>
          <w:p w14:paraId="3578C646" w14:textId="4BCB657F" w:rsidR="006712D8" w:rsidRDefault="006712D8" w:rsidP="006712D8">
            <w:pPr>
              <w:pStyle w:val="ad"/>
              <w:rPr>
                <w:rFonts w:eastAsiaTheme="minorEastAsia"/>
                <w:lang w:val="en-US" w:eastAsia="zh-CN"/>
              </w:rPr>
            </w:pPr>
            <w:r w:rsidRPr="00CB2352">
              <w:rPr>
                <w:rFonts w:eastAsiaTheme="minorEastAsia" w:hint="eastAsia"/>
                <w:lang w:val="en-GB" w:eastAsia="zh-CN"/>
              </w:rPr>
              <w:t>O</w:t>
            </w:r>
            <w:r w:rsidRPr="00CB2352">
              <w:rPr>
                <w:rFonts w:eastAsiaTheme="minorEastAsia"/>
                <w:lang w:val="en-GB" w:eastAsia="zh-CN"/>
              </w:rPr>
              <w:t xml:space="preserve">K for per cell </w:t>
            </w:r>
          </w:p>
        </w:tc>
      </w:tr>
      <w:tr w:rsidR="009767D6" w14:paraId="629949D5" w14:textId="77777777">
        <w:tc>
          <w:tcPr>
            <w:tcW w:w="895" w:type="pct"/>
          </w:tcPr>
          <w:p w14:paraId="139E78FB" w14:textId="6F81D44E" w:rsidR="009767D6" w:rsidRPr="009767D6" w:rsidRDefault="009767D6" w:rsidP="006712D8">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4193EA88" w14:textId="38559D36" w:rsidR="009767D6" w:rsidRPr="009767D6" w:rsidRDefault="009767D6" w:rsidP="006712D8">
            <w:pPr>
              <w:pStyle w:val="ad"/>
              <w:rPr>
                <w:lang w:val="en-GB"/>
              </w:rPr>
            </w:pPr>
            <w:r>
              <w:rPr>
                <w:rFonts w:hint="eastAsia"/>
                <w:lang w:val="en-GB"/>
              </w:rPr>
              <w:t xml:space="preserve">After coordination with </w:t>
            </w:r>
            <w:r w:rsidR="00B279CE">
              <w:rPr>
                <w:rFonts w:hint="eastAsia"/>
                <w:lang w:val="en-GB"/>
              </w:rPr>
              <w:t>r</w:t>
            </w:r>
            <w:r w:rsidR="00A14BC3">
              <w:rPr>
                <w:rFonts w:hint="eastAsia"/>
                <w:lang w:val="en-GB"/>
              </w:rPr>
              <w:t xml:space="preserve">apporteur on RRC </w:t>
            </w:r>
            <w:proofErr w:type="spellStart"/>
            <w:r w:rsidR="00A14BC3">
              <w:rPr>
                <w:rFonts w:hint="eastAsia"/>
                <w:lang w:val="en-GB"/>
              </w:rPr>
              <w:t>paratemeter</w:t>
            </w:r>
            <w:proofErr w:type="spellEnd"/>
            <w:r w:rsidR="00A14BC3">
              <w:rPr>
                <w:rFonts w:hint="eastAsia"/>
                <w:lang w:val="en-GB"/>
              </w:rPr>
              <w:t xml:space="preserve"> discussion, not only for </w:t>
            </w:r>
            <w:r w:rsidR="00476E8C">
              <w:rPr>
                <w:rFonts w:hint="eastAsia"/>
                <w:lang w:val="en-GB"/>
              </w:rPr>
              <w:t xml:space="preserve">per BWP vs per cell group, </w:t>
            </w:r>
            <w:proofErr w:type="gramStart"/>
            <w:r w:rsidR="00476E8C">
              <w:rPr>
                <w:rFonts w:hint="eastAsia"/>
                <w:lang w:val="en-GB"/>
              </w:rPr>
              <w:t>value range</w:t>
            </w:r>
            <w:proofErr w:type="gramEnd"/>
            <w:r w:rsidR="00476E8C">
              <w:rPr>
                <w:rFonts w:hint="eastAsia"/>
                <w:lang w:val="en-GB"/>
              </w:rPr>
              <w:t xml:space="preserve"> also needs to be discussed in this agenda, and </w:t>
            </w:r>
            <w:r w:rsidR="00B279CE">
              <w:rPr>
                <w:rFonts w:hint="eastAsia"/>
                <w:lang w:val="en-GB"/>
              </w:rPr>
              <w:t>rapporteur will update the list based on the outcome.</w:t>
            </w:r>
          </w:p>
        </w:tc>
      </w:tr>
    </w:tbl>
    <w:p w14:paraId="3200866A" w14:textId="77777777" w:rsidR="007E68C7" w:rsidRDefault="007E68C7">
      <w:pPr>
        <w:pStyle w:val="ad"/>
        <w:rPr>
          <w:lang w:val="en-GB"/>
        </w:rPr>
      </w:pPr>
    </w:p>
    <w:p w14:paraId="28D61979" w14:textId="77777777" w:rsidR="00264853" w:rsidRDefault="00264853">
      <w:pPr>
        <w:pStyle w:val="ad"/>
        <w:rPr>
          <w:lang w:val="en-GB"/>
        </w:rPr>
      </w:pPr>
    </w:p>
    <w:p w14:paraId="05696ED0" w14:textId="2465DECA" w:rsidR="00264853" w:rsidRDefault="00AD1CAD" w:rsidP="00264853">
      <w:pPr>
        <w:pStyle w:val="4"/>
      </w:pPr>
      <w:r>
        <w:rPr>
          <w:rFonts w:hint="eastAsia"/>
          <w:highlight w:val="yellow"/>
        </w:rPr>
        <w:t>[Open]</w:t>
      </w:r>
      <w:r w:rsidR="00264853">
        <w:rPr>
          <w:rFonts w:hint="eastAsia"/>
          <w:highlight w:val="yellow"/>
        </w:rPr>
        <w:t>[RRC]Question</w:t>
      </w:r>
      <w:r w:rsidR="00264853">
        <w:rPr>
          <w:highlight w:val="yellow"/>
        </w:rPr>
        <w:t xml:space="preserve"> 3.</w:t>
      </w:r>
      <w:r w:rsidR="00264853">
        <w:rPr>
          <w:rFonts w:hint="eastAsia"/>
          <w:highlight w:val="yellow"/>
        </w:rPr>
        <w:t>4</w:t>
      </w:r>
      <w:r w:rsidR="00264853">
        <w:rPr>
          <w:highlight w:val="yellow"/>
        </w:rPr>
        <w:t>-</w:t>
      </w:r>
      <w:r w:rsidR="00264853">
        <w:rPr>
          <w:rFonts w:hint="eastAsia"/>
          <w:highlight w:val="yellow"/>
        </w:rPr>
        <w:t>1</w:t>
      </w:r>
      <w:r w:rsidR="004D3A4C">
        <w:rPr>
          <w:rFonts w:hint="eastAsia"/>
          <w:highlight w:val="yellow"/>
        </w:rPr>
        <w:t>a</w:t>
      </w:r>
      <w:r w:rsidR="00264853">
        <w:rPr>
          <w:highlight w:val="yellow"/>
        </w:rPr>
        <w:t>:</w:t>
      </w:r>
    </w:p>
    <w:p w14:paraId="71AFA5EA" w14:textId="468327C7" w:rsidR="00A77918" w:rsidRPr="00A77918" w:rsidRDefault="00264853" w:rsidP="00A77918">
      <w:pPr>
        <w:pStyle w:val="a0"/>
        <w:numPr>
          <w:ilvl w:val="0"/>
          <w:numId w:val="23"/>
        </w:numPr>
        <w:spacing w:line="240" w:lineRule="auto"/>
        <w:ind w:left="284" w:hanging="284"/>
        <w:rPr>
          <w:sz w:val="21"/>
          <w:szCs w:val="21"/>
          <w:lang w:bidi="ar"/>
        </w:rPr>
      </w:pPr>
      <w:r>
        <w:rPr>
          <w:rFonts w:hint="eastAsia"/>
          <w:sz w:val="21"/>
          <w:szCs w:val="21"/>
        </w:rPr>
        <w:t>Companies are invited to provide views</w:t>
      </w:r>
      <w:r w:rsidR="00667282">
        <w:rPr>
          <w:rFonts w:hint="eastAsia"/>
          <w:sz w:val="21"/>
          <w:szCs w:val="21"/>
        </w:rPr>
        <w:t xml:space="preserve"> on</w:t>
      </w:r>
      <w:r>
        <w:rPr>
          <w:rFonts w:hint="eastAsia"/>
          <w:sz w:val="21"/>
          <w:szCs w:val="21"/>
        </w:rPr>
        <w:t xml:space="preserve">, in the </w:t>
      </w:r>
      <w:r w:rsidR="004D3A4C">
        <w:rPr>
          <w:rFonts w:hint="eastAsia"/>
          <w:sz w:val="21"/>
          <w:szCs w:val="21"/>
        </w:rPr>
        <w:t xml:space="preserve">highlighted </w:t>
      </w:r>
      <w:r>
        <w:rPr>
          <w:rFonts w:hint="eastAsia"/>
          <w:sz w:val="21"/>
          <w:szCs w:val="21"/>
        </w:rPr>
        <w:t>colum</w:t>
      </w:r>
      <w:r w:rsidRPr="00A77918">
        <w:rPr>
          <w:rFonts w:hint="eastAsia"/>
          <w:sz w:val="21"/>
          <w:szCs w:val="21"/>
        </w:rPr>
        <w:t>n</w:t>
      </w:r>
      <w:r w:rsidR="00A77918">
        <w:rPr>
          <w:rFonts w:hint="eastAsia"/>
          <w:sz w:val="21"/>
          <w:szCs w:val="21"/>
        </w:rPr>
        <w:t>s</w:t>
      </w:r>
      <w:r w:rsidRPr="00A77918">
        <w:rPr>
          <w:rFonts w:hint="eastAsia"/>
          <w:sz w:val="21"/>
          <w:szCs w:val="21"/>
        </w:rPr>
        <w:t xml:space="preserve"> of the below table</w:t>
      </w:r>
      <w:r w:rsidR="00A77918">
        <w:rPr>
          <w:rFonts w:hint="eastAsia"/>
          <w:sz w:val="21"/>
          <w:szCs w:val="21"/>
        </w:rPr>
        <w:t>:</w:t>
      </w:r>
    </w:p>
    <w:p w14:paraId="38CCDC02" w14:textId="5517854A" w:rsidR="00264853" w:rsidRDefault="00A77918" w:rsidP="00A77918">
      <w:pPr>
        <w:pStyle w:val="a0"/>
        <w:numPr>
          <w:ilvl w:val="1"/>
          <w:numId w:val="23"/>
        </w:numPr>
        <w:spacing w:line="240" w:lineRule="auto"/>
        <w:rPr>
          <w:sz w:val="21"/>
          <w:szCs w:val="21"/>
          <w:lang w:bidi="ar"/>
        </w:rPr>
      </w:pPr>
      <w:r>
        <w:rPr>
          <w:rFonts w:hint="eastAsia"/>
          <w:sz w:val="21"/>
          <w:szCs w:val="21"/>
        </w:rPr>
        <w:t>1)</w:t>
      </w:r>
      <w:r w:rsidR="00264853">
        <w:rPr>
          <w:rFonts w:hint="eastAsia"/>
          <w:sz w:val="21"/>
          <w:szCs w:val="21"/>
        </w:rPr>
        <w:t xml:space="preserve"> </w:t>
      </w:r>
      <w:r w:rsidR="00264853">
        <w:rPr>
          <w:sz w:val="21"/>
          <w:szCs w:val="21"/>
        </w:rPr>
        <w:t xml:space="preserve">whether the RRC parameter </w:t>
      </w:r>
      <w:r w:rsidR="000B4727">
        <w:rPr>
          <w:rFonts w:hint="eastAsia"/>
          <w:sz w:val="21"/>
          <w:szCs w:val="21"/>
        </w:rPr>
        <w:t>is</w:t>
      </w:r>
      <w:r w:rsidR="00264853">
        <w:rPr>
          <w:sz w:val="21"/>
          <w:szCs w:val="21"/>
        </w:rPr>
        <w:t xml:space="preserve"> configured per BWP or per cell group</w:t>
      </w:r>
    </w:p>
    <w:p w14:paraId="2D4CDFB6" w14:textId="48561E7D" w:rsidR="00A77918" w:rsidRDefault="00A77918" w:rsidP="00A77918">
      <w:pPr>
        <w:pStyle w:val="a0"/>
        <w:numPr>
          <w:ilvl w:val="1"/>
          <w:numId w:val="23"/>
        </w:numPr>
        <w:spacing w:line="240" w:lineRule="auto"/>
        <w:rPr>
          <w:sz w:val="21"/>
          <w:szCs w:val="21"/>
          <w:lang w:bidi="ar"/>
        </w:rPr>
      </w:pPr>
      <w:r>
        <w:rPr>
          <w:rFonts w:hint="eastAsia"/>
          <w:sz w:val="21"/>
          <w:szCs w:val="21"/>
        </w:rPr>
        <w:t xml:space="preserve">2) </w:t>
      </w:r>
      <w:r w:rsidR="00822005">
        <w:rPr>
          <w:rFonts w:hint="eastAsia"/>
          <w:sz w:val="21"/>
          <w:szCs w:val="21"/>
        </w:rPr>
        <w:t>value range for the RRC parameter</w:t>
      </w:r>
    </w:p>
    <w:p w14:paraId="26210647" w14:textId="77777777" w:rsidR="00264853" w:rsidRDefault="00264853" w:rsidP="00264853">
      <w:pPr>
        <w:pStyle w:val="ad"/>
      </w:pPr>
    </w:p>
    <w:tbl>
      <w:tblPr>
        <w:tblStyle w:val="afb"/>
        <w:tblW w:w="5000" w:type="pct"/>
        <w:tblLayout w:type="fixed"/>
        <w:tblLook w:val="04A0" w:firstRow="1" w:lastRow="0" w:firstColumn="1" w:lastColumn="0" w:noHBand="0" w:noVBand="1"/>
      </w:tblPr>
      <w:tblGrid>
        <w:gridCol w:w="1809"/>
        <w:gridCol w:w="2835"/>
        <w:gridCol w:w="1985"/>
        <w:gridCol w:w="3227"/>
      </w:tblGrid>
      <w:tr w:rsidR="00541B22" w14:paraId="0362D591" w14:textId="0216001C" w:rsidTr="00541B22">
        <w:tc>
          <w:tcPr>
            <w:tcW w:w="918" w:type="pct"/>
            <w:vAlign w:val="center"/>
          </w:tcPr>
          <w:p w14:paraId="5BFAAB8E" w14:textId="77777777" w:rsidR="00541B22" w:rsidRDefault="00541B22" w:rsidP="007F797D">
            <w:pPr>
              <w:adjustRightInd w:val="0"/>
              <w:snapToGrid w:val="0"/>
              <w:jc w:val="center"/>
              <w:rPr>
                <w:rFonts w:eastAsia="SimSun"/>
                <w:b/>
                <w:bCs/>
                <w:sz w:val="18"/>
                <w:szCs w:val="18"/>
              </w:rPr>
            </w:pPr>
            <w:r>
              <w:rPr>
                <w:rFonts w:eastAsia="SimSun"/>
                <w:b/>
                <w:bCs/>
                <w:sz w:val="18"/>
                <w:szCs w:val="18"/>
              </w:rPr>
              <w:t>Parameter Name</w:t>
            </w:r>
          </w:p>
        </w:tc>
        <w:tc>
          <w:tcPr>
            <w:tcW w:w="1438" w:type="pct"/>
            <w:vAlign w:val="center"/>
          </w:tcPr>
          <w:p w14:paraId="3A9457A7" w14:textId="77777777" w:rsidR="00541B22" w:rsidRDefault="00541B22" w:rsidP="007F797D">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007" w:type="pct"/>
            <w:vAlign w:val="center"/>
          </w:tcPr>
          <w:p w14:paraId="67F37F2D" w14:textId="77777777" w:rsidR="00541B22" w:rsidRDefault="00541B22" w:rsidP="007F797D">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c>
          <w:tcPr>
            <w:tcW w:w="1637" w:type="pct"/>
          </w:tcPr>
          <w:p w14:paraId="210EE101" w14:textId="432D023F" w:rsidR="00541B22" w:rsidRPr="009767D6" w:rsidRDefault="009767D6" w:rsidP="007F797D">
            <w:pPr>
              <w:adjustRightInd w:val="0"/>
              <w:snapToGrid w:val="0"/>
              <w:jc w:val="center"/>
              <w:rPr>
                <w:rFonts w:eastAsia="游明朝"/>
                <w:b/>
                <w:bCs/>
                <w:sz w:val="18"/>
                <w:szCs w:val="18"/>
                <w:highlight w:val="yellow"/>
                <w:lang w:eastAsia="ja-JP"/>
              </w:rPr>
            </w:pPr>
            <w:r>
              <w:rPr>
                <w:rFonts w:eastAsia="游明朝" w:hint="eastAsia"/>
                <w:b/>
                <w:bCs/>
                <w:sz w:val="18"/>
                <w:szCs w:val="18"/>
                <w:highlight w:val="yellow"/>
                <w:lang w:eastAsia="ja-JP"/>
              </w:rPr>
              <w:t>Value range</w:t>
            </w:r>
          </w:p>
        </w:tc>
      </w:tr>
      <w:tr w:rsidR="00541B22" w14:paraId="7A2FBBA8" w14:textId="65AA7391" w:rsidTr="00541B22">
        <w:trPr>
          <w:trHeight w:val="595"/>
        </w:trPr>
        <w:tc>
          <w:tcPr>
            <w:tcW w:w="918" w:type="pct"/>
            <w:vAlign w:val="center"/>
          </w:tcPr>
          <w:p w14:paraId="01A7C497"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1C2D8F14"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007" w:type="pct"/>
            <w:vAlign w:val="center"/>
          </w:tcPr>
          <w:p w14:paraId="1AD6AAE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38679E46" w14:textId="77777777" w:rsidR="00541B22" w:rsidRDefault="00541B22" w:rsidP="007F797D">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c>
          <w:tcPr>
            <w:tcW w:w="1637" w:type="pct"/>
          </w:tcPr>
          <w:p w14:paraId="572068C7" w14:textId="77CE2280" w:rsidR="00541B22" w:rsidRPr="00DF49DC" w:rsidRDefault="00DF49DC" w:rsidP="00DF49DC">
            <w:pPr>
              <w:adjustRightInd w:val="0"/>
              <w:snapToGrid w:val="0"/>
              <w:spacing w:afterLines="50" w:after="120"/>
              <w:rPr>
                <w:rFonts w:eastAsia="游明朝"/>
                <w:sz w:val="18"/>
                <w:szCs w:val="18"/>
                <w:lang w:eastAsia="ja-JP"/>
              </w:rPr>
            </w:pPr>
            <w:r w:rsidRPr="00DF49DC">
              <w:rPr>
                <w:rFonts w:eastAsia="游明朝" w:hint="eastAsia"/>
                <w:sz w:val="18"/>
                <w:szCs w:val="18"/>
                <w:highlight w:val="green"/>
                <w:lang w:eastAsia="ja-JP"/>
              </w:rPr>
              <w:t>Agreed</w:t>
            </w:r>
            <w:r>
              <w:rPr>
                <w:rFonts w:eastAsia="游明朝" w:hint="eastAsia"/>
                <w:sz w:val="18"/>
                <w:szCs w:val="18"/>
                <w:lang w:eastAsia="ja-JP"/>
              </w:rPr>
              <w:t xml:space="preserve">: </w:t>
            </w:r>
            <w:r w:rsidRPr="00DF49DC">
              <w:rPr>
                <w:rFonts w:eastAsia="游明朝"/>
                <w:sz w:val="18"/>
                <w:szCs w:val="18"/>
                <w:lang w:eastAsia="ja-JP"/>
              </w:rPr>
              <w:t>{1,2,4} for FR1, FFS FR2</w:t>
            </w:r>
          </w:p>
        </w:tc>
      </w:tr>
      <w:tr w:rsidR="00541B22" w14:paraId="2324701F" w14:textId="36DD9912" w:rsidTr="00541B22">
        <w:tc>
          <w:tcPr>
            <w:tcW w:w="918" w:type="pct"/>
            <w:vAlign w:val="center"/>
          </w:tcPr>
          <w:p w14:paraId="143F047C"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509BC49D" w14:textId="77777777" w:rsidR="00541B22" w:rsidRDefault="00541B22" w:rsidP="007F797D">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007" w:type="pct"/>
            <w:vAlign w:val="center"/>
          </w:tcPr>
          <w:p w14:paraId="02D2A46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F92C4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6E4609C6" w14:textId="77777777" w:rsidR="00541B22" w:rsidRDefault="00541B22" w:rsidP="007F797D">
            <w:pPr>
              <w:adjustRightInd w:val="0"/>
              <w:snapToGrid w:val="0"/>
              <w:spacing w:afterLines="50" w:after="120"/>
              <w:rPr>
                <w:rFonts w:eastAsia="SimSun"/>
                <w:sz w:val="18"/>
                <w:szCs w:val="18"/>
              </w:rPr>
            </w:pPr>
          </w:p>
        </w:tc>
      </w:tr>
      <w:tr w:rsidR="00541B22" w14:paraId="26F0A295" w14:textId="47AEDA7E" w:rsidTr="00541B22">
        <w:tc>
          <w:tcPr>
            <w:tcW w:w="918" w:type="pct"/>
            <w:vAlign w:val="center"/>
          </w:tcPr>
          <w:p w14:paraId="47EE14F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13A69741" w14:textId="77777777" w:rsidR="00541B22" w:rsidRDefault="00541B22" w:rsidP="007F797D">
            <w:pPr>
              <w:adjustRightInd w:val="0"/>
              <w:snapToGrid w:val="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w:t>
            </w:r>
          </w:p>
          <w:p w14:paraId="79055E71"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E05205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05B69D39"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lastRenderedPageBreak/>
              <w:t>maximum 4 candidates overlaid sequences for M=4</w:t>
            </w:r>
          </w:p>
        </w:tc>
        <w:tc>
          <w:tcPr>
            <w:tcW w:w="1007" w:type="pct"/>
            <w:vAlign w:val="center"/>
          </w:tcPr>
          <w:p w14:paraId="49BA5199"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0BD935C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A00FE8D" w14:textId="77777777" w:rsidR="00541B22" w:rsidRDefault="00541B22" w:rsidP="007F797D">
            <w:pPr>
              <w:adjustRightInd w:val="0"/>
              <w:snapToGrid w:val="0"/>
              <w:spacing w:afterLines="50" w:after="120"/>
              <w:rPr>
                <w:rFonts w:eastAsia="SimSun"/>
                <w:sz w:val="18"/>
                <w:szCs w:val="18"/>
              </w:rPr>
            </w:pPr>
          </w:p>
        </w:tc>
      </w:tr>
      <w:tr w:rsidR="00541B22" w14:paraId="1EBF3D5B" w14:textId="2F9A557E" w:rsidTr="00541B22">
        <w:tc>
          <w:tcPr>
            <w:tcW w:w="918" w:type="pct"/>
            <w:vAlign w:val="center"/>
          </w:tcPr>
          <w:p w14:paraId="7899E3B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42C1455C"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007" w:type="pct"/>
            <w:vAlign w:val="center"/>
          </w:tcPr>
          <w:p w14:paraId="0B8EB3A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C8F410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CE9844" w14:textId="39C7BC98" w:rsidR="00541B22" w:rsidRPr="002309C0" w:rsidRDefault="002309C0" w:rsidP="007F797D">
            <w:pPr>
              <w:adjustRightInd w:val="0"/>
              <w:snapToGrid w:val="0"/>
              <w:spacing w:afterLines="50" w:after="120"/>
              <w:rPr>
                <w:rFonts w:eastAsia="游明朝"/>
                <w:sz w:val="18"/>
                <w:szCs w:val="18"/>
                <w:lang w:eastAsia="ja-JP"/>
              </w:rPr>
            </w:pPr>
            <w:r w:rsidRPr="00D16499">
              <w:rPr>
                <w:rFonts w:eastAsia="游明朝" w:hint="eastAsia"/>
                <w:sz w:val="18"/>
                <w:szCs w:val="18"/>
                <w:highlight w:val="green"/>
                <w:lang w:eastAsia="ja-JP"/>
              </w:rPr>
              <w:t>Agreed</w:t>
            </w:r>
            <w:r>
              <w:rPr>
                <w:rFonts w:eastAsia="游明朝" w:hint="eastAsia"/>
                <w:sz w:val="18"/>
                <w:szCs w:val="18"/>
                <w:lang w:eastAsia="ja-JP"/>
              </w:rPr>
              <w:t>: {</w:t>
            </w:r>
            <w:proofErr w:type="gramStart"/>
            <w:r>
              <w:rPr>
                <w:rFonts w:eastAsia="游明朝" w:hint="eastAsia"/>
                <w:sz w:val="18"/>
                <w:szCs w:val="18"/>
                <w:lang w:eastAsia="ja-JP"/>
              </w:rPr>
              <w:t>0,</w:t>
            </w:r>
            <w:r w:rsidR="00DB788F">
              <w:rPr>
                <w:rFonts w:eastAsia="游明朝"/>
                <w:sz w:val="18"/>
                <w:szCs w:val="18"/>
                <w:lang w:eastAsia="ja-JP"/>
              </w:rPr>
              <w:t>…</w:t>
            </w:r>
            <w:proofErr w:type="gramEnd"/>
            <w:r w:rsidR="00DB788F">
              <w:rPr>
                <w:rFonts w:eastAsia="游明朝" w:hint="eastAsia"/>
                <w:sz w:val="18"/>
                <w:szCs w:val="18"/>
                <w:lang w:eastAsia="ja-JP"/>
              </w:rPr>
              <w:t>, 263</w:t>
            </w:r>
            <w:r>
              <w:rPr>
                <w:rFonts w:eastAsia="游明朝" w:hint="eastAsia"/>
                <w:sz w:val="18"/>
                <w:szCs w:val="18"/>
                <w:lang w:eastAsia="ja-JP"/>
              </w:rPr>
              <w:t>}</w:t>
            </w:r>
          </w:p>
        </w:tc>
      </w:tr>
      <w:tr w:rsidR="00541B22" w14:paraId="60E913E2" w14:textId="7CADC6E7" w:rsidTr="00541B22">
        <w:tc>
          <w:tcPr>
            <w:tcW w:w="918" w:type="pct"/>
            <w:shd w:val="clear" w:color="auto" w:fill="auto"/>
            <w:vAlign w:val="center"/>
          </w:tcPr>
          <w:p w14:paraId="29A1975D" w14:textId="77777777" w:rsidR="00541B22" w:rsidRDefault="00541B22" w:rsidP="007F797D">
            <w:pPr>
              <w:adjustRightInd w:val="0"/>
              <w:snapToGrid w:val="0"/>
              <w:spacing w:afterLines="50" w:after="120"/>
              <w:rPr>
                <w:b/>
                <w:bCs/>
                <w:sz w:val="18"/>
                <w:szCs w:val="18"/>
              </w:rPr>
            </w:pPr>
            <w:proofErr w:type="spellStart"/>
            <w:r>
              <w:rPr>
                <w:b/>
                <w:bCs/>
                <w:sz w:val="18"/>
                <w:szCs w:val="18"/>
              </w:rPr>
              <w:t>WUS_codepoint_CONNECTED</w:t>
            </w:r>
            <w:proofErr w:type="spellEnd"/>
          </w:p>
        </w:tc>
        <w:tc>
          <w:tcPr>
            <w:tcW w:w="1438" w:type="pct"/>
            <w:vAlign w:val="center"/>
          </w:tcPr>
          <w:p w14:paraId="37389351"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007" w:type="pct"/>
            <w:vAlign w:val="center"/>
          </w:tcPr>
          <w:p w14:paraId="10785DAD"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4AE61C1"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31B48A79" w14:textId="77777777" w:rsidR="00541B22" w:rsidRDefault="00541B22" w:rsidP="007F797D">
            <w:pPr>
              <w:adjustRightInd w:val="0"/>
              <w:snapToGrid w:val="0"/>
              <w:spacing w:afterLines="50" w:after="120"/>
              <w:rPr>
                <w:rFonts w:eastAsia="SimSun"/>
                <w:sz w:val="18"/>
                <w:szCs w:val="18"/>
              </w:rPr>
            </w:pPr>
          </w:p>
        </w:tc>
      </w:tr>
      <w:tr w:rsidR="00541B22" w14:paraId="19FEC946" w14:textId="7370B5A2" w:rsidTr="00541B22">
        <w:tc>
          <w:tcPr>
            <w:tcW w:w="918" w:type="pct"/>
            <w:shd w:val="clear" w:color="auto" w:fill="auto"/>
            <w:vAlign w:val="center"/>
          </w:tcPr>
          <w:p w14:paraId="68ACBF28" w14:textId="77777777" w:rsidR="00541B22" w:rsidRDefault="00541B22" w:rsidP="007F797D">
            <w:pPr>
              <w:adjustRightInd w:val="0"/>
              <w:snapToGrid w:val="0"/>
              <w:spacing w:afterLines="50" w:after="120"/>
              <w:rPr>
                <w:b/>
                <w:bCs/>
                <w:sz w:val="18"/>
                <w:szCs w:val="18"/>
              </w:rPr>
            </w:pPr>
            <w:proofErr w:type="spellStart"/>
            <w:r>
              <w:rPr>
                <w:b/>
                <w:bCs/>
                <w:sz w:val="18"/>
                <w:szCs w:val="18"/>
              </w:rPr>
              <w:t>Max_codepoints_CONNECTED</w:t>
            </w:r>
            <w:proofErr w:type="spellEnd"/>
          </w:p>
        </w:tc>
        <w:tc>
          <w:tcPr>
            <w:tcW w:w="1438" w:type="pct"/>
            <w:vAlign w:val="center"/>
          </w:tcPr>
          <w:p w14:paraId="462E5D9D" w14:textId="77777777" w:rsidR="00541B22" w:rsidRDefault="00541B22" w:rsidP="007F797D">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007" w:type="pct"/>
            <w:vAlign w:val="center"/>
          </w:tcPr>
          <w:p w14:paraId="7BCA2214"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48A5580"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5F4FB17" w14:textId="77777777" w:rsidR="00541B22" w:rsidRDefault="00541B22" w:rsidP="007F797D">
            <w:pPr>
              <w:adjustRightInd w:val="0"/>
              <w:snapToGrid w:val="0"/>
              <w:spacing w:afterLines="50" w:after="120"/>
              <w:rPr>
                <w:rFonts w:eastAsia="SimSun"/>
                <w:sz w:val="18"/>
                <w:szCs w:val="18"/>
              </w:rPr>
            </w:pPr>
          </w:p>
        </w:tc>
      </w:tr>
      <w:tr w:rsidR="00541B22" w14:paraId="46E00297" w14:textId="0FC5F494" w:rsidTr="00541B22">
        <w:tc>
          <w:tcPr>
            <w:tcW w:w="918" w:type="pct"/>
            <w:shd w:val="clear" w:color="auto" w:fill="auto"/>
            <w:vAlign w:val="center"/>
          </w:tcPr>
          <w:p w14:paraId="5E7C37A1"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Time_offset_CONNECTED_Option1-1 </w:t>
            </w:r>
          </w:p>
        </w:tc>
        <w:tc>
          <w:tcPr>
            <w:tcW w:w="1438" w:type="pct"/>
            <w:vAlign w:val="center"/>
          </w:tcPr>
          <w:p w14:paraId="5E6EF3FA"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For WUS operation option 1-1, the time </w:t>
            </w:r>
            <w:proofErr w:type="gramStart"/>
            <w:r>
              <w:rPr>
                <w:rFonts w:eastAsia="SimSun"/>
                <w:sz w:val="18"/>
                <w:szCs w:val="18"/>
              </w:rPr>
              <w:t>offset</w:t>
            </w:r>
            <w:r>
              <w:rPr>
                <w:rFonts w:eastAsia="SimSun" w:hint="eastAsia"/>
                <w:sz w:val="18"/>
                <w:szCs w:val="18"/>
              </w:rPr>
              <w:t xml:space="preserve"> </w:t>
            </w:r>
            <w:r>
              <w:rPr>
                <w:rFonts w:eastAsia="SimSun"/>
                <w:sz w:val="18"/>
                <w:szCs w:val="18"/>
              </w:rPr>
              <w:t xml:space="preserve"> (</w:t>
            </w:r>
            <w:proofErr w:type="gramEnd"/>
            <w:r>
              <w:rPr>
                <w:rFonts w:eastAsia="SimSun"/>
                <w:sz w:val="18"/>
                <w:szCs w:val="18"/>
              </w:rPr>
              <w:t xml:space="preserve">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007" w:type="pct"/>
            <w:vAlign w:val="center"/>
          </w:tcPr>
          <w:p w14:paraId="6192AB8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2CABDC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BB7F8C8" w14:textId="77777777" w:rsidR="00541B22" w:rsidRPr="000616D8" w:rsidRDefault="000616D8" w:rsidP="000616D8">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199E8971" w14:textId="77777777" w:rsidR="000616D8" w:rsidRPr="000616D8" w:rsidRDefault="000616D8" w:rsidP="000616D8">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384499C6" w14:textId="3A25A662" w:rsidR="000616D8" w:rsidRPr="000616D8" w:rsidRDefault="000616D8" w:rsidP="000616D8">
            <w:pPr>
              <w:pStyle w:val="a0"/>
              <w:numPr>
                <w:ilvl w:val="0"/>
                <w:numId w:val="80"/>
              </w:numPr>
              <w:adjustRightInd w:val="0"/>
              <w:snapToGrid w:val="0"/>
              <w:spacing w:afterLines="50" w:after="120"/>
              <w:rPr>
                <w:rFonts w:eastAsia="SimSun"/>
                <w:sz w:val="18"/>
                <w:szCs w:val="18"/>
              </w:rPr>
            </w:pPr>
            <w:r>
              <w:rPr>
                <w:rFonts w:hint="eastAsia"/>
                <w:b w:val="0"/>
                <w:bCs w:val="0"/>
                <w:sz w:val="18"/>
                <w:szCs w:val="18"/>
              </w:rPr>
              <w:t>...</w:t>
            </w:r>
          </w:p>
        </w:tc>
      </w:tr>
      <w:tr w:rsidR="00541B22" w14:paraId="307DC5E5" w14:textId="39641D5F" w:rsidTr="00541B22">
        <w:tc>
          <w:tcPr>
            <w:tcW w:w="918" w:type="pct"/>
            <w:shd w:val="clear" w:color="auto" w:fill="auto"/>
            <w:vAlign w:val="center"/>
          </w:tcPr>
          <w:p w14:paraId="1AD03FA3"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Time_offset_CONNECTED_Option1-2 </w:t>
            </w:r>
          </w:p>
        </w:tc>
        <w:tc>
          <w:tcPr>
            <w:tcW w:w="1438" w:type="pct"/>
            <w:vAlign w:val="center"/>
          </w:tcPr>
          <w:p w14:paraId="42260F74"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007" w:type="pct"/>
            <w:vAlign w:val="center"/>
          </w:tcPr>
          <w:p w14:paraId="492BBAAB"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A510AF"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327F4357" w14:textId="77777777" w:rsidR="00174A1D" w:rsidRPr="000616D8" w:rsidRDefault="00174A1D" w:rsidP="00174A1D">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57473E44" w14:textId="77777777" w:rsidR="00174A1D" w:rsidRPr="000616D8" w:rsidRDefault="00174A1D" w:rsidP="00174A1D">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50C78B6B" w14:textId="632C927D" w:rsidR="00541B22" w:rsidRDefault="00174A1D" w:rsidP="00174A1D">
            <w:pPr>
              <w:adjustRightInd w:val="0"/>
              <w:snapToGrid w:val="0"/>
              <w:spacing w:afterLines="50" w:after="120"/>
              <w:rPr>
                <w:rFonts w:eastAsia="SimSun"/>
                <w:sz w:val="18"/>
                <w:szCs w:val="18"/>
              </w:rPr>
            </w:pPr>
            <w:r>
              <w:rPr>
                <w:rFonts w:hint="eastAsia"/>
                <w:b/>
                <w:bCs/>
                <w:sz w:val="18"/>
                <w:szCs w:val="18"/>
              </w:rPr>
              <w:t>...</w:t>
            </w:r>
          </w:p>
        </w:tc>
      </w:tr>
      <w:tr w:rsidR="00541B22" w14:paraId="6109809C" w14:textId="0074526D" w:rsidTr="00541B22">
        <w:trPr>
          <w:trHeight w:val="790"/>
        </w:trPr>
        <w:tc>
          <w:tcPr>
            <w:tcW w:w="918" w:type="pct"/>
            <w:shd w:val="clear" w:color="auto" w:fill="auto"/>
            <w:vAlign w:val="center"/>
          </w:tcPr>
          <w:p w14:paraId="641D9E22" w14:textId="77777777" w:rsidR="00541B22" w:rsidRDefault="00541B22" w:rsidP="007F797D">
            <w:pPr>
              <w:adjustRightInd w:val="0"/>
              <w:snapToGrid w:val="0"/>
              <w:spacing w:afterLines="50" w:after="120"/>
              <w:rPr>
                <w:b/>
                <w:bCs/>
                <w:sz w:val="18"/>
                <w:szCs w:val="18"/>
              </w:rPr>
            </w:pPr>
            <w:r>
              <w:rPr>
                <w:b/>
                <w:bCs/>
                <w:sz w:val="18"/>
                <w:szCs w:val="18"/>
              </w:rPr>
              <w:t>LPWUS_MO_CONNECTED_Option1-1</w:t>
            </w:r>
          </w:p>
        </w:tc>
        <w:tc>
          <w:tcPr>
            <w:tcW w:w="1438" w:type="pct"/>
            <w:vAlign w:val="center"/>
          </w:tcPr>
          <w:p w14:paraId="5F48642D" w14:textId="77777777" w:rsidR="00541B22" w:rsidRDefault="00541B22" w:rsidP="007F797D">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77380CC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007" w:type="pct"/>
            <w:vAlign w:val="center"/>
          </w:tcPr>
          <w:p w14:paraId="3C4F26D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3925D13"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F412ADE" w14:textId="396E5D32" w:rsidR="00541B22" w:rsidRPr="0020548A" w:rsidRDefault="00D4103D" w:rsidP="0020548A">
            <w:pPr>
              <w:pStyle w:val="a0"/>
              <w:numPr>
                <w:ilvl w:val="0"/>
                <w:numId w:val="79"/>
              </w:numPr>
              <w:adjustRightInd w:val="0"/>
              <w:snapToGrid w:val="0"/>
              <w:spacing w:afterLines="50" w:after="120"/>
              <w:rPr>
                <w:b w:val="0"/>
                <w:bCs w:val="0"/>
                <w:sz w:val="18"/>
                <w:szCs w:val="18"/>
              </w:rPr>
            </w:pPr>
            <w:r>
              <w:rPr>
                <w:b w:val="0"/>
                <w:bCs w:val="0"/>
                <w:sz w:val="18"/>
                <w:szCs w:val="18"/>
              </w:rPr>
              <w:t>vivo</w:t>
            </w:r>
            <w:r w:rsidR="009F6BD8">
              <w:rPr>
                <w:rFonts w:hint="eastAsia"/>
                <w:b w:val="0"/>
                <w:bCs w:val="0"/>
                <w:sz w:val="18"/>
                <w:szCs w:val="18"/>
              </w:rPr>
              <w:t xml:space="preserve"> (in the unit of </w:t>
            </w:r>
            <w:r w:rsidR="009F6BD8">
              <w:rPr>
                <w:b w:val="0"/>
                <w:bCs w:val="0"/>
                <w:sz w:val="18"/>
                <w:szCs w:val="18"/>
              </w:rPr>
              <w:t>”</w:t>
            </w:r>
            <w:r w:rsidR="009F6BD8">
              <w:rPr>
                <w:rFonts w:hint="eastAsia"/>
                <w:b w:val="0"/>
                <w:bCs w:val="0"/>
                <w:sz w:val="18"/>
                <w:szCs w:val="18"/>
              </w:rPr>
              <w:t>slots</w:t>
            </w:r>
            <w:r w:rsidR="009F6BD8">
              <w:rPr>
                <w:b w:val="0"/>
                <w:bCs w:val="0"/>
                <w:sz w:val="18"/>
                <w:szCs w:val="18"/>
              </w:rPr>
              <w:t>”</w:t>
            </w:r>
            <w:r w:rsidR="009F6BD8">
              <w:rPr>
                <w:rFonts w:hint="eastAsia"/>
                <w:b w:val="0"/>
                <w:bCs w:val="0"/>
                <w:sz w:val="18"/>
                <w:szCs w:val="18"/>
              </w:rPr>
              <w:t>)</w:t>
            </w:r>
          </w:p>
          <w:p w14:paraId="1B24CBA9"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 NULL,</w:t>
            </w:r>
          </w:p>
          <w:p w14:paraId="6DA5D1A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 INTEGER {0..1},</w:t>
            </w:r>
          </w:p>
          <w:p w14:paraId="0D68196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 INTEGER {0..3},</w:t>
            </w:r>
          </w:p>
          <w:p w14:paraId="6DA27CD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sl5, INTEGER {0..4},</w:t>
            </w:r>
          </w:p>
          <w:p w14:paraId="0D9D60A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 INTEGER {0..7}</w:t>
            </w:r>
          </w:p>
          <w:p w14:paraId="699211B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sl10, INTEGER {0..9}</w:t>
            </w:r>
          </w:p>
          <w:p w14:paraId="23BF00B6"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 INTEGER {0..15}</w:t>
            </w:r>
          </w:p>
          <w:p w14:paraId="718B0E6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sl20, INTEGER {0..19}</w:t>
            </w:r>
          </w:p>
          <w:p w14:paraId="7EB529E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sl40, INTEGER {0..39}</w:t>
            </w:r>
          </w:p>
          <w:p w14:paraId="0716BAD3"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sl80, INTEGER {0..79}</w:t>
            </w:r>
          </w:p>
          <w:p w14:paraId="0E09F404"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sl160, INTEGER {0..159}</w:t>
            </w:r>
          </w:p>
          <w:p w14:paraId="2EE2FC3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sl320, INTEGER {0..319}</w:t>
            </w:r>
          </w:p>
          <w:p w14:paraId="54F3B89B"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sl640, INTEGER {0..639}</w:t>
            </w:r>
          </w:p>
          <w:p w14:paraId="24FDE33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sl1280, INTEGER {0..1279}</w:t>
            </w:r>
          </w:p>
          <w:p w14:paraId="3B032EDE"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sl2560, INTEGER {0..2559}</w:t>
            </w:r>
          </w:p>
          <w:p w14:paraId="098AD506" w14:textId="1AF3CE6E" w:rsidR="0020548A" w:rsidRPr="0020548A" w:rsidRDefault="008A2357" w:rsidP="0020548A">
            <w:pPr>
              <w:pStyle w:val="a0"/>
              <w:numPr>
                <w:ilvl w:val="0"/>
                <w:numId w:val="79"/>
              </w:numPr>
              <w:adjustRightInd w:val="0"/>
              <w:snapToGrid w:val="0"/>
              <w:spacing w:afterLines="50" w:after="120"/>
              <w:rPr>
                <w:sz w:val="18"/>
                <w:szCs w:val="18"/>
              </w:rPr>
            </w:pPr>
            <w:r>
              <w:rPr>
                <w:rFonts w:hint="eastAsia"/>
                <w:sz w:val="18"/>
                <w:szCs w:val="18"/>
              </w:rPr>
              <w:t>...</w:t>
            </w:r>
          </w:p>
        </w:tc>
      </w:tr>
      <w:tr w:rsidR="00396069" w14:paraId="4C4547EA" w14:textId="2EEC9465" w:rsidTr="00541B22">
        <w:tc>
          <w:tcPr>
            <w:tcW w:w="918" w:type="pct"/>
            <w:shd w:val="clear" w:color="auto" w:fill="auto"/>
            <w:vAlign w:val="center"/>
          </w:tcPr>
          <w:p w14:paraId="4497D14A" w14:textId="77777777" w:rsidR="00396069" w:rsidRDefault="00396069" w:rsidP="00396069">
            <w:pPr>
              <w:adjustRightInd w:val="0"/>
              <w:snapToGrid w:val="0"/>
              <w:spacing w:afterLines="50" w:after="120"/>
              <w:rPr>
                <w:b/>
                <w:bCs/>
                <w:sz w:val="18"/>
                <w:szCs w:val="18"/>
              </w:rPr>
            </w:pPr>
            <w:r>
              <w:rPr>
                <w:b/>
                <w:bCs/>
                <w:sz w:val="18"/>
                <w:szCs w:val="18"/>
              </w:rPr>
              <w:t>LPWUS_MO_CONNECTED_Option1-2</w:t>
            </w:r>
          </w:p>
        </w:tc>
        <w:tc>
          <w:tcPr>
            <w:tcW w:w="1438" w:type="pct"/>
            <w:vAlign w:val="center"/>
          </w:tcPr>
          <w:p w14:paraId="0F44DDF3" w14:textId="77777777" w:rsidR="00396069" w:rsidRDefault="00396069" w:rsidP="00396069">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6003737D" w14:textId="77777777" w:rsidR="00396069" w:rsidRDefault="00396069" w:rsidP="00396069">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007" w:type="pct"/>
            <w:vAlign w:val="center"/>
          </w:tcPr>
          <w:p w14:paraId="7F7275CC"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1E08D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50D232F" w14:textId="77777777" w:rsidR="00396069" w:rsidRPr="0020548A" w:rsidRDefault="00396069" w:rsidP="00396069">
            <w:pPr>
              <w:pStyle w:val="a0"/>
              <w:numPr>
                <w:ilvl w:val="0"/>
                <w:numId w:val="79"/>
              </w:numPr>
              <w:adjustRightInd w:val="0"/>
              <w:snapToGrid w:val="0"/>
              <w:spacing w:afterLines="50" w:after="120"/>
              <w:rPr>
                <w:b w:val="0"/>
                <w:bCs w:val="0"/>
                <w:sz w:val="18"/>
                <w:szCs w:val="18"/>
              </w:rPr>
            </w:pPr>
            <w:r>
              <w:rPr>
                <w:b w:val="0"/>
                <w:bCs w:val="0"/>
                <w:sz w:val="18"/>
                <w:szCs w:val="18"/>
              </w:rPr>
              <w:t>vivo</w:t>
            </w:r>
            <w:r>
              <w:rPr>
                <w:rFonts w:hint="eastAsia"/>
                <w:b w:val="0"/>
                <w:bCs w:val="0"/>
                <w:sz w:val="18"/>
                <w:szCs w:val="18"/>
              </w:rPr>
              <w:t xml:space="preserve"> (in the unit of </w:t>
            </w:r>
            <w:r>
              <w:rPr>
                <w:b w:val="0"/>
                <w:bCs w:val="0"/>
                <w:sz w:val="18"/>
                <w:szCs w:val="18"/>
              </w:rPr>
              <w:t>”</w:t>
            </w:r>
            <w:r>
              <w:rPr>
                <w:rFonts w:hint="eastAsia"/>
                <w:b w:val="0"/>
                <w:bCs w:val="0"/>
                <w:sz w:val="18"/>
                <w:szCs w:val="18"/>
              </w:rPr>
              <w:t>slots</w:t>
            </w:r>
            <w:r>
              <w:rPr>
                <w:b w:val="0"/>
                <w:bCs w:val="0"/>
                <w:sz w:val="18"/>
                <w:szCs w:val="18"/>
              </w:rPr>
              <w:t>”</w:t>
            </w:r>
            <w:r>
              <w:rPr>
                <w:rFonts w:hint="eastAsia"/>
                <w:b w:val="0"/>
                <w:bCs w:val="0"/>
                <w:sz w:val="18"/>
                <w:szCs w:val="18"/>
              </w:rPr>
              <w:t>)</w:t>
            </w:r>
          </w:p>
          <w:p w14:paraId="563695F1"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 NULL,</w:t>
            </w:r>
          </w:p>
          <w:p w14:paraId="0723170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 INTEGER {0..1},</w:t>
            </w:r>
          </w:p>
          <w:p w14:paraId="6837C85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 INTEGER {0..3},</w:t>
            </w:r>
          </w:p>
          <w:p w14:paraId="3F0D155C"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sl5, INTEGER {0..4},</w:t>
            </w:r>
          </w:p>
          <w:p w14:paraId="73F931E7"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 INTEGER {0..7}</w:t>
            </w:r>
          </w:p>
          <w:p w14:paraId="39FC4FB2"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sl10, INTEGER {0..9}</w:t>
            </w:r>
          </w:p>
          <w:p w14:paraId="1F8A455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sl16, INTEGER {0..15}</w:t>
            </w:r>
          </w:p>
          <w:p w14:paraId="1693071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sl20, INTEGER {0..19}</w:t>
            </w:r>
          </w:p>
          <w:p w14:paraId="21844AE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sl40, INTEGER {0..39}</w:t>
            </w:r>
          </w:p>
          <w:p w14:paraId="6B39A32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sl80, INTEGER {0..79}</w:t>
            </w:r>
          </w:p>
          <w:p w14:paraId="4505A3FC" w14:textId="01C5FFED" w:rsidR="00396069" w:rsidRDefault="00396069" w:rsidP="00396069">
            <w:pPr>
              <w:adjustRightInd w:val="0"/>
              <w:snapToGrid w:val="0"/>
              <w:spacing w:afterLines="50" w:after="120"/>
              <w:rPr>
                <w:rFonts w:eastAsia="SimSun"/>
                <w:sz w:val="18"/>
                <w:szCs w:val="18"/>
              </w:rPr>
            </w:pPr>
            <w:r>
              <w:rPr>
                <w:rFonts w:hint="eastAsia"/>
                <w:sz w:val="18"/>
                <w:szCs w:val="18"/>
              </w:rPr>
              <w:t>...</w:t>
            </w:r>
          </w:p>
        </w:tc>
      </w:tr>
      <w:tr w:rsidR="00396069" w14:paraId="3D111857" w14:textId="5538E100" w:rsidTr="00541B22">
        <w:tc>
          <w:tcPr>
            <w:tcW w:w="918" w:type="pct"/>
            <w:shd w:val="clear" w:color="auto" w:fill="auto"/>
            <w:vAlign w:val="center"/>
          </w:tcPr>
          <w:p w14:paraId="18E4BDDE" w14:textId="77777777" w:rsidR="00396069" w:rsidRDefault="00396069" w:rsidP="00396069">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1A54A9AB"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w:t>
            </w:r>
            <w:r>
              <w:rPr>
                <w:rFonts w:eastAsia="SimSun"/>
                <w:sz w:val="18"/>
                <w:szCs w:val="18"/>
              </w:rPr>
              <w:lastRenderedPageBreak/>
              <w:t xml:space="preserve">configured by RRC. </w:t>
            </w:r>
          </w:p>
        </w:tc>
        <w:tc>
          <w:tcPr>
            <w:tcW w:w="1007" w:type="pct"/>
            <w:shd w:val="clear" w:color="auto" w:fill="auto"/>
            <w:vAlign w:val="center"/>
          </w:tcPr>
          <w:p w14:paraId="3CFDCB8E"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6F76D688"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BA2469F" w14:textId="77777777" w:rsidR="00396069" w:rsidRPr="00197654" w:rsidRDefault="00396069" w:rsidP="00396069">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5C55763" w14:textId="77777777" w:rsidR="00396069" w:rsidRPr="00197654" w:rsidRDefault="00396069" w:rsidP="00396069">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021CAE39" w14:textId="69FFEED1" w:rsidR="00396069" w:rsidRPr="00197654" w:rsidRDefault="00396069" w:rsidP="00396069">
            <w:pPr>
              <w:pStyle w:val="a0"/>
              <w:numPr>
                <w:ilvl w:val="0"/>
                <w:numId w:val="81"/>
              </w:numPr>
              <w:adjustRightInd w:val="0"/>
              <w:snapToGrid w:val="0"/>
              <w:spacing w:afterLines="50" w:after="120"/>
              <w:rPr>
                <w:rFonts w:eastAsia="SimSun"/>
                <w:sz w:val="18"/>
                <w:szCs w:val="18"/>
              </w:rPr>
            </w:pPr>
            <w:r>
              <w:rPr>
                <w:rFonts w:hint="eastAsia"/>
                <w:b w:val="0"/>
                <w:bCs w:val="0"/>
                <w:sz w:val="18"/>
                <w:szCs w:val="18"/>
              </w:rPr>
              <w:t>...</w:t>
            </w:r>
          </w:p>
        </w:tc>
      </w:tr>
      <w:tr w:rsidR="00396069" w14:paraId="2FF71D3E" w14:textId="22CAFC11" w:rsidTr="00541B22">
        <w:tc>
          <w:tcPr>
            <w:tcW w:w="918" w:type="pct"/>
            <w:shd w:val="clear" w:color="auto" w:fill="auto"/>
            <w:vAlign w:val="center"/>
          </w:tcPr>
          <w:p w14:paraId="53DFA20A" w14:textId="77777777" w:rsidR="00396069" w:rsidRDefault="00396069" w:rsidP="00396069">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45582AB5"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Option 1-2, UE can be configured with </w:t>
            </w:r>
            <w:proofErr w:type="gramStart"/>
            <w:r>
              <w:rPr>
                <w:rFonts w:eastAsia="SimSun"/>
                <w:sz w:val="18"/>
                <w:szCs w:val="18"/>
              </w:rPr>
              <w:t>a number of</w:t>
            </w:r>
            <w:proofErr w:type="gramEnd"/>
            <w:r>
              <w:rPr>
                <w:rFonts w:eastAsia="SimSun"/>
                <w:sz w:val="18"/>
                <w:szCs w:val="18"/>
              </w:rPr>
              <w:t xml:space="preserve"> MOs per periodicity. </w:t>
            </w:r>
          </w:p>
        </w:tc>
        <w:tc>
          <w:tcPr>
            <w:tcW w:w="1007" w:type="pct"/>
            <w:shd w:val="clear" w:color="auto" w:fill="auto"/>
            <w:vAlign w:val="center"/>
          </w:tcPr>
          <w:p w14:paraId="626B29C2"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42DE6AC"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AD15E9" w14:textId="77777777" w:rsidR="00C56E5B" w:rsidRPr="00197654" w:rsidRDefault="00C56E5B" w:rsidP="00C56E5B">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12E57D8" w14:textId="77777777" w:rsidR="00C56E5B" w:rsidRPr="00197654" w:rsidRDefault="00C56E5B" w:rsidP="00C56E5B">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6034E8A6" w14:textId="49ECEF41" w:rsidR="00396069" w:rsidRDefault="00C56E5B" w:rsidP="00C56E5B">
            <w:pPr>
              <w:adjustRightInd w:val="0"/>
              <w:snapToGrid w:val="0"/>
              <w:spacing w:afterLines="50" w:after="120"/>
              <w:rPr>
                <w:rFonts w:eastAsia="SimSun"/>
                <w:sz w:val="18"/>
                <w:szCs w:val="18"/>
              </w:rPr>
            </w:pPr>
            <w:r>
              <w:rPr>
                <w:rFonts w:hint="eastAsia"/>
                <w:b/>
                <w:bCs/>
                <w:sz w:val="18"/>
                <w:szCs w:val="18"/>
              </w:rPr>
              <w:t>...</w:t>
            </w:r>
          </w:p>
        </w:tc>
      </w:tr>
      <w:tr w:rsidR="00396069" w14:paraId="5F8D352D" w14:textId="2151EC56" w:rsidTr="00541B22">
        <w:tc>
          <w:tcPr>
            <w:tcW w:w="918" w:type="pct"/>
            <w:shd w:val="clear" w:color="auto" w:fill="auto"/>
            <w:vAlign w:val="center"/>
          </w:tcPr>
          <w:p w14:paraId="36299550"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7451E3F8"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t>
            </w:r>
            <w:proofErr w:type="gramStart"/>
            <w:r>
              <w:rPr>
                <w:rFonts w:eastAsia="SimSun"/>
                <w:sz w:val="18"/>
                <w:szCs w:val="18"/>
                <w:highlight w:val="yellow"/>
              </w:rPr>
              <w:t>WUS</w:t>
            </w:r>
            <w:proofErr w:type="gramEnd"/>
            <w:r>
              <w:rPr>
                <w:rFonts w:eastAsia="SimSun"/>
                <w:sz w:val="18"/>
                <w:szCs w:val="18"/>
                <w:highlight w:val="yellow"/>
              </w:rPr>
              <w:t xml:space="preserve"> and new MAC-CE for TCI activation activates one of them</w:t>
            </w:r>
            <w:r>
              <w:rPr>
                <w:rFonts w:eastAsia="游明朝" w:hint="eastAsia"/>
                <w:sz w:val="18"/>
                <w:szCs w:val="18"/>
                <w:highlight w:val="yellow"/>
                <w:lang w:eastAsia="ja-JP"/>
              </w:rPr>
              <w:t>]</w:t>
            </w:r>
          </w:p>
        </w:tc>
        <w:tc>
          <w:tcPr>
            <w:tcW w:w="1007" w:type="pct"/>
            <w:shd w:val="clear" w:color="auto" w:fill="auto"/>
            <w:vAlign w:val="center"/>
          </w:tcPr>
          <w:p w14:paraId="04A38CFF"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164B555"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EE456D6" w14:textId="77777777" w:rsidR="00396069" w:rsidRDefault="00396069" w:rsidP="00396069">
            <w:pPr>
              <w:adjustRightInd w:val="0"/>
              <w:snapToGrid w:val="0"/>
              <w:spacing w:afterLines="50" w:after="120"/>
              <w:rPr>
                <w:rFonts w:eastAsia="SimSun"/>
                <w:sz w:val="18"/>
                <w:szCs w:val="18"/>
              </w:rPr>
            </w:pPr>
          </w:p>
        </w:tc>
      </w:tr>
      <w:tr w:rsidR="00396069" w14:paraId="168ACE7B" w14:textId="144FD459" w:rsidTr="00541B22">
        <w:trPr>
          <w:trHeight w:val="325"/>
        </w:trPr>
        <w:tc>
          <w:tcPr>
            <w:tcW w:w="918" w:type="pct"/>
            <w:shd w:val="clear" w:color="auto" w:fill="auto"/>
            <w:vAlign w:val="center"/>
          </w:tcPr>
          <w:p w14:paraId="473DDB22"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2B0C94C0"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007" w:type="pct"/>
            <w:vAlign w:val="center"/>
          </w:tcPr>
          <w:p w14:paraId="1CB344B9"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4601ED0"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c>
          <w:tcPr>
            <w:tcW w:w="1637" w:type="pct"/>
          </w:tcPr>
          <w:p w14:paraId="55922436" w14:textId="77777777" w:rsidR="00396069" w:rsidRDefault="00396069" w:rsidP="00396069">
            <w:pPr>
              <w:adjustRightInd w:val="0"/>
              <w:snapToGrid w:val="0"/>
              <w:spacing w:afterLines="50" w:after="120"/>
              <w:rPr>
                <w:rFonts w:eastAsia="SimSun"/>
                <w:sz w:val="18"/>
                <w:szCs w:val="18"/>
              </w:rPr>
            </w:pPr>
          </w:p>
        </w:tc>
      </w:tr>
      <w:tr w:rsidR="00396069" w14:paraId="3DAE6537" w14:textId="0C8FE546" w:rsidTr="00541B22">
        <w:trPr>
          <w:trHeight w:val="325"/>
        </w:trPr>
        <w:tc>
          <w:tcPr>
            <w:tcW w:w="918" w:type="pct"/>
            <w:shd w:val="clear" w:color="auto" w:fill="auto"/>
            <w:vAlign w:val="center"/>
          </w:tcPr>
          <w:p w14:paraId="66201202" w14:textId="77777777" w:rsidR="00396069" w:rsidRDefault="00396069" w:rsidP="00396069">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775FC1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2FA05E58"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650328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075B691A" w14:textId="5A5DA8B7" w:rsidR="00396069" w:rsidRDefault="00CA62D6" w:rsidP="00396069">
            <w:pPr>
              <w:adjustRightInd w:val="0"/>
              <w:snapToGrid w:val="0"/>
              <w:spacing w:afterLines="50" w:after="120"/>
              <w:rPr>
                <w:rFonts w:eastAsia="SimSun"/>
                <w:sz w:val="18"/>
                <w:szCs w:val="18"/>
              </w:rPr>
            </w:pPr>
            <w:r w:rsidRPr="00CA62D6">
              <w:rPr>
                <w:rFonts w:eastAsia="游明朝" w:hint="eastAsia"/>
                <w:sz w:val="18"/>
                <w:szCs w:val="18"/>
                <w:highlight w:val="green"/>
                <w:lang w:eastAsia="ja-JP"/>
              </w:rPr>
              <w:t>Agreed</w:t>
            </w:r>
            <w:r>
              <w:rPr>
                <w:rFonts w:eastAsia="游明朝" w:hint="eastAsia"/>
                <w:sz w:val="18"/>
                <w:szCs w:val="18"/>
                <w:lang w:eastAsia="ja-JP"/>
              </w:rPr>
              <w:t>: {enable, disable}</w:t>
            </w:r>
          </w:p>
        </w:tc>
      </w:tr>
      <w:tr w:rsidR="00396069" w14:paraId="39F5E92C" w14:textId="2E497899" w:rsidTr="00541B22">
        <w:trPr>
          <w:trHeight w:val="289"/>
        </w:trPr>
        <w:tc>
          <w:tcPr>
            <w:tcW w:w="918" w:type="pct"/>
            <w:shd w:val="clear" w:color="auto" w:fill="auto"/>
            <w:vAlign w:val="center"/>
          </w:tcPr>
          <w:p w14:paraId="666DCD77" w14:textId="77777777" w:rsidR="00396069" w:rsidRDefault="00396069" w:rsidP="00396069">
            <w:pPr>
              <w:adjustRightInd w:val="0"/>
              <w:snapToGrid w:val="0"/>
              <w:rPr>
                <w:b/>
                <w:bCs/>
                <w:sz w:val="18"/>
                <w:szCs w:val="18"/>
              </w:rPr>
            </w:pPr>
            <w:r>
              <w:rPr>
                <w:b/>
                <w:bCs/>
                <w:sz w:val="18"/>
                <w:szCs w:val="18"/>
              </w:rPr>
              <w:t xml:space="preserve">LP-WUS-TransmitPeriodicL1-RSRP </w:t>
            </w:r>
          </w:p>
        </w:tc>
        <w:tc>
          <w:tcPr>
            <w:tcW w:w="1438" w:type="pct"/>
            <w:vAlign w:val="center"/>
          </w:tcPr>
          <w:p w14:paraId="1D7029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7305E8FA"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44C7A446"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3A45887" w14:textId="6B446230" w:rsidR="00396069" w:rsidRPr="00517544" w:rsidRDefault="00517544" w:rsidP="00396069">
            <w:pPr>
              <w:adjustRightInd w:val="0"/>
              <w:snapToGrid w:val="0"/>
              <w:spacing w:afterLines="50" w:after="120"/>
              <w:rPr>
                <w:rFonts w:eastAsia="游明朝"/>
                <w:sz w:val="18"/>
                <w:szCs w:val="18"/>
                <w:lang w:eastAsia="ja-JP"/>
              </w:rPr>
            </w:pPr>
            <w:r w:rsidRPr="00CA62D6">
              <w:rPr>
                <w:rFonts w:eastAsia="游明朝" w:hint="eastAsia"/>
                <w:sz w:val="18"/>
                <w:szCs w:val="18"/>
                <w:highlight w:val="green"/>
                <w:lang w:eastAsia="ja-JP"/>
              </w:rPr>
              <w:t>Agreed</w:t>
            </w:r>
            <w:r>
              <w:rPr>
                <w:rFonts w:eastAsia="游明朝" w:hint="eastAsia"/>
                <w:sz w:val="18"/>
                <w:szCs w:val="18"/>
                <w:lang w:eastAsia="ja-JP"/>
              </w:rPr>
              <w:t>: {</w:t>
            </w:r>
            <w:r w:rsidR="00CA62D6">
              <w:rPr>
                <w:rFonts w:eastAsia="游明朝" w:hint="eastAsia"/>
                <w:sz w:val="18"/>
                <w:szCs w:val="18"/>
                <w:lang w:eastAsia="ja-JP"/>
              </w:rPr>
              <w:t>enable, disable</w:t>
            </w:r>
            <w:r>
              <w:rPr>
                <w:rFonts w:eastAsia="游明朝" w:hint="eastAsia"/>
                <w:sz w:val="18"/>
                <w:szCs w:val="18"/>
                <w:lang w:eastAsia="ja-JP"/>
              </w:rPr>
              <w:t>}</w:t>
            </w:r>
          </w:p>
        </w:tc>
      </w:tr>
      <w:tr w:rsidR="00396069" w14:paraId="21841E81" w14:textId="27F7A27E" w:rsidTr="00541B22">
        <w:tc>
          <w:tcPr>
            <w:tcW w:w="918" w:type="pct"/>
            <w:vAlign w:val="center"/>
          </w:tcPr>
          <w:p w14:paraId="29FF0B5C" w14:textId="77777777" w:rsidR="00396069" w:rsidRDefault="00396069" w:rsidP="00396069">
            <w:pPr>
              <w:adjustRightInd w:val="0"/>
              <w:snapToGrid w:val="0"/>
              <w:rPr>
                <w:b/>
                <w:bCs/>
                <w:sz w:val="18"/>
                <w:szCs w:val="18"/>
              </w:rPr>
            </w:pPr>
            <w:proofErr w:type="spellStart"/>
            <w:r>
              <w:rPr>
                <w:b/>
                <w:bCs/>
                <w:sz w:val="18"/>
                <w:szCs w:val="18"/>
              </w:rPr>
              <w:t>LPWUS_PDCCHMonitoringTimer</w:t>
            </w:r>
            <w:proofErr w:type="spellEnd"/>
          </w:p>
        </w:tc>
        <w:tc>
          <w:tcPr>
            <w:tcW w:w="1438" w:type="pct"/>
            <w:vAlign w:val="center"/>
          </w:tcPr>
          <w:p w14:paraId="3863A21D" w14:textId="77777777" w:rsidR="00396069" w:rsidRDefault="00396069" w:rsidP="00396069">
            <w:pPr>
              <w:adjustRightInd w:val="0"/>
              <w:snapToGrid w:val="0"/>
              <w:rPr>
                <w:rFonts w:eastAsia="SimSun"/>
                <w:sz w:val="18"/>
                <w:szCs w:val="18"/>
              </w:rPr>
            </w:pPr>
            <w:r>
              <w:rPr>
                <w:rFonts w:eastAsia="SimSun"/>
                <w:sz w:val="18"/>
                <w:szCs w:val="18"/>
              </w:rPr>
              <w:t>For option 1-2, when LP-WUS is detected, the UE starts a new Timer.</w:t>
            </w:r>
          </w:p>
        </w:tc>
        <w:tc>
          <w:tcPr>
            <w:tcW w:w="1007" w:type="pct"/>
            <w:vAlign w:val="center"/>
          </w:tcPr>
          <w:p w14:paraId="614EF645"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4A96B3" w14:textId="77777777" w:rsidR="00396069" w:rsidRDefault="00396069" w:rsidP="00396069">
            <w:pPr>
              <w:adjustRightInd w:val="0"/>
              <w:snapToGrid w:val="0"/>
              <w:rPr>
                <w:rFonts w:eastAsia="SimSun"/>
                <w:sz w:val="18"/>
                <w:szCs w:val="18"/>
              </w:rPr>
            </w:pPr>
            <w:r>
              <w:rPr>
                <w:rFonts w:eastAsia="游明朝" w:hint="eastAsia"/>
                <w:sz w:val="18"/>
                <w:szCs w:val="18"/>
                <w:lang w:eastAsia="ja-JP"/>
              </w:rPr>
              <w:t>Per Cell group: vivo</w:t>
            </w:r>
          </w:p>
        </w:tc>
        <w:tc>
          <w:tcPr>
            <w:tcW w:w="1637" w:type="pct"/>
          </w:tcPr>
          <w:p w14:paraId="42BBB41B" w14:textId="38826BDB" w:rsidR="00396069" w:rsidRPr="00976B3A" w:rsidRDefault="00976B3A" w:rsidP="00976B3A">
            <w:pPr>
              <w:pStyle w:val="a0"/>
              <w:numPr>
                <w:ilvl w:val="0"/>
                <w:numId w:val="81"/>
              </w:numPr>
              <w:adjustRightInd w:val="0"/>
              <w:snapToGrid w:val="0"/>
              <w:spacing w:afterLines="50" w:after="120"/>
              <w:rPr>
                <w:b w:val="0"/>
                <w:bCs w:val="0"/>
                <w:sz w:val="18"/>
                <w:szCs w:val="18"/>
              </w:rPr>
            </w:pPr>
            <w:r w:rsidRPr="00976B3A">
              <w:rPr>
                <w:b w:val="0"/>
                <w:bCs w:val="0"/>
                <w:sz w:val="18"/>
                <w:szCs w:val="18"/>
              </w:rPr>
              <w:t>V</w:t>
            </w:r>
            <w:r w:rsidRPr="00976B3A">
              <w:rPr>
                <w:rFonts w:hint="eastAsia"/>
                <w:b w:val="0"/>
                <w:bCs w:val="0"/>
                <w:sz w:val="18"/>
                <w:szCs w:val="18"/>
              </w:rPr>
              <w:t>ivo</w:t>
            </w:r>
          </w:p>
          <w:p w14:paraId="339FFA76" w14:textId="77777777" w:rsidR="00976B3A" w:rsidRPr="00976B3A" w:rsidRDefault="00976B3A" w:rsidP="00976B3A">
            <w:pPr>
              <w:pStyle w:val="a0"/>
              <w:numPr>
                <w:ilvl w:val="1"/>
                <w:numId w:val="81"/>
              </w:numPr>
              <w:adjustRightInd w:val="0"/>
              <w:snapToGrid w:val="0"/>
              <w:spacing w:afterLines="50" w:after="120"/>
              <w:rPr>
                <w:sz w:val="18"/>
                <w:szCs w:val="18"/>
              </w:rPr>
            </w:pPr>
            <w:r w:rsidRPr="00976B3A">
              <w:rPr>
                <w:b w:val="0"/>
                <w:bCs w:val="0"/>
                <w:sz w:val="18"/>
                <w:szCs w:val="18"/>
              </w:rPr>
              <w:t>ms0, ms1, ms2, ms3, ms4, ms5, ms6, ms8, ms10, ms20, ms30, ms40, ms50, ms60</w:t>
            </w:r>
          </w:p>
          <w:p w14:paraId="6221722B" w14:textId="56E2E280" w:rsidR="00976B3A" w:rsidRPr="00976B3A" w:rsidRDefault="00976B3A" w:rsidP="00976B3A">
            <w:pPr>
              <w:pStyle w:val="a0"/>
              <w:numPr>
                <w:ilvl w:val="0"/>
                <w:numId w:val="81"/>
              </w:numPr>
              <w:adjustRightInd w:val="0"/>
              <w:snapToGrid w:val="0"/>
              <w:spacing w:afterLines="50" w:after="120"/>
              <w:rPr>
                <w:sz w:val="18"/>
                <w:szCs w:val="18"/>
              </w:rPr>
            </w:pPr>
            <w:r>
              <w:rPr>
                <w:rFonts w:hint="eastAsia"/>
                <w:sz w:val="18"/>
                <w:szCs w:val="18"/>
              </w:rPr>
              <w:t>...</w:t>
            </w:r>
          </w:p>
        </w:tc>
      </w:tr>
    </w:tbl>
    <w:p w14:paraId="55AA9A60" w14:textId="77777777" w:rsidR="00264853" w:rsidRPr="00264853" w:rsidRDefault="00264853">
      <w:pPr>
        <w:pStyle w:val="ad"/>
        <w:rPr>
          <w:lang w:val="en-GB"/>
        </w:rPr>
      </w:pPr>
    </w:p>
    <w:p w14:paraId="5931610E" w14:textId="77777777" w:rsidR="007E68C7" w:rsidRDefault="007E68C7">
      <w:pPr>
        <w:rPr>
          <w:rFonts w:eastAsia="游明朝"/>
          <w:sz w:val="24"/>
          <w:szCs w:val="24"/>
          <w:lang w:val="en-US" w:eastAsia="ja-JP"/>
        </w:rPr>
      </w:pPr>
    </w:p>
    <w:p w14:paraId="56653A0A" w14:textId="77777777" w:rsidR="007E68C7" w:rsidRDefault="00AB3264">
      <w:pPr>
        <w:pStyle w:val="1"/>
      </w:pPr>
      <w:r>
        <w:t>4</w:t>
      </w:r>
      <w:r>
        <w:tab/>
      </w:r>
      <w:r>
        <w:rPr>
          <w:lang w:eastAsia="zh-CN"/>
        </w:rPr>
        <w:t>Activation/deactivation of LP-WUS monitoring</w:t>
      </w:r>
    </w:p>
    <w:p w14:paraId="04707751" w14:textId="77777777" w:rsidR="007E68C7" w:rsidRDefault="00AB3264">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b"/>
        <w:tblW w:w="0" w:type="auto"/>
        <w:tblLook w:val="04A0" w:firstRow="1" w:lastRow="0" w:firstColumn="1" w:lastColumn="0" w:noHBand="0" w:noVBand="1"/>
      </w:tblPr>
      <w:tblGrid>
        <w:gridCol w:w="9630"/>
      </w:tblGrid>
      <w:tr w:rsidR="007E68C7" w14:paraId="601F2320" w14:textId="77777777">
        <w:tc>
          <w:tcPr>
            <w:tcW w:w="9630" w:type="dxa"/>
          </w:tcPr>
          <w:p w14:paraId="699DFE31" w14:textId="77777777" w:rsidR="007E68C7" w:rsidRDefault="00AB3264">
            <w:pPr>
              <w:spacing w:after="0"/>
              <w:rPr>
                <w:sz w:val="21"/>
                <w:szCs w:val="21"/>
                <w:highlight w:val="green"/>
                <w:lang w:eastAsia="zh-CN"/>
              </w:rPr>
            </w:pPr>
            <w:bookmarkStart w:id="5" w:name="_Hlk182599949"/>
            <w:r>
              <w:rPr>
                <w:sz w:val="21"/>
                <w:szCs w:val="21"/>
                <w:highlight w:val="green"/>
                <w:lang w:eastAsia="zh-CN"/>
              </w:rPr>
              <w:t>Agreement</w:t>
            </w:r>
          </w:p>
          <w:p w14:paraId="6D2D9E9A" w14:textId="77777777" w:rsidR="007E68C7" w:rsidRDefault="00AB3264">
            <w:pPr>
              <w:spacing w:after="0"/>
              <w:rPr>
                <w:sz w:val="21"/>
                <w:szCs w:val="21"/>
                <w:lang w:eastAsia="zh-CN"/>
              </w:rPr>
            </w:pPr>
            <w:r>
              <w:rPr>
                <w:sz w:val="21"/>
                <w:szCs w:val="21"/>
                <w:lang w:eastAsia="zh-CN"/>
              </w:rPr>
              <w:t xml:space="preserve">For RRC CONNECTED mode, from RAN1 perspective, </w:t>
            </w:r>
          </w:p>
          <w:p w14:paraId="0A2A5D01"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163EA7F0" w14:textId="77777777" w:rsidR="007E68C7" w:rsidRDefault="00AB3264">
            <w:pPr>
              <w:pStyle w:val="a0"/>
              <w:numPr>
                <w:ilvl w:val="1"/>
                <w:numId w:val="17"/>
              </w:numPr>
              <w:rPr>
                <w:b w:val="0"/>
                <w:bCs w:val="0"/>
                <w:sz w:val="21"/>
                <w:szCs w:val="21"/>
                <w:lang w:val="en-US"/>
              </w:rPr>
            </w:pPr>
            <w:r>
              <w:rPr>
                <w:b w:val="0"/>
                <w:bCs w:val="0"/>
                <w:sz w:val="21"/>
                <w:szCs w:val="21"/>
                <w:lang w:val="en-US"/>
              </w:rPr>
              <w:t>FFS whether to support UE assistance.</w:t>
            </w:r>
          </w:p>
          <w:p w14:paraId="7CBD5AFB"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7584340" w14:textId="77777777" w:rsidR="007E68C7" w:rsidRDefault="00AB3264">
            <w:pPr>
              <w:pStyle w:val="a0"/>
              <w:numPr>
                <w:ilvl w:val="1"/>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6018AFA9"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In case LP-WUS monitoring is enabled, </w:t>
            </w:r>
            <w:proofErr w:type="gramStart"/>
            <w:r>
              <w:rPr>
                <w:b w:val="0"/>
                <w:bCs w:val="0"/>
                <w:sz w:val="21"/>
                <w:szCs w:val="21"/>
                <w:lang w:val="en-US"/>
              </w:rPr>
              <w:t>following</w:t>
            </w:r>
            <w:proofErr w:type="gramEnd"/>
            <w:r>
              <w:rPr>
                <w:b w:val="0"/>
                <w:bCs w:val="0"/>
                <w:sz w:val="21"/>
                <w:szCs w:val="21"/>
                <w:lang w:val="en-US"/>
              </w:rPr>
              <w:t xml:space="preserve"> options are further studied</w:t>
            </w:r>
          </w:p>
          <w:p w14:paraId="2E17D630" w14:textId="77777777" w:rsidR="007E68C7" w:rsidRDefault="00AB3264">
            <w:pPr>
              <w:pStyle w:val="a0"/>
              <w:numPr>
                <w:ilvl w:val="1"/>
                <w:numId w:val="17"/>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380C993" w14:textId="77777777" w:rsidR="007E68C7" w:rsidRDefault="00AB3264">
            <w:pPr>
              <w:pStyle w:val="a0"/>
              <w:numPr>
                <w:ilvl w:val="1"/>
                <w:numId w:val="17"/>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5EC1F9F2" w14:textId="77777777" w:rsidR="007E68C7" w:rsidRDefault="00AB3264">
            <w:pPr>
              <w:pStyle w:val="a0"/>
              <w:numPr>
                <w:ilvl w:val="1"/>
                <w:numId w:val="17"/>
              </w:numPr>
              <w:rPr>
                <w:b w:val="0"/>
                <w:bCs w:val="0"/>
                <w:sz w:val="21"/>
                <w:szCs w:val="21"/>
                <w:lang w:val="en-US"/>
              </w:rPr>
            </w:pPr>
            <w:r>
              <w:rPr>
                <w:b w:val="0"/>
                <w:bCs w:val="0"/>
                <w:sz w:val="21"/>
                <w:szCs w:val="21"/>
                <w:lang w:val="en-US"/>
              </w:rPr>
              <w:t xml:space="preserve">Option 3: Activation/deactivation of LP-WUS monitoring based on </w:t>
            </w:r>
            <w:proofErr w:type="gramStart"/>
            <w:r>
              <w:rPr>
                <w:b w:val="0"/>
                <w:bCs w:val="0"/>
                <w:sz w:val="21"/>
                <w:szCs w:val="21"/>
                <w:lang w:val="en-US"/>
              </w:rPr>
              <w:t>condition</w:t>
            </w:r>
            <w:proofErr w:type="gramEnd"/>
            <w:r>
              <w:rPr>
                <w:b w:val="0"/>
                <w:bCs w:val="0"/>
                <w:sz w:val="21"/>
                <w:szCs w:val="21"/>
                <w:lang w:val="en-US"/>
              </w:rPr>
              <w:t>(s), such as timer.</w:t>
            </w:r>
          </w:p>
          <w:p w14:paraId="529EA82F" w14:textId="77777777" w:rsidR="007E68C7" w:rsidRDefault="00AB3264">
            <w:pPr>
              <w:pStyle w:val="a0"/>
              <w:numPr>
                <w:ilvl w:val="1"/>
                <w:numId w:val="17"/>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2BA6E2CD" w14:textId="77777777" w:rsidR="007E68C7" w:rsidRDefault="007E68C7">
            <w:pPr>
              <w:rPr>
                <w:rFonts w:eastAsia="游明朝"/>
                <w:sz w:val="21"/>
                <w:szCs w:val="21"/>
                <w:lang w:eastAsia="ja-JP"/>
              </w:rPr>
            </w:pPr>
          </w:p>
          <w:p w14:paraId="3C579024"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6417B5D"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192660CD"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5C4CE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FFFD945"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53EF652" w14:textId="77777777" w:rsidR="007E68C7" w:rsidRDefault="007E68C7">
            <w:pPr>
              <w:spacing w:after="0" w:line="240" w:lineRule="auto"/>
              <w:jc w:val="left"/>
              <w:rPr>
                <w:rFonts w:ascii="Times" w:hAnsi="Times"/>
                <w:sz w:val="21"/>
                <w:szCs w:val="21"/>
                <w:lang w:eastAsia="zh-CN" w:bidi="ar"/>
              </w:rPr>
            </w:pPr>
          </w:p>
          <w:p w14:paraId="4B7C81DA"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028E6EC7"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D3C6EF5"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2797C5C" w14:textId="77777777" w:rsidR="007E68C7" w:rsidRDefault="00AB3264">
            <w:pPr>
              <w:numPr>
                <w:ilvl w:val="0"/>
                <w:numId w:val="27"/>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09A48741" w14:textId="77777777" w:rsidR="007E68C7" w:rsidRDefault="007E68C7">
            <w:pPr>
              <w:pStyle w:val="ad"/>
              <w:rPr>
                <w:lang w:val="en-GB"/>
              </w:rPr>
            </w:pPr>
          </w:p>
          <w:p w14:paraId="07E5741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8A2D4D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9CCCFF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152498C" w14:textId="77777777" w:rsidR="007E68C7" w:rsidRDefault="007E68C7">
            <w:pPr>
              <w:pStyle w:val="ad"/>
              <w:rPr>
                <w:lang w:val="en-GB"/>
              </w:rPr>
            </w:pPr>
          </w:p>
          <w:p w14:paraId="7CDC7E2F"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1E1DADE"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409651F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61D41A7E" w14:textId="77777777" w:rsidR="007E68C7" w:rsidRDefault="007E68C7">
            <w:pPr>
              <w:pStyle w:val="ad"/>
              <w:rPr>
                <w:lang w:val="en-GB"/>
              </w:rPr>
            </w:pPr>
          </w:p>
          <w:p w14:paraId="21094DD5"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7CFBBA18"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tc>
      </w:tr>
      <w:bookmarkEnd w:id="5"/>
    </w:tbl>
    <w:p w14:paraId="25937EEF" w14:textId="77777777" w:rsidR="007E68C7" w:rsidRDefault="007E68C7">
      <w:pPr>
        <w:rPr>
          <w:sz w:val="21"/>
          <w:szCs w:val="21"/>
        </w:rPr>
      </w:pPr>
    </w:p>
    <w:p w14:paraId="2679576A" w14:textId="77777777" w:rsidR="007E68C7" w:rsidRDefault="00AB3264">
      <w:pPr>
        <w:rPr>
          <w:rFonts w:eastAsia="游明朝"/>
          <w:sz w:val="21"/>
          <w:szCs w:val="21"/>
          <w:lang w:eastAsia="ja-JP"/>
        </w:rPr>
      </w:pPr>
      <w:r>
        <w:rPr>
          <w:rFonts w:eastAsia="游明朝" w:hint="eastAsia"/>
          <w:sz w:val="21"/>
          <w:szCs w:val="21"/>
          <w:lang w:eastAsia="ja-JP"/>
        </w:rPr>
        <w:t>Related to Option 3,</w:t>
      </w:r>
      <w:r>
        <w:rPr>
          <w:sz w:val="21"/>
          <w:szCs w:val="21"/>
        </w:rPr>
        <w:t xml:space="preserve"> autonomous fallback to PDCCH monitoring when UE monitors LP-WUS</w:t>
      </w:r>
      <w:r>
        <w:rPr>
          <w:rFonts w:eastAsia="游明朝" w:hint="eastAsia"/>
          <w:sz w:val="21"/>
          <w:szCs w:val="21"/>
          <w:lang w:eastAsia="ja-JP"/>
        </w:rPr>
        <w:t xml:space="preserve"> was discussed in previous RAN1 meetings while no consensus was reached</w:t>
      </w:r>
    </w:p>
    <w:tbl>
      <w:tblPr>
        <w:tblStyle w:val="afb"/>
        <w:tblW w:w="0" w:type="auto"/>
        <w:tblLook w:val="04A0" w:firstRow="1" w:lastRow="0" w:firstColumn="1" w:lastColumn="0" w:noHBand="0" w:noVBand="1"/>
      </w:tblPr>
      <w:tblGrid>
        <w:gridCol w:w="9838"/>
      </w:tblGrid>
      <w:tr w:rsidR="007E68C7" w14:paraId="440B4E50" w14:textId="77777777">
        <w:tc>
          <w:tcPr>
            <w:tcW w:w="9838" w:type="dxa"/>
          </w:tcPr>
          <w:p w14:paraId="181B4704" w14:textId="77777777" w:rsidR="007E68C7" w:rsidRDefault="00AB3264">
            <w:pPr>
              <w:pStyle w:val="4"/>
            </w:pPr>
            <w:r>
              <w:rPr>
                <w:rFonts w:hint="eastAsia"/>
                <w:highlight w:val="yellow"/>
              </w:rPr>
              <w:t>[Open]Proposal</w:t>
            </w:r>
            <w:r>
              <w:rPr>
                <w:highlight w:val="yellow"/>
              </w:rPr>
              <w:t xml:space="preserve"> 4-</w:t>
            </w:r>
            <w:r>
              <w:rPr>
                <w:rFonts w:hint="eastAsia"/>
                <w:highlight w:val="yellow"/>
              </w:rPr>
              <w:t>1b</w:t>
            </w:r>
            <w:r>
              <w:rPr>
                <w:highlight w:val="yellow"/>
              </w:rPr>
              <w:t>:</w:t>
            </w:r>
          </w:p>
          <w:p w14:paraId="69801F32" w14:textId="77777777" w:rsidR="007E68C7" w:rsidRDefault="00AB3264">
            <w:pPr>
              <w:pStyle w:val="a0"/>
              <w:numPr>
                <w:ilvl w:val="0"/>
                <w:numId w:val="28"/>
              </w:numPr>
              <w:rPr>
                <w:b w:val="0"/>
                <w:bCs w:val="0"/>
                <w:sz w:val="21"/>
                <w:szCs w:val="21"/>
                <w:lang w:val="en-US"/>
              </w:rPr>
            </w:pPr>
            <w:r>
              <w:rPr>
                <w:rFonts w:hint="eastAsia"/>
                <w:b w:val="0"/>
                <w:bCs w:val="0"/>
                <w:sz w:val="21"/>
                <w:szCs w:val="21"/>
                <w:lang w:val="en-US"/>
              </w:rPr>
              <w:t>When</w:t>
            </w:r>
            <w:r>
              <w:rPr>
                <w:b w:val="0"/>
                <w:bCs w:val="0"/>
                <w:sz w:val="21"/>
                <w:szCs w:val="21"/>
                <w:lang w:val="en-US"/>
              </w:rPr>
              <w:t xml:space="preserve"> LP-WUS monitoring </w:t>
            </w:r>
            <w:r>
              <w:rPr>
                <w:rFonts w:hint="eastAsia"/>
                <w:b w:val="0"/>
                <w:bCs w:val="0"/>
                <w:sz w:val="21"/>
                <w:szCs w:val="21"/>
                <w:lang w:val="en-US"/>
              </w:rPr>
              <w:t xml:space="preserve">Option 1-1 </w:t>
            </w:r>
            <w:r>
              <w:rPr>
                <w:b w:val="0"/>
                <w:bCs w:val="0"/>
                <w:sz w:val="21"/>
                <w:szCs w:val="21"/>
                <w:lang w:val="en-US"/>
              </w:rPr>
              <w:t>is enabled</w:t>
            </w:r>
            <w:r>
              <w:rPr>
                <w:rFonts w:hint="eastAsia"/>
                <w:b w:val="0"/>
                <w:bCs w:val="0"/>
                <w:sz w:val="21"/>
                <w:szCs w:val="21"/>
                <w:lang w:val="en-US"/>
              </w:rPr>
              <w:t xml:space="preserve"> for RRC CONNECTED mode, UE can </w:t>
            </w:r>
            <w:proofErr w:type="gramStart"/>
            <w:r>
              <w:rPr>
                <w:b w:val="0"/>
                <w:bCs w:val="0"/>
                <w:sz w:val="21"/>
                <w:szCs w:val="21"/>
                <w:lang w:val="en-US" w:eastAsia="zh-CN"/>
              </w:rPr>
              <w:t>fallback</w:t>
            </w:r>
            <w:proofErr w:type="gramEnd"/>
            <w:r>
              <w:rPr>
                <w:b w:val="0"/>
                <w:bCs w:val="0"/>
                <w:sz w:val="21"/>
                <w:szCs w:val="21"/>
                <w:lang w:val="en-US"/>
              </w:rPr>
              <w:t xml:space="preserve"> to PDCCH monitoring when UE monitors LP-WUS</w:t>
            </w:r>
          </w:p>
          <w:p w14:paraId="7339AA96" w14:textId="77777777" w:rsidR="007E68C7" w:rsidRDefault="00AB3264">
            <w:pPr>
              <w:pStyle w:val="a0"/>
              <w:numPr>
                <w:ilvl w:val="1"/>
                <w:numId w:val="28"/>
              </w:numPr>
              <w:rPr>
                <w:b w:val="0"/>
                <w:bCs w:val="0"/>
                <w:sz w:val="21"/>
                <w:szCs w:val="21"/>
                <w:lang w:val="en-US"/>
              </w:rPr>
            </w:pPr>
            <w:r>
              <w:rPr>
                <w:rFonts w:hint="eastAsia"/>
                <w:b w:val="0"/>
                <w:bCs w:val="0"/>
                <w:sz w:val="21"/>
                <w:szCs w:val="21"/>
                <w:lang w:val="en-US"/>
              </w:rPr>
              <w:t>FFS whether/how the condition is considered for the fallback</w:t>
            </w:r>
          </w:p>
          <w:p w14:paraId="06522C24"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Alt1: </w:t>
            </w:r>
            <w:r>
              <w:rPr>
                <w:b w:val="0"/>
                <w:bCs w:val="0"/>
                <w:sz w:val="21"/>
                <w:szCs w:val="21"/>
                <w:lang w:val="en-US"/>
              </w:rPr>
              <w:t xml:space="preserve">When UE does not </w:t>
            </w:r>
            <w:r>
              <w:rPr>
                <w:rFonts w:hint="eastAsia"/>
                <w:b w:val="0"/>
                <w:bCs w:val="0"/>
                <w:sz w:val="21"/>
                <w:szCs w:val="21"/>
                <w:lang w:val="en-US"/>
              </w:rPr>
              <w:t>detect LP-WUS</w:t>
            </w:r>
            <w:r>
              <w:rPr>
                <w:b w:val="0"/>
                <w:bCs w:val="0"/>
                <w:sz w:val="21"/>
                <w:szCs w:val="21"/>
                <w:lang w:val="en-US"/>
              </w:rPr>
              <w:t xml:space="preserve">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 </w:t>
            </w:r>
            <w:r>
              <w:rPr>
                <w:b w:val="0"/>
                <w:bCs w:val="0"/>
                <w:sz w:val="21"/>
                <w:szCs w:val="21"/>
                <w:lang w:val="en-US"/>
              </w:rPr>
              <w:t xml:space="preserve">for a </w:t>
            </w:r>
            <w:r>
              <w:rPr>
                <w:rFonts w:hint="eastAsia"/>
                <w:b w:val="0"/>
                <w:bCs w:val="0"/>
                <w:sz w:val="21"/>
                <w:szCs w:val="21"/>
                <w:lang w:val="en-US"/>
              </w:rPr>
              <w:t xml:space="preserve">certain </w:t>
            </w:r>
            <w:r>
              <w:rPr>
                <w:b w:val="0"/>
                <w:bCs w:val="0"/>
                <w:sz w:val="21"/>
                <w:szCs w:val="21"/>
                <w:lang w:val="en-US"/>
              </w:rPr>
              <w:t>tim</w:t>
            </w:r>
            <w:r>
              <w:rPr>
                <w:rFonts w:hint="eastAsia"/>
                <w:b w:val="0"/>
                <w:bCs w:val="0"/>
                <w:sz w:val="21"/>
                <w:szCs w:val="21"/>
                <w:lang w:val="en-US"/>
              </w:rPr>
              <w:t xml:space="preserve">e configured by </w:t>
            </w:r>
            <w:proofErr w:type="spellStart"/>
            <w:r>
              <w:rPr>
                <w:rFonts w:hint="eastAsia"/>
                <w:b w:val="0"/>
                <w:bCs w:val="0"/>
                <w:sz w:val="21"/>
                <w:szCs w:val="21"/>
                <w:lang w:val="en-US"/>
              </w:rPr>
              <w:t>gNB</w:t>
            </w:r>
            <w:proofErr w:type="spellEnd"/>
            <w:r>
              <w:rPr>
                <w:rFonts w:hint="eastAsia"/>
                <w:b w:val="0"/>
                <w:bCs w:val="0"/>
                <w:sz w:val="21"/>
                <w:szCs w:val="21"/>
                <w:lang w:val="en-US"/>
              </w:rPr>
              <w:t xml:space="preserve"> (i.e., timer1): </w:t>
            </w:r>
          </w:p>
          <w:p w14:paraId="19740712"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133FF48A"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FFS: For the </w:t>
            </w:r>
            <w:r>
              <w:rPr>
                <w:b w:val="0"/>
                <w:bCs w:val="0"/>
                <w:sz w:val="21"/>
                <w:szCs w:val="21"/>
                <w:lang w:val="en-US"/>
              </w:rPr>
              <w:t>next</w:t>
            </w:r>
            <w:r>
              <w:rPr>
                <w:rFonts w:hint="eastAsia"/>
                <w:b w:val="0"/>
                <w:bCs w:val="0"/>
                <w:sz w:val="21"/>
                <w:szCs w:val="21"/>
                <w:lang w:val="en-US"/>
              </w:rPr>
              <w:t xml:space="preserve"> timer, UE monitors LP-WUS</w:t>
            </w:r>
          </w:p>
          <w:p w14:paraId="1795120D"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UE reset timer1 when UE receives LP-WUS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w:t>
            </w:r>
          </w:p>
          <w:p w14:paraId="4CE22DE0"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Alt2: </w:t>
            </w:r>
            <w:r>
              <w:rPr>
                <w:b w:val="0"/>
                <w:bCs w:val="0"/>
                <w:sz w:val="21"/>
                <w:szCs w:val="21"/>
                <w:lang w:val="en-US"/>
              </w:rPr>
              <w:t xml:space="preserve">Without specified </w:t>
            </w:r>
            <w:proofErr w:type="gramStart"/>
            <w:r>
              <w:rPr>
                <w:b w:val="0"/>
                <w:bCs w:val="0"/>
                <w:sz w:val="21"/>
                <w:szCs w:val="21"/>
                <w:lang w:val="en-US"/>
              </w:rPr>
              <w:t>condition</w:t>
            </w:r>
            <w:proofErr w:type="gramEnd"/>
            <w:r>
              <w:rPr>
                <w:b w:val="0"/>
                <w:bCs w:val="0"/>
                <w:sz w:val="21"/>
                <w:szCs w:val="21"/>
                <w:lang w:val="en-US"/>
              </w:rPr>
              <w:t xml:space="preserve"> (by UE implementation)</w:t>
            </w:r>
            <w:r>
              <w:rPr>
                <w:rFonts w:hint="eastAsia"/>
                <w:b w:val="0"/>
                <w:bCs w:val="0"/>
                <w:sz w:val="21"/>
                <w:szCs w:val="21"/>
                <w:lang w:val="en-US"/>
              </w:rPr>
              <w:t xml:space="preserve">: </w:t>
            </w:r>
          </w:p>
          <w:p w14:paraId="1C06CA36"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4B88394E" w14:textId="77777777" w:rsidR="007E68C7" w:rsidRDefault="00AB3264">
            <w:pPr>
              <w:pStyle w:val="a0"/>
              <w:numPr>
                <w:ilvl w:val="1"/>
                <w:numId w:val="28"/>
              </w:numPr>
              <w:rPr>
                <w:b w:val="0"/>
                <w:bCs w:val="0"/>
                <w:sz w:val="21"/>
                <w:szCs w:val="21"/>
                <w:lang w:val="en-US"/>
              </w:rPr>
            </w:pPr>
            <w:r>
              <w:rPr>
                <w:b w:val="0"/>
                <w:bCs w:val="0"/>
                <w:sz w:val="21"/>
                <w:szCs w:val="21"/>
                <w:lang w:val="en-US"/>
              </w:rPr>
              <w:t xml:space="preserve">For LP-WUS operation option 1-1, </w:t>
            </w:r>
            <w:r>
              <w:rPr>
                <w:rFonts w:hint="eastAsia"/>
                <w:b w:val="0"/>
                <w:bCs w:val="0"/>
                <w:sz w:val="21"/>
                <w:szCs w:val="21"/>
                <w:lang w:val="en-US"/>
              </w:rPr>
              <w:t xml:space="preserve">UE </w:t>
            </w:r>
            <w:r>
              <w:rPr>
                <w:b w:val="0"/>
                <w:bCs w:val="0"/>
                <w:sz w:val="21"/>
                <w:szCs w:val="21"/>
                <w:lang w:val="en-US"/>
              </w:rPr>
              <w:t>fallback</w:t>
            </w:r>
            <w:r>
              <w:rPr>
                <w:rFonts w:hint="eastAsia"/>
                <w:b w:val="0"/>
                <w:bCs w:val="0"/>
                <w:sz w:val="21"/>
                <w:szCs w:val="21"/>
                <w:lang w:val="en-US"/>
              </w:rPr>
              <w:t>s</w:t>
            </w:r>
            <w:r>
              <w:rPr>
                <w:b w:val="0"/>
                <w:bCs w:val="0"/>
                <w:sz w:val="21"/>
                <w:szCs w:val="21"/>
                <w:lang w:val="en-US"/>
              </w:rPr>
              <w:t xml:space="preserve"> </w:t>
            </w:r>
            <w:r>
              <w:rPr>
                <w:rFonts w:hint="eastAsia"/>
                <w:b w:val="0"/>
                <w:bCs w:val="0"/>
                <w:sz w:val="21"/>
                <w:szCs w:val="21"/>
                <w:lang w:val="en-US"/>
              </w:rPr>
              <w:t>to</w:t>
            </w:r>
            <w:r>
              <w:rPr>
                <w:b w:val="0"/>
                <w:bCs w:val="0"/>
                <w:sz w:val="21"/>
                <w:szCs w:val="21"/>
                <w:lang w:val="en-US"/>
              </w:rPr>
              <w:t xml:space="preserve"> </w:t>
            </w:r>
            <w:r>
              <w:rPr>
                <w:rFonts w:hint="eastAsia"/>
                <w:b w:val="0"/>
                <w:bCs w:val="0"/>
                <w:sz w:val="21"/>
                <w:szCs w:val="21"/>
                <w:lang w:val="en-US"/>
              </w:rPr>
              <w:t xml:space="preserve">legacy </w:t>
            </w:r>
            <w:r>
              <w:rPr>
                <w:b w:val="0"/>
                <w:bCs w:val="0"/>
                <w:sz w:val="21"/>
                <w:szCs w:val="21"/>
                <w:lang w:val="en-US"/>
              </w:rPr>
              <w:t>C-DRX behavior</w:t>
            </w:r>
          </w:p>
        </w:tc>
      </w:tr>
    </w:tbl>
    <w:p w14:paraId="00C818E6" w14:textId="77777777" w:rsidR="007E68C7" w:rsidRDefault="007E68C7">
      <w:pPr>
        <w:pStyle w:val="ad"/>
        <w:rPr>
          <w:lang w:val="en-GB"/>
        </w:rPr>
      </w:pPr>
    </w:p>
    <w:p w14:paraId="176FEE1F" w14:textId="77777777" w:rsidR="007E68C7" w:rsidRDefault="00AB3264">
      <w:pPr>
        <w:rPr>
          <w:sz w:val="21"/>
          <w:szCs w:val="21"/>
        </w:rPr>
      </w:pPr>
      <w:proofErr w:type="gramStart"/>
      <w:r>
        <w:rPr>
          <w:rFonts w:eastAsia="游明朝" w:hint="eastAsia"/>
          <w:sz w:val="21"/>
          <w:szCs w:val="21"/>
          <w:lang w:eastAsia="ja-JP"/>
        </w:rPr>
        <w:t>A number of</w:t>
      </w:r>
      <w:proofErr w:type="gramEnd"/>
      <w:r>
        <w:rPr>
          <w:sz w:val="21"/>
          <w:szCs w:val="21"/>
        </w:rPr>
        <w:t xml:space="preserve"> companies </w:t>
      </w:r>
      <w:r>
        <w:rPr>
          <w:rFonts w:eastAsia="游明朝" w:hint="eastAsia"/>
          <w:sz w:val="21"/>
          <w:szCs w:val="21"/>
          <w:lang w:eastAsia="ja-JP"/>
        </w:rPr>
        <w:t>provide their view as follows:</w:t>
      </w:r>
    </w:p>
    <w:p w14:paraId="3C0EE871"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lang w:val="en-US"/>
        </w:rPr>
        <w:t xml:space="preserve"> to PDCCH monitoring when UE monitors LP-WUS</w:t>
      </w:r>
    </w:p>
    <w:p w14:paraId="22F7F97A"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Pana, IDC, ETRI, LGE, Apple, DCM</w:t>
      </w:r>
    </w:p>
    <w:p w14:paraId="1E2A84F4" w14:textId="77777777" w:rsidR="007E68C7" w:rsidRDefault="00AB3264">
      <w:pPr>
        <w:pStyle w:val="a0"/>
        <w:numPr>
          <w:ilvl w:val="1"/>
          <w:numId w:val="29"/>
        </w:numPr>
        <w:rPr>
          <w:b w:val="0"/>
          <w:bCs w:val="0"/>
          <w:sz w:val="21"/>
          <w:szCs w:val="21"/>
          <w:lang w:val="en-US"/>
        </w:rPr>
      </w:pPr>
      <w:r>
        <w:rPr>
          <w:rFonts w:hint="eastAsia"/>
          <w:b w:val="0"/>
          <w:bCs w:val="0"/>
          <w:sz w:val="21"/>
          <w:szCs w:val="21"/>
        </w:rPr>
        <w:t>Not support: SPRD?, E///</w:t>
      </w:r>
    </w:p>
    <w:p w14:paraId="603B50FE"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 xml:space="preserve">Contradicting with previous RAN1 agreement: </w:t>
      </w:r>
      <w:r>
        <w:rPr>
          <w:b w:val="0"/>
          <w:bCs w:val="0"/>
          <w:sz w:val="21"/>
          <w:szCs w:val="21"/>
          <w:lang w:val="en-US"/>
        </w:rPr>
        <w:t xml:space="preserve">LP-WUS monitoring by UE is known to </w:t>
      </w:r>
      <w:proofErr w:type="spellStart"/>
      <w:r>
        <w:rPr>
          <w:rFonts w:hint="eastAsia"/>
          <w:b w:val="0"/>
          <w:bCs w:val="0"/>
          <w:sz w:val="21"/>
          <w:szCs w:val="21"/>
          <w:lang w:val="en-US"/>
        </w:rPr>
        <w:t>gNB</w:t>
      </w:r>
      <w:proofErr w:type="spellEnd"/>
    </w:p>
    <w:p w14:paraId="5E9EFDA2" w14:textId="77777777" w:rsidR="007E68C7" w:rsidRDefault="00AB3264">
      <w:pPr>
        <w:pStyle w:val="a0"/>
        <w:numPr>
          <w:ilvl w:val="1"/>
          <w:numId w:val="29"/>
        </w:numPr>
        <w:rPr>
          <w:b w:val="0"/>
          <w:bCs w:val="0"/>
          <w:sz w:val="21"/>
          <w:szCs w:val="21"/>
          <w:lang w:val="en-US"/>
        </w:rPr>
      </w:pPr>
      <w:bookmarkStart w:id="6" w:name="_Hlk195207755"/>
      <w:r>
        <w:rPr>
          <w:rFonts w:hint="eastAsia"/>
          <w:b w:val="0"/>
          <w:bCs w:val="0"/>
          <w:sz w:val="21"/>
          <w:szCs w:val="21"/>
          <w:lang w:val="en-US"/>
        </w:rPr>
        <w:t>FFS whether/how the condition is considered for the fallback</w:t>
      </w:r>
    </w:p>
    <w:p w14:paraId="14751622"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ZTE, LGE</w:t>
      </w:r>
    </w:p>
    <w:p w14:paraId="6ADEC78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Alt2: vivo, Pana, DCM</w:t>
      </w:r>
    </w:p>
    <w:p w14:paraId="7F987FB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lastRenderedPageBreak/>
        <w:t>Others</w:t>
      </w:r>
    </w:p>
    <w:p w14:paraId="1867B5CB" w14:textId="77777777" w:rsidR="007E68C7" w:rsidRDefault="00AB3264">
      <w:pPr>
        <w:pStyle w:val="a0"/>
        <w:numPr>
          <w:ilvl w:val="3"/>
          <w:numId w:val="29"/>
        </w:numPr>
        <w:rPr>
          <w:b w:val="0"/>
          <w:bCs w:val="0"/>
          <w:sz w:val="21"/>
          <w:szCs w:val="21"/>
          <w:lang w:val="en-US"/>
        </w:rPr>
      </w:pPr>
      <w:r>
        <w:rPr>
          <w:b w:val="0"/>
          <w:bCs w:val="0"/>
          <w:sz w:val="21"/>
          <w:szCs w:val="21"/>
          <w:lang w:val="en-US"/>
        </w:rPr>
        <w:t>C</w:t>
      </w:r>
      <w:r>
        <w:rPr>
          <w:rFonts w:hint="eastAsia"/>
          <w:b w:val="0"/>
          <w:bCs w:val="0"/>
          <w:sz w:val="21"/>
          <w:szCs w:val="21"/>
          <w:lang w:val="en-US"/>
        </w:rPr>
        <w:t>hannel condition falls below a pre-configured threshold: ETRI</w:t>
      </w:r>
    </w:p>
    <w:bookmarkEnd w:id="6"/>
    <w:p w14:paraId="5DB5F666"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FFS: UE needs to send feedback</w:t>
      </w:r>
    </w:p>
    <w:p w14:paraId="28BA961A"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xml:space="preserve"> (SR), IDC, ETRI (measurement reporting or MAC CE), DCM (SR)</w:t>
      </w:r>
    </w:p>
    <w:p w14:paraId="191D1E44"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 xml:space="preserve">Not </w:t>
      </w:r>
      <w:proofErr w:type="gramStart"/>
      <w:r>
        <w:rPr>
          <w:rFonts w:hint="eastAsia"/>
          <w:b w:val="0"/>
          <w:bCs w:val="0"/>
          <w:sz w:val="21"/>
          <w:szCs w:val="21"/>
          <w:lang w:val="en-US"/>
        </w:rPr>
        <w:t>support:</w:t>
      </w:r>
      <w:proofErr w:type="gramEnd"/>
      <w:r>
        <w:rPr>
          <w:rFonts w:hint="eastAsia"/>
          <w:b w:val="0"/>
          <w:bCs w:val="0"/>
          <w:sz w:val="21"/>
          <w:szCs w:val="21"/>
          <w:lang w:val="en-US"/>
        </w:rPr>
        <w:t xml:space="preserve"> vivo, Pana</w:t>
      </w:r>
    </w:p>
    <w:p w14:paraId="0D1EE0BC"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Option 1-2</w:t>
      </w:r>
    </w:p>
    <w:p w14:paraId="74A05174"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IDC, Apple</w:t>
      </w:r>
    </w:p>
    <w:p w14:paraId="4561C215" w14:textId="77777777" w:rsidR="007E68C7" w:rsidRDefault="007E68C7">
      <w:pPr>
        <w:rPr>
          <w:rFonts w:eastAsia="游明朝"/>
          <w:sz w:val="24"/>
          <w:szCs w:val="24"/>
          <w:lang w:eastAsia="ja-JP"/>
        </w:rPr>
      </w:pPr>
    </w:p>
    <w:p w14:paraId="525F6BAE" w14:textId="6AEFC63B" w:rsidR="007E68C7" w:rsidRDefault="003D6EDC">
      <w:pPr>
        <w:pStyle w:val="4"/>
      </w:pPr>
      <w:r>
        <w:rPr>
          <w:rFonts w:hint="eastAsia"/>
          <w:highlight w:val="yellow"/>
        </w:rPr>
        <w:t>[Old]</w:t>
      </w:r>
      <w:r w:rsidR="00AB3264">
        <w:rPr>
          <w:rFonts w:hint="eastAsia"/>
          <w:highlight w:val="yellow"/>
        </w:rPr>
        <w:t>[RRC]Proposal</w:t>
      </w:r>
      <w:r w:rsidR="00AB3264">
        <w:rPr>
          <w:highlight w:val="yellow"/>
        </w:rPr>
        <w:t xml:space="preserve"> 4-</w:t>
      </w:r>
      <w:r w:rsidR="00AB3264">
        <w:rPr>
          <w:rFonts w:hint="eastAsia"/>
          <w:highlight w:val="yellow"/>
        </w:rPr>
        <w:t>1</w:t>
      </w:r>
      <w:r w:rsidR="00AB3264">
        <w:rPr>
          <w:highlight w:val="yellow"/>
        </w:rPr>
        <w:t>:</w:t>
      </w:r>
    </w:p>
    <w:p w14:paraId="31B2DA10"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 xml:space="preserve">Option 1-1 </w:t>
      </w:r>
      <w:r>
        <w:rPr>
          <w:sz w:val="21"/>
          <w:szCs w:val="21"/>
          <w:lang w:val="en-US"/>
        </w:rPr>
        <w:t>is enabled</w:t>
      </w:r>
      <w:r>
        <w:rPr>
          <w:rFonts w:hint="eastAsia"/>
          <w:sz w:val="21"/>
          <w:szCs w:val="21"/>
          <w:lang w:val="en-US"/>
        </w:rPr>
        <w:t xml:space="preserve"> for RRC CONNECTED mode, UE can </w:t>
      </w:r>
      <w:proofErr w:type="gramStart"/>
      <w:r>
        <w:rPr>
          <w:sz w:val="21"/>
          <w:szCs w:val="21"/>
          <w:lang w:val="en-US" w:eastAsia="zh-CN"/>
        </w:rPr>
        <w:t>fallback</w:t>
      </w:r>
      <w:proofErr w:type="gramEnd"/>
      <w:r>
        <w:rPr>
          <w:sz w:val="21"/>
          <w:szCs w:val="21"/>
          <w:lang w:val="en-US"/>
        </w:rPr>
        <w:t xml:space="preserve"> to PDCCH monitoring when UE monitors LP-WUS</w:t>
      </w:r>
    </w:p>
    <w:p w14:paraId="35646836"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7FEB5A2"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318AF5C6"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3B037250" w14:textId="77777777" w:rsidR="007E68C7" w:rsidRDefault="00AB3264">
      <w:pPr>
        <w:pStyle w:val="a0"/>
        <w:numPr>
          <w:ilvl w:val="4"/>
          <w:numId w:val="28"/>
        </w:numPr>
        <w:rPr>
          <w:sz w:val="21"/>
          <w:szCs w:val="21"/>
          <w:lang w:val="en-US"/>
        </w:rPr>
      </w:pPr>
      <w:r>
        <w:rPr>
          <w:rFonts w:hint="eastAsia"/>
          <w:sz w:val="21"/>
          <w:szCs w:val="21"/>
          <w:lang w:val="en-US"/>
        </w:rPr>
        <w:t xml:space="preserve">FFS: For the </w:t>
      </w:r>
      <w:r>
        <w:rPr>
          <w:sz w:val="21"/>
          <w:szCs w:val="21"/>
          <w:lang w:val="en-US"/>
        </w:rPr>
        <w:t>next</w:t>
      </w:r>
      <w:r>
        <w:rPr>
          <w:rFonts w:hint="eastAsia"/>
          <w:sz w:val="21"/>
          <w:szCs w:val="21"/>
          <w:lang w:val="en-US"/>
        </w:rPr>
        <w:t xml:space="preserve"> timer, UE monitors LP-WUS</w:t>
      </w:r>
    </w:p>
    <w:p w14:paraId="0E45488C" w14:textId="77777777" w:rsidR="007E68C7" w:rsidRDefault="00AB3264">
      <w:pPr>
        <w:pStyle w:val="a0"/>
        <w:numPr>
          <w:ilvl w:val="4"/>
          <w:numId w:val="28"/>
        </w:numPr>
        <w:rPr>
          <w:sz w:val="21"/>
          <w:szCs w:val="21"/>
          <w:lang w:val="en-US"/>
        </w:rPr>
      </w:pPr>
      <w:r>
        <w:rPr>
          <w:rFonts w:hint="eastAsia"/>
          <w:sz w:val="21"/>
          <w:szCs w:val="21"/>
          <w:lang w:val="en-US"/>
        </w:rPr>
        <w:t xml:space="preserve">UE reset timer1 when UE receives LP-WUS </w:t>
      </w:r>
      <w:proofErr w:type="spellStart"/>
      <w:r>
        <w:rPr>
          <w:rFonts w:hint="eastAsia"/>
          <w:sz w:val="21"/>
          <w:szCs w:val="21"/>
          <w:lang w:val="en-US"/>
        </w:rPr>
        <w:t>tagetting</w:t>
      </w:r>
      <w:proofErr w:type="spellEnd"/>
      <w:r>
        <w:rPr>
          <w:rFonts w:hint="eastAsia"/>
          <w:sz w:val="21"/>
          <w:szCs w:val="21"/>
          <w:lang w:val="en-US"/>
        </w:rPr>
        <w:t xml:space="preserve"> the UE</w:t>
      </w:r>
    </w:p>
    <w:p w14:paraId="12FCE267"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 xml:space="preserve">Without specified </w:t>
      </w:r>
      <w:proofErr w:type="gramStart"/>
      <w:r>
        <w:rPr>
          <w:sz w:val="21"/>
          <w:szCs w:val="21"/>
          <w:lang w:val="en-US"/>
        </w:rPr>
        <w:t>condition</w:t>
      </w:r>
      <w:proofErr w:type="gramEnd"/>
      <w:r>
        <w:rPr>
          <w:sz w:val="21"/>
          <w:szCs w:val="21"/>
          <w:lang w:val="en-US"/>
        </w:rPr>
        <w:t xml:space="preserve"> (by UE implementation)</w:t>
      </w:r>
      <w:r>
        <w:rPr>
          <w:rFonts w:hint="eastAsia"/>
          <w:sz w:val="21"/>
          <w:szCs w:val="21"/>
          <w:lang w:val="en-US"/>
        </w:rPr>
        <w:t xml:space="preserve">: </w:t>
      </w:r>
    </w:p>
    <w:p w14:paraId="0A863E19"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5B08ECCB" w14:textId="77777777" w:rsidR="007E68C7" w:rsidRDefault="00AB3264">
      <w:pPr>
        <w:pStyle w:val="a0"/>
        <w:numPr>
          <w:ilvl w:val="1"/>
          <w:numId w:val="28"/>
        </w:numPr>
        <w:rPr>
          <w:sz w:val="21"/>
          <w:szCs w:val="21"/>
          <w:lang w:val="en-US"/>
        </w:rPr>
      </w:pPr>
      <w:r>
        <w:rPr>
          <w:sz w:val="21"/>
          <w:szCs w:val="21"/>
          <w:lang w:val="en-US"/>
        </w:rPr>
        <w:t xml:space="preserve">For LP-WUS operation option 1-1,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tbl>
      <w:tblPr>
        <w:tblStyle w:val="afb"/>
        <w:tblW w:w="9631" w:type="dxa"/>
        <w:tblLayout w:type="fixed"/>
        <w:tblLook w:val="04A0" w:firstRow="1" w:lastRow="0" w:firstColumn="1" w:lastColumn="0" w:noHBand="0" w:noVBand="1"/>
      </w:tblPr>
      <w:tblGrid>
        <w:gridCol w:w="1479"/>
        <w:gridCol w:w="1372"/>
        <w:gridCol w:w="6780"/>
      </w:tblGrid>
      <w:tr w:rsidR="007E68C7" w14:paraId="3F64BB03" w14:textId="77777777">
        <w:tc>
          <w:tcPr>
            <w:tcW w:w="1479" w:type="dxa"/>
            <w:shd w:val="clear" w:color="auto" w:fill="D9D9D9" w:themeFill="background1" w:themeFillShade="D9"/>
          </w:tcPr>
          <w:p w14:paraId="00710BEE"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0BE35752"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B999E90" w14:textId="77777777" w:rsidR="007E68C7" w:rsidRDefault="00AB3264">
            <w:pPr>
              <w:rPr>
                <w:sz w:val="21"/>
                <w:szCs w:val="21"/>
              </w:rPr>
            </w:pPr>
            <w:r>
              <w:rPr>
                <w:sz w:val="21"/>
                <w:szCs w:val="21"/>
              </w:rPr>
              <w:t>Comments</w:t>
            </w:r>
          </w:p>
        </w:tc>
      </w:tr>
      <w:tr w:rsidR="007E68C7" w14:paraId="3ABA2830" w14:textId="77777777">
        <w:tc>
          <w:tcPr>
            <w:tcW w:w="1479" w:type="dxa"/>
          </w:tcPr>
          <w:p w14:paraId="1667493B" w14:textId="77777777" w:rsidR="007E68C7" w:rsidRDefault="00AB326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712438" w14:textId="77777777" w:rsidR="007E68C7" w:rsidRDefault="007E68C7">
            <w:pPr>
              <w:rPr>
                <w:rFonts w:eastAsia="游明朝"/>
                <w:sz w:val="21"/>
                <w:szCs w:val="21"/>
                <w:lang w:val="en-US" w:eastAsia="ja-JP"/>
              </w:rPr>
            </w:pPr>
          </w:p>
        </w:tc>
        <w:tc>
          <w:tcPr>
            <w:tcW w:w="6780" w:type="dxa"/>
          </w:tcPr>
          <w:p w14:paraId="76872C44" w14:textId="77777777" w:rsidR="007E68C7" w:rsidRDefault="00AB3264">
            <w:pPr>
              <w:pStyle w:val="ad"/>
              <w:rPr>
                <w:lang w:val="en-US"/>
              </w:rPr>
            </w:pPr>
            <w:r>
              <w:rPr>
                <w:rFonts w:hint="eastAsia"/>
                <w:lang w:val="en-US"/>
              </w:rPr>
              <w:t xml:space="preserve">Starting </w:t>
            </w:r>
            <w:proofErr w:type="gramStart"/>
            <w:r>
              <w:rPr>
                <w:rFonts w:hint="eastAsia"/>
                <w:lang w:val="en-US"/>
              </w:rPr>
              <w:t>from</w:t>
            </w:r>
            <w:proofErr w:type="gramEnd"/>
            <w:r>
              <w:rPr>
                <w:rFonts w:hint="eastAsia"/>
                <w:lang w:val="en-US"/>
              </w:rPr>
              <w:t xml:space="preserve"> the latest proposal in the last RAN1 meeting. As this issue has been discussed for a long time, moderator does not assume much time is needed for further discussion. If not converged easily, moderator suggest </w:t>
            </w:r>
            <w:proofErr w:type="spellStart"/>
            <w:r>
              <w:rPr>
                <w:rFonts w:hint="eastAsia"/>
                <w:lang w:val="en-US"/>
              </w:rPr>
              <w:t>conclusing</w:t>
            </w:r>
            <w:proofErr w:type="spellEnd"/>
            <w:r>
              <w:rPr>
                <w:rFonts w:hint="eastAsia"/>
                <w:lang w:val="en-US"/>
              </w:rPr>
              <w:t xml:space="preserve"> this discussion without any consensus.</w:t>
            </w:r>
          </w:p>
        </w:tc>
      </w:tr>
      <w:tr w:rsidR="007E68C7" w14:paraId="16EAB82D" w14:textId="77777777">
        <w:tc>
          <w:tcPr>
            <w:tcW w:w="1479" w:type="dxa"/>
          </w:tcPr>
          <w:p w14:paraId="12A47A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AED07EB" w14:textId="77777777" w:rsidR="007E68C7" w:rsidRDefault="007E68C7">
            <w:pPr>
              <w:rPr>
                <w:rFonts w:eastAsia="游明朝"/>
                <w:sz w:val="21"/>
                <w:szCs w:val="21"/>
                <w:lang w:val="en-US" w:eastAsia="ja-JP"/>
              </w:rPr>
            </w:pPr>
          </w:p>
        </w:tc>
        <w:tc>
          <w:tcPr>
            <w:tcW w:w="6780" w:type="dxa"/>
          </w:tcPr>
          <w:p w14:paraId="02559F5C" w14:textId="77777777" w:rsidR="007E68C7" w:rsidRDefault="00AB3264">
            <w:pPr>
              <w:pStyle w:val="ad"/>
              <w:rPr>
                <w:lang w:val="en-US"/>
              </w:rPr>
            </w:pPr>
            <w:r>
              <w:rPr>
                <w:rFonts w:hint="eastAsia"/>
                <w:lang w:val="en-US"/>
              </w:rPr>
              <w:t>We are OK with no consensus for Option 1-1. Anyway, fallback or not is not visible to the network. The implication of no consensus for Option 1-1 is that a UE just needs to make sure that it can receive PDCCH in DRX ON duration, regardless of whether the UE monitors the LP-WUS or not.</w:t>
            </w:r>
          </w:p>
          <w:p w14:paraId="29CF4FDC" w14:textId="77777777" w:rsidR="007E68C7" w:rsidRDefault="00AB3264">
            <w:pPr>
              <w:pStyle w:val="ad"/>
              <w:rPr>
                <w:lang w:val="en-US"/>
              </w:rPr>
            </w:pPr>
            <w:r>
              <w:rPr>
                <w:rFonts w:hint="eastAsia"/>
                <w:lang w:val="en-US"/>
              </w:rPr>
              <w:t>For Option 1-2, it is not clear what no consensus implies. If this is same as Option 1-1, i.e., UE needs to make sure that it can receive PDCCH, regardless of whether the UE monitors the LP-WUS or not, then UE power consumption could be even worse than legacy C-DRX operation. Considering the limited time until WI completion, this could be an option for compromise, but then there is a high risk on power saving for Option 1-2.</w:t>
            </w:r>
          </w:p>
          <w:p w14:paraId="113770B0" w14:textId="77777777" w:rsidR="007E68C7" w:rsidRDefault="00AB3264">
            <w:pPr>
              <w:pStyle w:val="ad"/>
              <w:rPr>
                <w:lang w:val="en-US"/>
              </w:rPr>
            </w:pPr>
            <w:r>
              <w:rPr>
                <w:rFonts w:hint="eastAsia"/>
                <w:lang w:val="en-US"/>
              </w:rPr>
              <w:t xml:space="preserve">We think the </w:t>
            </w:r>
            <w:proofErr w:type="gramStart"/>
            <w:r>
              <w:rPr>
                <w:rFonts w:hint="eastAsia"/>
                <w:lang w:val="en-US"/>
              </w:rPr>
              <w:t>best</w:t>
            </w:r>
            <w:proofErr w:type="gramEnd"/>
            <w:r>
              <w:rPr>
                <w:rFonts w:hint="eastAsia"/>
                <w:lang w:val="en-US"/>
              </w:rPr>
              <w:t xml:space="preserve"> for Option 1-2 is to allow a UE to </w:t>
            </w:r>
            <w:proofErr w:type="gramStart"/>
            <w:r>
              <w:rPr>
                <w:rFonts w:hint="eastAsia"/>
                <w:lang w:val="en-US"/>
              </w:rPr>
              <w:t>fallback</w:t>
            </w:r>
            <w:proofErr w:type="gramEnd"/>
            <w:r>
              <w:rPr>
                <w:rFonts w:hint="eastAsia"/>
                <w:lang w:val="en-US"/>
              </w:rPr>
              <w:t xml:space="preserve"> to legacy C-DRX. To make this work, RRC parameters for Option 1-2 should be defined such that </w:t>
            </w:r>
            <w:proofErr w:type="spellStart"/>
            <w:r>
              <w:rPr>
                <w:rFonts w:hint="eastAsia"/>
                <w:lang w:val="en-US"/>
              </w:rPr>
              <w:t>gNB</w:t>
            </w:r>
            <w:proofErr w:type="spellEnd"/>
            <w:r>
              <w:rPr>
                <w:rFonts w:hint="eastAsia"/>
                <w:lang w:val="en-US"/>
              </w:rPr>
              <w:t xml:space="preserve"> is able to configure Option 1-2 in a way that at least a subset of PDCCH monitoring windows associated with LP-WUS MOs </w:t>
            </w:r>
            <w:proofErr w:type="gramStart"/>
            <w:r>
              <w:rPr>
                <w:rFonts w:hint="eastAsia"/>
                <w:lang w:val="en-US"/>
              </w:rPr>
              <w:t>are overlapped</w:t>
            </w:r>
            <w:proofErr w:type="gramEnd"/>
            <w:r>
              <w:rPr>
                <w:rFonts w:hint="eastAsia"/>
                <w:lang w:val="en-US"/>
              </w:rPr>
              <w:t xml:space="preserve"> with DRX ON durations for C-DRX configuration. Then, it is guaranteed that a UE can receive PDCCH at least in </w:t>
            </w:r>
            <w:proofErr w:type="gramStart"/>
            <w:r>
              <w:rPr>
                <w:rFonts w:hint="eastAsia"/>
                <w:lang w:val="en-US"/>
              </w:rPr>
              <w:t>the DRX</w:t>
            </w:r>
            <w:proofErr w:type="gramEnd"/>
            <w:r>
              <w:rPr>
                <w:rFonts w:hint="eastAsia"/>
                <w:lang w:val="en-US"/>
              </w:rPr>
              <w:t xml:space="preserve"> ON durations, regardless of whether the UE monitors the LP-WUS or not. </w:t>
            </w:r>
          </w:p>
        </w:tc>
      </w:tr>
      <w:tr w:rsidR="007E68C7" w14:paraId="076FA66F" w14:textId="77777777">
        <w:tc>
          <w:tcPr>
            <w:tcW w:w="1479" w:type="dxa"/>
          </w:tcPr>
          <w:p w14:paraId="45A85E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413180" w14:textId="77777777" w:rsidR="007E68C7" w:rsidRDefault="007E68C7">
            <w:pPr>
              <w:rPr>
                <w:rFonts w:eastAsia="游明朝"/>
                <w:bCs/>
                <w:sz w:val="21"/>
                <w:szCs w:val="21"/>
                <w:lang w:val="en-US" w:eastAsia="ja-JP"/>
              </w:rPr>
            </w:pPr>
          </w:p>
        </w:tc>
        <w:tc>
          <w:tcPr>
            <w:tcW w:w="6780" w:type="dxa"/>
          </w:tcPr>
          <w:p w14:paraId="4B14DE41" w14:textId="77777777" w:rsidR="007E68C7" w:rsidRDefault="00AB3264">
            <w:pPr>
              <w:adjustRightInd w:val="0"/>
              <w:snapToGrid w:val="0"/>
              <w:rPr>
                <w:bCs/>
                <w:szCs w:val="21"/>
              </w:rPr>
            </w:pPr>
            <w:r>
              <w:rPr>
                <w:rFonts w:hint="eastAsia"/>
                <w:bCs/>
                <w:szCs w:val="21"/>
              </w:rPr>
              <w:t>W</w:t>
            </w:r>
            <w:r>
              <w:rPr>
                <w:bCs/>
                <w:szCs w:val="21"/>
              </w:rPr>
              <w:t xml:space="preserve">e think </w:t>
            </w:r>
            <w:r>
              <w:rPr>
                <w:rFonts w:hint="eastAsia"/>
                <w:bCs/>
                <w:szCs w:val="21"/>
              </w:rPr>
              <w:t xml:space="preserve">UE by implementation </w:t>
            </w:r>
            <w:r>
              <w:rPr>
                <w:bCs/>
                <w:szCs w:val="21"/>
              </w:rPr>
              <w:t>to</w:t>
            </w:r>
            <w:r>
              <w:rPr>
                <w:rFonts w:hint="eastAsia"/>
                <w:bCs/>
                <w:szCs w:val="21"/>
              </w:rPr>
              <w:t xml:space="preserve"> </w:t>
            </w:r>
            <w:r>
              <w:rPr>
                <w:bCs/>
                <w:szCs w:val="21"/>
              </w:rPr>
              <w:t>fallback to PDCCH monitoring when UE monitors LP-WUS</w:t>
            </w:r>
            <w:r>
              <w:rPr>
                <w:rFonts w:hint="eastAsia"/>
                <w:bCs/>
                <w:szCs w:val="21"/>
              </w:rPr>
              <w:t xml:space="preserve"> without any specification work</w:t>
            </w:r>
            <w:r>
              <w:rPr>
                <w:bCs/>
                <w:szCs w:val="21"/>
              </w:rPr>
              <w:t xml:space="preserve"> is sufficient</w:t>
            </w:r>
            <w:r>
              <w:rPr>
                <w:rFonts w:hint="eastAsia"/>
                <w:bCs/>
                <w:szCs w:val="21"/>
              </w:rPr>
              <w:t xml:space="preserve">. </w:t>
            </w:r>
            <w:r>
              <w:rPr>
                <w:rFonts w:eastAsiaTheme="minorEastAsia" w:hint="eastAsia"/>
                <w:bCs/>
                <w:szCs w:val="21"/>
                <w:lang w:eastAsia="zh-CN"/>
              </w:rPr>
              <w:t>And</w:t>
            </w:r>
            <w:r>
              <w:rPr>
                <w:rFonts w:eastAsiaTheme="minorEastAsia"/>
                <w:bCs/>
                <w:szCs w:val="21"/>
                <w:lang w:eastAsia="zh-CN"/>
              </w:rPr>
              <w:t xml:space="preserve"> </w:t>
            </w:r>
            <w:r>
              <w:rPr>
                <w:szCs w:val="21"/>
              </w:rPr>
              <w:t>n</w:t>
            </w:r>
            <w:r>
              <w:rPr>
                <w:rFonts w:hint="eastAsia"/>
                <w:szCs w:val="21"/>
              </w:rPr>
              <w:t>o need to specify any condition for the fallback</w:t>
            </w:r>
            <w:r>
              <w:rPr>
                <w:rFonts w:eastAsiaTheme="minorEastAsia" w:hint="eastAsia"/>
                <w:bCs/>
                <w:szCs w:val="21"/>
                <w:lang w:eastAsia="zh-CN"/>
              </w:rPr>
              <w:t>;</w:t>
            </w:r>
            <w:r>
              <w:rPr>
                <w:rFonts w:eastAsiaTheme="minorEastAsia"/>
                <w:bCs/>
                <w:szCs w:val="21"/>
                <w:lang w:eastAsia="zh-CN"/>
              </w:rPr>
              <w:t xml:space="preserve"> </w:t>
            </w:r>
            <w:r>
              <w:rPr>
                <w:rFonts w:hint="eastAsia"/>
                <w:szCs w:val="21"/>
              </w:rPr>
              <w:t>No need to have</w:t>
            </w:r>
            <w:r>
              <w:rPr>
                <w:szCs w:val="21"/>
              </w:rPr>
              <w:t xml:space="preserve"> indication from UE when it falls back to PDCCH monitoring</w:t>
            </w:r>
            <w:r>
              <w:rPr>
                <w:rFonts w:hint="eastAsia"/>
                <w:szCs w:val="21"/>
              </w:rPr>
              <w:t xml:space="preserve">. </w:t>
            </w:r>
            <w:r>
              <w:rPr>
                <w:szCs w:val="21"/>
              </w:rPr>
              <w:t xml:space="preserve"> </w:t>
            </w:r>
          </w:p>
          <w:p w14:paraId="7A9F4CE2" w14:textId="77777777" w:rsidR="007E68C7" w:rsidRDefault="00AB3264">
            <w:pPr>
              <w:adjustRightInd w:val="0"/>
              <w:snapToGrid w:val="0"/>
              <w:spacing w:line="240" w:lineRule="auto"/>
              <w:rPr>
                <w:szCs w:val="21"/>
              </w:rPr>
            </w:pPr>
            <w:r>
              <w:rPr>
                <w:rFonts w:hint="eastAsia"/>
                <w:szCs w:val="21"/>
              </w:rPr>
              <w:t>F</w:t>
            </w:r>
            <w:r>
              <w:rPr>
                <w:szCs w:val="21"/>
              </w:rPr>
              <w:t xml:space="preserve">or LP-WUS operation option 1-1, the fallback </w:t>
            </w:r>
            <w:proofErr w:type="spellStart"/>
            <w:r>
              <w:rPr>
                <w:rFonts w:hint="eastAsia"/>
                <w:szCs w:val="21"/>
              </w:rPr>
              <w:t>behavior</w:t>
            </w:r>
            <w:proofErr w:type="spellEnd"/>
            <w:r>
              <w:rPr>
                <w:rFonts w:hint="eastAsia"/>
                <w:szCs w:val="21"/>
              </w:rPr>
              <w:t xml:space="preserve"> for </w:t>
            </w:r>
            <w:r>
              <w:rPr>
                <w:szCs w:val="21"/>
              </w:rPr>
              <w:t>PDCCH monitoring can be according to the C-DRX configuration</w:t>
            </w:r>
          </w:p>
          <w:p w14:paraId="4C55822C" w14:textId="77777777" w:rsidR="007E68C7" w:rsidRDefault="00AB3264">
            <w:pPr>
              <w:pStyle w:val="ad"/>
              <w:rPr>
                <w:bCs/>
                <w:lang w:val="en-US"/>
              </w:rPr>
            </w:pPr>
            <w:r>
              <w:rPr>
                <w:rFonts w:hint="eastAsia"/>
                <w:bCs/>
                <w:sz w:val="20"/>
              </w:rPr>
              <w:t>F</w:t>
            </w:r>
            <w:r>
              <w:rPr>
                <w:bCs/>
                <w:sz w:val="20"/>
              </w:rPr>
              <w:t xml:space="preserve">or LP-WUS operation option 1-2, the fallback </w:t>
            </w:r>
            <w:r>
              <w:rPr>
                <w:rFonts w:hint="eastAsia"/>
                <w:bCs/>
                <w:sz w:val="20"/>
              </w:rPr>
              <w:t>behavior</w:t>
            </w:r>
            <w:r>
              <w:rPr>
                <w:bCs/>
                <w:sz w:val="20"/>
              </w:rPr>
              <w:t xml:space="preserve"> </w:t>
            </w:r>
            <w:r>
              <w:rPr>
                <w:rFonts w:hint="eastAsia"/>
                <w:bCs/>
                <w:sz w:val="20"/>
              </w:rPr>
              <w:t xml:space="preserve">for </w:t>
            </w:r>
            <w:r>
              <w:rPr>
                <w:bCs/>
                <w:sz w:val="20"/>
              </w:rPr>
              <w:t xml:space="preserve">PDCCH monitoring </w:t>
            </w:r>
            <w:r>
              <w:rPr>
                <w:bCs/>
                <w:sz w:val="20"/>
              </w:rPr>
              <w:lastRenderedPageBreak/>
              <w:t>can be always-on PDCCH monitoring.</w:t>
            </w:r>
          </w:p>
        </w:tc>
      </w:tr>
      <w:tr w:rsidR="007E68C7" w14:paraId="6F44E864" w14:textId="77777777">
        <w:tc>
          <w:tcPr>
            <w:tcW w:w="1479" w:type="dxa"/>
          </w:tcPr>
          <w:p w14:paraId="615098A2" w14:textId="77777777" w:rsidR="007E68C7" w:rsidRDefault="00AB3264">
            <w:pPr>
              <w:rPr>
                <w:rFonts w:eastAsiaTheme="minorEastAsia"/>
                <w:sz w:val="21"/>
                <w:szCs w:val="21"/>
                <w:lang w:val="en-US" w:eastAsia="zh-CN"/>
              </w:rPr>
            </w:pPr>
            <w:r>
              <w:rPr>
                <w:rFonts w:eastAsiaTheme="minorEastAsia"/>
                <w:sz w:val="21"/>
                <w:szCs w:val="21"/>
                <w:lang w:val="en-US" w:eastAsia="zh-CN"/>
              </w:rPr>
              <w:lastRenderedPageBreak/>
              <w:t>Samsung</w:t>
            </w:r>
          </w:p>
        </w:tc>
        <w:tc>
          <w:tcPr>
            <w:tcW w:w="1372" w:type="dxa"/>
          </w:tcPr>
          <w:p w14:paraId="6BFC7469" w14:textId="77777777" w:rsidR="007E68C7" w:rsidRDefault="007E68C7">
            <w:pPr>
              <w:rPr>
                <w:rFonts w:eastAsia="游明朝"/>
                <w:bCs/>
                <w:sz w:val="21"/>
                <w:szCs w:val="21"/>
                <w:lang w:val="en-US" w:eastAsia="ja-JP"/>
              </w:rPr>
            </w:pPr>
          </w:p>
        </w:tc>
        <w:tc>
          <w:tcPr>
            <w:tcW w:w="6780" w:type="dxa"/>
          </w:tcPr>
          <w:p w14:paraId="4F0AE01F" w14:textId="77777777" w:rsidR="007E68C7" w:rsidRDefault="00AB3264">
            <w:pPr>
              <w:adjustRightInd w:val="0"/>
              <w:snapToGrid w:val="0"/>
              <w:rPr>
                <w:bCs/>
                <w:szCs w:val="21"/>
              </w:rPr>
            </w:pPr>
            <w:r>
              <w:rPr>
                <w:bCs/>
                <w:szCs w:val="21"/>
              </w:rPr>
              <w:t xml:space="preserve">Fallback behaviour can be up to UE </w:t>
            </w:r>
            <w:proofErr w:type="spellStart"/>
            <w:r>
              <w:rPr>
                <w:bCs/>
                <w:szCs w:val="21"/>
              </w:rPr>
              <w:t>implemnetatin</w:t>
            </w:r>
            <w:proofErr w:type="spellEnd"/>
            <w:r>
              <w:rPr>
                <w:bCs/>
                <w:szCs w:val="21"/>
              </w:rPr>
              <w:t xml:space="preserve">. </w:t>
            </w:r>
          </w:p>
        </w:tc>
      </w:tr>
      <w:tr w:rsidR="007E68C7" w14:paraId="20070E9D" w14:textId="77777777">
        <w:tc>
          <w:tcPr>
            <w:tcW w:w="1479" w:type="dxa"/>
          </w:tcPr>
          <w:p w14:paraId="41942A15" w14:textId="77777777" w:rsidR="007E68C7" w:rsidRDefault="00AB3264">
            <w:pPr>
              <w:rPr>
                <w:rFonts w:eastAsiaTheme="minorEastAsia"/>
                <w:sz w:val="21"/>
                <w:szCs w:val="21"/>
                <w:lang w:val="en-US" w:eastAsia="zh-CN"/>
              </w:rPr>
            </w:pPr>
            <w:r>
              <w:rPr>
                <w:rFonts w:eastAsiaTheme="minorEastAsia"/>
                <w:sz w:val="21"/>
                <w:szCs w:val="21"/>
                <w:lang w:val="en-US" w:eastAsia="zh-CN"/>
              </w:rPr>
              <w:t>CMCC</w:t>
            </w:r>
          </w:p>
        </w:tc>
        <w:tc>
          <w:tcPr>
            <w:tcW w:w="1372" w:type="dxa"/>
          </w:tcPr>
          <w:p w14:paraId="6C1F34E1" w14:textId="77777777" w:rsidR="007E68C7" w:rsidRDefault="007E68C7">
            <w:pPr>
              <w:rPr>
                <w:rFonts w:eastAsia="游明朝"/>
                <w:bCs/>
                <w:sz w:val="21"/>
                <w:szCs w:val="21"/>
                <w:lang w:val="en-US" w:eastAsia="ja-JP"/>
              </w:rPr>
            </w:pPr>
          </w:p>
        </w:tc>
        <w:tc>
          <w:tcPr>
            <w:tcW w:w="6780" w:type="dxa"/>
          </w:tcPr>
          <w:p w14:paraId="043C7FFF" w14:textId="77777777" w:rsidR="007E68C7" w:rsidRDefault="00AB3264">
            <w:pPr>
              <w:adjustRightInd w:val="0"/>
              <w:snapToGrid w:val="0"/>
              <w:rPr>
                <w:bCs/>
                <w:szCs w:val="21"/>
              </w:rPr>
            </w:pPr>
            <w:r>
              <w:rPr>
                <w:rFonts w:eastAsiaTheme="minorEastAsia"/>
                <w:bCs/>
                <w:lang w:val="en-US" w:eastAsia="zh-CN"/>
              </w:rPr>
              <w:t>For CONNECTED UE, the measurement of MR is not impacted by LP-WUS monitoring. Thus, we think RRC mechanism on activation/deactivation of LP-WUS monitoring is sufficient.</w:t>
            </w:r>
          </w:p>
        </w:tc>
      </w:tr>
      <w:tr w:rsidR="007E68C7" w14:paraId="20379EFC" w14:textId="77777777">
        <w:tc>
          <w:tcPr>
            <w:tcW w:w="1479" w:type="dxa"/>
          </w:tcPr>
          <w:p w14:paraId="49C8609F"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72F8775" w14:textId="77777777" w:rsidR="007E68C7" w:rsidRDefault="007E68C7">
            <w:pPr>
              <w:rPr>
                <w:rFonts w:eastAsia="游明朝"/>
                <w:sz w:val="21"/>
                <w:szCs w:val="21"/>
                <w:lang w:val="en-US" w:eastAsia="ja-JP"/>
              </w:rPr>
            </w:pPr>
          </w:p>
        </w:tc>
        <w:tc>
          <w:tcPr>
            <w:tcW w:w="6780" w:type="dxa"/>
          </w:tcPr>
          <w:p w14:paraId="656C6938" w14:textId="77777777" w:rsidR="007E68C7" w:rsidRDefault="00AB3264">
            <w:pPr>
              <w:pStyle w:val="ad"/>
              <w:rPr>
                <w:lang w:val="en-US"/>
              </w:rPr>
            </w:pPr>
            <w:r>
              <w:rPr>
                <w:lang w:val="en-US"/>
              </w:rPr>
              <w:t xml:space="preserve">Support under Option 1-1, UE can fallback to C-DRX. </w:t>
            </w:r>
          </w:p>
          <w:p w14:paraId="0B0D81C2" w14:textId="77777777" w:rsidR="007E68C7" w:rsidRDefault="00AB3264">
            <w:pPr>
              <w:pStyle w:val="ad"/>
              <w:rPr>
                <w:lang w:val="en-US"/>
              </w:rPr>
            </w:pPr>
            <w:r>
              <w:rPr>
                <w:lang w:val="en-US"/>
              </w:rPr>
              <w:t xml:space="preserve">For Option 1-2, if there is no feedback supported, the fallback </w:t>
            </w:r>
            <w:proofErr w:type="spellStart"/>
            <w:r>
              <w:rPr>
                <w:lang w:val="en-US"/>
              </w:rPr>
              <w:t>behaviour</w:t>
            </w:r>
            <w:proofErr w:type="spellEnd"/>
            <w:r>
              <w:rPr>
                <w:lang w:val="en-US"/>
              </w:rPr>
              <w:t xml:space="preserve"> should be monitoring PDCCH in the time duration by the new timer LP-</w:t>
            </w:r>
            <w:proofErr w:type="spellStart"/>
            <w:r>
              <w:rPr>
                <w:lang w:val="en-US"/>
              </w:rPr>
              <w:t>WUS_PDCCHMonitoringTimer</w:t>
            </w:r>
            <w:proofErr w:type="spellEnd"/>
            <w:r>
              <w:rPr>
                <w:lang w:val="en-US"/>
              </w:rPr>
              <w:t xml:space="preserve">. </w:t>
            </w:r>
          </w:p>
        </w:tc>
      </w:tr>
      <w:tr w:rsidR="007E68C7" w14:paraId="2983ED59" w14:textId="77777777">
        <w:tc>
          <w:tcPr>
            <w:tcW w:w="1479" w:type="dxa"/>
          </w:tcPr>
          <w:p w14:paraId="10DAE32C"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849B63F" w14:textId="77777777" w:rsidR="007E68C7" w:rsidRDefault="007E68C7">
            <w:pPr>
              <w:rPr>
                <w:rFonts w:eastAsia="游明朝"/>
                <w:bCs/>
                <w:sz w:val="21"/>
                <w:szCs w:val="21"/>
                <w:lang w:val="en-US" w:eastAsia="ja-JP"/>
              </w:rPr>
            </w:pPr>
          </w:p>
        </w:tc>
        <w:tc>
          <w:tcPr>
            <w:tcW w:w="6780" w:type="dxa"/>
          </w:tcPr>
          <w:p w14:paraId="7EE16F9E" w14:textId="77777777" w:rsidR="007E68C7" w:rsidRDefault="00AB3264">
            <w:pPr>
              <w:adjustRightInd w:val="0"/>
              <w:snapToGrid w:val="0"/>
              <w:rPr>
                <w:rFonts w:eastAsia="Malgun Gothic"/>
                <w:bCs/>
                <w:lang w:val="en-US" w:eastAsia="ko-KR"/>
              </w:rPr>
            </w:pPr>
            <w:r>
              <w:rPr>
                <w:rFonts w:eastAsia="Malgun Gothic" w:hint="eastAsia"/>
                <w:bCs/>
                <w:lang w:val="en-US" w:eastAsia="ko-KR"/>
              </w:rPr>
              <w:t>We can live with Alt2.</w:t>
            </w:r>
          </w:p>
        </w:tc>
      </w:tr>
      <w:tr w:rsidR="007E68C7" w14:paraId="50B72CFF" w14:textId="77777777">
        <w:tc>
          <w:tcPr>
            <w:tcW w:w="1479" w:type="dxa"/>
          </w:tcPr>
          <w:p w14:paraId="453527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32629A2" w14:textId="77777777" w:rsidR="007E68C7" w:rsidRDefault="007E68C7">
            <w:pPr>
              <w:rPr>
                <w:rFonts w:eastAsia="游明朝"/>
                <w:bCs/>
                <w:sz w:val="21"/>
                <w:szCs w:val="21"/>
                <w:lang w:val="en-US" w:eastAsia="ja-JP"/>
              </w:rPr>
            </w:pPr>
          </w:p>
        </w:tc>
        <w:tc>
          <w:tcPr>
            <w:tcW w:w="6780" w:type="dxa"/>
          </w:tcPr>
          <w:p w14:paraId="0A17DE48" w14:textId="77777777" w:rsidR="007E68C7" w:rsidRDefault="00AB3264">
            <w:pPr>
              <w:adjustRightInd w:val="0"/>
              <w:snapToGrid w:val="0"/>
              <w:rPr>
                <w:rFonts w:eastAsia="Malgun Gothic"/>
                <w:bCs/>
                <w:lang w:val="en-US" w:eastAsia="ko-KR"/>
              </w:rPr>
            </w:pPr>
            <w:r>
              <w:rPr>
                <w:rFonts w:eastAsia="Malgun Gothic" w:hint="eastAsia"/>
                <w:bCs/>
                <w:lang w:val="en-US" w:eastAsia="ko-KR"/>
              </w:rPr>
              <w:t>W</w:t>
            </w:r>
            <w:r>
              <w:rPr>
                <w:rFonts w:eastAsia="Malgun Gothic"/>
                <w:bCs/>
                <w:lang w:val="en-US" w:eastAsia="ko-KR"/>
              </w:rPr>
              <w:t xml:space="preserve">e support timer-based fallback behavior. Also, </w:t>
            </w:r>
            <w:proofErr w:type="gramStart"/>
            <w:r>
              <w:rPr>
                <w:rFonts w:eastAsia="Malgun Gothic"/>
                <w:bCs/>
                <w:lang w:val="en-US" w:eastAsia="ko-KR"/>
              </w:rPr>
              <w:t>fallback</w:t>
            </w:r>
            <w:proofErr w:type="gramEnd"/>
            <w:r>
              <w:rPr>
                <w:rFonts w:eastAsia="Malgun Gothic"/>
                <w:bCs/>
                <w:lang w:val="en-US" w:eastAsia="ko-KR"/>
              </w:rPr>
              <w:t xml:space="preserve"> based on the </w:t>
            </w:r>
            <w:proofErr w:type="gramStart"/>
            <w:r>
              <w:rPr>
                <w:rFonts w:eastAsia="Malgun Gothic"/>
                <w:bCs/>
                <w:lang w:val="en-US" w:eastAsia="ko-KR"/>
              </w:rPr>
              <w:t xml:space="preserve">channel </w:t>
            </w:r>
            <w:proofErr w:type="spellStart"/>
            <w:r>
              <w:rPr>
                <w:rFonts w:eastAsia="Malgun Gothic"/>
                <w:bCs/>
                <w:lang w:val="en-US" w:eastAsia="ko-KR"/>
              </w:rPr>
              <w:t>ondition</w:t>
            </w:r>
            <w:proofErr w:type="spellEnd"/>
            <w:proofErr w:type="gramEnd"/>
            <w:r>
              <w:rPr>
                <w:rFonts w:eastAsia="Malgun Gothic"/>
                <w:bCs/>
                <w:lang w:val="en-US" w:eastAsia="ko-KR"/>
              </w:rPr>
              <w:t xml:space="preserve"> is considerable. For Option 1-2, a UE can fallback to legacy C-DRX.</w:t>
            </w:r>
          </w:p>
        </w:tc>
      </w:tr>
      <w:tr w:rsidR="007E68C7" w14:paraId="491DAC4A" w14:textId="77777777">
        <w:tc>
          <w:tcPr>
            <w:tcW w:w="1479" w:type="dxa"/>
          </w:tcPr>
          <w:p w14:paraId="1E461F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32DD568" w14:textId="77777777" w:rsidR="007E68C7" w:rsidRDefault="007E68C7">
            <w:pPr>
              <w:rPr>
                <w:rFonts w:eastAsiaTheme="minorEastAsia"/>
                <w:bCs/>
                <w:sz w:val="21"/>
                <w:szCs w:val="21"/>
                <w:lang w:val="en-US" w:eastAsia="zh-CN"/>
              </w:rPr>
            </w:pPr>
          </w:p>
        </w:tc>
        <w:tc>
          <w:tcPr>
            <w:tcW w:w="6780" w:type="dxa"/>
          </w:tcPr>
          <w:p w14:paraId="1060A71D" w14:textId="77777777" w:rsidR="007E68C7" w:rsidRDefault="00AB3264">
            <w:pPr>
              <w:adjustRightInd w:val="0"/>
              <w:snapToGrid w:val="0"/>
              <w:rPr>
                <w:rFonts w:eastAsiaTheme="minorEastAsia"/>
                <w:bCs/>
                <w:lang w:val="en-US" w:eastAsia="zh-CN"/>
              </w:rPr>
            </w:pPr>
            <w:r>
              <w:rPr>
                <w:rFonts w:eastAsiaTheme="minorEastAsia"/>
                <w:bCs/>
                <w:lang w:val="en-US" w:eastAsia="zh-CN"/>
              </w:rPr>
              <w:t xml:space="preserve">We support Alt </w:t>
            </w:r>
            <w:proofErr w:type="gramStart"/>
            <w:r>
              <w:rPr>
                <w:rFonts w:eastAsiaTheme="minorEastAsia"/>
                <w:bCs/>
                <w:lang w:val="en-US" w:eastAsia="zh-CN"/>
              </w:rPr>
              <w:t>1</w:t>
            </w:r>
            <w:proofErr w:type="gramEnd"/>
            <w:r>
              <w:rPr>
                <w:rFonts w:eastAsiaTheme="minorEastAsia"/>
                <w:bCs/>
                <w:lang w:val="en-US" w:eastAsia="zh-CN"/>
              </w:rPr>
              <w:t xml:space="preserve"> and we cannot accept Alt 2. Falling back based on UE implementation is not aligned with the previous agreement “</w:t>
            </w:r>
            <w:proofErr w:type="spellStart"/>
            <w:r>
              <w:rPr>
                <w:rFonts w:eastAsiaTheme="minorEastAsia"/>
                <w:bCs/>
                <w:lang w:val="en-US" w:eastAsia="zh-CN"/>
              </w:rPr>
              <w:t>gNB</w:t>
            </w:r>
            <w:proofErr w:type="spellEnd"/>
            <w:r>
              <w:rPr>
                <w:rFonts w:eastAsiaTheme="minorEastAsia"/>
                <w:bCs/>
                <w:lang w:val="en-US" w:eastAsia="zh-CN"/>
              </w:rPr>
              <w:t xml:space="preserve"> knows whether UE is monitoring LP-WUS”.</w:t>
            </w:r>
          </w:p>
          <w:p w14:paraId="66F7BD15" w14:textId="77777777" w:rsidR="007E68C7" w:rsidRDefault="00AB3264">
            <w:pPr>
              <w:adjustRightInd w:val="0"/>
              <w:snapToGrid w:val="0"/>
              <w:rPr>
                <w:rFonts w:eastAsiaTheme="minorEastAsia"/>
                <w:bCs/>
                <w:lang w:val="en-US" w:eastAsia="zh-CN"/>
              </w:rPr>
            </w:pPr>
            <w:r>
              <w:rPr>
                <w:rFonts w:eastAsiaTheme="minorEastAsia"/>
                <w:bCs/>
                <w:lang w:val="en-US" w:eastAsia="zh-CN"/>
              </w:rPr>
              <w:t xml:space="preserve">For Alt 1, as well as for normal wakeup triggered by LP-WUS, it is better to let UE </w:t>
            </w:r>
            <w:proofErr w:type="gramStart"/>
            <w:r>
              <w:rPr>
                <w:rFonts w:eastAsiaTheme="minorEastAsia"/>
                <w:bCs/>
                <w:lang w:val="en-US" w:eastAsia="zh-CN"/>
              </w:rPr>
              <w:t>to transmit</w:t>
            </w:r>
            <w:proofErr w:type="gramEnd"/>
            <w:r>
              <w:rPr>
                <w:rFonts w:eastAsiaTheme="minorEastAsia"/>
                <w:bCs/>
                <w:lang w:val="en-US" w:eastAsia="zh-CN"/>
              </w:rPr>
              <w:t xml:space="preserve"> feedback to let </w:t>
            </w:r>
            <w:proofErr w:type="spellStart"/>
            <w:r>
              <w:rPr>
                <w:rFonts w:eastAsiaTheme="minorEastAsia"/>
                <w:bCs/>
                <w:lang w:val="en-US" w:eastAsia="zh-CN"/>
              </w:rPr>
              <w:t>gNB</w:t>
            </w:r>
            <w:proofErr w:type="spellEnd"/>
            <w:r>
              <w:rPr>
                <w:rFonts w:eastAsiaTheme="minorEastAsia"/>
                <w:bCs/>
                <w:lang w:val="en-US" w:eastAsia="zh-CN"/>
              </w:rPr>
              <w:t xml:space="preserve"> and UE </w:t>
            </w:r>
            <w:proofErr w:type="gramStart"/>
            <w:r>
              <w:rPr>
                <w:rFonts w:eastAsiaTheme="minorEastAsia"/>
                <w:bCs/>
                <w:lang w:val="en-US" w:eastAsia="zh-CN"/>
              </w:rPr>
              <w:t>aligned</w:t>
            </w:r>
            <w:proofErr w:type="gramEnd"/>
            <w:r>
              <w:rPr>
                <w:rFonts w:eastAsiaTheme="minorEastAsia"/>
                <w:bCs/>
                <w:lang w:val="en-US" w:eastAsia="zh-CN"/>
              </w:rPr>
              <w:t xml:space="preserve"> with each other.</w:t>
            </w:r>
          </w:p>
        </w:tc>
      </w:tr>
      <w:tr w:rsidR="007E68C7" w14:paraId="1339FBFC" w14:textId="77777777">
        <w:tc>
          <w:tcPr>
            <w:tcW w:w="1479" w:type="dxa"/>
            <w:shd w:val="clear" w:color="auto" w:fill="auto"/>
          </w:tcPr>
          <w:p w14:paraId="12676EAC"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50D8385" w14:textId="77777777" w:rsidR="007E68C7" w:rsidRDefault="007E68C7">
            <w:pPr>
              <w:rPr>
                <w:rFonts w:eastAsia="游明朝"/>
                <w:sz w:val="21"/>
                <w:szCs w:val="21"/>
                <w:lang w:val="en-US" w:eastAsia="zh-CN"/>
              </w:rPr>
            </w:pPr>
          </w:p>
        </w:tc>
        <w:tc>
          <w:tcPr>
            <w:tcW w:w="6780" w:type="dxa"/>
            <w:shd w:val="clear" w:color="auto" w:fill="auto"/>
          </w:tcPr>
          <w:p w14:paraId="127B404A" w14:textId="77777777" w:rsidR="007E68C7" w:rsidRDefault="00AB3264">
            <w:pPr>
              <w:pStyle w:val="ad"/>
              <w:rPr>
                <w:rFonts w:eastAsia="SimSun"/>
                <w:lang w:val="en-US" w:eastAsia="zh-CN"/>
              </w:rPr>
            </w:pPr>
            <w:r>
              <w:rPr>
                <w:rFonts w:eastAsia="SimSun" w:hint="eastAsia"/>
                <w:lang w:val="en-US" w:eastAsia="zh-CN"/>
              </w:rPr>
              <w:t xml:space="preserve">We would suggest </w:t>
            </w:r>
            <w:proofErr w:type="gramStart"/>
            <w:r>
              <w:rPr>
                <w:rFonts w:eastAsia="SimSun" w:hint="eastAsia"/>
                <w:lang w:val="en-US" w:eastAsia="zh-CN"/>
              </w:rPr>
              <w:t>to make</w:t>
            </w:r>
            <w:proofErr w:type="gramEnd"/>
            <w:r>
              <w:rPr>
                <w:rFonts w:eastAsia="SimSun" w:hint="eastAsia"/>
                <w:lang w:val="en-US" w:eastAsia="zh-CN"/>
              </w:rPr>
              <w:t xml:space="preserve"> the proposal complete considering this is the ending meeting for R19 WI</w:t>
            </w:r>
          </w:p>
          <w:p w14:paraId="1D5E087D" w14:textId="77777777" w:rsidR="007E68C7" w:rsidRDefault="007E68C7">
            <w:pPr>
              <w:pStyle w:val="ad"/>
              <w:rPr>
                <w:rFonts w:eastAsia="SimSun"/>
                <w:lang w:val="en-US" w:eastAsia="zh-CN"/>
              </w:rPr>
            </w:pPr>
          </w:p>
          <w:p w14:paraId="3B786054"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rFonts w:eastAsia="SimSun" w:hint="eastAsia"/>
                <w:color w:val="FF0000"/>
                <w:sz w:val="21"/>
                <w:szCs w:val="21"/>
                <w:lang w:val="en-US" w:eastAsia="zh-CN"/>
              </w:rPr>
              <w:t>/1-2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proofErr w:type="gramStart"/>
            <w:r>
              <w:rPr>
                <w:sz w:val="21"/>
                <w:szCs w:val="21"/>
                <w:lang w:val="en-US" w:eastAsia="zh-CN"/>
              </w:rPr>
              <w:t>fallback</w:t>
            </w:r>
            <w:proofErr w:type="gramEnd"/>
            <w:r>
              <w:rPr>
                <w:sz w:val="21"/>
                <w:szCs w:val="21"/>
                <w:lang w:val="en-US"/>
              </w:rPr>
              <w:t xml:space="preserve"> to PDCCH monitoring when UE monitors LP-WUS</w:t>
            </w:r>
          </w:p>
          <w:p w14:paraId="141443D8"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87B7A53"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w:t>
            </w:r>
            <w:r>
              <w:rPr>
                <w:rFonts w:eastAsia="SimSun" w:hint="eastAsia"/>
                <w:color w:val="FF0000"/>
                <w:sz w:val="21"/>
                <w:szCs w:val="21"/>
                <w:lang w:val="en-US" w:eastAsia="zh-CN"/>
              </w:rPr>
              <w:t>r</w:t>
            </w:r>
            <w:r>
              <w:rPr>
                <w:rFonts w:hint="eastAsia"/>
                <w:sz w:val="21"/>
                <w:szCs w:val="21"/>
                <w:lang w:val="en-US"/>
              </w:rPr>
              <w:t>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6410BF95"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FFS: UE needs to send feedback</w:t>
            </w:r>
          </w:p>
          <w:p w14:paraId="71929383"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 xml:space="preserve">FFS: For the </w:t>
            </w:r>
            <w:r>
              <w:rPr>
                <w:strike/>
                <w:color w:val="FF0000"/>
                <w:sz w:val="21"/>
                <w:szCs w:val="21"/>
                <w:lang w:val="en-US"/>
              </w:rPr>
              <w:t>next</w:t>
            </w:r>
            <w:r>
              <w:rPr>
                <w:rFonts w:hint="eastAsia"/>
                <w:strike/>
                <w:color w:val="FF0000"/>
                <w:sz w:val="21"/>
                <w:szCs w:val="21"/>
                <w:lang w:val="en-US"/>
              </w:rPr>
              <w:t xml:space="preserve"> timer, UE monitors LP-WUS</w:t>
            </w:r>
          </w:p>
          <w:p w14:paraId="1F32075F" w14:textId="77777777" w:rsidR="007E68C7" w:rsidRDefault="00AB3264">
            <w:pPr>
              <w:pStyle w:val="a0"/>
              <w:numPr>
                <w:ilvl w:val="4"/>
                <w:numId w:val="28"/>
              </w:numPr>
              <w:rPr>
                <w:strike/>
                <w:color w:val="FF0000"/>
                <w:sz w:val="21"/>
                <w:szCs w:val="21"/>
                <w:lang w:val="en-US"/>
              </w:rPr>
            </w:pPr>
            <w:r>
              <w:rPr>
                <w:rFonts w:hint="eastAsia"/>
                <w:sz w:val="21"/>
                <w:szCs w:val="21"/>
                <w:lang w:val="en-US"/>
              </w:rPr>
              <w:t xml:space="preserve">UE reset timer1 when UE receives </w:t>
            </w:r>
            <w:r>
              <w:rPr>
                <w:rFonts w:hint="eastAsia"/>
                <w:strike/>
                <w:color w:val="FF0000"/>
                <w:sz w:val="21"/>
                <w:szCs w:val="21"/>
                <w:lang w:val="en-US"/>
              </w:rPr>
              <w:t xml:space="preserve">LP-WUS </w:t>
            </w:r>
            <w:proofErr w:type="spellStart"/>
            <w:r>
              <w:rPr>
                <w:rFonts w:hint="eastAsia"/>
                <w:strike/>
                <w:color w:val="FF0000"/>
                <w:sz w:val="21"/>
                <w:szCs w:val="21"/>
                <w:lang w:val="en-US"/>
              </w:rPr>
              <w:t>ta</w:t>
            </w:r>
            <w:r>
              <w:rPr>
                <w:rFonts w:eastAsia="SimSun" w:hint="eastAsia"/>
                <w:strike/>
                <w:color w:val="FF0000"/>
                <w:sz w:val="21"/>
                <w:szCs w:val="21"/>
                <w:lang w:val="en-US" w:eastAsia="zh-CN"/>
              </w:rPr>
              <w:t>r</w:t>
            </w:r>
            <w:r>
              <w:rPr>
                <w:rFonts w:hint="eastAsia"/>
                <w:strike/>
                <w:color w:val="FF0000"/>
                <w:sz w:val="21"/>
                <w:szCs w:val="21"/>
                <w:lang w:val="en-US"/>
              </w:rPr>
              <w:t>getting</w:t>
            </w:r>
            <w:proofErr w:type="spellEnd"/>
            <w:r>
              <w:rPr>
                <w:rFonts w:hint="eastAsia"/>
                <w:strike/>
                <w:color w:val="FF0000"/>
                <w:sz w:val="21"/>
                <w:szCs w:val="21"/>
                <w:lang w:val="en-US"/>
              </w:rPr>
              <w:t xml:space="preserve"> the UE</w:t>
            </w:r>
            <w:r>
              <w:rPr>
                <w:rFonts w:eastAsia="SimSun" w:hint="eastAsia"/>
                <w:strike/>
                <w:color w:val="FF0000"/>
                <w:sz w:val="21"/>
                <w:szCs w:val="21"/>
                <w:lang w:val="en-US" w:eastAsia="zh-CN"/>
              </w:rPr>
              <w:t xml:space="preserve"> </w:t>
            </w:r>
            <w:r>
              <w:rPr>
                <w:rFonts w:eastAsia="SimSun" w:hint="eastAsia"/>
                <w:color w:val="FF0000"/>
                <w:sz w:val="21"/>
                <w:szCs w:val="21"/>
                <w:lang w:val="en-US" w:eastAsia="zh-CN"/>
              </w:rPr>
              <w:t>PDCCH and can go back to LP-WUS monitoring according to the configuration</w:t>
            </w:r>
          </w:p>
          <w:p w14:paraId="5D5187E0"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 xml:space="preserve">Without specified </w:t>
            </w:r>
            <w:proofErr w:type="gramStart"/>
            <w:r>
              <w:rPr>
                <w:sz w:val="21"/>
                <w:szCs w:val="21"/>
                <w:lang w:val="en-US"/>
              </w:rPr>
              <w:t>condition</w:t>
            </w:r>
            <w:proofErr w:type="gramEnd"/>
            <w:r>
              <w:rPr>
                <w:sz w:val="21"/>
                <w:szCs w:val="21"/>
                <w:lang w:val="en-US"/>
              </w:rPr>
              <w:t xml:space="preserve"> (by UE implementation)</w:t>
            </w:r>
            <w:r>
              <w:rPr>
                <w:rFonts w:hint="eastAsia"/>
                <w:sz w:val="21"/>
                <w:szCs w:val="21"/>
                <w:lang w:val="en-US"/>
              </w:rPr>
              <w:t xml:space="preserve">: </w:t>
            </w:r>
          </w:p>
          <w:p w14:paraId="1BD67757"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0DAD0BB7" w14:textId="77777777" w:rsidR="007E68C7" w:rsidRDefault="00AB3264">
            <w:pPr>
              <w:pStyle w:val="a0"/>
              <w:numPr>
                <w:ilvl w:val="1"/>
                <w:numId w:val="28"/>
              </w:numPr>
              <w:rPr>
                <w:sz w:val="21"/>
                <w:szCs w:val="21"/>
                <w:lang w:val="en-US"/>
              </w:rPr>
            </w:pPr>
            <w:r>
              <w:rPr>
                <w:sz w:val="21"/>
                <w:szCs w:val="21"/>
                <w:lang w:val="en-US"/>
              </w:rPr>
              <w:t>For LP-WUS operation option 1-1</w:t>
            </w:r>
            <w:r>
              <w:rPr>
                <w:rFonts w:eastAsia="SimSun" w:hint="eastAsia"/>
                <w:sz w:val="21"/>
                <w:szCs w:val="21"/>
                <w:lang w:val="en-US" w:eastAsia="zh-CN"/>
              </w:rPr>
              <w:t>/</w:t>
            </w:r>
            <w:r>
              <w:rPr>
                <w:rFonts w:eastAsia="SimSun" w:hint="eastAsia"/>
                <w:color w:val="FF0000"/>
                <w:sz w:val="21"/>
                <w:szCs w:val="21"/>
                <w:lang w:val="en-US" w:eastAsia="zh-CN"/>
              </w:rPr>
              <w:t>1-2</w:t>
            </w:r>
            <w:r>
              <w:rPr>
                <w:sz w:val="21"/>
                <w:szCs w:val="21"/>
                <w:lang w:val="en-US"/>
              </w:rPr>
              <w:t xml:space="preserve">,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p w14:paraId="42A72D6B" w14:textId="77777777" w:rsidR="007E68C7" w:rsidRDefault="007E68C7">
            <w:pPr>
              <w:pStyle w:val="ad"/>
              <w:rPr>
                <w:rFonts w:eastAsia="SimSun"/>
                <w:lang w:val="en-US" w:eastAsia="zh-CN"/>
              </w:rPr>
            </w:pPr>
          </w:p>
          <w:p w14:paraId="228635B8" w14:textId="77777777" w:rsidR="007E68C7" w:rsidRDefault="00AB3264">
            <w:pPr>
              <w:pStyle w:val="ad"/>
              <w:rPr>
                <w:rFonts w:eastAsia="SimSun"/>
                <w:lang w:val="en-US" w:eastAsia="zh-CN"/>
              </w:rPr>
            </w:pPr>
            <w:r>
              <w:rPr>
                <w:rFonts w:eastAsia="SimSun" w:hint="eastAsia"/>
                <w:lang w:val="en-US" w:eastAsia="zh-CN"/>
              </w:rPr>
              <w:t xml:space="preserve">The </w:t>
            </w:r>
            <w:proofErr w:type="gramStart"/>
            <w:r>
              <w:rPr>
                <w:rFonts w:eastAsia="SimSun" w:hint="eastAsia"/>
                <w:lang w:val="en-US" w:eastAsia="zh-CN"/>
              </w:rPr>
              <w:t>reason</w:t>
            </w:r>
            <w:proofErr w:type="gramEnd"/>
            <w:r>
              <w:rPr>
                <w:rFonts w:eastAsia="SimSun" w:hint="eastAsia"/>
                <w:lang w:val="en-US" w:eastAsia="zh-CN"/>
              </w:rPr>
              <w:t xml:space="preserve"> for making such updates are as follows:</w:t>
            </w:r>
          </w:p>
          <w:p w14:paraId="11C79123" w14:textId="77777777" w:rsidR="007E68C7" w:rsidRDefault="00AB3264">
            <w:pPr>
              <w:pStyle w:val="ad"/>
              <w:numPr>
                <w:ilvl w:val="0"/>
                <w:numId w:val="30"/>
              </w:numPr>
              <w:rPr>
                <w:rFonts w:eastAsia="SimSun"/>
                <w:lang w:val="en-US" w:eastAsia="zh-CN"/>
              </w:rPr>
            </w:pPr>
            <w:r>
              <w:rPr>
                <w:rFonts w:eastAsia="SimSun" w:hint="eastAsia"/>
                <w:lang w:val="en-US" w:eastAsia="zh-CN"/>
              </w:rPr>
              <w:t>For option 1-1 and option 1-2, we should have a complete and unified solution.</w:t>
            </w:r>
          </w:p>
          <w:p w14:paraId="3017B585" w14:textId="77777777" w:rsidR="007E68C7" w:rsidRDefault="00AB3264">
            <w:pPr>
              <w:pStyle w:val="ad"/>
              <w:numPr>
                <w:ilvl w:val="0"/>
                <w:numId w:val="30"/>
              </w:numPr>
              <w:rPr>
                <w:rFonts w:eastAsia="SimSun"/>
                <w:lang w:val="en-US" w:eastAsia="zh-CN"/>
              </w:rPr>
            </w:pPr>
            <w:r>
              <w:rPr>
                <w:rFonts w:eastAsia="SimSun" w:hint="eastAsia"/>
                <w:lang w:val="en-US" w:eastAsia="zh-CN"/>
              </w:rPr>
              <w:t xml:space="preserve">When UE receives LP-WUS, the UE is not needed to reset the timer, since the wake-up may be false wake-up. If the UE unluckily reset the timer1 multiple times due to false alarm, the </w:t>
            </w:r>
            <w:proofErr w:type="spellStart"/>
            <w:r>
              <w:rPr>
                <w:rFonts w:eastAsia="SimSun" w:hint="eastAsia"/>
                <w:lang w:val="en-US" w:eastAsia="zh-CN"/>
              </w:rPr>
              <w:t>gNB</w:t>
            </w:r>
            <w:proofErr w:type="spellEnd"/>
            <w:r>
              <w:rPr>
                <w:rFonts w:eastAsia="SimSun" w:hint="eastAsia"/>
                <w:lang w:val="en-US" w:eastAsia="zh-CN"/>
              </w:rPr>
              <w:t xml:space="preserve"> may need more delay to find out. Therefore, once the UE </w:t>
            </w:r>
            <w:proofErr w:type="spellStart"/>
            <w:proofErr w:type="gramStart"/>
            <w:r>
              <w:rPr>
                <w:rFonts w:eastAsia="SimSun" w:hint="eastAsia"/>
                <w:lang w:val="en-US" w:eastAsia="zh-CN"/>
              </w:rPr>
              <w:t>can not</w:t>
            </w:r>
            <w:proofErr w:type="spellEnd"/>
            <w:proofErr w:type="gramEnd"/>
            <w:r>
              <w:rPr>
                <w:rFonts w:eastAsia="SimSun" w:hint="eastAsia"/>
                <w:lang w:val="en-US" w:eastAsia="zh-CN"/>
              </w:rPr>
              <w:t xml:space="preserve"> receive LP-WUS for a long time, the UE should keep monitoring PDCCH. After there is </w:t>
            </w:r>
            <w:proofErr w:type="gramStart"/>
            <w:r>
              <w:rPr>
                <w:rFonts w:eastAsia="SimSun" w:hint="eastAsia"/>
                <w:lang w:val="en-US" w:eastAsia="zh-CN"/>
              </w:rPr>
              <w:t>a PDCCH</w:t>
            </w:r>
            <w:proofErr w:type="gramEnd"/>
            <w:r>
              <w:rPr>
                <w:rFonts w:eastAsia="SimSun" w:hint="eastAsia"/>
                <w:lang w:val="en-US" w:eastAsia="zh-CN"/>
              </w:rPr>
              <w:t xml:space="preserve"> scheduling, the UE </w:t>
            </w:r>
            <w:r>
              <w:rPr>
                <w:rFonts w:eastAsia="SimSun" w:hint="eastAsia"/>
                <w:lang w:val="en-US" w:eastAsia="zh-CN"/>
              </w:rPr>
              <w:lastRenderedPageBreak/>
              <w:t>can go back to LP-WUS monitoring again according to the configuration.</w:t>
            </w:r>
          </w:p>
          <w:p w14:paraId="189B85F0" w14:textId="77777777" w:rsidR="007E68C7" w:rsidRDefault="00AB3264">
            <w:pPr>
              <w:pStyle w:val="ad"/>
              <w:numPr>
                <w:ilvl w:val="0"/>
                <w:numId w:val="30"/>
              </w:numPr>
              <w:rPr>
                <w:rFonts w:eastAsia="SimSun"/>
                <w:lang w:val="en-US" w:eastAsia="zh-CN"/>
              </w:rPr>
            </w:pPr>
            <w:r>
              <w:rPr>
                <w:rFonts w:eastAsia="SimSun" w:hint="eastAsia"/>
                <w:lang w:val="en-US" w:eastAsia="zh-CN"/>
              </w:rPr>
              <w:t>Additionally, the UE does not need the explicit feedback, which burdens our work and not necessary, since the timer without explicit feedback also can work.</w:t>
            </w:r>
          </w:p>
          <w:p w14:paraId="216DFAC4" w14:textId="77777777" w:rsidR="007E68C7" w:rsidRDefault="007E68C7">
            <w:pPr>
              <w:pStyle w:val="ad"/>
              <w:rPr>
                <w:rFonts w:eastAsia="SimSun"/>
                <w:lang w:val="en-US" w:eastAsia="zh-CN"/>
              </w:rPr>
            </w:pPr>
          </w:p>
        </w:tc>
      </w:tr>
      <w:tr w:rsidR="00E848F6" w14:paraId="7A01F209" w14:textId="77777777">
        <w:tc>
          <w:tcPr>
            <w:tcW w:w="1479" w:type="dxa"/>
            <w:shd w:val="clear" w:color="auto" w:fill="auto"/>
          </w:tcPr>
          <w:p w14:paraId="4B5E0D0A" w14:textId="4265144F" w:rsidR="00E848F6" w:rsidRDefault="00E848F6" w:rsidP="00E848F6">
            <w:pPr>
              <w:rPr>
                <w:rFonts w:eastAsia="SimSun"/>
                <w:sz w:val="21"/>
                <w:szCs w:val="21"/>
                <w:lang w:val="en-US" w:eastAsia="zh-CN"/>
              </w:rPr>
            </w:pPr>
            <w:r>
              <w:rPr>
                <w:rFonts w:eastAsia="游明朝" w:hint="eastAsia"/>
                <w:sz w:val="21"/>
                <w:szCs w:val="21"/>
                <w:lang w:val="en-US" w:eastAsia="ja-JP"/>
              </w:rPr>
              <w:lastRenderedPageBreak/>
              <w:t>Panasonic</w:t>
            </w:r>
          </w:p>
        </w:tc>
        <w:tc>
          <w:tcPr>
            <w:tcW w:w="1372" w:type="dxa"/>
            <w:shd w:val="clear" w:color="auto" w:fill="auto"/>
          </w:tcPr>
          <w:p w14:paraId="72271F6F" w14:textId="77777777" w:rsidR="00E848F6" w:rsidRDefault="00E848F6" w:rsidP="00E848F6">
            <w:pPr>
              <w:rPr>
                <w:rFonts w:eastAsia="游明朝"/>
                <w:sz w:val="21"/>
                <w:szCs w:val="21"/>
                <w:lang w:val="en-US" w:eastAsia="zh-CN"/>
              </w:rPr>
            </w:pPr>
          </w:p>
        </w:tc>
        <w:tc>
          <w:tcPr>
            <w:tcW w:w="6780" w:type="dxa"/>
            <w:shd w:val="clear" w:color="auto" w:fill="auto"/>
          </w:tcPr>
          <w:p w14:paraId="61EDC741" w14:textId="3AC8FCA2" w:rsidR="00E848F6" w:rsidRDefault="00E848F6" w:rsidP="00E848F6">
            <w:pPr>
              <w:pStyle w:val="ad"/>
              <w:rPr>
                <w:rFonts w:eastAsia="SimSun"/>
                <w:lang w:val="en-US" w:eastAsia="zh-CN"/>
              </w:rPr>
            </w:pPr>
            <w:r>
              <w:rPr>
                <w:rFonts w:hint="eastAsia"/>
                <w:bCs/>
                <w:lang w:val="en-US"/>
              </w:rPr>
              <w:t xml:space="preserve">We think Alt2 would be sufficient </w:t>
            </w:r>
            <w:r w:rsidRPr="00CA7F2B">
              <w:rPr>
                <w:bCs/>
                <w:lang w:val="en-US"/>
              </w:rPr>
              <w:t>for the condition to fallback</w:t>
            </w:r>
            <w:r>
              <w:rPr>
                <w:rFonts w:hint="eastAsia"/>
                <w:bCs/>
                <w:lang w:val="en-US"/>
              </w:rPr>
              <w:t>.</w:t>
            </w:r>
          </w:p>
        </w:tc>
      </w:tr>
      <w:tr w:rsidR="006712D8" w14:paraId="13902791" w14:textId="77777777">
        <w:tc>
          <w:tcPr>
            <w:tcW w:w="1479" w:type="dxa"/>
            <w:shd w:val="clear" w:color="auto" w:fill="auto"/>
          </w:tcPr>
          <w:p w14:paraId="08781648" w14:textId="3F7D701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FB8BBF" w14:textId="77777777" w:rsidR="006712D8" w:rsidRDefault="006712D8" w:rsidP="006712D8">
            <w:pPr>
              <w:rPr>
                <w:rFonts w:eastAsia="游明朝"/>
                <w:sz w:val="21"/>
                <w:szCs w:val="21"/>
                <w:lang w:val="en-US" w:eastAsia="zh-CN"/>
              </w:rPr>
            </w:pPr>
          </w:p>
        </w:tc>
        <w:tc>
          <w:tcPr>
            <w:tcW w:w="6780" w:type="dxa"/>
            <w:shd w:val="clear" w:color="auto" w:fill="auto"/>
          </w:tcPr>
          <w:p w14:paraId="4A430C69" w14:textId="77777777" w:rsidR="006712D8" w:rsidRDefault="006712D8" w:rsidP="006712D8">
            <w:pPr>
              <w:adjustRightInd w:val="0"/>
              <w:snapToGrid w:val="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think the Options </w:t>
            </w:r>
            <w:proofErr w:type="gramStart"/>
            <w:r>
              <w:rPr>
                <w:rFonts w:eastAsiaTheme="minorEastAsia"/>
                <w:bCs/>
                <w:lang w:val="en-US" w:eastAsia="zh-CN"/>
              </w:rPr>
              <w:t>have to</w:t>
            </w:r>
            <w:proofErr w:type="gramEnd"/>
            <w:r>
              <w:rPr>
                <w:rFonts w:eastAsiaTheme="minorEastAsia"/>
                <w:bCs/>
                <w:lang w:val="en-US" w:eastAsia="zh-CN"/>
              </w:rPr>
              <w:t xml:space="preserve"> be selected to allow robust schemes.</w:t>
            </w:r>
          </w:p>
          <w:p w14:paraId="2A2CCBB8" w14:textId="093FE600" w:rsidR="006712D8" w:rsidRDefault="006712D8" w:rsidP="006712D8">
            <w:pPr>
              <w:pStyle w:val="ad"/>
              <w:rPr>
                <w:bCs/>
                <w:lang w:val="en-US"/>
              </w:rPr>
            </w:pPr>
            <w:r>
              <w:rPr>
                <w:rFonts w:eastAsiaTheme="minorEastAsia"/>
                <w:bCs/>
                <w:lang w:val="en-US" w:eastAsia="zh-CN"/>
              </w:rPr>
              <w:t>Option 1-1 with time is a proven method and should be adopted.</w:t>
            </w:r>
          </w:p>
        </w:tc>
      </w:tr>
      <w:tr w:rsidR="00903233" w14:paraId="29190094" w14:textId="77777777">
        <w:tc>
          <w:tcPr>
            <w:tcW w:w="1479" w:type="dxa"/>
            <w:shd w:val="clear" w:color="auto" w:fill="auto"/>
          </w:tcPr>
          <w:p w14:paraId="15CF21B5" w14:textId="501F139F" w:rsidR="00903233" w:rsidRDefault="00903233" w:rsidP="00903233">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r>
              <w:rPr>
                <w:rFonts w:eastAsiaTheme="minorEastAsia"/>
                <w:sz w:val="21"/>
                <w:szCs w:val="21"/>
                <w:lang w:val="en-US" w:eastAsia="zh-CN"/>
              </w:rPr>
              <w:tab/>
            </w:r>
          </w:p>
        </w:tc>
        <w:tc>
          <w:tcPr>
            <w:tcW w:w="1372" w:type="dxa"/>
            <w:shd w:val="clear" w:color="auto" w:fill="auto"/>
          </w:tcPr>
          <w:p w14:paraId="464CD6D3" w14:textId="77777777" w:rsidR="00903233" w:rsidRDefault="00903233" w:rsidP="00903233">
            <w:pPr>
              <w:rPr>
                <w:rFonts w:eastAsia="游明朝"/>
                <w:sz w:val="21"/>
                <w:szCs w:val="21"/>
                <w:lang w:val="en-US" w:eastAsia="zh-CN"/>
              </w:rPr>
            </w:pPr>
          </w:p>
        </w:tc>
        <w:tc>
          <w:tcPr>
            <w:tcW w:w="6780" w:type="dxa"/>
            <w:shd w:val="clear" w:color="auto" w:fill="auto"/>
          </w:tcPr>
          <w:p w14:paraId="0CDA2DBA" w14:textId="5340A5FC" w:rsidR="00903233" w:rsidRDefault="00903233" w:rsidP="00903233">
            <w:pPr>
              <w:adjustRightInd w:val="0"/>
              <w:snapToGrid w:val="0"/>
              <w:rPr>
                <w:rFonts w:eastAsiaTheme="minorEastAsia"/>
                <w:bCs/>
                <w:lang w:val="en-US" w:eastAsia="zh-CN"/>
              </w:rPr>
            </w:pPr>
            <w:r>
              <w:rPr>
                <w:rFonts w:eastAsiaTheme="minorEastAsia" w:hint="eastAsia"/>
                <w:bCs/>
                <w:lang w:val="en-US" w:eastAsia="zh-CN"/>
              </w:rPr>
              <w:t xml:space="preserve"> </w:t>
            </w:r>
            <w:r>
              <w:rPr>
                <w:rFonts w:eastAsiaTheme="minorEastAsia"/>
                <w:bCs/>
                <w:lang w:val="en-US" w:eastAsia="zh-CN"/>
              </w:rPr>
              <w:t>Based on RRC configuration.</w:t>
            </w:r>
          </w:p>
        </w:tc>
      </w:tr>
      <w:tr w:rsidR="00903233" w14:paraId="329A5352" w14:textId="77777777">
        <w:tc>
          <w:tcPr>
            <w:tcW w:w="1479" w:type="dxa"/>
            <w:shd w:val="clear" w:color="auto" w:fill="auto"/>
          </w:tcPr>
          <w:p w14:paraId="744C5B99" w14:textId="722C8B9C" w:rsidR="00903233" w:rsidRDefault="00903233" w:rsidP="00903233">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062E87B" w14:textId="77777777" w:rsidR="00903233" w:rsidRDefault="00903233" w:rsidP="00903233">
            <w:pPr>
              <w:rPr>
                <w:rFonts w:eastAsia="游明朝"/>
                <w:sz w:val="21"/>
                <w:szCs w:val="21"/>
                <w:lang w:val="en-US" w:eastAsia="zh-CN"/>
              </w:rPr>
            </w:pPr>
          </w:p>
        </w:tc>
        <w:tc>
          <w:tcPr>
            <w:tcW w:w="6780" w:type="dxa"/>
            <w:shd w:val="clear" w:color="auto" w:fill="auto"/>
          </w:tcPr>
          <w:p w14:paraId="5D7D7FBD" w14:textId="31F4E26C" w:rsidR="00903233" w:rsidRDefault="00903233" w:rsidP="00903233">
            <w:pPr>
              <w:adjustRightInd w:val="0"/>
              <w:snapToGrid w:val="0"/>
              <w:rPr>
                <w:rFonts w:eastAsiaTheme="minorEastAsia"/>
                <w:bCs/>
                <w:lang w:val="en-US" w:eastAsia="zh-CN"/>
              </w:rPr>
            </w:pPr>
            <w:r>
              <w:rPr>
                <w:lang w:val="en-US"/>
              </w:rPr>
              <w:t xml:space="preserve">We do not support autonomous fallback. We think WUS should be paired with PDCCH with similar reliability. </w:t>
            </w:r>
            <w:r w:rsidRPr="002A1C98">
              <w:rPr>
                <w:lang w:val="en-US"/>
              </w:rPr>
              <w:t>UE PDCCH monitoring of at least certain configured PDCCH search space set(s) with higher ALs (e.g., used for scheduling RRC reconfiguration) should be independent of LP-WUS detection.</w:t>
            </w:r>
            <w:r>
              <w:rPr>
                <w:lang w:val="en-US"/>
              </w:rPr>
              <w:t xml:space="preserve"> </w:t>
            </w:r>
          </w:p>
        </w:tc>
      </w:tr>
      <w:tr w:rsidR="004059F6" w14:paraId="60EF2DC5" w14:textId="77777777">
        <w:tc>
          <w:tcPr>
            <w:tcW w:w="1479" w:type="dxa"/>
            <w:shd w:val="clear" w:color="auto" w:fill="auto"/>
          </w:tcPr>
          <w:p w14:paraId="6E98E291" w14:textId="7CE8B146" w:rsidR="004059F6" w:rsidRPr="00BC0406" w:rsidRDefault="00BC0406" w:rsidP="00903233">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A38D3E7" w14:textId="77777777" w:rsidR="004059F6" w:rsidRDefault="004059F6" w:rsidP="00903233">
            <w:pPr>
              <w:rPr>
                <w:rFonts w:eastAsia="游明朝"/>
                <w:sz w:val="21"/>
                <w:szCs w:val="21"/>
                <w:lang w:val="en-US" w:eastAsia="zh-CN"/>
              </w:rPr>
            </w:pPr>
          </w:p>
        </w:tc>
        <w:tc>
          <w:tcPr>
            <w:tcW w:w="6780" w:type="dxa"/>
            <w:shd w:val="clear" w:color="auto" w:fill="auto"/>
          </w:tcPr>
          <w:p w14:paraId="71262F3D" w14:textId="483CAAFE" w:rsidR="004059F6" w:rsidRPr="00BC0406" w:rsidRDefault="00BC0406" w:rsidP="00903233">
            <w:pPr>
              <w:adjustRightInd w:val="0"/>
              <w:snapToGrid w:val="0"/>
              <w:rPr>
                <w:rFonts w:eastAsia="游明朝"/>
                <w:lang w:val="en-US" w:eastAsia="ja-JP"/>
              </w:rPr>
            </w:pPr>
            <w:r>
              <w:rPr>
                <w:rFonts w:eastAsia="游明朝" w:hint="eastAsia"/>
                <w:lang w:val="en-US" w:eastAsia="ja-JP"/>
              </w:rPr>
              <w:t xml:space="preserve">Seems </w:t>
            </w:r>
            <w:proofErr w:type="gramStart"/>
            <w:r>
              <w:rPr>
                <w:rFonts w:eastAsia="游明朝" w:hint="eastAsia"/>
                <w:lang w:val="en-US" w:eastAsia="ja-JP"/>
              </w:rPr>
              <w:t>companies</w:t>
            </w:r>
            <w:proofErr w:type="gramEnd"/>
            <w:r>
              <w:rPr>
                <w:rFonts w:eastAsia="游明朝" w:hint="eastAsia"/>
                <w:lang w:val="en-US" w:eastAsia="ja-JP"/>
              </w:rPr>
              <w:t xml:space="preserve"> </w:t>
            </w:r>
            <w:r w:rsidR="00A50A51">
              <w:rPr>
                <w:rFonts w:eastAsia="游明朝"/>
                <w:lang w:val="en-US" w:eastAsia="ja-JP"/>
              </w:rPr>
              <w:t>position</w:t>
            </w:r>
            <w:r w:rsidR="00A50A51">
              <w:rPr>
                <w:rFonts w:eastAsia="游明朝" w:hint="eastAsia"/>
                <w:lang w:val="en-US" w:eastAsia="ja-JP"/>
              </w:rPr>
              <w:t xml:space="preserve"> has not changed at all, and moderator cannot find any way forward for this issue. Thus, </w:t>
            </w:r>
            <w:proofErr w:type="gramStart"/>
            <w:r w:rsidR="00C34C7D">
              <w:rPr>
                <w:rFonts w:eastAsia="游明朝" w:hint="eastAsia"/>
                <w:lang w:val="en-US" w:eastAsia="ja-JP"/>
              </w:rPr>
              <w:t>moderator</w:t>
            </w:r>
            <w:proofErr w:type="gramEnd"/>
            <w:r w:rsidR="00C34C7D">
              <w:rPr>
                <w:rFonts w:eastAsia="游明朝" w:hint="eastAsia"/>
                <w:lang w:val="en-US" w:eastAsia="ja-JP"/>
              </w:rPr>
              <w:t xml:space="preserve"> </w:t>
            </w:r>
            <w:proofErr w:type="gramStart"/>
            <w:r w:rsidR="00C34C7D">
              <w:rPr>
                <w:rFonts w:eastAsia="游明朝" w:hint="eastAsia"/>
                <w:lang w:val="en-US" w:eastAsia="ja-JP"/>
              </w:rPr>
              <w:t>suggest</w:t>
            </w:r>
            <w:proofErr w:type="gramEnd"/>
            <w:r w:rsidR="00C34C7D">
              <w:rPr>
                <w:rFonts w:eastAsia="游明朝" w:hint="eastAsia"/>
                <w:lang w:val="en-US" w:eastAsia="ja-JP"/>
              </w:rPr>
              <w:t xml:space="preserve"> </w:t>
            </w:r>
            <w:proofErr w:type="spellStart"/>
            <w:r w:rsidR="003D6EDC">
              <w:rPr>
                <w:rFonts w:eastAsia="游明朝" w:hint="eastAsia"/>
                <w:lang w:val="en-US" w:eastAsia="ja-JP"/>
              </w:rPr>
              <w:t>c</w:t>
            </w:r>
            <w:r w:rsidR="00C34C7D">
              <w:rPr>
                <w:rFonts w:hint="eastAsia"/>
                <w:lang w:val="en-US"/>
              </w:rPr>
              <w:t>onclusing</w:t>
            </w:r>
            <w:proofErr w:type="spellEnd"/>
            <w:r w:rsidR="00C34C7D">
              <w:rPr>
                <w:rFonts w:hint="eastAsia"/>
                <w:lang w:val="en-US"/>
              </w:rPr>
              <w:t xml:space="preserve"> this discussion without any consensus</w:t>
            </w:r>
          </w:p>
        </w:tc>
      </w:tr>
    </w:tbl>
    <w:p w14:paraId="3284B0AA" w14:textId="77777777" w:rsidR="007E68C7" w:rsidRDefault="007E68C7">
      <w:pPr>
        <w:pStyle w:val="ad"/>
        <w:rPr>
          <w:lang w:val="en-US"/>
        </w:rPr>
      </w:pPr>
    </w:p>
    <w:p w14:paraId="40496C99" w14:textId="7CB28722" w:rsidR="003D6EDC" w:rsidRDefault="00AD1CAD" w:rsidP="003D6EDC">
      <w:pPr>
        <w:pStyle w:val="4"/>
      </w:pPr>
      <w:r>
        <w:rPr>
          <w:rFonts w:hint="eastAsia"/>
          <w:highlight w:val="yellow"/>
        </w:rPr>
        <w:t>[Open]</w:t>
      </w:r>
      <w:r w:rsidR="003D6EDC">
        <w:rPr>
          <w:rFonts w:hint="eastAsia"/>
          <w:highlight w:val="yellow"/>
        </w:rPr>
        <w:t>Proposed conclusion</w:t>
      </w:r>
      <w:r w:rsidR="003D6EDC">
        <w:rPr>
          <w:highlight w:val="yellow"/>
        </w:rPr>
        <w:t xml:space="preserve"> 4-</w:t>
      </w:r>
      <w:r w:rsidR="003D6EDC">
        <w:rPr>
          <w:rFonts w:hint="eastAsia"/>
          <w:highlight w:val="yellow"/>
        </w:rPr>
        <w:t>1a</w:t>
      </w:r>
      <w:r w:rsidR="003D6EDC">
        <w:rPr>
          <w:highlight w:val="yellow"/>
        </w:rPr>
        <w:t>:</w:t>
      </w:r>
    </w:p>
    <w:p w14:paraId="5BD8096A" w14:textId="1F5CD3FE" w:rsidR="003D6EDC" w:rsidRDefault="00C073DB" w:rsidP="00C073DB">
      <w:pPr>
        <w:pStyle w:val="a0"/>
        <w:numPr>
          <w:ilvl w:val="0"/>
          <w:numId w:val="28"/>
        </w:numPr>
        <w:ind w:left="284" w:hanging="284"/>
        <w:rPr>
          <w:sz w:val="21"/>
          <w:szCs w:val="21"/>
          <w:lang w:val="en-US"/>
        </w:rPr>
      </w:pPr>
      <w:r>
        <w:rPr>
          <w:rFonts w:hint="eastAsia"/>
          <w:sz w:val="21"/>
          <w:szCs w:val="21"/>
          <w:lang w:val="en-US"/>
        </w:rPr>
        <w:t>There is no consensus in RAN1 whether to support UE autonomous fallback</w:t>
      </w:r>
      <w:r w:rsidR="003D6EDC">
        <w:rPr>
          <w:sz w:val="21"/>
          <w:szCs w:val="21"/>
          <w:lang w:val="en-US"/>
        </w:rPr>
        <w:t xml:space="preserve"> to PDCCH monitoring when UE monitors LP-WUS</w:t>
      </w:r>
      <w:r w:rsidR="00787A24">
        <w:rPr>
          <w:rFonts w:hint="eastAsia"/>
          <w:sz w:val="21"/>
          <w:szCs w:val="21"/>
          <w:lang w:val="en-US"/>
        </w:rPr>
        <w:t xml:space="preserve"> in</w:t>
      </w:r>
      <w:r w:rsidR="00D905E6">
        <w:rPr>
          <w:rFonts w:hint="eastAsia"/>
          <w:sz w:val="21"/>
          <w:szCs w:val="21"/>
          <w:lang w:val="en-US"/>
        </w:rPr>
        <w:t xml:space="preserve"> RRC CONNECTED mode</w:t>
      </w:r>
    </w:p>
    <w:tbl>
      <w:tblPr>
        <w:tblStyle w:val="afb"/>
        <w:tblW w:w="9631" w:type="dxa"/>
        <w:tblLayout w:type="fixed"/>
        <w:tblLook w:val="04A0" w:firstRow="1" w:lastRow="0" w:firstColumn="1" w:lastColumn="0" w:noHBand="0" w:noVBand="1"/>
      </w:tblPr>
      <w:tblGrid>
        <w:gridCol w:w="1479"/>
        <w:gridCol w:w="1372"/>
        <w:gridCol w:w="6780"/>
      </w:tblGrid>
      <w:tr w:rsidR="004C5CD3" w14:paraId="45FA023A" w14:textId="77777777" w:rsidTr="007F797D">
        <w:tc>
          <w:tcPr>
            <w:tcW w:w="1479" w:type="dxa"/>
            <w:shd w:val="clear" w:color="auto" w:fill="D9D9D9" w:themeFill="background1" w:themeFillShade="D9"/>
          </w:tcPr>
          <w:p w14:paraId="088853E8" w14:textId="77777777" w:rsidR="004C5CD3" w:rsidRDefault="004C5CD3" w:rsidP="007F797D">
            <w:pPr>
              <w:rPr>
                <w:sz w:val="21"/>
                <w:szCs w:val="21"/>
              </w:rPr>
            </w:pPr>
            <w:r>
              <w:rPr>
                <w:sz w:val="21"/>
                <w:szCs w:val="21"/>
              </w:rPr>
              <w:t>Company</w:t>
            </w:r>
          </w:p>
        </w:tc>
        <w:tc>
          <w:tcPr>
            <w:tcW w:w="1372" w:type="dxa"/>
            <w:shd w:val="clear" w:color="auto" w:fill="D9D9D9" w:themeFill="background1" w:themeFillShade="D9"/>
          </w:tcPr>
          <w:p w14:paraId="7107B156" w14:textId="77777777" w:rsidR="004C5CD3" w:rsidRDefault="004C5CD3" w:rsidP="007F797D">
            <w:pPr>
              <w:rPr>
                <w:sz w:val="21"/>
                <w:szCs w:val="21"/>
              </w:rPr>
            </w:pPr>
            <w:r>
              <w:rPr>
                <w:sz w:val="21"/>
                <w:szCs w:val="21"/>
              </w:rPr>
              <w:t>Y/N</w:t>
            </w:r>
          </w:p>
        </w:tc>
        <w:tc>
          <w:tcPr>
            <w:tcW w:w="6780" w:type="dxa"/>
            <w:shd w:val="clear" w:color="auto" w:fill="D9D9D9" w:themeFill="background1" w:themeFillShade="D9"/>
          </w:tcPr>
          <w:p w14:paraId="4F2B2A13" w14:textId="77777777" w:rsidR="004C5CD3" w:rsidRDefault="004C5CD3" w:rsidP="007F797D">
            <w:pPr>
              <w:rPr>
                <w:sz w:val="21"/>
                <w:szCs w:val="21"/>
              </w:rPr>
            </w:pPr>
            <w:r>
              <w:rPr>
                <w:sz w:val="21"/>
                <w:szCs w:val="21"/>
              </w:rPr>
              <w:t>Comments</w:t>
            </w:r>
          </w:p>
        </w:tc>
      </w:tr>
      <w:tr w:rsidR="004C5CD3" w14:paraId="42B4FE3C" w14:textId="77777777" w:rsidTr="007F797D">
        <w:tc>
          <w:tcPr>
            <w:tcW w:w="1479" w:type="dxa"/>
          </w:tcPr>
          <w:p w14:paraId="2334576B" w14:textId="31664A79" w:rsidR="004C5CD3" w:rsidRDefault="004C5CD3" w:rsidP="007F797D">
            <w:pPr>
              <w:rPr>
                <w:rFonts w:eastAsia="游明朝"/>
                <w:sz w:val="21"/>
                <w:szCs w:val="21"/>
                <w:lang w:val="en-US" w:eastAsia="ja-JP"/>
              </w:rPr>
            </w:pPr>
          </w:p>
        </w:tc>
        <w:tc>
          <w:tcPr>
            <w:tcW w:w="1372" w:type="dxa"/>
          </w:tcPr>
          <w:p w14:paraId="2A0A7060" w14:textId="77777777" w:rsidR="004C5CD3" w:rsidRDefault="004C5CD3" w:rsidP="007F797D">
            <w:pPr>
              <w:rPr>
                <w:rFonts w:eastAsia="游明朝"/>
                <w:sz w:val="21"/>
                <w:szCs w:val="21"/>
                <w:lang w:val="en-US" w:eastAsia="ja-JP"/>
              </w:rPr>
            </w:pPr>
          </w:p>
        </w:tc>
        <w:tc>
          <w:tcPr>
            <w:tcW w:w="6780" w:type="dxa"/>
          </w:tcPr>
          <w:p w14:paraId="6D85D7CE" w14:textId="348A1C23" w:rsidR="004C5CD3" w:rsidRDefault="004C5CD3" w:rsidP="007F797D">
            <w:pPr>
              <w:pStyle w:val="ad"/>
              <w:rPr>
                <w:lang w:val="en-US"/>
              </w:rPr>
            </w:pPr>
          </w:p>
        </w:tc>
      </w:tr>
      <w:tr w:rsidR="004C5CD3" w14:paraId="2551FBFB" w14:textId="77777777" w:rsidTr="007F797D">
        <w:tc>
          <w:tcPr>
            <w:tcW w:w="1479" w:type="dxa"/>
          </w:tcPr>
          <w:p w14:paraId="4EC9DEC7" w14:textId="77777777" w:rsidR="004C5CD3" w:rsidRDefault="004C5CD3" w:rsidP="007F797D">
            <w:pPr>
              <w:rPr>
                <w:rFonts w:eastAsia="游明朝"/>
                <w:sz w:val="21"/>
                <w:szCs w:val="21"/>
                <w:lang w:val="en-US" w:eastAsia="ja-JP"/>
              </w:rPr>
            </w:pPr>
          </w:p>
        </w:tc>
        <w:tc>
          <w:tcPr>
            <w:tcW w:w="1372" w:type="dxa"/>
          </w:tcPr>
          <w:p w14:paraId="31745A13" w14:textId="77777777" w:rsidR="004C5CD3" w:rsidRDefault="004C5CD3" w:rsidP="007F797D">
            <w:pPr>
              <w:rPr>
                <w:rFonts w:eastAsia="游明朝"/>
                <w:sz w:val="21"/>
                <w:szCs w:val="21"/>
                <w:lang w:val="en-US" w:eastAsia="ja-JP"/>
              </w:rPr>
            </w:pPr>
          </w:p>
        </w:tc>
        <w:tc>
          <w:tcPr>
            <w:tcW w:w="6780" w:type="dxa"/>
          </w:tcPr>
          <w:p w14:paraId="57B06650" w14:textId="77777777" w:rsidR="004C5CD3" w:rsidRDefault="004C5CD3" w:rsidP="007F797D">
            <w:pPr>
              <w:pStyle w:val="ad"/>
              <w:rPr>
                <w:lang w:val="en-US"/>
              </w:rPr>
            </w:pPr>
          </w:p>
        </w:tc>
      </w:tr>
      <w:tr w:rsidR="004C5CD3" w14:paraId="7419C1F7" w14:textId="77777777" w:rsidTr="007F797D">
        <w:tc>
          <w:tcPr>
            <w:tcW w:w="1479" w:type="dxa"/>
          </w:tcPr>
          <w:p w14:paraId="3D2C3DF0" w14:textId="77777777" w:rsidR="004C5CD3" w:rsidRDefault="004C5CD3" w:rsidP="007F797D">
            <w:pPr>
              <w:rPr>
                <w:rFonts w:eastAsia="游明朝"/>
                <w:sz w:val="21"/>
                <w:szCs w:val="21"/>
                <w:lang w:val="en-US" w:eastAsia="ja-JP"/>
              </w:rPr>
            </w:pPr>
          </w:p>
        </w:tc>
        <w:tc>
          <w:tcPr>
            <w:tcW w:w="1372" w:type="dxa"/>
          </w:tcPr>
          <w:p w14:paraId="6551020B" w14:textId="77777777" w:rsidR="004C5CD3" w:rsidRDefault="004C5CD3" w:rsidP="007F797D">
            <w:pPr>
              <w:rPr>
                <w:rFonts w:eastAsia="游明朝"/>
                <w:sz w:val="21"/>
                <w:szCs w:val="21"/>
                <w:lang w:val="en-US" w:eastAsia="ja-JP"/>
              </w:rPr>
            </w:pPr>
          </w:p>
        </w:tc>
        <w:tc>
          <w:tcPr>
            <w:tcW w:w="6780" w:type="dxa"/>
          </w:tcPr>
          <w:p w14:paraId="6FC85961" w14:textId="77777777" w:rsidR="004C5CD3" w:rsidRDefault="004C5CD3" w:rsidP="007F797D">
            <w:pPr>
              <w:pStyle w:val="ad"/>
              <w:rPr>
                <w:lang w:val="en-US"/>
              </w:rPr>
            </w:pPr>
          </w:p>
        </w:tc>
      </w:tr>
    </w:tbl>
    <w:p w14:paraId="7FCEEC3A" w14:textId="77777777" w:rsidR="003D6EDC" w:rsidRPr="004C5CD3" w:rsidRDefault="003D6EDC">
      <w:pPr>
        <w:pStyle w:val="ad"/>
        <w:rPr>
          <w:lang w:val="en-US"/>
        </w:rPr>
      </w:pPr>
    </w:p>
    <w:p w14:paraId="277A337D" w14:textId="77777777" w:rsidR="007E68C7" w:rsidRDefault="007E68C7">
      <w:pPr>
        <w:pStyle w:val="ad"/>
        <w:rPr>
          <w:lang w:val="en-GB"/>
        </w:rPr>
      </w:pPr>
    </w:p>
    <w:p w14:paraId="16161210" w14:textId="77777777" w:rsidR="007E68C7" w:rsidRDefault="00AB3264">
      <w:pPr>
        <w:pStyle w:val="1"/>
      </w:pPr>
      <w:r>
        <w:rPr>
          <w:rFonts w:eastAsia="游明朝" w:hint="eastAsia"/>
          <w:lang w:eastAsia="ja-JP"/>
        </w:rPr>
        <w:t>5</w:t>
      </w:r>
      <w:r>
        <w:tab/>
        <w:t>Coexistence with existing UE power saving features</w:t>
      </w:r>
    </w:p>
    <w:p w14:paraId="67BFA682" w14:textId="77777777" w:rsidR="007E68C7" w:rsidRDefault="00AB3264">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b"/>
        <w:tblW w:w="0" w:type="auto"/>
        <w:tblLook w:val="04A0" w:firstRow="1" w:lastRow="0" w:firstColumn="1" w:lastColumn="0" w:noHBand="0" w:noVBand="1"/>
      </w:tblPr>
      <w:tblGrid>
        <w:gridCol w:w="9838"/>
      </w:tblGrid>
      <w:tr w:rsidR="007E68C7" w14:paraId="3AC7E282" w14:textId="77777777">
        <w:tc>
          <w:tcPr>
            <w:tcW w:w="9838" w:type="dxa"/>
          </w:tcPr>
          <w:p w14:paraId="3E63B9FE" w14:textId="77777777" w:rsidR="007E68C7" w:rsidRDefault="00AB3264">
            <w:pPr>
              <w:spacing w:after="0"/>
              <w:rPr>
                <w:sz w:val="21"/>
                <w:szCs w:val="21"/>
              </w:rPr>
            </w:pPr>
            <w:r>
              <w:rPr>
                <w:sz w:val="21"/>
                <w:szCs w:val="21"/>
                <w:highlight w:val="green"/>
              </w:rPr>
              <w:t>Agreement</w:t>
            </w:r>
          </w:p>
          <w:p w14:paraId="12E32D47" w14:textId="77777777" w:rsidR="007E68C7" w:rsidRDefault="00AB3264">
            <w:pPr>
              <w:spacing w:after="0"/>
              <w:rPr>
                <w:sz w:val="21"/>
                <w:szCs w:val="21"/>
              </w:rPr>
            </w:pPr>
            <w:r>
              <w:rPr>
                <w:sz w:val="21"/>
                <w:szCs w:val="21"/>
              </w:rPr>
              <w:t xml:space="preserve">For RRC CONNECTED mode, LP-WUS can be configured without following existing features. </w:t>
            </w:r>
          </w:p>
          <w:p w14:paraId="304CB4C4"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09BF90FB"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1529B57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7C24611C" w14:textId="77777777" w:rsidR="007E68C7" w:rsidRDefault="00AB3264">
            <w:pPr>
              <w:pStyle w:val="a0"/>
              <w:rPr>
                <w:b w:val="0"/>
                <w:bCs w:val="0"/>
                <w:sz w:val="21"/>
                <w:szCs w:val="21"/>
              </w:rPr>
            </w:pPr>
            <w:r>
              <w:rPr>
                <w:b w:val="0"/>
                <w:bCs w:val="0"/>
                <w:sz w:val="21"/>
                <w:szCs w:val="21"/>
              </w:rPr>
              <w:t>Rel-18 cell DTX</w:t>
            </w:r>
          </w:p>
          <w:p w14:paraId="1AAE742C" w14:textId="77777777" w:rsidR="007E68C7" w:rsidRDefault="00AB3264">
            <w:pPr>
              <w:spacing w:after="0"/>
              <w:rPr>
                <w:rFonts w:eastAsia="游明朝"/>
                <w:sz w:val="21"/>
                <w:szCs w:val="21"/>
                <w:lang w:eastAsia="ja-JP"/>
              </w:rPr>
            </w:pPr>
            <w:r>
              <w:rPr>
                <w:sz w:val="21"/>
                <w:szCs w:val="21"/>
              </w:rPr>
              <w:t>Further study whether/how LP-WUS works with following existing features (PDCCH skipping, SSSG switching, cell DTX)</w:t>
            </w:r>
          </w:p>
          <w:p w14:paraId="31AB7F59" w14:textId="77777777" w:rsidR="007E68C7" w:rsidRDefault="007E68C7">
            <w:pPr>
              <w:pStyle w:val="ad"/>
              <w:rPr>
                <w:lang w:val="en-GB"/>
              </w:rPr>
            </w:pPr>
          </w:p>
          <w:p w14:paraId="1B413820"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012DF58"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F0F03E4"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E152242" w14:textId="77777777" w:rsidR="007E68C7" w:rsidRDefault="007E68C7">
            <w:pPr>
              <w:pStyle w:val="ad"/>
              <w:spacing w:after="0"/>
              <w:rPr>
                <w:lang w:val="en-GB"/>
              </w:rPr>
            </w:pPr>
          </w:p>
          <w:p w14:paraId="6BD03569"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D9DEB84" w14:textId="77777777" w:rsidR="007E68C7" w:rsidRDefault="00AB3264">
            <w:pPr>
              <w:numPr>
                <w:ilvl w:val="0"/>
                <w:numId w:val="28"/>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lastRenderedPageBreak/>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1E60EFDC" w14:textId="77777777" w:rsidR="007E68C7" w:rsidRDefault="007E68C7">
            <w:pPr>
              <w:pStyle w:val="ad"/>
              <w:rPr>
                <w:lang w:val="en-GB"/>
              </w:rPr>
            </w:pPr>
          </w:p>
          <w:p w14:paraId="07DE9AA6"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1DF8FFA"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78A309BD" w14:textId="77777777" w:rsidR="007E68C7" w:rsidRDefault="00AB3264">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21B9800A" w14:textId="77777777" w:rsidR="007E68C7" w:rsidRDefault="007E68C7">
            <w:pPr>
              <w:pStyle w:val="ad"/>
              <w:rPr>
                <w:lang w:val="en-GB"/>
              </w:rPr>
            </w:pPr>
          </w:p>
          <w:p w14:paraId="6471CB15" w14:textId="77777777" w:rsidR="007E68C7" w:rsidRDefault="00AB3264">
            <w:pPr>
              <w:spacing w:after="0" w:line="252" w:lineRule="auto"/>
              <w:contextualSpacing/>
              <w:rPr>
                <w:b/>
                <w:bCs/>
                <w:sz w:val="21"/>
                <w:szCs w:val="21"/>
              </w:rPr>
            </w:pPr>
            <w:r>
              <w:rPr>
                <w:b/>
                <w:bCs/>
                <w:sz w:val="21"/>
                <w:szCs w:val="21"/>
                <w:highlight w:val="green"/>
              </w:rPr>
              <w:t>Agreement</w:t>
            </w:r>
          </w:p>
          <w:p w14:paraId="7C88E17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2A3E36DF"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2FCBDC1C"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214961E1" w14:textId="77777777" w:rsidR="007E68C7" w:rsidRDefault="007E68C7">
      <w:pPr>
        <w:rPr>
          <w:rFonts w:eastAsia="游明朝"/>
          <w:sz w:val="24"/>
          <w:szCs w:val="24"/>
          <w:lang w:eastAsia="ja-JP"/>
        </w:rPr>
      </w:pPr>
    </w:p>
    <w:p w14:paraId="173CC79D" w14:textId="77777777" w:rsidR="007E68C7" w:rsidRDefault="00AB3264">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b"/>
        <w:tblW w:w="0" w:type="auto"/>
        <w:tblLook w:val="04A0" w:firstRow="1" w:lastRow="0" w:firstColumn="1" w:lastColumn="0" w:noHBand="0" w:noVBand="1"/>
      </w:tblPr>
      <w:tblGrid>
        <w:gridCol w:w="9856"/>
      </w:tblGrid>
      <w:tr w:rsidR="007E68C7" w14:paraId="533C1039" w14:textId="77777777">
        <w:tc>
          <w:tcPr>
            <w:tcW w:w="9856" w:type="dxa"/>
          </w:tcPr>
          <w:p w14:paraId="11C2817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6DED8B3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4D03C1A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4284449"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7D0759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424749E7" w14:textId="77777777" w:rsidR="007E68C7" w:rsidRDefault="007E68C7">
      <w:pPr>
        <w:pStyle w:val="ad"/>
        <w:rPr>
          <w:lang w:val="en-US"/>
        </w:rPr>
      </w:pPr>
    </w:p>
    <w:p w14:paraId="43EAEBAC" w14:textId="77777777" w:rsidR="007E68C7" w:rsidRDefault="00AB3264">
      <w:pPr>
        <w:pStyle w:val="ad"/>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w:t>
      </w:r>
      <w:proofErr w:type="gramStart"/>
      <w:r>
        <w:rPr>
          <w:rFonts w:hint="eastAsia"/>
          <w:lang w:val="en-US"/>
        </w:rPr>
        <w:t>from</w:t>
      </w:r>
      <w:proofErr w:type="gramEnd"/>
      <w:r>
        <w:rPr>
          <w:rFonts w:hint="eastAsia"/>
          <w:lang w:val="en-US"/>
        </w:rPr>
        <w:t xml:space="preserve"> companies</w:t>
      </w:r>
    </w:p>
    <w:p w14:paraId="26600DA3" w14:textId="77777777" w:rsidR="007E68C7" w:rsidRDefault="00AB3264">
      <w:pPr>
        <w:pStyle w:val="a0"/>
        <w:numPr>
          <w:ilvl w:val="0"/>
          <w:numId w:val="31"/>
        </w:numPr>
        <w:rPr>
          <w:b w:val="0"/>
          <w:bCs w:val="0"/>
          <w:sz w:val="21"/>
          <w:szCs w:val="21"/>
          <w:lang w:val="en-US"/>
        </w:rPr>
      </w:pPr>
      <w:r>
        <w:rPr>
          <w:rFonts w:hint="eastAsia"/>
          <w:b w:val="0"/>
          <w:bCs w:val="0"/>
          <w:sz w:val="21"/>
          <w:szCs w:val="21"/>
        </w:rPr>
        <w:t>SSSG switching</w:t>
      </w:r>
    </w:p>
    <w:p w14:paraId="4DF7EC1F"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3B2A4D29" w14:textId="77777777" w:rsidR="007E68C7" w:rsidRDefault="00AB3264">
      <w:pPr>
        <w:pStyle w:val="a0"/>
        <w:numPr>
          <w:ilvl w:val="0"/>
          <w:numId w:val="31"/>
        </w:numPr>
        <w:rPr>
          <w:b w:val="0"/>
          <w:bCs w:val="0"/>
          <w:sz w:val="21"/>
          <w:szCs w:val="21"/>
          <w:lang w:val="en-US"/>
        </w:rPr>
      </w:pPr>
      <w:r>
        <w:rPr>
          <w:rFonts w:hint="eastAsia"/>
          <w:b w:val="0"/>
          <w:bCs w:val="0"/>
          <w:sz w:val="21"/>
          <w:szCs w:val="21"/>
          <w:lang w:val="en-US"/>
        </w:rPr>
        <w:t>Cell DTX</w:t>
      </w:r>
    </w:p>
    <w:p w14:paraId="60DEE6F3" w14:textId="77777777" w:rsidR="007E68C7" w:rsidRDefault="00AB3264">
      <w:pPr>
        <w:pStyle w:val="a0"/>
        <w:numPr>
          <w:ilvl w:val="1"/>
          <w:numId w:val="31"/>
        </w:numPr>
        <w:rPr>
          <w:b w:val="0"/>
          <w:bCs w:val="0"/>
          <w:sz w:val="21"/>
          <w:szCs w:val="21"/>
          <w:lang w:val="en-US"/>
        </w:rPr>
      </w:pPr>
      <w:r>
        <w:rPr>
          <w:b w:val="0"/>
          <w:bCs w:val="0"/>
          <w:sz w:val="21"/>
          <w:szCs w:val="21"/>
          <w:lang w:val="en-US"/>
        </w:rPr>
        <w:t>V</w:t>
      </w:r>
      <w:r>
        <w:rPr>
          <w:rFonts w:hint="eastAsia"/>
          <w:b w:val="0"/>
          <w:bCs w:val="0"/>
          <w:sz w:val="21"/>
          <w:szCs w:val="21"/>
          <w:lang w:val="en-US"/>
        </w:rPr>
        <w:t xml:space="preserve">ivo: </w:t>
      </w: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the LP-WUS monitoring occasion(s) collide with DTX inactive period for the primary cell.</w:t>
      </w:r>
    </w:p>
    <w:p w14:paraId="624ED5F0"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LGE: </w:t>
      </w:r>
      <w:r>
        <w:rPr>
          <w:b w:val="0"/>
          <w:bCs w:val="0"/>
          <w:sz w:val="21"/>
          <w:szCs w:val="21"/>
          <w:lang w:val="en-US"/>
        </w:rPr>
        <w:t>When LP-WUS is configured with Cell DTX, discuss whether the UE is expected to monitor LP-WUS triggering DRX Active Time overlapped with Cell DTX inactive period.</w:t>
      </w:r>
    </w:p>
    <w:p w14:paraId="057233FB" w14:textId="77777777" w:rsidR="007E68C7" w:rsidRDefault="00AB3264">
      <w:pPr>
        <w:pStyle w:val="a0"/>
        <w:numPr>
          <w:ilvl w:val="2"/>
          <w:numId w:val="31"/>
        </w:numPr>
        <w:rPr>
          <w:b w:val="0"/>
          <w:bCs w:val="0"/>
          <w:sz w:val="21"/>
          <w:szCs w:val="21"/>
          <w:lang w:val="en-US"/>
        </w:rPr>
      </w:pPr>
      <w:r>
        <w:rPr>
          <w:b w:val="0"/>
          <w:bCs w:val="0"/>
          <w:sz w:val="21"/>
          <w:szCs w:val="21"/>
          <w:lang w:val="en-US"/>
        </w:rPr>
        <w:t xml:space="preserve">For example, during Cell DTX active period the UE may not monitor LP-WUS that can trigger DRX Active Time </w:t>
      </w:r>
      <w:proofErr w:type="gramStart"/>
      <w:r>
        <w:rPr>
          <w:b w:val="0"/>
          <w:bCs w:val="0"/>
          <w:sz w:val="21"/>
          <w:szCs w:val="21"/>
          <w:lang w:val="en-US"/>
        </w:rPr>
        <w:t>overlapped</w:t>
      </w:r>
      <w:proofErr w:type="gramEnd"/>
      <w:r>
        <w:rPr>
          <w:b w:val="0"/>
          <w:bCs w:val="0"/>
          <w:sz w:val="21"/>
          <w:szCs w:val="21"/>
          <w:lang w:val="en-US"/>
        </w:rPr>
        <w:t xml:space="preserve"> with Cell DTX inactive period.</w:t>
      </w:r>
    </w:p>
    <w:p w14:paraId="0940C4DB"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14CCC088" w14:textId="77777777" w:rsidR="007E68C7" w:rsidRDefault="007E68C7">
      <w:pPr>
        <w:pStyle w:val="ad"/>
        <w:rPr>
          <w:lang w:val="en-US"/>
        </w:rPr>
      </w:pPr>
    </w:p>
    <w:p w14:paraId="0E02D303" w14:textId="77777777" w:rsidR="007E68C7" w:rsidRDefault="007E68C7">
      <w:pPr>
        <w:pStyle w:val="ad"/>
        <w:rPr>
          <w:lang w:val="en-US"/>
        </w:rPr>
      </w:pPr>
    </w:p>
    <w:p w14:paraId="1D65D702" w14:textId="4E2E6670" w:rsidR="007E68C7" w:rsidRDefault="00EB4F90">
      <w:pPr>
        <w:pStyle w:val="4"/>
      </w:pPr>
      <w:r>
        <w:rPr>
          <w:rFonts w:hint="eastAsia"/>
          <w:highlight w:val="yellow"/>
        </w:rPr>
        <w:t>[Close]</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1</w:t>
      </w:r>
      <w:r w:rsidR="00AB3264">
        <w:rPr>
          <w:highlight w:val="yellow"/>
        </w:rPr>
        <w:t>:</w:t>
      </w:r>
    </w:p>
    <w:p w14:paraId="66F6350D"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SSSG switching in RRC connected mode</w:t>
      </w:r>
    </w:p>
    <w:p w14:paraId="0E5E1EF3" w14:textId="77777777" w:rsidR="007E68C7" w:rsidRDefault="00AB3264">
      <w:pPr>
        <w:pStyle w:val="a0"/>
        <w:rPr>
          <w:sz w:val="21"/>
          <w:szCs w:val="21"/>
        </w:rPr>
      </w:pPr>
      <w:r>
        <w:rPr>
          <w:sz w:val="21"/>
          <w:szCs w:val="21"/>
        </w:rPr>
        <w:t>E</w:t>
      </w:r>
      <w:r>
        <w:rPr>
          <w:rFonts w:hint="eastAsia"/>
          <w:sz w:val="21"/>
          <w:szCs w:val="21"/>
        </w:rPr>
        <w:t>.g., A</w:t>
      </w:r>
      <w:r>
        <w:rPr>
          <w:sz w:val="21"/>
          <w:szCs w:val="21"/>
        </w:rPr>
        <w:t>fter LP-WUS monitoring is activated, the UE should stop/suspend the Rel-17 SSSG switching related timers.</w:t>
      </w:r>
    </w:p>
    <w:tbl>
      <w:tblPr>
        <w:tblStyle w:val="afb"/>
        <w:tblW w:w="5000" w:type="pct"/>
        <w:tblLook w:val="04A0" w:firstRow="1" w:lastRow="0" w:firstColumn="1" w:lastColumn="0" w:noHBand="0" w:noVBand="1"/>
      </w:tblPr>
      <w:tblGrid>
        <w:gridCol w:w="1762"/>
        <w:gridCol w:w="8094"/>
      </w:tblGrid>
      <w:tr w:rsidR="007E68C7" w14:paraId="0374AE75" w14:textId="77777777" w:rsidTr="008023F0">
        <w:tc>
          <w:tcPr>
            <w:tcW w:w="894" w:type="pct"/>
            <w:shd w:val="clear" w:color="auto" w:fill="D9D9D9" w:themeFill="background1" w:themeFillShade="D9"/>
          </w:tcPr>
          <w:p w14:paraId="4BD600FB"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6BF07991" w14:textId="77777777" w:rsidR="007E68C7" w:rsidRDefault="00AB3264">
            <w:pPr>
              <w:rPr>
                <w:sz w:val="21"/>
                <w:szCs w:val="21"/>
              </w:rPr>
            </w:pPr>
            <w:r>
              <w:rPr>
                <w:sz w:val="21"/>
                <w:szCs w:val="21"/>
              </w:rPr>
              <w:t>Comments</w:t>
            </w:r>
          </w:p>
        </w:tc>
      </w:tr>
      <w:tr w:rsidR="007E68C7" w14:paraId="54A57F24" w14:textId="77777777" w:rsidTr="008023F0">
        <w:tc>
          <w:tcPr>
            <w:tcW w:w="894" w:type="pct"/>
          </w:tcPr>
          <w:p w14:paraId="2E557EDE"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F0E59D" w14:textId="77777777" w:rsidR="007E68C7" w:rsidRDefault="00AB3264">
            <w:pPr>
              <w:pStyle w:val="ad"/>
              <w:rPr>
                <w:lang w:val="en-US"/>
              </w:rPr>
            </w:pPr>
            <w:r>
              <w:rPr>
                <w:rFonts w:hint="eastAsia"/>
                <w:lang w:val="en-US"/>
              </w:rPr>
              <w:t xml:space="preserve">This is an optimization of Rel-17 SSSG switching. May not be a bad technical proposal, but Rel-19 LP-WUS should not discuss such optimization, especially considering limited time </w:t>
            </w:r>
            <w:r>
              <w:rPr>
                <w:rFonts w:hint="eastAsia"/>
                <w:lang w:val="en-US"/>
              </w:rPr>
              <w:lastRenderedPageBreak/>
              <w:t>until WI completion.</w:t>
            </w:r>
          </w:p>
        </w:tc>
      </w:tr>
      <w:tr w:rsidR="007E68C7" w14:paraId="5A79C25B" w14:textId="77777777" w:rsidTr="008023F0">
        <w:tc>
          <w:tcPr>
            <w:tcW w:w="894" w:type="pct"/>
          </w:tcPr>
          <w:p w14:paraId="6C0B706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4106" w:type="pct"/>
          </w:tcPr>
          <w:p w14:paraId="0DE30D16" w14:textId="77777777" w:rsidR="007E68C7" w:rsidRDefault="00AB3264">
            <w:pPr>
              <w:pStyle w:val="ad"/>
              <w:rPr>
                <w:rFonts w:eastAsiaTheme="minorEastAsia"/>
                <w:lang w:val="en-US" w:eastAsia="zh-CN"/>
              </w:rPr>
            </w:pPr>
            <w:r>
              <w:rPr>
                <w:rFonts w:eastAsiaTheme="minorEastAsia"/>
                <w:lang w:val="en-US" w:eastAsia="zh-CN"/>
              </w:rPr>
              <w:t xml:space="preserve">Maybe additional enhancements at </w:t>
            </w:r>
            <w:proofErr w:type="gramStart"/>
            <w:r>
              <w:rPr>
                <w:rFonts w:eastAsiaTheme="minorEastAsia"/>
                <w:lang w:val="en-US" w:eastAsia="zh-CN"/>
              </w:rPr>
              <w:t>current</w:t>
            </w:r>
            <w:proofErr w:type="gramEnd"/>
            <w:r>
              <w:rPr>
                <w:rFonts w:eastAsiaTheme="minorEastAsia"/>
                <w:lang w:val="en-US" w:eastAsia="zh-CN"/>
              </w:rPr>
              <w:t xml:space="preserve"> late stage </w:t>
            </w:r>
            <w:proofErr w:type="gramStart"/>
            <w:r>
              <w:rPr>
                <w:rFonts w:eastAsiaTheme="minorEastAsia"/>
                <w:lang w:val="en-US" w:eastAsia="zh-CN"/>
              </w:rPr>
              <w:t>is</w:t>
            </w:r>
            <w:proofErr w:type="gramEnd"/>
            <w:r>
              <w:rPr>
                <w:rFonts w:eastAsiaTheme="minorEastAsia"/>
                <w:lang w:val="en-US" w:eastAsia="zh-CN"/>
              </w:rPr>
              <w:t xml:space="preserve"> not </w:t>
            </w:r>
            <w:proofErr w:type="spellStart"/>
            <w:r>
              <w:rPr>
                <w:rFonts w:eastAsiaTheme="minorEastAsia"/>
                <w:lang w:val="en-US" w:eastAsia="zh-CN"/>
              </w:rPr>
              <w:t>neceassry</w:t>
            </w:r>
            <w:proofErr w:type="spellEnd"/>
            <w:r>
              <w:rPr>
                <w:rFonts w:eastAsiaTheme="minorEastAsia"/>
                <w:lang w:val="en-US" w:eastAsia="zh-CN"/>
              </w:rPr>
              <w:t xml:space="preserve">. </w:t>
            </w:r>
          </w:p>
        </w:tc>
      </w:tr>
      <w:tr w:rsidR="007E68C7" w14:paraId="10ECF0B6" w14:textId="77777777" w:rsidTr="008023F0">
        <w:tc>
          <w:tcPr>
            <w:tcW w:w="894" w:type="pct"/>
          </w:tcPr>
          <w:p w14:paraId="0C221433"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106" w:type="pct"/>
          </w:tcPr>
          <w:p w14:paraId="126D94AA" w14:textId="77777777" w:rsidR="007E68C7" w:rsidRDefault="00AB3264">
            <w:pPr>
              <w:pStyle w:val="ad"/>
              <w:rPr>
                <w:lang w:val="en-US"/>
              </w:rPr>
            </w:pPr>
            <w:r>
              <w:rPr>
                <w:lang w:val="en-US"/>
              </w:rPr>
              <w:t xml:space="preserve">We didn’t see an essential need </w:t>
            </w:r>
            <w:proofErr w:type="gramStart"/>
            <w:r>
              <w:rPr>
                <w:lang w:val="en-US"/>
              </w:rPr>
              <w:t>on</w:t>
            </w:r>
            <w:proofErr w:type="gramEnd"/>
            <w:r>
              <w:rPr>
                <w:lang w:val="en-US"/>
              </w:rPr>
              <w:t xml:space="preserve"> enhancement. </w:t>
            </w:r>
          </w:p>
        </w:tc>
      </w:tr>
      <w:tr w:rsidR="007E68C7" w14:paraId="54A2A080" w14:textId="77777777" w:rsidTr="008023F0">
        <w:tc>
          <w:tcPr>
            <w:tcW w:w="894" w:type="pct"/>
          </w:tcPr>
          <w:p w14:paraId="6CDB3D5F"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4106" w:type="pct"/>
          </w:tcPr>
          <w:p w14:paraId="31CE5BC0" w14:textId="77777777" w:rsidR="007E68C7" w:rsidRDefault="00AB3264">
            <w:pPr>
              <w:pStyle w:val="ad"/>
              <w:rPr>
                <w:rFonts w:eastAsia="Malgun Gothic"/>
                <w:lang w:val="en-US" w:eastAsia="ko-KR"/>
              </w:rPr>
            </w:pPr>
            <w:r>
              <w:rPr>
                <w:rFonts w:eastAsia="Malgun Gothic" w:hint="eastAsia"/>
                <w:lang w:val="en-US" w:eastAsia="ko-KR"/>
              </w:rPr>
              <w:t>No enhancement is necessary</w:t>
            </w:r>
          </w:p>
        </w:tc>
      </w:tr>
      <w:tr w:rsidR="007E68C7" w14:paraId="242AB682" w14:textId="77777777" w:rsidTr="008023F0">
        <w:tc>
          <w:tcPr>
            <w:tcW w:w="894" w:type="pct"/>
          </w:tcPr>
          <w:p w14:paraId="7DF440D6" w14:textId="77777777" w:rsidR="007E68C7" w:rsidRDefault="00AB3264">
            <w:pPr>
              <w:rPr>
                <w:rFonts w:eastAsia="游明朝"/>
                <w:sz w:val="21"/>
                <w:szCs w:val="21"/>
                <w:lang w:val="en-US" w:eastAsia="ja-JP"/>
              </w:rPr>
            </w:pPr>
            <w:r>
              <w:t>Nokia1</w:t>
            </w:r>
          </w:p>
        </w:tc>
        <w:tc>
          <w:tcPr>
            <w:tcW w:w="4106" w:type="pct"/>
          </w:tcPr>
          <w:p w14:paraId="1E6858FD" w14:textId="77777777" w:rsidR="007E68C7" w:rsidRDefault="00AB3264">
            <w:pPr>
              <w:pStyle w:val="ad"/>
              <w:rPr>
                <w:lang w:val="en-US"/>
              </w:rPr>
            </w:pPr>
            <w:r>
              <w:t xml:space="preserve">At this late stage, we are against trying to optimize any legacy procedure for LP-WUS.  </w:t>
            </w:r>
          </w:p>
        </w:tc>
      </w:tr>
      <w:tr w:rsidR="007E68C7" w14:paraId="4B5C3A0B" w14:textId="77777777" w:rsidTr="008023F0">
        <w:tc>
          <w:tcPr>
            <w:tcW w:w="894" w:type="pct"/>
          </w:tcPr>
          <w:p w14:paraId="15A84F7A" w14:textId="77777777" w:rsidR="007E68C7" w:rsidRDefault="00AB3264">
            <w:r>
              <w:rPr>
                <w:rFonts w:eastAsia="DengXian" w:hint="eastAsia"/>
                <w:sz w:val="21"/>
                <w:szCs w:val="21"/>
              </w:rPr>
              <w:t>X</w:t>
            </w:r>
            <w:r>
              <w:rPr>
                <w:rFonts w:eastAsia="DengXian"/>
                <w:sz w:val="21"/>
                <w:szCs w:val="21"/>
              </w:rPr>
              <w:t>iaomi</w:t>
            </w:r>
          </w:p>
        </w:tc>
        <w:tc>
          <w:tcPr>
            <w:tcW w:w="4106" w:type="pct"/>
          </w:tcPr>
          <w:p w14:paraId="74FDC246" w14:textId="77777777" w:rsidR="007E68C7" w:rsidRDefault="00AB3264">
            <w:pPr>
              <w:pStyle w:val="ad"/>
              <w:rPr>
                <w:rFonts w:eastAsia="DengXian"/>
              </w:rPr>
            </w:pPr>
            <w:r>
              <w:rPr>
                <w:rFonts w:eastAsia="DengXian" w:hint="eastAsia"/>
              </w:rPr>
              <w:t>F</w:t>
            </w:r>
            <w:r>
              <w:rPr>
                <w:rFonts w:eastAsia="DengXian"/>
              </w:rPr>
              <w:t>or LP-WUS conmined with SSSG, the UE behavior for running the SSSG switching timer should be discussed. Two options can be considered,</w:t>
            </w:r>
          </w:p>
          <w:p w14:paraId="4612F828" w14:textId="77777777" w:rsidR="007E68C7" w:rsidRDefault="00AB3264">
            <w:pPr>
              <w:pStyle w:val="ad"/>
              <w:rPr>
                <w:rFonts w:eastAsia="DengXian"/>
              </w:rPr>
            </w:pPr>
            <w:r>
              <w:rPr>
                <w:rFonts w:eastAsia="DengXian" w:hint="eastAsia"/>
              </w:rPr>
              <w:t>O</w:t>
            </w:r>
            <w:r>
              <w:rPr>
                <w:rFonts w:eastAsia="DengXian"/>
              </w:rPr>
              <w:t xml:space="preserve">pt1: UE </w:t>
            </w:r>
            <w:r>
              <w:rPr>
                <w:rFonts w:eastAsia="DengXian" w:hint="eastAsia"/>
              </w:rPr>
              <w:t>will</w:t>
            </w:r>
            <w:r>
              <w:rPr>
                <w:rFonts w:eastAsia="DengXian"/>
              </w:rPr>
              <w:t xml:space="preserve"> </w:t>
            </w:r>
            <w:r>
              <w:rPr>
                <w:rFonts w:eastAsia="DengXian" w:hint="eastAsia"/>
              </w:rPr>
              <w:t>terminate</w:t>
            </w:r>
            <w:r>
              <w:rPr>
                <w:rFonts w:eastAsia="DengXian"/>
              </w:rPr>
              <w:t xml:space="preserve"> the SSSG switching timer,if any, after starting LP-WUS monitoring;</w:t>
            </w:r>
          </w:p>
          <w:p w14:paraId="60C6F2C4" w14:textId="77777777" w:rsidR="007E68C7" w:rsidRDefault="00AB3264">
            <w:pPr>
              <w:pStyle w:val="ad"/>
            </w:pPr>
            <w:r>
              <w:rPr>
                <w:rFonts w:eastAsia="DengXian" w:hint="eastAsia"/>
              </w:rPr>
              <w:t>O</w:t>
            </w:r>
            <w:r>
              <w:rPr>
                <w:rFonts w:eastAsia="DengXian"/>
              </w:rPr>
              <w:t xml:space="preserve">pt2: UE </w:t>
            </w:r>
            <w:r>
              <w:rPr>
                <w:rFonts w:eastAsia="DengXian" w:hint="eastAsia"/>
              </w:rPr>
              <w:t>will</w:t>
            </w:r>
            <w:r>
              <w:rPr>
                <w:rFonts w:eastAsia="DengXian"/>
              </w:rPr>
              <w:t xml:space="preserve"> continue running the SSSG switching timer,if any, after starting LP-WUS monitoring;</w:t>
            </w:r>
          </w:p>
        </w:tc>
      </w:tr>
      <w:tr w:rsidR="007E68C7" w14:paraId="24EFB111" w14:textId="77777777" w:rsidTr="008023F0">
        <w:tc>
          <w:tcPr>
            <w:tcW w:w="894" w:type="pct"/>
          </w:tcPr>
          <w:p w14:paraId="2C2BA6F7"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21B12BF2"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dditional enhancement is not necessary. </w:t>
            </w:r>
          </w:p>
        </w:tc>
      </w:tr>
      <w:tr w:rsidR="007E68C7" w14:paraId="439BD1B3" w14:textId="77777777" w:rsidTr="008023F0">
        <w:tc>
          <w:tcPr>
            <w:tcW w:w="894" w:type="pct"/>
          </w:tcPr>
          <w:p w14:paraId="1A689DF6"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6" w:type="pct"/>
          </w:tcPr>
          <w:p w14:paraId="3A80B677" w14:textId="77777777" w:rsidR="007E68C7" w:rsidRDefault="00AB3264">
            <w:pPr>
              <w:pStyle w:val="ad"/>
              <w:rPr>
                <w:rFonts w:eastAsiaTheme="minorEastAsia"/>
                <w:lang w:eastAsia="zh-CN"/>
              </w:rPr>
            </w:pPr>
            <w:r>
              <w:rPr>
                <w:rFonts w:eastAsiaTheme="minorEastAsia"/>
                <w:lang w:eastAsia="zh-CN"/>
              </w:rPr>
              <w:t xml:space="preserve">We support this. </w:t>
            </w:r>
          </w:p>
          <w:p w14:paraId="76E4D3BC" w14:textId="77777777" w:rsidR="007E68C7" w:rsidRDefault="00AB3264">
            <w:pPr>
              <w:pStyle w:val="ad"/>
              <w:rPr>
                <w:rFonts w:eastAsiaTheme="minorEastAsia"/>
                <w:lang w:eastAsia="zh-CN"/>
              </w:rPr>
            </w:pPr>
            <w:r>
              <w:rPr>
                <w:rFonts w:eastAsiaTheme="minorEastAsia"/>
                <w:lang w:eastAsia="zh-CN"/>
              </w:rPr>
              <w:t>The SSSG swtichign related timer is used for falling back to a power saving SSSG (e.g., with larger periodicity). However, when UE is monitoring LP-WUS the power saving benefit is already provided, and it is meaningless to fallback to a default SSSG. In this sense, the timer should be stopped/suspended.</w:t>
            </w:r>
          </w:p>
        </w:tc>
      </w:tr>
      <w:tr w:rsidR="007E68C7" w14:paraId="57134220" w14:textId="77777777" w:rsidTr="008023F0">
        <w:tc>
          <w:tcPr>
            <w:tcW w:w="894" w:type="pct"/>
          </w:tcPr>
          <w:p w14:paraId="4BC8AA5A" w14:textId="77777777" w:rsidR="007E68C7" w:rsidRDefault="00AB3264">
            <w:pPr>
              <w:rPr>
                <w:rFonts w:eastAsiaTheme="minorEastAsia"/>
                <w:lang w:eastAsia="zh-CN"/>
              </w:rPr>
            </w:pPr>
            <w:r>
              <w:rPr>
                <w:rFonts w:eastAsiaTheme="minorEastAsia" w:hint="eastAsia"/>
                <w:lang w:eastAsia="zh-CN"/>
              </w:rPr>
              <w:t>CATT</w:t>
            </w:r>
          </w:p>
        </w:tc>
        <w:tc>
          <w:tcPr>
            <w:tcW w:w="4106" w:type="pct"/>
          </w:tcPr>
          <w:p w14:paraId="6C3C0EDE" w14:textId="77777777" w:rsidR="007E68C7" w:rsidRDefault="00AB3264">
            <w:pPr>
              <w:pStyle w:val="ad"/>
              <w:rPr>
                <w:rFonts w:eastAsiaTheme="minorEastAsia"/>
                <w:lang w:eastAsia="zh-CN"/>
              </w:rPr>
            </w:pPr>
            <w:r>
              <w:rPr>
                <w:rFonts w:eastAsia="Malgun Gothic"/>
                <w:lang w:val="en-US" w:eastAsia="ko-KR"/>
              </w:rPr>
              <w:t>No enhancement is necessary</w:t>
            </w:r>
            <w:r>
              <w:rPr>
                <w:rFonts w:eastAsiaTheme="minorEastAsia"/>
                <w:lang w:val="en-US" w:eastAsia="zh-CN"/>
              </w:rPr>
              <w:t>.</w:t>
            </w:r>
          </w:p>
        </w:tc>
      </w:tr>
      <w:tr w:rsidR="007E68C7" w14:paraId="701D58D5" w14:textId="77777777" w:rsidTr="008023F0">
        <w:tc>
          <w:tcPr>
            <w:tcW w:w="894" w:type="pct"/>
            <w:shd w:val="clear" w:color="auto" w:fill="auto"/>
          </w:tcPr>
          <w:p w14:paraId="18DC999F"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6" w:type="pct"/>
            <w:shd w:val="clear" w:color="auto" w:fill="auto"/>
          </w:tcPr>
          <w:p w14:paraId="61FE33FD" w14:textId="77777777" w:rsidR="007E68C7" w:rsidRDefault="00AB3264">
            <w:pPr>
              <w:pStyle w:val="ad"/>
              <w:rPr>
                <w:rFonts w:eastAsia="SimSun"/>
                <w:lang w:val="en-US" w:eastAsia="ko-KR"/>
              </w:rPr>
            </w:pPr>
            <w:r>
              <w:rPr>
                <w:rFonts w:eastAsia="SimSun" w:hint="eastAsia"/>
                <w:lang w:val="en-US" w:eastAsia="zh-CN"/>
              </w:rPr>
              <w:t xml:space="preserve">If LP-WUS and SSSG switching </w:t>
            </w:r>
            <w:proofErr w:type="spellStart"/>
            <w:proofErr w:type="gramStart"/>
            <w:r>
              <w:rPr>
                <w:rFonts w:eastAsia="SimSun" w:hint="eastAsia"/>
                <w:lang w:val="en-US" w:eastAsia="zh-CN"/>
              </w:rPr>
              <w:t>can not</w:t>
            </w:r>
            <w:proofErr w:type="spellEnd"/>
            <w:proofErr w:type="gramEnd"/>
            <w:r>
              <w:rPr>
                <w:rFonts w:eastAsia="SimSun" w:hint="eastAsia"/>
                <w:lang w:val="en-US" w:eastAsia="zh-CN"/>
              </w:rPr>
              <w:t xml:space="preserve"> work together, it would be needed to discuss. But we fail to see the problem and why this solution is needed. </w:t>
            </w:r>
          </w:p>
        </w:tc>
      </w:tr>
      <w:tr w:rsidR="008023F0" w14:paraId="2BCF1DBD" w14:textId="77777777" w:rsidTr="008023F0">
        <w:tc>
          <w:tcPr>
            <w:tcW w:w="894" w:type="pct"/>
            <w:shd w:val="clear" w:color="auto" w:fill="auto"/>
          </w:tcPr>
          <w:p w14:paraId="69C23726" w14:textId="50665BB6" w:rsidR="008023F0" w:rsidRDefault="008023F0" w:rsidP="008023F0">
            <w:pPr>
              <w:rPr>
                <w:rFonts w:eastAsia="SimSun"/>
                <w:sz w:val="21"/>
                <w:szCs w:val="21"/>
                <w:lang w:val="en-US" w:eastAsia="zh-CN"/>
              </w:rPr>
            </w:pPr>
            <w:r>
              <w:rPr>
                <w:rFonts w:eastAsia="SimSun"/>
                <w:sz w:val="21"/>
                <w:szCs w:val="21"/>
                <w:lang w:val="en-US" w:eastAsia="zh-CN"/>
              </w:rPr>
              <w:t>Ericsson</w:t>
            </w:r>
          </w:p>
        </w:tc>
        <w:tc>
          <w:tcPr>
            <w:tcW w:w="4106" w:type="pct"/>
            <w:shd w:val="clear" w:color="auto" w:fill="auto"/>
          </w:tcPr>
          <w:p w14:paraId="5ACAA956" w14:textId="01D922E6" w:rsidR="008023F0" w:rsidRDefault="008023F0" w:rsidP="008023F0">
            <w:pPr>
              <w:pStyle w:val="ad"/>
              <w:rPr>
                <w:rFonts w:eastAsia="SimSun"/>
                <w:lang w:val="en-US" w:eastAsia="zh-CN"/>
              </w:rPr>
            </w:pPr>
            <w:r>
              <w:rPr>
                <w:lang w:val="en-US"/>
              </w:rPr>
              <w:t xml:space="preserve">We think further optimization could be deprioritized at this moment. </w:t>
            </w:r>
          </w:p>
        </w:tc>
      </w:tr>
      <w:tr w:rsidR="00654C99" w14:paraId="37E960C6" w14:textId="77777777" w:rsidTr="008023F0">
        <w:tc>
          <w:tcPr>
            <w:tcW w:w="894" w:type="pct"/>
            <w:shd w:val="clear" w:color="auto" w:fill="auto"/>
          </w:tcPr>
          <w:p w14:paraId="69D3A398" w14:textId="725E3754" w:rsidR="00654C99" w:rsidRPr="00654C99" w:rsidRDefault="00654C99" w:rsidP="008023F0">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7737EF6F" w14:textId="1CCD9BA1" w:rsidR="00654C99" w:rsidRDefault="00654C99" w:rsidP="008023F0">
            <w:pPr>
              <w:pStyle w:val="ad"/>
              <w:rPr>
                <w:lang w:val="en-US"/>
              </w:rPr>
            </w:pPr>
            <w:r>
              <w:rPr>
                <w:rFonts w:hint="eastAsia"/>
                <w:lang w:val="en-US"/>
              </w:rPr>
              <w:t xml:space="preserve">Most companies do not see </w:t>
            </w:r>
            <w:r w:rsidR="00B17715">
              <w:rPr>
                <w:rFonts w:hint="eastAsia"/>
                <w:lang w:val="en-US"/>
              </w:rPr>
              <w:t xml:space="preserve">the necessity to introduce additional enhancement on this issue. No </w:t>
            </w:r>
            <w:r w:rsidR="00B17715">
              <w:rPr>
                <w:lang w:val="en-US"/>
              </w:rPr>
              <w:t>further</w:t>
            </w:r>
            <w:r w:rsidR="00B17715">
              <w:rPr>
                <w:rFonts w:hint="eastAsia"/>
                <w:lang w:val="en-US"/>
              </w:rPr>
              <w:t xml:space="preserve"> </w:t>
            </w:r>
            <w:r w:rsidR="00B17715">
              <w:rPr>
                <w:lang w:val="en-US"/>
              </w:rPr>
              <w:t>discussion</w:t>
            </w:r>
            <w:r w:rsidR="00B17715">
              <w:rPr>
                <w:rFonts w:hint="eastAsia"/>
                <w:lang w:val="en-US"/>
              </w:rPr>
              <w:t xml:space="preserve"> is expected in this meeting</w:t>
            </w:r>
          </w:p>
        </w:tc>
      </w:tr>
    </w:tbl>
    <w:p w14:paraId="30E5E11C" w14:textId="77777777" w:rsidR="007E68C7" w:rsidRDefault="007E68C7">
      <w:pPr>
        <w:pStyle w:val="ad"/>
        <w:tabs>
          <w:tab w:val="left" w:pos="732"/>
        </w:tabs>
        <w:rPr>
          <w:lang w:val="en-US"/>
        </w:rPr>
      </w:pPr>
    </w:p>
    <w:p w14:paraId="7DF9C137" w14:textId="77777777" w:rsidR="007E68C7" w:rsidRDefault="007E68C7">
      <w:pPr>
        <w:pStyle w:val="ad"/>
        <w:tabs>
          <w:tab w:val="left" w:pos="732"/>
        </w:tabs>
        <w:rPr>
          <w:lang w:val="en-US"/>
        </w:rPr>
      </w:pPr>
    </w:p>
    <w:p w14:paraId="71765735" w14:textId="3E98140F" w:rsidR="007E68C7" w:rsidRDefault="006B648B">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2</w:t>
      </w:r>
      <w:r w:rsidR="00AB3264">
        <w:rPr>
          <w:highlight w:val="yellow"/>
        </w:rPr>
        <w:t>:</w:t>
      </w:r>
    </w:p>
    <w:p w14:paraId="63FC92C0"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w:t>
      </w:r>
      <w:proofErr w:type="gramStart"/>
      <w:r>
        <w:rPr>
          <w:rFonts w:hint="eastAsia"/>
          <w:sz w:val="21"/>
          <w:szCs w:val="21"/>
          <w:lang w:val="en-US"/>
        </w:rPr>
        <w:t>views</w:t>
      </w:r>
      <w:proofErr w:type="gramEnd"/>
      <w:r>
        <w:rPr>
          <w:rFonts w:hint="eastAsia"/>
          <w:sz w:val="21"/>
          <w:szCs w:val="21"/>
          <w:lang w:val="en-US"/>
        </w:rPr>
        <w:t xml:space="preserve">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Cell DTX in RRC connected mode</w:t>
      </w:r>
    </w:p>
    <w:p w14:paraId="6B96AB63" w14:textId="77777777" w:rsidR="007E68C7" w:rsidRDefault="00AB3264">
      <w:pPr>
        <w:pStyle w:val="a0"/>
        <w:rPr>
          <w:sz w:val="21"/>
          <w:szCs w:val="21"/>
        </w:rPr>
      </w:pPr>
      <w:r>
        <w:rPr>
          <w:sz w:val="21"/>
          <w:szCs w:val="21"/>
        </w:rPr>
        <w:t>E</w:t>
      </w:r>
      <w:r>
        <w:rPr>
          <w:rFonts w:hint="eastAsia"/>
          <w:sz w:val="21"/>
          <w:szCs w:val="21"/>
        </w:rPr>
        <w:t xml:space="preserve">.g., </w:t>
      </w:r>
      <w:r>
        <w:rPr>
          <w:sz w:val="21"/>
          <w:szCs w:val="21"/>
        </w:rPr>
        <w:t>A UE does not start the drx-OnDurationTimer for LP-WUS connected mode operation Option 1-1 or LPWUS_PDCCHMonitoringTimer for LP-WUS connected mode operation Option 1-2 when the LP-WUS monitoring occasion(s) collide with DTX inactive period for the primary cell</w:t>
      </w:r>
    </w:p>
    <w:p w14:paraId="0E39D46D" w14:textId="77777777" w:rsidR="007E68C7" w:rsidRDefault="00AB3264">
      <w:pPr>
        <w:pStyle w:val="a0"/>
        <w:rPr>
          <w:sz w:val="21"/>
          <w:szCs w:val="21"/>
        </w:rPr>
      </w:pPr>
      <w:r>
        <w:rPr>
          <w:sz w:val="21"/>
          <w:szCs w:val="21"/>
        </w:rPr>
        <w:t>E</w:t>
      </w:r>
      <w:r>
        <w:rPr>
          <w:rFonts w:hint="eastAsia"/>
          <w:sz w:val="21"/>
          <w:szCs w:val="21"/>
        </w:rPr>
        <w:t>.g., W</w:t>
      </w:r>
      <w:r>
        <w:rPr>
          <w:sz w:val="21"/>
          <w:szCs w:val="21"/>
        </w:rPr>
        <w:t xml:space="preserve">hether </w:t>
      </w:r>
      <w:r>
        <w:rPr>
          <w:rFonts w:hint="eastAsia"/>
          <w:sz w:val="21"/>
          <w:szCs w:val="21"/>
        </w:rPr>
        <w:t>a</w:t>
      </w:r>
      <w:r>
        <w:rPr>
          <w:sz w:val="21"/>
          <w:szCs w:val="21"/>
        </w:rPr>
        <w:t xml:space="preserve"> UE is expected to monitor LP-WUS triggering DRX Active Time overlapped with Cell DTX inactive period</w:t>
      </w:r>
    </w:p>
    <w:tbl>
      <w:tblPr>
        <w:tblStyle w:val="afb"/>
        <w:tblW w:w="5000" w:type="pct"/>
        <w:tblLook w:val="04A0" w:firstRow="1" w:lastRow="0" w:firstColumn="1" w:lastColumn="0" w:noHBand="0" w:noVBand="1"/>
      </w:tblPr>
      <w:tblGrid>
        <w:gridCol w:w="1760"/>
        <w:gridCol w:w="8096"/>
      </w:tblGrid>
      <w:tr w:rsidR="007E68C7" w14:paraId="3691889D" w14:textId="77777777" w:rsidTr="00937281">
        <w:tc>
          <w:tcPr>
            <w:tcW w:w="893" w:type="pct"/>
            <w:shd w:val="clear" w:color="auto" w:fill="D9D9D9" w:themeFill="background1" w:themeFillShade="D9"/>
          </w:tcPr>
          <w:p w14:paraId="5B971CF5"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F3EC828" w14:textId="77777777" w:rsidR="007E68C7" w:rsidRDefault="00AB3264">
            <w:pPr>
              <w:rPr>
                <w:sz w:val="21"/>
                <w:szCs w:val="21"/>
              </w:rPr>
            </w:pPr>
            <w:r>
              <w:rPr>
                <w:sz w:val="21"/>
                <w:szCs w:val="21"/>
              </w:rPr>
              <w:t>Comments</w:t>
            </w:r>
          </w:p>
        </w:tc>
      </w:tr>
      <w:tr w:rsidR="007E68C7" w14:paraId="009B5284" w14:textId="77777777" w:rsidTr="00937281">
        <w:tc>
          <w:tcPr>
            <w:tcW w:w="893" w:type="pct"/>
          </w:tcPr>
          <w:p w14:paraId="0832BFF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1DFAFA70" w14:textId="77777777" w:rsidR="007E68C7" w:rsidRDefault="00AB3264">
            <w:pPr>
              <w:pStyle w:val="ad"/>
              <w:rPr>
                <w:lang w:val="en-US"/>
              </w:rPr>
            </w:pPr>
            <w:r>
              <w:rPr>
                <w:rFonts w:hint="eastAsia"/>
                <w:lang w:val="en-US"/>
              </w:rPr>
              <w:t xml:space="preserve">We think it makes sense not to monitor LP-WUS during Cell-DTX inactive period. </w:t>
            </w:r>
          </w:p>
          <w:p w14:paraId="40666BC3" w14:textId="77777777" w:rsidR="007E68C7" w:rsidRDefault="00AB3264">
            <w:pPr>
              <w:pStyle w:val="ad"/>
              <w:rPr>
                <w:lang w:val="en-US"/>
              </w:rPr>
            </w:pPr>
            <w:r>
              <w:rPr>
                <w:rFonts w:hint="eastAsia"/>
                <w:lang w:val="en-US"/>
              </w:rPr>
              <w:t xml:space="preserve">Regarding PDCCH monitoring triggered by LP-WUS during Cell-DTX inactive period, we prefer to do the following. </w:t>
            </w:r>
          </w:p>
          <w:p w14:paraId="3440DFD9" w14:textId="77777777" w:rsidR="007E68C7" w:rsidRDefault="00AB3264">
            <w:pPr>
              <w:pStyle w:val="ad"/>
              <w:numPr>
                <w:ilvl w:val="0"/>
                <w:numId w:val="19"/>
              </w:numPr>
              <w:rPr>
                <w:lang w:val="en-US"/>
              </w:rPr>
            </w:pPr>
            <w:r>
              <w:rPr>
                <w:rFonts w:hint="eastAsia"/>
                <w:lang w:val="en-US"/>
              </w:rPr>
              <w:t>UE triggers the timer for PDCCH monitoring if all the associated LP-WUS MO(s) is/are during Cell-DTX inactive period and hence the UE does not monitor the LP-WUS MO(s).</w:t>
            </w:r>
          </w:p>
          <w:p w14:paraId="37D850AA" w14:textId="77777777" w:rsidR="007E68C7" w:rsidRDefault="007E68C7">
            <w:pPr>
              <w:pStyle w:val="ad"/>
              <w:rPr>
                <w:lang w:val="en-US"/>
              </w:rPr>
            </w:pPr>
          </w:p>
        </w:tc>
      </w:tr>
      <w:tr w:rsidR="007E68C7" w14:paraId="565B29B0" w14:textId="77777777" w:rsidTr="00937281">
        <w:tc>
          <w:tcPr>
            <w:tcW w:w="893" w:type="pct"/>
          </w:tcPr>
          <w:p w14:paraId="61B953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4107" w:type="pct"/>
          </w:tcPr>
          <w:p w14:paraId="1DCE65EF" w14:textId="77777777" w:rsidR="007E68C7" w:rsidRDefault="00AB3264">
            <w:pPr>
              <w:adjustRightInd w:val="0"/>
              <w:snapToGrid w:val="0"/>
              <w:spacing w:afterLines="50" w:after="120"/>
            </w:pPr>
            <w:r>
              <w:rPr>
                <w:rFonts w:eastAsia="DengXian" w:hint="eastAsia"/>
              </w:rPr>
              <w:t xml:space="preserve">RAN1#120bis meeting agreed that UE is not expected to monitor LP-WUS, when LP-WUS MO(s) within the Cell DTX inactive time. Obviously, such case does not belong to the case of </w:t>
            </w:r>
            <w:r>
              <w:rPr>
                <w:rFonts w:eastAsia="DengXian"/>
              </w:rPr>
              <w:t>“</w:t>
            </w:r>
            <w:r>
              <w:rPr>
                <w:rFonts w:eastAsia="DengXian" w:hint="eastAsia"/>
              </w:rPr>
              <w:t xml:space="preserve">UE is </w:t>
            </w:r>
            <w:proofErr w:type="spellStart"/>
            <w:r>
              <w:rPr>
                <w:rFonts w:eastAsia="DengXian" w:hint="eastAsia"/>
              </w:rPr>
              <w:t>is</w:t>
            </w:r>
            <w:proofErr w:type="spellEnd"/>
            <w:r>
              <w:rPr>
                <w:rFonts w:eastAsia="DengXian" w:hint="eastAsia"/>
              </w:rPr>
              <w:t xml:space="preserve"> not able to monitor LP-WUS</w:t>
            </w:r>
            <w:r>
              <w:rPr>
                <w:rFonts w:eastAsia="DengXian"/>
              </w:rPr>
              <w:t>”</w:t>
            </w:r>
            <w:r>
              <w:rPr>
                <w:rFonts w:eastAsia="DengXian" w:hint="eastAsia"/>
              </w:rPr>
              <w:t xml:space="preserve">. Correspondingly, UE </w:t>
            </w:r>
            <w:r>
              <w:rPr>
                <w:rFonts w:eastAsia="DengXian"/>
              </w:rPr>
              <w:t xml:space="preserve">shall not </w:t>
            </w:r>
            <w:r>
              <w:rPr>
                <w:rFonts w:eastAsia="DengXian" w:hint="eastAsia"/>
              </w:rPr>
              <w:t>start the T</w:t>
            </w:r>
            <w:r>
              <w:rPr>
                <w:rFonts w:hint="eastAsia"/>
              </w:rPr>
              <w:t xml:space="preserve">imer for PDCCH monitoring (e.g., start </w:t>
            </w:r>
            <w:proofErr w:type="spellStart"/>
            <w:r>
              <w:t>drx-OnDurationTimer</w:t>
            </w:r>
            <w:proofErr w:type="spellEnd"/>
            <w:r>
              <w:t xml:space="preserve"> for Option 1-1 or </w:t>
            </w:r>
            <w:proofErr w:type="spellStart"/>
            <w:r>
              <w:t>LPWUS_PDCCHMonitoringTimer</w:t>
            </w:r>
            <w:proofErr w:type="spellEnd"/>
            <w:r>
              <w:t xml:space="preserve"> for Option 1-2</w:t>
            </w:r>
            <w:r>
              <w:rPr>
                <w:rFonts w:hint="eastAsia"/>
              </w:rPr>
              <w:t xml:space="preserve">). </w:t>
            </w:r>
          </w:p>
          <w:p w14:paraId="122952D3" w14:textId="77777777" w:rsidR="007E68C7" w:rsidRDefault="007E68C7">
            <w:pPr>
              <w:pStyle w:val="ad"/>
              <w:rPr>
                <w:lang w:val="en-GB"/>
              </w:rPr>
            </w:pPr>
          </w:p>
        </w:tc>
      </w:tr>
      <w:tr w:rsidR="007E68C7" w14:paraId="255FE96D" w14:textId="77777777" w:rsidTr="00937281">
        <w:tc>
          <w:tcPr>
            <w:tcW w:w="893" w:type="pct"/>
          </w:tcPr>
          <w:p w14:paraId="025B384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4107" w:type="pct"/>
          </w:tcPr>
          <w:p w14:paraId="0089DE00" w14:textId="77777777" w:rsidR="007E68C7" w:rsidRDefault="00AB3264">
            <w:pPr>
              <w:jc w:val="left"/>
              <w:rPr>
                <w:sz w:val="21"/>
                <w:szCs w:val="21"/>
              </w:rPr>
            </w:pPr>
            <w:r>
              <w:rPr>
                <w:rFonts w:eastAsia="SimSun"/>
                <w:color w:val="000000"/>
                <w:sz w:val="21"/>
                <w:szCs w:val="21"/>
                <w:lang w:val="en-US" w:eastAsia="zh-CN" w:bidi="ar"/>
              </w:rPr>
              <w:t>If LP-WUS are configured all during cell DTX inactive time, by following RAN2 working assumption, the </w:t>
            </w:r>
            <w:proofErr w:type="spellStart"/>
            <w:r>
              <w:rPr>
                <w:rFonts w:ascii="Times New Roman Italic" w:eastAsia="Times New Roman Italic" w:hAnsi="Times New Roman Italic" w:cs="Times New Roman Italic"/>
                <w:i/>
                <w:iCs/>
                <w:color w:val="000000"/>
                <w:sz w:val="21"/>
                <w:szCs w:val="21"/>
                <w:lang w:val="en-US" w:eastAsia="zh-CN" w:bidi="ar"/>
              </w:rPr>
              <w:t>drx-onDurationTimer</w:t>
            </w:r>
            <w:proofErr w:type="spellEnd"/>
            <w:r>
              <w:rPr>
                <w:rFonts w:eastAsia="SimSun"/>
                <w:color w:val="000000"/>
                <w:sz w:val="21"/>
                <w:szCs w:val="21"/>
                <w:lang w:val="en-US" w:eastAsia="zh-CN" w:bidi="ar"/>
              </w:rPr>
              <w:t xml:space="preserve"> should always be started, and </w:t>
            </w:r>
            <w:r>
              <w:rPr>
                <w:rFonts w:ascii="Times New Roman Bold" w:eastAsia="SimSun" w:hAnsi="Times New Roman Bold" w:cs="Times New Roman Bold"/>
                <w:b/>
                <w:bCs/>
                <w:color w:val="000000"/>
                <w:sz w:val="21"/>
                <w:szCs w:val="21"/>
                <w:lang w:val="en-US" w:eastAsia="zh-CN" w:bidi="ar"/>
              </w:rPr>
              <w:t>UE should always monitor PDCCH during cell DTX active time</w:t>
            </w:r>
            <w:r>
              <w:rPr>
                <w:rFonts w:eastAsia="SimSun"/>
                <w:color w:val="000000"/>
                <w:sz w:val="21"/>
                <w:szCs w:val="21"/>
                <w:lang w:val="en-US" w:eastAsia="zh-CN" w:bidi="ar"/>
              </w:rPr>
              <w:t>, which is not UE power saving.</w:t>
            </w:r>
          </w:p>
          <w:p w14:paraId="441644F3" w14:textId="77777777" w:rsidR="007E68C7" w:rsidRDefault="00AB3264">
            <w:pPr>
              <w:pStyle w:val="ad"/>
              <w:jc w:val="center"/>
              <w:rPr>
                <w:lang w:val="en-US"/>
              </w:rPr>
            </w:pPr>
            <w:r>
              <w:rPr>
                <w:noProof/>
                <w:lang w:val="en-US" w:eastAsia="zh-CN"/>
              </w:rPr>
              <w:drawing>
                <wp:inline distT="0" distB="0" distL="114300" distR="114300" wp14:anchorId="226509B8" wp14:editId="1932A4B9">
                  <wp:extent cx="3844925" cy="1466850"/>
                  <wp:effectExtent l="0" t="0" r="158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7"/>
                          <a:stretch>
                            <a:fillRect/>
                          </a:stretch>
                        </pic:blipFill>
                        <pic:spPr>
                          <a:xfrm>
                            <a:off x="0" y="0"/>
                            <a:ext cx="3844925" cy="1466850"/>
                          </a:xfrm>
                          <a:prstGeom prst="rect">
                            <a:avLst/>
                          </a:prstGeom>
                          <a:noFill/>
                          <a:ln>
                            <a:noFill/>
                          </a:ln>
                        </pic:spPr>
                      </pic:pic>
                    </a:graphicData>
                  </a:graphic>
                </wp:inline>
              </w:drawing>
            </w:r>
          </w:p>
        </w:tc>
      </w:tr>
      <w:tr w:rsidR="007E68C7" w14:paraId="462B06E1" w14:textId="77777777" w:rsidTr="00937281">
        <w:tc>
          <w:tcPr>
            <w:tcW w:w="893" w:type="pct"/>
          </w:tcPr>
          <w:p w14:paraId="6B8AC872" w14:textId="77777777" w:rsidR="007E68C7" w:rsidRDefault="00AB3264">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4638B30D"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would like to provide more </w:t>
            </w:r>
            <w:proofErr w:type="gramStart"/>
            <w:r>
              <w:rPr>
                <w:rFonts w:eastAsia="Malgun Gothic"/>
                <w:lang w:val="en-US" w:eastAsia="ko-KR"/>
              </w:rPr>
              <w:t>detail</w:t>
            </w:r>
            <w:proofErr w:type="gramEnd"/>
            <w:r>
              <w:rPr>
                <w:rFonts w:eastAsia="Malgun Gothic"/>
                <w:lang w:val="en-US" w:eastAsia="ko-KR"/>
              </w:rPr>
              <w:t xml:space="preserve"> of the second example.</w:t>
            </w:r>
          </w:p>
          <w:p w14:paraId="0839DA75" w14:textId="77777777" w:rsidR="007E68C7" w:rsidRDefault="00AB3264">
            <w:pPr>
              <w:pStyle w:val="ad"/>
              <w:rPr>
                <w:rFonts w:eastAsia="Malgun Gothic"/>
                <w:lang w:val="en-US" w:eastAsia="ko-KR"/>
              </w:rPr>
            </w:pPr>
            <w:r>
              <w:rPr>
                <w:rFonts w:eastAsia="Malgun Gothic"/>
                <w:lang w:val="en-US" w:eastAsia="ko-KR"/>
              </w:rPr>
              <w:t xml:space="preserve">LP-WUS monitored during Cell DTX active period can trigger DRX Active Time </w:t>
            </w:r>
            <w:proofErr w:type="gramStart"/>
            <w:r>
              <w:rPr>
                <w:rFonts w:eastAsia="Malgun Gothic"/>
                <w:lang w:val="en-US" w:eastAsia="ko-KR"/>
              </w:rPr>
              <w:t>overlapped</w:t>
            </w:r>
            <w:proofErr w:type="gramEnd"/>
            <w:r>
              <w:rPr>
                <w:rFonts w:eastAsia="Malgun Gothic"/>
                <w:lang w:val="en-US" w:eastAsia="ko-KR"/>
              </w:rPr>
              <w:t xml:space="preserve"> with Cell DTX inactive period. Triggered DRX Active Time can be partially or fully overlapped with Cell DTX inactive period. In other words, the UE monitors LP-WUS MOs that triggers DRX Active time where associated PDCCH MOs are in Cell DTX inactive period. It is more desirable for the DRX active time to be within the Cell DTX active period to minimize </w:t>
            </w:r>
            <w:proofErr w:type="spellStart"/>
            <w:r>
              <w:rPr>
                <w:rFonts w:eastAsia="Malgun Gothic"/>
                <w:lang w:val="en-US" w:eastAsia="ko-KR"/>
              </w:rPr>
              <w:t>gNB</w:t>
            </w:r>
            <w:proofErr w:type="spellEnd"/>
            <w:r>
              <w:rPr>
                <w:rFonts w:eastAsia="Malgun Gothic"/>
                <w:lang w:val="en-US" w:eastAsia="ko-KR"/>
              </w:rPr>
              <w:t xml:space="preserve"> transmissions during the Cell DTX inactive period. </w:t>
            </w:r>
          </w:p>
          <w:p w14:paraId="2E7E8116" w14:textId="77777777" w:rsidR="007E68C7" w:rsidRDefault="00AB3264">
            <w:pPr>
              <w:pStyle w:val="ad"/>
              <w:rPr>
                <w:lang w:val="en-US"/>
              </w:rPr>
            </w:pPr>
            <w:r>
              <w:rPr>
                <w:rFonts w:eastAsia="Malgun Gothic"/>
                <w:lang w:val="en-US" w:eastAsia="ko-KR"/>
              </w:rPr>
              <w:t>Therefore, the UE may not need to monitor LP-WUS triggering DRX Active Time where (all or partial) associated PDCCH MOs are in Cell DTX inactive period.</w:t>
            </w:r>
          </w:p>
        </w:tc>
      </w:tr>
      <w:tr w:rsidR="007E68C7" w14:paraId="52E29CC9" w14:textId="77777777" w:rsidTr="00937281">
        <w:tc>
          <w:tcPr>
            <w:tcW w:w="893" w:type="pct"/>
          </w:tcPr>
          <w:p w14:paraId="7BB3B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37765D35" w14:textId="77777777" w:rsidR="007E68C7" w:rsidRDefault="00AB3264">
            <w:pPr>
              <w:pStyle w:val="ad"/>
              <w:rPr>
                <w:rFonts w:eastAsiaTheme="minorEastAsia"/>
                <w:lang w:val="en-US" w:eastAsia="zh-CN"/>
              </w:rPr>
            </w:pPr>
            <w:r>
              <w:rPr>
                <w:rFonts w:eastAsiaTheme="minorEastAsia"/>
                <w:lang w:val="en-US" w:eastAsia="zh-CN"/>
              </w:rPr>
              <w:t xml:space="preserve">In our view, monitoring LP-WUS consumes much less power than monitoring PDCCH. For power saving purpose, UE should not monitor PDCCH in this case. Otherwise, it is better to revisit the previous agreement to let UE monitor LP-WUS during cell DTX inactive time. </w:t>
            </w:r>
          </w:p>
        </w:tc>
      </w:tr>
      <w:tr w:rsidR="007E68C7" w14:paraId="32261082" w14:textId="77777777" w:rsidTr="00937281">
        <w:tc>
          <w:tcPr>
            <w:tcW w:w="893" w:type="pct"/>
            <w:shd w:val="clear" w:color="auto" w:fill="auto"/>
          </w:tcPr>
          <w:p w14:paraId="5AA59F63"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7" w:type="pct"/>
            <w:shd w:val="clear" w:color="auto" w:fill="auto"/>
          </w:tcPr>
          <w:p w14:paraId="1EE08709" w14:textId="77777777" w:rsidR="007E68C7" w:rsidRDefault="00AB3264">
            <w:pPr>
              <w:pStyle w:val="ad"/>
              <w:rPr>
                <w:rFonts w:eastAsia="SimSun"/>
                <w:lang w:val="en-US" w:eastAsia="zh-CN"/>
              </w:rPr>
            </w:pPr>
            <w:r>
              <w:rPr>
                <w:rFonts w:eastAsia="SimSun" w:hint="eastAsia"/>
                <w:lang w:val="en-US" w:eastAsia="zh-CN"/>
              </w:rPr>
              <w:t>No need to further enhance.</w:t>
            </w:r>
          </w:p>
          <w:p w14:paraId="26A93797" w14:textId="77777777" w:rsidR="007E68C7" w:rsidRDefault="00AB3264">
            <w:pPr>
              <w:pStyle w:val="ad"/>
              <w:rPr>
                <w:rFonts w:eastAsia="SimSun"/>
                <w:lang w:val="en-US" w:eastAsia="zh-CN"/>
              </w:rPr>
            </w:pPr>
            <w:r>
              <w:rPr>
                <w:rFonts w:eastAsia="SimSun" w:hint="eastAsia"/>
                <w:lang w:val="en-US" w:eastAsia="zh-CN"/>
              </w:rPr>
              <w:t>The UE is not needed to monitor LP-WUS MOs if the MOs are during the inactive time for cell DTX according to current agreement.</w:t>
            </w:r>
          </w:p>
          <w:p w14:paraId="44C67518" w14:textId="77777777" w:rsidR="007E68C7" w:rsidRDefault="00AB3264">
            <w:pPr>
              <w:pStyle w:val="ad"/>
              <w:rPr>
                <w:rFonts w:eastAsia="SimSun"/>
                <w:lang w:val="en-US" w:eastAsia="zh-CN"/>
              </w:rPr>
            </w:pPr>
            <w:r>
              <w:rPr>
                <w:rFonts w:eastAsia="SimSun" w:hint="eastAsia"/>
                <w:lang w:val="en-US" w:eastAsia="zh-CN"/>
              </w:rPr>
              <w:t xml:space="preserve">If the MOs are partially overlapped with inactive time, the NW can transmit LP-WUS in the first </w:t>
            </w:r>
            <w:proofErr w:type="gramStart"/>
            <w:r>
              <w:rPr>
                <w:rFonts w:eastAsia="SimSun" w:hint="eastAsia"/>
                <w:lang w:val="en-US" w:eastAsia="zh-CN"/>
              </w:rPr>
              <w:t>MO ,</w:t>
            </w:r>
            <w:proofErr w:type="gramEnd"/>
            <w:r>
              <w:rPr>
                <w:rFonts w:eastAsia="SimSun" w:hint="eastAsia"/>
                <w:lang w:val="en-US" w:eastAsia="zh-CN"/>
              </w:rPr>
              <w:t xml:space="preserve"> and the UE may start active time according to LP-WUS, even the active time may </w:t>
            </w:r>
            <w:proofErr w:type="gramStart"/>
            <w:r>
              <w:rPr>
                <w:rFonts w:eastAsia="SimSun" w:hint="eastAsia"/>
                <w:lang w:val="en-US" w:eastAsia="zh-CN"/>
              </w:rPr>
              <w:t>be overlapped</w:t>
            </w:r>
            <w:proofErr w:type="gramEnd"/>
            <w:r>
              <w:rPr>
                <w:rFonts w:eastAsia="SimSun" w:hint="eastAsia"/>
                <w:lang w:val="en-US" w:eastAsia="zh-CN"/>
              </w:rPr>
              <w:t xml:space="preserve"> with DTX inactive time.</w:t>
            </w:r>
          </w:p>
          <w:p w14:paraId="0C870060" w14:textId="77777777" w:rsidR="007E68C7" w:rsidRDefault="007E68C7">
            <w:pPr>
              <w:pStyle w:val="ad"/>
              <w:rPr>
                <w:rFonts w:eastAsia="SimSun"/>
                <w:lang w:val="en-US" w:eastAsia="zh-CN"/>
              </w:rPr>
            </w:pPr>
          </w:p>
        </w:tc>
      </w:tr>
      <w:tr w:rsidR="00937281" w14:paraId="081CAC9B" w14:textId="77777777" w:rsidTr="00937281">
        <w:tc>
          <w:tcPr>
            <w:tcW w:w="893" w:type="pct"/>
            <w:shd w:val="clear" w:color="auto" w:fill="auto"/>
          </w:tcPr>
          <w:p w14:paraId="3DC79B08" w14:textId="15E61F89" w:rsidR="00937281" w:rsidRDefault="00937281" w:rsidP="00937281">
            <w:pPr>
              <w:rPr>
                <w:rFonts w:eastAsia="SimSun"/>
                <w:sz w:val="21"/>
                <w:szCs w:val="21"/>
                <w:lang w:val="en-US" w:eastAsia="zh-CN"/>
              </w:rPr>
            </w:pPr>
            <w:r>
              <w:rPr>
                <w:rFonts w:eastAsia="SimSun"/>
                <w:sz w:val="21"/>
                <w:szCs w:val="21"/>
                <w:lang w:val="en-US" w:eastAsia="zh-CN"/>
              </w:rPr>
              <w:t>Ericsson</w:t>
            </w:r>
          </w:p>
        </w:tc>
        <w:tc>
          <w:tcPr>
            <w:tcW w:w="4107" w:type="pct"/>
            <w:shd w:val="clear" w:color="auto" w:fill="auto"/>
          </w:tcPr>
          <w:p w14:paraId="2D93547B" w14:textId="38548D28" w:rsidR="00937281" w:rsidRDefault="00937281" w:rsidP="00937281">
            <w:pPr>
              <w:pStyle w:val="ad"/>
              <w:rPr>
                <w:rFonts w:eastAsia="SimSun"/>
                <w:lang w:val="en-US" w:eastAsia="zh-CN"/>
              </w:rPr>
            </w:pPr>
            <w:r>
              <w:rPr>
                <w:rFonts w:eastAsia="SimSun"/>
                <w:lang w:val="en-US" w:eastAsia="zh-CN"/>
              </w:rPr>
              <w:t>We are ok with QC’s comment.</w:t>
            </w:r>
          </w:p>
        </w:tc>
      </w:tr>
      <w:tr w:rsidR="00EC3A56" w14:paraId="12041894" w14:textId="77777777" w:rsidTr="00937281">
        <w:tc>
          <w:tcPr>
            <w:tcW w:w="893" w:type="pct"/>
            <w:shd w:val="clear" w:color="auto" w:fill="auto"/>
          </w:tcPr>
          <w:p w14:paraId="5C7D1B31" w14:textId="78EAC4FF" w:rsidR="00EC3A56" w:rsidRPr="00EC3A56" w:rsidRDefault="00EC3A56" w:rsidP="00937281">
            <w:pPr>
              <w:rPr>
                <w:rFonts w:eastAsia="游明朝"/>
                <w:sz w:val="21"/>
                <w:szCs w:val="21"/>
                <w:lang w:val="en-US" w:eastAsia="ja-JP"/>
              </w:rPr>
            </w:pPr>
            <w:r>
              <w:rPr>
                <w:rFonts w:eastAsia="游明朝" w:hint="eastAsia"/>
                <w:sz w:val="21"/>
                <w:szCs w:val="21"/>
                <w:lang w:val="en-US" w:eastAsia="ja-JP"/>
              </w:rPr>
              <w:t>Moderator</w:t>
            </w:r>
          </w:p>
        </w:tc>
        <w:tc>
          <w:tcPr>
            <w:tcW w:w="4107" w:type="pct"/>
            <w:shd w:val="clear" w:color="auto" w:fill="auto"/>
          </w:tcPr>
          <w:p w14:paraId="468907FC" w14:textId="4511E052" w:rsidR="00EC3A56" w:rsidRPr="00EC3A56" w:rsidRDefault="00EC3A56" w:rsidP="00937281">
            <w:pPr>
              <w:pStyle w:val="ad"/>
              <w:rPr>
                <w:lang w:val="en-US"/>
              </w:rPr>
            </w:pPr>
            <w:r>
              <w:rPr>
                <w:rFonts w:hint="eastAsia"/>
                <w:lang w:val="en-US"/>
              </w:rPr>
              <w:t xml:space="preserve">According to the comments, </w:t>
            </w:r>
            <w:proofErr w:type="gramStart"/>
            <w:r w:rsidR="009014DD">
              <w:rPr>
                <w:rFonts w:hint="eastAsia"/>
                <w:lang w:val="en-US"/>
              </w:rPr>
              <w:t>following</w:t>
            </w:r>
            <w:proofErr w:type="gramEnd"/>
            <w:r w:rsidR="009014DD">
              <w:rPr>
                <w:rFonts w:hint="eastAsia"/>
                <w:lang w:val="en-US"/>
              </w:rPr>
              <w:t xml:space="preserve"> proposal is made</w:t>
            </w:r>
          </w:p>
        </w:tc>
      </w:tr>
    </w:tbl>
    <w:p w14:paraId="79541674" w14:textId="77777777" w:rsidR="007E68C7" w:rsidRDefault="007E68C7">
      <w:pPr>
        <w:pStyle w:val="ad"/>
        <w:tabs>
          <w:tab w:val="left" w:pos="732"/>
        </w:tabs>
        <w:rPr>
          <w:lang w:val="en-US"/>
        </w:rPr>
      </w:pPr>
    </w:p>
    <w:p w14:paraId="2C4A27B6" w14:textId="2EDB5C4A" w:rsidR="00CA24C0" w:rsidRDefault="00C90BA4" w:rsidP="00CA24C0">
      <w:pPr>
        <w:pStyle w:val="4"/>
      </w:pPr>
      <w:r>
        <w:rPr>
          <w:rFonts w:hint="eastAsia"/>
          <w:highlight w:val="yellow"/>
        </w:rPr>
        <w:t>[Open]</w:t>
      </w:r>
      <w:r w:rsidR="00CA24C0">
        <w:rPr>
          <w:rFonts w:hint="eastAsia"/>
          <w:highlight w:val="yellow"/>
        </w:rPr>
        <w:t>Proposal</w:t>
      </w:r>
      <w:r w:rsidR="00CA24C0">
        <w:rPr>
          <w:highlight w:val="yellow"/>
        </w:rPr>
        <w:t xml:space="preserve"> </w:t>
      </w:r>
      <w:r w:rsidR="00CA24C0">
        <w:rPr>
          <w:rFonts w:hint="eastAsia"/>
          <w:highlight w:val="yellow"/>
        </w:rPr>
        <w:t>5</w:t>
      </w:r>
      <w:r w:rsidR="00CA24C0">
        <w:rPr>
          <w:highlight w:val="yellow"/>
        </w:rPr>
        <w:t>-</w:t>
      </w:r>
      <w:r w:rsidR="00CA24C0">
        <w:rPr>
          <w:rFonts w:hint="eastAsia"/>
          <w:highlight w:val="yellow"/>
        </w:rPr>
        <w:t>2a</w:t>
      </w:r>
      <w:r w:rsidR="00CA24C0">
        <w:rPr>
          <w:highlight w:val="yellow"/>
        </w:rPr>
        <w:t>:</w:t>
      </w:r>
    </w:p>
    <w:p w14:paraId="388A4959" w14:textId="4669561C" w:rsidR="00280445" w:rsidRDefault="00280445" w:rsidP="00CA24C0">
      <w:pPr>
        <w:pStyle w:val="a0"/>
        <w:numPr>
          <w:ilvl w:val="0"/>
          <w:numId w:val="4"/>
        </w:numPr>
        <w:rPr>
          <w:sz w:val="21"/>
          <w:szCs w:val="21"/>
          <w:lang w:val="en-US"/>
        </w:rPr>
      </w:pPr>
      <w:r w:rsidRPr="00280445">
        <w:rPr>
          <w:sz w:val="21"/>
          <w:szCs w:val="21"/>
          <w:lang w:val="en-US"/>
        </w:rPr>
        <w:t>For RRC CONNECTED mode when LP-WUS is configured with Cell DTX,</w:t>
      </w:r>
    </w:p>
    <w:p w14:paraId="21C6A6D7" w14:textId="77777777" w:rsidR="00A73BA6" w:rsidRPr="00A73BA6" w:rsidRDefault="00A73BA6" w:rsidP="00CA24C0">
      <w:pPr>
        <w:pStyle w:val="a0"/>
        <w:rPr>
          <w:sz w:val="21"/>
          <w:szCs w:val="21"/>
        </w:rPr>
      </w:pPr>
      <w:r>
        <w:rPr>
          <w:rFonts w:hint="eastAsia"/>
          <w:sz w:val="21"/>
          <w:szCs w:val="21"/>
          <w:lang w:val="en-US"/>
        </w:rPr>
        <w:t>Alt1:</w:t>
      </w:r>
    </w:p>
    <w:p w14:paraId="0A6855EE" w14:textId="254DB622" w:rsidR="00CA24C0" w:rsidRDefault="00CA24C0" w:rsidP="00A73BA6">
      <w:pPr>
        <w:pStyle w:val="a0"/>
        <w:numPr>
          <w:ilvl w:val="2"/>
          <w:numId w:val="4"/>
        </w:numPr>
        <w:rPr>
          <w:sz w:val="21"/>
          <w:szCs w:val="21"/>
        </w:rPr>
      </w:pPr>
      <w:r>
        <w:rPr>
          <w:sz w:val="21"/>
          <w:szCs w:val="21"/>
        </w:rPr>
        <w:t xml:space="preserve">A UE </w:t>
      </w:r>
      <w:r w:rsidRPr="00C204E7">
        <w:rPr>
          <w:sz w:val="21"/>
          <w:szCs w:val="21"/>
          <w:u w:val="single"/>
        </w:rPr>
        <w:t>does not start</w:t>
      </w:r>
      <w:r>
        <w:rPr>
          <w:sz w:val="21"/>
          <w:szCs w:val="21"/>
        </w:rPr>
        <w:t xml:space="preserve"> the drx-OnDurationTimer for LP-WUS connected mode operation Option 1-1 or LPWUS_PDCCHMonitoringTimer for LP-WUS connected mode operation Option 1-</w:t>
      </w:r>
      <w:r>
        <w:rPr>
          <w:sz w:val="21"/>
          <w:szCs w:val="21"/>
        </w:rPr>
        <w:lastRenderedPageBreak/>
        <w:t xml:space="preserve">2 when </w:t>
      </w:r>
      <w:r w:rsidR="00865A53">
        <w:rPr>
          <w:rFonts w:hint="eastAsia"/>
          <w:sz w:val="21"/>
          <w:szCs w:val="21"/>
        </w:rPr>
        <w:t xml:space="preserve">all </w:t>
      </w:r>
      <w:r>
        <w:rPr>
          <w:sz w:val="21"/>
          <w:szCs w:val="21"/>
        </w:rPr>
        <w:t xml:space="preserve">the </w:t>
      </w:r>
      <w:r w:rsidR="003F176B">
        <w:rPr>
          <w:rFonts w:hint="eastAsia"/>
          <w:sz w:val="21"/>
          <w:szCs w:val="21"/>
        </w:rPr>
        <w:t xml:space="preserve">associated </w:t>
      </w:r>
      <w:r>
        <w:rPr>
          <w:sz w:val="21"/>
          <w:szCs w:val="21"/>
        </w:rPr>
        <w:t>LP-WUS monitoring occasion(s) collide with DTX inactive period for the primary cell</w:t>
      </w:r>
    </w:p>
    <w:p w14:paraId="7FF9ECA1" w14:textId="6BF545C1" w:rsidR="009C1452" w:rsidRPr="00A73BA6" w:rsidRDefault="009C1452" w:rsidP="009C1452">
      <w:pPr>
        <w:pStyle w:val="a0"/>
        <w:rPr>
          <w:sz w:val="21"/>
          <w:szCs w:val="21"/>
        </w:rPr>
      </w:pPr>
      <w:r>
        <w:rPr>
          <w:rFonts w:hint="eastAsia"/>
          <w:sz w:val="21"/>
          <w:szCs w:val="21"/>
          <w:lang w:val="en-US"/>
        </w:rPr>
        <w:t>Alt2:</w:t>
      </w:r>
    </w:p>
    <w:p w14:paraId="5FB54BBF" w14:textId="6F64BA36" w:rsidR="00CA24C0" w:rsidRPr="00C204E7" w:rsidRDefault="009C1452" w:rsidP="00C204E7">
      <w:pPr>
        <w:pStyle w:val="a0"/>
        <w:numPr>
          <w:ilvl w:val="2"/>
          <w:numId w:val="4"/>
        </w:numPr>
        <w:rPr>
          <w:sz w:val="21"/>
          <w:szCs w:val="21"/>
        </w:rPr>
      </w:pPr>
      <w:r>
        <w:rPr>
          <w:sz w:val="21"/>
          <w:szCs w:val="21"/>
        </w:rPr>
        <w:t xml:space="preserve">A UE </w:t>
      </w:r>
      <w:r w:rsidRPr="00C204E7">
        <w:rPr>
          <w:sz w:val="21"/>
          <w:szCs w:val="21"/>
          <w:u w:val="single"/>
        </w:rPr>
        <w:t>start</w:t>
      </w:r>
      <w:r w:rsidRPr="00C204E7">
        <w:rPr>
          <w:rFonts w:hint="eastAsia"/>
          <w:sz w:val="21"/>
          <w:szCs w:val="21"/>
          <w:u w:val="single"/>
        </w:rPr>
        <w:t>s</w:t>
      </w:r>
      <w:r>
        <w:rPr>
          <w:sz w:val="21"/>
          <w:szCs w:val="21"/>
        </w:rPr>
        <w:t xml:space="preserve"> the drx-OnDurationTimer for LP-WUS connected mode operation Option 1-1 or LPWUS_PDCCHMonitoringTimer for LP-WUS connected mode operation Option 1-2 when </w:t>
      </w:r>
      <w:r w:rsidR="004A7796">
        <w:rPr>
          <w:rFonts w:hint="eastAsia"/>
          <w:sz w:val="21"/>
          <w:szCs w:val="21"/>
        </w:rPr>
        <w:t xml:space="preserve">all </w:t>
      </w:r>
      <w:r>
        <w:rPr>
          <w:sz w:val="21"/>
          <w:szCs w:val="21"/>
        </w:rPr>
        <w:t xml:space="preserve">the </w:t>
      </w:r>
      <w:r w:rsidR="004A7796">
        <w:rPr>
          <w:rFonts w:hint="eastAsia"/>
          <w:sz w:val="21"/>
          <w:szCs w:val="21"/>
        </w:rPr>
        <w:t xml:space="preserve">associated </w:t>
      </w:r>
      <w:r>
        <w:rPr>
          <w:sz w:val="21"/>
          <w:szCs w:val="21"/>
        </w:rPr>
        <w:t>LP-WUS monitoring occasion</w:t>
      </w:r>
      <w:r w:rsidR="004A7796">
        <w:rPr>
          <w:rFonts w:hint="eastAsia"/>
          <w:sz w:val="21"/>
          <w:szCs w:val="21"/>
        </w:rPr>
        <w:t>(</w:t>
      </w:r>
      <w:r>
        <w:rPr>
          <w:sz w:val="21"/>
          <w:szCs w:val="21"/>
        </w:rPr>
        <w:t>s</w:t>
      </w:r>
      <w:r w:rsidR="004A7796">
        <w:rPr>
          <w:rFonts w:hint="eastAsia"/>
          <w:sz w:val="21"/>
          <w:szCs w:val="21"/>
        </w:rPr>
        <w:t>)</w:t>
      </w:r>
      <w:r>
        <w:rPr>
          <w:sz w:val="21"/>
          <w:szCs w:val="21"/>
        </w:rPr>
        <w:t xml:space="preserve"> collide with DTX inactive period for the primary cell</w:t>
      </w:r>
    </w:p>
    <w:tbl>
      <w:tblPr>
        <w:tblStyle w:val="afb"/>
        <w:tblW w:w="9631" w:type="dxa"/>
        <w:tblLayout w:type="fixed"/>
        <w:tblLook w:val="04A0" w:firstRow="1" w:lastRow="0" w:firstColumn="1" w:lastColumn="0" w:noHBand="0" w:noVBand="1"/>
      </w:tblPr>
      <w:tblGrid>
        <w:gridCol w:w="1479"/>
        <w:gridCol w:w="1372"/>
        <w:gridCol w:w="6780"/>
      </w:tblGrid>
      <w:tr w:rsidR="00B6036C" w14:paraId="3A835120" w14:textId="77777777" w:rsidTr="007F797D">
        <w:tc>
          <w:tcPr>
            <w:tcW w:w="1479" w:type="dxa"/>
            <w:shd w:val="clear" w:color="auto" w:fill="D9D9D9" w:themeFill="background1" w:themeFillShade="D9"/>
          </w:tcPr>
          <w:p w14:paraId="45DB88F8" w14:textId="77777777" w:rsidR="00B6036C" w:rsidRDefault="00B6036C" w:rsidP="007F797D">
            <w:pPr>
              <w:rPr>
                <w:sz w:val="21"/>
                <w:szCs w:val="21"/>
              </w:rPr>
            </w:pPr>
            <w:r>
              <w:rPr>
                <w:sz w:val="21"/>
                <w:szCs w:val="21"/>
              </w:rPr>
              <w:t>Company</w:t>
            </w:r>
          </w:p>
        </w:tc>
        <w:tc>
          <w:tcPr>
            <w:tcW w:w="1372" w:type="dxa"/>
            <w:shd w:val="clear" w:color="auto" w:fill="D9D9D9" w:themeFill="background1" w:themeFillShade="D9"/>
          </w:tcPr>
          <w:p w14:paraId="12227261" w14:textId="77777777" w:rsidR="00B6036C" w:rsidRDefault="00B6036C" w:rsidP="007F797D">
            <w:pPr>
              <w:rPr>
                <w:sz w:val="21"/>
                <w:szCs w:val="21"/>
              </w:rPr>
            </w:pPr>
            <w:r>
              <w:rPr>
                <w:sz w:val="21"/>
                <w:szCs w:val="21"/>
              </w:rPr>
              <w:t>Y/N</w:t>
            </w:r>
          </w:p>
        </w:tc>
        <w:tc>
          <w:tcPr>
            <w:tcW w:w="6780" w:type="dxa"/>
            <w:shd w:val="clear" w:color="auto" w:fill="D9D9D9" w:themeFill="background1" w:themeFillShade="D9"/>
          </w:tcPr>
          <w:p w14:paraId="4E8AB660" w14:textId="77777777" w:rsidR="00B6036C" w:rsidRDefault="00B6036C" w:rsidP="007F797D">
            <w:pPr>
              <w:rPr>
                <w:sz w:val="21"/>
                <w:szCs w:val="21"/>
              </w:rPr>
            </w:pPr>
            <w:r>
              <w:rPr>
                <w:sz w:val="21"/>
                <w:szCs w:val="21"/>
              </w:rPr>
              <w:t>Comments</w:t>
            </w:r>
          </w:p>
        </w:tc>
      </w:tr>
      <w:tr w:rsidR="003346C3" w14:paraId="49054FDE" w14:textId="77777777" w:rsidTr="007F797D">
        <w:tc>
          <w:tcPr>
            <w:tcW w:w="1479" w:type="dxa"/>
          </w:tcPr>
          <w:p w14:paraId="5ACC00B4" w14:textId="3F2F4E2F"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43EF8D" w14:textId="77777777" w:rsidR="003346C3" w:rsidRDefault="003346C3" w:rsidP="003346C3">
            <w:pPr>
              <w:rPr>
                <w:rFonts w:eastAsia="游明朝"/>
                <w:sz w:val="21"/>
                <w:szCs w:val="21"/>
                <w:lang w:eastAsia="ja-JP"/>
              </w:rPr>
            </w:pPr>
          </w:p>
        </w:tc>
        <w:tc>
          <w:tcPr>
            <w:tcW w:w="6780" w:type="dxa"/>
          </w:tcPr>
          <w:p w14:paraId="4C49DF38" w14:textId="14D73E4A" w:rsidR="003346C3" w:rsidRPr="0006333A" w:rsidRDefault="003346C3" w:rsidP="003346C3">
            <w:pPr>
              <w:pStyle w:val="ad"/>
              <w:rPr>
                <w:lang w:val="en-US"/>
              </w:rPr>
            </w:pPr>
            <w:r>
              <w:rPr>
                <w:rFonts w:eastAsiaTheme="minorEastAsia"/>
                <w:lang w:val="en-US" w:eastAsia="zh-CN"/>
              </w:rPr>
              <w:t>Support alt1 as we explained in the old question 5-2.</w:t>
            </w:r>
          </w:p>
        </w:tc>
      </w:tr>
      <w:tr w:rsidR="003346C3" w14:paraId="13603344" w14:textId="77777777" w:rsidTr="007F797D">
        <w:tc>
          <w:tcPr>
            <w:tcW w:w="1479" w:type="dxa"/>
          </w:tcPr>
          <w:p w14:paraId="6BD5E065" w14:textId="77777777" w:rsidR="003346C3" w:rsidRDefault="003346C3" w:rsidP="003346C3">
            <w:pPr>
              <w:rPr>
                <w:rFonts w:eastAsiaTheme="minorEastAsia"/>
                <w:sz w:val="21"/>
                <w:szCs w:val="21"/>
                <w:lang w:val="en-US" w:eastAsia="zh-CN"/>
              </w:rPr>
            </w:pPr>
          </w:p>
        </w:tc>
        <w:tc>
          <w:tcPr>
            <w:tcW w:w="1372" w:type="dxa"/>
          </w:tcPr>
          <w:p w14:paraId="070E805A" w14:textId="77777777" w:rsidR="003346C3" w:rsidRDefault="003346C3" w:rsidP="003346C3">
            <w:pPr>
              <w:rPr>
                <w:rFonts w:eastAsiaTheme="minorEastAsia"/>
                <w:sz w:val="21"/>
                <w:szCs w:val="21"/>
                <w:lang w:eastAsia="zh-CN"/>
              </w:rPr>
            </w:pPr>
          </w:p>
        </w:tc>
        <w:tc>
          <w:tcPr>
            <w:tcW w:w="6780" w:type="dxa"/>
          </w:tcPr>
          <w:p w14:paraId="525EA156" w14:textId="77777777" w:rsidR="003346C3" w:rsidRDefault="003346C3" w:rsidP="003346C3">
            <w:pPr>
              <w:pStyle w:val="ad"/>
              <w:rPr>
                <w:rFonts w:eastAsiaTheme="minorEastAsia"/>
                <w:lang w:val="en-US" w:eastAsia="zh-CN"/>
              </w:rPr>
            </w:pPr>
          </w:p>
        </w:tc>
      </w:tr>
      <w:tr w:rsidR="003346C3" w14:paraId="133B5E02" w14:textId="77777777" w:rsidTr="007F797D">
        <w:tc>
          <w:tcPr>
            <w:tcW w:w="1479" w:type="dxa"/>
          </w:tcPr>
          <w:p w14:paraId="6C9B7511" w14:textId="77777777" w:rsidR="003346C3" w:rsidRDefault="003346C3" w:rsidP="003346C3">
            <w:pPr>
              <w:rPr>
                <w:rFonts w:eastAsiaTheme="minorEastAsia"/>
                <w:sz w:val="21"/>
                <w:szCs w:val="21"/>
                <w:lang w:val="en-US" w:eastAsia="zh-CN"/>
              </w:rPr>
            </w:pPr>
          </w:p>
        </w:tc>
        <w:tc>
          <w:tcPr>
            <w:tcW w:w="1372" w:type="dxa"/>
          </w:tcPr>
          <w:p w14:paraId="22E70450" w14:textId="77777777" w:rsidR="003346C3" w:rsidRDefault="003346C3" w:rsidP="003346C3">
            <w:pPr>
              <w:rPr>
                <w:rFonts w:eastAsiaTheme="minorEastAsia"/>
                <w:sz w:val="21"/>
                <w:szCs w:val="21"/>
                <w:lang w:eastAsia="zh-CN"/>
              </w:rPr>
            </w:pPr>
          </w:p>
        </w:tc>
        <w:tc>
          <w:tcPr>
            <w:tcW w:w="6780" w:type="dxa"/>
          </w:tcPr>
          <w:p w14:paraId="139D43B6" w14:textId="77777777" w:rsidR="003346C3" w:rsidRDefault="003346C3" w:rsidP="003346C3">
            <w:pPr>
              <w:pStyle w:val="ad"/>
              <w:rPr>
                <w:rFonts w:eastAsiaTheme="minorEastAsia"/>
                <w:lang w:val="en-US" w:eastAsia="zh-CN"/>
              </w:rPr>
            </w:pPr>
          </w:p>
        </w:tc>
      </w:tr>
    </w:tbl>
    <w:p w14:paraId="3B7A0DD1" w14:textId="77777777" w:rsidR="009014DD" w:rsidRPr="00B6036C" w:rsidRDefault="009014DD">
      <w:pPr>
        <w:pStyle w:val="ad"/>
        <w:tabs>
          <w:tab w:val="left" w:pos="732"/>
        </w:tabs>
        <w:rPr>
          <w:lang w:val="en-GB"/>
        </w:rPr>
      </w:pPr>
    </w:p>
    <w:p w14:paraId="29EE4811" w14:textId="77777777" w:rsidR="007E68C7" w:rsidRDefault="007E68C7">
      <w:pPr>
        <w:rPr>
          <w:sz w:val="24"/>
          <w:szCs w:val="24"/>
        </w:rPr>
      </w:pPr>
    </w:p>
    <w:p w14:paraId="354F8B9E" w14:textId="77777777" w:rsidR="007E68C7" w:rsidRDefault="00AB3264">
      <w:pPr>
        <w:pStyle w:val="1"/>
        <w:rPr>
          <w:rFonts w:eastAsia="游明朝"/>
          <w:lang w:eastAsia="ja-JP"/>
        </w:rPr>
      </w:pPr>
      <w:r>
        <w:rPr>
          <w:rFonts w:eastAsia="游明朝" w:hint="eastAsia"/>
          <w:lang w:eastAsia="ja-JP"/>
        </w:rPr>
        <w:t>6</w:t>
      </w:r>
      <w:r>
        <w:tab/>
      </w:r>
      <w:r>
        <w:rPr>
          <w:rFonts w:eastAsia="游明朝" w:hint="eastAsia"/>
          <w:lang w:eastAsia="ja-JP"/>
        </w:rPr>
        <w:t xml:space="preserve">Other aspects to be concluded for </w:t>
      </w:r>
      <w:r>
        <w:rPr>
          <w:rFonts w:hint="eastAsia"/>
          <w:lang w:val="en-GB"/>
        </w:rPr>
        <w:t>Rel-19 RAN1 functional freeze</w:t>
      </w:r>
    </w:p>
    <w:p w14:paraId="47AC0543" w14:textId="77777777" w:rsidR="007E68C7" w:rsidRDefault="00AB3264">
      <w:pPr>
        <w:pStyle w:val="ad"/>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discussed/finalized in this meeting to declare Rel-19 RAN1 functional freeze. Companies are invited to provide view in the following question.</w:t>
      </w:r>
    </w:p>
    <w:p w14:paraId="2D52C584" w14:textId="77777777" w:rsidR="007E68C7" w:rsidRDefault="007E68C7">
      <w:pPr>
        <w:rPr>
          <w:rFonts w:eastAsia="游明朝"/>
          <w:sz w:val="24"/>
          <w:szCs w:val="24"/>
          <w:lang w:eastAsia="ja-JP"/>
        </w:rPr>
      </w:pPr>
    </w:p>
    <w:p w14:paraId="5B701B30" w14:textId="77777777" w:rsidR="007E68C7" w:rsidRDefault="00AB3264">
      <w:pPr>
        <w:pStyle w:val="4"/>
      </w:pPr>
      <w:r>
        <w:rPr>
          <w:rFonts w:hint="eastAsia"/>
          <w:highlight w:val="yellow"/>
        </w:rPr>
        <w:t>Question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76CFF027" w14:textId="77777777" w:rsidR="007E68C7" w:rsidRDefault="00AB3264">
      <w:pPr>
        <w:pStyle w:val="a0"/>
        <w:numPr>
          <w:ilvl w:val="0"/>
          <w:numId w:val="4"/>
        </w:numPr>
        <w:rPr>
          <w:sz w:val="21"/>
          <w:szCs w:val="21"/>
          <w:lang w:val="en-US"/>
        </w:rPr>
      </w:pPr>
      <w:r>
        <w:rPr>
          <w:sz w:val="21"/>
          <w:szCs w:val="21"/>
          <w:lang w:val="en-US"/>
        </w:rPr>
        <w:t xml:space="preserve">Companies are invited to provide view </w:t>
      </w:r>
      <w:r>
        <w:rPr>
          <w:rFonts w:hint="eastAsia"/>
          <w:sz w:val="21"/>
          <w:szCs w:val="21"/>
          <w:lang w:val="en-US"/>
        </w:rPr>
        <w:t xml:space="preserve">on </w:t>
      </w:r>
      <w:r>
        <w:rPr>
          <w:sz w:val="21"/>
          <w:szCs w:val="21"/>
          <w:lang w:val="en-US"/>
        </w:rPr>
        <w:t>which aspects</w:t>
      </w:r>
      <w:r>
        <w:rPr>
          <w:rFonts w:hint="eastAsia"/>
          <w:sz w:val="21"/>
          <w:szCs w:val="21"/>
          <w:lang w:val="en-US"/>
        </w:rPr>
        <w:t>, other than</w:t>
      </w:r>
      <w:r>
        <w:rPr>
          <w:sz w:val="21"/>
          <w:szCs w:val="21"/>
          <w:lang w:val="en-US"/>
        </w:rPr>
        <w:t xml:space="preserve"> those discussed in previous sections</w:t>
      </w:r>
      <w:r>
        <w:rPr>
          <w:rFonts w:hint="eastAsia"/>
          <w:sz w:val="21"/>
          <w:szCs w:val="21"/>
          <w:lang w:val="en-US"/>
        </w:rPr>
        <w:t>,</w:t>
      </w:r>
      <w:r>
        <w:rPr>
          <w:rFonts w:hint="eastAsia"/>
          <w:sz w:val="21"/>
          <w:szCs w:val="21"/>
          <w:lang w:val="en-US"/>
        </w:rPr>
        <w:t xml:space="preserve">　</w:t>
      </w:r>
      <w:r>
        <w:rPr>
          <w:sz w:val="21"/>
          <w:szCs w:val="21"/>
          <w:lang w:val="en-US"/>
        </w:rPr>
        <w:t>should be discussed in this meeting</w:t>
      </w:r>
      <w:r>
        <w:rPr>
          <w:rFonts w:hint="eastAsia"/>
          <w:sz w:val="21"/>
          <w:szCs w:val="21"/>
          <w:lang w:val="en-US"/>
        </w:rPr>
        <w:t>.</w:t>
      </w:r>
    </w:p>
    <w:tbl>
      <w:tblPr>
        <w:tblStyle w:val="afb"/>
        <w:tblW w:w="5000" w:type="pct"/>
        <w:tblLook w:val="04A0" w:firstRow="1" w:lastRow="0" w:firstColumn="1" w:lastColumn="0" w:noHBand="0" w:noVBand="1"/>
      </w:tblPr>
      <w:tblGrid>
        <w:gridCol w:w="953"/>
        <w:gridCol w:w="8903"/>
      </w:tblGrid>
      <w:tr w:rsidR="007E68C7" w14:paraId="0A5A31F1" w14:textId="77777777">
        <w:tc>
          <w:tcPr>
            <w:tcW w:w="483" w:type="pct"/>
            <w:shd w:val="clear" w:color="auto" w:fill="D9D9D9" w:themeFill="background1" w:themeFillShade="D9"/>
          </w:tcPr>
          <w:p w14:paraId="223D01B4" w14:textId="77777777" w:rsidR="007E68C7" w:rsidRDefault="00AB3264">
            <w:pPr>
              <w:rPr>
                <w:sz w:val="21"/>
                <w:szCs w:val="21"/>
              </w:rPr>
            </w:pPr>
            <w:r>
              <w:rPr>
                <w:sz w:val="21"/>
                <w:szCs w:val="21"/>
              </w:rPr>
              <w:t>Company</w:t>
            </w:r>
          </w:p>
        </w:tc>
        <w:tc>
          <w:tcPr>
            <w:tcW w:w="4517" w:type="pct"/>
            <w:shd w:val="clear" w:color="auto" w:fill="D9D9D9" w:themeFill="background1" w:themeFillShade="D9"/>
          </w:tcPr>
          <w:p w14:paraId="197721D9" w14:textId="77777777" w:rsidR="007E68C7" w:rsidRDefault="00AB3264">
            <w:pPr>
              <w:rPr>
                <w:sz w:val="21"/>
                <w:szCs w:val="21"/>
              </w:rPr>
            </w:pPr>
            <w:r>
              <w:rPr>
                <w:sz w:val="21"/>
                <w:szCs w:val="21"/>
              </w:rPr>
              <w:t>Comments</w:t>
            </w:r>
          </w:p>
        </w:tc>
      </w:tr>
      <w:tr w:rsidR="007E68C7" w14:paraId="29D7F5E9" w14:textId="77777777">
        <w:tc>
          <w:tcPr>
            <w:tcW w:w="483" w:type="pct"/>
          </w:tcPr>
          <w:p w14:paraId="413A8F31"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517" w:type="pct"/>
          </w:tcPr>
          <w:p w14:paraId="7E941DD1" w14:textId="77777777" w:rsidR="007E68C7" w:rsidRDefault="00AB3264">
            <w:pPr>
              <w:pStyle w:val="ad"/>
              <w:rPr>
                <w:lang w:val="en-US"/>
              </w:rPr>
            </w:pPr>
            <w:r>
              <w:rPr>
                <w:lang w:val="en-US"/>
              </w:rPr>
              <w:t>We have the following proposal related to LP-WUS monitoring in Option 1-2:</w:t>
            </w:r>
          </w:p>
          <w:p w14:paraId="1348E506" w14:textId="77777777" w:rsidR="007E68C7" w:rsidRDefault="00AB3264">
            <w:pPr>
              <w:tabs>
                <w:tab w:val="left" w:pos="1300"/>
              </w:tabs>
              <w:spacing w:after="0" w:line="276" w:lineRule="auto"/>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offset4, wherein within the offset4, there can be additional MOs (e.g., the red MOs in the figure) associated with other new timer. If the UE continues to monitor the MOs within the offset4, the UE behaviour on the time duration for PDCCH monitoring after wake-up would be confusing. Hence, we propose to stop LP-WUS monitoring in the MOs within the time offset4.   </w:t>
            </w:r>
          </w:p>
          <w:p w14:paraId="6E86C1A9" w14:textId="77777777" w:rsidR="007E68C7" w:rsidRDefault="00AB3264">
            <w:pPr>
              <w:tabs>
                <w:tab w:val="left" w:pos="1300"/>
              </w:tabs>
              <w:spacing w:after="0" w:line="276" w:lineRule="auto"/>
            </w:pPr>
            <w:r>
              <w:object w:dxaOrig="9641" w:dyaOrig="2335" w14:anchorId="46E60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6.4pt" o:ole="">
                  <v:imagedata r:id="rId8" o:title=""/>
                </v:shape>
                <o:OLEObject Type="Embed" ProgID="Visio.Drawing.15" ShapeID="_x0000_i1025" DrawAspect="Content" ObjectID="_1809275638" r:id="rId9"/>
              </w:object>
            </w:r>
          </w:p>
          <w:p w14:paraId="42C07039" w14:textId="77777777" w:rsidR="007E68C7" w:rsidRDefault="00AB3264">
            <w:pPr>
              <w:pStyle w:val="a7"/>
              <w:spacing w:after="0"/>
            </w:pPr>
            <w:bookmarkStart w:id="7" w:name="_Ref197342808"/>
            <w:r>
              <w:t xml:space="preserve">Figure </w:t>
            </w:r>
            <w:r>
              <w:fldChar w:fldCharType="begin"/>
            </w:r>
            <w:r>
              <w:instrText xml:space="preserve"> SEQ Figure \* ARABIC </w:instrText>
            </w:r>
            <w:r>
              <w:fldChar w:fldCharType="separate"/>
            </w:r>
            <w:r>
              <w:t>2</w:t>
            </w:r>
            <w:r>
              <w:fldChar w:fldCharType="end"/>
            </w:r>
            <w:bookmarkEnd w:id="7"/>
            <w:r>
              <w:t xml:space="preserve"> Illustration of LP-WUS monitoring in Option 1-2.</w:t>
            </w:r>
          </w:p>
          <w:p w14:paraId="6B9E100C" w14:textId="77777777" w:rsidR="007E68C7" w:rsidRDefault="007E68C7">
            <w:pPr>
              <w:spacing w:after="0"/>
            </w:pPr>
          </w:p>
          <w:p w14:paraId="29DA984B" w14:textId="77777777" w:rsidR="007E68C7" w:rsidRDefault="00AB3264">
            <w:pPr>
              <w:spacing w:after="0"/>
              <w:rPr>
                <w:b/>
                <w:u w:val="single"/>
              </w:rPr>
            </w:pPr>
            <w:r>
              <w:rPr>
                <w:b/>
                <w:u w:val="single"/>
              </w:rPr>
              <w:t xml:space="preserve">Proposal 2: For Option 1-2, after the reception of wake-up indication, a UE does not need to monitor </w:t>
            </w:r>
            <w:r>
              <w:rPr>
                <w:b/>
                <w:u w:val="single"/>
              </w:rPr>
              <w:lastRenderedPageBreak/>
              <w:t>LP-WUS in the remaining MOs within the time offset4.</w:t>
            </w:r>
          </w:p>
          <w:p w14:paraId="42113982" w14:textId="77777777" w:rsidR="007E68C7" w:rsidRDefault="007E68C7">
            <w:pPr>
              <w:pStyle w:val="ad"/>
              <w:rPr>
                <w:lang w:val="en-GB"/>
              </w:rPr>
            </w:pPr>
          </w:p>
        </w:tc>
      </w:tr>
      <w:tr w:rsidR="007E68C7" w14:paraId="10156F64" w14:textId="77777777">
        <w:tc>
          <w:tcPr>
            <w:tcW w:w="483" w:type="pct"/>
          </w:tcPr>
          <w:p w14:paraId="5D01C2A3" w14:textId="77777777" w:rsidR="007E68C7" w:rsidRDefault="00AB3264">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517" w:type="pct"/>
          </w:tcPr>
          <w:p w14:paraId="2794BCA3" w14:textId="77777777" w:rsidR="007E68C7" w:rsidRDefault="00AB3264">
            <w:pPr>
              <w:pStyle w:val="ad"/>
              <w:rPr>
                <w:lang w:val="en-GB"/>
              </w:rPr>
            </w:pPr>
            <w:r>
              <w:rPr>
                <w:rFonts w:eastAsia="Batang"/>
                <w:sz w:val="22"/>
                <w:szCs w:val="22"/>
                <w:lang w:eastAsia="ko-KR"/>
              </w:rPr>
              <w:t>Another point to be discussed is when time offset4 is applied. A time offset4 is defined as a time gap between the first LP-WUS MO per periodicity and the UE starting PDCCH monitoring via starting the new timer. However, LP-WUS MO can be multiple symbols (or slots) and a time offset4 can be a time unit of a few symbols/slots. For example, there can be the difference in applying time offset4 between right before the starting of first LP-WUS MO per periodicity and after the last symbol of the first LP-WUS MO per periodicity. Therefore, the exact timing of applying the time offset4 should be discussed.</w:t>
            </w:r>
          </w:p>
        </w:tc>
      </w:tr>
      <w:tr w:rsidR="007E68C7" w14:paraId="3C20EA5B" w14:textId="77777777">
        <w:tc>
          <w:tcPr>
            <w:tcW w:w="483" w:type="pct"/>
          </w:tcPr>
          <w:p w14:paraId="215F0F5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517" w:type="pct"/>
          </w:tcPr>
          <w:p w14:paraId="56DB74E9" w14:textId="77777777" w:rsidR="007E68C7" w:rsidRDefault="00AB3264">
            <w:pPr>
              <w:pStyle w:val="ad"/>
              <w:rPr>
                <w:rFonts w:eastAsia="SimSun"/>
                <w:lang w:val="en-US" w:eastAsia="zh-CN"/>
              </w:rPr>
            </w:pPr>
            <w:r>
              <w:rPr>
                <w:rFonts w:eastAsiaTheme="minorEastAsia"/>
                <w:lang w:val="en-GB" w:eastAsia="zh-CN"/>
              </w:rPr>
              <w:t>Discuss the feedback in a more general scenario, including wakeup by LP-WUS indication, as well as fallback by e.g., timer.</w:t>
            </w:r>
          </w:p>
        </w:tc>
      </w:tr>
      <w:tr w:rsidR="003C0978" w14:paraId="3EB0C3D0" w14:textId="77777777">
        <w:tc>
          <w:tcPr>
            <w:tcW w:w="483" w:type="pct"/>
          </w:tcPr>
          <w:p w14:paraId="61544592" w14:textId="54E6C202" w:rsidR="003C0978" w:rsidRDefault="003C0978" w:rsidP="003C0978">
            <w:pPr>
              <w:rPr>
                <w:rFonts w:eastAsiaTheme="minorEastAsia"/>
                <w:sz w:val="21"/>
                <w:szCs w:val="21"/>
                <w:lang w:val="en-US" w:eastAsia="zh-CN"/>
              </w:rPr>
            </w:pPr>
            <w:r>
              <w:rPr>
                <w:rFonts w:eastAsiaTheme="minorEastAsia"/>
                <w:sz w:val="21"/>
                <w:szCs w:val="21"/>
                <w:lang w:val="en-US" w:eastAsia="zh-CN"/>
              </w:rPr>
              <w:t>Ericsson</w:t>
            </w:r>
          </w:p>
        </w:tc>
        <w:tc>
          <w:tcPr>
            <w:tcW w:w="4517" w:type="pct"/>
          </w:tcPr>
          <w:p w14:paraId="78FDE114" w14:textId="33ADB4DE" w:rsidR="003C0978" w:rsidRDefault="003C0978" w:rsidP="003C0978">
            <w:pPr>
              <w:pStyle w:val="ad"/>
              <w:rPr>
                <w:rFonts w:eastAsiaTheme="minorEastAsia"/>
                <w:lang w:val="en-GB" w:eastAsia="zh-CN"/>
              </w:rPr>
            </w:pPr>
            <w:r>
              <w:rPr>
                <w:lang w:val="en-GB"/>
              </w:rPr>
              <w:t xml:space="preserve">Certain PDCCH ALs </w:t>
            </w:r>
            <w:proofErr w:type="spellStart"/>
            <w:r>
              <w:rPr>
                <w:lang w:val="en-GB"/>
              </w:rPr>
              <w:t>can not</w:t>
            </w:r>
            <w:proofErr w:type="spellEnd"/>
            <w:r>
              <w:rPr>
                <w:lang w:val="en-GB"/>
              </w:rPr>
              <w:t xml:space="preserve"> be supported by OOK LP-WUS as discussed in our contribution. The PDCCH search spaces/ALs applicable for LP-WUS should be discussed.</w:t>
            </w:r>
          </w:p>
        </w:tc>
      </w:tr>
    </w:tbl>
    <w:p w14:paraId="55CB8B7C" w14:textId="77777777" w:rsidR="007E68C7" w:rsidRDefault="007E68C7">
      <w:pPr>
        <w:rPr>
          <w:sz w:val="24"/>
          <w:szCs w:val="24"/>
        </w:rPr>
      </w:pPr>
    </w:p>
    <w:p w14:paraId="7CB2F97F" w14:textId="77777777" w:rsidR="007E68C7" w:rsidRDefault="00AB3264">
      <w:pPr>
        <w:pStyle w:val="1"/>
        <w:rPr>
          <w:rFonts w:eastAsia="游明朝"/>
          <w:lang w:eastAsia="ja-JP"/>
        </w:rPr>
      </w:pPr>
      <w:r>
        <w:rPr>
          <w:rFonts w:eastAsia="游明朝" w:hint="eastAsia"/>
          <w:lang w:eastAsia="ja-JP"/>
        </w:rPr>
        <w:t>7</w:t>
      </w:r>
      <w:r>
        <w:tab/>
      </w:r>
      <w:r>
        <w:rPr>
          <w:rFonts w:eastAsia="游明朝" w:hint="eastAsia"/>
          <w:lang w:eastAsia="ja-JP"/>
        </w:rPr>
        <w:t>LS from RAN2</w:t>
      </w:r>
    </w:p>
    <w:p w14:paraId="791A7B17" w14:textId="77777777" w:rsidR="007E68C7" w:rsidRDefault="00AB3264">
      <w:pPr>
        <w:pStyle w:val="ad"/>
        <w:rPr>
          <w:lang w:val="en-US"/>
        </w:rPr>
      </w:pPr>
      <w:r>
        <w:rPr>
          <w:rFonts w:hint="eastAsia"/>
          <w:lang w:val="en-US"/>
        </w:rPr>
        <w:t xml:space="preserve">In relation to LS from RAN2 in </w:t>
      </w:r>
      <w:r>
        <w:rPr>
          <w:lang w:val="en-US"/>
        </w:rPr>
        <w:t>R1-2503616</w:t>
      </w:r>
      <w:r>
        <w:rPr>
          <w:rFonts w:hint="eastAsia"/>
          <w:lang w:val="en-US"/>
        </w:rPr>
        <w:t>/</w:t>
      </w:r>
      <w:r>
        <w:rPr>
          <w:lang w:val="en-US"/>
        </w:rPr>
        <w:t>R2-2503202</w:t>
      </w:r>
      <w:r>
        <w:rPr>
          <w:rFonts w:hint="eastAsia"/>
          <w:lang w:val="en-US"/>
        </w:rPr>
        <w:t xml:space="preserve">, [26] </w:t>
      </w:r>
      <w:r>
        <w:rPr>
          <w:lang w:val="en-US"/>
        </w:rPr>
        <w:t>–</w:t>
      </w:r>
      <w:r>
        <w:rPr>
          <w:rFonts w:hint="eastAsia"/>
          <w:lang w:val="en-US"/>
        </w:rPr>
        <w:t xml:space="preserve"> [34] are submitted to agenda item 5. In the LS, </w:t>
      </w:r>
      <w:r>
        <w:rPr>
          <w:lang w:val="en-US"/>
        </w:rPr>
        <w:t>the following</w:t>
      </w:r>
      <w:r>
        <w:rPr>
          <w:rFonts w:hint="eastAsia"/>
          <w:lang w:val="en-US"/>
        </w:rPr>
        <w:t xml:space="preserve"> are asked:</w:t>
      </w:r>
    </w:p>
    <w:tbl>
      <w:tblPr>
        <w:tblStyle w:val="afb"/>
        <w:tblW w:w="0" w:type="auto"/>
        <w:tblLook w:val="04A0" w:firstRow="1" w:lastRow="0" w:firstColumn="1" w:lastColumn="0" w:noHBand="0" w:noVBand="1"/>
      </w:tblPr>
      <w:tblGrid>
        <w:gridCol w:w="9838"/>
      </w:tblGrid>
      <w:tr w:rsidR="007E68C7" w14:paraId="54517524" w14:textId="77777777">
        <w:tc>
          <w:tcPr>
            <w:tcW w:w="9838" w:type="dxa"/>
          </w:tcPr>
          <w:p w14:paraId="07F1083C"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r>
              <w:rPr>
                <w:rFonts w:ascii="Arial" w:eastAsia="Times New Roman" w:hAnsi="Arial"/>
                <w:sz w:val="32"/>
                <w:lang w:eastAsia="en-GB"/>
              </w:rPr>
              <w:lastRenderedPageBreak/>
              <w:t>1.1</w:t>
            </w:r>
            <w:r>
              <w:rPr>
                <w:rFonts w:ascii="Arial" w:eastAsia="Times New Roman" w:hAnsi="Arial"/>
                <w:sz w:val="32"/>
                <w:lang w:eastAsia="en-GB"/>
              </w:rPr>
              <w:tab/>
              <w:t>Short DRX</w:t>
            </w:r>
          </w:p>
          <w:p w14:paraId="44D5A868" w14:textId="77777777" w:rsidR="007E68C7" w:rsidRDefault="00AB3264">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RAN2 discussed the Short DRX cycle applicability with LP-WUS in RRC_CONNECTED mode and made the following agreement and a working assumption:</w:t>
            </w:r>
          </w:p>
          <w:p w14:paraId="53AA89F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val="en-US" w:eastAsia="en-GB"/>
              </w:rPr>
              <w:t>For Option 1-1, the UE does not monitor LP-WUS when Short DRX cycle is used.</w:t>
            </w:r>
          </w:p>
          <w:p w14:paraId="507C20BF" w14:textId="77777777" w:rsidR="007E68C7" w:rsidRDefault="00AB3264">
            <w:pPr>
              <w:overflowPunct w:val="0"/>
              <w:autoSpaceDE w:val="0"/>
              <w:autoSpaceDN w:val="0"/>
              <w:adjustRightInd w:val="0"/>
              <w:spacing w:line="240" w:lineRule="auto"/>
              <w:ind w:left="720"/>
              <w:jc w:val="left"/>
              <w:textAlignment w:val="baseline"/>
              <w:rPr>
                <w:rFonts w:eastAsia="Times New Roman"/>
                <w:b/>
                <w:lang w:val="en-US" w:eastAsia="en-GB"/>
              </w:rPr>
            </w:pPr>
            <w:r>
              <w:rPr>
                <w:rFonts w:eastAsia="Times New Roman" w:hint="eastAsia"/>
                <w:b/>
                <w:lang w:val="en-US" w:eastAsia="en-GB"/>
              </w:rPr>
              <w:t xml:space="preserve">Working </w:t>
            </w:r>
            <w:r>
              <w:rPr>
                <w:rFonts w:eastAsia="Times New Roman"/>
                <w:b/>
                <w:lang w:val="en-US" w:eastAsia="en-GB"/>
              </w:rPr>
              <w:t>assumption</w:t>
            </w:r>
            <w:r>
              <w:rPr>
                <w:rFonts w:eastAsia="Times New Roman" w:hint="eastAsia"/>
                <w:b/>
                <w:lang w:val="en-US" w:eastAsia="en-GB"/>
              </w:rPr>
              <w:t>:</w:t>
            </w:r>
            <w:r>
              <w:rPr>
                <w:rFonts w:eastAsia="Times New Roman"/>
                <w:b/>
                <w:lang w:val="en-US" w:eastAsia="en-GB"/>
              </w:rPr>
              <w:t xml:space="preserve"> For option 1-2, it is up to network configuring short DRX cycle with LP-WUS. </w:t>
            </w:r>
            <w:r>
              <w:rPr>
                <w:rFonts w:eastAsia="Times New Roman" w:hint="eastAsia"/>
                <w:b/>
                <w:lang w:val="en-US" w:eastAsia="en-GB"/>
              </w:rPr>
              <w:t>T</w:t>
            </w:r>
            <w:r>
              <w:rPr>
                <w:rFonts w:eastAsia="Times New Roman"/>
                <w:b/>
                <w:lang w:val="en-US" w:eastAsia="en-GB"/>
              </w:rPr>
              <w:t>he UE monitors LP-WUS outside</w:t>
            </w:r>
            <w:r>
              <w:rPr>
                <w:rFonts w:eastAsia="Times New Roman" w:hint="eastAsia"/>
                <w:b/>
                <w:lang w:val="en-US" w:eastAsia="en-GB"/>
              </w:rPr>
              <w:t xml:space="preserve"> </w:t>
            </w:r>
            <w:r>
              <w:rPr>
                <w:rFonts w:eastAsia="Times New Roman"/>
                <w:b/>
                <w:lang w:val="en-US" w:eastAsia="en-GB"/>
              </w:rPr>
              <w:t>the Active Time</w:t>
            </w:r>
            <w:r>
              <w:rPr>
                <w:rFonts w:eastAsia="Times New Roman"/>
                <w:b/>
                <w:lang w:eastAsia="en-GB"/>
              </w:rPr>
              <w:t xml:space="preserve"> </w:t>
            </w:r>
            <w:r>
              <w:rPr>
                <w:rFonts w:eastAsia="Times New Roman"/>
                <w:b/>
                <w:lang w:val="en-US" w:eastAsia="en-GB"/>
              </w:rPr>
              <w:t>regardless of if Short DRX cycle or Long DRX cycle is used.</w:t>
            </w:r>
          </w:p>
          <w:p w14:paraId="450132ED"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1.2</w:t>
            </w:r>
            <w:r>
              <w:rPr>
                <w:rFonts w:ascii="Arial" w:eastAsia="Times New Roman" w:hAnsi="Arial"/>
                <w:sz w:val="32"/>
                <w:lang w:val="en-US" w:eastAsia="en-GB"/>
              </w:rPr>
              <w:tab/>
              <w:t>LP-WUS monitoring</w:t>
            </w:r>
          </w:p>
          <w:p w14:paraId="5A0B8B62"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discussed whether there are any scenarios on when the UE would not be able to monitor LP-WUS and made the following working assumption:</w:t>
            </w:r>
          </w:p>
          <w:p w14:paraId="07EF0DE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w:t>
            </w:r>
            <w:r>
              <w:rPr>
                <w:rFonts w:eastAsia="Times New Roman" w:hint="eastAsia"/>
                <w:b/>
                <w:lang w:eastAsia="en-GB"/>
              </w:rPr>
              <w:t xml:space="preserve">orking </w:t>
            </w:r>
            <w:r>
              <w:rPr>
                <w:rFonts w:eastAsia="Times New Roman"/>
                <w:b/>
                <w:lang w:eastAsia="en-GB"/>
              </w:rPr>
              <w:t>assumption</w:t>
            </w:r>
            <w:r>
              <w:rPr>
                <w:rFonts w:eastAsia="Times New Roman" w:hint="eastAsia"/>
                <w:b/>
                <w:lang w:eastAsia="en-GB"/>
              </w:rPr>
              <w:t xml:space="preserve"> for the case of potential collision (if any): </w:t>
            </w:r>
            <w:r>
              <w:rPr>
                <w:rFonts w:eastAsia="Times New Roman"/>
                <w:b/>
                <w:lang w:eastAsia="en-GB"/>
              </w:rPr>
              <w:t>In Option 1-1, 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78F57F47" w14:textId="77777777" w:rsidR="007E68C7" w:rsidRDefault="00AB3264">
            <w:pPr>
              <w:overflowPunct w:val="0"/>
              <w:autoSpaceDE w:val="0"/>
              <w:autoSpaceDN w:val="0"/>
              <w:adjustRightInd w:val="0"/>
              <w:spacing w:line="240" w:lineRule="auto"/>
              <w:jc w:val="left"/>
              <w:textAlignment w:val="baseline"/>
              <w:rPr>
                <w:rFonts w:eastAsia="Times New Roman"/>
                <w:highlight w:val="yellow"/>
                <w:lang w:val="en-US" w:eastAsia="en-GB"/>
              </w:rPr>
            </w:pPr>
            <w:r>
              <w:rPr>
                <w:rFonts w:eastAsia="Times New Roman"/>
                <w:lang w:val="en-US" w:eastAsia="en-GB"/>
              </w:rPr>
              <w:t xml:space="preserve">Based on this working assumption, </w:t>
            </w:r>
            <w:r>
              <w:rPr>
                <w:rFonts w:eastAsia="Times New Roman"/>
                <w:highlight w:val="yellow"/>
                <w:lang w:val="en-US" w:eastAsia="en-GB"/>
              </w:rPr>
              <w:t>RAN2 would like to ask RAN1:</w:t>
            </w:r>
          </w:p>
          <w:p w14:paraId="7D20CC9D" w14:textId="77777777" w:rsidR="007E68C7" w:rsidRDefault="00AB3264">
            <w:pPr>
              <w:overflowPunct w:val="0"/>
              <w:autoSpaceDE w:val="0"/>
              <w:autoSpaceDN w:val="0"/>
              <w:adjustRightInd w:val="0"/>
              <w:spacing w:line="240" w:lineRule="auto"/>
              <w:ind w:left="720"/>
              <w:jc w:val="left"/>
              <w:textAlignment w:val="baseline"/>
              <w:rPr>
                <w:rFonts w:eastAsia="Times New Roman"/>
                <w:highlight w:val="yellow"/>
                <w:lang w:val="en-US" w:eastAsia="en-GB"/>
              </w:rPr>
            </w:pPr>
            <w:bookmarkStart w:id="8" w:name="_Hlk198067623"/>
            <w:r>
              <w:rPr>
                <w:rFonts w:eastAsia="Times New Roman"/>
                <w:highlight w:val="yellow"/>
                <w:lang w:val="en-US" w:eastAsia="en-GB"/>
              </w:rPr>
              <w:t>1. Whether there are any cases/scenarios on when the UE is not able to monitor LP-WUS?</w:t>
            </w:r>
          </w:p>
          <w:p w14:paraId="6E568CC2" w14:textId="77777777" w:rsidR="007E68C7" w:rsidRDefault="00AB3264">
            <w:pPr>
              <w:numPr>
                <w:ilvl w:val="0"/>
                <w:numId w:val="32"/>
              </w:numPr>
              <w:overflowPunct w:val="0"/>
              <w:autoSpaceDE w:val="0"/>
              <w:autoSpaceDN w:val="0"/>
              <w:adjustRightInd w:val="0"/>
              <w:spacing w:line="240" w:lineRule="auto"/>
              <w:contextualSpacing/>
              <w:jc w:val="left"/>
              <w:textAlignment w:val="baseline"/>
              <w:rPr>
                <w:rFonts w:eastAsia="Times New Roman"/>
                <w:highlight w:val="yellow"/>
                <w:lang w:val="en-US" w:eastAsia="en-GB"/>
              </w:rPr>
            </w:pPr>
            <w:r>
              <w:rPr>
                <w:rFonts w:eastAsia="Times New Roman"/>
                <w:highlight w:val="yellow"/>
                <w:lang w:val="en-US" w:eastAsia="en-GB"/>
              </w:rPr>
              <w:t xml:space="preserve">RAN2 would like to note that for DCP, such cases/scenarios included collision with Active Time, measurement </w:t>
            </w:r>
            <w:proofErr w:type="gramStart"/>
            <w:r>
              <w:rPr>
                <w:rFonts w:eastAsia="Times New Roman"/>
                <w:highlight w:val="yellow"/>
                <w:lang w:val="en-US" w:eastAsia="en-GB"/>
              </w:rPr>
              <w:t>gap</w:t>
            </w:r>
            <w:proofErr w:type="gramEnd"/>
            <w:r>
              <w:rPr>
                <w:rFonts w:eastAsia="Times New Roman"/>
                <w:highlight w:val="yellow"/>
                <w:lang w:val="en-US" w:eastAsia="en-GB"/>
              </w:rPr>
              <w:t>, interruption caused by BWP switching, and RAR window monitoring for BFR.</w:t>
            </w:r>
          </w:p>
          <w:p w14:paraId="0962D3B5" w14:textId="77777777" w:rsidR="007E68C7" w:rsidRDefault="00AB3264">
            <w:pPr>
              <w:overflowPunct w:val="0"/>
              <w:autoSpaceDE w:val="0"/>
              <w:autoSpaceDN w:val="0"/>
              <w:adjustRightInd w:val="0"/>
              <w:spacing w:line="240" w:lineRule="auto"/>
              <w:ind w:left="720"/>
              <w:jc w:val="left"/>
              <w:textAlignment w:val="baseline"/>
              <w:rPr>
                <w:rFonts w:eastAsia="Times New Roman"/>
                <w:lang w:val="en-US" w:eastAsia="en-GB"/>
              </w:rPr>
            </w:pPr>
            <w:r>
              <w:rPr>
                <w:rFonts w:eastAsia="Times New Roman"/>
                <w:highlight w:val="yellow"/>
                <w:lang w:val="en-US" w:eastAsia="en-GB"/>
              </w:rPr>
              <w:t>2. Is there any case when the UE is not able to monitor LR and MR simultaneously?</w:t>
            </w:r>
          </w:p>
          <w:bookmarkEnd w:id="8"/>
          <w:p w14:paraId="2F608984"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1.3</w:t>
            </w:r>
            <w:r>
              <w:rPr>
                <w:rFonts w:ascii="Arial" w:eastAsia="Times New Roman" w:hAnsi="Arial"/>
                <w:sz w:val="32"/>
                <w:lang w:val="en-US" w:eastAsia="en-GB"/>
              </w:rPr>
              <w:tab/>
              <w:t>UE time offset preference</w:t>
            </w:r>
          </w:p>
          <w:p w14:paraId="258860BA"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also discussed and agreed the following:</w:t>
            </w:r>
          </w:p>
          <w:p w14:paraId="7BF375E4"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If configured, the UE can signal a preferred time offset via UAI signalling.</w:t>
            </w:r>
          </w:p>
          <w:p w14:paraId="45FEA01E" w14:textId="77777777" w:rsidR="007E68C7" w:rsidRDefault="00AB3264">
            <w:pPr>
              <w:overflowPunct w:val="0"/>
              <w:autoSpaceDE w:val="0"/>
              <w:autoSpaceDN w:val="0"/>
              <w:adjustRightInd w:val="0"/>
              <w:spacing w:line="240" w:lineRule="auto"/>
              <w:jc w:val="left"/>
              <w:textAlignment w:val="baseline"/>
              <w:rPr>
                <w:rFonts w:eastAsia="游明朝"/>
                <w:lang w:val="en-US" w:eastAsia="ja-JP"/>
              </w:rPr>
            </w:pPr>
            <w:r>
              <w:rPr>
                <w:rFonts w:eastAsia="Times New Roman"/>
                <w:highlight w:val="yellow"/>
                <w:lang w:val="en-US" w:eastAsia="en-GB"/>
              </w:rPr>
              <w:t>RAN2 would like to know whether there were any further conclusions in RAN1 on what information the preferred time offset via UAI should provide (e.g. in relation to the minimum time offset provided as a UE capability)?</w:t>
            </w:r>
          </w:p>
        </w:tc>
      </w:tr>
    </w:tbl>
    <w:p w14:paraId="5407C28A" w14:textId="77777777" w:rsidR="007E68C7" w:rsidRDefault="007E68C7">
      <w:pPr>
        <w:pStyle w:val="ad"/>
        <w:rPr>
          <w:lang w:val="en-US"/>
        </w:rPr>
      </w:pPr>
    </w:p>
    <w:p w14:paraId="48BF0784"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1</w:t>
      </w:r>
      <w:r>
        <w:tab/>
      </w:r>
      <w:r>
        <w:rPr>
          <w:rFonts w:eastAsia="游明朝" w:hint="eastAsia"/>
          <w:lang w:eastAsia="ja-JP"/>
        </w:rPr>
        <w:t>LP-WUS monitoring</w:t>
      </w:r>
    </w:p>
    <w:p w14:paraId="6390358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questions in Section 1.2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2E638A4A" w14:textId="77777777" w:rsidR="007E68C7" w:rsidRDefault="00AB3264">
      <w:pPr>
        <w:pStyle w:val="ad"/>
        <w:numPr>
          <w:ilvl w:val="0"/>
          <w:numId w:val="33"/>
        </w:numPr>
        <w:rPr>
          <w:lang w:val="en-US"/>
        </w:rPr>
      </w:pPr>
      <w:r>
        <w:rPr>
          <w:rFonts w:hint="eastAsia"/>
          <w:lang w:val="en-US"/>
        </w:rPr>
        <w:t xml:space="preserve">Q1. </w:t>
      </w:r>
      <w:r>
        <w:rPr>
          <w:lang w:val="en-US"/>
        </w:rPr>
        <w:t>Whether there are any cases/scenarios on when the UE is not able to monitor LP-WUS?</w:t>
      </w:r>
    </w:p>
    <w:p w14:paraId="3BBCFC78" w14:textId="77777777" w:rsidR="007E68C7" w:rsidRDefault="00AB3264">
      <w:pPr>
        <w:pStyle w:val="ad"/>
        <w:numPr>
          <w:ilvl w:val="1"/>
          <w:numId w:val="33"/>
        </w:numPr>
        <w:rPr>
          <w:lang w:val="en-US"/>
        </w:rPr>
      </w:pPr>
      <w:r>
        <w:rPr>
          <w:lang w:val="en-US"/>
        </w:rPr>
        <w:t>Active Time</w:t>
      </w:r>
      <w:r>
        <w:rPr>
          <w:rFonts w:hint="eastAsia"/>
          <w:lang w:val="en-US"/>
        </w:rPr>
        <w:t xml:space="preserve">: vivo, Samsung, LGE, Apple, </w:t>
      </w:r>
      <w:proofErr w:type="gramStart"/>
      <w:r>
        <w:rPr>
          <w:rFonts w:hint="eastAsia"/>
          <w:lang w:val="en-US"/>
        </w:rPr>
        <w:t>E//</w:t>
      </w:r>
      <w:proofErr w:type="gramEnd"/>
      <w:r>
        <w:rPr>
          <w:rFonts w:hint="eastAsia"/>
          <w:lang w:val="en-US"/>
        </w:rPr>
        <w:t>/, QC, Nokia, DCM</w:t>
      </w:r>
    </w:p>
    <w:p w14:paraId="5C2E5B4A" w14:textId="77777777" w:rsidR="007E68C7" w:rsidRDefault="00AB3264">
      <w:pPr>
        <w:pStyle w:val="ad"/>
        <w:numPr>
          <w:ilvl w:val="1"/>
          <w:numId w:val="33"/>
        </w:numPr>
        <w:rPr>
          <w:lang w:val="en-US"/>
        </w:rPr>
      </w:pPr>
      <w:r>
        <w:rPr>
          <w:lang w:val="en-US"/>
        </w:rPr>
        <w:t>measurement gap</w:t>
      </w:r>
      <w:r>
        <w:rPr>
          <w:rFonts w:hint="eastAsia"/>
          <w:lang w:val="en-US"/>
        </w:rPr>
        <w:t>: vivo, Samsung, HW/</w:t>
      </w:r>
      <w:proofErr w:type="spellStart"/>
      <w:r>
        <w:rPr>
          <w:rFonts w:hint="eastAsia"/>
          <w:lang w:val="en-US"/>
        </w:rPr>
        <w:t>HiSi</w:t>
      </w:r>
      <w:proofErr w:type="spellEnd"/>
      <w:r>
        <w:rPr>
          <w:rFonts w:hint="eastAsia"/>
          <w:lang w:val="en-US"/>
        </w:rPr>
        <w:t>, Apple, E///, QC, Nokia, DCM</w:t>
      </w:r>
    </w:p>
    <w:p w14:paraId="7970FB99" w14:textId="77777777" w:rsidR="007E68C7" w:rsidRDefault="00AB3264">
      <w:pPr>
        <w:pStyle w:val="ad"/>
        <w:numPr>
          <w:ilvl w:val="1"/>
          <w:numId w:val="33"/>
        </w:numPr>
        <w:rPr>
          <w:lang w:val="en-US"/>
        </w:rPr>
      </w:pPr>
      <w:r>
        <w:rPr>
          <w:lang w:val="en-US"/>
        </w:rPr>
        <w:t xml:space="preserve">interruption caused by BWP </w:t>
      </w:r>
      <w:proofErr w:type="gramStart"/>
      <w:r>
        <w:rPr>
          <w:lang w:val="en-US"/>
        </w:rPr>
        <w:t>switching</w:t>
      </w:r>
      <w:r>
        <w:rPr>
          <w:rFonts w:hint="eastAsia"/>
          <w:lang w:val="en-US"/>
        </w:rPr>
        <w:t>:</w:t>
      </w:r>
      <w:proofErr w:type="gramEnd"/>
      <w:r>
        <w:rPr>
          <w:rFonts w:hint="eastAsia"/>
          <w:lang w:val="en-US"/>
        </w:rPr>
        <w:t xml:space="preserve"> vivo, Samsung, Apple, </w:t>
      </w:r>
      <w:proofErr w:type="gramStart"/>
      <w:r>
        <w:rPr>
          <w:rFonts w:hint="eastAsia"/>
          <w:lang w:val="en-US"/>
        </w:rPr>
        <w:t>E//</w:t>
      </w:r>
      <w:proofErr w:type="gramEnd"/>
      <w:r>
        <w:rPr>
          <w:rFonts w:hint="eastAsia"/>
          <w:lang w:val="en-US"/>
        </w:rPr>
        <w:t>/, QC, Nokia, DCM</w:t>
      </w:r>
    </w:p>
    <w:p w14:paraId="7E7114FD" w14:textId="77777777" w:rsidR="007E68C7" w:rsidRDefault="00AB3264">
      <w:pPr>
        <w:pStyle w:val="ad"/>
        <w:numPr>
          <w:ilvl w:val="1"/>
          <w:numId w:val="33"/>
        </w:numPr>
        <w:rPr>
          <w:lang w:val="en-US"/>
        </w:rPr>
      </w:pPr>
      <w:r>
        <w:rPr>
          <w:lang w:val="en-US"/>
        </w:rPr>
        <w:t>RAR window monitoring for BFR</w:t>
      </w:r>
      <w:r>
        <w:rPr>
          <w:rFonts w:hint="eastAsia"/>
          <w:lang w:val="en-US"/>
        </w:rPr>
        <w:t>: vivo, Samsung, HW/</w:t>
      </w:r>
      <w:proofErr w:type="spellStart"/>
      <w:r>
        <w:rPr>
          <w:rFonts w:hint="eastAsia"/>
          <w:lang w:val="en-US"/>
        </w:rPr>
        <w:t>HiSi</w:t>
      </w:r>
      <w:proofErr w:type="spellEnd"/>
      <w:r>
        <w:rPr>
          <w:rFonts w:hint="eastAsia"/>
          <w:lang w:val="en-US"/>
        </w:rPr>
        <w:t>, Apple, E///, Nokia, DCM</w:t>
      </w:r>
    </w:p>
    <w:p w14:paraId="533F2A37" w14:textId="77777777" w:rsidR="007E68C7" w:rsidRDefault="00AB3264">
      <w:pPr>
        <w:pStyle w:val="ad"/>
        <w:numPr>
          <w:ilvl w:val="1"/>
          <w:numId w:val="33"/>
        </w:numPr>
        <w:rPr>
          <w:lang w:val="en-US"/>
        </w:rPr>
      </w:pPr>
      <w:r>
        <w:rPr>
          <w:rFonts w:hint="eastAsia"/>
          <w:lang w:val="en-US"/>
        </w:rPr>
        <w:t>Others</w:t>
      </w:r>
    </w:p>
    <w:p w14:paraId="39436702" w14:textId="77777777" w:rsidR="007E68C7" w:rsidRDefault="00AB3264">
      <w:pPr>
        <w:pStyle w:val="ad"/>
        <w:numPr>
          <w:ilvl w:val="2"/>
          <w:numId w:val="33"/>
        </w:numPr>
        <w:rPr>
          <w:lang w:val="en-US"/>
        </w:rPr>
      </w:pPr>
      <w:r>
        <w:rPr>
          <w:lang w:val="en-US"/>
        </w:rPr>
        <w:t xml:space="preserve">PDCCH monitoring </w:t>
      </w:r>
      <w:proofErr w:type="gramStart"/>
      <w:r>
        <w:rPr>
          <w:lang w:val="en-US"/>
        </w:rPr>
        <w:t>associated</w:t>
      </w:r>
      <w:proofErr w:type="gramEnd"/>
      <w:r>
        <w:rPr>
          <w:lang w:val="en-US"/>
        </w:rPr>
        <w:t xml:space="preserve"> with PDCCH CSS sets</w:t>
      </w:r>
      <w:r>
        <w:rPr>
          <w:rFonts w:hint="eastAsia"/>
          <w:lang w:val="en-US"/>
        </w:rPr>
        <w:t>: vivo, ZTE, Apple, QC</w:t>
      </w:r>
    </w:p>
    <w:p w14:paraId="69D38833" w14:textId="77777777" w:rsidR="007E68C7" w:rsidRDefault="00AB3264">
      <w:pPr>
        <w:pStyle w:val="ad"/>
        <w:numPr>
          <w:ilvl w:val="2"/>
          <w:numId w:val="33"/>
        </w:numPr>
        <w:rPr>
          <w:lang w:val="en-US"/>
        </w:rPr>
      </w:pPr>
      <w:r>
        <w:rPr>
          <w:rFonts w:hint="eastAsia"/>
          <w:lang w:val="en-US"/>
        </w:rPr>
        <w:t>SPS/CG resources: HW/</w:t>
      </w:r>
      <w:proofErr w:type="spellStart"/>
      <w:r>
        <w:rPr>
          <w:rFonts w:hint="eastAsia"/>
          <w:lang w:val="en-US"/>
        </w:rPr>
        <w:t>HiSi</w:t>
      </w:r>
      <w:proofErr w:type="spellEnd"/>
    </w:p>
    <w:p w14:paraId="731CE983" w14:textId="77777777" w:rsidR="007E68C7" w:rsidRDefault="00AB3264">
      <w:pPr>
        <w:pStyle w:val="ad"/>
        <w:numPr>
          <w:ilvl w:val="2"/>
          <w:numId w:val="33"/>
        </w:numPr>
        <w:rPr>
          <w:lang w:val="en-US"/>
        </w:rPr>
      </w:pPr>
      <w:r>
        <w:rPr>
          <w:lang w:val="en-US"/>
        </w:rPr>
        <w:t>periodic CSI/L1-RSRP transmission</w:t>
      </w:r>
      <w:r>
        <w:rPr>
          <w:rFonts w:hint="eastAsia"/>
          <w:lang w:val="en-US"/>
        </w:rPr>
        <w:t>: HW/</w:t>
      </w:r>
      <w:proofErr w:type="spellStart"/>
      <w:r>
        <w:rPr>
          <w:rFonts w:hint="eastAsia"/>
          <w:lang w:val="en-US"/>
        </w:rPr>
        <w:t>HiSi</w:t>
      </w:r>
      <w:proofErr w:type="spellEnd"/>
      <w:r>
        <w:rPr>
          <w:rFonts w:hint="eastAsia"/>
          <w:lang w:val="en-US"/>
        </w:rPr>
        <w:t>, Apple</w:t>
      </w:r>
    </w:p>
    <w:p w14:paraId="37373064" w14:textId="77777777" w:rsidR="007E68C7" w:rsidRDefault="00AB3264">
      <w:pPr>
        <w:pStyle w:val="ad"/>
        <w:numPr>
          <w:ilvl w:val="2"/>
          <w:numId w:val="33"/>
        </w:numPr>
        <w:rPr>
          <w:lang w:val="de-DE"/>
        </w:rPr>
      </w:pPr>
      <w:r>
        <w:rPr>
          <w:rFonts w:hint="eastAsia"/>
          <w:lang w:val="de-DE"/>
        </w:rPr>
        <w:t>SR, PRACH, CG-PUSCH transmission: QC, MTK</w:t>
      </w:r>
    </w:p>
    <w:p w14:paraId="5B483216" w14:textId="77777777" w:rsidR="007E68C7" w:rsidRDefault="00AB3264">
      <w:pPr>
        <w:pStyle w:val="ad"/>
        <w:numPr>
          <w:ilvl w:val="2"/>
          <w:numId w:val="33"/>
        </w:numPr>
        <w:rPr>
          <w:lang w:val="en-US"/>
        </w:rPr>
      </w:pPr>
      <w:r>
        <w:rPr>
          <w:lang w:val="en-US"/>
        </w:rPr>
        <w:t>When MR is ON</w:t>
      </w:r>
      <w:r>
        <w:rPr>
          <w:rFonts w:hint="eastAsia"/>
          <w:lang w:val="en-US"/>
        </w:rPr>
        <w:t>: Apple</w:t>
      </w:r>
    </w:p>
    <w:p w14:paraId="7BB653F3" w14:textId="77777777" w:rsidR="007E68C7" w:rsidRDefault="00AB3264">
      <w:pPr>
        <w:pStyle w:val="ad"/>
        <w:numPr>
          <w:ilvl w:val="3"/>
          <w:numId w:val="33"/>
        </w:numPr>
        <w:rPr>
          <w:lang w:val="en-US"/>
        </w:rPr>
      </w:pPr>
      <w:r>
        <w:rPr>
          <w:lang w:val="en-US"/>
        </w:rPr>
        <w:lastRenderedPageBreak/>
        <w:t xml:space="preserve">When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running</w:t>
      </w:r>
    </w:p>
    <w:p w14:paraId="1CBF88F1" w14:textId="77777777" w:rsidR="007E68C7" w:rsidRDefault="00AB3264">
      <w:pPr>
        <w:pStyle w:val="ad"/>
        <w:numPr>
          <w:ilvl w:val="3"/>
          <w:numId w:val="33"/>
        </w:numPr>
        <w:rPr>
          <w:lang w:val="en-US"/>
        </w:rPr>
      </w:pPr>
      <w:r>
        <w:rPr>
          <w:lang w:val="en-US"/>
        </w:rPr>
        <w:t xml:space="preserve">When UE is performing synchronization before C-DRX ON </w:t>
      </w:r>
    </w:p>
    <w:p w14:paraId="7AF53C2C" w14:textId="77777777" w:rsidR="007E68C7" w:rsidRDefault="00AB3264">
      <w:pPr>
        <w:pStyle w:val="ad"/>
        <w:numPr>
          <w:ilvl w:val="2"/>
          <w:numId w:val="33"/>
        </w:numPr>
        <w:rPr>
          <w:lang w:val="en-US"/>
        </w:rPr>
      </w:pPr>
      <w:r>
        <w:rPr>
          <w:lang w:val="en-US"/>
        </w:rPr>
        <w:t>During LR and MR switching time</w:t>
      </w:r>
      <w:r>
        <w:rPr>
          <w:rFonts w:hint="eastAsia"/>
          <w:lang w:val="en-US"/>
        </w:rPr>
        <w:t>: Apple</w:t>
      </w:r>
    </w:p>
    <w:p w14:paraId="2D124DC9" w14:textId="77777777" w:rsidR="007E68C7" w:rsidRDefault="00AB3264">
      <w:pPr>
        <w:pStyle w:val="ad"/>
        <w:numPr>
          <w:ilvl w:val="2"/>
          <w:numId w:val="33"/>
        </w:numPr>
        <w:rPr>
          <w:lang w:val="en-US"/>
        </w:rPr>
      </w:pPr>
      <w:r>
        <w:rPr>
          <w:rFonts w:hint="eastAsia"/>
          <w:lang w:val="en-US"/>
        </w:rPr>
        <w:t>O</w:t>
      </w:r>
      <w:r>
        <w:rPr>
          <w:lang w:val="en-US"/>
        </w:rPr>
        <w:t>ngoing PDSCH reception or PUSCH transmission (including scheduled and grant-free)</w:t>
      </w:r>
      <w:r>
        <w:rPr>
          <w:rFonts w:hint="eastAsia"/>
          <w:lang w:val="en-US"/>
        </w:rPr>
        <w:t>: MTK</w:t>
      </w:r>
    </w:p>
    <w:p w14:paraId="323EDDC7" w14:textId="77777777" w:rsidR="007E68C7" w:rsidRDefault="00AB3264">
      <w:pPr>
        <w:pStyle w:val="ad"/>
        <w:numPr>
          <w:ilvl w:val="2"/>
          <w:numId w:val="33"/>
        </w:numPr>
        <w:rPr>
          <w:lang w:val="en-US"/>
        </w:rPr>
      </w:pPr>
      <w:r>
        <w:rPr>
          <w:rFonts w:eastAsia="PMingLiU"/>
          <w:lang w:eastAsia="zh-TW"/>
        </w:rPr>
        <w:t>Msg3/MsgA PUSCH transmission</w:t>
      </w:r>
      <w:r>
        <w:rPr>
          <w:rFonts w:hint="eastAsia"/>
        </w:rPr>
        <w:t>: MTK</w:t>
      </w:r>
    </w:p>
    <w:p w14:paraId="30CEF941" w14:textId="77777777" w:rsidR="007E68C7" w:rsidRDefault="00AB3264">
      <w:pPr>
        <w:pStyle w:val="ad"/>
        <w:numPr>
          <w:ilvl w:val="2"/>
          <w:numId w:val="33"/>
        </w:numPr>
        <w:rPr>
          <w:lang w:val="en-US"/>
        </w:rPr>
      </w:pPr>
      <w:r>
        <w:rPr>
          <w:rFonts w:hint="eastAsia"/>
          <w:lang w:val="en-US"/>
        </w:rPr>
        <w:t>FFS: Samsung, DCM</w:t>
      </w:r>
    </w:p>
    <w:p w14:paraId="0F3D03EA" w14:textId="77777777" w:rsidR="007E68C7" w:rsidRDefault="00AB3264">
      <w:pPr>
        <w:pStyle w:val="ad"/>
        <w:numPr>
          <w:ilvl w:val="0"/>
          <w:numId w:val="33"/>
        </w:numPr>
        <w:rPr>
          <w:lang w:val="en-US"/>
        </w:rPr>
      </w:pPr>
      <w:r>
        <w:rPr>
          <w:rFonts w:hint="eastAsia"/>
          <w:lang w:val="en-US"/>
        </w:rPr>
        <w:t xml:space="preserve">Q2. </w:t>
      </w:r>
      <w:r>
        <w:rPr>
          <w:lang w:val="en-US"/>
        </w:rPr>
        <w:t>Is there any case when the UE is not able to monitor LR and MR simultaneously?</w:t>
      </w:r>
    </w:p>
    <w:p w14:paraId="32CBDE8F" w14:textId="77777777" w:rsidR="007E68C7" w:rsidRDefault="00AB3264">
      <w:pPr>
        <w:pStyle w:val="ad"/>
        <w:numPr>
          <w:ilvl w:val="1"/>
          <w:numId w:val="33"/>
        </w:numPr>
      </w:pPr>
      <w:r>
        <w:rPr>
          <w:rFonts w:hint="eastAsia"/>
        </w:rPr>
        <w:t>Yes: Samsung, Apple, QC, Nokia, DCM</w:t>
      </w:r>
    </w:p>
    <w:p w14:paraId="5225D06A" w14:textId="77777777" w:rsidR="007E68C7" w:rsidRDefault="00AB3264">
      <w:pPr>
        <w:pStyle w:val="ad"/>
        <w:numPr>
          <w:ilvl w:val="1"/>
          <w:numId w:val="33"/>
        </w:numPr>
      </w:pPr>
      <w:r>
        <w:rPr>
          <w:rFonts w:hint="eastAsia"/>
        </w:rPr>
        <w:t>No: OPPO?</w:t>
      </w:r>
    </w:p>
    <w:p w14:paraId="0FB962C1" w14:textId="77777777" w:rsidR="007E68C7" w:rsidRDefault="00AB3264">
      <w:pPr>
        <w:pStyle w:val="ad"/>
        <w:numPr>
          <w:ilvl w:val="1"/>
          <w:numId w:val="33"/>
        </w:numPr>
      </w:pPr>
      <w:r>
        <w:rPr>
          <w:rFonts w:hint="eastAsia"/>
        </w:rPr>
        <w:t>Depending on UE capability: xiaomi, vivo, HW/HiSi</w:t>
      </w:r>
    </w:p>
    <w:p w14:paraId="560E3D56" w14:textId="77777777" w:rsidR="007E68C7" w:rsidRDefault="00AB3264">
      <w:pPr>
        <w:pStyle w:val="ad"/>
        <w:numPr>
          <w:ilvl w:val="1"/>
          <w:numId w:val="33"/>
        </w:numPr>
      </w:pPr>
      <w:r>
        <w:rPr>
          <w:rFonts w:hint="eastAsia"/>
        </w:rPr>
        <w:t>Up to RAN2: OPPO</w:t>
      </w:r>
    </w:p>
    <w:p w14:paraId="7B53E10F" w14:textId="77777777" w:rsidR="007E68C7" w:rsidRDefault="00AB3264">
      <w:pPr>
        <w:pStyle w:val="ad"/>
        <w:numPr>
          <w:ilvl w:val="1"/>
          <w:numId w:val="33"/>
        </w:numPr>
        <w:rPr>
          <w:lang w:val="en-US"/>
        </w:rPr>
      </w:pPr>
      <w:r>
        <w:rPr>
          <w:rFonts w:hint="eastAsia"/>
          <w:lang w:val="en-US"/>
        </w:rPr>
        <w:t>Others</w:t>
      </w:r>
    </w:p>
    <w:p w14:paraId="5BEDEDF7" w14:textId="77777777" w:rsidR="007E68C7" w:rsidRDefault="00AB3264">
      <w:pPr>
        <w:pStyle w:val="ad"/>
        <w:numPr>
          <w:ilvl w:val="2"/>
          <w:numId w:val="33"/>
        </w:numPr>
        <w:rPr>
          <w:lang w:val="en-US"/>
        </w:rPr>
      </w:pPr>
      <w:proofErr w:type="gramStart"/>
      <w:r>
        <w:rPr>
          <w:rFonts w:hint="eastAsia"/>
          <w:lang w:val="en-US"/>
        </w:rPr>
        <w:t>E//</w:t>
      </w:r>
      <w:proofErr w:type="gramEnd"/>
      <w:r>
        <w:rPr>
          <w:rFonts w:hint="eastAsia"/>
          <w:lang w:val="en-US"/>
        </w:rPr>
        <w:t xml:space="preserve">/: </w:t>
      </w:r>
      <w:r>
        <w:rPr>
          <w:lang w:val="en-US"/>
        </w:rPr>
        <w:t>specifications would capture any relevant collision handling between specific UE procedures associated with LR and MR operation (e.g., RAN2 working assumption for Option 1-1), and would not explicitly capture interaction between LR and MR which are UE internal components</w:t>
      </w:r>
    </w:p>
    <w:p w14:paraId="51CEFDC3" w14:textId="77777777" w:rsidR="007E68C7" w:rsidRDefault="00AB3264">
      <w:pPr>
        <w:pStyle w:val="ad"/>
        <w:numPr>
          <w:ilvl w:val="2"/>
          <w:numId w:val="33"/>
        </w:numPr>
        <w:rPr>
          <w:lang w:val="en-US"/>
        </w:rPr>
      </w:pPr>
      <w:r>
        <w:rPr>
          <w:rFonts w:hint="eastAsia"/>
          <w:lang w:val="en-US"/>
        </w:rPr>
        <w:t xml:space="preserve">E///: </w:t>
      </w:r>
      <w:r>
        <w:rPr>
          <w:lang w:val="en-US"/>
        </w:rPr>
        <w:t>RAN1 has agreed/concluded the following about UE procedures associated with LR and MR interaction</w:t>
      </w:r>
    </w:p>
    <w:p w14:paraId="0CEA044D" w14:textId="77777777" w:rsidR="007E68C7" w:rsidRDefault="00AB3264">
      <w:pPr>
        <w:pStyle w:val="ad"/>
        <w:numPr>
          <w:ilvl w:val="3"/>
          <w:numId w:val="33"/>
        </w:numPr>
        <w:rPr>
          <w:lang w:val="en-US"/>
        </w:rPr>
      </w:pPr>
      <w:r>
        <w:rPr>
          <w:lang w:val="en-US"/>
        </w:rPr>
        <w:t>UE does not monitor LP-WUS during C-DRX active time for RRC connected mode (agreement in RAN1#120).</w:t>
      </w:r>
    </w:p>
    <w:p w14:paraId="08B3A504" w14:textId="77777777" w:rsidR="007E68C7" w:rsidRDefault="00AB3264">
      <w:pPr>
        <w:pStyle w:val="ad"/>
        <w:numPr>
          <w:ilvl w:val="3"/>
          <w:numId w:val="33"/>
        </w:numPr>
        <w:rPr>
          <w:lang w:val="en-US"/>
        </w:rPr>
      </w:pPr>
      <w:r>
        <w:rPr>
          <w:lang w:val="en-US"/>
        </w:rPr>
        <w:t xml:space="preserve">When LP-WUS monitoring (option 1-1 or option 1-2) is enabled for RRC CONNECTED mode, it is supported that SR, PRACH and CG-PUSCH triggers MR PDCCH monitoring according to the legacy UE </w:t>
      </w:r>
      <w:proofErr w:type="spellStart"/>
      <w:r>
        <w:rPr>
          <w:lang w:val="en-US"/>
        </w:rPr>
        <w:t>behaviour</w:t>
      </w:r>
      <w:proofErr w:type="spellEnd"/>
      <w:r>
        <w:rPr>
          <w:lang w:val="en-US"/>
        </w:rPr>
        <w:t xml:space="preserve"> (conclusions in RAN1#120 and RAN1#120bis)</w:t>
      </w:r>
    </w:p>
    <w:p w14:paraId="6ECE2FEA" w14:textId="77777777" w:rsidR="007E68C7" w:rsidRDefault="00AB3264">
      <w:pPr>
        <w:pStyle w:val="ad"/>
        <w:numPr>
          <w:ilvl w:val="0"/>
          <w:numId w:val="33"/>
        </w:numPr>
        <w:rPr>
          <w:lang w:val="en-US"/>
        </w:rPr>
      </w:pPr>
      <w:r>
        <w:rPr>
          <w:rFonts w:hint="eastAsia"/>
          <w:lang w:val="en-US"/>
        </w:rPr>
        <w:t>Others (related to RAN2 working assumption)</w:t>
      </w:r>
    </w:p>
    <w:p w14:paraId="77111D50" w14:textId="77777777" w:rsidR="007E68C7" w:rsidRDefault="00AB3264">
      <w:pPr>
        <w:pStyle w:val="ad"/>
        <w:numPr>
          <w:ilvl w:val="1"/>
          <w:numId w:val="33"/>
        </w:numPr>
        <w:rPr>
          <w:lang w:val="en-US"/>
        </w:rPr>
      </w:pPr>
      <w:r>
        <w:rPr>
          <w:lang w:val="en-US"/>
        </w:rPr>
        <w:t>V</w:t>
      </w:r>
      <w:r>
        <w:rPr>
          <w:rFonts w:hint="eastAsia"/>
          <w:lang w:val="en-US"/>
        </w:rPr>
        <w:t xml:space="preserve">ivo: </w:t>
      </w:r>
      <w:r>
        <w:rPr>
          <w:lang w:val="en-US"/>
        </w:rPr>
        <w:t>For LP-WUS connected mode Option 1-2, for the cases/scenarios on when the UE is not able to monitor the LP-WUS occasion(s), the UE does not start the LP-</w:t>
      </w:r>
      <w:proofErr w:type="spellStart"/>
      <w:r>
        <w:rPr>
          <w:lang w:val="en-US"/>
        </w:rPr>
        <w:t>WUS_</w:t>
      </w:r>
      <w:proofErr w:type="gramStart"/>
      <w:r>
        <w:rPr>
          <w:lang w:val="en-US"/>
        </w:rPr>
        <w:t>PDCCHMonitoringTimer</w:t>
      </w:r>
      <w:proofErr w:type="spellEnd"/>
      <w:r>
        <w:rPr>
          <w:lang w:val="en-US"/>
        </w:rPr>
        <w:t xml:space="preserve"> .</w:t>
      </w:r>
      <w:proofErr w:type="gramEnd"/>
    </w:p>
    <w:p w14:paraId="669E8943" w14:textId="77777777" w:rsidR="007E68C7" w:rsidRDefault="00AB3264">
      <w:pPr>
        <w:pStyle w:val="a0"/>
        <w:numPr>
          <w:ilvl w:val="1"/>
          <w:numId w:val="33"/>
        </w:numPr>
        <w:rPr>
          <w:rFonts w:ascii="Times New Roman" w:hAnsi="Times New Roman" w:cs="Times New Roman"/>
          <w:b w:val="0"/>
          <w:bCs w:val="0"/>
          <w:sz w:val="21"/>
          <w:szCs w:val="21"/>
          <w:lang w:val="en-US"/>
        </w:rPr>
      </w:pPr>
      <w:r>
        <w:rPr>
          <w:rFonts w:hint="eastAsia"/>
          <w:b w:val="0"/>
          <w:bCs w:val="0"/>
          <w:sz w:val="21"/>
          <w:szCs w:val="21"/>
          <w:lang w:val="en-US"/>
        </w:rPr>
        <w:t xml:space="preserve">QC: </w:t>
      </w:r>
      <w:r>
        <w:rPr>
          <w:rFonts w:ascii="Times New Roman" w:hAnsi="Times New Roman" w:cs="Times New Roman"/>
          <w:b w:val="0"/>
          <w:bCs w:val="0"/>
          <w:sz w:val="21"/>
          <w:szCs w:val="21"/>
          <w:lang w:val="en-US"/>
        </w:rPr>
        <w:t>In Option 1-2, when the UE is not able to monitor the LP-WUS occasion(s) the UE should start the new MAC timer for Opt.1-2 PDCCH monitoring (as if LP-WUS was detected).</w:t>
      </w:r>
    </w:p>
    <w:p w14:paraId="6B04AB46" w14:textId="77777777" w:rsidR="007E68C7" w:rsidRDefault="00AB3264">
      <w:pPr>
        <w:pStyle w:val="ad"/>
        <w:numPr>
          <w:ilvl w:val="1"/>
          <w:numId w:val="33"/>
        </w:numPr>
        <w:rPr>
          <w:lang w:val="en-US"/>
        </w:rPr>
      </w:pPr>
      <w:r>
        <w:rPr>
          <w:rFonts w:hint="eastAsia"/>
          <w:lang w:val="en-US"/>
        </w:rPr>
        <w:t xml:space="preserve">ETRI: </w:t>
      </w:r>
      <w:r>
        <w:rPr>
          <w:lang w:val="en-US"/>
        </w:rPr>
        <w:t>For both Option 1-1 and Option 1-2 in RRC CONNECTED mode, it is proposed that:</w:t>
      </w:r>
    </w:p>
    <w:p w14:paraId="2D2B97C3" w14:textId="77777777" w:rsidR="007E68C7" w:rsidRDefault="00AB3264">
      <w:pPr>
        <w:pStyle w:val="ad"/>
        <w:numPr>
          <w:ilvl w:val="2"/>
          <w:numId w:val="33"/>
        </w:numPr>
        <w:rPr>
          <w:lang w:val="en-US"/>
        </w:rPr>
      </w:pPr>
      <w:r>
        <w:rPr>
          <w:lang w:val="en-US"/>
        </w:rPr>
        <w:t>If all the LP-WUS MO(s) associated with a slot where PDCCH monitoring would start, are not monitored due to the MR activity, the UE shall start the corresponding timer (</w:t>
      </w:r>
      <w:proofErr w:type="spellStart"/>
      <w:r>
        <w:rPr>
          <w:lang w:val="en-US"/>
        </w:rPr>
        <w:t>drx-onDurationTimer</w:t>
      </w:r>
      <w:proofErr w:type="spellEnd"/>
      <w:r>
        <w:rPr>
          <w:lang w:val="en-US"/>
        </w:rPr>
        <w:t xml:space="preserve"> for Option 1-1 or the new timer for Option 1-2) at that slot.</w:t>
      </w:r>
    </w:p>
    <w:p w14:paraId="7C69ED13" w14:textId="77777777" w:rsidR="007E68C7" w:rsidRDefault="007E68C7">
      <w:pPr>
        <w:pStyle w:val="ad"/>
        <w:rPr>
          <w:lang w:val="en-US"/>
        </w:rPr>
      </w:pPr>
    </w:p>
    <w:p w14:paraId="06B8FEEC" w14:textId="77777777" w:rsidR="007E68C7" w:rsidRDefault="00AB3264">
      <w:pPr>
        <w:pStyle w:val="ad"/>
        <w:rPr>
          <w:lang w:val="en-GB"/>
        </w:rPr>
      </w:pPr>
      <w:r>
        <w:rPr>
          <w:rFonts w:hint="eastAsia"/>
          <w:lang w:val="en-GB"/>
        </w:rPr>
        <w:t xml:space="preserve">For the reply to Q1 in the LS, most companies are OK to include the collisions listed by RAN2, while companies have divergent views on whether/which other MR activities can be also included. Therefore, </w:t>
      </w:r>
      <w:r>
        <w:rPr>
          <w:lang w:val="en-GB"/>
        </w:rPr>
        <w:t>following</w:t>
      </w:r>
      <w:r>
        <w:rPr>
          <w:rFonts w:hint="eastAsia"/>
          <w:lang w:val="en-GB"/>
        </w:rPr>
        <w:t xml:space="preserve"> proposal is made as starting point:</w:t>
      </w:r>
    </w:p>
    <w:p w14:paraId="02185185" w14:textId="77777777" w:rsidR="007E68C7" w:rsidRDefault="007E68C7">
      <w:pPr>
        <w:pStyle w:val="ad"/>
        <w:rPr>
          <w:lang w:val="en-GB"/>
        </w:rPr>
      </w:pPr>
    </w:p>
    <w:p w14:paraId="79FC0E1D" w14:textId="3A00D63A" w:rsidR="007E68C7" w:rsidRDefault="006F5511">
      <w:pPr>
        <w:pStyle w:val="4"/>
      </w:pPr>
      <w:r>
        <w:rPr>
          <w:rFonts w:hint="eastAsia"/>
          <w:highlight w:val="yellow"/>
        </w:rPr>
        <w:t>[</w:t>
      </w:r>
      <w:r w:rsidR="00B14A97">
        <w:rPr>
          <w:rFonts w:hint="eastAsia"/>
          <w:highlight w:val="yellow"/>
        </w:rPr>
        <w:t>Close</w:t>
      </w:r>
      <w:r>
        <w:rPr>
          <w:rFonts w:hint="eastAsia"/>
          <w:highlight w:val="yellow"/>
        </w:rPr>
        <w:t>]</w:t>
      </w:r>
      <w:r w:rsidR="00AB3264">
        <w:rPr>
          <w:rFonts w:hint="eastAsia"/>
          <w:highlight w:val="yellow"/>
        </w:rPr>
        <w:t>Proposal</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1</w:t>
      </w:r>
      <w:r w:rsidR="00AB3264">
        <w:rPr>
          <w:highlight w:val="yellow"/>
        </w:rPr>
        <w:t>:</w:t>
      </w:r>
    </w:p>
    <w:p w14:paraId="55B67495" w14:textId="77777777" w:rsidR="007E68C7" w:rsidRDefault="00AB3264">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Pr>
          <w:rFonts w:hint="eastAsia"/>
          <w:sz w:val="21"/>
          <w:szCs w:val="21"/>
          <w:lang w:val="en-US"/>
        </w:rPr>
        <w:t>.</w:t>
      </w:r>
    </w:p>
    <w:p w14:paraId="53A3673F" w14:textId="77777777" w:rsidR="007E68C7" w:rsidRDefault="00AB3264">
      <w:pPr>
        <w:pStyle w:val="a0"/>
        <w:rPr>
          <w:sz w:val="21"/>
          <w:szCs w:val="21"/>
        </w:rPr>
      </w:pPr>
      <w:r>
        <w:rPr>
          <w:rFonts w:hint="eastAsia"/>
          <w:sz w:val="21"/>
          <w:szCs w:val="21"/>
        </w:rPr>
        <w:t xml:space="preserve">RAN1 will further discuss </w:t>
      </w:r>
      <w:r>
        <w:rPr>
          <w:rFonts w:hint="eastAsia"/>
          <w:sz w:val="21"/>
          <w:szCs w:val="21"/>
          <w:lang w:val="en-GB"/>
        </w:rPr>
        <w:t>whether/which other MR activities can be also included</w:t>
      </w:r>
    </w:p>
    <w:tbl>
      <w:tblPr>
        <w:tblStyle w:val="afb"/>
        <w:tblW w:w="5000" w:type="pct"/>
        <w:tblLook w:val="04A0" w:firstRow="1" w:lastRow="0" w:firstColumn="1" w:lastColumn="0" w:noHBand="0" w:noVBand="1"/>
      </w:tblPr>
      <w:tblGrid>
        <w:gridCol w:w="1760"/>
        <w:gridCol w:w="8096"/>
      </w:tblGrid>
      <w:tr w:rsidR="007E68C7" w14:paraId="68788F07" w14:textId="77777777" w:rsidTr="00D251DE">
        <w:tc>
          <w:tcPr>
            <w:tcW w:w="893" w:type="pct"/>
            <w:shd w:val="clear" w:color="auto" w:fill="D9D9D9" w:themeFill="background1" w:themeFillShade="D9"/>
          </w:tcPr>
          <w:p w14:paraId="3EBCC40A"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6AB9798A" w14:textId="77777777" w:rsidR="007E68C7" w:rsidRDefault="00AB3264">
            <w:pPr>
              <w:rPr>
                <w:sz w:val="21"/>
                <w:szCs w:val="21"/>
              </w:rPr>
            </w:pPr>
            <w:r>
              <w:rPr>
                <w:sz w:val="21"/>
                <w:szCs w:val="21"/>
              </w:rPr>
              <w:t>Comments</w:t>
            </w:r>
          </w:p>
        </w:tc>
      </w:tr>
      <w:tr w:rsidR="007E68C7" w14:paraId="160B04A8" w14:textId="77777777" w:rsidTr="00D251DE">
        <w:tc>
          <w:tcPr>
            <w:tcW w:w="893" w:type="pct"/>
          </w:tcPr>
          <w:p w14:paraId="7413EEF5" w14:textId="77777777" w:rsidR="007E68C7" w:rsidRDefault="00AB3264">
            <w:pPr>
              <w:rPr>
                <w:rFonts w:eastAsia="游明朝"/>
                <w:sz w:val="21"/>
                <w:szCs w:val="21"/>
                <w:lang w:val="en-US" w:eastAsia="ja-JP"/>
              </w:rPr>
            </w:pPr>
            <w:r>
              <w:rPr>
                <w:rFonts w:eastAsia="游明朝" w:hint="eastAsia"/>
                <w:sz w:val="21"/>
                <w:szCs w:val="21"/>
                <w:lang w:val="en-US" w:eastAsia="ja-JP"/>
              </w:rPr>
              <w:lastRenderedPageBreak/>
              <w:t>Qualcomm</w:t>
            </w:r>
          </w:p>
        </w:tc>
        <w:tc>
          <w:tcPr>
            <w:tcW w:w="4107" w:type="pct"/>
          </w:tcPr>
          <w:p w14:paraId="3BC33107" w14:textId="77777777" w:rsidR="007E68C7" w:rsidRDefault="00AB3264">
            <w:pPr>
              <w:pStyle w:val="ad"/>
              <w:rPr>
                <w:lang w:val="en-US"/>
              </w:rPr>
            </w:pPr>
            <w:r>
              <w:rPr>
                <w:rFonts w:hint="eastAsia"/>
                <w:lang w:val="en-US"/>
              </w:rPr>
              <w:t xml:space="preserve">We are OK with the proposal in general. </w:t>
            </w:r>
          </w:p>
          <w:p w14:paraId="4A3CB57B" w14:textId="77777777" w:rsidR="007E68C7" w:rsidRDefault="00AB3264">
            <w:pPr>
              <w:pStyle w:val="ad"/>
              <w:rPr>
                <w:lang w:val="en-US"/>
              </w:rPr>
            </w:pPr>
            <w:r>
              <w:rPr>
                <w:rFonts w:hint="eastAsia"/>
                <w:lang w:val="en-US"/>
              </w:rPr>
              <w:t xml:space="preserve">Suggest a minor update: </w:t>
            </w:r>
            <w:r>
              <w:rPr>
                <w:lang w:val="en-US"/>
              </w:rPr>
              <w:t>“</w:t>
            </w:r>
            <w:r>
              <w:rPr>
                <w:rFonts w:hint="eastAsia"/>
              </w:rPr>
              <w:t xml:space="preserve">RAN1 will further discuss </w:t>
            </w:r>
            <w:r>
              <w:rPr>
                <w:rFonts w:hint="eastAsia"/>
                <w:lang w:val="en-GB"/>
              </w:rPr>
              <w:t xml:space="preserve">whether/which other MR activities </w:t>
            </w:r>
            <w:proofErr w:type="gramStart"/>
            <w:r>
              <w:rPr>
                <w:rFonts w:hint="eastAsia"/>
                <w:strike/>
                <w:color w:val="FF0000"/>
                <w:lang w:val="en-GB"/>
              </w:rPr>
              <w:t xml:space="preserve">can </w:t>
            </w:r>
            <w:r>
              <w:rPr>
                <w:rFonts w:hint="eastAsia"/>
                <w:color w:val="FF0000"/>
                <w:lang w:val="en-GB"/>
              </w:rPr>
              <w:t>should</w:t>
            </w:r>
            <w:proofErr w:type="gramEnd"/>
            <w:r>
              <w:rPr>
                <w:rFonts w:hint="eastAsia"/>
                <w:lang w:val="en-GB"/>
              </w:rPr>
              <w:t xml:space="preserve"> be also included</w:t>
            </w:r>
            <w:r>
              <w:rPr>
                <w:lang w:val="en-US"/>
              </w:rPr>
              <w:t>”</w:t>
            </w:r>
          </w:p>
        </w:tc>
      </w:tr>
      <w:tr w:rsidR="007E68C7" w14:paraId="2EE6BE0A" w14:textId="77777777" w:rsidTr="00D251DE">
        <w:tc>
          <w:tcPr>
            <w:tcW w:w="893" w:type="pct"/>
          </w:tcPr>
          <w:p w14:paraId="3FBE53C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03A01232" w14:textId="77777777" w:rsidR="007E68C7" w:rsidRDefault="00AB3264">
            <w:pPr>
              <w:pStyle w:val="ad"/>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AN1 can only confirms above for LP-WUS option 1-1. Since, RAN2 only has agreement on LP-WUS option 1-1 </w:t>
            </w:r>
            <w:proofErr w:type="spellStart"/>
            <w:r>
              <w:rPr>
                <w:rFonts w:eastAsiaTheme="minorEastAsia"/>
                <w:lang w:val="en-GB" w:eastAsia="zh-CN"/>
              </w:rPr>
              <w:t>wit</w:t>
            </w:r>
            <w:proofErr w:type="spellEnd"/>
            <w:r>
              <w:rPr>
                <w:rFonts w:eastAsiaTheme="minorEastAsia"/>
                <w:lang w:val="en-GB" w:eastAsia="zh-CN"/>
              </w:rPr>
              <w:t xml:space="preserve"> FFS on LP-WUS option 1-2. Besides, what RAN2 noted is “for DCP, such cases/scenarios included collision with Active Time, measurement gap, interruption caused by BWP switching, and RAR window monitoring for BFR.”, so the discussed collision cases </w:t>
            </w:r>
            <w:proofErr w:type="gramStart"/>
            <w:r>
              <w:rPr>
                <w:rFonts w:eastAsiaTheme="minorEastAsia"/>
                <w:lang w:val="en-GB" w:eastAsia="zh-CN"/>
              </w:rPr>
              <w:t>is</w:t>
            </w:r>
            <w:proofErr w:type="gramEnd"/>
            <w:r>
              <w:rPr>
                <w:rFonts w:eastAsiaTheme="minorEastAsia"/>
                <w:lang w:val="en-GB" w:eastAsia="zh-CN"/>
              </w:rPr>
              <w:t xml:space="preserve"> only targeted to LP-WUS option 1-1.</w:t>
            </w:r>
          </w:p>
        </w:tc>
      </w:tr>
      <w:tr w:rsidR="007E68C7" w14:paraId="44FD0C4B" w14:textId="77777777" w:rsidTr="00D251DE">
        <w:tc>
          <w:tcPr>
            <w:tcW w:w="893" w:type="pct"/>
          </w:tcPr>
          <w:p w14:paraId="6515501C"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7" w:type="pct"/>
          </w:tcPr>
          <w:p w14:paraId="7DAF3123" w14:textId="77777777" w:rsidR="007E68C7" w:rsidRDefault="00AB3264">
            <w:pPr>
              <w:pStyle w:val="ad"/>
              <w:rPr>
                <w:lang w:val="en-US"/>
              </w:rPr>
            </w:pPr>
            <w:r>
              <w:rPr>
                <w:lang w:val="en-US"/>
              </w:rPr>
              <w:t>OK to confirm the RAN2 mentioned cases/scenarios.</w:t>
            </w:r>
          </w:p>
        </w:tc>
      </w:tr>
      <w:tr w:rsidR="007E68C7" w14:paraId="479CA034" w14:textId="77777777" w:rsidTr="00D251DE">
        <w:tc>
          <w:tcPr>
            <w:tcW w:w="893" w:type="pct"/>
          </w:tcPr>
          <w:p w14:paraId="3ACD6766" w14:textId="77777777" w:rsidR="007E68C7" w:rsidRDefault="00AB3264">
            <w:pPr>
              <w:rPr>
                <w:rFonts w:eastAsiaTheme="minorEastAsia"/>
                <w:sz w:val="21"/>
                <w:szCs w:val="21"/>
                <w:lang w:val="en-US" w:eastAsia="zh-CN"/>
              </w:rPr>
            </w:pPr>
            <w:r>
              <w:t>Nokia1</w:t>
            </w:r>
          </w:p>
        </w:tc>
        <w:tc>
          <w:tcPr>
            <w:tcW w:w="4107" w:type="pct"/>
          </w:tcPr>
          <w:p w14:paraId="750478D6" w14:textId="77777777" w:rsidR="007E68C7" w:rsidRDefault="00AB3264">
            <w:pPr>
              <w:pStyle w:val="ad"/>
              <w:rPr>
                <w:rFonts w:eastAsia="SimSun"/>
                <w:lang w:val="en-US" w:eastAsia="zh-CN"/>
              </w:rPr>
            </w:pPr>
            <w:r>
              <w:t>We are ok with the proposal</w:t>
            </w:r>
          </w:p>
        </w:tc>
      </w:tr>
      <w:tr w:rsidR="007E68C7" w14:paraId="4CFD4CDB" w14:textId="77777777" w:rsidTr="00D251DE">
        <w:tc>
          <w:tcPr>
            <w:tcW w:w="893" w:type="pct"/>
          </w:tcPr>
          <w:p w14:paraId="5EBACB79"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3F1CBFF7" w14:textId="77777777" w:rsidR="007E68C7" w:rsidRDefault="00AB3264">
            <w:pPr>
              <w:pStyle w:val="ad"/>
            </w:pPr>
            <w:r>
              <w:rPr>
                <w:rFonts w:eastAsia="DengXian" w:hint="eastAsia"/>
              </w:rPr>
              <w:t>O</w:t>
            </w:r>
            <w:r>
              <w:rPr>
                <w:rFonts w:eastAsia="DengXian"/>
              </w:rPr>
              <w:t>K with the proposal</w:t>
            </w:r>
          </w:p>
        </w:tc>
      </w:tr>
      <w:tr w:rsidR="007E68C7" w14:paraId="5ECAEFB4" w14:textId="77777777" w:rsidTr="00D251DE">
        <w:tc>
          <w:tcPr>
            <w:tcW w:w="893" w:type="pct"/>
          </w:tcPr>
          <w:p w14:paraId="2C7A5D8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6D61DF93" w14:textId="77777777" w:rsidR="007E68C7" w:rsidRDefault="00AB3264">
            <w:pPr>
              <w:pStyle w:val="ad"/>
              <w:rPr>
                <w:rFonts w:eastAsia="Malgun Gothic"/>
                <w:lang w:val="en-US" w:eastAsia="ko-KR"/>
              </w:rPr>
            </w:pPr>
            <w:r>
              <w:rPr>
                <w:rFonts w:eastAsia="Malgun Gothic"/>
                <w:lang w:val="en-US" w:eastAsia="ko-KR"/>
              </w:rPr>
              <w:t xml:space="preserve">Fine with the proposal. </w:t>
            </w:r>
          </w:p>
        </w:tc>
      </w:tr>
      <w:tr w:rsidR="007E68C7" w14:paraId="12AE4ED9" w14:textId="77777777" w:rsidTr="00D251DE">
        <w:tc>
          <w:tcPr>
            <w:tcW w:w="893" w:type="pct"/>
          </w:tcPr>
          <w:p w14:paraId="2A5ABC69"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7" w:type="pct"/>
          </w:tcPr>
          <w:p w14:paraId="75FAD0D2" w14:textId="77777777" w:rsidR="007E68C7" w:rsidRDefault="00AB3264">
            <w:pPr>
              <w:pStyle w:val="ad"/>
              <w:rPr>
                <w:rFonts w:eastAsiaTheme="minorEastAsia"/>
                <w:lang w:eastAsia="zh-CN"/>
              </w:rPr>
            </w:pPr>
            <w:r>
              <w:rPr>
                <w:rFonts w:eastAsiaTheme="minorEastAsia"/>
                <w:lang w:eastAsia="zh-CN"/>
              </w:rPr>
              <w:t>We are generally OK for this direction.</w:t>
            </w:r>
          </w:p>
          <w:p w14:paraId="322A0FD6" w14:textId="77777777" w:rsidR="007E68C7" w:rsidRDefault="00AB3264">
            <w:pPr>
              <w:pStyle w:val="ad"/>
              <w:rPr>
                <w:rFonts w:eastAsiaTheme="minorEastAsia"/>
                <w:lang w:eastAsia="zh-CN"/>
              </w:rPr>
            </w:pPr>
            <w:r>
              <w:rPr>
                <w:rFonts w:eastAsiaTheme="minorEastAsia"/>
                <w:lang w:eastAsia="zh-CN"/>
              </w:rPr>
              <w:t>However, for BWP switching, we have a different view. 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tc>
      </w:tr>
      <w:tr w:rsidR="007E68C7" w14:paraId="29AEB1EE" w14:textId="77777777" w:rsidTr="00D251DE">
        <w:tc>
          <w:tcPr>
            <w:tcW w:w="893" w:type="pct"/>
          </w:tcPr>
          <w:p w14:paraId="4413A6F6" w14:textId="77777777" w:rsidR="007E68C7" w:rsidRDefault="00AB3264">
            <w:pPr>
              <w:rPr>
                <w:rFonts w:eastAsiaTheme="minorEastAsia"/>
                <w:lang w:eastAsia="zh-CN"/>
              </w:rPr>
            </w:pPr>
            <w:r>
              <w:rPr>
                <w:rFonts w:eastAsiaTheme="minorEastAsia" w:hint="eastAsia"/>
                <w:lang w:eastAsia="zh-CN"/>
              </w:rPr>
              <w:t>CATT</w:t>
            </w:r>
          </w:p>
        </w:tc>
        <w:tc>
          <w:tcPr>
            <w:tcW w:w="4107" w:type="pct"/>
          </w:tcPr>
          <w:p w14:paraId="40F8F3D3" w14:textId="77777777" w:rsidR="007E68C7" w:rsidRDefault="00AB3264">
            <w:pPr>
              <w:pStyle w:val="ad"/>
              <w:rPr>
                <w:rFonts w:eastAsiaTheme="minorEastAsia"/>
                <w:b/>
                <w:lang w:eastAsia="zh-CN"/>
              </w:rPr>
            </w:pPr>
            <w:r>
              <w:rPr>
                <w:rFonts w:eastAsia="DengXian"/>
              </w:rPr>
              <w:t>OK with the proposal</w:t>
            </w:r>
            <w:r>
              <w:rPr>
                <w:rFonts w:eastAsia="DengXian"/>
                <w:lang w:eastAsia="zh-CN"/>
              </w:rPr>
              <w:t>.</w:t>
            </w:r>
          </w:p>
        </w:tc>
      </w:tr>
      <w:tr w:rsidR="007E68C7" w14:paraId="3E1D5675" w14:textId="77777777" w:rsidTr="00D251DE">
        <w:tc>
          <w:tcPr>
            <w:tcW w:w="893" w:type="pct"/>
            <w:shd w:val="clear" w:color="auto" w:fill="auto"/>
          </w:tcPr>
          <w:p w14:paraId="2DECCDD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70A20E97" w14:textId="77777777" w:rsidR="007E68C7" w:rsidRDefault="00AB3264">
            <w:pPr>
              <w:pStyle w:val="ad"/>
              <w:rPr>
                <w:lang w:val="en-GB"/>
              </w:rPr>
            </w:pPr>
            <w:r>
              <w:rPr>
                <w:rFonts w:eastAsia="SimSun" w:hint="eastAsia"/>
                <w:lang w:val="en-US" w:eastAsia="zh-CN"/>
              </w:rPr>
              <w:t>The above collision may happen, but it does not mean in this case, the UE should start duration-on timer like the following indicated by RAN2</w:t>
            </w:r>
          </w:p>
          <w:p w14:paraId="1416B45D"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461210DA" w14:textId="77777777" w:rsidR="007E68C7" w:rsidRDefault="00AB3264">
            <w:pPr>
              <w:pStyle w:val="ad"/>
              <w:rPr>
                <w:rFonts w:eastAsia="SimSun"/>
                <w:lang w:val="en-US" w:eastAsia="zh-CN"/>
              </w:rPr>
            </w:pPr>
            <w:r>
              <w:rPr>
                <w:rFonts w:eastAsia="SimSun" w:hint="eastAsia"/>
                <w:lang w:val="en-US" w:eastAsia="zh-CN"/>
              </w:rPr>
              <w:t xml:space="preserve">When the UE </w:t>
            </w:r>
            <w:proofErr w:type="gramStart"/>
            <w:r>
              <w:rPr>
                <w:rFonts w:eastAsia="SimSun" w:hint="eastAsia"/>
                <w:lang w:val="en-US" w:eastAsia="zh-CN"/>
              </w:rPr>
              <w:t>start</w:t>
            </w:r>
            <w:proofErr w:type="gramEnd"/>
            <w:r>
              <w:rPr>
                <w:rFonts w:eastAsia="SimSun" w:hint="eastAsia"/>
                <w:lang w:val="en-US" w:eastAsia="zh-CN"/>
              </w:rPr>
              <w:t xml:space="preserve"> duration on timer, it means </w:t>
            </w:r>
            <w:proofErr w:type="gramStart"/>
            <w:r>
              <w:rPr>
                <w:rFonts w:eastAsia="SimSun" w:hint="eastAsia"/>
                <w:lang w:val="en-US" w:eastAsia="zh-CN"/>
              </w:rPr>
              <w:t>kind</w:t>
            </w:r>
            <w:proofErr w:type="gramEnd"/>
            <w:r>
              <w:rPr>
                <w:rFonts w:eastAsia="SimSun" w:hint="eastAsia"/>
                <w:lang w:val="en-US" w:eastAsia="zh-CN"/>
              </w:rPr>
              <w:t xml:space="preserve"> of fallback behavior. However, for example, when the RAR window is overlapped with LP-WUS, the UE </w:t>
            </w:r>
            <w:proofErr w:type="gramStart"/>
            <w:r>
              <w:rPr>
                <w:rFonts w:eastAsia="SimSun" w:hint="eastAsia"/>
                <w:lang w:val="en-US" w:eastAsia="zh-CN"/>
              </w:rPr>
              <w:t>firstly monitor</w:t>
            </w:r>
            <w:proofErr w:type="gramEnd"/>
            <w:r>
              <w:rPr>
                <w:rFonts w:eastAsia="SimSun" w:hint="eastAsia"/>
                <w:lang w:val="en-US" w:eastAsia="zh-CN"/>
              </w:rPr>
              <w:t xml:space="preserve"> RAR window, but there is not needed to start the duration-on timer.</w:t>
            </w:r>
          </w:p>
        </w:tc>
      </w:tr>
      <w:tr w:rsidR="00D251DE" w14:paraId="43DA34E2" w14:textId="77777777" w:rsidTr="00D251DE">
        <w:tc>
          <w:tcPr>
            <w:tcW w:w="893" w:type="pct"/>
            <w:shd w:val="clear" w:color="auto" w:fill="auto"/>
          </w:tcPr>
          <w:p w14:paraId="015024AD" w14:textId="28CB94A4" w:rsidR="00D251DE" w:rsidRDefault="00D251DE" w:rsidP="00D251DE">
            <w:pPr>
              <w:rPr>
                <w:rFonts w:eastAsiaTheme="minorEastAsia"/>
                <w:sz w:val="21"/>
                <w:szCs w:val="21"/>
                <w:lang w:val="en-US" w:eastAsia="zh-CN"/>
              </w:rPr>
            </w:pPr>
            <w:r>
              <w:rPr>
                <w:rFonts w:eastAsiaTheme="minorEastAsia"/>
                <w:sz w:val="21"/>
                <w:szCs w:val="21"/>
                <w:lang w:val="en-US" w:eastAsia="zh-CN"/>
              </w:rPr>
              <w:t xml:space="preserve">Ericsson </w:t>
            </w:r>
          </w:p>
        </w:tc>
        <w:tc>
          <w:tcPr>
            <w:tcW w:w="4107" w:type="pct"/>
            <w:shd w:val="clear" w:color="auto" w:fill="auto"/>
          </w:tcPr>
          <w:p w14:paraId="7A9BBE23" w14:textId="2512243B" w:rsidR="00D251DE" w:rsidRDefault="00D251DE" w:rsidP="00D251DE">
            <w:pPr>
              <w:pStyle w:val="ad"/>
              <w:rPr>
                <w:rFonts w:eastAsia="SimSun"/>
                <w:lang w:val="en-US" w:eastAsia="zh-CN"/>
              </w:rPr>
            </w:pPr>
            <w:r>
              <w:rPr>
                <w:lang w:val="en-GB"/>
              </w:rPr>
              <w:t>Ok with the proposal. Prefer to not include the sub-bullet “</w:t>
            </w:r>
            <w:r w:rsidRPr="00091ED1">
              <w:rPr>
                <w:lang w:val="en-GB"/>
              </w:rPr>
              <w:t>RAN1 will further discuss whether/which other MR activities can be also included</w:t>
            </w:r>
            <w:r>
              <w:rPr>
                <w:lang w:val="en-GB"/>
              </w:rPr>
              <w:t>”. RAN2 can be anyway informed separately if RAN1 identifies anything additional later.</w:t>
            </w:r>
          </w:p>
        </w:tc>
      </w:tr>
    </w:tbl>
    <w:p w14:paraId="068AA97D" w14:textId="77777777" w:rsidR="007E68C7" w:rsidRDefault="007E68C7">
      <w:pPr>
        <w:pStyle w:val="ad"/>
        <w:rPr>
          <w:lang w:val="en-GB"/>
        </w:rPr>
      </w:pPr>
    </w:p>
    <w:p w14:paraId="7AD90418" w14:textId="4D273919" w:rsidR="006F5511" w:rsidRDefault="00B14A97" w:rsidP="006F5511">
      <w:pPr>
        <w:pStyle w:val="4"/>
      </w:pPr>
      <w:r>
        <w:rPr>
          <w:rFonts w:hint="eastAsia"/>
          <w:highlight w:val="yellow"/>
        </w:rPr>
        <w:t>[Close]</w:t>
      </w:r>
      <w:r w:rsidR="006F5511">
        <w:rPr>
          <w:rFonts w:hint="eastAsia"/>
          <w:highlight w:val="yellow"/>
        </w:rPr>
        <w:t>Proposal</w:t>
      </w:r>
      <w:r w:rsidR="006F5511">
        <w:rPr>
          <w:highlight w:val="yellow"/>
        </w:rPr>
        <w:t xml:space="preserve"> </w:t>
      </w:r>
      <w:r w:rsidR="006F5511">
        <w:rPr>
          <w:rFonts w:hint="eastAsia"/>
          <w:highlight w:val="yellow"/>
        </w:rPr>
        <w:t>7.1</w:t>
      </w:r>
      <w:r w:rsidR="006F5511">
        <w:rPr>
          <w:highlight w:val="yellow"/>
        </w:rPr>
        <w:t>-</w:t>
      </w:r>
      <w:r w:rsidR="006F5511">
        <w:rPr>
          <w:rFonts w:hint="eastAsia"/>
          <w:highlight w:val="yellow"/>
        </w:rPr>
        <w:t>1a</w:t>
      </w:r>
      <w:r w:rsidR="006F5511">
        <w:rPr>
          <w:highlight w:val="yellow"/>
        </w:rPr>
        <w:t>:</w:t>
      </w:r>
    </w:p>
    <w:p w14:paraId="727F1828" w14:textId="521807C2" w:rsidR="006F5511" w:rsidRDefault="006F5511" w:rsidP="006F5511">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00451C13">
        <w:rPr>
          <w:rFonts w:hint="eastAsia"/>
          <w:sz w:val="21"/>
          <w:szCs w:val="21"/>
          <w:lang w:val="en-US"/>
        </w:rPr>
        <w:t xml:space="preserve"> </w:t>
      </w:r>
      <w:r w:rsidR="00451C13" w:rsidRPr="00451C13">
        <w:rPr>
          <w:rFonts w:hint="eastAsia"/>
          <w:color w:val="FF0000"/>
          <w:sz w:val="21"/>
          <w:szCs w:val="21"/>
          <w:lang w:val="en-US"/>
        </w:rPr>
        <w:t>for Option 1-1</w:t>
      </w:r>
      <w:r>
        <w:rPr>
          <w:rFonts w:hint="eastAsia"/>
          <w:sz w:val="21"/>
          <w:szCs w:val="21"/>
          <w:lang w:val="en-US"/>
        </w:rPr>
        <w:t>.</w:t>
      </w:r>
    </w:p>
    <w:p w14:paraId="10CEB816" w14:textId="63AEBA5E" w:rsidR="006F5511" w:rsidRDefault="006F5511" w:rsidP="006F5511">
      <w:pPr>
        <w:pStyle w:val="a0"/>
        <w:rPr>
          <w:sz w:val="21"/>
          <w:szCs w:val="21"/>
        </w:rPr>
      </w:pPr>
      <w:r>
        <w:rPr>
          <w:rFonts w:hint="eastAsia"/>
          <w:sz w:val="21"/>
          <w:szCs w:val="21"/>
        </w:rPr>
        <w:t xml:space="preserve">RAN1 will further discuss </w:t>
      </w:r>
      <w:r>
        <w:rPr>
          <w:rFonts w:hint="eastAsia"/>
          <w:sz w:val="21"/>
          <w:szCs w:val="21"/>
          <w:lang w:val="en-GB"/>
        </w:rPr>
        <w:t xml:space="preserve">whether/which other MR activities </w:t>
      </w:r>
      <w:r w:rsidRPr="006F5511">
        <w:rPr>
          <w:rFonts w:hint="eastAsia"/>
          <w:color w:val="FF0000"/>
          <w:sz w:val="21"/>
          <w:szCs w:val="21"/>
          <w:lang w:val="en-GB"/>
        </w:rPr>
        <w:t xml:space="preserve">should </w:t>
      </w:r>
      <w:r>
        <w:rPr>
          <w:rFonts w:hint="eastAsia"/>
          <w:sz w:val="21"/>
          <w:szCs w:val="21"/>
          <w:lang w:val="en-GB"/>
        </w:rPr>
        <w:t>be also included</w:t>
      </w:r>
    </w:p>
    <w:tbl>
      <w:tblPr>
        <w:tblStyle w:val="afb"/>
        <w:tblW w:w="5000" w:type="pct"/>
        <w:tblLook w:val="04A0" w:firstRow="1" w:lastRow="0" w:firstColumn="1" w:lastColumn="0" w:noHBand="0" w:noVBand="1"/>
      </w:tblPr>
      <w:tblGrid>
        <w:gridCol w:w="1760"/>
        <w:gridCol w:w="8096"/>
      </w:tblGrid>
      <w:tr w:rsidR="00200605" w14:paraId="7C0ACEC6" w14:textId="77777777" w:rsidTr="007F797D">
        <w:tc>
          <w:tcPr>
            <w:tcW w:w="893" w:type="pct"/>
            <w:shd w:val="clear" w:color="auto" w:fill="D9D9D9" w:themeFill="background1" w:themeFillShade="D9"/>
          </w:tcPr>
          <w:p w14:paraId="1AF82613" w14:textId="77777777" w:rsidR="00200605" w:rsidRDefault="00200605" w:rsidP="007F797D">
            <w:pPr>
              <w:rPr>
                <w:sz w:val="21"/>
                <w:szCs w:val="21"/>
              </w:rPr>
            </w:pPr>
            <w:r>
              <w:rPr>
                <w:sz w:val="21"/>
                <w:szCs w:val="21"/>
              </w:rPr>
              <w:t>Company</w:t>
            </w:r>
          </w:p>
        </w:tc>
        <w:tc>
          <w:tcPr>
            <w:tcW w:w="4107" w:type="pct"/>
            <w:shd w:val="clear" w:color="auto" w:fill="D9D9D9" w:themeFill="background1" w:themeFillShade="D9"/>
          </w:tcPr>
          <w:p w14:paraId="3CD96BD6" w14:textId="77777777" w:rsidR="00200605" w:rsidRDefault="00200605" w:rsidP="007F797D">
            <w:pPr>
              <w:rPr>
                <w:sz w:val="21"/>
                <w:szCs w:val="21"/>
              </w:rPr>
            </w:pPr>
            <w:r>
              <w:rPr>
                <w:sz w:val="21"/>
                <w:szCs w:val="21"/>
              </w:rPr>
              <w:t>Comments</w:t>
            </w:r>
          </w:p>
        </w:tc>
      </w:tr>
      <w:tr w:rsidR="00200605" w14:paraId="218195CA" w14:textId="77777777" w:rsidTr="007F797D">
        <w:tc>
          <w:tcPr>
            <w:tcW w:w="893" w:type="pct"/>
          </w:tcPr>
          <w:p w14:paraId="45AB808F" w14:textId="6B880A92" w:rsidR="00200605" w:rsidRDefault="00200605" w:rsidP="007F797D">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58841442" w14:textId="6E0E23B0" w:rsidR="00200605" w:rsidRDefault="00200605" w:rsidP="007F797D">
            <w:pPr>
              <w:pStyle w:val="ad"/>
              <w:rPr>
                <w:lang w:val="en-US"/>
              </w:rPr>
            </w:pPr>
            <w:proofErr w:type="gramStart"/>
            <w:r>
              <w:rPr>
                <w:rFonts w:hint="eastAsia"/>
                <w:lang w:val="en-US"/>
              </w:rPr>
              <w:t>Following</w:t>
            </w:r>
            <w:proofErr w:type="gramEnd"/>
            <w:r>
              <w:rPr>
                <w:rFonts w:hint="eastAsia"/>
                <w:lang w:val="en-US"/>
              </w:rPr>
              <w:t xml:space="preserve"> was agreed </w:t>
            </w:r>
            <w:proofErr w:type="gramStart"/>
            <w:r>
              <w:rPr>
                <w:rFonts w:hint="eastAsia"/>
                <w:lang w:val="en-US"/>
              </w:rPr>
              <w:t>in</w:t>
            </w:r>
            <w:proofErr w:type="gramEnd"/>
            <w:r w:rsidR="00E92B01">
              <w:rPr>
                <w:rFonts w:hint="eastAsia"/>
                <w:lang w:val="en-US"/>
              </w:rPr>
              <w:t xml:space="preserve"> Monday online:</w:t>
            </w:r>
          </w:p>
          <w:p w14:paraId="09E17EB9" w14:textId="77777777" w:rsidR="00800424" w:rsidRDefault="00800424" w:rsidP="007F797D">
            <w:pPr>
              <w:pStyle w:val="ad"/>
              <w:rPr>
                <w:lang w:val="en-US"/>
              </w:rPr>
            </w:pPr>
          </w:p>
          <w:p w14:paraId="1AD3604C" w14:textId="6604EA21" w:rsidR="001040CB" w:rsidRPr="001040CB" w:rsidRDefault="001040CB" w:rsidP="001040CB">
            <w:pPr>
              <w:spacing w:after="0" w:line="240" w:lineRule="auto"/>
              <w:jc w:val="left"/>
              <w:rPr>
                <w:rFonts w:ascii="Times" w:eastAsia="游明朝" w:hAnsi="Times"/>
                <w:szCs w:val="24"/>
                <w:lang w:eastAsia="ja-JP"/>
              </w:rPr>
            </w:pPr>
            <w:r w:rsidRPr="001040CB">
              <w:rPr>
                <w:rFonts w:ascii="Times" w:eastAsia="游明朝" w:hAnsi="Times" w:hint="eastAsia"/>
                <w:szCs w:val="24"/>
                <w:highlight w:val="green"/>
                <w:lang w:eastAsia="ja-JP"/>
              </w:rPr>
              <w:t>Agreement</w:t>
            </w:r>
          </w:p>
          <w:p w14:paraId="3A21F151" w14:textId="77777777" w:rsidR="001040CB" w:rsidRPr="001040CB" w:rsidRDefault="001040CB" w:rsidP="001040CB">
            <w:pPr>
              <w:spacing w:after="0" w:line="252" w:lineRule="auto"/>
              <w:contextualSpacing/>
              <w:rPr>
                <w:rFonts w:ascii="Times" w:hAnsi="Times"/>
                <w:b/>
                <w:bCs/>
                <w:sz w:val="21"/>
                <w:szCs w:val="21"/>
                <w:lang w:val="en-US"/>
              </w:rPr>
            </w:pPr>
            <w:r w:rsidRPr="001040CB">
              <w:rPr>
                <w:rFonts w:ascii="Times" w:hAnsi="Times"/>
                <w:sz w:val="21"/>
                <w:szCs w:val="21"/>
                <w:lang w:val="en-US"/>
              </w:rPr>
              <w:lastRenderedPageBreak/>
              <w:t>As the initial reply to RAN2 LS in R1-2503616, RAN1 confirms that at least the collision with Active Time, measurement gap, and RAR window monitoring for BFR can be considered for the cases/scenarios on when the UE is not able to monitor LP-WUS</w:t>
            </w:r>
            <w:r w:rsidRPr="001040CB">
              <w:rPr>
                <w:rFonts w:ascii="Times" w:hAnsi="Times" w:hint="eastAsia"/>
                <w:sz w:val="21"/>
                <w:szCs w:val="21"/>
                <w:lang w:val="en-US"/>
              </w:rPr>
              <w:t>.</w:t>
            </w:r>
          </w:p>
          <w:p w14:paraId="3518CA75" w14:textId="77777777" w:rsidR="00800424" w:rsidRPr="001040CB" w:rsidRDefault="00800424" w:rsidP="007F797D">
            <w:pPr>
              <w:pStyle w:val="ad"/>
              <w:rPr>
                <w:lang w:val="en-US"/>
              </w:rPr>
            </w:pPr>
          </w:p>
          <w:p w14:paraId="43BA80A7" w14:textId="77777777" w:rsidR="00983E97" w:rsidRDefault="00983E97" w:rsidP="007F797D">
            <w:pPr>
              <w:pStyle w:val="ad"/>
              <w:rPr>
                <w:lang w:val="en-US"/>
              </w:rPr>
            </w:pPr>
          </w:p>
          <w:p w14:paraId="0F437086" w14:textId="77777777" w:rsidR="00983E97" w:rsidRDefault="00983E97" w:rsidP="007F797D">
            <w:pPr>
              <w:pStyle w:val="ad"/>
              <w:rPr>
                <w:lang w:val="en-US"/>
              </w:rPr>
            </w:pPr>
            <w:r>
              <w:rPr>
                <w:rFonts w:hint="eastAsia"/>
                <w:lang w:val="en-US"/>
              </w:rPr>
              <w:t xml:space="preserve">The </w:t>
            </w:r>
            <w:r>
              <w:rPr>
                <w:lang w:val="en-US"/>
              </w:rPr>
              <w:t>agreement</w:t>
            </w:r>
            <w:r>
              <w:rPr>
                <w:rFonts w:hint="eastAsia"/>
                <w:lang w:val="en-US"/>
              </w:rPr>
              <w:t xml:space="preserve"> will be </w:t>
            </w:r>
            <w:proofErr w:type="gramStart"/>
            <w:r>
              <w:rPr>
                <w:rFonts w:hint="eastAsia"/>
                <w:lang w:val="en-US"/>
              </w:rPr>
              <w:t>informed</w:t>
            </w:r>
            <w:proofErr w:type="gramEnd"/>
            <w:r>
              <w:rPr>
                <w:rFonts w:hint="eastAsia"/>
                <w:lang w:val="en-US"/>
              </w:rPr>
              <w:t xml:space="preserve"> to RAN2 in the </w:t>
            </w:r>
            <w:proofErr w:type="gramStart"/>
            <w:r>
              <w:rPr>
                <w:rFonts w:hint="eastAsia"/>
                <w:lang w:val="en-US"/>
              </w:rPr>
              <w:t>reply</w:t>
            </w:r>
            <w:proofErr w:type="gramEnd"/>
            <w:r>
              <w:rPr>
                <w:rFonts w:hint="eastAsia"/>
                <w:lang w:val="en-US"/>
              </w:rPr>
              <w:t xml:space="preserve"> LS </w:t>
            </w:r>
            <w:r w:rsidR="00800424">
              <w:rPr>
                <w:lang w:val="en-US"/>
              </w:rPr>
              <w:t>together</w:t>
            </w:r>
            <w:r w:rsidR="00800424">
              <w:rPr>
                <w:rFonts w:hint="eastAsia"/>
                <w:lang w:val="en-US"/>
              </w:rPr>
              <w:t xml:space="preserve"> with other potential agreements by the end of this meeting.</w:t>
            </w:r>
          </w:p>
          <w:p w14:paraId="5E2DE39B" w14:textId="28762070" w:rsidR="004A1289" w:rsidRPr="00983E97" w:rsidRDefault="004A1289" w:rsidP="007F797D">
            <w:pPr>
              <w:pStyle w:val="ad"/>
              <w:rPr>
                <w:lang w:val="en-US"/>
              </w:rPr>
            </w:pPr>
            <w:r>
              <w:rPr>
                <w:rFonts w:hint="eastAsia"/>
                <w:lang w:val="en-US"/>
              </w:rPr>
              <w:t>I</w:t>
            </w:r>
            <w:r w:rsidRPr="004A1289">
              <w:rPr>
                <w:lang w:val="en-US"/>
              </w:rPr>
              <w:t>nterruption caused by BWP switching</w:t>
            </w:r>
            <w:r>
              <w:rPr>
                <w:rFonts w:hint="eastAsia"/>
                <w:lang w:val="en-US"/>
              </w:rPr>
              <w:t xml:space="preserve"> was deleted during the discussion, and hence, it will be also discussed in Queston 7.1-2</w:t>
            </w:r>
          </w:p>
        </w:tc>
      </w:tr>
    </w:tbl>
    <w:p w14:paraId="6D6352C0" w14:textId="77777777" w:rsidR="006F5511" w:rsidRPr="00200605" w:rsidRDefault="006F5511">
      <w:pPr>
        <w:pStyle w:val="ad"/>
        <w:rPr>
          <w:lang w:val="en-US"/>
        </w:rPr>
      </w:pPr>
    </w:p>
    <w:p w14:paraId="0C502CF2" w14:textId="77777777" w:rsidR="006F5511" w:rsidRDefault="006F5511">
      <w:pPr>
        <w:pStyle w:val="ad"/>
        <w:rPr>
          <w:lang w:val="en-GB"/>
        </w:rPr>
      </w:pPr>
    </w:p>
    <w:p w14:paraId="1094D1DE" w14:textId="77777777" w:rsidR="007E68C7" w:rsidRDefault="007E68C7">
      <w:pPr>
        <w:pStyle w:val="ad"/>
        <w:rPr>
          <w:lang w:val="en-GB"/>
        </w:rPr>
      </w:pPr>
    </w:p>
    <w:p w14:paraId="3843E0A1" w14:textId="77FE3AD5" w:rsidR="007E68C7" w:rsidRDefault="00257624">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2</w:t>
      </w:r>
      <w:r w:rsidR="00AB3264">
        <w:rPr>
          <w:highlight w:val="yellow"/>
        </w:rPr>
        <w:t>:</w:t>
      </w:r>
    </w:p>
    <w:p w14:paraId="1F0D560F"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 in addition to</w:t>
      </w:r>
    </w:p>
    <w:p w14:paraId="5DAB418F" w14:textId="77777777" w:rsidR="007E68C7" w:rsidRDefault="00AB3264">
      <w:pPr>
        <w:pStyle w:val="a0"/>
        <w:rPr>
          <w:sz w:val="21"/>
          <w:szCs w:val="21"/>
        </w:rPr>
      </w:pPr>
      <w:r>
        <w:rPr>
          <w:sz w:val="21"/>
          <w:szCs w:val="21"/>
        </w:rPr>
        <w:t>Active Time, measurement gap, interruption caused by BWP switching, and RAR window monitoring for BFR</w:t>
      </w:r>
    </w:p>
    <w:tbl>
      <w:tblPr>
        <w:tblStyle w:val="afb"/>
        <w:tblW w:w="5000" w:type="pct"/>
        <w:tblLook w:val="04A0" w:firstRow="1" w:lastRow="0" w:firstColumn="1" w:lastColumn="0" w:noHBand="0" w:noVBand="1"/>
      </w:tblPr>
      <w:tblGrid>
        <w:gridCol w:w="1760"/>
        <w:gridCol w:w="8096"/>
      </w:tblGrid>
      <w:tr w:rsidR="007E68C7" w14:paraId="3442E53F" w14:textId="77777777">
        <w:tc>
          <w:tcPr>
            <w:tcW w:w="893" w:type="pct"/>
            <w:shd w:val="clear" w:color="auto" w:fill="D9D9D9" w:themeFill="background1" w:themeFillShade="D9"/>
          </w:tcPr>
          <w:p w14:paraId="0DFEE910"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73FC3B0" w14:textId="77777777" w:rsidR="007E68C7" w:rsidRDefault="00AB3264">
            <w:pPr>
              <w:rPr>
                <w:sz w:val="21"/>
                <w:szCs w:val="21"/>
              </w:rPr>
            </w:pPr>
            <w:r>
              <w:rPr>
                <w:sz w:val="21"/>
                <w:szCs w:val="21"/>
              </w:rPr>
              <w:t>Comments</w:t>
            </w:r>
          </w:p>
        </w:tc>
      </w:tr>
      <w:tr w:rsidR="007E68C7" w14:paraId="1DF0C8BF" w14:textId="77777777">
        <w:tc>
          <w:tcPr>
            <w:tcW w:w="893" w:type="pct"/>
          </w:tcPr>
          <w:p w14:paraId="05615F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038A51A6" w14:textId="77777777" w:rsidR="007E68C7" w:rsidRDefault="00AB3264">
            <w:pPr>
              <w:pStyle w:val="ad"/>
              <w:rPr>
                <w:lang w:val="en-US"/>
              </w:rPr>
            </w:pPr>
            <w:proofErr w:type="gramStart"/>
            <w:r>
              <w:rPr>
                <w:rFonts w:hint="eastAsia"/>
                <w:lang w:val="en-US"/>
              </w:rPr>
              <w:t>Basically</w:t>
            </w:r>
            <w:proofErr w:type="gramEnd"/>
            <w:r>
              <w:rPr>
                <w:rFonts w:hint="eastAsia"/>
                <w:lang w:val="en-US"/>
              </w:rPr>
              <w:t xml:space="preserve"> we think all the proposed items in the above Q1 should </w:t>
            </w:r>
            <w:proofErr w:type="gramStart"/>
            <w:r>
              <w:rPr>
                <w:rFonts w:hint="eastAsia"/>
                <w:lang w:val="en-US"/>
              </w:rPr>
              <w:t>be considered to be</w:t>
            </w:r>
            <w:proofErr w:type="gramEnd"/>
            <w:r>
              <w:rPr>
                <w:rFonts w:hint="eastAsia"/>
                <w:lang w:val="en-US"/>
              </w:rPr>
              <w:t xml:space="preserve"> included in general. </w:t>
            </w:r>
          </w:p>
          <w:p w14:paraId="6C6B01AD" w14:textId="77777777" w:rsidR="007E68C7" w:rsidRDefault="00AB3264">
            <w:pPr>
              <w:pStyle w:val="ad"/>
              <w:rPr>
                <w:lang w:val="en-GB"/>
              </w:rPr>
            </w:pPr>
            <w:r>
              <w:rPr>
                <w:rFonts w:hint="eastAsia"/>
                <w:lang w:val="en-US"/>
              </w:rPr>
              <w:t xml:space="preserve">However, we wonder whether RAN1 can come up with a complete list, since this includes a lot. This may even include something from on-going Rel-19 items (e.g., switching pattern/gap of low-band CA via switching). It would be </w:t>
            </w:r>
            <w:proofErr w:type="gramStart"/>
            <w:r>
              <w:rPr>
                <w:rFonts w:hint="eastAsia"/>
                <w:lang w:val="en-US"/>
              </w:rPr>
              <w:t>the best</w:t>
            </w:r>
            <w:proofErr w:type="gramEnd"/>
            <w:r>
              <w:rPr>
                <w:rFonts w:hint="eastAsia"/>
                <w:lang w:val="en-US"/>
              </w:rPr>
              <w:t xml:space="preserve"> if RAN1 </w:t>
            </w:r>
            <w:proofErr w:type="gramStart"/>
            <w:r>
              <w:rPr>
                <w:rFonts w:hint="eastAsia"/>
                <w:lang w:val="en-US"/>
              </w:rPr>
              <w:t>can</w:t>
            </w:r>
            <w:proofErr w:type="gramEnd"/>
            <w:r>
              <w:rPr>
                <w:rFonts w:hint="eastAsia"/>
                <w:lang w:val="en-US"/>
              </w:rPr>
              <w:t xml:space="preserve"> come up with a generic statement that covers all the cases. The second best would be to list some of the cases in the LS and state </w:t>
            </w:r>
            <w:r>
              <w:rPr>
                <w:lang w:val="en-US"/>
              </w:rPr>
              <w:t>“</w:t>
            </w:r>
            <w:r>
              <w:rPr>
                <w:rFonts w:hint="eastAsia"/>
              </w:rPr>
              <w:t xml:space="preserve">RAN1 will further discuss </w:t>
            </w:r>
            <w:r>
              <w:rPr>
                <w:rFonts w:hint="eastAsia"/>
                <w:lang w:val="en-GB"/>
              </w:rPr>
              <w:t>whether/which other MR activities needs to be also included</w:t>
            </w:r>
            <w:r>
              <w:rPr>
                <w:lang w:val="en-GB"/>
              </w:rPr>
              <w:t>”</w:t>
            </w:r>
            <w:r>
              <w:rPr>
                <w:rFonts w:hint="eastAsia"/>
                <w:lang w:val="en-GB"/>
              </w:rPr>
              <w:t>.</w:t>
            </w:r>
          </w:p>
          <w:p w14:paraId="602C48C6" w14:textId="77777777" w:rsidR="007E68C7" w:rsidRDefault="007E68C7">
            <w:pPr>
              <w:pStyle w:val="ad"/>
              <w:rPr>
                <w:lang w:val="en-US"/>
              </w:rPr>
            </w:pPr>
          </w:p>
        </w:tc>
      </w:tr>
      <w:tr w:rsidR="007E68C7" w14:paraId="4D0B4C5E" w14:textId="77777777">
        <w:tc>
          <w:tcPr>
            <w:tcW w:w="893" w:type="pct"/>
          </w:tcPr>
          <w:p w14:paraId="395201A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1A175631" w14:textId="77777777" w:rsidR="007E68C7" w:rsidRDefault="00AB3264">
            <w:pPr>
              <w:pStyle w:val="ad"/>
              <w:rPr>
                <w:sz w:val="20"/>
                <w:szCs w:val="20"/>
              </w:rPr>
            </w:pPr>
            <w:r>
              <w:rPr>
                <w:rFonts w:eastAsiaTheme="minorEastAsia"/>
                <w:lang w:val="en-US" w:eastAsia="zh-CN"/>
              </w:rPr>
              <w:t xml:space="preserve">We think </w:t>
            </w:r>
            <w:r>
              <w:rPr>
                <w:rFonts w:hint="eastAsia"/>
                <w:sz w:val="20"/>
                <w:szCs w:val="20"/>
              </w:rPr>
              <w:t>one more</w:t>
            </w:r>
            <w:r>
              <w:rPr>
                <w:sz w:val="20"/>
                <w:szCs w:val="20"/>
              </w:rPr>
              <w:t xml:space="preserve"> collison</w:t>
            </w:r>
            <w:r>
              <w:rPr>
                <w:rFonts w:hint="eastAsia"/>
                <w:sz w:val="20"/>
                <w:szCs w:val="20"/>
              </w:rPr>
              <w:t xml:space="preserve"> </w:t>
            </w:r>
            <w:proofErr w:type="gramStart"/>
            <w:r>
              <w:rPr>
                <w:rFonts w:hint="eastAsia"/>
                <w:sz w:val="20"/>
                <w:szCs w:val="20"/>
              </w:rPr>
              <w:t>case</w:t>
            </w:r>
            <w:proofErr w:type="gramEnd"/>
            <w:r>
              <w:rPr>
                <w:sz w:val="20"/>
                <w:szCs w:val="20"/>
              </w:rPr>
              <w:t xml:space="preserve"> i.e., LP-WUS monitoring clloide with PDCCH monitoring associated with PDCCH CSS sets except for a Type3-PDCCH CSS set</w:t>
            </w:r>
            <w:r>
              <w:rPr>
                <w:rFonts w:hint="eastAsia"/>
                <w:sz w:val="20"/>
                <w:szCs w:val="20"/>
              </w:rPr>
              <w:t xml:space="preserve"> </w:t>
            </w:r>
            <w:r>
              <w:rPr>
                <w:sz w:val="20"/>
                <w:szCs w:val="20"/>
              </w:rPr>
              <w:t xml:space="preserve">needs to be added. </w:t>
            </w:r>
          </w:p>
          <w:p w14:paraId="0C525172" w14:textId="77777777" w:rsidR="007E68C7" w:rsidRDefault="00AB3264">
            <w:pPr>
              <w:pStyle w:val="ad"/>
              <w:rPr>
                <w:rFonts w:eastAsiaTheme="minorEastAsia"/>
                <w:lang w:val="en-US" w:eastAsia="zh-CN"/>
              </w:rPr>
            </w:pPr>
            <w:r>
              <w:rPr>
                <w:rFonts w:eastAsiaTheme="minorEastAsia"/>
                <w:lang w:eastAsia="zh-CN"/>
              </w:rPr>
              <w:t xml:space="preserve">One more things here, the answer for </w:t>
            </w: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2</w:t>
            </w:r>
            <w:r>
              <w:t xml:space="preserve"> should also provided to RAN2 i.e., </w:t>
            </w:r>
            <w:r>
              <w:rPr>
                <w:rFonts w:eastAsiaTheme="minorEastAsia"/>
                <w:lang w:eastAsia="zh-CN"/>
              </w:rPr>
              <w:t>a UE does not start the drx-OnDurationTimer for LP-WUS connected mode operation Option 1-1 or LPWUS_PDCCHMonitoringTimer for LP-WUS connected mode operation Option 1-2 when the LP-WUS monitoring occasion(s) collide with DTX inactive period for the primary cell.</w:t>
            </w:r>
          </w:p>
        </w:tc>
      </w:tr>
      <w:tr w:rsidR="007E68C7" w14:paraId="11D965E3" w14:textId="77777777">
        <w:tc>
          <w:tcPr>
            <w:tcW w:w="893" w:type="pct"/>
          </w:tcPr>
          <w:p w14:paraId="457D96B4"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6" w:type="pct"/>
          </w:tcPr>
          <w:p w14:paraId="7E0B4816" w14:textId="77777777" w:rsidR="007E68C7" w:rsidRDefault="00AB3264">
            <w:pPr>
              <w:pStyle w:val="ad"/>
              <w:rPr>
                <w:lang w:val="en-US"/>
              </w:rPr>
            </w:pPr>
            <w:r>
              <w:rPr>
                <w:lang w:val="en-US"/>
              </w:rPr>
              <w:t>Agree with QC’s comment that “It would be the best if RAN1 can come up with a generic statement that covers all the cases.”</w:t>
            </w:r>
          </w:p>
        </w:tc>
      </w:tr>
      <w:tr w:rsidR="007E68C7" w14:paraId="3979B9D9" w14:textId="77777777">
        <w:tc>
          <w:tcPr>
            <w:tcW w:w="893" w:type="pct"/>
          </w:tcPr>
          <w:p w14:paraId="5C266C89"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4106" w:type="pct"/>
          </w:tcPr>
          <w:p w14:paraId="491EB104" w14:textId="77777777" w:rsidR="007E68C7" w:rsidRDefault="00AB3264">
            <w:pPr>
              <w:pStyle w:val="ad"/>
              <w:rPr>
                <w:rFonts w:eastAsia="SimSun"/>
                <w:lang w:val="en-US" w:eastAsia="zh-CN"/>
              </w:rPr>
            </w:pPr>
            <w:r>
              <w:rPr>
                <w:rFonts w:eastAsia="SimSun"/>
                <w:lang w:val="en-US" w:eastAsia="zh-CN"/>
              </w:rPr>
              <w:t xml:space="preserve">Ok with the specific collision scenarios </w:t>
            </w:r>
            <w:proofErr w:type="gramStart"/>
            <w:r>
              <w:rPr>
                <w:rFonts w:eastAsia="SimSun"/>
                <w:lang w:val="en-US" w:eastAsia="zh-CN"/>
              </w:rPr>
              <w:t>identified, but</w:t>
            </w:r>
            <w:proofErr w:type="gramEnd"/>
            <w:r>
              <w:rPr>
                <w:rFonts w:eastAsia="SimSun"/>
                <w:lang w:val="en-US" w:eastAsia="zh-CN"/>
              </w:rPr>
              <w:t xml:space="preserve"> agree with others seeking a more </w:t>
            </w:r>
            <w:proofErr w:type="spellStart"/>
            <w:r>
              <w:rPr>
                <w:rFonts w:eastAsia="SimSun"/>
                <w:lang w:val="en-US" w:eastAsia="zh-CN"/>
              </w:rPr>
              <w:t>generaic</w:t>
            </w:r>
            <w:proofErr w:type="spellEnd"/>
            <w:r>
              <w:rPr>
                <w:rFonts w:eastAsia="SimSun"/>
                <w:lang w:val="en-US" w:eastAsia="zh-CN"/>
              </w:rPr>
              <w:t xml:space="preserve"> statement to cover those and possibly other cases.</w:t>
            </w:r>
          </w:p>
        </w:tc>
      </w:tr>
      <w:tr w:rsidR="007E68C7" w14:paraId="79F6A3A0" w14:textId="77777777">
        <w:tc>
          <w:tcPr>
            <w:tcW w:w="893" w:type="pct"/>
          </w:tcPr>
          <w:p w14:paraId="0DDB9A0B" w14:textId="77777777" w:rsidR="007E68C7" w:rsidRDefault="00AB3264">
            <w:pPr>
              <w:rPr>
                <w:rFonts w:eastAsiaTheme="minorEastAsia"/>
                <w:sz w:val="21"/>
                <w:szCs w:val="21"/>
                <w:lang w:val="en-US" w:eastAsia="zh-CN"/>
              </w:rPr>
            </w:pPr>
            <w:r>
              <w:rPr>
                <w:rFonts w:eastAsia="DengXian"/>
                <w:sz w:val="21"/>
                <w:szCs w:val="21"/>
              </w:rPr>
              <w:t xml:space="preserve">Xiaomi </w:t>
            </w:r>
          </w:p>
        </w:tc>
        <w:tc>
          <w:tcPr>
            <w:tcW w:w="4106" w:type="pct"/>
          </w:tcPr>
          <w:p w14:paraId="3CB1542A" w14:textId="77777777" w:rsidR="007E68C7" w:rsidRDefault="00AB3264">
            <w:pPr>
              <w:pStyle w:val="ad"/>
              <w:rPr>
                <w:rFonts w:eastAsia="SimSun"/>
                <w:lang w:val="en-US" w:eastAsia="zh-CN"/>
              </w:rPr>
            </w:pPr>
            <w:r>
              <w:t>For RRC connected, for a UE with basic capability, if BWP switching happens and leads to the case that LP-WUS resource is outside of the new DL active BWP, UE will fall back to legacy C-DRX operation behaviours for both Option 1-1 and Option 1-2.</w:t>
            </w:r>
          </w:p>
        </w:tc>
      </w:tr>
      <w:tr w:rsidR="007E68C7" w14:paraId="06F51229" w14:textId="77777777">
        <w:tc>
          <w:tcPr>
            <w:tcW w:w="893" w:type="pct"/>
          </w:tcPr>
          <w:p w14:paraId="05F01F33"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67E9948F"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t least, reporting periodic CSI/L1-RSRP, performing RRM measurement, and transmitting CG-PUSCH should be included. As Qualcomm commented, it would be </w:t>
            </w:r>
            <w:proofErr w:type="gramStart"/>
            <w:r>
              <w:rPr>
                <w:rFonts w:eastAsia="Malgun Gothic"/>
                <w:lang w:val="en-US" w:eastAsia="ko-KR"/>
              </w:rPr>
              <w:t>the best</w:t>
            </w:r>
            <w:proofErr w:type="gramEnd"/>
            <w:r>
              <w:rPr>
                <w:rFonts w:eastAsia="Malgun Gothic"/>
                <w:lang w:val="en-US" w:eastAsia="ko-KR"/>
              </w:rPr>
              <w:t xml:space="preserve"> to have </w:t>
            </w:r>
            <w:proofErr w:type="gramStart"/>
            <w:r>
              <w:rPr>
                <w:rFonts w:eastAsia="Malgun Gothic"/>
                <w:lang w:val="en-US" w:eastAsia="ko-KR"/>
              </w:rPr>
              <w:t>generic</w:t>
            </w:r>
            <w:proofErr w:type="gramEnd"/>
            <w:r>
              <w:rPr>
                <w:rFonts w:eastAsia="Malgun Gothic"/>
                <w:lang w:val="en-US" w:eastAsia="ko-KR"/>
              </w:rPr>
              <w:t xml:space="preserve"> </w:t>
            </w:r>
            <w:proofErr w:type="gramStart"/>
            <w:r>
              <w:rPr>
                <w:rFonts w:eastAsia="Malgun Gothic"/>
                <w:lang w:val="en-US" w:eastAsia="ko-KR"/>
              </w:rPr>
              <w:t>statement of</w:t>
            </w:r>
            <w:proofErr w:type="gramEnd"/>
            <w:r>
              <w:rPr>
                <w:rFonts w:eastAsia="Malgun Gothic"/>
                <w:lang w:val="en-US" w:eastAsia="ko-KR"/>
              </w:rPr>
              <w:t xml:space="preserve"> covering all cases.</w:t>
            </w:r>
          </w:p>
        </w:tc>
      </w:tr>
      <w:tr w:rsidR="007E68C7" w14:paraId="67C8CDFA" w14:textId="77777777">
        <w:tc>
          <w:tcPr>
            <w:tcW w:w="893" w:type="pct"/>
          </w:tcPr>
          <w:p w14:paraId="02C66B1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lastRenderedPageBreak/>
              <w:t>HiSilicon</w:t>
            </w:r>
            <w:proofErr w:type="spellEnd"/>
          </w:p>
        </w:tc>
        <w:tc>
          <w:tcPr>
            <w:tcW w:w="4106" w:type="pct"/>
          </w:tcPr>
          <w:p w14:paraId="1106192F" w14:textId="77777777" w:rsidR="007E68C7" w:rsidRDefault="00AB3264">
            <w:pPr>
              <w:pStyle w:val="ad"/>
              <w:rPr>
                <w:rFonts w:eastAsia="SimSun"/>
                <w:lang w:val="en-US" w:eastAsia="zh-CN"/>
              </w:rPr>
            </w:pPr>
            <w:r>
              <w:rPr>
                <w:rFonts w:eastAsia="SimSun"/>
                <w:lang w:val="en-US" w:eastAsia="zh-CN"/>
              </w:rPr>
              <w:lastRenderedPageBreak/>
              <w:t xml:space="preserve">In our view, following QC’s suggestion, the general case should be that MR and LR cannot </w:t>
            </w:r>
            <w:r>
              <w:rPr>
                <w:rFonts w:eastAsia="SimSun"/>
                <w:lang w:val="en-US" w:eastAsia="zh-CN"/>
              </w:rPr>
              <w:lastRenderedPageBreak/>
              <w:t>transmit/receive simultaneously.</w:t>
            </w:r>
          </w:p>
          <w:p w14:paraId="3200E7C9" w14:textId="77777777" w:rsidR="007E68C7" w:rsidRDefault="00AB3264">
            <w:pPr>
              <w:pStyle w:val="ad"/>
              <w:rPr>
                <w:rFonts w:eastAsia="SimSun"/>
                <w:lang w:val="en-US" w:eastAsia="zh-CN"/>
              </w:rPr>
            </w:pPr>
            <w:r>
              <w:rPr>
                <w:rFonts w:eastAsia="SimSun"/>
                <w:lang w:val="en-US" w:eastAsia="zh-CN"/>
              </w:rPr>
              <w:t>In detail, we think CSI measurement/reporting, SPS/CG transmission should be at least included in addition.</w:t>
            </w:r>
          </w:p>
        </w:tc>
      </w:tr>
      <w:tr w:rsidR="007E68C7" w14:paraId="2A6613B1" w14:textId="77777777">
        <w:tc>
          <w:tcPr>
            <w:tcW w:w="893" w:type="pct"/>
            <w:shd w:val="clear" w:color="auto" w:fill="auto"/>
          </w:tcPr>
          <w:p w14:paraId="1D92E6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279C1889" w14:textId="77777777" w:rsidR="007E68C7" w:rsidRDefault="00AB3264">
            <w:pPr>
              <w:pStyle w:val="ad"/>
              <w:rPr>
                <w:rFonts w:eastAsia="SimSun"/>
                <w:lang w:val="en-US" w:eastAsia="zh-CN"/>
              </w:rPr>
            </w:pPr>
            <w:r>
              <w:rPr>
                <w:rFonts w:eastAsia="SimSun" w:hint="eastAsia"/>
                <w:lang w:val="en-US" w:eastAsia="zh-CN"/>
              </w:rPr>
              <w:t xml:space="preserve">These could be the starting point. </w:t>
            </w:r>
            <w:proofErr w:type="gramStart"/>
            <w:r>
              <w:rPr>
                <w:rFonts w:eastAsia="SimSun" w:hint="eastAsia"/>
                <w:lang w:val="en-US" w:eastAsia="zh-CN"/>
              </w:rPr>
              <w:t>And also</w:t>
            </w:r>
            <w:proofErr w:type="gramEnd"/>
            <w:r>
              <w:rPr>
                <w:rFonts w:eastAsia="SimSun" w:hint="eastAsia"/>
                <w:lang w:val="en-US" w:eastAsia="zh-CN"/>
              </w:rPr>
              <w:t>, whether the UL signal overlapping with LP-WUS should be discussed or not?</w:t>
            </w:r>
          </w:p>
        </w:tc>
      </w:tr>
      <w:tr w:rsidR="008741ED" w14:paraId="4B4F0E7D" w14:textId="77777777">
        <w:tc>
          <w:tcPr>
            <w:tcW w:w="893" w:type="pct"/>
            <w:shd w:val="clear" w:color="auto" w:fill="auto"/>
          </w:tcPr>
          <w:p w14:paraId="228D9BCF" w14:textId="41CA5214" w:rsidR="008741ED" w:rsidRPr="008741ED" w:rsidRDefault="008741ED">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2D9F1756" w14:textId="12E4E7AD" w:rsidR="008741ED" w:rsidRPr="00D41877" w:rsidRDefault="008741ED">
            <w:pPr>
              <w:pStyle w:val="ad"/>
              <w:rPr>
                <w:lang w:val="en-US"/>
              </w:rPr>
            </w:pPr>
            <w:r>
              <w:rPr>
                <w:rFonts w:hint="eastAsia"/>
                <w:lang w:val="en-US"/>
              </w:rPr>
              <w:t xml:space="preserve">Based on </w:t>
            </w:r>
            <w:r>
              <w:rPr>
                <w:lang w:val="en-US"/>
              </w:rPr>
              <w:t>the</w:t>
            </w:r>
            <w:r>
              <w:rPr>
                <w:rFonts w:hint="eastAsia"/>
                <w:lang w:val="en-US"/>
              </w:rPr>
              <w:t xml:space="preserve"> agreement </w:t>
            </w:r>
            <w:r w:rsidR="0006753F">
              <w:rPr>
                <w:rFonts w:hint="eastAsia"/>
                <w:lang w:val="en-US"/>
              </w:rPr>
              <w:t xml:space="preserve">made </w:t>
            </w:r>
            <w:proofErr w:type="gramStart"/>
            <w:r w:rsidR="0006753F">
              <w:rPr>
                <w:rFonts w:hint="eastAsia"/>
                <w:lang w:val="en-US"/>
              </w:rPr>
              <w:t>in</w:t>
            </w:r>
            <w:proofErr w:type="gramEnd"/>
            <w:r w:rsidR="0006753F">
              <w:rPr>
                <w:rFonts w:hint="eastAsia"/>
                <w:lang w:val="en-US"/>
              </w:rPr>
              <w:t xml:space="preserve"> Monday </w:t>
            </w:r>
            <w:r w:rsidR="0006753F">
              <w:rPr>
                <w:lang w:val="en-US"/>
              </w:rPr>
              <w:t>online</w:t>
            </w:r>
            <w:r w:rsidR="0006753F">
              <w:rPr>
                <w:rFonts w:hint="eastAsia"/>
                <w:lang w:val="en-US"/>
              </w:rPr>
              <w:t xml:space="preserve">, RAN confirmed at least some collision, </w:t>
            </w:r>
            <w:r w:rsidR="00B65F9B">
              <w:rPr>
                <w:rFonts w:hint="eastAsia"/>
                <w:lang w:val="en-US"/>
              </w:rPr>
              <w:t xml:space="preserve">implying it is still open to further </w:t>
            </w:r>
            <w:proofErr w:type="gramStart"/>
            <w:r w:rsidR="00B65F9B">
              <w:rPr>
                <w:rFonts w:hint="eastAsia"/>
                <w:lang w:val="en-US"/>
              </w:rPr>
              <w:t>discuss</w:t>
            </w:r>
            <w:proofErr w:type="gramEnd"/>
            <w:r w:rsidR="00B65F9B">
              <w:rPr>
                <w:rFonts w:hint="eastAsia"/>
                <w:lang w:val="en-US"/>
              </w:rPr>
              <w:t xml:space="preserve"> </w:t>
            </w:r>
            <w:r w:rsidR="00B65F9B" w:rsidRPr="00B65F9B">
              <w:rPr>
                <w:lang w:val="en-US"/>
              </w:rPr>
              <w:t>whether/which other MR activities can be also included</w:t>
            </w:r>
            <w:r w:rsidR="00B15D19">
              <w:rPr>
                <w:rFonts w:hint="eastAsia"/>
                <w:lang w:val="en-US"/>
              </w:rPr>
              <w:t xml:space="preserve">, and hence, general statement would not be necessary. Rather, we can further discuss </w:t>
            </w:r>
            <w:r w:rsidR="00D41877">
              <w:rPr>
                <w:rFonts w:hint="eastAsia"/>
                <w:lang w:val="en-US"/>
              </w:rPr>
              <w:t xml:space="preserve">specific collisions based on </w:t>
            </w:r>
            <w:proofErr w:type="gramStart"/>
            <w:r w:rsidR="00D41877">
              <w:rPr>
                <w:lang w:val="en-US"/>
              </w:rPr>
              <w:t>companies</w:t>
            </w:r>
            <w:proofErr w:type="gramEnd"/>
            <w:r w:rsidR="00D41877">
              <w:rPr>
                <w:rFonts w:hint="eastAsia"/>
                <w:lang w:val="en-US"/>
              </w:rPr>
              <w:t xml:space="preserve"> input. Thus, </w:t>
            </w:r>
            <w:proofErr w:type="gramStart"/>
            <w:r w:rsidR="00D41877">
              <w:rPr>
                <w:lang w:val="en-US"/>
              </w:rPr>
              <w:t>following</w:t>
            </w:r>
            <w:proofErr w:type="gramEnd"/>
            <w:r w:rsidR="00D41877">
              <w:rPr>
                <w:rFonts w:hint="eastAsia"/>
                <w:lang w:val="en-US"/>
              </w:rPr>
              <w:t xml:space="preserve"> question is made</w:t>
            </w:r>
          </w:p>
        </w:tc>
      </w:tr>
    </w:tbl>
    <w:p w14:paraId="290E3190" w14:textId="77777777" w:rsidR="007E68C7" w:rsidRDefault="007E68C7">
      <w:pPr>
        <w:pStyle w:val="ad"/>
        <w:rPr>
          <w:lang w:val="en-US"/>
        </w:rPr>
      </w:pPr>
    </w:p>
    <w:p w14:paraId="6F23F304" w14:textId="6C6DBAC3" w:rsidR="00257624" w:rsidRDefault="00C90BA4" w:rsidP="00257624">
      <w:pPr>
        <w:pStyle w:val="4"/>
      </w:pPr>
      <w:r>
        <w:rPr>
          <w:rFonts w:hint="eastAsia"/>
          <w:highlight w:val="yellow"/>
        </w:rPr>
        <w:t>[Open]</w:t>
      </w:r>
      <w:r w:rsidR="00257624">
        <w:rPr>
          <w:rFonts w:hint="eastAsia"/>
          <w:highlight w:val="yellow"/>
        </w:rPr>
        <w:t>Question</w:t>
      </w:r>
      <w:r w:rsidR="00257624">
        <w:rPr>
          <w:highlight w:val="yellow"/>
        </w:rPr>
        <w:t xml:space="preserve"> </w:t>
      </w:r>
      <w:r w:rsidR="00257624">
        <w:rPr>
          <w:rFonts w:hint="eastAsia"/>
          <w:highlight w:val="yellow"/>
        </w:rPr>
        <w:t>7.1</w:t>
      </w:r>
      <w:r w:rsidR="00257624">
        <w:rPr>
          <w:highlight w:val="yellow"/>
        </w:rPr>
        <w:t>-</w:t>
      </w:r>
      <w:r w:rsidR="00257624">
        <w:rPr>
          <w:rFonts w:hint="eastAsia"/>
          <w:highlight w:val="yellow"/>
        </w:rPr>
        <w:t>2a</w:t>
      </w:r>
      <w:r w:rsidR="00257624">
        <w:rPr>
          <w:highlight w:val="yellow"/>
        </w:rPr>
        <w:t>:</w:t>
      </w:r>
    </w:p>
    <w:p w14:paraId="512EC12F" w14:textId="785F34D4" w:rsidR="00257624" w:rsidRDefault="00257624" w:rsidP="0025762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w:t>
      </w:r>
    </w:p>
    <w:p w14:paraId="09B61519" w14:textId="780B3D50" w:rsidR="00257624" w:rsidRDefault="007C04C1" w:rsidP="00257624">
      <w:pPr>
        <w:pStyle w:val="a0"/>
        <w:rPr>
          <w:sz w:val="21"/>
          <w:szCs w:val="21"/>
        </w:rPr>
      </w:pPr>
      <w:r>
        <w:rPr>
          <w:rFonts w:hint="eastAsia"/>
          <w:sz w:val="21"/>
          <w:szCs w:val="21"/>
        </w:rPr>
        <w:t xml:space="preserve">1) </w:t>
      </w:r>
      <w:r w:rsidR="00257624">
        <w:rPr>
          <w:rFonts w:hint="eastAsia"/>
          <w:sz w:val="21"/>
          <w:szCs w:val="21"/>
        </w:rPr>
        <w:t>I</w:t>
      </w:r>
      <w:r w:rsidR="00257624">
        <w:rPr>
          <w:sz w:val="21"/>
          <w:szCs w:val="21"/>
        </w:rPr>
        <w:t>nterruption caused by BWP switching</w:t>
      </w:r>
    </w:p>
    <w:p w14:paraId="026F758B" w14:textId="07FA09B8" w:rsidR="00B96E48" w:rsidRPr="00B96E48" w:rsidRDefault="007C04C1" w:rsidP="00B96E48">
      <w:pPr>
        <w:pStyle w:val="a0"/>
        <w:rPr>
          <w:sz w:val="21"/>
          <w:szCs w:val="21"/>
        </w:rPr>
      </w:pPr>
      <w:r>
        <w:rPr>
          <w:rFonts w:hint="eastAsia"/>
          <w:sz w:val="21"/>
          <w:szCs w:val="21"/>
        </w:rPr>
        <w:t xml:space="preserve">2) </w:t>
      </w:r>
      <w:r w:rsidR="00B96E48" w:rsidRPr="00B96E48">
        <w:rPr>
          <w:sz w:val="21"/>
          <w:szCs w:val="21"/>
        </w:rPr>
        <w:t>PDCCH monitoring associated with PDCCH CSS sets</w:t>
      </w:r>
    </w:p>
    <w:p w14:paraId="08FD11D1" w14:textId="5B7BC03D" w:rsidR="00B96E48" w:rsidRPr="00B96E48" w:rsidRDefault="00B96E48" w:rsidP="00B96E48">
      <w:pPr>
        <w:pStyle w:val="a0"/>
        <w:rPr>
          <w:sz w:val="21"/>
          <w:szCs w:val="21"/>
        </w:rPr>
      </w:pPr>
      <w:r>
        <w:rPr>
          <w:rFonts w:hint="eastAsia"/>
          <w:sz w:val="21"/>
          <w:szCs w:val="21"/>
        </w:rPr>
        <w:t xml:space="preserve">3) </w:t>
      </w:r>
      <w:r w:rsidRPr="00B96E48">
        <w:rPr>
          <w:sz w:val="21"/>
          <w:szCs w:val="21"/>
        </w:rPr>
        <w:t>SPS/CG resources</w:t>
      </w:r>
    </w:p>
    <w:p w14:paraId="6FA13ADE" w14:textId="226CDB9A" w:rsidR="00B96E48" w:rsidRPr="00B96E48" w:rsidRDefault="00B96E48" w:rsidP="00B96E48">
      <w:pPr>
        <w:pStyle w:val="a0"/>
        <w:rPr>
          <w:sz w:val="21"/>
          <w:szCs w:val="21"/>
        </w:rPr>
      </w:pPr>
      <w:r>
        <w:rPr>
          <w:rFonts w:hint="eastAsia"/>
          <w:sz w:val="21"/>
          <w:szCs w:val="21"/>
        </w:rPr>
        <w:t xml:space="preserve">4) </w:t>
      </w:r>
      <w:r w:rsidRPr="00B96E48">
        <w:rPr>
          <w:sz w:val="21"/>
          <w:szCs w:val="21"/>
        </w:rPr>
        <w:t>periodic CSI/L1-RSRP transmission</w:t>
      </w:r>
    </w:p>
    <w:p w14:paraId="175C5379" w14:textId="5435A365" w:rsidR="00B96E48" w:rsidRPr="00B96E48" w:rsidRDefault="006A0180" w:rsidP="00B96E48">
      <w:pPr>
        <w:pStyle w:val="a0"/>
        <w:rPr>
          <w:sz w:val="21"/>
          <w:szCs w:val="21"/>
        </w:rPr>
      </w:pPr>
      <w:r>
        <w:rPr>
          <w:rFonts w:hint="eastAsia"/>
          <w:sz w:val="21"/>
          <w:szCs w:val="21"/>
        </w:rPr>
        <w:t xml:space="preserve">5) </w:t>
      </w:r>
      <w:r w:rsidR="00B96E48" w:rsidRPr="00B96E48">
        <w:rPr>
          <w:sz w:val="21"/>
          <w:szCs w:val="21"/>
        </w:rPr>
        <w:t>SR, PRACH, CG-PUSCH transmission</w:t>
      </w:r>
    </w:p>
    <w:p w14:paraId="77F4F182" w14:textId="388450A4" w:rsidR="00B96E48" w:rsidRPr="00B96E48" w:rsidRDefault="008928B8" w:rsidP="00B96E48">
      <w:pPr>
        <w:pStyle w:val="a0"/>
        <w:rPr>
          <w:sz w:val="21"/>
          <w:szCs w:val="21"/>
        </w:rPr>
      </w:pPr>
      <w:r>
        <w:rPr>
          <w:rFonts w:hint="eastAsia"/>
          <w:sz w:val="21"/>
          <w:szCs w:val="21"/>
        </w:rPr>
        <w:t xml:space="preserve">6) </w:t>
      </w:r>
      <w:r w:rsidR="00B96E48" w:rsidRPr="00B96E48">
        <w:rPr>
          <w:sz w:val="21"/>
          <w:szCs w:val="21"/>
        </w:rPr>
        <w:t>When drx-HARQ-RTT-TimerDL, drx-HARQ-RTT-TimerUL is running</w:t>
      </w:r>
    </w:p>
    <w:p w14:paraId="0AE206C9" w14:textId="64F71E7A" w:rsidR="00B96E48" w:rsidRPr="00B96E48" w:rsidRDefault="008928B8" w:rsidP="00B96E48">
      <w:pPr>
        <w:pStyle w:val="a0"/>
        <w:rPr>
          <w:sz w:val="21"/>
          <w:szCs w:val="21"/>
        </w:rPr>
      </w:pPr>
      <w:r>
        <w:rPr>
          <w:rFonts w:hint="eastAsia"/>
          <w:sz w:val="21"/>
          <w:szCs w:val="21"/>
        </w:rPr>
        <w:t xml:space="preserve">7) </w:t>
      </w:r>
      <w:r w:rsidR="00B96E48" w:rsidRPr="00B96E48">
        <w:rPr>
          <w:sz w:val="21"/>
          <w:szCs w:val="21"/>
        </w:rPr>
        <w:t xml:space="preserve">When UE is performing synchronization before C-DRX ON </w:t>
      </w:r>
    </w:p>
    <w:p w14:paraId="1C2AF88E" w14:textId="0B4F7E66" w:rsidR="00B96E48" w:rsidRPr="00B96E48" w:rsidRDefault="008928B8" w:rsidP="00B96E48">
      <w:pPr>
        <w:pStyle w:val="a0"/>
        <w:rPr>
          <w:sz w:val="21"/>
          <w:szCs w:val="21"/>
        </w:rPr>
      </w:pPr>
      <w:r>
        <w:rPr>
          <w:rFonts w:hint="eastAsia"/>
          <w:sz w:val="21"/>
          <w:szCs w:val="21"/>
        </w:rPr>
        <w:t xml:space="preserve">8) </w:t>
      </w:r>
      <w:r w:rsidR="00B96E48" w:rsidRPr="00B96E48">
        <w:rPr>
          <w:sz w:val="21"/>
          <w:szCs w:val="21"/>
        </w:rPr>
        <w:t>During LR and MR switching time</w:t>
      </w:r>
    </w:p>
    <w:p w14:paraId="378E2785" w14:textId="477CFC79" w:rsidR="00B96E48" w:rsidRPr="00B96E48" w:rsidRDefault="008928B8" w:rsidP="00B96E48">
      <w:pPr>
        <w:pStyle w:val="a0"/>
        <w:rPr>
          <w:sz w:val="21"/>
          <w:szCs w:val="21"/>
        </w:rPr>
      </w:pPr>
      <w:r>
        <w:rPr>
          <w:rFonts w:hint="eastAsia"/>
          <w:sz w:val="21"/>
          <w:szCs w:val="21"/>
        </w:rPr>
        <w:t xml:space="preserve">9) </w:t>
      </w:r>
      <w:r w:rsidR="00B96E48" w:rsidRPr="00B96E48">
        <w:rPr>
          <w:sz w:val="21"/>
          <w:szCs w:val="21"/>
        </w:rPr>
        <w:t xml:space="preserve">Ongoing PDSCH reception or PUSCH transmission (including scheduled and </w:t>
      </w:r>
      <w:r w:rsidR="00C31D74">
        <w:rPr>
          <w:rFonts w:hint="eastAsia"/>
          <w:sz w:val="21"/>
          <w:szCs w:val="21"/>
        </w:rPr>
        <w:t>CG</w:t>
      </w:r>
      <w:r w:rsidR="00B96E48" w:rsidRPr="00B96E48">
        <w:rPr>
          <w:sz w:val="21"/>
          <w:szCs w:val="21"/>
        </w:rPr>
        <w:t>)</w:t>
      </w:r>
    </w:p>
    <w:p w14:paraId="674C6F00" w14:textId="29441D5F" w:rsidR="00257624" w:rsidRPr="008928B8" w:rsidRDefault="008928B8" w:rsidP="008928B8">
      <w:pPr>
        <w:pStyle w:val="a0"/>
        <w:rPr>
          <w:sz w:val="21"/>
          <w:szCs w:val="21"/>
        </w:rPr>
      </w:pPr>
      <w:r>
        <w:rPr>
          <w:rFonts w:hint="eastAsia"/>
          <w:sz w:val="21"/>
          <w:szCs w:val="21"/>
        </w:rPr>
        <w:t xml:space="preserve">10) </w:t>
      </w:r>
      <w:r w:rsidR="00B96E48" w:rsidRPr="00B96E48">
        <w:rPr>
          <w:sz w:val="21"/>
          <w:szCs w:val="21"/>
        </w:rPr>
        <w:t>Msg3/MsgA PUSCH transmission</w:t>
      </w:r>
    </w:p>
    <w:tbl>
      <w:tblPr>
        <w:tblStyle w:val="afb"/>
        <w:tblW w:w="9631" w:type="dxa"/>
        <w:tblLayout w:type="fixed"/>
        <w:tblLook w:val="04A0" w:firstRow="1" w:lastRow="0" w:firstColumn="1" w:lastColumn="0" w:noHBand="0" w:noVBand="1"/>
      </w:tblPr>
      <w:tblGrid>
        <w:gridCol w:w="1479"/>
        <w:gridCol w:w="1372"/>
        <w:gridCol w:w="6780"/>
      </w:tblGrid>
      <w:tr w:rsidR="00F55370" w14:paraId="03B2E90E" w14:textId="77777777" w:rsidTr="007F797D">
        <w:tc>
          <w:tcPr>
            <w:tcW w:w="1479" w:type="dxa"/>
            <w:shd w:val="clear" w:color="auto" w:fill="D9D9D9" w:themeFill="background1" w:themeFillShade="D9"/>
          </w:tcPr>
          <w:p w14:paraId="1B91BBC7" w14:textId="77777777" w:rsidR="00F55370" w:rsidRDefault="00F55370" w:rsidP="007F797D">
            <w:pPr>
              <w:rPr>
                <w:sz w:val="21"/>
                <w:szCs w:val="21"/>
              </w:rPr>
            </w:pPr>
            <w:r>
              <w:rPr>
                <w:sz w:val="21"/>
                <w:szCs w:val="21"/>
              </w:rPr>
              <w:t>Company</w:t>
            </w:r>
          </w:p>
        </w:tc>
        <w:tc>
          <w:tcPr>
            <w:tcW w:w="1372" w:type="dxa"/>
            <w:shd w:val="clear" w:color="auto" w:fill="D9D9D9" w:themeFill="background1" w:themeFillShade="D9"/>
          </w:tcPr>
          <w:p w14:paraId="40DD772B" w14:textId="77777777" w:rsidR="00F55370" w:rsidRDefault="00F55370" w:rsidP="007F797D">
            <w:pPr>
              <w:rPr>
                <w:sz w:val="21"/>
                <w:szCs w:val="21"/>
              </w:rPr>
            </w:pPr>
            <w:r>
              <w:rPr>
                <w:sz w:val="21"/>
                <w:szCs w:val="21"/>
              </w:rPr>
              <w:t>Y/N</w:t>
            </w:r>
          </w:p>
        </w:tc>
        <w:tc>
          <w:tcPr>
            <w:tcW w:w="6780" w:type="dxa"/>
            <w:shd w:val="clear" w:color="auto" w:fill="D9D9D9" w:themeFill="background1" w:themeFillShade="D9"/>
          </w:tcPr>
          <w:p w14:paraId="0B31771A" w14:textId="77777777" w:rsidR="00F55370" w:rsidRDefault="00F55370" w:rsidP="007F797D">
            <w:pPr>
              <w:rPr>
                <w:sz w:val="21"/>
                <w:szCs w:val="21"/>
              </w:rPr>
            </w:pPr>
            <w:r>
              <w:rPr>
                <w:sz w:val="21"/>
                <w:szCs w:val="21"/>
              </w:rPr>
              <w:t>Comments</w:t>
            </w:r>
          </w:p>
        </w:tc>
      </w:tr>
      <w:tr w:rsidR="00F55370" w14:paraId="79448FF6" w14:textId="77777777" w:rsidTr="007F797D">
        <w:tc>
          <w:tcPr>
            <w:tcW w:w="1479" w:type="dxa"/>
          </w:tcPr>
          <w:p w14:paraId="01A371F1" w14:textId="62936122" w:rsidR="00F55370" w:rsidRPr="004A2328" w:rsidRDefault="004A2328" w:rsidP="007F797D">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656D256" w14:textId="77777777" w:rsidR="00F55370" w:rsidRDefault="00F55370" w:rsidP="007F797D">
            <w:pPr>
              <w:rPr>
                <w:rFonts w:eastAsia="游明朝"/>
                <w:sz w:val="21"/>
                <w:szCs w:val="21"/>
                <w:lang w:eastAsia="ja-JP"/>
              </w:rPr>
            </w:pPr>
          </w:p>
        </w:tc>
        <w:tc>
          <w:tcPr>
            <w:tcW w:w="6780" w:type="dxa"/>
          </w:tcPr>
          <w:p w14:paraId="55DE9D67" w14:textId="77777777" w:rsidR="00F55370" w:rsidRDefault="004A2328" w:rsidP="004A2328">
            <w:pPr>
              <w:pStyle w:val="ad"/>
              <w:rPr>
                <w:rFonts w:eastAsiaTheme="minorEastAsia"/>
                <w:lang w:val="en-US" w:eastAsia="zh-CN"/>
              </w:rPr>
            </w:pPr>
            <w:r>
              <w:rPr>
                <w:rFonts w:eastAsiaTheme="minorEastAsia"/>
                <w:lang w:val="en-US" w:eastAsia="zh-CN"/>
              </w:rPr>
              <w:t xml:space="preserve">Our views are as </w:t>
            </w:r>
            <w:r w:rsidRPr="004A2328">
              <w:rPr>
                <w:rFonts w:eastAsiaTheme="minorEastAsia"/>
                <w:color w:val="FF0000"/>
                <w:lang w:val="en-US" w:eastAsia="zh-CN"/>
              </w:rPr>
              <w:t>below</w:t>
            </w:r>
          </w:p>
          <w:p w14:paraId="6F47E29E" w14:textId="0BD46555" w:rsidR="004A2328" w:rsidRDefault="004A2328" w:rsidP="004A2328">
            <w:pPr>
              <w:pStyle w:val="a0"/>
              <w:rPr>
                <w:sz w:val="21"/>
                <w:szCs w:val="21"/>
              </w:rPr>
            </w:pPr>
            <w:r>
              <w:rPr>
                <w:rFonts w:hint="eastAsia"/>
                <w:sz w:val="21"/>
                <w:szCs w:val="21"/>
              </w:rPr>
              <w:t>1) I</w:t>
            </w:r>
            <w:r>
              <w:rPr>
                <w:sz w:val="21"/>
                <w:szCs w:val="21"/>
              </w:rPr>
              <w:t>nterruption caused by BWP switching</w:t>
            </w:r>
          </w:p>
          <w:p w14:paraId="6E402925" w14:textId="116B2713" w:rsidR="004A2328" w:rsidRPr="004A2328" w:rsidRDefault="004A2328" w:rsidP="004A2328">
            <w:pPr>
              <w:pStyle w:val="a0"/>
              <w:numPr>
                <w:ilvl w:val="2"/>
                <w:numId w:val="4"/>
              </w:numPr>
              <w:rPr>
                <w:b w:val="0"/>
                <w:bCs w:val="0"/>
                <w:color w:val="FF0000"/>
                <w:sz w:val="21"/>
                <w:szCs w:val="21"/>
              </w:rPr>
            </w:pPr>
            <w:r w:rsidRPr="004A2328">
              <w:rPr>
                <w:rFonts w:eastAsiaTheme="minorEastAsia"/>
                <w:b w:val="0"/>
                <w:bCs w:val="0"/>
                <w:color w:val="FF0000"/>
                <w:sz w:val="21"/>
                <w:szCs w:val="21"/>
                <w:lang w:eastAsia="zh-CN"/>
              </w:rPr>
              <w:t>No need</w:t>
            </w:r>
            <w:r>
              <w:rPr>
                <w:rFonts w:eastAsiaTheme="minorEastAsia"/>
                <w:b w:val="0"/>
                <w:bCs w:val="0"/>
                <w:color w:val="FF0000"/>
                <w:sz w:val="21"/>
                <w:szCs w:val="21"/>
                <w:lang w:eastAsia="zh-CN"/>
              </w:rPr>
              <w:t xml:space="preserve">. Instead, BWP switching can be avoided when UE monitors LP-WUS. Let me repeat our comments again: </w:t>
            </w:r>
            <w:r w:rsidRPr="004A2328">
              <w:rPr>
                <w:rFonts w:eastAsiaTheme="minorEastAsia"/>
                <w:b w:val="0"/>
                <w:bCs w:val="0"/>
                <w:color w:val="FF0000"/>
                <w:sz w:val="21"/>
                <w:szCs w:val="21"/>
                <w:lang w:eastAsia="zh-CN"/>
              </w:rPr>
              <w:t>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p w14:paraId="33CDB685" w14:textId="56C6AC96" w:rsidR="004A2328" w:rsidRDefault="004A2328" w:rsidP="004A2328">
            <w:pPr>
              <w:pStyle w:val="a0"/>
              <w:rPr>
                <w:sz w:val="21"/>
                <w:szCs w:val="21"/>
              </w:rPr>
            </w:pPr>
            <w:r>
              <w:rPr>
                <w:rFonts w:hint="eastAsia"/>
                <w:sz w:val="21"/>
                <w:szCs w:val="21"/>
              </w:rPr>
              <w:t xml:space="preserve">2) </w:t>
            </w:r>
            <w:r w:rsidRPr="00B96E48">
              <w:rPr>
                <w:sz w:val="21"/>
                <w:szCs w:val="21"/>
              </w:rPr>
              <w:t>PDCCH monitoring associated with PDCCH CSS sets</w:t>
            </w:r>
          </w:p>
          <w:p w14:paraId="667EE6C0" w14:textId="7D7D3885" w:rsidR="004A2328" w:rsidRPr="004A2328" w:rsidRDefault="004A2328" w:rsidP="004A2328">
            <w:pPr>
              <w:pStyle w:val="a0"/>
              <w:numPr>
                <w:ilvl w:val="2"/>
                <w:numId w:val="4"/>
              </w:numPr>
              <w:rPr>
                <w:b w:val="0"/>
                <w:bCs w:val="0"/>
                <w:color w:val="FF0000"/>
                <w:sz w:val="21"/>
                <w:szCs w:val="21"/>
              </w:rPr>
            </w:pPr>
            <w:r>
              <w:rPr>
                <w:rFonts w:eastAsiaTheme="minorEastAsia"/>
                <w:b w:val="0"/>
                <w:bCs w:val="0"/>
                <w:color w:val="FF0000"/>
                <w:sz w:val="21"/>
                <w:szCs w:val="21"/>
                <w:lang w:eastAsia="zh-CN"/>
              </w:rPr>
              <w:t>More clarification is needed</w:t>
            </w:r>
            <w:r w:rsidR="00EB6A15">
              <w:rPr>
                <w:rFonts w:eastAsiaTheme="minorEastAsia"/>
                <w:b w:val="0"/>
                <w:bCs w:val="0"/>
                <w:color w:val="FF0000"/>
                <w:sz w:val="21"/>
                <w:szCs w:val="21"/>
                <w:lang w:eastAsia="zh-CN"/>
              </w:rPr>
              <w:t xml:space="preserve"> on what kind of CSS is mentioned here. </w:t>
            </w:r>
          </w:p>
          <w:p w14:paraId="75DFCE2D" w14:textId="47EE446C" w:rsidR="004A2328" w:rsidRDefault="004A2328" w:rsidP="004A2328">
            <w:pPr>
              <w:pStyle w:val="a0"/>
              <w:rPr>
                <w:sz w:val="21"/>
                <w:szCs w:val="21"/>
              </w:rPr>
            </w:pPr>
            <w:r>
              <w:rPr>
                <w:rFonts w:hint="eastAsia"/>
                <w:sz w:val="21"/>
                <w:szCs w:val="21"/>
              </w:rPr>
              <w:t xml:space="preserve">3) </w:t>
            </w:r>
            <w:r w:rsidRPr="00B96E48">
              <w:rPr>
                <w:sz w:val="21"/>
                <w:szCs w:val="21"/>
              </w:rPr>
              <w:t>SPS/CG resources</w:t>
            </w:r>
          </w:p>
          <w:p w14:paraId="52792869" w14:textId="5DAE0C40" w:rsidR="00EB6A15" w:rsidRPr="004A2328" w:rsidRDefault="00EB6A15" w:rsidP="00EB6A15">
            <w:pPr>
              <w:pStyle w:val="a0"/>
              <w:numPr>
                <w:ilvl w:val="2"/>
                <w:numId w:val="4"/>
              </w:numPr>
              <w:rPr>
                <w:b w:val="0"/>
                <w:bCs w:val="0"/>
                <w:color w:val="FF0000"/>
                <w:sz w:val="21"/>
                <w:szCs w:val="21"/>
              </w:rPr>
            </w:pPr>
            <w:r>
              <w:rPr>
                <w:rFonts w:eastAsiaTheme="minorEastAsia"/>
                <w:b w:val="0"/>
                <w:bCs w:val="0"/>
                <w:color w:val="FF0000"/>
                <w:sz w:val="21"/>
                <w:szCs w:val="21"/>
                <w:lang w:eastAsia="zh-CN"/>
              </w:rPr>
              <w:t>Support. SPS</w:t>
            </w:r>
            <w:r w:rsidR="00982B4F">
              <w:rPr>
                <w:rFonts w:eastAsiaTheme="minorEastAsia"/>
                <w:b w:val="0"/>
                <w:bCs w:val="0"/>
                <w:color w:val="FF0000"/>
                <w:sz w:val="21"/>
                <w:szCs w:val="21"/>
                <w:lang w:eastAsia="zh-CN"/>
              </w:rPr>
              <w:t>/CG</w:t>
            </w:r>
            <w:r>
              <w:rPr>
                <w:rFonts w:eastAsiaTheme="minorEastAsia"/>
                <w:b w:val="0"/>
                <w:bCs w:val="0"/>
                <w:color w:val="FF0000"/>
                <w:sz w:val="21"/>
                <w:szCs w:val="21"/>
                <w:lang w:eastAsia="zh-CN"/>
              </w:rPr>
              <w:t xml:space="preserve"> will definitely received</w:t>
            </w:r>
            <w:r w:rsidR="00982B4F">
              <w:rPr>
                <w:rFonts w:eastAsiaTheme="minorEastAsia"/>
                <w:b w:val="0"/>
                <w:bCs w:val="0"/>
                <w:color w:val="FF0000"/>
                <w:sz w:val="21"/>
                <w:szCs w:val="21"/>
                <w:lang w:eastAsia="zh-CN"/>
              </w:rPr>
              <w:t>/transmitted</w:t>
            </w:r>
            <w:r>
              <w:rPr>
                <w:rFonts w:eastAsiaTheme="minorEastAsia"/>
                <w:b w:val="0"/>
                <w:bCs w:val="0"/>
                <w:color w:val="FF0000"/>
                <w:sz w:val="21"/>
                <w:szCs w:val="21"/>
                <w:lang w:eastAsia="zh-CN"/>
              </w:rPr>
              <w:t xml:space="preserve"> by MR, which should have higher priority than LP-WUS monitoring. </w:t>
            </w:r>
          </w:p>
          <w:p w14:paraId="25F58797" w14:textId="44621CF8" w:rsidR="004A2328" w:rsidRDefault="004A2328" w:rsidP="004A2328">
            <w:pPr>
              <w:pStyle w:val="a0"/>
              <w:rPr>
                <w:sz w:val="21"/>
                <w:szCs w:val="21"/>
              </w:rPr>
            </w:pPr>
            <w:r>
              <w:rPr>
                <w:rFonts w:hint="eastAsia"/>
                <w:sz w:val="21"/>
                <w:szCs w:val="21"/>
              </w:rPr>
              <w:t xml:space="preserve">4) </w:t>
            </w:r>
            <w:r w:rsidRPr="00B96E48">
              <w:rPr>
                <w:sz w:val="21"/>
                <w:szCs w:val="21"/>
              </w:rPr>
              <w:t>periodic CSI/L1-RSRP transmission</w:t>
            </w:r>
          </w:p>
          <w:p w14:paraId="698AD7A3" w14:textId="1985527B" w:rsidR="00EB6A15" w:rsidRPr="004A2328" w:rsidRDefault="00EB6A15" w:rsidP="00EB6A15">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Support. To clarify, the </w:t>
            </w:r>
            <w:r w:rsidRPr="00EB6A15">
              <w:rPr>
                <w:rFonts w:eastAsiaTheme="minorEastAsia"/>
                <w:b w:val="0"/>
                <w:bCs w:val="0"/>
                <w:color w:val="FF0000"/>
                <w:sz w:val="21"/>
                <w:szCs w:val="21"/>
                <w:lang w:eastAsia="zh-CN"/>
              </w:rPr>
              <w:t>periodic CSI/L1-RSRP transmission</w:t>
            </w:r>
            <w:r>
              <w:rPr>
                <w:rFonts w:eastAsiaTheme="minorEastAsia"/>
                <w:b w:val="0"/>
                <w:bCs w:val="0"/>
                <w:color w:val="FF0000"/>
                <w:sz w:val="21"/>
                <w:szCs w:val="21"/>
                <w:lang w:eastAsia="zh-CN"/>
              </w:rPr>
              <w:t xml:space="preserve"> mentioned here is the one during the time duration of on-durationTimer even when on-durationTimer is not started, if configued to be reported by gNB. </w:t>
            </w:r>
          </w:p>
          <w:p w14:paraId="575F6D6B" w14:textId="27D3FE1F" w:rsidR="004A2328" w:rsidRDefault="004A2328" w:rsidP="004A2328">
            <w:pPr>
              <w:pStyle w:val="a0"/>
              <w:rPr>
                <w:sz w:val="21"/>
                <w:szCs w:val="21"/>
              </w:rPr>
            </w:pPr>
            <w:r>
              <w:rPr>
                <w:rFonts w:hint="eastAsia"/>
                <w:sz w:val="21"/>
                <w:szCs w:val="21"/>
              </w:rPr>
              <w:lastRenderedPageBreak/>
              <w:t xml:space="preserve">5) </w:t>
            </w:r>
            <w:r w:rsidRPr="00B96E48">
              <w:rPr>
                <w:sz w:val="21"/>
                <w:szCs w:val="21"/>
              </w:rPr>
              <w:t>SR, PRACH, CG-PUSCH transmission</w:t>
            </w:r>
          </w:p>
          <w:p w14:paraId="3DB9E912" w14:textId="4BD80794" w:rsidR="00982B4F" w:rsidRPr="004A2328" w:rsidRDefault="00982B4F" w:rsidP="00982B4F">
            <w:pPr>
              <w:pStyle w:val="a0"/>
              <w:numPr>
                <w:ilvl w:val="2"/>
                <w:numId w:val="4"/>
              </w:numPr>
              <w:rPr>
                <w:b w:val="0"/>
                <w:bCs w:val="0"/>
                <w:color w:val="FF0000"/>
                <w:sz w:val="21"/>
                <w:szCs w:val="21"/>
              </w:rPr>
            </w:pPr>
            <w:r>
              <w:rPr>
                <w:rFonts w:eastAsiaTheme="minorEastAsia"/>
                <w:b w:val="0"/>
                <w:bCs w:val="0"/>
                <w:color w:val="FF0000"/>
                <w:sz w:val="21"/>
                <w:szCs w:val="21"/>
                <w:lang w:eastAsia="zh-CN"/>
              </w:rPr>
              <w:t>Support. And we had the agreement that SR/PRACH/CG-PUSCH can trigger PDCCH monitoring. Thus after these operations, UE switches back to MR.</w:t>
            </w:r>
          </w:p>
          <w:p w14:paraId="02F5793E" w14:textId="6A968E29" w:rsidR="004A2328" w:rsidRDefault="004A2328" w:rsidP="004A2328">
            <w:pPr>
              <w:pStyle w:val="a0"/>
              <w:rPr>
                <w:sz w:val="21"/>
                <w:szCs w:val="21"/>
              </w:rPr>
            </w:pPr>
            <w:r>
              <w:rPr>
                <w:rFonts w:hint="eastAsia"/>
                <w:sz w:val="21"/>
                <w:szCs w:val="21"/>
              </w:rPr>
              <w:t xml:space="preserve">6) </w:t>
            </w:r>
            <w:r w:rsidRPr="00B96E48">
              <w:rPr>
                <w:sz w:val="21"/>
                <w:szCs w:val="21"/>
              </w:rPr>
              <w:t>When drx-HARQ-RTT-TimerDL, drx-HARQ-RTT-TimerUL is running</w:t>
            </w:r>
          </w:p>
          <w:p w14:paraId="2CD8BE05" w14:textId="298326AE" w:rsidR="00982B4F" w:rsidRPr="00982B4F" w:rsidRDefault="00982B4F" w:rsidP="004A2328">
            <w:pPr>
              <w:pStyle w:val="a0"/>
              <w:numPr>
                <w:ilvl w:val="2"/>
                <w:numId w:val="4"/>
              </w:numPr>
              <w:rPr>
                <w:sz w:val="21"/>
                <w:szCs w:val="21"/>
              </w:rPr>
            </w:pPr>
            <w:r w:rsidRPr="00982B4F">
              <w:rPr>
                <w:rFonts w:eastAsiaTheme="minorEastAsia"/>
                <w:b w:val="0"/>
                <w:bCs w:val="0"/>
                <w:color w:val="FF0000"/>
                <w:sz w:val="21"/>
                <w:szCs w:val="21"/>
                <w:lang w:eastAsia="zh-CN"/>
              </w:rPr>
              <w:t>Support. But these beloges to DRX Active Time. No special handling is needed.</w:t>
            </w:r>
          </w:p>
          <w:p w14:paraId="1E38EB0F" w14:textId="276F9AD5" w:rsidR="004A2328" w:rsidRDefault="004A2328" w:rsidP="004A2328">
            <w:pPr>
              <w:pStyle w:val="a0"/>
              <w:rPr>
                <w:sz w:val="21"/>
                <w:szCs w:val="21"/>
              </w:rPr>
            </w:pPr>
            <w:r>
              <w:rPr>
                <w:rFonts w:hint="eastAsia"/>
                <w:sz w:val="21"/>
                <w:szCs w:val="21"/>
              </w:rPr>
              <w:t xml:space="preserve">7) </w:t>
            </w:r>
            <w:r w:rsidRPr="00B96E48">
              <w:rPr>
                <w:sz w:val="21"/>
                <w:szCs w:val="21"/>
              </w:rPr>
              <w:t xml:space="preserve">When UE is performing synchronization before C-DRX ON </w:t>
            </w:r>
          </w:p>
          <w:p w14:paraId="230653BE" w14:textId="2DF87F8F" w:rsidR="00982B4F" w:rsidRPr="00982B4F" w:rsidRDefault="00982B4F" w:rsidP="00982B4F">
            <w:pPr>
              <w:pStyle w:val="a0"/>
              <w:numPr>
                <w:ilvl w:val="2"/>
                <w:numId w:val="4"/>
              </w:numPr>
              <w:rPr>
                <w:sz w:val="21"/>
                <w:szCs w:val="21"/>
              </w:rPr>
            </w:pPr>
            <w:r>
              <w:rPr>
                <w:rFonts w:eastAsiaTheme="minorEastAsia"/>
                <w:b w:val="0"/>
                <w:bCs w:val="0"/>
                <w:color w:val="FF0000"/>
                <w:sz w:val="21"/>
                <w:szCs w:val="21"/>
                <w:lang w:eastAsia="zh-CN"/>
              </w:rPr>
              <w:t xml:space="preserve">It can be covered by the </w:t>
            </w:r>
            <w:r w:rsidR="00184982">
              <w:rPr>
                <w:rFonts w:eastAsiaTheme="minorEastAsia"/>
                <w:b w:val="0"/>
                <w:bCs w:val="0"/>
                <w:color w:val="FF0000"/>
                <w:sz w:val="21"/>
                <w:szCs w:val="21"/>
                <w:lang w:eastAsia="zh-CN"/>
              </w:rPr>
              <w:t>minimum time gap</w:t>
            </w:r>
            <w:r w:rsidRPr="00982B4F">
              <w:rPr>
                <w:rFonts w:eastAsiaTheme="minorEastAsia"/>
                <w:b w:val="0"/>
                <w:bCs w:val="0"/>
                <w:color w:val="FF0000"/>
                <w:sz w:val="21"/>
                <w:szCs w:val="21"/>
                <w:lang w:eastAsia="zh-CN"/>
              </w:rPr>
              <w:t>.</w:t>
            </w:r>
          </w:p>
          <w:p w14:paraId="089E6663" w14:textId="1CB0EB4A" w:rsidR="004A2328" w:rsidRDefault="004A2328" w:rsidP="004A2328">
            <w:pPr>
              <w:pStyle w:val="a0"/>
              <w:rPr>
                <w:sz w:val="21"/>
                <w:szCs w:val="21"/>
              </w:rPr>
            </w:pPr>
            <w:r>
              <w:rPr>
                <w:rFonts w:hint="eastAsia"/>
                <w:sz w:val="21"/>
                <w:szCs w:val="21"/>
              </w:rPr>
              <w:t xml:space="preserve">8) </w:t>
            </w:r>
            <w:r w:rsidRPr="00B96E48">
              <w:rPr>
                <w:sz w:val="21"/>
                <w:szCs w:val="21"/>
              </w:rPr>
              <w:t>During LR and MR switching time</w:t>
            </w:r>
          </w:p>
          <w:p w14:paraId="75533262" w14:textId="1E1276C0" w:rsidR="00184982" w:rsidRPr="00982B4F" w:rsidRDefault="00184982" w:rsidP="00184982">
            <w:pPr>
              <w:pStyle w:val="a0"/>
              <w:numPr>
                <w:ilvl w:val="2"/>
                <w:numId w:val="4"/>
              </w:numPr>
              <w:rPr>
                <w:sz w:val="21"/>
                <w:szCs w:val="21"/>
              </w:rPr>
            </w:pPr>
            <w:r>
              <w:rPr>
                <w:rFonts w:eastAsiaTheme="minorEastAsia"/>
                <w:b w:val="0"/>
                <w:bCs w:val="0"/>
                <w:color w:val="FF0000"/>
                <w:sz w:val="21"/>
                <w:szCs w:val="21"/>
                <w:lang w:eastAsia="zh-CN"/>
              </w:rPr>
              <w:t>Support</w:t>
            </w:r>
            <w:r w:rsidRPr="00982B4F">
              <w:rPr>
                <w:rFonts w:eastAsiaTheme="minorEastAsia"/>
                <w:b w:val="0"/>
                <w:bCs w:val="0"/>
                <w:color w:val="FF0000"/>
                <w:sz w:val="21"/>
                <w:szCs w:val="21"/>
                <w:lang w:eastAsia="zh-CN"/>
              </w:rPr>
              <w:t>.</w:t>
            </w:r>
            <w:r>
              <w:rPr>
                <w:rFonts w:eastAsiaTheme="minorEastAsia"/>
                <w:b w:val="0"/>
                <w:bCs w:val="0"/>
                <w:color w:val="FF0000"/>
                <w:sz w:val="21"/>
                <w:szCs w:val="21"/>
                <w:lang w:eastAsia="zh-CN"/>
              </w:rPr>
              <w:t xml:space="preserve"> It is the minimum time gap, and we already had the agreement that ”</w:t>
            </w:r>
            <w:r>
              <w:t xml:space="preserve"> </w:t>
            </w:r>
            <w:r w:rsidRPr="00184982">
              <w:rPr>
                <w:rFonts w:eastAsiaTheme="minorEastAsia"/>
                <w:b w:val="0"/>
                <w:bCs w:val="0"/>
                <w:color w:val="FF0000"/>
                <w:sz w:val="21"/>
                <w:szCs w:val="21"/>
                <w:lang w:eastAsia="zh-CN"/>
              </w:rPr>
              <w:t>UE is not required to monitor LP-WUS during the X [slots/symbols] prior to</w:t>
            </w:r>
            <w:r>
              <w:rPr>
                <w:rFonts w:eastAsiaTheme="minorEastAsia"/>
                <w:b w:val="0"/>
                <w:bCs w:val="0"/>
                <w:color w:val="FF0000"/>
                <w:sz w:val="21"/>
                <w:szCs w:val="21"/>
                <w:lang w:eastAsia="zh-CN"/>
              </w:rPr>
              <w:t>...”</w:t>
            </w:r>
          </w:p>
          <w:p w14:paraId="3FCA9678" w14:textId="2799C485" w:rsidR="004A2328" w:rsidRDefault="004A2328" w:rsidP="004A2328">
            <w:pPr>
              <w:pStyle w:val="a0"/>
              <w:rPr>
                <w:sz w:val="21"/>
                <w:szCs w:val="21"/>
              </w:rPr>
            </w:pPr>
            <w:r>
              <w:rPr>
                <w:rFonts w:hint="eastAsia"/>
                <w:sz w:val="21"/>
                <w:szCs w:val="21"/>
              </w:rPr>
              <w:t xml:space="preserve">9) </w:t>
            </w:r>
            <w:r w:rsidRPr="00B96E48">
              <w:rPr>
                <w:sz w:val="21"/>
                <w:szCs w:val="21"/>
              </w:rPr>
              <w:t xml:space="preserve">Ongoing PDSCH reception or PUSCH transmission (including scheduled and </w:t>
            </w:r>
            <w:r>
              <w:rPr>
                <w:rFonts w:hint="eastAsia"/>
                <w:sz w:val="21"/>
                <w:szCs w:val="21"/>
              </w:rPr>
              <w:t>CG</w:t>
            </w:r>
            <w:r w:rsidRPr="00B96E48">
              <w:rPr>
                <w:sz w:val="21"/>
                <w:szCs w:val="21"/>
              </w:rPr>
              <w:t>)</w:t>
            </w:r>
          </w:p>
          <w:p w14:paraId="71A74FA7" w14:textId="77777777" w:rsidR="00184982" w:rsidRPr="00184982" w:rsidRDefault="00184982" w:rsidP="00184982">
            <w:pPr>
              <w:pStyle w:val="a0"/>
              <w:numPr>
                <w:ilvl w:val="2"/>
                <w:numId w:val="4"/>
              </w:numPr>
              <w:rPr>
                <w:sz w:val="21"/>
                <w:szCs w:val="21"/>
              </w:rPr>
            </w:pPr>
            <w:r>
              <w:rPr>
                <w:rFonts w:eastAsiaTheme="minorEastAsia"/>
                <w:b w:val="0"/>
                <w:bCs w:val="0"/>
                <w:color w:val="FF0000"/>
                <w:sz w:val="21"/>
                <w:szCs w:val="21"/>
                <w:lang w:eastAsia="zh-CN"/>
              </w:rPr>
              <w:t xml:space="preserve">CG is discussed above. </w:t>
            </w:r>
          </w:p>
          <w:p w14:paraId="5114E261" w14:textId="0D640ABD" w:rsidR="00184982" w:rsidRPr="00184982" w:rsidRDefault="00184982" w:rsidP="004A2328">
            <w:pPr>
              <w:pStyle w:val="a0"/>
              <w:numPr>
                <w:ilvl w:val="2"/>
                <w:numId w:val="4"/>
              </w:numPr>
              <w:rPr>
                <w:sz w:val="21"/>
                <w:szCs w:val="21"/>
              </w:rPr>
            </w:pPr>
            <w:r w:rsidRPr="00184982">
              <w:rPr>
                <w:rFonts w:eastAsiaTheme="minorEastAsia"/>
                <w:b w:val="0"/>
                <w:bCs w:val="0"/>
                <w:color w:val="FF0000"/>
                <w:sz w:val="21"/>
                <w:szCs w:val="21"/>
                <w:lang w:eastAsia="zh-CN"/>
              </w:rPr>
              <w:t>For dynamic grant, we don’t think it typically happens during DRX Active Time. Thus we don’t think dynamic grant should be special treated.</w:t>
            </w:r>
          </w:p>
          <w:p w14:paraId="59FB3D67" w14:textId="1863F68D" w:rsidR="004A2328" w:rsidRDefault="004A2328" w:rsidP="004A2328">
            <w:pPr>
              <w:pStyle w:val="a0"/>
              <w:rPr>
                <w:sz w:val="21"/>
                <w:szCs w:val="21"/>
              </w:rPr>
            </w:pPr>
            <w:r>
              <w:rPr>
                <w:rFonts w:hint="eastAsia"/>
                <w:sz w:val="21"/>
                <w:szCs w:val="21"/>
              </w:rPr>
              <w:t xml:space="preserve">10) </w:t>
            </w:r>
            <w:r w:rsidRPr="00B96E48">
              <w:rPr>
                <w:sz w:val="21"/>
                <w:szCs w:val="21"/>
              </w:rPr>
              <w:t>Msg3/MsgA PUSCH transmission</w:t>
            </w:r>
          </w:p>
          <w:p w14:paraId="4DF64B0D" w14:textId="567D9ADE" w:rsidR="00965554" w:rsidRPr="00965554" w:rsidRDefault="00965554" w:rsidP="00965554">
            <w:pPr>
              <w:pStyle w:val="a0"/>
              <w:numPr>
                <w:ilvl w:val="2"/>
                <w:numId w:val="4"/>
              </w:numPr>
              <w:rPr>
                <w:sz w:val="21"/>
                <w:szCs w:val="21"/>
              </w:rPr>
            </w:pPr>
            <w:r>
              <w:rPr>
                <w:rFonts w:eastAsiaTheme="minorEastAsia"/>
                <w:b w:val="0"/>
                <w:bCs w:val="0"/>
                <w:color w:val="FF0000"/>
                <w:sz w:val="21"/>
                <w:szCs w:val="21"/>
                <w:lang w:eastAsia="zh-CN"/>
              </w:rPr>
              <w:t>No need. Msg3/MsgA usually follows PRACH transmission, where UE is not monitoring LP-WUS according to previous agreement</w:t>
            </w:r>
            <w:r w:rsidRPr="00184982">
              <w:rPr>
                <w:rFonts w:eastAsiaTheme="minorEastAsia"/>
                <w:b w:val="0"/>
                <w:bCs w:val="0"/>
                <w:color w:val="FF0000"/>
                <w:sz w:val="21"/>
                <w:szCs w:val="21"/>
                <w:lang w:eastAsia="zh-CN"/>
              </w:rPr>
              <w:t>.</w:t>
            </w:r>
          </w:p>
          <w:p w14:paraId="7BD01863" w14:textId="17EC0DEB" w:rsidR="004A2328" w:rsidRPr="004A2328" w:rsidRDefault="004A2328" w:rsidP="004A2328">
            <w:pPr>
              <w:pStyle w:val="ad"/>
              <w:rPr>
                <w:rFonts w:eastAsiaTheme="minorEastAsia"/>
                <w:lang w:val="en-US" w:eastAsia="zh-CN"/>
              </w:rPr>
            </w:pPr>
          </w:p>
        </w:tc>
      </w:tr>
      <w:tr w:rsidR="003346C3" w14:paraId="2A0697C1" w14:textId="77777777" w:rsidTr="007F797D">
        <w:tc>
          <w:tcPr>
            <w:tcW w:w="1479" w:type="dxa"/>
          </w:tcPr>
          <w:p w14:paraId="5653D643" w14:textId="22E4D006" w:rsidR="003346C3" w:rsidRDefault="003346C3" w:rsidP="003346C3">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694FB8F4" w14:textId="77777777" w:rsidR="003346C3" w:rsidRDefault="003346C3" w:rsidP="003346C3">
            <w:pPr>
              <w:rPr>
                <w:rFonts w:eastAsiaTheme="minorEastAsia"/>
                <w:sz w:val="21"/>
                <w:szCs w:val="21"/>
                <w:lang w:eastAsia="zh-CN"/>
              </w:rPr>
            </w:pPr>
          </w:p>
        </w:tc>
        <w:tc>
          <w:tcPr>
            <w:tcW w:w="6780" w:type="dxa"/>
          </w:tcPr>
          <w:p w14:paraId="32776912" w14:textId="3F0D36B1" w:rsidR="003346C3" w:rsidRDefault="003346C3" w:rsidP="003346C3">
            <w:pPr>
              <w:pStyle w:val="ad"/>
              <w:rPr>
                <w:rFonts w:eastAsiaTheme="minorEastAsia"/>
                <w:lang w:val="en-US" w:eastAsia="zh-CN"/>
              </w:rPr>
            </w:pPr>
            <w:r>
              <w:rPr>
                <w:rFonts w:eastAsiaTheme="minorEastAsia"/>
                <w:lang w:val="en-US" w:eastAsia="zh-CN"/>
              </w:rPr>
              <w:t xml:space="preserve">Clarification on </w:t>
            </w:r>
            <w:r w:rsidRPr="00006CE4">
              <w:rPr>
                <w:rFonts w:eastAsiaTheme="minorEastAsia"/>
                <w:lang w:val="en-US" w:eastAsia="zh-CN"/>
              </w:rPr>
              <w:t>2) PDCCH monitoring associated with PDCCH CSS sets</w:t>
            </w:r>
            <w:r>
              <w:rPr>
                <w:rFonts w:eastAsiaTheme="minorEastAsia" w:hint="eastAsia"/>
                <w:lang w:val="en-US" w:eastAsia="zh-CN"/>
              </w:rPr>
              <w:t>,</w:t>
            </w:r>
            <w:r>
              <w:rPr>
                <w:rFonts w:eastAsiaTheme="minorEastAsia"/>
                <w:lang w:val="en-US" w:eastAsia="zh-CN"/>
              </w:rPr>
              <w:t xml:space="preserve"> which is not correctly </w:t>
            </w:r>
            <w:proofErr w:type="spellStart"/>
            <w:r>
              <w:rPr>
                <w:rFonts w:eastAsiaTheme="minorEastAsia"/>
                <w:lang w:val="en-US" w:eastAsia="zh-CN"/>
              </w:rPr>
              <w:t>caputured</w:t>
            </w:r>
            <w:proofErr w:type="spellEnd"/>
            <w:r>
              <w:rPr>
                <w:rFonts w:eastAsiaTheme="minorEastAsia"/>
                <w:lang w:val="en-US" w:eastAsia="zh-CN"/>
              </w:rPr>
              <w:t xml:space="preserve"> from our view. It should be 2)</w:t>
            </w:r>
            <w:r>
              <w:rPr>
                <w:sz w:val="20"/>
                <w:szCs w:val="20"/>
              </w:rPr>
              <w:t xml:space="preserve"> PDCCH monitoring associated with PDCCH CSS sets </w:t>
            </w:r>
            <w:r w:rsidRPr="00006CE4">
              <w:rPr>
                <w:color w:val="FF0000"/>
                <w:sz w:val="20"/>
                <w:szCs w:val="20"/>
              </w:rPr>
              <w:t>except for a Type3-PDCCH CSS set</w:t>
            </w:r>
            <w:r>
              <w:rPr>
                <w:color w:val="FF0000"/>
                <w:sz w:val="20"/>
                <w:szCs w:val="20"/>
              </w:rPr>
              <w:t>.</w:t>
            </w:r>
          </w:p>
        </w:tc>
      </w:tr>
      <w:tr w:rsidR="003346C3" w14:paraId="3AE96DB1" w14:textId="77777777" w:rsidTr="007F797D">
        <w:tc>
          <w:tcPr>
            <w:tcW w:w="1479" w:type="dxa"/>
          </w:tcPr>
          <w:p w14:paraId="59F89423" w14:textId="77777777" w:rsidR="003346C3" w:rsidRDefault="003346C3" w:rsidP="003346C3">
            <w:pPr>
              <w:rPr>
                <w:rFonts w:eastAsiaTheme="minorEastAsia"/>
                <w:sz w:val="21"/>
                <w:szCs w:val="21"/>
                <w:lang w:val="en-US" w:eastAsia="zh-CN"/>
              </w:rPr>
            </w:pPr>
          </w:p>
        </w:tc>
        <w:tc>
          <w:tcPr>
            <w:tcW w:w="1372" w:type="dxa"/>
          </w:tcPr>
          <w:p w14:paraId="3057F86E" w14:textId="77777777" w:rsidR="003346C3" w:rsidRDefault="003346C3" w:rsidP="003346C3">
            <w:pPr>
              <w:rPr>
                <w:rFonts w:eastAsiaTheme="minorEastAsia"/>
                <w:sz w:val="21"/>
                <w:szCs w:val="21"/>
                <w:lang w:eastAsia="zh-CN"/>
              </w:rPr>
            </w:pPr>
          </w:p>
        </w:tc>
        <w:tc>
          <w:tcPr>
            <w:tcW w:w="6780" w:type="dxa"/>
          </w:tcPr>
          <w:p w14:paraId="39E25526" w14:textId="77777777" w:rsidR="003346C3" w:rsidRDefault="003346C3" w:rsidP="003346C3">
            <w:pPr>
              <w:pStyle w:val="ad"/>
              <w:rPr>
                <w:rFonts w:eastAsiaTheme="minorEastAsia"/>
                <w:lang w:val="en-US" w:eastAsia="zh-CN"/>
              </w:rPr>
            </w:pPr>
          </w:p>
        </w:tc>
      </w:tr>
    </w:tbl>
    <w:p w14:paraId="366D1C53" w14:textId="77777777" w:rsidR="00257624" w:rsidRPr="00257624" w:rsidRDefault="00257624">
      <w:pPr>
        <w:pStyle w:val="ad"/>
      </w:pPr>
    </w:p>
    <w:p w14:paraId="5F2B1E7D" w14:textId="77777777" w:rsidR="00257624" w:rsidRDefault="00257624">
      <w:pPr>
        <w:pStyle w:val="ad"/>
        <w:rPr>
          <w:lang w:val="en-US"/>
        </w:rPr>
      </w:pPr>
    </w:p>
    <w:p w14:paraId="20902700" w14:textId="77777777" w:rsidR="007E68C7" w:rsidRDefault="007E68C7">
      <w:pPr>
        <w:pStyle w:val="ad"/>
        <w:rPr>
          <w:lang w:val="en-US"/>
        </w:rPr>
      </w:pPr>
    </w:p>
    <w:p w14:paraId="5534DBA1" w14:textId="77777777" w:rsidR="007E68C7" w:rsidRDefault="00AB3264">
      <w:pPr>
        <w:pStyle w:val="ad"/>
        <w:rPr>
          <w:lang w:val="en-US"/>
        </w:rPr>
      </w:pPr>
      <w:r>
        <w:rPr>
          <w:rFonts w:hint="eastAsia"/>
          <w:lang w:val="en-GB"/>
        </w:rPr>
        <w:t>For the reply to Q2 in the LS, most companies assume U</w:t>
      </w:r>
      <w:r>
        <w:rPr>
          <w:lang w:val="en-US"/>
        </w:rPr>
        <w:t xml:space="preserve">E is not able to </w:t>
      </w:r>
      <w:r>
        <w:rPr>
          <w:rFonts w:hint="eastAsia"/>
          <w:lang w:val="en-US"/>
        </w:rPr>
        <w:t>operate</w:t>
      </w:r>
      <w:r>
        <w:rPr>
          <w:lang w:val="en-US"/>
        </w:rPr>
        <w:t xml:space="preserve"> LR and MR simultaneously</w:t>
      </w:r>
      <w:r>
        <w:rPr>
          <w:rFonts w:hint="eastAsia"/>
          <w:lang w:val="en-US"/>
        </w:rPr>
        <w:t xml:space="preserve"> [as basic capability]. Then, question is whether it is supported </w:t>
      </w:r>
      <w:r>
        <w:rPr>
          <w:lang w:val="en-US"/>
        </w:rPr>
        <w:t>that</w:t>
      </w:r>
      <w:r>
        <w:rPr>
          <w:rFonts w:hint="eastAsia"/>
          <w:lang w:val="en-US"/>
        </w:rPr>
        <w:t xml:space="preserve"> advanced UE can operate</w:t>
      </w:r>
      <w:r>
        <w:rPr>
          <w:lang w:val="en-US"/>
        </w:rPr>
        <w:t xml:space="preserve"> LR and MR simultaneously</w:t>
      </w:r>
      <w:r>
        <w:rPr>
          <w:rFonts w:hint="eastAsia"/>
          <w:lang w:val="en-US"/>
        </w:rPr>
        <w:t>, i.e., even for the case of collisions discussed in this section, the UE is able to monitor LP-WUS.</w:t>
      </w:r>
    </w:p>
    <w:p w14:paraId="67DA84E8" w14:textId="77777777" w:rsidR="007E68C7" w:rsidRDefault="007E68C7">
      <w:pPr>
        <w:pStyle w:val="ad"/>
        <w:rPr>
          <w:lang w:val="en-US"/>
        </w:rPr>
      </w:pPr>
    </w:p>
    <w:p w14:paraId="452994D1" w14:textId="67A46E10" w:rsidR="007E68C7" w:rsidRDefault="00FE1CC7">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3</w:t>
      </w:r>
      <w:r w:rsidR="00AB3264">
        <w:rPr>
          <w:highlight w:val="yellow"/>
        </w:rPr>
        <w:t>:</w:t>
      </w:r>
    </w:p>
    <w:p w14:paraId="673EFC47" w14:textId="77777777" w:rsidR="007E68C7" w:rsidRDefault="00AB3264">
      <w:pPr>
        <w:pStyle w:val="a0"/>
        <w:numPr>
          <w:ilvl w:val="0"/>
          <w:numId w:val="4"/>
        </w:numPr>
        <w:rPr>
          <w:sz w:val="21"/>
          <w:szCs w:val="21"/>
        </w:rPr>
      </w:pPr>
      <w:r>
        <w:rPr>
          <w:rFonts w:hint="eastAsia"/>
          <w:sz w:val="21"/>
          <w:szCs w:val="21"/>
          <w:lang w:val="en-US"/>
        </w:rPr>
        <w:t xml:space="preserve">Companies are invited to provide views on </w:t>
      </w:r>
      <w:r>
        <w:rPr>
          <w:sz w:val="21"/>
          <w:szCs w:val="21"/>
          <w:lang w:val="en-GB"/>
        </w:rPr>
        <w:t>whether it is supported that advanced UE can operate LR and MR simultaneously, i.e., even for the case of collisions discussed in this section, the UE is able to monitor LP-WUS.</w:t>
      </w:r>
    </w:p>
    <w:tbl>
      <w:tblPr>
        <w:tblStyle w:val="afb"/>
        <w:tblW w:w="5000" w:type="pct"/>
        <w:tblLook w:val="04A0" w:firstRow="1" w:lastRow="0" w:firstColumn="1" w:lastColumn="0" w:noHBand="0" w:noVBand="1"/>
      </w:tblPr>
      <w:tblGrid>
        <w:gridCol w:w="1762"/>
        <w:gridCol w:w="8094"/>
      </w:tblGrid>
      <w:tr w:rsidR="007E68C7" w14:paraId="7B0D5C49" w14:textId="77777777" w:rsidTr="006712D8">
        <w:tc>
          <w:tcPr>
            <w:tcW w:w="894" w:type="pct"/>
            <w:shd w:val="clear" w:color="auto" w:fill="D9D9D9" w:themeFill="background1" w:themeFillShade="D9"/>
          </w:tcPr>
          <w:p w14:paraId="76610E46"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46D9582" w14:textId="77777777" w:rsidR="007E68C7" w:rsidRDefault="00AB3264">
            <w:pPr>
              <w:rPr>
                <w:sz w:val="21"/>
                <w:szCs w:val="21"/>
              </w:rPr>
            </w:pPr>
            <w:r>
              <w:rPr>
                <w:sz w:val="21"/>
                <w:szCs w:val="21"/>
              </w:rPr>
              <w:t>Comments</w:t>
            </w:r>
          </w:p>
        </w:tc>
      </w:tr>
      <w:tr w:rsidR="007E68C7" w14:paraId="6F2ACBEB" w14:textId="77777777" w:rsidTr="006712D8">
        <w:tc>
          <w:tcPr>
            <w:tcW w:w="894" w:type="pct"/>
          </w:tcPr>
          <w:p w14:paraId="4A9A685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A182FC" w14:textId="77777777" w:rsidR="007E68C7" w:rsidRDefault="00AB3264">
            <w:pPr>
              <w:pStyle w:val="ad"/>
              <w:rPr>
                <w:lang w:val="en-US"/>
              </w:rPr>
            </w:pPr>
            <w:r>
              <w:rPr>
                <w:rFonts w:hint="eastAsia"/>
                <w:lang w:val="en-US"/>
              </w:rPr>
              <w:t xml:space="preserve">Considering that WI completion is soon, we suggest not </w:t>
            </w:r>
            <w:proofErr w:type="gramStart"/>
            <w:r>
              <w:rPr>
                <w:rFonts w:hint="eastAsia"/>
                <w:lang w:val="en-US"/>
              </w:rPr>
              <w:t>to consider</w:t>
            </w:r>
            <w:proofErr w:type="gramEnd"/>
            <w:r>
              <w:rPr>
                <w:rFonts w:hint="eastAsia"/>
                <w:lang w:val="en-US"/>
              </w:rPr>
              <w:t xml:space="preserve"> the advanced UE in Rel-19. </w:t>
            </w:r>
          </w:p>
        </w:tc>
      </w:tr>
      <w:tr w:rsidR="007E68C7" w14:paraId="2C48B962" w14:textId="77777777" w:rsidTr="006712D8">
        <w:tc>
          <w:tcPr>
            <w:tcW w:w="894" w:type="pct"/>
          </w:tcPr>
          <w:p w14:paraId="57DDF66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79437768" w14:textId="77777777" w:rsidR="007E68C7" w:rsidRDefault="00AB3264">
            <w:pPr>
              <w:pStyle w:val="ad"/>
              <w:rPr>
                <w:rFonts w:eastAsiaTheme="minorEastAsia"/>
                <w:lang w:val="en-GB" w:eastAsia="zh-CN"/>
              </w:rPr>
            </w:pPr>
            <w:r>
              <w:rPr>
                <w:rFonts w:eastAsiaTheme="minorEastAsia"/>
                <w:lang w:val="en-GB" w:eastAsia="zh-CN"/>
              </w:rPr>
              <w:t>From our view, LP-WUR and MR cannot work simultaneously should be UE basic capability. LP-WUR and MR can work simultaneously can be optionally supported based on UE capability.</w:t>
            </w:r>
          </w:p>
        </w:tc>
      </w:tr>
      <w:tr w:rsidR="007E68C7" w14:paraId="17AB80CE" w14:textId="77777777" w:rsidTr="006712D8">
        <w:tc>
          <w:tcPr>
            <w:tcW w:w="894" w:type="pct"/>
          </w:tcPr>
          <w:p w14:paraId="7CFCADF4" w14:textId="77777777" w:rsidR="007E68C7" w:rsidRDefault="00AB3264">
            <w:pPr>
              <w:rPr>
                <w:rFonts w:eastAsiaTheme="minorEastAsia"/>
                <w:sz w:val="21"/>
                <w:szCs w:val="21"/>
                <w:lang w:val="en-US" w:eastAsia="zh-CN"/>
              </w:rPr>
            </w:pPr>
            <w:r>
              <w:t>Nokia1</w:t>
            </w:r>
          </w:p>
        </w:tc>
        <w:tc>
          <w:tcPr>
            <w:tcW w:w="4106" w:type="pct"/>
          </w:tcPr>
          <w:p w14:paraId="04AA632E" w14:textId="77777777" w:rsidR="007E68C7" w:rsidRDefault="00AB3264">
            <w:pPr>
              <w:pStyle w:val="ad"/>
              <w:rPr>
                <w:rFonts w:eastAsia="SimSun"/>
                <w:lang w:val="en-US" w:eastAsia="zh-CN"/>
              </w:rPr>
            </w:pPr>
            <w:r>
              <w:t xml:space="preserve">At this late stage, we prefer to not consider an advanced UE that can operate LR and MR </w:t>
            </w:r>
            <w:r>
              <w:lastRenderedPageBreak/>
              <w:t>simultaneously.</w:t>
            </w:r>
          </w:p>
        </w:tc>
      </w:tr>
      <w:tr w:rsidR="007E68C7" w14:paraId="1FB8609C" w14:textId="77777777" w:rsidTr="006712D8">
        <w:tc>
          <w:tcPr>
            <w:tcW w:w="894" w:type="pct"/>
          </w:tcPr>
          <w:p w14:paraId="29790EF1" w14:textId="77777777" w:rsidR="007E68C7" w:rsidRDefault="00AB3264">
            <w:proofErr w:type="spellStart"/>
            <w:r>
              <w:rPr>
                <w:rFonts w:eastAsia="DengXian" w:hint="eastAsia"/>
                <w:sz w:val="21"/>
                <w:szCs w:val="21"/>
              </w:rPr>
              <w:lastRenderedPageBreak/>
              <w:t>x</w:t>
            </w:r>
            <w:r>
              <w:rPr>
                <w:rFonts w:eastAsia="DengXian"/>
                <w:sz w:val="21"/>
                <w:szCs w:val="21"/>
              </w:rPr>
              <w:t>iaomi</w:t>
            </w:r>
            <w:proofErr w:type="spellEnd"/>
          </w:p>
        </w:tc>
        <w:tc>
          <w:tcPr>
            <w:tcW w:w="4106" w:type="pct"/>
          </w:tcPr>
          <w:p w14:paraId="243EFE8E" w14:textId="77777777" w:rsidR="007E68C7" w:rsidRDefault="00AB3264">
            <w:pPr>
              <w:pStyle w:val="ad"/>
            </w:pPr>
            <w:r>
              <w:rPr>
                <w:rFonts w:eastAsia="DengXian"/>
              </w:rPr>
              <w:t xml:space="preserve">We support that LR </w:t>
            </w:r>
            <w:r>
              <w:rPr>
                <w:rFonts w:eastAsia="DengXian" w:hint="eastAsia"/>
              </w:rPr>
              <w:t>and</w:t>
            </w:r>
            <w:r>
              <w:rPr>
                <w:rFonts w:eastAsia="DengXian"/>
              </w:rPr>
              <w:t xml:space="preserve"> MR </w:t>
            </w:r>
            <w:r>
              <w:rPr>
                <w:rFonts w:eastAsia="DengXian" w:hint="eastAsia"/>
              </w:rPr>
              <w:t>c</w:t>
            </w:r>
            <w:r>
              <w:rPr>
                <w:rFonts w:eastAsia="DengXian"/>
              </w:rPr>
              <w:t xml:space="preserve">an operate simultaneously as an advanced UE capability. This UE capability depends on the UE hardware implementation, and an more separate </w:t>
            </w:r>
            <w:r>
              <w:rPr>
                <w:rFonts w:eastAsia="DengXian" w:hint="eastAsia"/>
              </w:rPr>
              <w:t>implementation</w:t>
            </w:r>
            <w:r>
              <w:rPr>
                <w:rFonts w:eastAsia="DengXian"/>
              </w:rPr>
              <w:t xml:space="preserve"> of LR/MR should be allow.</w:t>
            </w:r>
          </w:p>
        </w:tc>
      </w:tr>
      <w:tr w:rsidR="007E68C7" w14:paraId="344AE66E" w14:textId="77777777" w:rsidTr="006712D8">
        <w:tc>
          <w:tcPr>
            <w:tcW w:w="894" w:type="pct"/>
          </w:tcPr>
          <w:p w14:paraId="7F5EFE09"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7A449667" w14:textId="77777777" w:rsidR="007E68C7" w:rsidRDefault="00AB3264">
            <w:pPr>
              <w:pStyle w:val="ad"/>
              <w:rPr>
                <w:rFonts w:eastAsia="Malgun Gothic"/>
                <w:lang w:val="en-US" w:eastAsia="ko-KR"/>
              </w:rPr>
            </w:pPr>
            <w:r>
              <w:rPr>
                <w:rFonts w:eastAsia="Malgun Gothic" w:hint="eastAsia"/>
                <w:lang w:val="en-US" w:eastAsia="ko-KR"/>
              </w:rPr>
              <w:t>B</w:t>
            </w:r>
            <w:r>
              <w:rPr>
                <w:rFonts w:eastAsia="Malgun Gothic"/>
                <w:lang w:val="en-US" w:eastAsia="ko-KR"/>
              </w:rPr>
              <w:t xml:space="preserve">ased on the discussion RAN1 </w:t>
            </w:r>
            <w:proofErr w:type="gramStart"/>
            <w:r>
              <w:rPr>
                <w:rFonts w:eastAsia="Malgun Gothic"/>
                <w:lang w:val="en-US" w:eastAsia="ko-KR"/>
              </w:rPr>
              <w:t>have</w:t>
            </w:r>
            <w:proofErr w:type="gramEnd"/>
            <w:r>
              <w:rPr>
                <w:rFonts w:eastAsia="Malgun Gothic"/>
                <w:lang w:val="en-US" w:eastAsia="ko-KR"/>
              </w:rPr>
              <w:t xml:space="preserve"> had, it could be optional UE capability. </w:t>
            </w:r>
          </w:p>
        </w:tc>
      </w:tr>
      <w:tr w:rsidR="007E68C7" w14:paraId="6976D349" w14:textId="77777777" w:rsidTr="006712D8">
        <w:tc>
          <w:tcPr>
            <w:tcW w:w="894" w:type="pct"/>
          </w:tcPr>
          <w:p w14:paraId="3876CAED"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6" w:type="pct"/>
          </w:tcPr>
          <w:p w14:paraId="4053AC15" w14:textId="77777777" w:rsidR="007E68C7" w:rsidRDefault="00AB3264">
            <w:pPr>
              <w:pStyle w:val="ad"/>
              <w:rPr>
                <w:rFonts w:eastAsiaTheme="minorEastAsia"/>
                <w:lang w:eastAsia="zh-CN"/>
              </w:rPr>
            </w:pPr>
            <w:r>
              <w:rPr>
                <w:rFonts w:eastAsiaTheme="minorEastAsia"/>
                <w:lang w:eastAsia="zh-CN"/>
              </w:rPr>
              <w:t>It may happen.</w:t>
            </w:r>
          </w:p>
          <w:p w14:paraId="64FD6E21" w14:textId="77777777" w:rsidR="007E68C7" w:rsidRDefault="00AB3264">
            <w:pPr>
              <w:pStyle w:val="ad"/>
              <w:rPr>
                <w:rFonts w:eastAsiaTheme="minorEastAsia"/>
                <w:lang w:eastAsia="zh-CN"/>
              </w:rPr>
            </w:pPr>
            <w:r>
              <w:rPr>
                <w:rFonts w:eastAsiaTheme="minorEastAsia"/>
                <w:lang w:eastAsia="zh-CN"/>
              </w:rPr>
              <w:t>Depending on differnet band combination, if the frequency gap between two cells is very large, it is possible that LR in PCell using a RF chain does not impact the transmission/reception by MR in a SCell. In this case, LP-WUS reception in pcell does not impact SCell operations. But anyway, the related capability can be reported by UE for different band combinations.</w:t>
            </w:r>
          </w:p>
        </w:tc>
      </w:tr>
      <w:tr w:rsidR="007E68C7" w14:paraId="5F1DA3FC" w14:textId="77777777" w:rsidTr="006712D8">
        <w:tc>
          <w:tcPr>
            <w:tcW w:w="894" w:type="pct"/>
            <w:shd w:val="clear" w:color="auto" w:fill="auto"/>
          </w:tcPr>
          <w:p w14:paraId="0E94758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706EA0D9" w14:textId="77777777" w:rsidR="007E68C7" w:rsidRDefault="00AB3264">
            <w:pPr>
              <w:pStyle w:val="ad"/>
              <w:rPr>
                <w:rFonts w:eastAsia="SimSun"/>
                <w:lang w:val="en-US" w:eastAsia="zh-CN"/>
              </w:rPr>
            </w:pPr>
            <w:proofErr w:type="gramStart"/>
            <w:r>
              <w:rPr>
                <w:rFonts w:eastAsia="SimSun" w:hint="eastAsia"/>
                <w:lang w:val="en-US" w:eastAsia="zh-CN"/>
              </w:rPr>
              <w:t>we</w:t>
            </w:r>
            <w:proofErr w:type="gramEnd"/>
            <w:r>
              <w:rPr>
                <w:rFonts w:eastAsia="SimSun" w:hint="eastAsia"/>
                <w:lang w:val="en-US" w:eastAsia="zh-CN"/>
              </w:rPr>
              <w:t xml:space="preserve"> think it is needed, which does not impact the spec much. With the agreement, we can draft the CR after the meeting.</w:t>
            </w:r>
          </w:p>
        </w:tc>
      </w:tr>
      <w:tr w:rsidR="006712D8" w14:paraId="13C4199F" w14:textId="77777777" w:rsidTr="006712D8">
        <w:tc>
          <w:tcPr>
            <w:tcW w:w="894" w:type="pct"/>
            <w:shd w:val="clear" w:color="auto" w:fill="auto"/>
          </w:tcPr>
          <w:p w14:paraId="268B6215" w14:textId="6239B129" w:rsidR="006712D8" w:rsidRDefault="006712D8" w:rsidP="006712D8">
            <w:pPr>
              <w:rPr>
                <w:rFonts w:eastAsiaTheme="minorEastAsia"/>
                <w:sz w:val="21"/>
                <w:szCs w:val="21"/>
                <w:lang w:val="en-US" w:eastAsia="zh-CN"/>
              </w:rPr>
            </w:pPr>
            <w:r>
              <w:tab/>
            </w: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4C3E7966" w14:textId="5A4E576C"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prefer to </w:t>
            </w:r>
            <w:proofErr w:type="spellStart"/>
            <w:r>
              <w:rPr>
                <w:rFonts w:eastAsia="SimSun"/>
                <w:lang w:val="en-US" w:eastAsia="zh-CN"/>
              </w:rPr>
              <w:t>alow</w:t>
            </w:r>
            <w:proofErr w:type="spellEnd"/>
            <w:r>
              <w:rPr>
                <w:rFonts w:eastAsia="SimSun"/>
                <w:lang w:val="en-US" w:eastAsia="zh-CN"/>
              </w:rPr>
              <w:t xml:space="preserve"> </w:t>
            </w:r>
            <w:r w:rsidRPr="00C514BB">
              <w:rPr>
                <w:rFonts w:eastAsia="SimSun"/>
                <w:lang w:val="en-US" w:eastAsia="zh-CN"/>
              </w:rPr>
              <w:t>simultaneously</w:t>
            </w:r>
            <w:r>
              <w:rPr>
                <w:rFonts w:eastAsia="SimSun"/>
                <w:lang w:val="en-US" w:eastAsia="zh-CN"/>
              </w:rPr>
              <w:t xml:space="preserve"> processing as it is feasible </w:t>
            </w:r>
            <w:proofErr w:type="spellStart"/>
            <w:r>
              <w:rPr>
                <w:rFonts w:eastAsia="SimSun"/>
                <w:lang w:val="en-US" w:eastAsia="zh-CN"/>
              </w:rPr>
              <w:t>schem</w:t>
            </w:r>
            <w:proofErr w:type="spellEnd"/>
            <w:r>
              <w:rPr>
                <w:rFonts w:eastAsia="SimSun"/>
                <w:lang w:val="en-US" w:eastAsia="zh-CN"/>
              </w:rPr>
              <w:t xml:space="preserve">, </w:t>
            </w:r>
            <w:proofErr w:type="gramStart"/>
            <w:r>
              <w:rPr>
                <w:rFonts w:eastAsia="SimSun"/>
                <w:lang w:val="en-US" w:eastAsia="zh-CN"/>
              </w:rPr>
              <w:t>may be</w:t>
            </w:r>
            <w:proofErr w:type="gramEnd"/>
            <w:r>
              <w:rPr>
                <w:rFonts w:eastAsia="SimSun"/>
                <w:lang w:val="en-US" w:eastAsia="zh-CN"/>
              </w:rPr>
              <w:t xml:space="preserve"> with some insert </w:t>
            </w:r>
            <w:proofErr w:type="gramStart"/>
            <w:r>
              <w:rPr>
                <w:rFonts w:eastAsia="SimSun"/>
                <w:lang w:val="en-US" w:eastAsia="zh-CN"/>
              </w:rPr>
              <w:t>lose</w:t>
            </w:r>
            <w:proofErr w:type="gramEnd"/>
            <w:r>
              <w:rPr>
                <w:rFonts w:eastAsia="SimSun"/>
                <w:lang w:val="en-US" w:eastAsia="zh-CN"/>
              </w:rPr>
              <w:t xml:space="preserve"> for RF branches.</w:t>
            </w:r>
          </w:p>
        </w:tc>
      </w:tr>
      <w:tr w:rsidR="006363EC" w14:paraId="350B5491" w14:textId="77777777" w:rsidTr="006712D8">
        <w:tc>
          <w:tcPr>
            <w:tcW w:w="894" w:type="pct"/>
            <w:shd w:val="clear" w:color="auto" w:fill="auto"/>
          </w:tcPr>
          <w:p w14:paraId="0A59377F" w14:textId="219DEEFC" w:rsidR="006363EC" w:rsidRDefault="006363EC" w:rsidP="006363EC">
            <w:r>
              <w:t>Ericsson</w:t>
            </w:r>
          </w:p>
        </w:tc>
        <w:tc>
          <w:tcPr>
            <w:tcW w:w="4106" w:type="pct"/>
            <w:shd w:val="clear" w:color="auto" w:fill="auto"/>
          </w:tcPr>
          <w:p w14:paraId="1BB2CA65" w14:textId="42E60FCA" w:rsidR="006363EC" w:rsidRDefault="006363EC" w:rsidP="006363EC">
            <w:pPr>
              <w:pStyle w:val="ad"/>
              <w:rPr>
                <w:rFonts w:eastAsia="SimSun"/>
                <w:lang w:val="en-US" w:eastAsia="zh-CN"/>
              </w:rPr>
            </w:pPr>
            <w:r>
              <w:rPr>
                <w:lang w:val="en-GB"/>
              </w:rPr>
              <w:t xml:space="preserve">Our understanding is that </w:t>
            </w:r>
            <w:r w:rsidRPr="005E4B20">
              <w:rPr>
                <w:lang w:val="en-GB"/>
              </w:rPr>
              <w:t xml:space="preserve">for the case of collisions discussed in this section, the UE is </w:t>
            </w:r>
            <w:r>
              <w:rPr>
                <w:lang w:val="en-GB"/>
              </w:rPr>
              <w:t xml:space="preserve">not </w:t>
            </w:r>
            <w:r w:rsidRPr="005E4B20">
              <w:rPr>
                <w:lang w:val="en-GB"/>
              </w:rPr>
              <w:t>able to monitor LP-WUS</w:t>
            </w:r>
            <w:r>
              <w:rPr>
                <w:lang w:val="en-GB"/>
              </w:rPr>
              <w:t xml:space="preserve"> and there will be no other capability.</w:t>
            </w:r>
          </w:p>
        </w:tc>
      </w:tr>
      <w:tr w:rsidR="008D45C8" w14:paraId="77E3032C" w14:textId="77777777" w:rsidTr="006712D8">
        <w:tc>
          <w:tcPr>
            <w:tcW w:w="894" w:type="pct"/>
            <w:shd w:val="clear" w:color="auto" w:fill="auto"/>
          </w:tcPr>
          <w:p w14:paraId="5419F8AD" w14:textId="0254CB08" w:rsidR="008D45C8" w:rsidRPr="008D45C8" w:rsidRDefault="008D45C8" w:rsidP="006363EC">
            <w:pPr>
              <w:rPr>
                <w:rFonts w:eastAsia="游明朝"/>
                <w:lang w:eastAsia="ja-JP"/>
              </w:rPr>
            </w:pPr>
            <w:r>
              <w:rPr>
                <w:rFonts w:eastAsia="游明朝" w:hint="eastAsia"/>
                <w:lang w:eastAsia="ja-JP"/>
              </w:rPr>
              <w:t>Moderator</w:t>
            </w:r>
          </w:p>
        </w:tc>
        <w:tc>
          <w:tcPr>
            <w:tcW w:w="4106" w:type="pct"/>
            <w:shd w:val="clear" w:color="auto" w:fill="auto"/>
          </w:tcPr>
          <w:p w14:paraId="0365EA88" w14:textId="6D2FE375" w:rsidR="008D45C8" w:rsidRPr="008D45C8" w:rsidRDefault="008D45C8" w:rsidP="006363EC">
            <w:pPr>
              <w:pStyle w:val="ad"/>
              <w:rPr>
                <w:lang w:val="en-GB"/>
              </w:rPr>
            </w:pPr>
            <w:r>
              <w:rPr>
                <w:rFonts w:hint="eastAsia"/>
                <w:lang w:val="en-GB"/>
              </w:rPr>
              <w:t xml:space="preserve">Based on </w:t>
            </w:r>
            <w:r>
              <w:rPr>
                <w:lang w:val="en-GB"/>
              </w:rPr>
              <w:t>the</w:t>
            </w:r>
            <w:r>
              <w:rPr>
                <w:rFonts w:hint="eastAsia"/>
                <w:lang w:val="en-GB"/>
              </w:rPr>
              <w:t xml:space="preserve"> comments, following proposals is made</w:t>
            </w:r>
          </w:p>
        </w:tc>
      </w:tr>
    </w:tbl>
    <w:p w14:paraId="0F28DDD5" w14:textId="772C7013" w:rsidR="007E68C7" w:rsidRDefault="007E68C7">
      <w:pPr>
        <w:pStyle w:val="ad"/>
        <w:rPr>
          <w:lang w:val="en-GB"/>
        </w:rPr>
      </w:pPr>
    </w:p>
    <w:p w14:paraId="5AC3FBDA" w14:textId="0C85DABA" w:rsidR="00620CDF" w:rsidRDefault="00C90BA4" w:rsidP="00620CDF">
      <w:pPr>
        <w:pStyle w:val="4"/>
      </w:pPr>
      <w:r>
        <w:rPr>
          <w:rFonts w:hint="eastAsia"/>
          <w:highlight w:val="yellow"/>
        </w:rPr>
        <w:t>[Open]</w:t>
      </w:r>
      <w:r w:rsidR="00620CDF">
        <w:rPr>
          <w:rFonts w:hint="eastAsia"/>
          <w:highlight w:val="yellow"/>
        </w:rPr>
        <w:t>Proposal</w:t>
      </w:r>
      <w:r w:rsidR="00620CDF">
        <w:rPr>
          <w:highlight w:val="yellow"/>
        </w:rPr>
        <w:t xml:space="preserve"> </w:t>
      </w:r>
      <w:r w:rsidR="00620CDF">
        <w:rPr>
          <w:rFonts w:hint="eastAsia"/>
          <w:highlight w:val="yellow"/>
        </w:rPr>
        <w:t>7.1</w:t>
      </w:r>
      <w:r w:rsidR="00620CDF">
        <w:rPr>
          <w:highlight w:val="yellow"/>
        </w:rPr>
        <w:t>-</w:t>
      </w:r>
      <w:r w:rsidR="00620CDF">
        <w:rPr>
          <w:rFonts w:hint="eastAsia"/>
          <w:highlight w:val="yellow"/>
        </w:rPr>
        <w:t>3a</w:t>
      </w:r>
      <w:r w:rsidR="00620CDF">
        <w:rPr>
          <w:highlight w:val="yellow"/>
        </w:rPr>
        <w:t>:</w:t>
      </w:r>
    </w:p>
    <w:p w14:paraId="784A8EFF" w14:textId="2A6639F7" w:rsidR="00620CDF" w:rsidRPr="001C21B8" w:rsidRDefault="00620CDF" w:rsidP="001C21B8">
      <w:pPr>
        <w:pStyle w:val="a0"/>
        <w:numPr>
          <w:ilvl w:val="0"/>
          <w:numId w:val="4"/>
        </w:numPr>
        <w:ind w:left="284" w:hanging="284"/>
        <w:rPr>
          <w:sz w:val="21"/>
          <w:szCs w:val="21"/>
        </w:rPr>
      </w:pPr>
      <w:r>
        <w:rPr>
          <w:sz w:val="21"/>
          <w:szCs w:val="21"/>
          <w:lang w:val="en-US"/>
        </w:rPr>
        <w:t xml:space="preserve">As the reply to RAN2 LS in R1-2503616, RAN1 </w:t>
      </w:r>
      <w:r w:rsidR="00604D70">
        <w:rPr>
          <w:rFonts w:hint="eastAsia"/>
          <w:sz w:val="21"/>
          <w:szCs w:val="21"/>
          <w:lang w:val="en-US"/>
        </w:rPr>
        <w:t>assumes</w:t>
      </w:r>
      <w:r>
        <w:rPr>
          <w:sz w:val="21"/>
          <w:szCs w:val="21"/>
          <w:lang w:val="en-US"/>
        </w:rPr>
        <w:t xml:space="preserve"> that </w:t>
      </w:r>
      <w:r w:rsidR="00604D70" w:rsidRPr="00604D70">
        <w:rPr>
          <w:sz w:val="21"/>
          <w:szCs w:val="21"/>
          <w:lang w:val="en-US"/>
        </w:rPr>
        <w:t xml:space="preserve">UE is not able to operate LR and MR simultaneously </w:t>
      </w:r>
      <w:r w:rsidR="00C40C28">
        <w:rPr>
          <w:rFonts w:hint="eastAsia"/>
          <w:sz w:val="21"/>
          <w:szCs w:val="21"/>
          <w:lang w:val="en-US"/>
        </w:rPr>
        <w:t>as baseline. There is no consensus in RAN1 whether to consider advance</w:t>
      </w:r>
      <w:r w:rsidR="001C21B8">
        <w:rPr>
          <w:rFonts w:hint="eastAsia"/>
          <w:sz w:val="21"/>
          <w:szCs w:val="21"/>
          <w:lang w:val="en-US"/>
        </w:rPr>
        <w:t>d</w:t>
      </w:r>
      <w:r w:rsidR="00C40C28">
        <w:rPr>
          <w:rFonts w:hint="eastAsia"/>
          <w:sz w:val="21"/>
          <w:szCs w:val="21"/>
          <w:lang w:val="en-US"/>
        </w:rPr>
        <w:t xml:space="preserve"> UE </w:t>
      </w:r>
      <w:r w:rsidR="002A3499">
        <w:rPr>
          <w:rFonts w:hint="eastAsia"/>
          <w:sz w:val="21"/>
          <w:szCs w:val="21"/>
          <w:lang w:val="en-US"/>
        </w:rPr>
        <w:t xml:space="preserve">which </w:t>
      </w:r>
      <w:r w:rsidR="002A3499">
        <w:rPr>
          <w:sz w:val="21"/>
          <w:szCs w:val="21"/>
          <w:lang w:val="en-GB"/>
        </w:rPr>
        <w:t>can operate LR and MR simultaneously</w:t>
      </w:r>
      <w:r w:rsidR="002A3499">
        <w:rPr>
          <w:rFonts w:hint="eastAsia"/>
          <w:sz w:val="21"/>
          <w:szCs w:val="21"/>
          <w:lang w:val="en-US"/>
        </w:rPr>
        <w:t xml:space="preserve"> </w:t>
      </w:r>
      <w:r w:rsidR="00C40C28">
        <w:rPr>
          <w:rFonts w:hint="eastAsia"/>
          <w:sz w:val="21"/>
          <w:szCs w:val="21"/>
          <w:lang w:val="en-US"/>
        </w:rPr>
        <w:t>in Rel-19</w:t>
      </w:r>
    </w:p>
    <w:tbl>
      <w:tblPr>
        <w:tblStyle w:val="afb"/>
        <w:tblW w:w="9631" w:type="dxa"/>
        <w:tblLayout w:type="fixed"/>
        <w:tblLook w:val="04A0" w:firstRow="1" w:lastRow="0" w:firstColumn="1" w:lastColumn="0" w:noHBand="0" w:noVBand="1"/>
      </w:tblPr>
      <w:tblGrid>
        <w:gridCol w:w="1479"/>
        <w:gridCol w:w="1372"/>
        <w:gridCol w:w="6780"/>
      </w:tblGrid>
      <w:tr w:rsidR="002C2AC3" w14:paraId="2DCFCCCF" w14:textId="77777777" w:rsidTr="007F797D">
        <w:tc>
          <w:tcPr>
            <w:tcW w:w="1479" w:type="dxa"/>
            <w:shd w:val="clear" w:color="auto" w:fill="D9D9D9" w:themeFill="background1" w:themeFillShade="D9"/>
          </w:tcPr>
          <w:p w14:paraId="7B38C7EC" w14:textId="77777777" w:rsidR="002C2AC3" w:rsidRDefault="002C2AC3" w:rsidP="007F797D">
            <w:pPr>
              <w:rPr>
                <w:sz w:val="21"/>
                <w:szCs w:val="21"/>
              </w:rPr>
            </w:pPr>
            <w:r>
              <w:rPr>
                <w:sz w:val="21"/>
                <w:szCs w:val="21"/>
              </w:rPr>
              <w:t>Company</w:t>
            </w:r>
          </w:p>
        </w:tc>
        <w:tc>
          <w:tcPr>
            <w:tcW w:w="1372" w:type="dxa"/>
            <w:shd w:val="clear" w:color="auto" w:fill="D9D9D9" w:themeFill="background1" w:themeFillShade="D9"/>
          </w:tcPr>
          <w:p w14:paraId="4C5AABEF" w14:textId="77777777" w:rsidR="002C2AC3" w:rsidRDefault="002C2AC3" w:rsidP="007F797D">
            <w:pPr>
              <w:rPr>
                <w:sz w:val="21"/>
                <w:szCs w:val="21"/>
              </w:rPr>
            </w:pPr>
            <w:r>
              <w:rPr>
                <w:sz w:val="21"/>
                <w:szCs w:val="21"/>
              </w:rPr>
              <w:t>Y/N</w:t>
            </w:r>
          </w:p>
        </w:tc>
        <w:tc>
          <w:tcPr>
            <w:tcW w:w="6780" w:type="dxa"/>
            <w:shd w:val="clear" w:color="auto" w:fill="D9D9D9" w:themeFill="background1" w:themeFillShade="D9"/>
          </w:tcPr>
          <w:p w14:paraId="4D82CBC3" w14:textId="77777777" w:rsidR="002C2AC3" w:rsidRDefault="002C2AC3" w:rsidP="007F797D">
            <w:pPr>
              <w:rPr>
                <w:sz w:val="21"/>
                <w:szCs w:val="21"/>
              </w:rPr>
            </w:pPr>
            <w:r>
              <w:rPr>
                <w:sz w:val="21"/>
                <w:szCs w:val="21"/>
              </w:rPr>
              <w:t>Comments</w:t>
            </w:r>
          </w:p>
        </w:tc>
      </w:tr>
      <w:tr w:rsidR="002C2AC3" w14:paraId="5244D0C4" w14:textId="77777777" w:rsidTr="007F797D">
        <w:tc>
          <w:tcPr>
            <w:tcW w:w="1479" w:type="dxa"/>
          </w:tcPr>
          <w:p w14:paraId="17F0FA4B" w14:textId="77777777" w:rsidR="002C2AC3" w:rsidRDefault="002C2AC3" w:rsidP="007F797D">
            <w:pPr>
              <w:rPr>
                <w:rFonts w:eastAsia="游明朝"/>
                <w:sz w:val="21"/>
                <w:szCs w:val="21"/>
                <w:lang w:val="en-US" w:eastAsia="ja-JP"/>
              </w:rPr>
            </w:pPr>
          </w:p>
        </w:tc>
        <w:tc>
          <w:tcPr>
            <w:tcW w:w="1372" w:type="dxa"/>
          </w:tcPr>
          <w:p w14:paraId="12BEC19A" w14:textId="77777777" w:rsidR="002C2AC3" w:rsidRDefault="002C2AC3" w:rsidP="007F797D">
            <w:pPr>
              <w:rPr>
                <w:rFonts w:eastAsia="游明朝"/>
                <w:sz w:val="21"/>
                <w:szCs w:val="21"/>
                <w:lang w:eastAsia="ja-JP"/>
              </w:rPr>
            </w:pPr>
          </w:p>
        </w:tc>
        <w:tc>
          <w:tcPr>
            <w:tcW w:w="6780" w:type="dxa"/>
          </w:tcPr>
          <w:p w14:paraId="3B15E6D2" w14:textId="77777777" w:rsidR="002C2AC3" w:rsidRPr="0006333A" w:rsidRDefault="002C2AC3" w:rsidP="007F797D">
            <w:pPr>
              <w:pStyle w:val="ad"/>
              <w:rPr>
                <w:lang w:val="en-US"/>
              </w:rPr>
            </w:pPr>
          </w:p>
        </w:tc>
      </w:tr>
      <w:tr w:rsidR="002C2AC3" w14:paraId="5E9019FE" w14:textId="77777777" w:rsidTr="007F797D">
        <w:tc>
          <w:tcPr>
            <w:tcW w:w="1479" w:type="dxa"/>
          </w:tcPr>
          <w:p w14:paraId="3509DE2C" w14:textId="77777777" w:rsidR="002C2AC3" w:rsidRDefault="002C2AC3" w:rsidP="007F797D">
            <w:pPr>
              <w:rPr>
                <w:rFonts w:eastAsiaTheme="minorEastAsia"/>
                <w:sz w:val="21"/>
                <w:szCs w:val="21"/>
                <w:lang w:val="en-US" w:eastAsia="zh-CN"/>
              </w:rPr>
            </w:pPr>
          </w:p>
        </w:tc>
        <w:tc>
          <w:tcPr>
            <w:tcW w:w="1372" w:type="dxa"/>
          </w:tcPr>
          <w:p w14:paraId="569D1832" w14:textId="77777777" w:rsidR="002C2AC3" w:rsidRDefault="002C2AC3" w:rsidP="007F797D">
            <w:pPr>
              <w:rPr>
                <w:rFonts w:eastAsiaTheme="minorEastAsia"/>
                <w:sz w:val="21"/>
                <w:szCs w:val="21"/>
                <w:lang w:eastAsia="zh-CN"/>
              </w:rPr>
            </w:pPr>
          </w:p>
        </w:tc>
        <w:tc>
          <w:tcPr>
            <w:tcW w:w="6780" w:type="dxa"/>
          </w:tcPr>
          <w:p w14:paraId="63B62AAD" w14:textId="77777777" w:rsidR="002C2AC3" w:rsidRDefault="002C2AC3" w:rsidP="007F797D">
            <w:pPr>
              <w:pStyle w:val="ad"/>
              <w:rPr>
                <w:rFonts w:eastAsiaTheme="minorEastAsia"/>
                <w:lang w:val="en-US" w:eastAsia="zh-CN"/>
              </w:rPr>
            </w:pPr>
          </w:p>
        </w:tc>
      </w:tr>
      <w:tr w:rsidR="002C2AC3" w14:paraId="308C8CA0" w14:textId="77777777" w:rsidTr="007F797D">
        <w:tc>
          <w:tcPr>
            <w:tcW w:w="1479" w:type="dxa"/>
          </w:tcPr>
          <w:p w14:paraId="59421BBC" w14:textId="77777777" w:rsidR="002C2AC3" w:rsidRDefault="002C2AC3" w:rsidP="007F797D">
            <w:pPr>
              <w:rPr>
                <w:rFonts w:eastAsiaTheme="minorEastAsia"/>
                <w:sz w:val="21"/>
                <w:szCs w:val="21"/>
                <w:lang w:val="en-US" w:eastAsia="zh-CN"/>
              </w:rPr>
            </w:pPr>
          </w:p>
        </w:tc>
        <w:tc>
          <w:tcPr>
            <w:tcW w:w="1372" w:type="dxa"/>
          </w:tcPr>
          <w:p w14:paraId="582EDBCE" w14:textId="77777777" w:rsidR="002C2AC3" w:rsidRDefault="002C2AC3" w:rsidP="007F797D">
            <w:pPr>
              <w:rPr>
                <w:rFonts w:eastAsiaTheme="minorEastAsia"/>
                <w:sz w:val="21"/>
                <w:szCs w:val="21"/>
                <w:lang w:eastAsia="zh-CN"/>
              </w:rPr>
            </w:pPr>
          </w:p>
        </w:tc>
        <w:tc>
          <w:tcPr>
            <w:tcW w:w="6780" w:type="dxa"/>
          </w:tcPr>
          <w:p w14:paraId="18B345E1" w14:textId="77777777" w:rsidR="002C2AC3" w:rsidRDefault="002C2AC3" w:rsidP="007F797D">
            <w:pPr>
              <w:pStyle w:val="ad"/>
              <w:rPr>
                <w:rFonts w:eastAsiaTheme="minorEastAsia"/>
                <w:lang w:val="en-US" w:eastAsia="zh-CN"/>
              </w:rPr>
            </w:pPr>
          </w:p>
        </w:tc>
      </w:tr>
    </w:tbl>
    <w:p w14:paraId="39AB2D6B" w14:textId="77777777" w:rsidR="001F67D7" w:rsidRPr="00620CDF" w:rsidRDefault="001F67D7">
      <w:pPr>
        <w:pStyle w:val="ad"/>
      </w:pPr>
    </w:p>
    <w:p w14:paraId="2DD2DB58" w14:textId="77777777" w:rsidR="007E68C7" w:rsidRDefault="007E68C7">
      <w:pPr>
        <w:pStyle w:val="ad"/>
        <w:rPr>
          <w:lang w:val="en-GB"/>
        </w:rPr>
      </w:pPr>
    </w:p>
    <w:p w14:paraId="0D3583D5" w14:textId="77777777" w:rsidR="007E68C7" w:rsidRDefault="00AB3264">
      <w:pPr>
        <w:pStyle w:val="ad"/>
        <w:rPr>
          <w:lang w:val="en-GB"/>
        </w:rPr>
      </w:pPr>
      <w:r>
        <w:rPr>
          <w:rFonts w:hint="eastAsia"/>
          <w:lang w:val="en-GB"/>
        </w:rPr>
        <w:t xml:space="preserve">Related to the RAN2 working </w:t>
      </w:r>
      <w:r>
        <w:rPr>
          <w:lang w:val="en-GB"/>
        </w:rPr>
        <w:t>assumption</w:t>
      </w:r>
      <w:r>
        <w:rPr>
          <w:rFonts w:hint="eastAsia"/>
          <w:lang w:val="en-GB"/>
        </w:rPr>
        <w:t xml:space="preserve">, companies provide split view for Option 1-2, and further </w:t>
      </w:r>
      <w:r>
        <w:rPr>
          <w:lang w:val="en-GB"/>
        </w:rPr>
        <w:t>discussion</w:t>
      </w:r>
      <w:r>
        <w:rPr>
          <w:rFonts w:hint="eastAsia"/>
          <w:lang w:val="en-GB"/>
        </w:rPr>
        <w:t xml:space="preserve"> would be needed</w:t>
      </w:r>
    </w:p>
    <w:p w14:paraId="590F3315" w14:textId="77777777" w:rsidR="007E68C7" w:rsidRDefault="007E68C7">
      <w:pPr>
        <w:pStyle w:val="ad"/>
        <w:rPr>
          <w:lang w:val="en-US"/>
        </w:rPr>
      </w:pPr>
    </w:p>
    <w:p w14:paraId="37278904" w14:textId="6C4F8742" w:rsidR="007E68C7" w:rsidRDefault="002E3A5A">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4</w:t>
      </w:r>
      <w:r w:rsidR="00AB3264">
        <w:rPr>
          <w:highlight w:val="yellow"/>
        </w:rPr>
        <w:t>:</w:t>
      </w:r>
    </w:p>
    <w:p w14:paraId="02C036DF" w14:textId="77777777" w:rsidR="007E68C7" w:rsidRDefault="00AB3264">
      <w:pPr>
        <w:pStyle w:val="a0"/>
        <w:numPr>
          <w:ilvl w:val="0"/>
          <w:numId w:val="4"/>
        </w:numPr>
        <w:rPr>
          <w:sz w:val="21"/>
          <w:szCs w:val="21"/>
        </w:rPr>
      </w:pPr>
      <w:r>
        <w:rPr>
          <w:rFonts w:hint="eastAsia"/>
          <w:sz w:val="21"/>
          <w:szCs w:val="21"/>
          <w:lang w:val="en-US"/>
        </w:rPr>
        <w:t>Companies are invited to provide views on:</w:t>
      </w:r>
    </w:p>
    <w:p w14:paraId="2305C961"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xml:space="preserve">, when the UE is not able to monitor the LP-WUS </w:t>
      </w:r>
      <w:r>
        <w:rPr>
          <w:rFonts w:hint="eastAsia"/>
          <w:sz w:val="21"/>
          <w:szCs w:val="21"/>
        </w:rPr>
        <w:t>MO</w:t>
      </w:r>
      <w:r>
        <w:rPr>
          <w:sz w:val="21"/>
          <w:szCs w:val="21"/>
        </w:rPr>
        <w:t>(s)</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hint="eastAsia"/>
          <w:sz w:val="21"/>
          <w:szCs w:val="21"/>
        </w:rPr>
        <w:t>new timer correspoinding to the MO(s)</w:t>
      </w:r>
      <w:r>
        <w:rPr>
          <w:sz w:val="21"/>
          <w:szCs w:val="21"/>
        </w:rPr>
        <w:t xml:space="preserve">. </w:t>
      </w:r>
    </w:p>
    <w:tbl>
      <w:tblPr>
        <w:tblStyle w:val="afb"/>
        <w:tblW w:w="5000" w:type="pct"/>
        <w:tblLook w:val="04A0" w:firstRow="1" w:lastRow="0" w:firstColumn="1" w:lastColumn="0" w:noHBand="0" w:noVBand="1"/>
      </w:tblPr>
      <w:tblGrid>
        <w:gridCol w:w="1762"/>
        <w:gridCol w:w="8094"/>
      </w:tblGrid>
      <w:tr w:rsidR="007E68C7" w14:paraId="724AED36" w14:textId="77777777" w:rsidTr="006712D8">
        <w:tc>
          <w:tcPr>
            <w:tcW w:w="894" w:type="pct"/>
            <w:shd w:val="clear" w:color="auto" w:fill="D9D9D9" w:themeFill="background1" w:themeFillShade="D9"/>
          </w:tcPr>
          <w:p w14:paraId="300B42D7"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3B101037" w14:textId="77777777" w:rsidR="007E68C7" w:rsidRDefault="00AB3264">
            <w:pPr>
              <w:rPr>
                <w:sz w:val="21"/>
                <w:szCs w:val="21"/>
              </w:rPr>
            </w:pPr>
            <w:r>
              <w:rPr>
                <w:sz w:val="21"/>
                <w:szCs w:val="21"/>
              </w:rPr>
              <w:t>Comments</w:t>
            </w:r>
          </w:p>
        </w:tc>
      </w:tr>
      <w:tr w:rsidR="007E68C7" w14:paraId="750FFBE7" w14:textId="77777777" w:rsidTr="006712D8">
        <w:tc>
          <w:tcPr>
            <w:tcW w:w="894" w:type="pct"/>
          </w:tcPr>
          <w:p w14:paraId="3F7B2BA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73466308" w14:textId="77777777" w:rsidR="007E68C7" w:rsidRDefault="00AB3264">
            <w:pPr>
              <w:pStyle w:val="ad"/>
              <w:rPr>
                <w:lang w:val="en-US"/>
              </w:rPr>
            </w:pPr>
            <w:r>
              <w:rPr>
                <w:rFonts w:hint="eastAsia"/>
                <w:lang w:val="en-US"/>
              </w:rPr>
              <w:t xml:space="preserve">We prefer unified behavior: </w:t>
            </w:r>
          </w:p>
          <w:p w14:paraId="6E52210A" w14:textId="77777777" w:rsidR="007E68C7" w:rsidRDefault="00AB3264">
            <w:pPr>
              <w:pStyle w:val="ad"/>
              <w:rPr>
                <w:lang w:val="en-US"/>
              </w:rPr>
            </w:pPr>
            <w:r>
              <w:rPr>
                <w:rFonts w:hint="eastAsia"/>
                <w:lang w:val="en-US"/>
              </w:rPr>
              <w:t xml:space="preserve">For both Option 1-1 and Option 1-2, when a UE is not able to monitor (or does not monitor) any of the LP-WUS MO(s) </w:t>
            </w:r>
            <w:r>
              <w:rPr>
                <w:lang w:val="en-US"/>
              </w:rPr>
              <w:t>associated with</w:t>
            </w:r>
            <w:r>
              <w:rPr>
                <w:rFonts w:hint="eastAsia"/>
                <w:lang w:val="en-US"/>
              </w:rPr>
              <w:t xml:space="preserve"> a slot that the timer for PDCCH monitoring would start, the UE starts the timer as if a LP-WUS is detected in the associated LP-WUS MO(s).</w:t>
            </w:r>
          </w:p>
          <w:p w14:paraId="5FCA75A4" w14:textId="77777777" w:rsidR="007E68C7" w:rsidRDefault="007E68C7">
            <w:pPr>
              <w:pStyle w:val="ad"/>
              <w:rPr>
                <w:lang w:val="en-US"/>
              </w:rPr>
            </w:pPr>
          </w:p>
        </w:tc>
      </w:tr>
      <w:tr w:rsidR="007E68C7" w14:paraId="2BC74EC1" w14:textId="77777777" w:rsidTr="006712D8">
        <w:tc>
          <w:tcPr>
            <w:tcW w:w="894" w:type="pct"/>
          </w:tcPr>
          <w:p w14:paraId="013FB94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4106" w:type="pct"/>
          </w:tcPr>
          <w:p w14:paraId="04B3325C" w14:textId="77777777" w:rsidR="007E68C7" w:rsidRDefault="00AB3264">
            <w:pPr>
              <w:pStyle w:val="ad"/>
              <w:rPr>
                <w:b/>
                <w:bCs/>
                <w:i/>
                <w:iCs/>
                <w:lang w:val="en-GB"/>
              </w:rPr>
            </w:pPr>
            <w:r>
              <w:rPr>
                <w:lang w:val="en-GB"/>
              </w:rPr>
              <w:t xml:space="preserve">For LP-WUS connected mode Option 1-2, for the cases/scenarios on when the UE is not able to monitor the LP-WUS occasion(s), </w:t>
            </w:r>
            <w:r>
              <w:rPr>
                <w:b/>
                <w:bCs/>
                <w:i/>
                <w:iCs/>
                <w:lang w:val="en-GB"/>
              </w:rPr>
              <w:t>the UE does not start the LP-</w:t>
            </w:r>
            <w:proofErr w:type="spellStart"/>
            <w:r>
              <w:rPr>
                <w:b/>
                <w:bCs/>
                <w:i/>
                <w:iCs/>
                <w:lang w:val="en-GB"/>
              </w:rPr>
              <w:t>WUS_</w:t>
            </w:r>
            <w:proofErr w:type="gramStart"/>
            <w:r>
              <w:rPr>
                <w:b/>
                <w:bCs/>
                <w:i/>
                <w:iCs/>
                <w:lang w:val="en-GB"/>
              </w:rPr>
              <w:t>PDCCHMonitoringTimer</w:t>
            </w:r>
            <w:proofErr w:type="spellEnd"/>
            <w:r>
              <w:rPr>
                <w:b/>
                <w:bCs/>
                <w:i/>
                <w:iCs/>
                <w:lang w:val="en-GB"/>
              </w:rPr>
              <w:t xml:space="preserve"> .</w:t>
            </w:r>
            <w:proofErr w:type="gramEnd"/>
          </w:p>
          <w:p w14:paraId="699F9FEE" w14:textId="77777777" w:rsidR="007E68C7" w:rsidRDefault="00AB3264">
            <w:pPr>
              <w:pStyle w:val="ad"/>
              <w:rPr>
                <w:lang w:val="en-GB"/>
              </w:rPr>
            </w:pPr>
            <w:r>
              <w:rPr>
                <w:lang w:val="en-GB"/>
              </w:rPr>
              <w:t xml:space="preserve">For Option 1-1, the working assumption made by RAN2 is reasonable. Since the typical configuration of WUS monitoring occasions/periodicity for option 1-1 are sparse and aligned with the long DRX cycle. If UE does not start </w:t>
            </w:r>
            <w:proofErr w:type="spellStart"/>
            <w:r>
              <w:rPr>
                <w:lang w:val="en-GB"/>
              </w:rPr>
              <w:t>drx-OnDurationTimer</w:t>
            </w:r>
            <w:proofErr w:type="spellEnd"/>
            <w:r>
              <w:rPr>
                <w:lang w:val="en-GB"/>
              </w:rPr>
              <w:t>, the delay for waking up the UE will be as long as one long DRX cycle (e.g., 160ms), which is unacceptable. Therefore, RAN2’s working assumption make sense for LP-WUS operation option 1-1. However, for LP-WUS operation option 1-2, for the collision cases/scenarios on when the UE is not able to monitor the LP-WUS occasion(s), the UE should NOT start the LP-</w:t>
            </w:r>
            <w:proofErr w:type="spellStart"/>
            <w:r>
              <w:rPr>
                <w:lang w:val="en-GB"/>
              </w:rPr>
              <w:t>WUS_PDCCHMonitoringTimer</w:t>
            </w:r>
            <w:proofErr w:type="spellEnd"/>
            <w:r>
              <w:rPr>
                <w:lang w:val="en-GB"/>
              </w:rPr>
              <w:t xml:space="preserve"> is more reasonable. Because different from option 1-1, option 1-2 typically has more frequent WUS monitoring occasion configuration. Network has sufficient flexibility and opportunities to send WUS to timely wake up MR. If we follow the same solution as for option 1-1, considering the dense LP-WUS monitoring occasions and short periodicity which results in more frequent collisions, the MR will be always waked up unnecessarily and the power consumption will be increased significantly. Therefore, a more reasonable solution should be that for Option 1-2, the UE only wakes up upon detecting a LP-WUS.</w:t>
            </w:r>
          </w:p>
        </w:tc>
      </w:tr>
      <w:tr w:rsidR="007E68C7" w14:paraId="03A7305D" w14:textId="77777777" w:rsidTr="006712D8">
        <w:tc>
          <w:tcPr>
            <w:tcW w:w="894" w:type="pct"/>
          </w:tcPr>
          <w:p w14:paraId="1824FBD0"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4106" w:type="pct"/>
          </w:tcPr>
          <w:p w14:paraId="5DDD08CB" w14:textId="77777777" w:rsidR="007E68C7" w:rsidRDefault="00AB3264">
            <w:pPr>
              <w:pStyle w:val="ad"/>
              <w:rPr>
                <w:rFonts w:eastAsia="SimSun"/>
                <w:lang w:val="en-US" w:eastAsia="zh-CN"/>
              </w:rPr>
            </w:pPr>
            <w:r>
              <w:rPr>
                <w:rFonts w:eastAsia="DengXian" w:hint="eastAsia"/>
              </w:rPr>
              <w:t>W</w:t>
            </w:r>
            <w:r>
              <w:rPr>
                <w:rFonts w:eastAsia="DengXian"/>
              </w:rPr>
              <w:t xml:space="preserve">e do not support </w:t>
            </w:r>
            <w:r>
              <w:t xml:space="preserve">UE should start the </w:t>
            </w:r>
            <w:r>
              <w:rPr>
                <w:rFonts w:hint="eastAsia"/>
              </w:rPr>
              <w:t>new timer correspoinding to the MO(s)</w:t>
            </w:r>
            <w:r>
              <w:t xml:space="preserve"> when the UE is not able to monitor the LP-WUS </w:t>
            </w:r>
            <w:r>
              <w:rPr>
                <w:rFonts w:hint="eastAsia"/>
              </w:rPr>
              <w:t>MO</w:t>
            </w:r>
            <w:r>
              <w:t>(s) for Option 1-2, since it will cause unnecessary wake up. In our understanding, the periodicity of LP-WUS is generally much shorter than the periodicity C-DRX in Option 1-2. If for one periodicity the LP-WUS occasions can not be monitored, UE can try to monitor LP-WUS in the next avaliable LP-WUS occasions, and would not cause much latency since the periodicity of LP-WUS is short.</w:t>
            </w:r>
            <w:r>
              <w:rPr>
                <w:rFonts w:eastAsia="DengXian"/>
              </w:rPr>
              <w:t xml:space="preserve"> </w:t>
            </w:r>
          </w:p>
        </w:tc>
      </w:tr>
      <w:tr w:rsidR="007E68C7" w14:paraId="18B7E709" w14:textId="77777777" w:rsidTr="006712D8">
        <w:tc>
          <w:tcPr>
            <w:tcW w:w="894" w:type="pct"/>
          </w:tcPr>
          <w:p w14:paraId="3FF7006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01D6639B"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believe </w:t>
            </w:r>
            <w:proofErr w:type="gramStart"/>
            <w:r>
              <w:rPr>
                <w:rFonts w:eastAsia="Malgun Gothic"/>
                <w:lang w:val="en-US" w:eastAsia="ko-KR"/>
              </w:rPr>
              <w:t>the unified</w:t>
            </w:r>
            <w:proofErr w:type="gramEnd"/>
            <w:r>
              <w:rPr>
                <w:rFonts w:eastAsia="Malgun Gothic"/>
                <w:lang w:val="en-US" w:eastAsia="ko-KR"/>
              </w:rPr>
              <w:t xml:space="preserve"> behavior should be pursued.</w:t>
            </w:r>
          </w:p>
        </w:tc>
      </w:tr>
      <w:tr w:rsidR="007E68C7" w14:paraId="609099E7" w14:textId="77777777" w:rsidTr="006712D8">
        <w:tc>
          <w:tcPr>
            <w:tcW w:w="894" w:type="pct"/>
          </w:tcPr>
          <w:p w14:paraId="622700D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0D57136B" w14:textId="77777777" w:rsidR="007E68C7" w:rsidRDefault="00AB3264">
            <w:pPr>
              <w:pStyle w:val="ad"/>
              <w:rPr>
                <w:rFonts w:eastAsia="SimSun"/>
                <w:lang w:val="en-US" w:eastAsia="zh-CN"/>
              </w:rPr>
            </w:pPr>
            <w:r>
              <w:rPr>
                <w:rFonts w:eastAsia="SimSun"/>
                <w:lang w:val="en-US" w:eastAsia="zh-CN"/>
              </w:rPr>
              <w:t xml:space="preserve">Agree with vivo. For Option 1-2, the monitoring occasions can be quite dense, it is possible for </w:t>
            </w:r>
            <w:proofErr w:type="spellStart"/>
            <w:r>
              <w:rPr>
                <w:rFonts w:eastAsia="SimSun"/>
                <w:lang w:val="en-US" w:eastAsia="zh-CN"/>
              </w:rPr>
              <w:t>gNB</w:t>
            </w:r>
            <w:proofErr w:type="spellEnd"/>
            <w:r>
              <w:rPr>
                <w:rFonts w:eastAsia="SimSun"/>
                <w:lang w:val="en-US" w:eastAsia="zh-CN"/>
              </w:rPr>
              <w:t xml:space="preserve"> to easily find another MO later after collision to </w:t>
            </w:r>
            <w:proofErr w:type="gramStart"/>
            <w:r>
              <w:rPr>
                <w:rFonts w:eastAsia="SimSun"/>
                <w:lang w:val="en-US" w:eastAsia="zh-CN"/>
              </w:rPr>
              <w:t>wakeup</w:t>
            </w:r>
            <w:proofErr w:type="gramEnd"/>
            <w:r>
              <w:rPr>
                <w:rFonts w:eastAsia="SimSun"/>
                <w:lang w:val="en-US" w:eastAsia="zh-CN"/>
              </w:rPr>
              <w:t xml:space="preserve"> UE. Furthermore, in CONNECTED mode, </w:t>
            </w:r>
            <w:proofErr w:type="spellStart"/>
            <w:r>
              <w:rPr>
                <w:rFonts w:eastAsia="SimSun"/>
                <w:lang w:val="en-US" w:eastAsia="zh-CN"/>
              </w:rPr>
              <w:t>gNB</w:t>
            </w:r>
            <w:proofErr w:type="spellEnd"/>
            <w:r>
              <w:rPr>
                <w:rFonts w:eastAsia="SimSun"/>
                <w:lang w:val="en-US" w:eastAsia="zh-CN"/>
              </w:rPr>
              <w:t xml:space="preserve"> can configure properly to avoid the case where all MOs are collided with MR operations. If </w:t>
            </w:r>
            <w:proofErr w:type="spellStart"/>
            <w:r>
              <w:rPr>
                <w:rFonts w:eastAsia="SimSun"/>
                <w:lang w:val="en-US" w:eastAsia="zh-CN"/>
              </w:rPr>
              <w:t>gNB</w:t>
            </w:r>
            <w:proofErr w:type="spellEnd"/>
            <w:r>
              <w:rPr>
                <w:rFonts w:eastAsia="SimSun"/>
                <w:lang w:val="en-US" w:eastAsia="zh-CN"/>
              </w:rPr>
              <w:t xml:space="preserve"> cannot do this, </w:t>
            </w:r>
            <w:proofErr w:type="spellStart"/>
            <w:r>
              <w:rPr>
                <w:rFonts w:eastAsia="SimSun"/>
                <w:lang w:val="en-US" w:eastAsia="zh-CN"/>
              </w:rPr>
              <w:t>gNB</w:t>
            </w:r>
            <w:proofErr w:type="spellEnd"/>
            <w:r>
              <w:rPr>
                <w:rFonts w:eastAsia="SimSun"/>
                <w:lang w:val="en-US" w:eastAsia="zh-CN"/>
              </w:rPr>
              <w:t xml:space="preserve"> can choose not to configure Option 1-2 for UEs. </w:t>
            </w:r>
          </w:p>
        </w:tc>
      </w:tr>
      <w:tr w:rsidR="007E68C7" w14:paraId="78619C2F" w14:textId="77777777" w:rsidTr="006712D8">
        <w:tc>
          <w:tcPr>
            <w:tcW w:w="894" w:type="pct"/>
            <w:shd w:val="clear" w:color="auto" w:fill="auto"/>
          </w:tcPr>
          <w:p w14:paraId="266D2F4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45BC6487" w14:textId="77777777" w:rsidR="007E68C7" w:rsidRDefault="00AB3264">
            <w:pPr>
              <w:pStyle w:val="ad"/>
              <w:rPr>
                <w:rFonts w:eastAsia="SimSun"/>
                <w:lang w:val="en-US" w:eastAsia="zh-CN"/>
              </w:rPr>
            </w:pPr>
            <w:proofErr w:type="gramStart"/>
            <w:r>
              <w:rPr>
                <w:rFonts w:eastAsia="SimSun" w:hint="eastAsia"/>
                <w:lang w:val="en-US" w:eastAsia="zh-CN"/>
              </w:rPr>
              <w:t>if</w:t>
            </w:r>
            <w:proofErr w:type="gramEnd"/>
            <w:r>
              <w:rPr>
                <w:rFonts w:eastAsia="SimSun" w:hint="eastAsia"/>
                <w:lang w:val="en-US" w:eastAsia="zh-CN"/>
              </w:rPr>
              <w:t xml:space="preserve"> there is any collision, e.g., SSB and LP-WUS, why </w:t>
            </w:r>
            <w:proofErr w:type="gramStart"/>
            <w:r>
              <w:rPr>
                <w:rFonts w:eastAsia="SimSun" w:hint="eastAsia"/>
                <w:lang w:val="en-US" w:eastAsia="zh-CN"/>
              </w:rPr>
              <w:t>UE should</w:t>
            </w:r>
            <w:proofErr w:type="gramEnd"/>
            <w:r>
              <w:rPr>
                <w:rFonts w:eastAsia="SimSun" w:hint="eastAsia"/>
                <w:lang w:val="en-US" w:eastAsia="zh-CN"/>
              </w:rPr>
              <w:t xml:space="preserve"> start the duration-on timer or new timer? Therefore, we would clarify as </w:t>
            </w:r>
            <w:proofErr w:type="gramStart"/>
            <w:r>
              <w:rPr>
                <w:rFonts w:eastAsia="SimSun" w:hint="eastAsia"/>
                <w:lang w:val="en-US" w:eastAsia="zh-CN"/>
              </w:rPr>
              <w:t>following</w:t>
            </w:r>
            <w:proofErr w:type="gramEnd"/>
          </w:p>
          <w:p w14:paraId="67697ACA"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when the UE is not able to monitor</w:t>
            </w:r>
            <w:r>
              <w:rPr>
                <w:rFonts w:eastAsia="SimSun" w:hint="eastAsia"/>
                <w:sz w:val="21"/>
                <w:szCs w:val="21"/>
                <w:lang w:val="en-US" w:eastAsia="zh-CN"/>
              </w:rPr>
              <w:t xml:space="preserve"> </w:t>
            </w:r>
            <w:r>
              <w:rPr>
                <w:rFonts w:eastAsia="SimSun" w:hint="eastAsia"/>
                <w:color w:val="FF0000"/>
                <w:sz w:val="21"/>
                <w:szCs w:val="21"/>
                <w:lang w:val="en-US" w:eastAsia="zh-CN"/>
              </w:rPr>
              <w:t>all</w:t>
            </w:r>
            <w:r>
              <w:rPr>
                <w:color w:val="FF0000"/>
                <w:sz w:val="21"/>
                <w:szCs w:val="21"/>
              </w:rPr>
              <w:t xml:space="preserve"> </w:t>
            </w:r>
            <w:r>
              <w:rPr>
                <w:sz w:val="21"/>
                <w:szCs w:val="21"/>
              </w:rPr>
              <w:t xml:space="preserve">the LP-WUS </w:t>
            </w:r>
            <w:r>
              <w:rPr>
                <w:rFonts w:hint="eastAsia"/>
                <w:sz w:val="21"/>
                <w:szCs w:val="21"/>
              </w:rPr>
              <w:t>MO</w:t>
            </w:r>
            <w:r>
              <w:rPr>
                <w:sz w:val="21"/>
                <w:szCs w:val="21"/>
              </w:rPr>
              <w:t>(s)</w:t>
            </w:r>
            <w:r>
              <w:rPr>
                <w:rFonts w:eastAsia="SimSun" w:hint="eastAsia"/>
                <w:sz w:val="21"/>
                <w:szCs w:val="21"/>
                <w:lang w:val="en-US" w:eastAsia="zh-CN"/>
              </w:rPr>
              <w:t xml:space="preserve"> during </w:t>
            </w:r>
            <w:r>
              <w:rPr>
                <w:rFonts w:eastAsia="SimSun" w:hint="eastAsia"/>
                <w:color w:val="FF0000"/>
                <w:sz w:val="21"/>
                <w:szCs w:val="21"/>
                <w:lang w:val="en-US" w:eastAsia="zh-CN"/>
              </w:rPr>
              <w:t>one C-DRX cycle</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eastAsia="SimSun" w:hint="eastAsia"/>
                <w:color w:val="FF0000"/>
                <w:sz w:val="21"/>
                <w:szCs w:val="21"/>
                <w:lang w:val="en-US" w:eastAsia="zh-CN"/>
              </w:rPr>
              <w:t>duration-on</w:t>
            </w:r>
            <w:r>
              <w:rPr>
                <w:rFonts w:eastAsia="SimSun" w:hint="eastAsia"/>
                <w:sz w:val="21"/>
                <w:szCs w:val="21"/>
                <w:lang w:val="en-US" w:eastAsia="zh-CN"/>
              </w:rPr>
              <w:t xml:space="preserve"> </w:t>
            </w:r>
            <w:r>
              <w:rPr>
                <w:rFonts w:hint="eastAsia"/>
                <w:sz w:val="21"/>
                <w:szCs w:val="21"/>
              </w:rPr>
              <w:t>timer</w:t>
            </w:r>
            <w:r>
              <w:rPr>
                <w:rFonts w:hint="eastAsia"/>
                <w:strike/>
                <w:color w:val="FF0000"/>
                <w:sz w:val="21"/>
                <w:szCs w:val="21"/>
              </w:rPr>
              <w:t xml:space="preserve"> correspoinding to the MO(s)</w:t>
            </w:r>
            <w:r>
              <w:rPr>
                <w:sz w:val="21"/>
                <w:szCs w:val="21"/>
              </w:rPr>
              <w:t xml:space="preserve">. </w:t>
            </w:r>
          </w:p>
          <w:p w14:paraId="549878DD" w14:textId="77777777" w:rsidR="007E68C7" w:rsidRDefault="007E68C7">
            <w:pPr>
              <w:pStyle w:val="ad"/>
              <w:rPr>
                <w:rFonts w:eastAsia="SimSun"/>
                <w:lang w:val="en-US" w:eastAsia="zh-CN"/>
              </w:rPr>
            </w:pPr>
          </w:p>
        </w:tc>
      </w:tr>
      <w:tr w:rsidR="006712D8" w14:paraId="7BD9B7E2" w14:textId="77777777" w:rsidTr="006712D8">
        <w:tc>
          <w:tcPr>
            <w:tcW w:w="894" w:type="pct"/>
            <w:shd w:val="clear" w:color="auto" w:fill="auto"/>
          </w:tcPr>
          <w:p w14:paraId="26BB4021" w14:textId="5B0C4761"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78980A8D" w14:textId="011B4D8D" w:rsidR="006712D8" w:rsidRDefault="006712D8" w:rsidP="006712D8">
            <w:pPr>
              <w:pStyle w:val="ad"/>
              <w:rPr>
                <w:rFonts w:eastAsia="SimSun"/>
                <w:lang w:val="en-US" w:eastAsia="zh-CN"/>
              </w:rPr>
            </w:pPr>
            <w:r>
              <w:rPr>
                <w:rFonts w:eastAsia="SimSun" w:hint="eastAsia"/>
                <w:lang w:val="en-US" w:eastAsia="zh-CN"/>
              </w:rPr>
              <w:t>F</w:t>
            </w:r>
            <w:r>
              <w:rPr>
                <w:rFonts w:eastAsia="SimSun"/>
                <w:lang w:val="en-US" w:eastAsia="zh-CN"/>
              </w:rPr>
              <w:t xml:space="preserve">or that part, we prefer </w:t>
            </w:r>
            <w:proofErr w:type="gramStart"/>
            <w:r>
              <w:rPr>
                <w:rFonts w:eastAsia="SimSun"/>
                <w:lang w:val="en-US" w:eastAsia="zh-CN"/>
              </w:rPr>
              <w:t>to not</w:t>
            </w:r>
            <w:proofErr w:type="gramEnd"/>
            <w:r>
              <w:rPr>
                <w:rFonts w:eastAsia="SimSun"/>
                <w:lang w:val="en-US" w:eastAsia="zh-CN"/>
              </w:rPr>
              <w:t xml:space="preserve"> force UE </w:t>
            </w:r>
            <w:proofErr w:type="gramStart"/>
            <w:r>
              <w:rPr>
                <w:rFonts w:eastAsia="SimSun"/>
                <w:lang w:val="en-US" w:eastAsia="zh-CN"/>
              </w:rPr>
              <w:t>the start</w:t>
            </w:r>
            <w:proofErr w:type="gramEnd"/>
            <w:r>
              <w:rPr>
                <w:rFonts w:eastAsia="SimSun"/>
                <w:lang w:val="en-US" w:eastAsia="zh-CN"/>
              </w:rPr>
              <w:t xml:space="preserve"> the timer. We think this is </w:t>
            </w:r>
            <w:proofErr w:type="spellStart"/>
            <w:r>
              <w:rPr>
                <w:rFonts w:eastAsia="SimSun"/>
                <w:lang w:val="en-US" w:eastAsia="zh-CN"/>
              </w:rPr>
              <w:t>consistant</w:t>
            </w:r>
            <w:proofErr w:type="spellEnd"/>
            <w:r>
              <w:rPr>
                <w:rFonts w:eastAsia="SimSun"/>
                <w:lang w:val="en-US" w:eastAsia="zh-CN"/>
              </w:rPr>
              <w:t xml:space="preserve"> with the UE behavior for misdetection, which also means UE will not wake-up.</w:t>
            </w:r>
          </w:p>
        </w:tc>
      </w:tr>
      <w:tr w:rsidR="0003526C" w14:paraId="3D22EDF3" w14:textId="77777777" w:rsidTr="006712D8">
        <w:tc>
          <w:tcPr>
            <w:tcW w:w="894" w:type="pct"/>
            <w:shd w:val="clear" w:color="auto" w:fill="auto"/>
          </w:tcPr>
          <w:p w14:paraId="26A125B2" w14:textId="1395C256" w:rsidR="0003526C" w:rsidRPr="0003526C" w:rsidRDefault="0003526C" w:rsidP="006712D8">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0F2FF050" w14:textId="7E7C7E00" w:rsidR="0003526C" w:rsidRPr="002C45F4" w:rsidRDefault="002C45F4" w:rsidP="006712D8">
            <w:pPr>
              <w:pStyle w:val="ad"/>
              <w:rPr>
                <w:lang w:val="en-US"/>
              </w:rPr>
            </w:pPr>
            <w:r>
              <w:rPr>
                <w:rFonts w:hint="eastAsia"/>
                <w:lang w:val="en-US"/>
              </w:rPr>
              <w:t xml:space="preserve">Companies have split </w:t>
            </w:r>
            <w:proofErr w:type="gramStart"/>
            <w:r>
              <w:rPr>
                <w:rFonts w:hint="eastAsia"/>
                <w:lang w:val="en-US"/>
              </w:rPr>
              <w:t>view</w:t>
            </w:r>
            <w:proofErr w:type="gramEnd"/>
            <w:r>
              <w:rPr>
                <w:rFonts w:hint="eastAsia"/>
                <w:lang w:val="en-US"/>
              </w:rPr>
              <w:t xml:space="preserve"> and hence, </w:t>
            </w:r>
            <w:proofErr w:type="gramStart"/>
            <w:r>
              <w:rPr>
                <w:rFonts w:hint="eastAsia"/>
                <w:lang w:val="en-US"/>
              </w:rPr>
              <w:t>following</w:t>
            </w:r>
            <w:proofErr w:type="gramEnd"/>
            <w:r>
              <w:rPr>
                <w:rFonts w:hint="eastAsia"/>
                <w:lang w:val="en-US"/>
              </w:rPr>
              <w:t xml:space="preserve"> conclusion </w:t>
            </w:r>
            <w:r w:rsidR="00350BC3">
              <w:rPr>
                <w:rFonts w:hint="eastAsia"/>
                <w:lang w:val="en-US"/>
              </w:rPr>
              <w:t>is proposed</w:t>
            </w:r>
          </w:p>
        </w:tc>
      </w:tr>
    </w:tbl>
    <w:p w14:paraId="53B1B879" w14:textId="77777777" w:rsidR="007E68C7" w:rsidRDefault="007E68C7">
      <w:pPr>
        <w:pStyle w:val="ad"/>
        <w:rPr>
          <w:lang w:val="en-US"/>
        </w:rPr>
      </w:pPr>
    </w:p>
    <w:p w14:paraId="51C8870A" w14:textId="45320E36" w:rsidR="002E3A5A" w:rsidRDefault="00736046" w:rsidP="002E3A5A">
      <w:pPr>
        <w:pStyle w:val="4"/>
      </w:pPr>
      <w:r>
        <w:rPr>
          <w:rFonts w:hint="eastAsia"/>
          <w:highlight w:val="yellow"/>
        </w:rPr>
        <w:t>[Open]</w:t>
      </w:r>
      <w:r w:rsidR="002E3A5A">
        <w:rPr>
          <w:rFonts w:hint="eastAsia"/>
          <w:highlight w:val="yellow"/>
        </w:rPr>
        <w:t>Proposed conclusion</w:t>
      </w:r>
      <w:r w:rsidR="002E3A5A">
        <w:rPr>
          <w:highlight w:val="yellow"/>
        </w:rPr>
        <w:t xml:space="preserve"> </w:t>
      </w:r>
      <w:r w:rsidR="002E3A5A">
        <w:rPr>
          <w:rFonts w:hint="eastAsia"/>
          <w:highlight w:val="yellow"/>
        </w:rPr>
        <w:t>7.1</w:t>
      </w:r>
      <w:r w:rsidR="002E3A5A">
        <w:rPr>
          <w:highlight w:val="yellow"/>
        </w:rPr>
        <w:t>-</w:t>
      </w:r>
      <w:r w:rsidR="002E3A5A">
        <w:rPr>
          <w:rFonts w:hint="eastAsia"/>
          <w:highlight w:val="yellow"/>
        </w:rPr>
        <w:t>4a</w:t>
      </w:r>
      <w:r w:rsidR="002E3A5A">
        <w:rPr>
          <w:highlight w:val="yellow"/>
        </w:rPr>
        <w:t>:</w:t>
      </w:r>
    </w:p>
    <w:p w14:paraId="0E9965C0" w14:textId="032F81DF" w:rsidR="002E3A5A" w:rsidRPr="00357B2D" w:rsidRDefault="00357B2D" w:rsidP="006B02D4">
      <w:pPr>
        <w:pStyle w:val="a0"/>
        <w:numPr>
          <w:ilvl w:val="0"/>
          <w:numId w:val="4"/>
        </w:numPr>
        <w:ind w:left="284" w:hanging="284"/>
        <w:rPr>
          <w:sz w:val="21"/>
          <w:szCs w:val="21"/>
        </w:rPr>
      </w:pPr>
      <w:r w:rsidRPr="00357B2D">
        <w:rPr>
          <w:rFonts w:hint="eastAsia"/>
          <w:sz w:val="21"/>
          <w:szCs w:val="21"/>
          <w:lang w:val="en-US"/>
        </w:rPr>
        <w:t xml:space="preserve">There is no consensus in RAN1 that, </w:t>
      </w:r>
      <w:r>
        <w:rPr>
          <w:rFonts w:hint="eastAsia"/>
          <w:sz w:val="21"/>
          <w:szCs w:val="21"/>
          <w:lang w:val="en-US"/>
        </w:rPr>
        <w:t>f</w:t>
      </w:r>
      <w:r w:rsidR="002E3A5A" w:rsidRPr="00357B2D">
        <w:rPr>
          <w:sz w:val="21"/>
          <w:szCs w:val="21"/>
        </w:rPr>
        <w:t>or the case of potential collision (if any)</w:t>
      </w:r>
      <w:r w:rsidR="002E3A5A" w:rsidRPr="00357B2D">
        <w:rPr>
          <w:rFonts w:hint="eastAsia"/>
          <w:sz w:val="21"/>
          <w:szCs w:val="21"/>
        </w:rPr>
        <w:t xml:space="preserve"> i</w:t>
      </w:r>
      <w:r w:rsidR="002E3A5A" w:rsidRPr="00357B2D">
        <w:rPr>
          <w:sz w:val="21"/>
          <w:szCs w:val="21"/>
        </w:rPr>
        <w:t>n Option 1-</w:t>
      </w:r>
      <w:r w:rsidR="002E3A5A" w:rsidRPr="00357B2D">
        <w:rPr>
          <w:rFonts w:hint="eastAsia"/>
          <w:sz w:val="21"/>
          <w:szCs w:val="21"/>
        </w:rPr>
        <w:t>2</w:t>
      </w:r>
      <w:r w:rsidR="002E3A5A" w:rsidRPr="00357B2D">
        <w:rPr>
          <w:sz w:val="21"/>
          <w:szCs w:val="21"/>
        </w:rPr>
        <w:t xml:space="preserve">, when the UE is not able to monitor the LP-WUS </w:t>
      </w:r>
      <w:r w:rsidR="002E3A5A" w:rsidRPr="00357B2D">
        <w:rPr>
          <w:rFonts w:hint="eastAsia"/>
          <w:sz w:val="21"/>
          <w:szCs w:val="21"/>
        </w:rPr>
        <w:t>MO</w:t>
      </w:r>
      <w:r w:rsidR="002E3A5A" w:rsidRPr="00357B2D">
        <w:rPr>
          <w:sz w:val="21"/>
          <w:szCs w:val="21"/>
        </w:rPr>
        <w:t>(s)</w:t>
      </w:r>
      <w:r w:rsidR="002E3A5A" w:rsidRPr="00357B2D">
        <w:rPr>
          <w:rFonts w:hint="eastAsia"/>
          <w:sz w:val="21"/>
          <w:szCs w:val="21"/>
        </w:rPr>
        <w:t>,</w:t>
      </w:r>
      <w:r w:rsidR="002E3A5A" w:rsidRPr="00357B2D">
        <w:rPr>
          <w:sz w:val="21"/>
          <w:szCs w:val="21"/>
        </w:rPr>
        <w:t xml:space="preserve"> </w:t>
      </w:r>
      <w:r w:rsidR="002E3A5A" w:rsidRPr="00357B2D">
        <w:rPr>
          <w:rFonts w:hint="eastAsia"/>
          <w:sz w:val="21"/>
          <w:szCs w:val="21"/>
        </w:rPr>
        <w:t xml:space="preserve">whether </w:t>
      </w:r>
      <w:r w:rsidR="002E3A5A" w:rsidRPr="00357B2D">
        <w:rPr>
          <w:sz w:val="21"/>
          <w:szCs w:val="21"/>
        </w:rPr>
        <w:t xml:space="preserve">the UE should start the </w:t>
      </w:r>
      <w:r w:rsidR="002E3A5A" w:rsidRPr="00357B2D">
        <w:rPr>
          <w:rFonts w:hint="eastAsia"/>
          <w:sz w:val="21"/>
          <w:szCs w:val="21"/>
        </w:rPr>
        <w:t>new timer correspoinding to the MO(s)</w:t>
      </w:r>
      <w:r w:rsidR="002E3A5A" w:rsidRPr="00357B2D">
        <w:rPr>
          <w:sz w:val="21"/>
          <w:szCs w:val="21"/>
        </w:rPr>
        <w:t xml:space="preserve">. </w:t>
      </w:r>
      <w:r w:rsidR="005F6D0F">
        <w:rPr>
          <w:rFonts w:hint="eastAsia"/>
          <w:sz w:val="21"/>
          <w:szCs w:val="21"/>
        </w:rPr>
        <w:t xml:space="preserve">It is up to RAN2 whether/how to support </w:t>
      </w:r>
      <w:r w:rsidR="00DD649A">
        <w:rPr>
          <w:rFonts w:hint="eastAsia"/>
          <w:sz w:val="21"/>
          <w:szCs w:val="21"/>
        </w:rPr>
        <w:t>this case.</w:t>
      </w:r>
    </w:p>
    <w:tbl>
      <w:tblPr>
        <w:tblStyle w:val="afb"/>
        <w:tblW w:w="9631" w:type="dxa"/>
        <w:tblLayout w:type="fixed"/>
        <w:tblLook w:val="04A0" w:firstRow="1" w:lastRow="0" w:firstColumn="1" w:lastColumn="0" w:noHBand="0" w:noVBand="1"/>
      </w:tblPr>
      <w:tblGrid>
        <w:gridCol w:w="1479"/>
        <w:gridCol w:w="1372"/>
        <w:gridCol w:w="6780"/>
      </w:tblGrid>
      <w:tr w:rsidR="006B2D7E" w14:paraId="572D6863" w14:textId="77777777" w:rsidTr="007F797D">
        <w:tc>
          <w:tcPr>
            <w:tcW w:w="1479" w:type="dxa"/>
            <w:shd w:val="clear" w:color="auto" w:fill="D9D9D9" w:themeFill="background1" w:themeFillShade="D9"/>
          </w:tcPr>
          <w:p w14:paraId="51EC267F" w14:textId="77777777" w:rsidR="006B2D7E" w:rsidRDefault="006B2D7E" w:rsidP="007F797D">
            <w:pPr>
              <w:rPr>
                <w:sz w:val="21"/>
                <w:szCs w:val="21"/>
              </w:rPr>
            </w:pPr>
            <w:r>
              <w:rPr>
                <w:sz w:val="21"/>
                <w:szCs w:val="21"/>
              </w:rPr>
              <w:t>Company</w:t>
            </w:r>
          </w:p>
        </w:tc>
        <w:tc>
          <w:tcPr>
            <w:tcW w:w="1372" w:type="dxa"/>
            <w:shd w:val="clear" w:color="auto" w:fill="D9D9D9" w:themeFill="background1" w:themeFillShade="D9"/>
          </w:tcPr>
          <w:p w14:paraId="6B8DB96A" w14:textId="77777777" w:rsidR="006B2D7E" w:rsidRDefault="006B2D7E" w:rsidP="007F797D">
            <w:pPr>
              <w:rPr>
                <w:sz w:val="21"/>
                <w:szCs w:val="21"/>
              </w:rPr>
            </w:pPr>
            <w:r>
              <w:rPr>
                <w:sz w:val="21"/>
                <w:szCs w:val="21"/>
              </w:rPr>
              <w:t>Y/N</w:t>
            </w:r>
          </w:p>
        </w:tc>
        <w:tc>
          <w:tcPr>
            <w:tcW w:w="6780" w:type="dxa"/>
            <w:shd w:val="clear" w:color="auto" w:fill="D9D9D9" w:themeFill="background1" w:themeFillShade="D9"/>
          </w:tcPr>
          <w:p w14:paraId="370F0B33" w14:textId="77777777" w:rsidR="006B2D7E" w:rsidRDefault="006B2D7E" w:rsidP="007F797D">
            <w:pPr>
              <w:rPr>
                <w:sz w:val="21"/>
                <w:szCs w:val="21"/>
              </w:rPr>
            </w:pPr>
            <w:r>
              <w:rPr>
                <w:sz w:val="21"/>
                <w:szCs w:val="21"/>
              </w:rPr>
              <w:t>Comments</w:t>
            </w:r>
          </w:p>
        </w:tc>
      </w:tr>
      <w:tr w:rsidR="003346C3" w14:paraId="04BCEB20" w14:textId="77777777" w:rsidTr="007F797D">
        <w:tc>
          <w:tcPr>
            <w:tcW w:w="1479" w:type="dxa"/>
          </w:tcPr>
          <w:p w14:paraId="040A7509" w14:textId="5628A9E2"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038904C" w14:textId="710A2614" w:rsidR="003346C3" w:rsidRDefault="003346C3" w:rsidP="003346C3">
            <w:pPr>
              <w:rPr>
                <w:rFonts w:eastAsia="游明朝"/>
                <w:sz w:val="21"/>
                <w:szCs w:val="21"/>
                <w:lang w:eastAsia="ja-JP"/>
              </w:rPr>
            </w:pPr>
            <w:r>
              <w:rPr>
                <w:rFonts w:eastAsiaTheme="minorEastAsia" w:hint="eastAsia"/>
                <w:sz w:val="21"/>
                <w:szCs w:val="21"/>
                <w:lang w:eastAsia="zh-CN"/>
              </w:rPr>
              <w:t>N</w:t>
            </w:r>
          </w:p>
        </w:tc>
        <w:tc>
          <w:tcPr>
            <w:tcW w:w="6780" w:type="dxa"/>
          </w:tcPr>
          <w:p w14:paraId="350465AA" w14:textId="2D63CB72" w:rsidR="003346C3" w:rsidRPr="0006333A" w:rsidRDefault="003346C3" w:rsidP="003346C3">
            <w:pPr>
              <w:pStyle w:val="ad"/>
              <w:rPr>
                <w:lang w:val="en-US"/>
              </w:rPr>
            </w:pPr>
            <w:r>
              <w:rPr>
                <w:rFonts w:eastAsiaTheme="minorEastAsia"/>
                <w:lang w:val="en-US" w:eastAsia="zh-CN"/>
              </w:rPr>
              <w:t xml:space="preserve">This issue is not fully discussed in RAN1 according to the current inputs (5 </w:t>
            </w:r>
            <w:r>
              <w:rPr>
                <w:rFonts w:eastAsiaTheme="minorEastAsia"/>
                <w:lang w:val="en-US" w:eastAsia="zh-CN"/>
              </w:rPr>
              <w:lastRenderedPageBreak/>
              <w:t xml:space="preserve">companies support not start the new timer, while only 2 companies support </w:t>
            </w:r>
            <w:proofErr w:type="gramStart"/>
            <w:r>
              <w:rPr>
                <w:rFonts w:eastAsiaTheme="minorEastAsia"/>
                <w:lang w:val="en-US" w:eastAsia="zh-CN"/>
              </w:rPr>
              <w:t>to start</w:t>
            </w:r>
            <w:proofErr w:type="gramEnd"/>
            <w:r>
              <w:rPr>
                <w:rFonts w:eastAsiaTheme="minorEastAsia"/>
                <w:lang w:val="en-US" w:eastAsia="zh-CN"/>
              </w:rPr>
              <w:t xml:space="preserve"> the new timer in this case), lots of companies have not given </w:t>
            </w:r>
            <w:proofErr w:type="spellStart"/>
            <w:r>
              <w:rPr>
                <w:rFonts w:eastAsiaTheme="minorEastAsia"/>
                <w:lang w:val="en-US" w:eastAsia="zh-CN"/>
              </w:rPr>
              <w:t>theire</w:t>
            </w:r>
            <w:proofErr w:type="spellEnd"/>
            <w:r>
              <w:rPr>
                <w:rFonts w:eastAsiaTheme="minorEastAsia"/>
                <w:lang w:val="en-US" w:eastAsia="zh-CN"/>
              </w:rPr>
              <w:t xml:space="preserve"> input on this issue, </w:t>
            </w:r>
            <w:r w:rsidRPr="00ED291A">
              <w:rPr>
                <w:rFonts w:eastAsiaTheme="minorEastAsia"/>
                <w:b/>
                <w:bCs/>
                <w:lang w:val="en-US" w:eastAsia="zh-CN"/>
              </w:rPr>
              <w:t>we should not rush to make this conclusion</w:t>
            </w:r>
            <w:r>
              <w:rPr>
                <w:rFonts w:eastAsiaTheme="minorEastAsia"/>
                <w:lang w:val="en-US" w:eastAsia="zh-CN"/>
              </w:rPr>
              <w:t xml:space="preserve">. We think it is important to provide the view from RAN1 group perspective on the UE behavior for LP-WUS option 1-2 when UE is not able to monitor the LP-WUS </w:t>
            </w:r>
            <w:proofErr w:type="spellStart"/>
            <w:r>
              <w:rPr>
                <w:rFonts w:eastAsiaTheme="minorEastAsia"/>
                <w:lang w:val="en-US" w:eastAsia="zh-CN"/>
              </w:rPr>
              <w:t>MOs.</w:t>
            </w:r>
            <w:proofErr w:type="spellEnd"/>
            <w:r>
              <w:rPr>
                <w:rFonts w:eastAsiaTheme="minorEastAsia"/>
                <w:lang w:val="en-US" w:eastAsia="zh-CN"/>
              </w:rPr>
              <w:t xml:space="preserve"> And the </w:t>
            </w:r>
            <w:proofErr w:type="gramStart"/>
            <w:r>
              <w:rPr>
                <w:rFonts w:eastAsiaTheme="minorEastAsia"/>
                <w:lang w:val="en-US" w:eastAsia="zh-CN"/>
              </w:rPr>
              <w:t xml:space="preserve">detail </w:t>
            </w:r>
            <w:proofErr w:type="spellStart"/>
            <w:r>
              <w:rPr>
                <w:rFonts w:eastAsiaTheme="minorEastAsia"/>
                <w:lang w:val="en-US" w:eastAsia="zh-CN"/>
              </w:rPr>
              <w:t>explainations</w:t>
            </w:r>
            <w:proofErr w:type="spellEnd"/>
            <w:proofErr w:type="gramEnd"/>
            <w:r>
              <w:rPr>
                <w:rFonts w:eastAsiaTheme="minorEastAsia"/>
                <w:lang w:val="en-US" w:eastAsia="zh-CN"/>
              </w:rPr>
              <w:t xml:space="preserve"> are given in the first round.</w:t>
            </w:r>
          </w:p>
        </w:tc>
      </w:tr>
      <w:tr w:rsidR="003346C3" w14:paraId="75809526" w14:textId="77777777" w:rsidTr="007F797D">
        <w:tc>
          <w:tcPr>
            <w:tcW w:w="1479" w:type="dxa"/>
          </w:tcPr>
          <w:p w14:paraId="5E94DF39" w14:textId="77777777" w:rsidR="003346C3" w:rsidRDefault="003346C3" w:rsidP="003346C3">
            <w:pPr>
              <w:rPr>
                <w:rFonts w:eastAsiaTheme="minorEastAsia"/>
                <w:sz w:val="21"/>
                <w:szCs w:val="21"/>
                <w:lang w:val="en-US" w:eastAsia="zh-CN"/>
              </w:rPr>
            </w:pPr>
          </w:p>
        </w:tc>
        <w:tc>
          <w:tcPr>
            <w:tcW w:w="1372" w:type="dxa"/>
          </w:tcPr>
          <w:p w14:paraId="10447B2E" w14:textId="77777777" w:rsidR="003346C3" w:rsidRDefault="003346C3" w:rsidP="003346C3">
            <w:pPr>
              <w:rPr>
                <w:rFonts w:eastAsiaTheme="minorEastAsia"/>
                <w:sz w:val="21"/>
                <w:szCs w:val="21"/>
                <w:lang w:eastAsia="zh-CN"/>
              </w:rPr>
            </w:pPr>
          </w:p>
        </w:tc>
        <w:tc>
          <w:tcPr>
            <w:tcW w:w="6780" w:type="dxa"/>
          </w:tcPr>
          <w:p w14:paraId="2E3655A6" w14:textId="77777777" w:rsidR="003346C3" w:rsidRDefault="003346C3" w:rsidP="003346C3">
            <w:pPr>
              <w:pStyle w:val="ad"/>
              <w:rPr>
                <w:rFonts w:eastAsiaTheme="minorEastAsia"/>
                <w:lang w:val="en-US" w:eastAsia="zh-CN"/>
              </w:rPr>
            </w:pPr>
          </w:p>
        </w:tc>
      </w:tr>
      <w:tr w:rsidR="003346C3" w14:paraId="0628612C" w14:textId="77777777" w:rsidTr="007F797D">
        <w:tc>
          <w:tcPr>
            <w:tcW w:w="1479" w:type="dxa"/>
          </w:tcPr>
          <w:p w14:paraId="60E6B675" w14:textId="77777777" w:rsidR="003346C3" w:rsidRDefault="003346C3" w:rsidP="003346C3">
            <w:pPr>
              <w:rPr>
                <w:rFonts w:eastAsiaTheme="minorEastAsia"/>
                <w:sz w:val="21"/>
                <w:szCs w:val="21"/>
                <w:lang w:val="en-US" w:eastAsia="zh-CN"/>
              </w:rPr>
            </w:pPr>
          </w:p>
        </w:tc>
        <w:tc>
          <w:tcPr>
            <w:tcW w:w="1372" w:type="dxa"/>
          </w:tcPr>
          <w:p w14:paraId="0DF296D3" w14:textId="77777777" w:rsidR="003346C3" w:rsidRDefault="003346C3" w:rsidP="003346C3">
            <w:pPr>
              <w:rPr>
                <w:rFonts w:eastAsiaTheme="minorEastAsia"/>
                <w:sz w:val="21"/>
                <w:szCs w:val="21"/>
                <w:lang w:eastAsia="zh-CN"/>
              </w:rPr>
            </w:pPr>
          </w:p>
        </w:tc>
        <w:tc>
          <w:tcPr>
            <w:tcW w:w="6780" w:type="dxa"/>
          </w:tcPr>
          <w:p w14:paraId="2E90DAD8" w14:textId="77777777" w:rsidR="003346C3" w:rsidRDefault="003346C3" w:rsidP="003346C3">
            <w:pPr>
              <w:pStyle w:val="ad"/>
              <w:rPr>
                <w:rFonts w:eastAsiaTheme="minorEastAsia"/>
                <w:lang w:val="en-US" w:eastAsia="zh-CN"/>
              </w:rPr>
            </w:pPr>
          </w:p>
        </w:tc>
      </w:tr>
    </w:tbl>
    <w:p w14:paraId="19026578" w14:textId="77777777" w:rsidR="0009358F" w:rsidRPr="002E3A5A" w:rsidRDefault="0009358F">
      <w:pPr>
        <w:pStyle w:val="ad"/>
      </w:pPr>
    </w:p>
    <w:p w14:paraId="4639BD5B" w14:textId="77777777" w:rsidR="0009358F" w:rsidRDefault="0009358F">
      <w:pPr>
        <w:pStyle w:val="ad"/>
        <w:rPr>
          <w:lang w:val="en-US"/>
        </w:rPr>
      </w:pPr>
    </w:p>
    <w:p w14:paraId="63FEEE78" w14:textId="77777777" w:rsidR="007E68C7" w:rsidRDefault="007E68C7">
      <w:pPr>
        <w:pStyle w:val="ad"/>
        <w:rPr>
          <w:lang w:val="en-US"/>
        </w:rPr>
      </w:pPr>
    </w:p>
    <w:p w14:paraId="460F5CBE"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2</w:t>
      </w:r>
      <w:r>
        <w:tab/>
      </w:r>
      <w:r>
        <w:rPr>
          <w:rFonts w:eastAsia="游明朝"/>
          <w:lang w:eastAsia="ja-JP"/>
        </w:rPr>
        <w:t>UE time offset preference</w:t>
      </w:r>
    </w:p>
    <w:p w14:paraId="5665B51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 in Section 1.3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16E246C6" w14:textId="77777777" w:rsidR="007E68C7" w:rsidRDefault="00AB3264">
      <w:pPr>
        <w:pStyle w:val="ad"/>
        <w:numPr>
          <w:ilvl w:val="0"/>
          <w:numId w:val="34"/>
        </w:numPr>
        <w:rPr>
          <w:lang w:val="en-GB"/>
        </w:rPr>
      </w:pPr>
      <w:r>
        <w:rPr>
          <w:lang w:val="en-GB"/>
        </w:rPr>
        <w:t>whether there were any further conclusions in RAN1 on what information the preferred time offset via UAI should provide (e.g. in relation to the minimum time offset provided as a UE capability)</w:t>
      </w:r>
    </w:p>
    <w:p w14:paraId="01C1CB9C" w14:textId="77777777" w:rsidR="007E68C7" w:rsidRDefault="00AB3264">
      <w:pPr>
        <w:pStyle w:val="a0"/>
        <w:numPr>
          <w:ilvl w:val="1"/>
          <w:numId w:val="34"/>
        </w:numPr>
        <w:rPr>
          <w:b w:val="0"/>
          <w:bCs w:val="0"/>
          <w:sz w:val="21"/>
          <w:szCs w:val="21"/>
          <w:lang w:val="en-US"/>
        </w:rPr>
      </w:pPr>
      <w:r>
        <w:rPr>
          <w:rFonts w:hint="eastAsia"/>
          <w:b w:val="0"/>
          <w:bCs w:val="0"/>
          <w:sz w:val="21"/>
          <w:szCs w:val="21"/>
          <w:lang w:val="en-US"/>
        </w:rPr>
        <w:t>Candidate values</w:t>
      </w:r>
    </w:p>
    <w:p w14:paraId="02ACE390" w14:textId="77777777" w:rsidR="007E68C7" w:rsidRDefault="00AB3264">
      <w:pPr>
        <w:pStyle w:val="a0"/>
        <w:numPr>
          <w:ilvl w:val="2"/>
          <w:numId w:val="34"/>
        </w:numPr>
        <w:rPr>
          <w:b w:val="0"/>
          <w:bCs w:val="0"/>
          <w:sz w:val="21"/>
          <w:szCs w:val="21"/>
          <w:lang w:val="en-US"/>
        </w:rPr>
      </w:pPr>
      <w:r>
        <w:rPr>
          <w:b w:val="0"/>
          <w:bCs w:val="0"/>
          <w:sz w:val="21"/>
          <w:szCs w:val="21"/>
          <w:lang w:val="en-US"/>
        </w:rPr>
        <w:t>same as candidate values for UE capability</w:t>
      </w:r>
      <w:r>
        <w:rPr>
          <w:rFonts w:hint="eastAsia"/>
          <w:b w:val="0"/>
          <w:bCs w:val="0"/>
          <w:sz w:val="21"/>
          <w:szCs w:val="21"/>
          <w:lang w:val="en-US"/>
        </w:rPr>
        <w:t xml:space="preserve">: </w:t>
      </w:r>
      <w:r>
        <w:rPr>
          <w:rFonts w:hint="eastAsia"/>
          <w:b w:val="0"/>
          <w:bCs w:val="0"/>
          <w:sz w:val="21"/>
          <w:szCs w:val="21"/>
        </w:rPr>
        <w:t>HW/HiSi, xiaomi, OPPO, LGE, SPRD, Samsung, Nokia, Pana, MTK, DCM</w:t>
      </w:r>
    </w:p>
    <w:p w14:paraId="3DA2AE28" w14:textId="77777777" w:rsidR="007E68C7" w:rsidRDefault="00AB3264">
      <w:pPr>
        <w:pStyle w:val="a0"/>
        <w:numPr>
          <w:ilvl w:val="2"/>
          <w:numId w:val="34"/>
        </w:numPr>
        <w:rPr>
          <w:b w:val="0"/>
          <w:bCs w:val="0"/>
          <w:sz w:val="21"/>
          <w:szCs w:val="21"/>
          <w:lang w:val="en-US"/>
        </w:rPr>
      </w:pPr>
      <w:r>
        <w:rPr>
          <w:rFonts w:hint="eastAsia"/>
          <w:b w:val="0"/>
          <w:bCs w:val="0"/>
          <w:sz w:val="21"/>
          <w:szCs w:val="21"/>
        </w:rPr>
        <w:t>same as vandidate values for time offset 2/4 for Option 1-1/1-2: E///</w:t>
      </w:r>
    </w:p>
    <w:p w14:paraId="250010C4" w14:textId="77777777" w:rsidR="007E68C7" w:rsidRDefault="00AB3264">
      <w:pPr>
        <w:pStyle w:val="a0"/>
        <w:numPr>
          <w:ilvl w:val="2"/>
          <w:numId w:val="34"/>
        </w:numPr>
        <w:rPr>
          <w:b w:val="0"/>
          <w:bCs w:val="0"/>
          <w:sz w:val="21"/>
          <w:szCs w:val="21"/>
          <w:lang w:val="en-US"/>
        </w:rPr>
      </w:pPr>
      <w:r>
        <w:rPr>
          <w:b w:val="0"/>
          <w:bCs w:val="0"/>
          <w:sz w:val="21"/>
          <w:szCs w:val="21"/>
          <w:lang w:val="en-US"/>
        </w:rPr>
        <w:t xml:space="preserve">from {3, 5, 6, 10, 13, 20, 33, 42} </w:t>
      </w:r>
      <w:proofErr w:type="spellStart"/>
      <w:r>
        <w:rPr>
          <w:b w:val="0"/>
          <w:bCs w:val="0"/>
          <w:sz w:val="21"/>
          <w:szCs w:val="21"/>
          <w:lang w:val="en-US"/>
        </w:rPr>
        <w:t>ms</w:t>
      </w:r>
      <w:proofErr w:type="spellEnd"/>
      <w:r>
        <w:rPr>
          <w:rFonts w:hint="eastAsia"/>
          <w:b w:val="0"/>
          <w:bCs w:val="0"/>
          <w:sz w:val="21"/>
          <w:szCs w:val="21"/>
          <w:lang w:val="en-US"/>
        </w:rPr>
        <w:t>: QC</w:t>
      </w:r>
    </w:p>
    <w:p w14:paraId="0E8FF20B" w14:textId="77777777" w:rsidR="007E68C7" w:rsidRDefault="00AB3264">
      <w:pPr>
        <w:pStyle w:val="ad"/>
        <w:numPr>
          <w:ilvl w:val="1"/>
          <w:numId w:val="34"/>
        </w:numPr>
        <w:rPr>
          <w:lang w:val="en-GB"/>
        </w:rPr>
      </w:pPr>
      <w:r>
        <w:rPr>
          <w:rFonts w:hint="eastAsia"/>
          <w:lang w:val="en-US"/>
        </w:rPr>
        <w:t>Restriction</w:t>
      </w:r>
    </w:p>
    <w:p w14:paraId="4345445F" w14:textId="77777777" w:rsidR="007E68C7" w:rsidRDefault="00AB3264">
      <w:pPr>
        <w:pStyle w:val="ad"/>
        <w:numPr>
          <w:ilvl w:val="2"/>
          <w:numId w:val="34"/>
        </w:numPr>
        <w:rPr>
          <w:lang w:val="en-GB"/>
        </w:rPr>
      </w:pPr>
      <w:r>
        <w:rPr>
          <w:rFonts w:hint="eastAsia"/>
          <w:lang w:val="en-GB"/>
        </w:rPr>
        <w:t>Any candidate values: Nokia, MTK, Apple</w:t>
      </w:r>
    </w:p>
    <w:p w14:paraId="535CC913"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he UAI value should be equal to or longer than the minimum time gap reported by UE capability</w:t>
      </w:r>
      <w:r>
        <w:rPr>
          <w:rFonts w:hint="eastAsia"/>
          <w:iCs/>
          <w:lang w:val="en-GB"/>
        </w:rPr>
        <w:t>: HW/</w:t>
      </w:r>
      <w:proofErr w:type="spellStart"/>
      <w:r>
        <w:rPr>
          <w:rFonts w:hint="eastAsia"/>
          <w:iCs/>
          <w:lang w:val="en-GB"/>
        </w:rPr>
        <w:t>HiSi</w:t>
      </w:r>
      <w:proofErr w:type="spellEnd"/>
      <w:r>
        <w:rPr>
          <w:rFonts w:hint="eastAsia"/>
          <w:iCs/>
          <w:lang w:val="en-GB"/>
        </w:rPr>
        <w:t xml:space="preserve">, vivo, </w:t>
      </w:r>
      <w:r>
        <w:rPr>
          <w:iCs/>
          <w:lang w:val="en-GB"/>
        </w:rPr>
        <w:t>Xiaomi</w:t>
      </w:r>
      <w:r>
        <w:rPr>
          <w:rFonts w:hint="eastAsia"/>
          <w:iCs/>
          <w:lang w:val="en-GB"/>
        </w:rPr>
        <w:t>, E///, DCM, TCL</w:t>
      </w:r>
    </w:p>
    <w:p w14:paraId="299AD291"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 xml:space="preserve">he UAI value should be </w:t>
      </w:r>
      <w:r>
        <w:rPr>
          <w:rFonts w:hint="eastAsia"/>
          <w:iCs/>
          <w:lang w:val="en-GB"/>
        </w:rPr>
        <w:t>smaller</w:t>
      </w:r>
      <w:r>
        <w:rPr>
          <w:rFonts w:eastAsia="DengXian" w:hint="eastAsia"/>
          <w:iCs/>
          <w:lang w:val="en-GB"/>
        </w:rPr>
        <w:t xml:space="preserve"> than the minimum time gap reported by UE capability</w:t>
      </w:r>
      <w:r>
        <w:rPr>
          <w:rFonts w:hint="eastAsia"/>
          <w:iCs/>
          <w:lang w:val="en-GB"/>
        </w:rPr>
        <w:t>: OPPO</w:t>
      </w:r>
    </w:p>
    <w:p w14:paraId="338CD766" w14:textId="77777777" w:rsidR="007E68C7" w:rsidRDefault="00AB3264">
      <w:pPr>
        <w:pStyle w:val="ad"/>
        <w:numPr>
          <w:ilvl w:val="2"/>
          <w:numId w:val="34"/>
        </w:numPr>
        <w:rPr>
          <w:lang w:val="en-GB"/>
        </w:rPr>
      </w:pPr>
      <w:r>
        <w:rPr>
          <w:rFonts w:hint="eastAsia"/>
          <w:lang w:val="en-GB"/>
        </w:rPr>
        <w:t>A</w:t>
      </w:r>
      <w:r>
        <w:rPr>
          <w:lang w:val="en-GB"/>
        </w:rPr>
        <w:t>s a preferred value via UAI, the UE can provide one of the three time offset values reported by the UE</w:t>
      </w:r>
      <w:r>
        <w:rPr>
          <w:rFonts w:hint="eastAsia"/>
          <w:lang w:val="en-GB"/>
        </w:rPr>
        <w:t>: LGE</w:t>
      </w:r>
    </w:p>
    <w:p w14:paraId="3D302BE9" w14:textId="77777777" w:rsidR="007E68C7" w:rsidRDefault="00AB3264">
      <w:pPr>
        <w:pStyle w:val="ad"/>
        <w:numPr>
          <w:ilvl w:val="2"/>
          <w:numId w:val="34"/>
        </w:numPr>
        <w:rPr>
          <w:lang w:val="en-GB"/>
        </w:rPr>
      </w:pPr>
      <w:r>
        <w:rPr>
          <w:lang w:val="en-GB"/>
        </w:rPr>
        <w:t xml:space="preserve">Preferred value for the serving cell (in case non-CA) or the </w:t>
      </w:r>
      <w:proofErr w:type="spellStart"/>
      <w:r>
        <w:rPr>
          <w:lang w:val="en-GB"/>
        </w:rPr>
        <w:t>PCell</w:t>
      </w:r>
      <w:proofErr w:type="spellEnd"/>
      <w:r>
        <w:rPr>
          <w:lang w:val="en-GB"/>
        </w:rPr>
        <w:t xml:space="preserve"> (in case CA), together with</w:t>
      </w:r>
      <w:r>
        <w:rPr>
          <w:rFonts w:hint="eastAsia"/>
          <w:lang w:val="en-GB"/>
        </w:rPr>
        <w:t xml:space="preserve"> </w:t>
      </w:r>
      <w:r>
        <w:rPr>
          <w:lang w:val="en-GB"/>
        </w:rPr>
        <w:t>preferred LP-WUS type(s) (if both OOK and OFDM are supported)</w:t>
      </w:r>
      <w:r>
        <w:rPr>
          <w:rFonts w:hint="eastAsia"/>
          <w:lang w:val="en-GB"/>
        </w:rPr>
        <w:t>: QC</w:t>
      </w:r>
    </w:p>
    <w:p w14:paraId="7C116AE6" w14:textId="77777777" w:rsidR="007E68C7" w:rsidRDefault="00AB3264">
      <w:pPr>
        <w:pStyle w:val="ad"/>
        <w:numPr>
          <w:ilvl w:val="1"/>
          <w:numId w:val="34"/>
        </w:numPr>
        <w:rPr>
          <w:lang w:val="en-GB"/>
        </w:rPr>
      </w:pPr>
      <w:r>
        <w:rPr>
          <w:rFonts w:hint="eastAsia"/>
          <w:lang w:val="en-GB"/>
        </w:rPr>
        <w:t>FFS: Samsung</w:t>
      </w:r>
    </w:p>
    <w:p w14:paraId="433EF0EA" w14:textId="77777777" w:rsidR="007E68C7" w:rsidRDefault="007E68C7">
      <w:pPr>
        <w:pStyle w:val="ad"/>
        <w:rPr>
          <w:lang w:val="en-GB"/>
        </w:rPr>
      </w:pPr>
    </w:p>
    <w:p w14:paraId="60AD287B" w14:textId="77777777" w:rsidR="007E68C7" w:rsidRDefault="00AB3264">
      <w:pPr>
        <w:pStyle w:val="ad"/>
        <w:rPr>
          <w:iCs/>
          <w:lang w:val="en-GB"/>
        </w:rPr>
      </w:pPr>
      <w:r>
        <w:rPr>
          <w:rFonts w:hint="eastAsia"/>
          <w:lang w:val="en-GB"/>
        </w:rPr>
        <w:t xml:space="preserve">Most companies are OK to support </w:t>
      </w:r>
      <w:r>
        <w:rPr>
          <w:lang w:val="en-GB"/>
        </w:rPr>
        <w:t>the</w:t>
      </w:r>
      <w:r>
        <w:rPr>
          <w:rFonts w:hint="eastAsia"/>
          <w:lang w:val="en-GB"/>
        </w:rPr>
        <w:t xml:space="preserve"> </w:t>
      </w:r>
      <w:r>
        <w:rPr>
          <w:lang w:val="en-US"/>
        </w:rPr>
        <w:t>same candidate values</w:t>
      </w:r>
      <w:r>
        <w:rPr>
          <w:rFonts w:hint="eastAsia"/>
          <w:lang w:val="en-US"/>
        </w:rPr>
        <w:t xml:space="preserve"> as</w:t>
      </w:r>
      <w:r>
        <w:rPr>
          <w:lang w:val="en-US"/>
        </w:rPr>
        <w:t xml:space="preserve"> UE capability</w:t>
      </w:r>
      <w:r>
        <w:rPr>
          <w:rFonts w:hint="eastAsia"/>
          <w:lang w:val="en-US"/>
        </w:rPr>
        <w:t xml:space="preserve">. For the </w:t>
      </w:r>
      <w:r>
        <w:rPr>
          <w:lang w:val="en-US"/>
        </w:rPr>
        <w:t>restriction</w:t>
      </w:r>
      <w:r>
        <w:rPr>
          <w:rFonts w:hint="eastAsia"/>
          <w:lang w:val="en-US"/>
        </w:rPr>
        <w:t xml:space="preserve"> on the </w:t>
      </w:r>
      <w:proofErr w:type="spellStart"/>
      <w:r>
        <w:rPr>
          <w:rFonts w:hint="eastAsia"/>
          <w:lang w:val="en-US"/>
        </w:rPr>
        <w:t>repoted</w:t>
      </w:r>
      <w:proofErr w:type="spellEnd"/>
      <w:r>
        <w:rPr>
          <w:rFonts w:hint="eastAsia"/>
          <w:lang w:val="en-US"/>
        </w:rPr>
        <w:t xml:space="preserve"> UAI, more companies assume </w:t>
      </w:r>
      <w:r>
        <w:rPr>
          <w:lang w:val="en-US"/>
        </w:rPr>
        <w:t>the</w:t>
      </w:r>
      <w:r>
        <w:rPr>
          <w:rFonts w:hint="eastAsia"/>
          <w:lang w:val="en-US"/>
        </w:rPr>
        <w:t xml:space="preserve"> </w:t>
      </w:r>
      <w:r>
        <w:rPr>
          <w:rFonts w:eastAsia="DengXian" w:hint="eastAsia"/>
          <w:iCs/>
          <w:lang w:val="en-GB"/>
        </w:rPr>
        <w:t>UAI value should be equal to or longer than the minimum time gap reported by UE capability</w:t>
      </w:r>
      <w:r>
        <w:rPr>
          <w:rFonts w:hint="eastAsia"/>
          <w:iCs/>
          <w:lang w:val="en-GB"/>
        </w:rPr>
        <w:t>. Therefore, following proposal is made:</w:t>
      </w:r>
    </w:p>
    <w:p w14:paraId="6DF6F0F7" w14:textId="77777777" w:rsidR="007E68C7" w:rsidRDefault="007E68C7">
      <w:pPr>
        <w:pStyle w:val="ad"/>
        <w:rPr>
          <w:iCs/>
          <w:lang w:val="en-GB"/>
        </w:rPr>
      </w:pPr>
    </w:p>
    <w:p w14:paraId="35871E5B" w14:textId="464BF6A7" w:rsidR="007E68C7" w:rsidRDefault="008E5953">
      <w:pPr>
        <w:pStyle w:val="4"/>
      </w:pPr>
      <w:r>
        <w:rPr>
          <w:rFonts w:hint="eastAsia"/>
          <w:highlight w:val="yellow"/>
        </w:rPr>
        <w:t>[Old]</w:t>
      </w:r>
      <w:r w:rsidR="00AB3264">
        <w:rPr>
          <w:rFonts w:hint="eastAsia"/>
          <w:highlight w:val="yellow"/>
        </w:rPr>
        <w:t>Proposal</w:t>
      </w:r>
      <w:r w:rsidR="00AB3264">
        <w:rPr>
          <w:highlight w:val="yellow"/>
        </w:rPr>
        <w:t xml:space="preserve"> </w:t>
      </w:r>
      <w:r w:rsidR="00AB3264">
        <w:rPr>
          <w:rFonts w:hint="eastAsia"/>
          <w:highlight w:val="yellow"/>
        </w:rPr>
        <w:t>7.2</w:t>
      </w:r>
      <w:r w:rsidR="00AB3264">
        <w:rPr>
          <w:highlight w:val="yellow"/>
        </w:rPr>
        <w:t>-</w:t>
      </w:r>
      <w:r w:rsidR="00AB3264">
        <w:rPr>
          <w:rFonts w:hint="eastAsia"/>
          <w:highlight w:val="yellow"/>
        </w:rPr>
        <w:t>1</w:t>
      </w:r>
      <w:r w:rsidR="00AB3264">
        <w:rPr>
          <w:highlight w:val="yellow"/>
        </w:rPr>
        <w:t>:</w:t>
      </w:r>
    </w:p>
    <w:p w14:paraId="1BA44ED2" w14:textId="77777777" w:rsidR="007E68C7" w:rsidRDefault="00AB3264">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097085E4" w14:textId="77777777" w:rsidR="007E68C7" w:rsidRDefault="00AB3264">
      <w:pPr>
        <w:pStyle w:val="a0"/>
        <w:rPr>
          <w:sz w:val="21"/>
          <w:szCs w:val="21"/>
        </w:rPr>
      </w:pPr>
      <w:r>
        <w:rPr>
          <w:sz w:val="21"/>
          <w:szCs w:val="21"/>
        </w:rPr>
        <w:t>T</w:t>
      </w:r>
      <w:r>
        <w:rPr>
          <w:rFonts w:hint="eastAsia"/>
          <w:sz w:val="21"/>
          <w:szCs w:val="21"/>
        </w:rPr>
        <w:t>he candidate values are same as those for the UE capability of minimum time gap, i.e., {V1, V2, V3}</w:t>
      </w:r>
    </w:p>
    <w:p w14:paraId="3CCD26C3" w14:textId="77777777" w:rsidR="007E68C7" w:rsidRDefault="00AB3264">
      <w:pPr>
        <w:pStyle w:val="a0"/>
        <w:rPr>
          <w:sz w:val="21"/>
          <w:szCs w:val="21"/>
        </w:rPr>
      </w:pP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tbl>
      <w:tblPr>
        <w:tblStyle w:val="afb"/>
        <w:tblW w:w="5000" w:type="pct"/>
        <w:tblLook w:val="04A0" w:firstRow="1" w:lastRow="0" w:firstColumn="1" w:lastColumn="0" w:noHBand="0" w:noVBand="1"/>
      </w:tblPr>
      <w:tblGrid>
        <w:gridCol w:w="1760"/>
        <w:gridCol w:w="8096"/>
      </w:tblGrid>
      <w:tr w:rsidR="007E68C7" w14:paraId="00726103" w14:textId="77777777" w:rsidTr="006712D8">
        <w:tc>
          <w:tcPr>
            <w:tcW w:w="893" w:type="pct"/>
            <w:shd w:val="clear" w:color="auto" w:fill="D9D9D9" w:themeFill="background1" w:themeFillShade="D9"/>
          </w:tcPr>
          <w:p w14:paraId="2554E3C1"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4B21F95" w14:textId="77777777" w:rsidR="007E68C7" w:rsidRDefault="00AB3264">
            <w:pPr>
              <w:rPr>
                <w:sz w:val="21"/>
                <w:szCs w:val="21"/>
              </w:rPr>
            </w:pPr>
            <w:r>
              <w:rPr>
                <w:sz w:val="21"/>
                <w:szCs w:val="21"/>
              </w:rPr>
              <w:t>Comments</w:t>
            </w:r>
          </w:p>
        </w:tc>
      </w:tr>
      <w:tr w:rsidR="007E68C7" w14:paraId="3DD448CC" w14:textId="77777777" w:rsidTr="006712D8">
        <w:tc>
          <w:tcPr>
            <w:tcW w:w="893" w:type="pct"/>
          </w:tcPr>
          <w:p w14:paraId="3F00675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0D883CE3" w14:textId="77777777" w:rsidR="007E68C7" w:rsidRDefault="00AB3264">
            <w:pPr>
              <w:pStyle w:val="ad"/>
              <w:rPr>
                <w:lang w:val="en-US"/>
              </w:rPr>
            </w:pPr>
            <w:r>
              <w:rPr>
                <w:rFonts w:hint="eastAsia"/>
                <w:lang w:val="en-US"/>
              </w:rPr>
              <w:t xml:space="preserve">We can accept the proposal for progress. </w:t>
            </w:r>
          </w:p>
          <w:p w14:paraId="3E9480B8" w14:textId="77777777" w:rsidR="007E68C7" w:rsidRDefault="00AB3264">
            <w:pPr>
              <w:pStyle w:val="ad"/>
            </w:pPr>
            <w:r>
              <w:rPr>
                <w:rFonts w:hint="eastAsia"/>
                <w:lang w:val="en-US"/>
              </w:rPr>
              <w:lastRenderedPageBreak/>
              <w:t xml:space="preserve">However, we are not sure what UE capability the second bullet refers to. A UE may support multiple LP-WUS procedures, multiple LP-WUR types, on one or multiple frequency bands. </w:t>
            </w:r>
            <w:r>
              <w:rPr>
                <w:rFonts w:hint="eastAsia"/>
              </w:rPr>
              <w:t xml:space="preserve">We suggest is to agree the first sub-bullet only and delete the second sub-bullet. </w:t>
            </w:r>
          </w:p>
          <w:p w14:paraId="621AEBC8" w14:textId="77777777" w:rsidR="007E68C7" w:rsidRDefault="00AB3264">
            <w:pPr>
              <w:pStyle w:val="ad"/>
              <w:rPr>
                <w:lang w:val="en-US"/>
              </w:rPr>
            </w:pPr>
            <w:r>
              <w:rPr>
                <w:rFonts w:hint="eastAsia"/>
              </w:rPr>
              <w:t xml:space="preserve">The second sub-bullet can be discussed after the UE capabilities are clearer. One way is to wait for the progress and discuss in RAN1 afterwords. Another way is to ask RAN2 in the reply LS to work on it. </w:t>
            </w:r>
          </w:p>
        </w:tc>
      </w:tr>
      <w:tr w:rsidR="007E68C7" w14:paraId="135FDA25" w14:textId="77777777" w:rsidTr="006712D8">
        <w:tc>
          <w:tcPr>
            <w:tcW w:w="893" w:type="pct"/>
          </w:tcPr>
          <w:p w14:paraId="13F99E97"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4107" w:type="pct"/>
          </w:tcPr>
          <w:p w14:paraId="6A45D095" w14:textId="77777777" w:rsidR="007E68C7" w:rsidRDefault="00AB3264">
            <w:pPr>
              <w:pStyle w:val="ad"/>
              <w:rPr>
                <w:rFonts w:eastAsiaTheme="minorEastAsia"/>
                <w:lang w:val="en-GB" w:eastAsia="zh-CN"/>
              </w:rPr>
            </w:pPr>
            <w:r>
              <w:rPr>
                <w:rFonts w:eastAsiaTheme="minorEastAsia"/>
                <w:lang w:val="en-GB" w:eastAsia="zh-CN"/>
              </w:rPr>
              <w:t>Support.</w:t>
            </w:r>
          </w:p>
        </w:tc>
      </w:tr>
      <w:tr w:rsidR="007E68C7" w14:paraId="0EF37DB0" w14:textId="77777777" w:rsidTr="006712D8">
        <w:tc>
          <w:tcPr>
            <w:tcW w:w="893" w:type="pct"/>
          </w:tcPr>
          <w:p w14:paraId="5F407423"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46B4537B" w14:textId="77777777" w:rsidR="007E68C7" w:rsidRDefault="00AB3264">
            <w:pPr>
              <w:pStyle w:val="ad"/>
              <w:rPr>
                <w:rFonts w:eastAsia="SimSun"/>
                <w:lang w:val="en-US" w:eastAsia="zh-CN"/>
              </w:rPr>
            </w:pPr>
            <w:r>
              <w:rPr>
                <w:rFonts w:eastAsia="SimSun"/>
                <w:lang w:val="en-US" w:eastAsia="zh-CN"/>
              </w:rPr>
              <w:t>Support</w:t>
            </w:r>
          </w:p>
        </w:tc>
      </w:tr>
      <w:tr w:rsidR="007E68C7" w14:paraId="0325A99A" w14:textId="77777777" w:rsidTr="006712D8">
        <w:tc>
          <w:tcPr>
            <w:tcW w:w="893" w:type="pct"/>
          </w:tcPr>
          <w:p w14:paraId="2E2980E9" w14:textId="77777777" w:rsidR="007E68C7" w:rsidRDefault="00AB3264">
            <w:pPr>
              <w:rPr>
                <w:rFonts w:eastAsiaTheme="minorEastAsia"/>
                <w:sz w:val="21"/>
                <w:szCs w:val="21"/>
                <w:lang w:val="en-US" w:eastAsia="zh-CN"/>
              </w:rPr>
            </w:pPr>
            <w:r>
              <w:rPr>
                <w:rFonts w:eastAsiaTheme="minorEastAsia"/>
                <w:sz w:val="21"/>
                <w:szCs w:val="21"/>
                <w:lang w:val="en-US" w:eastAsia="zh-CN"/>
              </w:rPr>
              <w:t>Apple</w:t>
            </w:r>
          </w:p>
        </w:tc>
        <w:tc>
          <w:tcPr>
            <w:tcW w:w="4107" w:type="pct"/>
          </w:tcPr>
          <w:p w14:paraId="0943386C" w14:textId="77777777" w:rsidR="007E68C7" w:rsidRDefault="00AB3264">
            <w:pPr>
              <w:pStyle w:val="ad"/>
              <w:rPr>
                <w:lang w:val="en-US" w:eastAsia="zh-CN"/>
              </w:rPr>
            </w:pPr>
            <w:r>
              <w:rPr>
                <w:lang w:val="en-US" w:eastAsia="zh-CN"/>
              </w:rPr>
              <w:t xml:space="preserve">We support the first sub-bullet. </w:t>
            </w:r>
          </w:p>
          <w:p w14:paraId="72D84F8A" w14:textId="77777777" w:rsidR="007E68C7" w:rsidRDefault="00AB3264">
            <w:pPr>
              <w:pStyle w:val="ad"/>
              <w:rPr>
                <w:lang w:val="en-GB" w:eastAsia="zh-CN"/>
              </w:rPr>
            </w:pPr>
            <w:r>
              <w:rPr>
                <w:lang w:val="en-US" w:eastAsia="zh-CN"/>
              </w:rPr>
              <w:t>For the second sub-bullet, a</w:t>
            </w:r>
            <w:proofErr w:type="spellStart"/>
            <w:r>
              <w:rPr>
                <w:lang w:val="en-GB" w:eastAsia="zh-CN"/>
              </w:rPr>
              <w:t>ccording</w:t>
            </w:r>
            <w:proofErr w:type="spellEnd"/>
            <w:r>
              <w:rPr>
                <w:lang w:val="en-GB" w:eastAsia="zh-CN"/>
              </w:rPr>
              <w:t xml:space="preserve">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w:t>
            </w:r>
          </w:p>
          <w:p w14:paraId="6F7045D5" w14:textId="77777777" w:rsidR="007E68C7" w:rsidRDefault="00AB3264">
            <w:pPr>
              <w:pStyle w:val="ad"/>
              <w:rPr>
                <w:lang w:val="en-GB" w:eastAsia="zh-CN"/>
              </w:rPr>
            </w:pPr>
            <w:r>
              <w:rPr>
                <w:lang w:val="en-GB" w:eastAsia="zh-CN"/>
              </w:rPr>
              <w:t xml:space="preserve">Therefore, we do not think there should be any restriction on the </w:t>
            </w:r>
            <w:proofErr w:type="spellStart"/>
            <w:r>
              <w:rPr>
                <w:lang w:val="en-GB" w:eastAsia="zh-CN"/>
              </w:rPr>
              <w:t>the</w:t>
            </w:r>
            <w:proofErr w:type="spellEnd"/>
            <w:r>
              <w:rPr>
                <w:lang w:val="en-GB" w:eastAsia="zh-CN"/>
              </w:rPr>
              <w:t xml:space="preserve"> UAI values and values reported in UE capability. </w:t>
            </w:r>
            <w:proofErr w:type="gramStart"/>
            <w:r>
              <w:rPr>
                <w:lang w:val="en-GB" w:eastAsia="zh-CN"/>
              </w:rPr>
              <w:t>That is to say, UE</w:t>
            </w:r>
            <w:proofErr w:type="gramEnd"/>
            <w:r>
              <w:rPr>
                <w:lang w:val="en-GB" w:eastAsia="zh-CN"/>
              </w:rPr>
              <w:t xml:space="preserve"> would report a larger value in the UE capability report for a better power saving gain, assuming UE is in a deeper sleep state, while indicating to the network a smaller value</w:t>
            </w:r>
            <w:r>
              <w:rPr>
                <w:lang w:val="en-US" w:eastAsia="zh-CN"/>
              </w:rPr>
              <w:t xml:space="preserve"> in UAI,</w:t>
            </w:r>
            <w:r>
              <w:rPr>
                <w:lang w:val="en-GB" w:eastAsia="zh-CN"/>
              </w:rPr>
              <w:t xml:space="preserve"> assuming that if there are time-sensitive traffic needs, UE could sacrifice the power saving for a shorter latency.</w:t>
            </w:r>
          </w:p>
          <w:p w14:paraId="41340160" w14:textId="77777777" w:rsidR="007E68C7" w:rsidRDefault="007E68C7">
            <w:pPr>
              <w:pStyle w:val="ad"/>
              <w:rPr>
                <w:lang w:val="en-GB"/>
              </w:rPr>
            </w:pPr>
          </w:p>
        </w:tc>
      </w:tr>
      <w:tr w:rsidR="007E68C7" w14:paraId="4707B62A" w14:textId="77777777" w:rsidTr="006712D8">
        <w:tc>
          <w:tcPr>
            <w:tcW w:w="893" w:type="pct"/>
          </w:tcPr>
          <w:p w14:paraId="56E837BC" w14:textId="77777777" w:rsidR="007E68C7" w:rsidRDefault="00AB3264">
            <w:pPr>
              <w:rPr>
                <w:rFonts w:eastAsiaTheme="minorEastAsia"/>
                <w:sz w:val="21"/>
                <w:szCs w:val="21"/>
                <w:lang w:val="en-US" w:eastAsia="zh-CN"/>
              </w:rPr>
            </w:pPr>
            <w:r>
              <w:t>Nokia1</w:t>
            </w:r>
          </w:p>
        </w:tc>
        <w:tc>
          <w:tcPr>
            <w:tcW w:w="4107" w:type="pct"/>
          </w:tcPr>
          <w:p w14:paraId="25AF0962" w14:textId="77777777" w:rsidR="007E68C7" w:rsidRDefault="00AB3264">
            <w:pPr>
              <w:pStyle w:val="ad"/>
              <w:rPr>
                <w:rFonts w:eastAsia="SimSun"/>
                <w:lang w:val="en-US" w:eastAsia="zh-CN"/>
              </w:rPr>
            </w:pPr>
            <w:r>
              <w:t>We can accept this proposal however we do not see why second bullet is needed and why the UE cannot suggest a lower value (V1, V2) if say latency becomes a concern for the UE.</w:t>
            </w:r>
          </w:p>
        </w:tc>
      </w:tr>
      <w:tr w:rsidR="007E68C7" w14:paraId="192A0A1D" w14:textId="77777777" w:rsidTr="006712D8">
        <w:tc>
          <w:tcPr>
            <w:tcW w:w="893" w:type="pct"/>
          </w:tcPr>
          <w:p w14:paraId="0DE440A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08900C06" w14:textId="77777777" w:rsidR="007E68C7" w:rsidRDefault="00AB3264">
            <w:pPr>
              <w:pStyle w:val="ad"/>
            </w:pPr>
            <w:r>
              <w:rPr>
                <w:rFonts w:eastAsia="DengXian" w:hint="eastAsia"/>
              </w:rPr>
              <w:t>O</w:t>
            </w:r>
            <w:r>
              <w:rPr>
                <w:rFonts w:eastAsia="DengXian"/>
              </w:rPr>
              <w:t>k with the proposal.</w:t>
            </w:r>
          </w:p>
        </w:tc>
      </w:tr>
      <w:tr w:rsidR="007E68C7" w14:paraId="79C3CF62" w14:textId="77777777" w:rsidTr="006712D8">
        <w:tc>
          <w:tcPr>
            <w:tcW w:w="893" w:type="pct"/>
          </w:tcPr>
          <w:p w14:paraId="7CD2BC65"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3B9261EF" w14:textId="77777777" w:rsidR="007E68C7" w:rsidRDefault="00AB3264">
            <w:pPr>
              <w:pStyle w:val="ad"/>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7E68C7" w14:paraId="0EB616B8" w14:textId="77777777" w:rsidTr="006712D8">
        <w:tc>
          <w:tcPr>
            <w:tcW w:w="893" w:type="pct"/>
          </w:tcPr>
          <w:p w14:paraId="67F7E054"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7" w:type="pct"/>
          </w:tcPr>
          <w:p w14:paraId="2B65EEED" w14:textId="77777777" w:rsidR="007E68C7" w:rsidRDefault="00AB3264">
            <w:pPr>
              <w:pStyle w:val="ad"/>
              <w:rPr>
                <w:rFonts w:eastAsiaTheme="minorEastAsia"/>
                <w:lang w:eastAsia="zh-CN"/>
              </w:rPr>
            </w:pPr>
            <w:r>
              <w:rPr>
                <w:rFonts w:eastAsiaTheme="minorEastAsia"/>
                <w:lang w:eastAsia="zh-CN"/>
              </w:rPr>
              <w:t>Support.</w:t>
            </w:r>
          </w:p>
          <w:p w14:paraId="008BCFF8" w14:textId="77777777" w:rsidR="007E68C7" w:rsidRDefault="00AB3264">
            <w:pPr>
              <w:pStyle w:val="ad"/>
              <w:rPr>
                <w:rFonts w:eastAsiaTheme="minorEastAsia"/>
                <w:lang w:eastAsia="zh-CN"/>
              </w:rPr>
            </w:pPr>
            <w:r>
              <w:rPr>
                <w:rFonts w:eastAsiaTheme="minorEastAsia"/>
                <w:lang w:eastAsia="zh-CN"/>
              </w:rPr>
              <w:t>In our view, the definition of ’capability’ is the minimum duration for UE to have positive power saving gain. And thus the UAI is used for larger power saving gain with longer wakeup delay. With this understanding, the second sub-bullet makes sense.</w:t>
            </w:r>
          </w:p>
        </w:tc>
      </w:tr>
      <w:tr w:rsidR="007E68C7" w14:paraId="6D2E8B56" w14:textId="77777777" w:rsidTr="006712D8">
        <w:tc>
          <w:tcPr>
            <w:tcW w:w="893" w:type="pct"/>
            <w:shd w:val="clear" w:color="auto" w:fill="auto"/>
          </w:tcPr>
          <w:p w14:paraId="7A92381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567F500B" w14:textId="77777777" w:rsidR="007E68C7" w:rsidRDefault="00AB3264">
            <w:pPr>
              <w:pStyle w:val="ad"/>
              <w:rPr>
                <w:rFonts w:eastAsia="SimSun"/>
                <w:lang w:val="en-US" w:eastAsia="zh-CN"/>
              </w:rPr>
            </w:pPr>
            <w:r>
              <w:rPr>
                <w:rFonts w:eastAsia="SimSun" w:hint="eastAsia"/>
                <w:lang w:val="en-US" w:eastAsia="zh-CN"/>
              </w:rPr>
              <w:t xml:space="preserve">Ok </w:t>
            </w:r>
          </w:p>
        </w:tc>
      </w:tr>
      <w:tr w:rsidR="006712D8" w14:paraId="5D7B064C" w14:textId="77777777" w:rsidTr="006712D8">
        <w:tc>
          <w:tcPr>
            <w:tcW w:w="893" w:type="pct"/>
            <w:shd w:val="clear" w:color="auto" w:fill="auto"/>
          </w:tcPr>
          <w:p w14:paraId="684E7C1D" w14:textId="539DD037"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shd w:val="clear" w:color="auto" w:fill="auto"/>
          </w:tcPr>
          <w:p w14:paraId="6849A51F" w14:textId="77777777" w:rsidR="006712D8" w:rsidRDefault="006712D8" w:rsidP="006712D8">
            <w:pPr>
              <w:pStyle w:val="ad"/>
              <w:rPr>
                <w:rFonts w:eastAsia="SimSun"/>
                <w:lang w:val="en-US" w:eastAsia="zh-CN"/>
              </w:rPr>
            </w:pPr>
            <w:r>
              <w:rPr>
                <w:rFonts w:eastAsia="SimSun" w:hint="eastAsia"/>
                <w:lang w:val="en-US" w:eastAsia="zh-CN"/>
              </w:rPr>
              <w:t>T</w:t>
            </w:r>
            <w:r>
              <w:rPr>
                <w:rFonts w:eastAsia="SimSun"/>
                <w:lang w:val="en-US" w:eastAsia="zh-CN"/>
              </w:rPr>
              <w:t xml:space="preserve">he proposal is </w:t>
            </w:r>
            <w:proofErr w:type="spellStart"/>
            <w:proofErr w:type="gramStart"/>
            <w:r>
              <w:rPr>
                <w:rFonts w:eastAsia="SimSun"/>
                <w:lang w:val="en-US" w:eastAsia="zh-CN"/>
              </w:rPr>
              <w:t>inline</w:t>
            </w:r>
            <w:proofErr w:type="spellEnd"/>
            <w:proofErr w:type="gramEnd"/>
            <w:r>
              <w:rPr>
                <w:rFonts w:eastAsia="SimSun"/>
                <w:lang w:val="en-US" w:eastAsia="zh-CN"/>
              </w:rPr>
              <w:t xml:space="preserve"> with the intention for introducing the UAI.</w:t>
            </w:r>
          </w:p>
          <w:p w14:paraId="25FC5CA6" w14:textId="6C50799D"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w:t>
            </w:r>
            <w:proofErr w:type="spellStart"/>
            <w:r>
              <w:rPr>
                <w:rFonts w:eastAsia="SimSun"/>
                <w:lang w:val="en-US" w:eastAsia="zh-CN"/>
              </w:rPr>
              <w:t>suppor</w:t>
            </w:r>
            <w:proofErr w:type="spellEnd"/>
            <w:r>
              <w:rPr>
                <w:rFonts w:eastAsia="SimSun"/>
                <w:lang w:val="en-US" w:eastAsia="zh-CN"/>
              </w:rPr>
              <w:t xml:space="preserve"> it.</w:t>
            </w:r>
          </w:p>
        </w:tc>
      </w:tr>
      <w:tr w:rsidR="004D7BD3" w14:paraId="62A1616B" w14:textId="77777777" w:rsidTr="006712D8">
        <w:tc>
          <w:tcPr>
            <w:tcW w:w="893" w:type="pct"/>
            <w:shd w:val="clear" w:color="auto" w:fill="auto"/>
          </w:tcPr>
          <w:p w14:paraId="304182EC" w14:textId="29A22CB3" w:rsidR="004D7BD3" w:rsidRDefault="004D7BD3" w:rsidP="004D7BD3">
            <w:pPr>
              <w:rPr>
                <w:rFonts w:eastAsiaTheme="minorEastAsia"/>
                <w:sz w:val="21"/>
                <w:szCs w:val="21"/>
                <w:lang w:val="en-US" w:eastAsia="zh-CN"/>
              </w:rPr>
            </w:pPr>
            <w:r>
              <w:rPr>
                <w:rFonts w:eastAsiaTheme="minorEastAsia"/>
                <w:sz w:val="21"/>
                <w:szCs w:val="21"/>
                <w:lang w:val="en-US" w:eastAsia="zh-CN"/>
              </w:rPr>
              <w:t>Ericsson</w:t>
            </w:r>
          </w:p>
        </w:tc>
        <w:tc>
          <w:tcPr>
            <w:tcW w:w="4107" w:type="pct"/>
            <w:shd w:val="clear" w:color="auto" w:fill="auto"/>
          </w:tcPr>
          <w:p w14:paraId="5C487445" w14:textId="4D998A98" w:rsidR="004D7BD3" w:rsidRDefault="004D7BD3" w:rsidP="004D7BD3">
            <w:pPr>
              <w:pStyle w:val="ad"/>
              <w:rPr>
                <w:rFonts w:eastAsia="SimSun"/>
                <w:lang w:val="en-US" w:eastAsia="zh-CN"/>
              </w:rPr>
            </w:pPr>
            <w:r>
              <w:rPr>
                <w:lang w:val="en-GB"/>
              </w:rPr>
              <w:t xml:space="preserve">OK with second bullet. For first bullet, the UAI is UE preference for the configured time offset. So, candidate values should be same as that of </w:t>
            </w:r>
            <w:r w:rsidRPr="005E4B20">
              <w:rPr>
                <w:lang w:val="en-GB"/>
              </w:rPr>
              <w:t>time offset 2/4 for Option 1-1/1-2</w:t>
            </w:r>
            <w:r>
              <w:rPr>
                <w:lang w:val="en-GB"/>
              </w:rPr>
              <w:t>.</w:t>
            </w:r>
          </w:p>
        </w:tc>
      </w:tr>
    </w:tbl>
    <w:p w14:paraId="2DA45E2D" w14:textId="77777777" w:rsidR="007E68C7" w:rsidRDefault="007E68C7">
      <w:pPr>
        <w:pStyle w:val="ad"/>
        <w:rPr>
          <w:lang w:val="en-GB"/>
        </w:rPr>
      </w:pPr>
    </w:p>
    <w:p w14:paraId="1A6FAEB5" w14:textId="3E1162FB" w:rsidR="009A2A89" w:rsidRDefault="004F7587" w:rsidP="009A2A89">
      <w:pPr>
        <w:pStyle w:val="4"/>
      </w:pPr>
      <w:r>
        <w:rPr>
          <w:rFonts w:hint="eastAsia"/>
          <w:highlight w:val="yellow"/>
        </w:rPr>
        <w:t>[Open]</w:t>
      </w:r>
      <w:r w:rsidR="009A2A89">
        <w:rPr>
          <w:rFonts w:hint="eastAsia"/>
          <w:highlight w:val="yellow"/>
        </w:rPr>
        <w:t>Proposal</w:t>
      </w:r>
      <w:r w:rsidR="009A2A89">
        <w:rPr>
          <w:highlight w:val="yellow"/>
        </w:rPr>
        <w:t xml:space="preserve"> </w:t>
      </w:r>
      <w:r w:rsidR="009A2A89">
        <w:rPr>
          <w:rFonts w:hint="eastAsia"/>
          <w:highlight w:val="yellow"/>
        </w:rPr>
        <w:t>7.2</w:t>
      </w:r>
      <w:r w:rsidR="009A2A89">
        <w:rPr>
          <w:highlight w:val="yellow"/>
        </w:rPr>
        <w:t>-</w:t>
      </w:r>
      <w:r w:rsidR="009A2A89">
        <w:rPr>
          <w:rFonts w:hint="eastAsia"/>
          <w:highlight w:val="yellow"/>
        </w:rPr>
        <w:t>1a</w:t>
      </w:r>
      <w:r w:rsidR="009A2A89">
        <w:rPr>
          <w:highlight w:val="yellow"/>
        </w:rPr>
        <w:t>:</w:t>
      </w:r>
    </w:p>
    <w:p w14:paraId="498E210E" w14:textId="77777777" w:rsidR="009A2A89" w:rsidRDefault="009A2A89" w:rsidP="009A2A89">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6C9704FA" w14:textId="77777777" w:rsidR="009A2A89" w:rsidRDefault="009A2A89" w:rsidP="009A2A89">
      <w:pPr>
        <w:pStyle w:val="a0"/>
        <w:rPr>
          <w:sz w:val="21"/>
          <w:szCs w:val="21"/>
        </w:rPr>
      </w:pPr>
      <w:r>
        <w:rPr>
          <w:sz w:val="21"/>
          <w:szCs w:val="21"/>
        </w:rPr>
        <w:t>T</w:t>
      </w:r>
      <w:r>
        <w:rPr>
          <w:rFonts w:hint="eastAsia"/>
          <w:sz w:val="21"/>
          <w:szCs w:val="21"/>
        </w:rPr>
        <w:t>he candidate values are same as those for the UE capability of minimum time gap, i.e., {V1, V2, V3}</w:t>
      </w:r>
    </w:p>
    <w:p w14:paraId="78A6E46D" w14:textId="7C598A7C" w:rsidR="009A2A89" w:rsidRDefault="009A2A89" w:rsidP="009A2A89">
      <w:pPr>
        <w:pStyle w:val="a0"/>
        <w:rPr>
          <w:sz w:val="21"/>
          <w:szCs w:val="21"/>
        </w:rPr>
      </w:pPr>
      <w:r w:rsidRPr="009A2A89">
        <w:rPr>
          <w:rFonts w:hint="eastAsia"/>
          <w:color w:val="FF0000"/>
          <w:sz w:val="21"/>
          <w:szCs w:val="21"/>
        </w:rPr>
        <w:t xml:space="preserve">FFS: </w:t>
      </w: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tbl>
      <w:tblPr>
        <w:tblStyle w:val="afb"/>
        <w:tblW w:w="9631" w:type="dxa"/>
        <w:tblLayout w:type="fixed"/>
        <w:tblLook w:val="04A0" w:firstRow="1" w:lastRow="0" w:firstColumn="1" w:lastColumn="0" w:noHBand="0" w:noVBand="1"/>
      </w:tblPr>
      <w:tblGrid>
        <w:gridCol w:w="1479"/>
        <w:gridCol w:w="1372"/>
        <w:gridCol w:w="6780"/>
      </w:tblGrid>
      <w:tr w:rsidR="006B2D7E" w14:paraId="1AD23F2E" w14:textId="77777777" w:rsidTr="007F797D">
        <w:tc>
          <w:tcPr>
            <w:tcW w:w="1479" w:type="dxa"/>
            <w:shd w:val="clear" w:color="auto" w:fill="D9D9D9" w:themeFill="background1" w:themeFillShade="D9"/>
          </w:tcPr>
          <w:p w14:paraId="56247A26" w14:textId="77777777" w:rsidR="006B2D7E" w:rsidRDefault="006B2D7E" w:rsidP="007F797D">
            <w:pPr>
              <w:rPr>
                <w:sz w:val="21"/>
                <w:szCs w:val="21"/>
              </w:rPr>
            </w:pPr>
            <w:r>
              <w:rPr>
                <w:sz w:val="21"/>
                <w:szCs w:val="21"/>
              </w:rPr>
              <w:t>Company</w:t>
            </w:r>
          </w:p>
        </w:tc>
        <w:tc>
          <w:tcPr>
            <w:tcW w:w="1372" w:type="dxa"/>
            <w:shd w:val="clear" w:color="auto" w:fill="D9D9D9" w:themeFill="background1" w:themeFillShade="D9"/>
          </w:tcPr>
          <w:p w14:paraId="506EE13D" w14:textId="77777777" w:rsidR="006B2D7E" w:rsidRDefault="006B2D7E" w:rsidP="007F797D">
            <w:pPr>
              <w:rPr>
                <w:sz w:val="21"/>
                <w:szCs w:val="21"/>
              </w:rPr>
            </w:pPr>
            <w:r>
              <w:rPr>
                <w:sz w:val="21"/>
                <w:szCs w:val="21"/>
              </w:rPr>
              <w:t>Y/N</w:t>
            </w:r>
          </w:p>
        </w:tc>
        <w:tc>
          <w:tcPr>
            <w:tcW w:w="6780" w:type="dxa"/>
            <w:shd w:val="clear" w:color="auto" w:fill="D9D9D9" w:themeFill="background1" w:themeFillShade="D9"/>
          </w:tcPr>
          <w:p w14:paraId="48C3CE68" w14:textId="77777777" w:rsidR="006B2D7E" w:rsidRDefault="006B2D7E" w:rsidP="007F797D">
            <w:pPr>
              <w:rPr>
                <w:sz w:val="21"/>
                <w:szCs w:val="21"/>
              </w:rPr>
            </w:pPr>
            <w:r>
              <w:rPr>
                <w:sz w:val="21"/>
                <w:szCs w:val="21"/>
              </w:rPr>
              <w:t>Comments</w:t>
            </w:r>
          </w:p>
        </w:tc>
      </w:tr>
      <w:tr w:rsidR="006B2D7E" w14:paraId="5159C4C6" w14:textId="77777777" w:rsidTr="007F797D">
        <w:tc>
          <w:tcPr>
            <w:tcW w:w="1479" w:type="dxa"/>
          </w:tcPr>
          <w:p w14:paraId="0ECE818F" w14:textId="77777777" w:rsidR="006B2D7E" w:rsidRDefault="006B2D7E" w:rsidP="007F797D">
            <w:pPr>
              <w:rPr>
                <w:rFonts w:eastAsia="游明朝"/>
                <w:sz w:val="21"/>
                <w:szCs w:val="21"/>
                <w:lang w:val="en-US" w:eastAsia="ja-JP"/>
              </w:rPr>
            </w:pPr>
          </w:p>
        </w:tc>
        <w:tc>
          <w:tcPr>
            <w:tcW w:w="1372" w:type="dxa"/>
          </w:tcPr>
          <w:p w14:paraId="234D071E" w14:textId="77777777" w:rsidR="006B2D7E" w:rsidRDefault="006B2D7E" w:rsidP="007F797D">
            <w:pPr>
              <w:rPr>
                <w:rFonts w:eastAsia="游明朝"/>
                <w:sz w:val="21"/>
                <w:szCs w:val="21"/>
                <w:lang w:eastAsia="ja-JP"/>
              </w:rPr>
            </w:pPr>
          </w:p>
        </w:tc>
        <w:tc>
          <w:tcPr>
            <w:tcW w:w="6780" w:type="dxa"/>
          </w:tcPr>
          <w:p w14:paraId="5D16DE44" w14:textId="77777777" w:rsidR="006B2D7E" w:rsidRPr="0006333A" w:rsidRDefault="006B2D7E" w:rsidP="007F797D">
            <w:pPr>
              <w:pStyle w:val="ad"/>
              <w:rPr>
                <w:lang w:val="en-US"/>
              </w:rPr>
            </w:pPr>
          </w:p>
        </w:tc>
      </w:tr>
      <w:tr w:rsidR="006B2D7E" w14:paraId="7D1B62AD" w14:textId="77777777" w:rsidTr="007F797D">
        <w:tc>
          <w:tcPr>
            <w:tcW w:w="1479" w:type="dxa"/>
          </w:tcPr>
          <w:p w14:paraId="7BDEB33F" w14:textId="77777777" w:rsidR="006B2D7E" w:rsidRDefault="006B2D7E" w:rsidP="007F797D">
            <w:pPr>
              <w:rPr>
                <w:rFonts w:eastAsiaTheme="minorEastAsia"/>
                <w:sz w:val="21"/>
                <w:szCs w:val="21"/>
                <w:lang w:val="en-US" w:eastAsia="zh-CN"/>
              </w:rPr>
            </w:pPr>
          </w:p>
        </w:tc>
        <w:tc>
          <w:tcPr>
            <w:tcW w:w="1372" w:type="dxa"/>
          </w:tcPr>
          <w:p w14:paraId="298F777E" w14:textId="77777777" w:rsidR="006B2D7E" w:rsidRDefault="006B2D7E" w:rsidP="007F797D">
            <w:pPr>
              <w:rPr>
                <w:rFonts w:eastAsiaTheme="minorEastAsia"/>
                <w:sz w:val="21"/>
                <w:szCs w:val="21"/>
                <w:lang w:eastAsia="zh-CN"/>
              </w:rPr>
            </w:pPr>
          </w:p>
        </w:tc>
        <w:tc>
          <w:tcPr>
            <w:tcW w:w="6780" w:type="dxa"/>
          </w:tcPr>
          <w:p w14:paraId="7FE7DD22" w14:textId="77777777" w:rsidR="006B2D7E" w:rsidRDefault="006B2D7E" w:rsidP="007F797D">
            <w:pPr>
              <w:pStyle w:val="ad"/>
              <w:rPr>
                <w:rFonts w:eastAsiaTheme="minorEastAsia"/>
                <w:lang w:val="en-US" w:eastAsia="zh-CN"/>
              </w:rPr>
            </w:pPr>
          </w:p>
        </w:tc>
      </w:tr>
      <w:tr w:rsidR="006B2D7E" w14:paraId="68FABE75" w14:textId="77777777" w:rsidTr="007F797D">
        <w:tc>
          <w:tcPr>
            <w:tcW w:w="1479" w:type="dxa"/>
          </w:tcPr>
          <w:p w14:paraId="1EA57478" w14:textId="77777777" w:rsidR="006B2D7E" w:rsidRDefault="006B2D7E" w:rsidP="007F797D">
            <w:pPr>
              <w:rPr>
                <w:rFonts w:eastAsiaTheme="minorEastAsia"/>
                <w:sz w:val="21"/>
                <w:szCs w:val="21"/>
                <w:lang w:val="en-US" w:eastAsia="zh-CN"/>
              </w:rPr>
            </w:pPr>
          </w:p>
        </w:tc>
        <w:tc>
          <w:tcPr>
            <w:tcW w:w="1372" w:type="dxa"/>
          </w:tcPr>
          <w:p w14:paraId="4C71EF8B" w14:textId="77777777" w:rsidR="006B2D7E" w:rsidRDefault="006B2D7E" w:rsidP="007F797D">
            <w:pPr>
              <w:rPr>
                <w:rFonts w:eastAsiaTheme="minorEastAsia"/>
                <w:sz w:val="21"/>
                <w:szCs w:val="21"/>
                <w:lang w:eastAsia="zh-CN"/>
              </w:rPr>
            </w:pPr>
          </w:p>
        </w:tc>
        <w:tc>
          <w:tcPr>
            <w:tcW w:w="6780" w:type="dxa"/>
          </w:tcPr>
          <w:p w14:paraId="49FF7A11" w14:textId="77777777" w:rsidR="006B2D7E" w:rsidRDefault="006B2D7E" w:rsidP="007F797D">
            <w:pPr>
              <w:pStyle w:val="ad"/>
              <w:rPr>
                <w:rFonts w:eastAsiaTheme="minorEastAsia"/>
                <w:lang w:val="en-US" w:eastAsia="zh-CN"/>
              </w:rPr>
            </w:pPr>
          </w:p>
        </w:tc>
      </w:tr>
    </w:tbl>
    <w:p w14:paraId="079CBA88" w14:textId="77777777" w:rsidR="000B6FAD" w:rsidRPr="009A2A89" w:rsidRDefault="000B6FAD">
      <w:pPr>
        <w:pStyle w:val="ad"/>
      </w:pPr>
    </w:p>
    <w:p w14:paraId="15BDA89C" w14:textId="77777777" w:rsidR="007E68C7" w:rsidRDefault="007E68C7">
      <w:pPr>
        <w:pStyle w:val="ad"/>
        <w:rPr>
          <w:lang w:val="en-GB"/>
        </w:rPr>
      </w:pPr>
    </w:p>
    <w:p w14:paraId="27FA2E5B" w14:textId="77777777" w:rsidR="007E68C7" w:rsidRDefault="00AB3264">
      <w:pPr>
        <w:pStyle w:val="1"/>
      </w:pPr>
      <w:r>
        <w:rPr>
          <w:rFonts w:eastAsia="游明朝" w:hint="eastAsia"/>
          <w:lang w:eastAsia="ja-JP"/>
        </w:rPr>
        <w:t>8</w:t>
      </w:r>
      <w:r>
        <w:tab/>
        <w:t>Conclusions</w:t>
      </w:r>
    </w:p>
    <w:p w14:paraId="43D1300D" w14:textId="77777777" w:rsidR="007E68C7" w:rsidRDefault="00AB3264">
      <w:pPr>
        <w:pStyle w:val="ad"/>
        <w:rPr>
          <w:lang w:val="en-GB"/>
        </w:rPr>
      </w:pPr>
      <w:r>
        <w:rPr>
          <w:rFonts w:hint="eastAsia"/>
          <w:lang w:val="en-GB"/>
        </w:rPr>
        <w:t>Following agreements were made in this meeting:</w:t>
      </w:r>
    </w:p>
    <w:p w14:paraId="681F70F5" w14:textId="77777777" w:rsidR="00054BFF" w:rsidRDefault="00054BFF">
      <w:pPr>
        <w:pStyle w:val="ad"/>
        <w:rPr>
          <w:lang w:val="en-GB"/>
        </w:rPr>
      </w:pPr>
    </w:p>
    <w:p w14:paraId="61978D09" w14:textId="356350BF" w:rsidR="00D00BEA" w:rsidRPr="00D00BEA" w:rsidRDefault="00D00BEA" w:rsidP="00D00BEA">
      <w:pPr>
        <w:spacing w:after="0" w:line="240" w:lineRule="auto"/>
        <w:jc w:val="left"/>
        <w:rPr>
          <w:rFonts w:ascii="Times" w:eastAsia="游明朝" w:hAnsi="Times"/>
          <w:szCs w:val="24"/>
          <w:lang w:eastAsia="ja-JP"/>
        </w:rPr>
      </w:pPr>
      <w:r w:rsidRPr="00D00BEA">
        <w:rPr>
          <w:rFonts w:ascii="Times" w:eastAsia="游明朝" w:hAnsi="Times" w:hint="eastAsia"/>
          <w:szCs w:val="24"/>
          <w:highlight w:val="green"/>
          <w:lang w:eastAsia="ja-JP"/>
        </w:rPr>
        <w:t>Agreement:</w:t>
      </w:r>
    </w:p>
    <w:p w14:paraId="0E0A897C" w14:textId="77777777" w:rsidR="00D00BEA" w:rsidRPr="00D00BEA" w:rsidRDefault="00D00BEA" w:rsidP="00D00BEA">
      <w:pPr>
        <w:spacing w:after="0" w:line="252" w:lineRule="auto"/>
        <w:contextualSpacing/>
        <w:rPr>
          <w:b/>
          <w:bCs/>
          <w:sz w:val="21"/>
          <w:szCs w:val="21"/>
          <w:lang w:val="en-US"/>
        </w:rPr>
      </w:pPr>
      <w:r w:rsidRPr="00D00BEA">
        <w:rPr>
          <w:sz w:val="21"/>
          <w:szCs w:val="21"/>
          <w:lang w:val="en-US"/>
        </w:rPr>
        <w:t>For LP-WUS MOs in connected mode for Option 1-1</w:t>
      </w:r>
      <w:r w:rsidRPr="00D00BEA">
        <w:rPr>
          <w:rFonts w:hint="eastAsia"/>
          <w:sz w:val="21"/>
          <w:szCs w:val="21"/>
          <w:lang w:val="en-US"/>
        </w:rPr>
        <w:t>/1-2</w:t>
      </w:r>
      <w:r w:rsidRPr="00D00BEA">
        <w:rPr>
          <w:sz w:val="21"/>
          <w:szCs w:val="21"/>
          <w:lang w:val="en-US"/>
        </w:rPr>
        <w:t xml:space="preserve">, </w:t>
      </w:r>
      <w:r w:rsidRPr="00D00BEA">
        <w:rPr>
          <w:rFonts w:hint="eastAsia"/>
          <w:sz w:val="21"/>
          <w:szCs w:val="21"/>
          <w:lang w:val="en-US"/>
        </w:rPr>
        <w:t xml:space="preserve">the time offset1/3 in </w:t>
      </w:r>
      <w:r w:rsidRPr="00D00BEA">
        <w:rPr>
          <w:sz w:val="21"/>
          <w:szCs w:val="21"/>
          <w:lang w:val="en-US"/>
        </w:rPr>
        <w:t>previous</w:t>
      </w:r>
      <w:r w:rsidRPr="00D00BEA">
        <w:rPr>
          <w:rFonts w:hint="eastAsia"/>
          <w:sz w:val="21"/>
          <w:szCs w:val="21"/>
          <w:lang w:val="en-US"/>
        </w:rPr>
        <w:t xml:space="preserve"> agreement are configured relative to </w:t>
      </w:r>
      <w:r w:rsidRPr="00D00BEA">
        <w:rPr>
          <w:sz w:val="21"/>
          <w:szCs w:val="21"/>
          <w:lang w:val="en-US"/>
        </w:rPr>
        <w:t>the</w:t>
      </w:r>
      <w:r w:rsidRPr="00D00BEA">
        <w:rPr>
          <w:rFonts w:hint="eastAsia"/>
          <w:sz w:val="21"/>
          <w:szCs w:val="21"/>
          <w:lang w:val="en-US"/>
        </w:rPr>
        <w:t xml:space="preserve"> start of SFN0</w:t>
      </w:r>
    </w:p>
    <w:p w14:paraId="45490D26" w14:textId="77777777" w:rsidR="00D00BEA" w:rsidRPr="00D00BEA" w:rsidRDefault="00D00BEA" w:rsidP="00D00BEA">
      <w:pPr>
        <w:spacing w:after="0" w:line="240" w:lineRule="auto"/>
        <w:jc w:val="left"/>
        <w:rPr>
          <w:rFonts w:ascii="Times" w:hAnsi="Times"/>
          <w:szCs w:val="24"/>
          <w:lang w:val="en-US" w:eastAsia="zh-CN" w:bidi="ar"/>
        </w:rPr>
      </w:pPr>
    </w:p>
    <w:p w14:paraId="5BAE0850" w14:textId="77777777" w:rsidR="00D00BEA" w:rsidRPr="00D00BEA" w:rsidRDefault="00D00BEA" w:rsidP="00D00BEA">
      <w:pPr>
        <w:spacing w:after="0" w:line="240" w:lineRule="auto"/>
        <w:jc w:val="left"/>
        <w:rPr>
          <w:rFonts w:ascii="Times" w:eastAsia="游明朝" w:hAnsi="Times"/>
          <w:szCs w:val="24"/>
          <w:lang w:eastAsia="ja-JP"/>
        </w:rPr>
      </w:pPr>
      <w:r w:rsidRPr="00D00BEA">
        <w:rPr>
          <w:rFonts w:ascii="Times" w:eastAsia="游明朝" w:hAnsi="Times" w:hint="eastAsia"/>
          <w:szCs w:val="24"/>
          <w:highlight w:val="green"/>
          <w:lang w:eastAsia="ja-JP"/>
        </w:rPr>
        <w:t>Agreement:</w:t>
      </w:r>
    </w:p>
    <w:p w14:paraId="38C607A2" w14:textId="77777777" w:rsidR="00D00BEA" w:rsidRPr="00D00BEA" w:rsidRDefault="00D00BEA" w:rsidP="00D00BEA">
      <w:pPr>
        <w:spacing w:after="0" w:line="252" w:lineRule="auto"/>
        <w:contextualSpacing/>
        <w:rPr>
          <w:rFonts w:ascii="Times" w:hAnsi="Times"/>
          <w:b/>
          <w:bCs/>
          <w:sz w:val="21"/>
          <w:szCs w:val="21"/>
          <w:lang w:val="en-US"/>
        </w:rPr>
      </w:pPr>
      <w:r w:rsidRPr="00D00BEA">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D00BEA">
        <w:rPr>
          <w:rFonts w:ascii="Times" w:hAnsi="Times" w:hint="eastAsia"/>
          <w:sz w:val="21"/>
          <w:szCs w:val="21"/>
          <w:lang w:val="en-US"/>
        </w:rPr>
        <w:t>.</w:t>
      </w:r>
    </w:p>
    <w:p w14:paraId="20CF999E" w14:textId="77777777" w:rsidR="007E68C7" w:rsidRPr="00D00BEA" w:rsidRDefault="007E68C7">
      <w:pPr>
        <w:pStyle w:val="ad"/>
        <w:rPr>
          <w:lang w:val="en-US"/>
        </w:rPr>
      </w:pPr>
    </w:p>
    <w:p w14:paraId="57450263" w14:textId="77777777" w:rsidR="007E68C7" w:rsidRDefault="007E68C7">
      <w:pPr>
        <w:pStyle w:val="ad"/>
        <w:rPr>
          <w:lang w:val="en-US"/>
        </w:rPr>
      </w:pPr>
    </w:p>
    <w:p w14:paraId="0D796E74" w14:textId="77777777" w:rsidR="007E68C7" w:rsidRDefault="00AB3264">
      <w:pPr>
        <w:pStyle w:val="1"/>
      </w:pPr>
      <w:bookmarkStart w:id="9"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7E68C7" w14:paraId="413E64E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9"/>
          <w:p w14:paraId="068F0D7E" w14:textId="77777777" w:rsidR="007E68C7" w:rsidRDefault="00AB3264">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9055AD6" w14:textId="77777777" w:rsidR="007E68C7" w:rsidRDefault="007E68C7">
            <w:pPr>
              <w:spacing w:after="0"/>
              <w:rPr>
                <w:rFonts w:ascii="Arial" w:eastAsia="ＭＳ Ｐゴシック" w:hAnsi="Arial" w:cs="Arial"/>
                <w:color w:val="0000FF"/>
                <w:sz w:val="16"/>
                <w:szCs w:val="16"/>
                <w:u w:val="single"/>
              </w:rPr>
            </w:pPr>
            <w:hyperlink r:id="rId10" w:history="1">
              <w:r>
                <w:rPr>
                  <w:rStyle w:val="aff"/>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1D7AA933" w14:textId="77777777" w:rsidR="007E68C7" w:rsidRDefault="00AB3264">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05B9BAC2" w14:textId="77777777" w:rsidR="007E68C7" w:rsidRDefault="00AB3264">
            <w:pPr>
              <w:spacing w:after="0"/>
              <w:rPr>
                <w:rFonts w:ascii="Arial" w:hAnsi="Arial" w:cs="Arial"/>
                <w:sz w:val="16"/>
                <w:szCs w:val="16"/>
              </w:rPr>
            </w:pPr>
            <w:r>
              <w:rPr>
                <w:rFonts w:ascii="Arial" w:hAnsi="Arial" w:cs="Arial"/>
                <w:sz w:val="16"/>
                <w:szCs w:val="16"/>
              </w:rPr>
              <w:t>vivo, NTT DOCOMO</w:t>
            </w:r>
          </w:p>
        </w:tc>
      </w:tr>
      <w:tr w:rsidR="007E68C7" w14:paraId="35A0A8A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1B246F1" w14:textId="77777777" w:rsidR="007E68C7" w:rsidRDefault="00AB3264">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7F584E88" w14:textId="77777777" w:rsidR="007E68C7" w:rsidRDefault="007E68C7">
            <w:pPr>
              <w:spacing w:after="0"/>
              <w:rPr>
                <w:rFonts w:ascii="Arial" w:eastAsia="ＭＳ Ｐゴシック" w:hAnsi="Arial" w:cs="Arial"/>
                <w:color w:val="0000FF"/>
                <w:sz w:val="16"/>
                <w:szCs w:val="16"/>
                <w:u w:val="single"/>
              </w:rPr>
            </w:pPr>
            <w:hyperlink r:id="rId11" w:history="1">
              <w:r>
                <w:rPr>
                  <w:rStyle w:val="aff"/>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79C9C671" w14:textId="77777777" w:rsidR="007E68C7" w:rsidRDefault="00AB3264">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4CCED3D0" w14:textId="77777777" w:rsidR="007E68C7" w:rsidRDefault="00AB3264">
            <w:pPr>
              <w:spacing w:after="0"/>
              <w:rPr>
                <w:rFonts w:ascii="Arial" w:eastAsia="ＭＳ Ｐゴシック" w:hAnsi="Arial" w:cs="Arial"/>
                <w:sz w:val="16"/>
                <w:szCs w:val="16"/>
              </w:rPr>
            </w:pPr>
            <w:r>
              <w:rPr>
                <w:rFonts w:ascii="Arial" w:hAnsi="Arial" w:cs="Arial"/>
                <w:sz w:val="16"/>
                <w:szCs w:val="16"/>
              </w:rPr>
              <w:t>vivo, NTT DOCOMO</w:t>
            </w:r>
          </w:p>
        </w:tc>
      </w:tr>
      <w:tr w:rsidR="007E68C7" w14:paraId="21068CEE"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F73038E" w14:textId="77777777" w:rsidR="007E68C7" w:rsidRDefault="00AB3264">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A5C4637" w14:textId="77777777" w:rsidR="007E68C7" w:rsidRDefault="007E68C7">
            <w:pPr>
              <w:spacing w:after="0"/>
              <w:rPr>
                <w:rStyle w:val="aff"/>
                <w:rFonts w:ascii="Arial" w:hAnsi="Arial" w:cs="Arial"/>
                <w:color w:val="0000FF"/>
                <w:sz w:val="16"/>
                <w:szCs w:val="16"/>
              </w:rPr>
            </w:pPr>
            <w:hyperlink r:id="rId12" w:history="1">
              <w:r>
                <w:rPr>
                  <w:rStyle w:val="aff"/>
                  <w:rFonts w:ascii="Arial" w:hAnsi="Arial" w:cs="Arial"/>
                  <w:color w:val="0000FF"/>
                  <w:sz w:val="16"/>
                  <w:szCs w:val="16"/>
                </w:rPr>
                <w:t>R1-2503121</w:t>
              </w:r>
            </w:hyperlink>
          </w:p>
        </w:tc>
        <w:tc>
          <w:tcPr>
            <w:tcW w:w="2917" w:type="pct"/>
            <w:tcBorders>
              <w:top w:val="single" w:sz="4" w:space="0" w:color="A6A6A6"/>
              <w:left w:val="nil"/>
              <w:bottom w:val="single" w:sz="4" w:space="0" w:color="A6A6A6"/>
              <w:right w:val="single" w:sz="4" w:space="0" w:color="A6A6A6"/>
            </w:tcBorders>
            <w:shd w:val="clear" w:color="auto" w:fill="auto"/>
          </w:tcPr>
          <w:p w14:paraId="30FE678D" w14:textId="77777777" w:rsidR="007E68C7" w:rsidRDefault="00AB3264">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2AD74F36" w14:textId="77777777" w:rsidR="007E68C7" w:rsidRDefault="00AB3264">
            <w:pPr>
              <w:spacing w:after="0"/>
              <w:rPr>
                <w:rFonts w:ascii="Arial" w:hAnsi="Arial" w:cs="Arial"/>
                <w:sz w:val="16"/>
                <w:szCs w:val="16"/>
              </w:rPr>
            </w:pPr>
            <w:r>
              <w:rPr>
                <w:rFonts w:ascii="Arial" w:hAnsi="Arial" w:cs="Arial"/>
                <w:sz w:val="16"/>
                <w:szCs w:val="16"/>
              </w:rPr>
              <w:t>Moderator (NTT DOCOMO)</w:t>
            </w:r>
          </w:p>
        </w:tc>
      </w:tr>
      <w:tr w:rsidR="007E68C7" w14:paraId="006010B4"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35956CA" w14:textId="77777777" w:rsidR="007E68C7" w:rsidRDefault="00AB3264">
            <w:pPr>
              <w:spacing w:after="0"/>
              <w:rPr>
                <w:rFonts w:ascii="Arial" w:hAnsi="Arial" w:cs="Arial"/>
                <w:sz w:val="16"/>
                <w:szCs w:val="16"/>
              </w:rPr>
            </w:pPr>
            <w:bookmarkStart w:id="10"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5632C11" w14:textId="77777777" w:rsidR="007E68C7" w:rsidRDefault="007E68C7">
            <w:pPr>
              <w:spacing w:after="0"/>
              <w:rPr>
                <w:rFonts w:ascii="Arial" w:hAnsi="Arial" w:cs="Arial"/>
                <w:sz w:val="16"/>
                <w:szCs w:val="16"/>
              </w:rPr>
            </w:pPr>
            <w:hyperlink r:id="rId13" w:history="1">
              <w:r>
                <w:rPr>
                  <w:rStyle w:val="aff"/>
                  <w:rFonts w:ascii="Arial" w:hAnsi="Arial" w:cs="Arial"/>
                  <w:color w:val="0000FF"/>
                  <w:sz w:val="16"/>
                  <w:szCs w:val="16"/>
                </w:rPr>
                <w:t>R1-2503292</w:t>
              </w:r>
            </w:hyperlink>
          </w:p>
        </w:tc>
        <w:tc>
          <w:tcPr>
            <w:tcW w:w="2917" w:type="pct"/>
            <w:tcBorders>
              <w:top w:val="single" w:sz="4" w:space="0" w:color="A6A6A6"/>
              <w:left w:val="nil"/>
              <w:bottom w:val="single" w:sz="4" w:space="0" w:color="A6A6A6"/>
              <w:right w:val="single" w:sz="4" w:space="0" w:color="A6A6A6"/>
            </w:tcBorders>
            <w:shd w:val="clear" w:color="auto" w:fill="auto"/>
          </w:tcPr>
          <w:p w14:paraId="289E7A38" w14:textId="77777777" w:rsidR="007E68C7" w:rsidRDefault="00AB3264">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62C37B5A" w14:textId="77777777" w:rsidR="007E68C7" w:rsidRDefault="00AB3264">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0BCFFE36" w14:textId="77777777">
        <w:trPr>
          <w:trHeight w:val="400"/>
        </w:trPr>
        <w:tc>
          <w:tcPr>
            <w:tcW w:w="303" w:type="pct"/>
            <w:tcBorders>
              <w:top w:val="nil"/>
              <w:left w:val="single" w:sz="4" w:space="0" w:color="A6A6A6"/>
              <w:bottom w:val="single" w:sz="4" w:space="0" w:color="A6A6A6"/>
              <w:right w:val="single" w:sz="4" w:space="0" w:color="A6A6A6"/>
            </w:tcBorders>
          </w:tcPr>
          <w:p w14:paraId="006D772D" w14:textId="77777777" w:rsidR="007E68C7" w:rsidRDefault="00AB3264">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281AC28" w14:textId="77777777" w:rsidR="007E68C7" w:rsidRDefault="007E68C7">
            <w:pPr>
              <w:spacing w:after="0"/>
              <w:rPr>
                <w:rFonts w:ascii="Arial" w:eastAsia="ＭＳ Ｐゴシック" w:hAnsi="Arial" w:cs="Arial"/>
                <w:color w:val="0000FF"/>
                <w:sz w:val="16"/>
                <w:szCs w:val="16"/>
                <w:u w:val="single"/>
              </w:rPr>
            </w:pPr>
            <w:hyperlink r:id="rId14" w:history="1">
              <w:r>
                <w:rPr>
                  <w:rStyle w:val="aff"/>
                  <w:rFonts w:ascii="Arial" w:hAnsi="Arial" w:cs="Arial"/>
                  <w:color w:val="0000FF"/>
                  <w:sz w:val="16"/>
                  <w:szCs w:val="16"/>
                </w:rPr>
                <w:t>R1-2503320</w:t>
              </w:r>
            </w:hyperlink>
          </w:p>
        </w:tc>
        <w:tc>
          <w:tcPr>
            <w:tcW w:w="2917" w:type="pct"/>
            <w:tcBorders>
              <w:top w:val="nil"/>
              <w:left w:val="nil"/>
              <w:bottom w:val="single" w:sz="4" w:space="0" w:color="A6A6A6"/>
              <w:right w:val="single" w:sz="4" w:space="0" w:color="A6A6A6"/>
            </w:tcBorders>
            <w:shd w:val="clear" w:color="auto" w:fill="auto"/>
          </w:tcPr>
          <w:p w14:paraId="43B61BD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C57B538"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E68C7" w14:paraId="401251E2" w14:textId="77777777">
        <w:trPr>
          <w:trHeight w:val="400"/>
        </w:trPr>
        <w:tc>
          <w:tcPr>
            <w:tcW w:w="303" w:type="pct"/>
            <w:tcBorders>
              <w:top w:val="nil"/>
              <w:left w:val="single" w:sz="4" w:space="0" w:color="A6A6A6"/>
              <w:bottom w:val="single" w:sz="4" w:space="0" w:color="A6A6A6"/>
              <w:right w:val="single" w:sz="4" w:space="0" w:color="A6A6A6"/>
            </w:tcBorders>
          </w:tcPr>
          <w:p w14:paraId="4558216D" w14:textId="77777777" w:rsidR="007E68C7" w:rsidRDefault="00AB3264">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61073B32" w14:textId="77777777" w:rsidR="007E68C7" w:rsidRDefault="007E68C7">
            <w:pPr>
              <w:spacing w:after="0"/>
              <w:rPr>
                <w:rFonts w:ascii="Arial" w:eastAsia="ＭＳ Ｐゴシック" w:hAnsi="Arial" w:cs="Arial"/>
                <w:color w:val="0000FF"/>
                <w:sz w:val="16"/>
                <w:szCs w:val="16"/>
                <w:u w:val="single"/>
              </w:rPr>
            </w:pPr>
            <w:hyperlink r:id="rId15" w:history="1">
              <w:r>
                <w:rPr>
                  <w:rStyle w:val="aff"/>
                  <w:rFonts w:ascii="Arial" w:hAnsi="Arial" w:cs="Arial"/>
                  <w:color w:val="0000FF"/>
                  <w:sz w:val="16"/>
                  <w:szCs w:val="16"/>
                </w:rPr>
                <w:t>R1-2503371</w:t>
              </w:r>
            </w:hyperlink>
          </w:p>
        </w:tc>
        <w:tc>
          <w:tcPr>
            <w:tcW w:w="2917" w:type="pct"/>
            <w:tcBorders>
              <w:top w:val="nil"/>
              <w:left w:val="nil"/>
              <w:bottom w:val="single" w:sz="4" w:space="0" w:color="A6A6A6"/>
              <w:right w:val="single" w:sz="4" w:space="0" w:color="A6A6A6"/>
            </w:tcBorders>
            <w:shd w:val="clear" w:color="auto" w:fill="auto"/>
          </w:tcPr>
          <w:p w14:paraId="6D76DCE1" w14:textId="77777777" w:rsidR="007E68C7" w:rsidRDefault="00AB3264">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04049D47"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544592D9" w14:textId="77777777">
        <w:trPr>
          <w:trHeight w:val="400"/>
        </w:trPr>
        <w:tc>
          <w:tcPr>
            <w:tcW w:w="303" w:type="pct"/>
            <w:tcBorders>
              <w:top w:val="nil"/>
              <w:left w:val="single" w:sz="4" w:space="0" w:color="A6A6A6"/>
              <w:bottom w:val="single" w:sz="4" w:space="0" w:color="A6A6A6"/>
              <w:right w:val="single" w:sz="4" w:space="0" w:color="A6A6A6"/>
            </w:tcBorders>
          </w:tcPr>
          <w:p w14:paraId="19DC2192" w14:textId="77777777" w:rsidR="007E68C7" w:rsidRDefault="00AB3264">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2D00A90B" w14:textId="77777777" w:rsidR="007E68C7" w:rsidRDefault="007E68C7">
            <w:pPr>
              <w:spacing w:after="0"/>
              <w:rPr>
                <w:rFonts w:ascii="Arial" w:eastAsia="ＭＳ Ｐゴシック" w:hAnsi="Arial" w:cs="Arial"/>
                <w:color w:val="0000FF"/>
                <w:sz w:val="16"/>
                <w:szCs w:val="16"/>
                <w:u w:val="single"/>
              </w:rPr>
            </w:pPr>
            <w:hyperlink r:id="rId16" w:history="1">
              <w:r>
                <w:rPr>
                  <w:rStyle w:val="aff"/>
                  <w:rFonts w:ascii="Arial" w:hAnsi="Arial" w:cs="Arial"/>
                  <w:color w:val="0000FF"/>
                  <w:sz w:val="16"/>
                  <w:szCs w:val="16"/>
                </w:rPr>
                <w:t>R1-2503524</w:t>
              </w:r>
            </w:hyperlink>
          </w:p>
        </w:tc>
        <w:tc>
          <w:tcPr>
            <w:tcW w:w="2917" w:type="pct"/>
            <w:tcBorders>
              <w:top w:val="nil"/>
              <w:left w:val="nil"/>
              <w:bottom w:val="single" w:sz="4" w:space="0" w:color="A6A6A6"/>
              <w:right w:val="single" w:sz="4" w:space="0" w:color="A6A6A6"/>
            </w:tcBorders>
            <w:shd w:val="clear" w:color="auto" w:fill="auto"/>
          </w:tcPr>
          <w:p w14:paraId="0D61DE0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E8F232E"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E68C7" w14:paraId="384533B2" w14:textId="77777777">
        <w:trPr>
          <w:trHeight w:val="400"/>
        </w:trPr>
        <w:tc>
          <w:tcPr>
            <w:tcW w:w="303" w:type="pct"/>
            <w:tcBorders>
              <w:top w:val="nil"/>
              <w:left w:val="single" w:sz="4" w:space="0" w:color="A6A6A6"/>
              <w:bottom w:val="single" w:sz="4" w:space="0" w:color="A6A6A6"/>
              <w:right w:val="single" w:sz="4" w:space="0" w:color="A6A6A6"/>
            </w:tcBorders>
          </w:tcPr>
          <w:p w14:paraId="0C1F617B" w14:textId="77777777" w:rsidR="007E68C7" w:rsidRDefault="00AB3264">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2AEB6C93" w14:textId="77777777" w:rsidR="007E68C7" w:rsidRDefault="007E68C7">
            <w:pPr>
              <w:spacing w:after="0"/>
              <w:rPr>
                <w:rFonts w:ascii="Arial" w:eastAsia="ＭＳ Ｐゴシック" w:hAnsi="Arial" w:cs="Arial"/>
                <w:color w:val="0000FF"/>
                <w:sz w:val="16"/>
                <w:szCs w:val="16"/>
                <w:u w:val="single"/>
              </w:rPr>
            </w:pPr>
            <w:hyperlink r:id="rId17" w:history="1">
              <w:r>
                <w:rPr>
                  <w:rStyle w:val="aff"/>
                  <w:rFonts w:ascii="Arial" w:hAnsi="Arial" w:cs="Arial"/>
                  <w:color w:val="0000FF"/>
                  <w:sz w:val="16"/>
                  <w:szCs w:val="16"/>
                </w:rPr>
                <w:t>R1-2503575</w:t>
              </w:r>
            </w:hyperlink>
          </w:p>
        </w:tc>
        <w:tc>
          <w:tcPr>
            <w:tcW w:w="2917" w:type="pct"/>
            <w:tcBorders>
              <w:top w:val="nil"/>
              <w:left w:val="nil"/>
              <w:bottom w:val="single" w:sz="4" w:space="0" w:color="A6A6A6"/>
              <w:right w:val="single" w:sz="4" w:space="0" w:color="A6A6A6"/>
            </w:tcBorders>
            <w:shd w:val="clear" w:color="auto" w:fill="auto"/>
          </w:tcPr>
          <w:p w14:paraId="24B1026B"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5B6937F"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1991E306" w14:textId="77777777">
        <w:trPr>
          <w:trHeight w:val="400"/>
        </w:trPr>
        <w:tc>
          <w:tcPr>
            <w:tcW w:w="303" w:type="pct"/>
            <w:tcBorders>
              <w:top w:val="nil"/>
              <w:left w:val="single" w:sz="4" w:space="0" w:color="A6A6A6"/>
              <w:bottom w:val="single" w:sz="4" w:space="0" w:color="A6A6A6"/>
              <w:right w:val="single" w:sz="4" w:space="0" w:color="A6A6A6"/>
            </w:tcBorders>
          </w:tcPr>
          <w:p w14:paraId="51DD1538" w14:textId="77777777" w:rsidR="007E68C7" w:rsidRDefault="00AB3264">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2983F237" w14:textId="77777777" w:rsidR="007E68C7" w:rsidRDefault="007E68C7">
            <w:pPr>
              <w:spacing w:after="0"/>
              <w:rPr>
                <w:rFonts w:ascii="Arial" w:eastAsia="ＭＳ Ｐゴシック" w:hAnsi="Arial" w:cs="Arial"/>
                <w:color w:val="0000FF"/>
                <w:sz w:val="16"/>
                <w:szCs w:val="16"/>
                <w:u w:val="single"/>
              </w:rPr>
            </w:pPr>
            <w:hyperlink r:id="rId18" w:history="1">
              <w:r>
                <w:rPr>
                  <w:rStyle w:val="aff"/>
                  <w:rFonts w:ascii="Arial" w:hAnsi="Arial" w:cs="Arial"/>
                  <w:color w:val="0000FF"/>
                  <w:sz w:val="16"/>
                  <w:szCs w:val="16"/>
                </w:rPr>
                <w:t>R1-2503696</w:t>
              </w:r>
            </w:hyperlink>
          </w:p>
        </w:tc>
        <w:tc>
          <w:tcPr>
            <w:tcW w:w="2917" w:type="pct"/>
            <w:tcBorders>
              <w:top w:val="nil"/>
              <w:left w:val="nil"/>
              <w:bottom w:val="single" w:sz="4" w:space="0" w:color="A6A6A6"/>
              <w:right w:val="single" w:sz="4" w:space="0" w:color="A6A6A6"/>
            </w:tcBorders>
            <w:shd w:val="clear" w:color="auto" w:fill="auto"/>
          </w:tcPr>
          <w:p w14:paraId="45EFFEE6"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3128C02" w14:textId="77777777" w:rsidR="007E68C7" w:rsidRDefault="00AB3264">
            <w:pPr>
              <w:spacing w:after="0"/>
              <w:rPr>
                <w:rFonts w:ascii="Arial" w:eastAsia="ＭＳ Ｐゴシック" w:hAnsi="Arial" w:cs="Arial"/>
                <w:sz w:val="16"/>
                <w:szCs w:val="16"/>
              </w:rPr>
            </w:pPr>
            <w:r>
              <w:rPr>
                <w:rFonts w:ascii="Arial" w:hAnsi="Arial" w:cs="Arial"/>
                <w:sz w:val="16"/>
                <w:szCs w:val="16"/>
              </w:rPr>
              <w:t>Nokia</w:t>
            </w:r>
          </w:p>
        </w:tc>
      </w:tr>
      <w:tr w:rsidR="007E68C7" w14:paraId="42CCC9A2" w14:textId="77777777">
        <w:trPr>
          <w:trHeight w:val="400"/>
        </w:trPr>
        <w:tc>
          <w:tcPr>
            <w:tcW w:w="303" w:type="pct"/>
            <w:tcBorders>
              <w:top w:val="nil"/>
              <w:left w:val="single" w:sz="4" w:space="0" w:color="A6A6A6"/>
              <w:bottom w:val="single" w:sz="4" w:space="0" w:color="A6A6A6"/>
              <w:right w:val="single" w:sz="4" w:space="0" w:color="A6A6A6"/>
            </w:tcBorders>
          </w:tcPr>
          <w:p w14:paraId="0CBF1CCC" w14:textId="77777777" w:rsidR="007E68C7" w:rsidRDefault="00AB3264">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1AC079C1" w14:textId="77777777" w:rsidR="007E68C7" w:rsidRDefault="007E68C7">
            <w:pPr>
              <w:spacing w:after="0"/>
              <w:rPr>
                <w:rFonts w:ascii="Arial" w:eastAsia="ＭＳ Ｐゴシック" w:hAnsi="Arial" w:cs="Arial"/>
                <w:color w:val="0000FF"/>
                <w:sz w:val="16"/>
                <w:szCs w:val="16"/>
                <w:u w:val="single"/>
              </w:rPr>
            </w:pPr>
            <w:hyperlink r:id="rId19" w:history="1">
              <w:r>
                <w:rPr>
                  <w:rStyle w:val="aff"/>
                  <w:rFonts w:ascii="Arial" w:hAnsi="Arial" w:cs="Arial"/>
                  <w:color w:val="0000FF"/>
                  <w:sz w:val="16"/>
                  <w:szCs w:val="16"/>
                </w:rPr>
                <w:t>R1-2503748</w:t>
              </w:r>
            </w:hyperlink>
          </w:p>
        </w:tc>
        <w:tc>
          <w:tcPr>
            <w:tcW w:w="2917" w:type="pct"/>
            <w:tcBorders>
              <w:top w:val="nil"/>
              <w:left w:val="nil"/>
              <w:bottom w:val="single" w:sz="4" w:space="0" w:color="A6A6A6"/>
              <w:right w:val="single" w:sz="4" w:space="0" w:color="A6A6A6"/>
            </w:tcBorders>
            <w:shd w:val="clear" w:color="auto" w:fill="auto"/>
          </w:tcPr>
          <w:p w14:paraId="650BAB1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AE8FBC" w14:textId="77777777" w:rsidR="007E68C7" w:rsidRDefault="00AB3264">
            <w:pPr>
              <w:spacing w:after="0"/>
              <w:rPr>
                <w:rFonts w:ascii="Arial" w:eastAsia="ＭＳ Ｐゴシック" w:hAnsi="Arial" w:cs="Arial"/>
                <w:sz w:val="16"/>
                <w:szCs w:val="16"/>
              </w:rPr>
            </w:pPr>
            <w:r>
              <w:rPr>
                <w:rFonts w:ascii="Arial" w:hAnsi="Arial" w:cs="Arial"/>
                <w:sz w:val="16"/>
                <w:szCs w:val="16"/>
              </w:rPr>
              <w:t>Panasonic</w:t>
            </w:r>
          </w:p>
        </w:tc>
      </w:tr>
      <w:tr w:rsidR="007E68C7" w14:paraId="279C9BBA" w14:textId="77777777">
        <w:trPr>
          <w:trHeight w:val="400"/>
        </w:trPr>
        <w:tc>
          <w:tcPr>
            <w:tcW w:w="303" w:type="pct"/>
            <w:tcBorders>
              <w:top w:val="nil"/>
              <w:left w:val="single" w:sz="4" w:space="0" w:color="A6A6A6"/>
              <w:bottom w:val="single" w:sz="4" w:space="0" w:color="A6A6A6"/>
              <w:right w:val="single" w:sz="4" w:space="0" w:color="A6A6A6"/>
            </w:tcBorders>
          </w:tcPr>
          <w:p w14:paraId="45601761" w14:textId="77777777" w:rsidR="007E68C7" w:rsidRDefault="00AB3264">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126DC1AD" w14:textId="77777777" w:rsidR="007E68C7" w:rsidRDefault="007E68C7">
            <w:pPr>
              <w:spacing w:after="0"/>
              <w:rPr>
                <w:rFonts w:ascii="Arial" w:eastAsia="ＭＳ Ｐゴシック" w:hAnsi="Arial" w:cs="Arial"/>
                <w:color w:val="0000FF"/>
                <w:sz w:val="16"/>
                <w:szCs w:val="16"/>
                <w:u w:val="single"/>
              </w:rPr>
            </w:pPr>
            <w:hyperlink r:id="rId20" w:history="1">
              <w:r>
                <w:rPr>
                  <w:rStyle w:val="aff"/>
                  <w:rFonts w:ascii="Arial" w:hAnsi="Arial" w:cs="Arial"/>
                  <w:color w:val="0000FF"/>
                  <w:sz w:val="16"/>
                  <w:szCs w:val="16"/>
                </w:rPr>
                <w:t>R1-2503802</w:t>
              </w:r>
            </w:hyperlink>
          </w:p>
        </w:tc>
        <w:tc>
          <w:tcPr>
            <w:tcW w:w="2917" w:type="pct"/>
            <w:tcBorders>
              <w:top w:val="nil"/>
              <w:left w:val="nil"/>
              <w:bottom w:val="single" w:sz="4" w:space="0" w:color="A6A6A6"/>
              <w:right w:val="single" w:sz="4" w:space="0" w:color="A6A6A6"/>
            </w:tcBorders>
            <w:shd w:val="clear" w:color="auto" w:fill="auto"/>
          </w:tcPr>
          <w:p w14:paraId="17ABD0BC" w14:textId="77777777" w:rsidR="007E68C7" w:rsidRDefault="00AB3264">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5736954" w14:textId="77777777" w:rsidR="007E68C7" w:rsidRDefault="00AB3264">
            <w:pPr>
              <w:spacing w:after="0"/>
              <w:rPr>
                <w:rFonts w:ascii="Arial" w:eastAsia="ＭＳ Ｐゴシック" w:hAnsi="Arial" w:cs="Arial"/>
                <w:sz w:val="16"/>
                <w:szCs w:val="16"/>
              </w:rPr>
            </w:pPr>
            <w:r>
              <w:rPr>
                <w:rFonts w:ascii="Arial" w:hAnsi="Arial" w:cs="Arial"/>
                <w:sz w:val="16"/>
                <w:szCs w:val="16"/>
              </w:rPr>
              <w:t>CATT</w:t>
            </w:r>
          </w:p>
        </w:tc>
      </w:tr>
      <w:tr w:rsidR="007E68C7" w14:paraId="2FCF454D" w14:textId="77777777">
        <w:trPr>
          <w:trHeight w:val="400"/>
        </w:trPr>
        <w:tc>
          <w:tcPr>
            <w:tcW w:w="303" w:type="pct"/>
            <w:tcBorders>
              <w:top w:val="nil"/>
              <w:left w:val="single" w:sz="4" w:space="0" w:color="A6A6A6"/>
              <w:bottom w:val="single" w:sz="4" w:space="0" w:color="A6A6A6"/>
              <w:right w:val="single" w:sz="4" w:space="0" w:color="A6A6A6"/>
            </w:tcBorders>
          </w:tcPr>
          <w:p w14:paraId="3E0EEABD" w14:textId="77777777" w:rsidR="007E68C7" w:rsidRDefault="00AB3264">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5D502907" w14:textId="77777777" w:rsidR="007E68C7" w:rsidRDefault="007E68C7">
            <w:pPr>
              <w:spacing w:after="0"/>
              <w:rPr>
                <w:rFonts w:ascii="Arial" w:eastAsia="ＭＳ Ｐゴシック" w:hAnsi="Arial" w:cs="Arial"/>
                <w:color w:val="0000FF"/>
                <w:sz w:val="16"/>
                <w:szCs w:val="16"/>
                <w:u w:val="single"/>
              </w:rPr>
            </w:pPr>
            <w:hyperlink r:id="rId21" w:history="1">
              <w:r>
                <w:rPr>
                  <w:rStyle w:val="aff"/>
                  <w:rFonts w:ascii="Arial" w:hAnsi="Arial" w:cs="Arial"/>
                  <w:color w:val="0000FF"/>
                  <w:sz w:val="16"/>
                  <w:szCs w:val="16"/>
                </w:rPr>
                <w:t>R1-2503840</w:t>
              </w:r>
            </w:hyperlink>
          </w:p>
        </w:tc>
        <w:tc>
          <w:tcPr>
            <w:tcW w:w="2917" w:type="pct"/>
            <w:tcBorders>
              <w:top w:val="nil"/>
              <w:left w:val="nil"/>
              <w:bottom w:val="single" w:sz="4" w:space="0" w:color="A6A6A6"/>
              <w:right w:val="single" w:sz="4" w:space="0" w:color="A6A6A6"/>
            </w:tcBorders>
            <w:shd w:val="clear" w:color="auto" w:fill="auto"/>
          </w:tcPr>
          <w:p w14:paraId="6742DF9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895D5C" w14:textId="77777777" w:rsidR="007E68C7" w:rsidRDefault="00AB3264">
            <w:pPr>
              <w:spacing w:after="0"/>
              <w:rPr>
                <w:rFonts w:ascii="Arial" w:eastAsia="ＭＳ Ｐゴシック" w:hAnsi="Arial" w:cs="Arial"/>
                <w:sz w:val="16"/>
                <w:szCs w:val="16"/>
              </w:rPr>
            </w:pPr>
            <w:r>
              <w:rPr>
                <w:rFonts w:ascii="Arial" w:hAnsi="Arial" w:cs="Arial"/>
                <w:sz w:val="16"/>
                <w:szCs w:val="16"/>
              </w:rPr>
              <w:t>CMCC</w:t>
            </w:r>
          </w:p>
        </w:tc>
      </w:tr>
      <w:tr w:rsidR="007E68C7" w14:paraId="7CB67BC1" w14:textId="77777777">
        <w:trPr>
          <w:trHeight w:val="400"/>
        </w:trPr>
        <w:tc>
          <w:tcPr>
            <w:tcW w:w="303" w:type="pct"/>
            <w:tcBorders>
              <w:top w:val="nil"/>
              <w:left w:val="single" w:sz="4" w:space="0" w:color="A6A6A6"/>
              <w:bottom w:val="single" w:sz="4" w:space="0" w:color="A6A6A6"/>
              <w:right w:val="single" w:sz="4" w:space="0" w:color="A6A6A6"/>
            </w:tcBorders>
          </w:tcPr>
          <w:p w14:paraId="3DA25B43" w14:textId="77777777" w:rsidR="007E68C7" w:rsidRDefault="00AB3264">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893ED56" w14:textId="77777777" w:rsidR="007E68C7" w:rsidRDefault="007E68C7">
            <w:pPr>
              <w:spacing w:after="0"/>
              <w:rPr>
                <w:rFonts w:ascii="Arial" w:eastAsia="ＭＳ Ｐゴシック" w:hAnsi="Arial" w:cs="Arial"/>
                <w:color w:val="0000FF"/>
                <w:sz w:val="16"/>
                <w:szCs w:val="16"/>
                <w:u w:val="single"/>
              </w:rPr>
            </w:pPr>
            <w:hyperlink r:id="rId22" w:history="1">
              <w:r>
                <w:rPr>
                  <w:rStyle w:val="aff"/>
                  <w:rFonts w:ascii="Arial" w:hAnsi="Arial" w:cs="Arial"/>
                  <w:color w:val="0000FF"/>
                  <w:sz w:val="16"/>
                  <w:szCs w:val="16"/>
                </w:rPr>
                <w:t>R1-2503891</w:t>
              </w:r>
            </w:hyperlink>
          </w:p>
        </w:tc>
        <w:tc>
          <w:tcPr>
            <w:tcW w:w="2917" w:type="pct"/>
            <w:tcBorders>
              <w:top w:val="nil"/>
              <w:left w:val="nil"/>
              <w:bottom w:val="single" w:sz="4" w:space="0" w:color="A6A6A6"/>
              <w:right w:val="single" w:sz="4" w:space="0" w:color="A6A6A6"/>
            </w:tcBorders>
            <w:shd w:val="clear" w:color="auto" w:fill="auto"/>
          </w:tcPr>
          <w:p w14:paraId="7E04C777"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18652E86"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263ACD54" w14:textId="77777777">
        <w:trPr>
          <w:trHeight w:val="400"/>
        </w:trPr>
        <w:tc>
          <w:tcPr>
            <w:tcW w:w="303" w:type="pct"/>
            <w:tcBorders>
              <w:top w:val="nil"/>
              <w:left w:val="single" w:sz="4" w:space="0" w:color="A6A6A6"/>
              <w:bottom w:val="single" w:sz="4" w:space="0" w:color="A6A6A6"/>
              <w:right w:val="single" w:sz="4" w:space="0" w:color="A6A6A6"/>
            </w:tcBorders>
          </w:tcPr>
          <w:p w14:paraId="7FB69A57" w14:textId="77777777" w:rsidR="007E68C7" w:rsidRDefault="00AB3264">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B4BE5EE" w14:textId="77777777" w:rsidR="007E68C7" w:rsidRDefault="007E68C7">
            <w:pPr>
              <w:spacing w:after="0"/>
              <w:rPr>
                <w:rFonts w:ascii="Arial" w:eastAsia="ＭＳ Ｐゴシック" w:hAnsi="Arial" w:cs="Arial"/>
                <w:color w:val="0000FF"/>
                <w:sz w:val="16"/>
                <w:szCs w:val="16"/>
                <w:u w:val="single"/>
              </w:rPr>
            </w:pPr>
            <w:hyperlink r:id="rId23" w:history="1">
              <w:r>
                <w:rPr>
                  <w:rStyle w:val="aff"/>
                  <w:rFonts w:ascii="Arial" w:hAnsi="Arial" w:cs="Arial"/>
                  <w:color w:val="0000FF"/>
                  <w:sz w:val="16"/>
                  <w:szCs w:val="16"/>
                </w:rPr>
                <w:t>R1-2503940</w:t>
              </w:r>
            </w:hyperlink>
          </w:p>
        </w:tc>
        <w:tc>
          <w:tcPr>
            <w:tcW w:w="2917" w:type="pct"/>
            <w:tcBorders>
              <w:top w:val="nil"/>
              <w:left w:val="nil"/>
              <w:bottom w:val="single" w:sz="4" w:space="0" w:color="A6A6A6"/>
              <w:right w:val="single" w:sz="4" w:space="0" w:color="A6A6A6"/>
            </w:tcBorders>
            <w:shd w:val="clear" w:color="auto" w:fill="auto"/>
          </w:tcPr>
          <w:p w14:paraId="49C0ABB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7F882D32" w14:textId="77777777" w:rsidR="007E68C7" w:rsidRDefault="00AB3264">
            <w:pPr>
              <w:spacing w:after="0"/>
              <w:rPr>
                <w:rFonts w:ascii="Arial" w:eastAsia="ＭＳ Ｐゴシック" w:hAnsi="Arial" w:cs="Arial"/>
                <w:sz w:val="16"/>
                <w:szCs w:val="16"/>
              </w:rPr>
            </w:pPr>
            <w:r>
              <w:rPr>
                <w:rFonts w:ascii="Arial" w:hAnsi="Arial" w:cs="Arial"/>
                <w:sz w:val="16"/>
                <w:szCs w:val="16"/>
              </w:rPr>
              <w:t>NEC</w:t>
            </w:r>
          </w:p>
        </w:tc>
      </w:tr>
      <w:tr w:rsidR="007E68C7" w14:paraId="58FC30EF" w14:textId="77777777">
        <w:trPr>
          <w:trHeight w:val="400"/>
        </w:trPr>
        <w:tc>
          <w:tcPr>
            <w:tcW w:w="303" w:type="pct"/>
            <w:tcBorders>
              <w:top w:val="nil"/>
              <w:left w:val="single" w:sz="4" w:space="0" w:color="A6A6A6"/>
              <w:bottom w:val="single" w:sz="4" w:space="0" w:color="A6A6A6"/>
              <w:right w:val="single" w:sz="4" w:space="0" w:color="A6A6A6"/>
            </w:tcBorders>
          </w:tcPr>
          <w:p w14:paraId="38E3D43A" w14:textId="77777777" w:rsidR="007E68C7" w:rsidRDefault="00AB3264">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17517E34" w14:textId="77777777" w:rsidR="007E68C7" w:rsidRDefault="007E68C7">
            <w:pPr>
              <w:spacing w:after="0"/>
              <w:rPr>
                <w:rFonts w:ascii="Arial" w:eastAsia="ＭＳ Ｐゴシック" w:hAnsi="Arial" w:cs="Arial"/>
                <w:color w:val="0000FF"/>
                <w:sz w:val="16"/>
                <w:szCs w:val="16"/>
                <w:u w:val="single"/>
              </w:rPr>
            </w:pPr>
            <w:hyperlink r:id="rId24" w:history="1">
              <w:r>
                <w:rPr>
                  <w:rStyle w:val="aff"/>
                  <w:rFonts w:ascii="Arial" w:hAnsi="Arial" w:cs="Arial"/>
                  <w:color w:val="0000FF"/>
                  <w:sz w:val="16"/>
                  <w:szCs w:val="16"/>
                </w:rPr>
                <w:t>R1-2503966</w:t>
              </w:r>
            </w:hyperlink>
          </w:p>
        </w:tc>
        <w:tc>
          <w:tcPr>
            <w:tcW w:w="2917" w:type="pct"/>
            <w:tcBorders>
              <w:top w:val="nil"/>
              <w:left w:val="nil"/>
              <w:bottom w:val="single" w:sz="4" w:space="0" w:color="A6A6A6"/>
              <w:right w:val="single" w:sz="4" w:space="0" w:color="A6A6A6"/>
            </w:tcBorders>
            <w:shd w:val="clear" w:color="auto" w:fill="auto"/>
          </w:tcPr>
          <w:p w14:paraId="2C634F28"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8E08932"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E68C7" w14:paraId="1C9FE76A" w14:textId="77777777">
        <w:trPr>
          <w:trHeight w:val="400"/>
        </w:trPr>
        <w:tc>
          <w:tcPr>
            <w:tcW w:w="303" w:type="pct"/>
            <w:tcBorders>
              <w:top w:val="nil"/>
              <w:left w:val="single" w:sz="4" w:space="0" w:color="A6A6A6"/>
              <w:bottom w:val="single" w:sz="4" w:space="0" w:color="A6A6A6"/>
              <w:right w:val="single" w:sz="4" w:space="0" w:color="A6A6A6"/>
            </w:tcBorders>
          </w:tcPr>
          <w:p w14:paraId="5DEE1EB5" w14:textId="77777777" w:rsidR="007E68C7" w:rsidRDefault="00AB3264">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31CF673" w14:textId="77777777" w:rsidR="007E68C7" w:rsidRDefault="007E68C7">
            <w:pPr>
              <w:spacing w:after="0"/>
              <w:rPr>
                <w:rFonts w:ascii="Arial" w:eastAsia="ＭＳ Ｐゴシック" w:hAnsi="Arial" w:cs="Arial"/>
                <w:color w:val="0000FF"/>
                <w:sz w:val="16"/>
                <w:szCs w:val="16"/>
                <w:u w:val="single"/>
              </w:rPr>
            </w:pPr>
            <w:hyperlink r:id="rId25" w:history="1">
              <w:r>
                <w:rPr>
                  <w:rStyle w:val="aff"/>
                  <w:rFonts w:ascii="Arial" w:hAnsi="Arial" w:cs="Arial"/>
                  <w:color w:val="0000FF"/>
                  <w:sz w:val="16"/>
                  <w:szCs w:val="16"/>
                </w:rPr>
                <w:t>R1-2504020</w:t>
              </w:r>
            </w:hyperlink>
          </w:p>
        </w:tc>
        <w:tc>
          <w:tcPr>
            <w:tcW w:w="2917" w:type="pct"/>
            <w:tcBorders>
              <w:top w:val="nil"/>
              <w:left w:val="nil"/>
              <w:bottom w:val="single" w:sz="4" w:space="0" w:color="A6A6A6"/>
              <w:right w:val="single" w:sz="4" w:space="0" w:color="A6A6A6"/>
            </w:tcBorders>
            <w:shd w:val="clear" w:color="auto" w:fill="auto"/>
          </w:tcPr>
          <w:p w14:paraId="59275472"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4DF7BDE"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7A616B6D" w14:textId="77777777">
        <w:trPr>
          <w:trHeight w:val="400"/>
        </w:trPr>
        <w:tc>
          <w:tcPr>
            <w:tcW w:w="303" w:type="pct"/>
            <w:tcBorders>
              <w:top w:val="nil"/>
              <w:left w:val="single" w:sz="4" w:space="0" w:color="A6A6A6"/>
              <w:bottom w:val="single" w:sz="4" w:space="0" w:color="A6A6A6"/>
              <w:right w:val="single" w:sz="4" w:space="0" w:color="A6A6A6"/>
            </w:tcBorders>
          </w:tcPr>
          <w:p w14:paraId="3D7D9956" w14:textId="77777777" w:rsidR="007E68C7" w:rsidRDefault="00AB3264">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16704B31" w14:textId="77777777" w:rsidR="007E68C7" w:rsidRDefault="007E68C7">
            <w:pPr>
              <w:spacing w:after="0"/>
              <w:rPr>
                <w:rFonts w:ascii="Arial" w:eastAsia="ＭＳ Ｐゴシック" w:hAnsi="Arial" w:cs="Arial"/>
                <w:color w:val="0000FF"/>
                <w:sz w:val="16"/>
                <w:szCs w:val="16"/>
                <w:u w:val="single"/>
              </w:rPr>
            </w:pPr>
            <w:hyperlink r:id="rId26" w:history="1">
              <w:r>
                <w:rPr>
                  <w:rStyle w:val="aff"/>
                  <w:rFonts w:ascii="Arial" w:hAnsi="Arial" w:cs="Arial"/>
                  <w:color w:val="0000FF"/>
                  <w:sz w:val="16"/>
                  <w:szCs w:val="16"/>
                </w:rPr>
                <w:t>R1-2504145</w:t>
              </w:r>
            </w:hyperlink>
          </w:p>
        </w:tc>
        <w:tc>
          <w:tcPr>
            <w:tcW w:w="2917" w:type="pct"/>
            <w:tcBorders>
              <w:top w:val="nil"/>
              <w:left w:val="nil"/>
              <w:bottom w:val="single" w:sz="4" w:space="0" w:color="A6A6A6"/>
              <w:right w:val="single" w:sz="4" w:space="0" w:color="A6A6A6"/>
            </w:tcBorders>
            <w:shd w:val="clear" w:color="auto" w:fill="auto"/>
          </w:tcPr>
          <w:p w14:paraId="6D014D32"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5FB726B" w14:textId="77777777" w:rsidR="007E68C7" w:rsidRDefault="00AB3264">
            <w:pPr>
              <w:spacing w:after="0"/>
              <w:rPr>
                <w:rFonts w:ascii="Arial" w:eastAsia="ＭＳ Ｐゴシック" w:hAnsi="Arial" w:cs="Arial"/>
                <w:sz w:val="16"/>
                <w:szCs w:val="16"/>
              </w:rPr>
            </w:pPr>
            <w:r>
              <w:rPr>
                <w:rFonts w:ascii="Arial" w:hAnsi="Arial" w:cs="Arial"/>
                <w:sz w:val="16"/>
                <w:szCs w:val="16"/>
              </w:rPr>
              <w:t>ETRI</w:t>
            </w:r>
          </w:p>
        </w:tc>
      </w:tr>
      <w:tr w:rsidR="007E68C7" w14:paraId="6B40C923" w14:textId="77777777">
        <w:trPr>
          <w:trHeight w:val="400"/>
        </w:trPr>
        <w:tc>
          <w:tcPr>
            <w:tcW w:w="303" w:type="pct"/>
            <w:tcBorders>
              <w:top w:val="nil"/>
              <w:left w:val="single" w:sz="4" w:space="0" w:color="A6A6A6"/>
              <w:bottom w:val="single" w:sz="4" w:space="0" w:color="A6A6A6"/>
              <w:right w:val="single" w:sz="4" w:space="0" w:color="A6A6A6"/>
            </w:tcBorders>
          </w:tcPr>
          <w:p w14:paraId="06633EC5" w14:textId="77777777" w:rsidR="007E68C7" w:rsidRDefault="00AB3264">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286BBCF2" w14:textId="77777777" w:rsidR="007E68C7" w:rsidRDefault="007E68C7">
            <w:pPr>
              <w:spacing w:after="0"/>
              <w:rPr>
                <w:rFonts w:ascii="Arial" w:eastAsia="ＭＳ Ｐゴシック" w:hAnsi="Arial" w:cs="Arial"/>
                <w:color w:val="0000FF"/>
                <w:sz w:val="16"/>
                <w:szCs w:val="16"/>
                <w:u w:val="single"/>
              </w:rPr>
            </w:pPr>
            <w:hyperlink r:id="rId27" w:history="1">
              <w:r>
                <w:rPr>
                  <w:rStyle w:val="aff"/>
                  <w:rFonts w:ascii="Arial" w:hAnsi="Arial" w:cs="Arial"/>
                  <w:color w:val="0000FF"/>
                  <w:sz w:val="16"/>
                  <w:szCs w:val="16"/>
                </w:rPr>
                <w:t>R1-2504189</w:t>
              </w:r>
            </w:hyperlink>
          </w:p>
        </w:tc>
        <w:tc>
          <w:tcPr>
            <w:tcW w:w="2917" w:type="pct"/>
            <w:tcBorders>
              <w:top w:val="nil"/>
              <w:left w:val="nil"/>
              <w:bottom w:val="single" w:sz="4" w:space="0" w:color="A6A6A6"/>
              <w:right w:val="single" w:sz="4" w:space="0" w:color="A6A6A6"/>
            </w:tcBorders>
            <w:shd w:val="clear" w:color="auto" w:fill="auto"/>
          </w:tcPr>
          <w:p w14:paraId="483C5E4A" w14:textId="77777777" w:rsidR="007E68C7" w:rsidRDefault="00AB3264">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4EFA1692"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5BF56034" w14:textId="77777777">
        <w:trPr>
          <w:trHeight w:val="400"/>
        </w:trPr>
        <w:tc>
          <w:tcPr>
            <w:tcW w:w="303" w:type="pct"/>
            <w:tcBorders>
              <w:top w:val="nil"/>
              <w:left w:val="single" w:sz="4" w:space="0" w:color="A6A6A6"/>
              <w:bottom w:val="single" w:sz="4" w:space="0" w:color="A6A6A6"/>
              <w:right w:val="single" w:sz="4" w:space="0" w:color="A6A6A6"/>
            </w:tcBorders>
          </w:tcPr>
          <w:p w14:paraId="2F712559" w14:textId="77777777" w:rsidR="007E68C7" w:rsidRDefault="00AB3264">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22B294E3" w14:textId="77777777" w:rsidR="007E68C7" w:rsidRDefault="007E68C7">
            <w:pPr>
              <w:spacing w:after="0"/>
              <w:rPr>
                <w:rFonts w:ascii="Arial" w:eastAsia="ＭＳ Ｐゴシック" w:hAnsi="Arial" w:cs="Arial"/>
                <w:color w:val="0000FF"/>
                <w:sz w:val="16"/>
                <w:szCs w:val="16"/>
                <w:u w:val="single"/>
              </w:rPr>
            </w:pPr>
            <w:hyperlink r:id="rId28" w:history="1">
              <w:r>
                <w:rPr>
                  <w:rStyle w:val="aff"/>
                  <w:rFonts w:ascii="Arial" w:hAnsi="Arial" w:cs="Arial"/>
                  <w:color w:val="0000FF"/>
                  <w:sz w:val="16"/>
                  <w:szCs w:val="16"/>
                </w:rPr>
                <w:t>R1-2504252</w:t>
              </w:r>
            </w:hyperlink>
          </w:p>
        </w:tc>
        <w:tc>
          <w:tcPr>
            <w:tcW w:w="2917" w:type="pct"/>
            <w:tcBorders>
              <w:top w:val="nil"/>
              <w:left w:val="nil"/>
              <w:bottom w:val="single" w:sz="4" w:space="0" w:color="A6A6A6"/>
              <w:right w:val="single" w:sz="4" w:space="0" w:color="A6A6A6"/>
            </w:tcBorders>
            <w:shd w:val="clear" w:color="auto" w:fill="auto"/>
          </w:tcPr>
          <w:p w14:paraId="38067BDE"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BCABE59"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15B4E98A" w14:textId="77777777">
        <w:trPr>
          <w:trHeight w:val="400"/>
        </w:trPr>
        <w:tc>
          <w:tcPr>
            <w:tcW w:w="303" w:type="pct"/>
            <w:tcBorders>
              <w:top w:val="nil"/>
              <w:left w:val="single" w:sz="4" w:space="0" w:color="A6A6A6"/>
              <w:bottom w:val="single" w:sz="4" w:space="0" w:color="A6A6A6"/>
              <w:right w:val="single" w:sz="4" w:space="0" w:color="A6A6A6"/>
            </w:tcBorders>
          </w:tcPr>
          <w:p w14:paraId="6F789F1A" w14:textId="77777777" w:rsidR="007E68C7" w:rsidRDefault="00AB3264">
            <w:pPr>
              <w:spacing w:after="0"/>
              <w:rPr>
                <w:rFonts w:ascii="Arial" w:hAnsi="Arial" w:cs="Arial"/>
                <w:color w:val="0000FF"/>
                <w:sz w:val="16"/>
                <w:szCs w:val="16"/>
                <w:u w:val="single"/>
              </w:rPr>
            </w:pPr>
            <w:r>
              <w:rPr>
                <w:rFonts w:ascii="Arial" w:hAnsi="Arial" w:cs="Arial"/>
                <w:sz w:val="16"/>
                <w:szCs w:val="16"/>
              </w:rPr>
              <w:lastRenderedPageBreak/>
              <w:t>[20]</w:t>
            </w:r>
          </w:p>
        </w:tc>
        <w:tc>
          <w:tcPr>
            <w:tcW w:w="779" w:type="pct"/>
            <w:tcBorders>
              <w:top w:val="nil"/>
              <w:left w:val="single" w:sz="4" w:space="0" w:color="A6A6A6"/>
              <w:bottom w:val="single" w:sz="4" w:space="0" w:color="A6A6A6"/>
              <w:right w:val="single" w:sz="4" w:space="0" w:color="A6A6A6"/>
            </w:tcBorders>
            <w:shd w:val="clear" w:color="auto" w:fill="auto"/>
          </w:tcPr>
          <w:p w14:paraId="017C9E16" w14:textId="77777777" w:rsidR="007E68C7" w:rsidRDefault="007E68C7">
            <w:pPr>
              <w:spacing w:after="0"/>
              <w:rPr>
                <w:rFonts w:ascii="Arial" w:eastAsia="ＭＳ Ｐゴシック" w:hAnsi="Arial" w:cs="Arial"/>
                <w:color w:val="0000FF"/>
                <w:sz w:val="16"/>
                <w:szCs w:val="16"/>
                <w:u w:val="single"/>
              </w:rPr>
            </w:pPr>
            <w:hyperlink r:id="rId29" w:history="1">
              <w:r>
                <w:rPr>
                  <w:rStyle w:val="aff"/>
                  <w:rFonts w:ascii="Arial" w:hAnsi="Arial" w:cs="Arial"/>
                  <w:color w:val="0000FF"/>
                  <w:sz w:val="16"/>
                  <w:szCs w:val="16"/>
                </w:rPr>
                <w:t>R1-2504267</w:t>
              </w:r>
            </w:hyperlink>
          </w:p>
        </w:tc>
        <w:tc>
          <w:tcPr>
            <w:tcW w:w="2917" w:type="pct"/>
            <w:tcBorders>
              <w:top w:val="nil"/>
              <w:left w:val="nil"/>
              <w:bottom w:val="single" w:sz="4" w:space="0" w:color="A6A6A6"/>
              <w:right w:val="single" w:sz="4" w:space="0" w:color="A6A6A6"/>
            </w:tcBorders>
            <w:shd w:val="clear" w:color="auto" w:fill="auto"/>
          </w:tcPr>
          <w:p w14:paraId="24C96C5D"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E4EF25E" w14:textId="77777777" w:rsidR="007E68C7" w:rsidRDefault="00AB3264">
            <w:pPr>
              <w:spacing w:after="0"/>
              <w:rPr>
                <w:rFonts w:ascii="Arial" w:eastAsia="ＭＳ Ｐゴシック" w:hAnsi="Arial" w:cs="Arial"/>
                <w:sz w:val="16"/>
                <w:szCs w:val="16"/>
              </w:rPr>
            </w:pPr>
            <w:r>
              <w:rPr>
                <w:rFonts w:ascii="Arial" w:hAnsi="Arial" w:cs="Arial"/>
                <w:sz w:val="16"/>
                <w:szCs w:val="16"/>
              </w:rPr>
              <w:t>MediaTek Inc.</w:t>
            </w:r>
          </w:p>
        </w:tc>
      </w:tr>
      <w:tr w:rsidR="007E68C7" w14:paraId="5F0936FF" w14:textId="77777777">
        <w:trPr>
          <w:trHeight w:val="400"/>
        </w:trPr>
        <w:tc>
          <w:tcPr>
            <w:tcW w:w="303" w:type="pct"/>
            <w:tcBorders>
              <w:top w:val="nil"/>
              <w:left w:val="single" w:sz="4" w:space="0" w:color="A6A6A6"/>
              <w:bottom w:val="single" w:sz="4" w:space="0" w:color="A6A6A6"/>
              <w:right w:val="single" w:sz="4" w:space="0" w:color="A6A6A6"/>
            </w:tcBorders>
          </w:tcPr>
          <w:p w14:paraId="587005C8" w14:textId="77777777" w:rsidR="007E68C7" w:rsidRDefault="00AB3264">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5C9AC1C4" w14:textId="77777777" w:rsidR="007E68C7" w:rsidRDefault="007E68C7">
            <w:pPr>
              <w:spacing w:after="0"/>
              <w:rPr>
                <w:rFonts w:ascii="Arial" w:eastAsia="ＭＳ Ｐゴシック" w:hAnsi="Arial" w:cs="Arial"/>
                <w:color w:val="0000FF"/>
                <w:sz w:val="16"/>
                <w:szCs w:val="16"/>
                <w:u w:val="single"/>
              </w:rPr>
            </w:pPr>
            <w:hyperlink r:id="rId30" w:history="1">
              <w:r>
                <w:rPr>
                  <w:rStyle w:val="aff"/>
                  <w:rFonts w:ascii="Arial" w:hAnsi="Arial" w:cs="Arial"/>
                  <w:color w:val="0000FF"/>
                  <w:sz w:val="16"/>
                  <w:szCs w:val="16"/>
                </w:rPr>
                <w:t>R1-2504330</w:t>
              </w:r>
            </w:hyperlink>
          </w:p>
        </w:tc>
        <w:tc>
          <w:tcPr>
            <w:tcW w:w="2917" w:type="pct"/>
            <w:tcBorders>
              <w:top w:val="nil"/>
              <w:left w:val="nil"/>
              <w:bottom w:val="single" w:sz="4" w:space="0" w:color="A6A6A6"/>
              <w:right w:val="single" w:sz="4" w:space="0" w:color="A6A6A6"/>
            </w:tcBorders>
            <w:shd w:val="clear" w:color="auto" w:fill="auto"/>
          </w:tcPr>
          <w:p w14:paraId="38085C90"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3D3CA6B"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2C8D3967" w14:textId="77777777">
        <w:trPr>
          <w:trHeight w:val="400"/>
        </w:trPr>
        <w:tc>
          <w:tcPr>
            <w:tcW w:w="303" w:type="pct"/>
            <w:tcBorders>
              <w:top w:val="nil"/>
              <w:left w:val="single" w:sz="4" w:space="0" w:color="A6A6A6"/>
              <w:bottom w:val="single" w:sz="4" w:space="0" w:color="A6A6A6"/>
              <w:right w:val="single" w:sz="4" w:space="0" w:color="A6A6A6"/>
            </w:tcBorders>
          </w:tcPr>
          <w:p w14:paraId="7F8FC374" w14:textId="77777777" w:rsidR="007E68C7" w:rsidRDefault="00AB3264">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494A2BC8" w14:textId="77777777" w:rsidR="007E68C7" w:rsidRDefault="007E68C7">
            <w:pPr>
              <w:spacing w:after="0"/>
              <w:rPr>
                <w:rFonts w:ascii="Arial" w:eastAsia="ＭＳ Ｐゴシック" w:hAnsi="Arial" w:cs="Arial"/>
                <w:color w:val="0000FF"/>
                <w:sz w:val="16"/>
                <w:szCs w:val="16"/>
                <w:u w:val="single"/>
              </w:rPr>
            </w:pPr>
            <w:hyperlink r:id="rId31" w:history="1">
              <w:r>
                <w:rPr>
                  <w:rStyle w:val="aff"/>
                  <w:rFonts w:ascii="Arial" w:hAnsi="Arial" w:cs="Arial"/>
                  <w:color w:val="0000FF"/>
                  <w:sz w:val="16"/>
                  <w:szCs w:val="16"/>
                </w:rPr>
                <w:t>R1-2504403</w:t>
              </w:r>
            </w:hyperlink>
          </w:p>
        </w:tc>
        <w:tc>
          <w:tcPr>
            <w:tcW w:w="2917" w:type="pct"/>
            <w:tcBorders>
              <w:top w:val="nil"/>
              <w:left w:val="nil"/>
              <w:bottom w:val="single" w:sz="4" w:space="0" w:color="A6A6A6"/>
              <w:right w:val="single" w:sz="4" w:space="0" w:color="A6A6A6"/>
            </w:tcBorders>
            <w:shd w:val="clear" w:color="auto" w:fill="auto"/>
          </w:tcPr>
          <w:p w14:paraId="3D7E6E33" w14:textId="77777777" w:rsidR="007E68C7" w:rsidRDefault="00AB3264">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566C80" w14:textId="77777777" w:rsidR="007E68C7" w:rsidRDefault="00AB3264">
            <w:pPr>
              <w:spacing w:after="0"/>
              <w:rPr>
                <w:rFonts w:ascii="Arial" w:eastAsia="ＭＳ Ｐゴシック" w:hAnsi="Arial" w:cs="Arial"/>
                <w:sz w:val="16"/>
                <w:szCs w:val="16"/>
              </w:rPr>
            </w:pPr>
            <w:r>
              <w:rPr>
                <w:rFonts w:ascii="Arial" w:hAnsi="Arial" w:cs="Arial"/>
                <w:sz w:val="16"/>
                <w:szCs w:val="16"/>
              </w:rPr>
              <w:t>Qualcomm Incorporated</w:t>
            </w:r>
          </w:p>
        </w:tc>
      </w:tr>
      <w:tr w:rsidR="007E68C7" w14:paraId="1A23F536" w14:textId="77777777">
        <w:trPr>
          <w:trHeight w:val="400"/>
        </w:trPr>
        <w:tc>
          <w:tcPr>
            <w:tcW w:w="303" w:type="pct"/>
            <w:tcBorders>
              <w:top w:val="nil"/>
              <w:left w:val="single" w:sz="4" w:space="0" w:color="A6A6A6"/>
              <w:bottom w:val="single" w:sz="4" w:space="0" w:color="A6A6A6"/>
              <w:right w:val="single" w:sz="4" w:space="0" w:color="A6A6A6"/>
            </w:tcBorders>
          </w:tcPr>
          <w:p w14:paraId="40DFE229" w14:textId="77777777" w:rsidR="007E68C7" w:rsidRDefault="00AB3264">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67F40C25" w14:textId="77777777" w:rsidR="007E68C7" w:rsidRDefault="007E68C7">
            <w:pPr>
              <w:spacing w:after="0"/>
              <w:rPr>
                <w:rFonts w:ascii="Arial" w:eastAsia="ＭＳ Ｐゴシック" w:hAnsi="Arial" w:cs="Arial"/>
                <w:color w:val="0000FF"/>
                <w:sz w:val="16"/>
                <w:szCs w:val="16"/>
                <w:u w:val="single"/>
              </w:rPr>
            </w:pPr>
            <w:hyperlink r:id="rId32" w:history="1">
              <w:r>
                <w:rPr>
                  <w:rStyle w:val="aff"/>
                  <w:rFonts w:ascii="Arial" w:hAnsi="Arial" w:cs="Arial"/>
                  <w:color w:val="0000FF"/>
                  <w:sz w:val="16"/>
                  <w:szCs w:val="16"/>
                </w:rPr>
                <w:t>R1-2504439</w:t>
              </w:r>
            </w:hyperlink>
          </w:p>
        </w:tc>
        <w:tc>
          <w:tcPr>
            <w:tcW w:w="2917" w:type="pct"/>
            <w:tcBorders>
              <w:top w:val="nil"/>
              <w:left w:val="nil"/>
              <w:bottom w:val="single" w:sz="4" w:space="0" w:color="A6A6A6"/>
              <w:right w:val="single" w:sz="4" w:space="0" w:color="A6A6A6"/>
            </w:tcBorders>
            <w:shd w:val="clear" w:color="auto" w:fill="auto"/>
          </w:tcPr>
          <w:p w14:paraId="1882CBB3"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CCD46D9" w14:textId="77777777" w:rsidR="007E68C7" w:rsidRDefault="00AB3264">
            <w:pPr>
              <w:spacing w:after="0"/>
              <w:rPr>
                <w:rFonts w:ascii="Arial" w:eastAsia="ＭＳ Ｐゴシック" w:hAnsi="Arial" w:cs="Arial"/>
                <w:sz w:val="16"/>
                <w:szCs w:val="16"/>
              </w:rPr>
            </w:pPr>
            <w:r>
              <w:rPr>
                <w:rFonts w:ascii="Arial" w:hAnsi="Arial" w:cs="Arial"/>
                <w:sz w:val="16"/>
                <w:szCs w:val="16"/>
              </w:rPr>
              <w:t>Sharp</w:t>
            </w:r>
          </w:p>
        </w:tc>
      </w:tr>
      <w:tr w:rsidR="007E68C7" w14:paraId="005EF869" w14:textId="77777777">
        <w:trPr>
          <w:trHeight w:val="400"/>
        </w:trPr>
        <w:tc>
          <w:tcPr>
            <w:tcW w:w="303" w:type="pct"/>
            <w:tcBorders>
              <w:top w:val="nil"/>
              <w:left w:val="single" w:sz="4" w:space="0" w:color="A6A6A6"/>
              <w:bottom w:val="single" w:sz="4" w:space="0" w:color="A6A6A6"/>
              <w:right w:val="single" w:sz="4" w:space="0" w:color="A6A6A6"/>
            </w:tcBorders>
          </w:tcPr>
          <w:p w14:paraId="7082CE30" w14:textId="77777777" w:rsidR="007E68C7" w:rsidRDefault="00AB3264">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652D02C4" w14:textId="77777777" w:rsidR="007E68C7" w:rsidRDefault="007E68C7">
            <w:pPr>
              <w:spacing w:after="0"/>
              <w:rPr>
                <w:rFonts w:ascii="Arial" w:eastAsia="ＭＳ Ｐゴシック" w:hAnsi="Arial" w:cs="Arial"/>
                <w:color w:val="0000FF"/>
                <w:sz w:val="16"/>
                <w:szCs w:val="16"/>
                <w:u w:val="single"/>
              </w:rPr>
            </w:pPr>
            <w:hyperlink r:id="rId33" w:history="1">
              <w:r>
                <w:rPr>
                  <w:rStyle w:val="aff"/>
                  <w:rFonts w:ascii="Arial" w:hAnsi="Arial" w:cs="Arial"/>
                  <w:color w:val="0000FF"/>
                  <w:sz w:val="16"/>
                  <w:szCs w:val="16"/>
                </w:rPr>
                <w:t>R1-2504510</w:t>
              </w:r>
            </w:hyperlink>
          </w:p>
        </w:tc>
        <w:tc>
          <w:tcPr>
            <w:tcW w:w="2917" w:type="pct"/>
            <w:tcBorders>
              <w:top w:val="nil"/>
              <w:left w:val="nil"/>
              <w:bottom w:val="single" w:sz="4" w:space="0" w:color="A6A6A6"/>
              <w:right w:val="single" w:sz="4" w:space="0" w:color="A6A6A6"/>
            </w:tcBorders>
            <w:shd w:val="clear" w:color="auto" w:fill="auto"/>
          </w:tcPr>
          <w:p w14:paraId="0AD018CF"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6C547D7C" w14:textId="77777777" w:rsidR="007E68C7" w:rsidRDefault="00AB3264">
            <w:pPr>
              <w:spacing w:after="0"/>
              <w:rPr>
                <w:rFonts w:ascii="Arial" w:eastAsia="ＭＳ Ｐゴシック" w:hAnsi="Arial" w:cs="Arial"/>
                <w:sz w:val="16"/>
                <w:szCs w:val="16"/>
              </w:rPr>
            </w:pPr>
            <w:r>
              <w:rPr>
                <w:rFonts w:ascii="Arial" w:hAnsi="Arial" w:cs="Arial"/>
                <w:sz w:val="16"/>
                <w:szCs w:val="16"/>
              </w:rPr>
              <w:t>NTT DOCOMO, INC.</w:t>
            </w:r>
          </w:p>
        </w:tc>
      </w:tr>
      <w:tr w:rsidR="007E68C7" w14:paraId="33CC35EE" w14:textId="77777777">
        <w:trPr>
          <w:trHeight w:val="400"/>
        </w:trPr>
        <w:tc>
          <w:tcPr>
            <w:tcW w:w="303" w:type="pct"/>
            <w:tcBorders>
              <w:top w:val="nil"/>
              <w:left w:val="single" w:sz="4" w:space="0" w:color="A6A6A6"/>
              <w:bottom w:val="single" w:sz="4" w:space="0" w:color="A6A6A6"/>
              <w:right w:val="single" w:sz="4" w:space="0" w:color="A6A6A6"/>
            </w:tcBorders>
          </w:tcPr>
          <w:p w14:paraId="566C7915" w14:textId="77777777" w:rsidR="007E68C7" w:rsidRDefault="00AB3264">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1A6E0987" w14:textId="77777777" w:rsidR="007E68C7" w:rsidRDefault="007E68C7">
            <w:pPr>
              <w:spacing w:after="0"/>
              <w:rPr>
                <w:rFonts w:ascii="Arial" w:eastAsia="ＭＳ Ｐゴシック" w:hAnsi="Arial" w:cs="Arial"/>
                <w:color w:val="0000FF"/>
                <w:sz w:val="16"/>
                <w:szCs w:val="16"/>
                <w:u w:val="single"/>
              </w:rPr>
            </w:pPr>
            <w:hyperlink r:id="rId34" w:history="1">
              <w:r>
                <w:rPr>
                  <w:rStyle w:val="aff"/>
                  <w:rFonts w:ascii="Arial" w:hAnsi="Arial" w:cs="Arial"/>
                  <w:color w:val="0000FF"/>
                  <w:sz w:val="16"/>
                  <w:szCs w:val="16"/>
                </w:rPr>
                <w:t>R1-2504588</w:t>
              </w:r>
            </w:hyperlink>
          </w:p>
        </w:tc>
        <w:tc>
          <w:tcPr>
            <w:tcW w:w="2917" w:type="pct"/>
            <w:tcBorders>
              <w:top w:val="nil"/>
              <w:left w:val="nil"/>
              <w:bottom w:val="single" w:sz="4" w:space="0" w:color="A6A6A6"/>
              <w:right w:val="single" w:sz="4" w:space="0" w:color="A6A6A6"/>
            </w:tcBorders>
            <w:shd w:val="clear" w:color="auto" w:fill="auto"/>
          </w:tcPr>
          <w:p w14:paraId="0A703B5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0EA0398B" w14:textId="77777777" w:rsidR="007E68C7" w:rsidRDefault="00AB3264">
            <w:pPr>
              <w:spacing w:after="0"/>
              <w:rPr>
                <w:rFonts w:ascii="Arial" w:eastAsia="ＭＳ Ｐゴシック" w:hAnsi="Arial" w:cs="Arial"/>
                <w:sz w:val="16"/>
                <w:szCs w:val="16"/>
              </w:rPr>
            </w:pPr>
            <w:r>
              <w:rPr>
                <w:rFonts w:ascii="Arial" w:hAnsi="Arial" w:cs="Arial"/>
                <w:sz w:val="16"/>
                <w:szCs w:val="16"/>
              </w:rPr>
              <w:t>TCL</w:t>
            </w:r>
          </w:p>
        </w:tc>
      </w:tr>
      <w:tr w:rsidR="007E68C7" w14:paraId="62E8B251" w14:textId="77777777">
        <w:trPr>
          <w:trHeight w:val="400"/>
        </w:trPr>
        <w:tc>
          <w:tcPr>
            <w:tcW w:w="303" w:type="pct"/>
            <w:tcBorders>
              <w:top w:val="nil"/>
              <w:left w:val="single" w:sz="4" w:space="0" w:color="A6A6A6"/>
              <w:bottom w:val="nil"/>
              <w:right w:val="single" w:sz="4" w:space="0" w:color="A6A6A6"/>
            </w:tcBorders>
          </w:tcPr>
          <w:p w14:paraId="3C3DBA49" w14:textId="77777777" w:rsidR="007E68C7" w:rsidRDefault="00AB3264">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27205FA8"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R1-2503343</w:t>
            </w:r>
          </w:p>
        </w:tc>
        <w:tc>
          <w:tcPr>
            <w:tcW w:w="2917" w:type="pct"/>
            <w:tcBorders>
              <w:top w:val="nil"/>
              <w:left w:val="nil"/>
              <w:bottom w:val="nil"/>
              <w:right w:val="single" w:sz="4" w:space="0" w:color="A6A6A6"/>
            </w:tcBorders>
            <w:shd w:val="clear" w:color="auto" w:fill="auto"/>
          </w:tcPr>
          <w:p w14:paraId="20028168"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LP-WUS in RRC_CONNECTED</w:t>
            </w:r>
          </w:p>
        </w:tc>
        <w:tc>
          <w:tcPr>
            <w:tcW w:w="1001" w:type="pct"/>
            <w:tcBorders>
              <w:top w:val="nil"/>
              <w:left w:val="nil"/>
              <w:bottom w:val="nil"/>
              <w:right w:val="single" w:sz="4" w:space="0" w:color="A6A6A6"/>
            </w:tcBorders>
            <w:shd w:val="clear" w:color="auto" w:fill="auto"/>
          </w:tcPr>
          <w:p w14:paraId="1B2B304D"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4748D942" w14:textId="77777777">
        <w:trPr>
          <w:trHeight w:val="400"/>
        </w:trPr>
        <w:tc>
          <w:tcPr>
            <w:tcW w:w="303" w:type="pct"/>
            <w:tcBorders>
              <w:top w:val="nil"/>
              <w:left w:val="single" w:sz="4" w:space="0" w:color="A6A6A6"/>
              <w:bottom w:val="nil"/>
              <w:right w:val="single" w:sz="4" w:space="0" w:color="A6A6A6"/>
            </w:tcBorders>
          </w:tcPr>
          <w:p w14:paraId="140DBE0C"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7</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6E40860F"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R1-2503758</w:t>
            </w:r>
          </w:p>
        </w:tc>
        <w:tc>
          <w:tcPr>
            <w:tcW w:w="2917" w:type="pct"/>
            <w:tcBorders>
              <w:top w:val="nil"/>
              <w:left w:val="nil"/>
              <w:bottom w:val="nil"/>
              <w:right w:val="single" w:sz="4" w:space="0" w:color="A6A6A6"/>
            </w:tcBorders>
            <w:shd w:val="clear" w:color="auto" w:fill="auto"/>
          </w:tcPr>
          <w:p w14:paraId="3C63D407"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LP-WUS in RRC_CONNECTED</w:t>
            </w:r>
          </w:p>
        </w:tc>
        <w:tc>
          <w:tcPr>
            <w:tcW w:w="1001" w:type="pct"/>
            <w:tcBorders>
              <w:top w:val="nil"/>
              <w:left w:val="nil"/>
              <w:bottom w:val="nil"/>
              <w:right w:val="single" w:sz="4" w:space="0" w:color="A6A6A6"/>
            </w:tcBorders>
            <w:shd w:val="clear" w:color="auto" w:fill="auto"/>
          </w:tcPr>
          <w:p w14:paraId="5CC9DDA5"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6B1FD16D" w14:textId="77777777">
        <w:trPr>
          <w:trHeight w:val="400"/>
        </w:trPr>
        <w:tc>
          <w:tcPr>
            <w:tcW w:w="303" w:type="pct"/>
            <w:tcBorders>
              <w:top w:val="nil"/>
              <w:left w:val="single" w:sz="4" w:space="0" w:color="A6A6A6"/>
              <w:bottom w:val="nil"/>
              <w:right w:val="single" w:sz="4" w:space="0" w:color="A6A6A6"/>
            </w:tcBorders>
          </w:tcPr>
          <w:p w14:paraId="50C39C68"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8</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7B541D0A"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R1-2503869</w:t>
            </w:r>
          </w:p>
        </w:tc>
        <w:tc>
          <w:tcPr>
            <w:tcW w:w="2917" w:type="pct"/>
            <w:tcBorders>
              <w:top w:val="nil"/>
              <w:left w:val="nil"/>
              <w:bottom w:val="nil"/>
              <w:right w:val="single" w:sz="4" w:space="0" w:color="A6A6A6"/>
            </w:tcBorders>
            <w:shd w:val="clear" w:color="auto" w:fill="auto"/>
          </w:tcPr>
          <w:p w14:paraId="64EB11F9"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reply to RAN2 LS on LP-WUS in RRC_CONNECTED</w:t>
            </w:r>
          </w:p>
        </w:tc>
        <w:tc>
          <w:tcPr>
            <w:tcW w:w="1001" w:type="pct"/>
            <w:tcBorders>
              <w:top w:val="nil"/>
              <w:left w:val="nil"/>
              <w:bottom w:val="nil"/>
              <w:right w:val="single" w:sz="4" w:space="0" w:color="A6A6A6"/>
            </w:tcBorders>
            <w:shd w:val="clear" w:color="auto" w:fill="auto"/>
          </w:tcPr>
          <w:p w14:paraId="291D7BB7"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1DCB69F0" w14:textId="77777777">
        <w:trPr>
          <w:trHeight w:val="400"/>
        </w:trPr>
        <w:tc>
          <w:tcPr>
            <w:tcW w:w="303" w:type="pct"/>
            <w:tcBorders>
              <w:top w:val="nil"/>
              <w:left w:val="single" w:sz="4" w:space="0" w:color="A6A6A6"/>
              <w:bottom w:val="nil"/>
              <w:right w:val="single" w:sz="4" w:space="0" w:color="A6A6A6"/>
            </w:tcBorders>
          </w:tcPr>
          <w:p w14:paraId="3EB23A69"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9</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7792B4"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R1-2504191</w:t>
            </w:r>
          </w:p>
        </w:tc>
        <w:tc>
          <w:tcPr>
            <w:tcW w:w="2917" w:type="pct"/>
            <w:tcBorders>
              <w:top w:val="nil"/>
              <w:left w:val="nil"/>
              <w:bottom w:val="nil"/>
              <w:right w:val="single" w:sz="4" w:space="0" w:color="A6A6A6"/>
            </w:tcBorders>
            <w:shd w:val="clear" w:color="auto" w:fill="auto"/>
          </w:tcPr>
          <w:p w14:paraId="4443E4F3"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LP-WUS in RRC_CONNECTED</w:t>
            </w:r>
          </w:p>
        </w:tc>
        <w:tc>
          <w:tcPr>
            <w:tcW w:w="1001" w:type="pct"/>
            <w:tcBorders>
              <w:top w:val="nil"/>
              <w:left w:val="nil"/>
              <w:bottom w:val="nil"/>
              <w:right w:val="single" w:sz="4" w:space="0" w:color="A6A6A6"/>
            </w:tcBorders>
            <w:shd w:val="clear" w:color="auto" w:fill="auto"/>
          </w:tcPr>
          <w:p w14:paraId="7BB304C8"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28951B54" w14:textId="77777777">
        <w:trPr>
          <w:trHeight w:val="400"/>
        </w:trPr>
        <w:tc>
          <w:tcPr>
            <w:tcW w:w="303" w:type="pct"/>
            <w:tcBorders>
              <w:top w:val="nil"/>
              <w:left w:val="single" w:sz="4" w:space="0" w:color="A6A6A6"/>
              <w:bottom w:val="nil"/>
              <w:right w:val="single" w:sz="4" w:space="0" w:color="A6A6A6"/>
            </w:tcBorders>
          </w:tcPr>
          <w:p w14:paraId="1FABEAA4"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30</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1554FE0"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R1-2504242</w:t>
            </w:r>
          </w:p>
        </w:tc>
        <w:tc>
          <w:tcPr>
            <w:tcW w:w="2917" w:type="pct"/>
            <w:tcBorders>
              <w:top w:val="nil"/>
              <w:left w:val="nil"/>
              <w:bottom w:val="nil"/>
              <w:right w:val="single" w:sz="4" w:space="0" w:color="A6A6A6"/>
            </w:tcBorders>
            <w:shd w:val="clear" w:color="auto" w:fill="auto"/>
          </w:tcPr>
          <w:p w14:paraId="60E603F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RAN2 LS on LP-WUS in RRC_CONNECTED</w:t>
            </w:r>
          </w:p>
        </w:tc>
        <w:tc>
          <w:tcPr>
            <w:tcW w:w="1001" w:type="pct"/>
            <w:tcBorders>
              <w:top w:val="nil"/>
              <w:left w:val="nil"/>
              <w:bottom w:val="nil"/>
              <w:right w:val="single" w:sz="4" w:space="0" w:color="A6A6A6"/>
            </w:tcBorders>
            <w:shd w:val="clear" w:color="auto" w:fill="auto"/>
          </w:tcPr>
          <w:p w14:paraId="7333E2EA"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7E62E0FA" w14:textId="77777777">
        <w:trPr>
          <w:trHeight w:val="400"/>
        </w:trPr>
        <w:tc>
          <w:tcPr>
            <w:tcW w:w="303" w:type="pct"/>
            <w:tcBorders>
              <w:top w:val="nil"/>
              <w:left w:val="single" w:sz="4" w:space="0" w:color="A6A6A6"/>
              <w:bottom w:val="nil"/>
              <w:right w:val="single" w:sz="4" w:space="0" w:color="A6A6A6"/>
            </w:tcBorders>
          </w:tcPr>
          <w:p w14:paraId="7B4623C7"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31</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4CD78752"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R1-2504291</w:t>
            </w:r>
          </w:p>
        </w:tc>
        <w:tc>
          <w:tcPr>
            <w:tcW w:w="2917" w:type="pct"/>
            <w:tcBorders>
              <w:top w:val="nil"/>
              <w:left w:val="nil"/>
              <w:bottom w:val="nil"/>
              <w:right w:val="single" w:sz="4" w:space="0" w:color="A6A6A6"/>
            </w:tcBorders>
            <w:shd w:val="clear" w:color="auto" w:fill="auto"/>
          </w:tcPr>
          <w:p w14:paraId="036F42B6"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in RRC_CONNECTED</w:t>
            </w:r>
          </w:p>
        </w:tc>
        <w:tc>
          <w:tcPr>
            <w:tcW w:w="1001" w:type="pct"/>
            <w:tcBorders>
              <w:top w:val="nil"/>
              <w:left w:val="nil"/>
              <w:bottom w:val="nil"/>
              <w:right w:val="single" w:sz="4" w:space="0" w:color="A6A6A6"/>
            </w:tcBorders>
            <w:shd w:val="clear" w:color="auto" w:fill="auto"/>
          </w:tcPr>
          <w:p w14:paraId="5E5F0580"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1F5BB702" w14:textId="77777777">
        <w:trPr>
          <w:trHeight w:val="400"/>
        </w:trPr>
        <w:tc>
          <w:tcPr>
            <w:tcW w:w="303" w:type="pct"/>
            <w:tcBorders>
              <w:top w:val="nil"/>
              <w:left w:val="single" w:sz="4" w:space="0" w:color="A6A6A6"/>
              <w:bottom w:val="nil"/>
              <w:right w:val="single" w:sz="4" w:space="0" w:color="A6A6A6"/>
            </w:tcBorders>
          </w:tcPr>
          <w:p w14:paraId="325DE316"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32</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DD9E07"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R1-2504305</w:t>
            </w:r>
          </w:p>
        </w:tc>
        <w:tc>
          <w:tcPr>
            <w:tcW w:w="2917" w:type="pct"/>
            <w:tcBorders>
              <w:top w:val="nil"/>
              <w:left w:val="nil"/>
              <w:bottom w:val="nil"/>
              <w:right w:val="single" w:sz="4" w:space="0" w:color="A6A6A6"/>
            </w:tcBorders>
            <w:shd w:val="clear" w:color="auto" w:fill="auto"/>
          </w:tcPr>
          <w:p w14:paraId="0F0466F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LS on LP-WUS in RRC_CONNECTED</w:t>
            </w:r>
          </w:p>
        </w:tc>
        <w:tc>
          <w:tcPr>
            <w:tcW w:w="1001" w:type="pct"/>
            <w:tcBorders>
              <w:top w:val="nil"/>
              <w:left w:val="nil"/>
              <w:bottom w:val="nil"/>
              <w:right w:val="single" w:sz="4" w:space="0" w:color="A6A6A6"/>
            </w:tcBorders>
            <w:shd w:val="clear" w:color="auto" w:fill="auto"/>
          </w:tcPr>
          <w:p w14:paraId="36EF8F5D"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62997B25" w14:textId="77777777">
        <w:trPr>
          <w:trHeight w:val="400"/>
        </w:trPr>
        <w:tc>
          <w:tcPr>
            <w:tcW w:w="303" w:type="pct"/>
            <w:tcBorders>
              <w:top w:val="nil"/>
              <w:left w:val="single" w:sz="4" w:space="0" w:color="A6A6A6"/>
              <w:bottom w:val="nil"/>
              <w:right w:val="single" w:sz="4" w:space="0" w:color="A6A6A6"/>
            </w:tcBorders>
          </w:tcPr>
          <w:p w14:paraId="1C888180"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33</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3BDCC0B3"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R1-2504470</w:t>
            </w:r>
          </w:p>
        </w:tc>
        <w:tc>
          <w:tcPr>
            <w:tcW w:w="2917" w:type="pct"/>
            <w:tcBorders>
              <w:top w:val="nil"/>
              <w:left w:val="nil"/>
              <w:bottom w:val="nil"/>
              <w:right w:val="single" w:sz="4" w:space="0" w:color="A6A6A6"/>
            </w:tcBorders>
            <w:shd w:val="clear" w:color="auto" w:fill="auto"/>
          </w:tcPr>
          <w:p w14:paraId="1ED96B85"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Discussion on RAN2 LS on LP-WUS in </w:t>
            </w:r>
            <w:proofErr w:type="spellStart"/>
            <w:r>
              <w:rPr>
                <w:rFonts w:ascii="Arial" w:hAnsi="Arial" w:cs="Arial"/>
                <w:sz w:val="16"/>
                <w:szCs w:val="16"/>
              </w:rPr>
              <w:t>RRC_Connected</w:t>
            </w:r>
            <w:proofErr w:type="spellEnd"/>
          </w:p>
        </w:tc>
        <w:tc>
          <w:tcPr>
            <w:tcW w:w="1001" w:type="pct"/>
            <w:tcBorders>
              <w:top w:val="nil"/>
              <w:left w:val="nil"/>
              <w:bottom w:val="nil"/>
              <w:right w:val="single" w:sz="4" w:space="0" w:color="A6A6A6"/>
            </w:tcBorders>
            <w:shd w:val="clear" w:color="auto" w:fill="auto"/>
          </w:tcPr>
          <w:p w14:paraId="15FE94A7"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30447501" w14:textId="77777777">
        <w:trPr>
          <w:trHeight w:val="400"/>
        </w:trPr>
        <w:tc>
          <w:tcPr>
            <w:tcW w:w="303" w:type="pct"/>
            <w:tcBorders>
              <w:top w:val="nil"/>
              <w:left w:val="single" w:sz="4" w:space="0" w:color="A6A6A6"/>
              <w:bottom w:val="nil"/>
              <w:right w:val="single" w:sz="4" w:space="0" w:color="A6A6A6"/>
            </w:tcBorders>
          </w:tcPr>
          <w:p w14:paraId="3516284A"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34</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E145D4D"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R1-2504639</w:t>
            </w:r>
          </w:p>
        </w:tc>
        <w:tc>
          <w:tcPr>
            <w:tcW w:w="2917" w:type="pct"/>
            <w:tcBorders>
              <w:top w:val="nil"/>
              <w:left w:val="nil"/>
              <w:bottom w:val="nil"/>
              <w:right w:val="single" w:sz="4" w:space="0" w:color="A6A6A6"/>
            </w:tcBorders>
            <w:shd w:val="clear" w:color="auto" w:fill="auto"/>
          </w:tcPr>
          <w:p w14:paraId="5E4C1236"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LP-WUS in RRC_CONNECTED</w:t>
            </w:r>
          </w:p>
        </w:tc>
        <w:tc>
          <w:tcPr>
            <w:tcW w:w="1001" w:type="pct"/>
            <w:tcBorders>
              <w:top w:val="nil"/>
              <w:left w:val="nil"/>
              <w:bottom w:val="nil"/>
              <w:right w:val="single" w:sz="4" w:space="0" w:color="A6A6A6"/>
            </w:tcBorders>
            <w:shd w:val="clear" w:color="auto" w:fill="auto"/>
          </w:tcPr>
          <w:p w14:paraId="27638726"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End w:id="10"/>
    </w:tbl>
    <w:p w14:paraId="4D4963AE" w14:textId="77777777" w:rsidR="007E68C7" w:rsidRDefault="007E68C7">
      <w:pPr>
        <w:rPr>
          <w:rFonts w:eastAsia="游明朝"/>
          <w:sz w:val="24"/>
          <w:szCs w:val="24"/>
          <w:lang w:val="en-US" w:eastAsia="ja-JP"/>
        </w:rPr>
      </w:pPr>
    </w:p>
    <w:p w14:paraId="1381EC85" w14:textId="77777777" w:rsidR="007E68C7" w:rsidRDefault="00AB3264">
      <w:pPr>
        <w:pStyle w:val="1"/>
      </w:pPr>
      <w:r>
        <w:rPr>
          <w:rFonts w:hint="eastAsia"/>
        </w:rPr>
        <w:t>Summary of observations/proposals in contributions</w:t>
      </w:r>
    </w:p>
    <w:p w14:paraId="7A5B69C7" w14:textId="77777777" w:rsidR="007E68C7" w:rsidRDefault="00AB3264">
      <w:pPr>
        <w:pStyle w:val="30"/>
      </w:pPr>
      <w:r>
        <w:t>R1-2503292</w:t>
      </w:r>
      <w:r>
        <w:tab/>
        <w:t xml:space="preserve">Huawei, </w:t>
      </w:r>
      <w:proofErr w:type="spellStart"/>
      <w:r>
        <w:t>HiSilicon</w:t>
      </w:r>
      <w:proofErr w:type="spellEnd"/>
    </w:p>
    <w:tbl>
      <w:tblPr>
        <w:tblStyle w:val="afb"/>
        <w:tblW w:w="0" w:type="auto"/>
        <w:tblLook w:val="04A0" w:firstRow="1" w:lastRow="0" w:firstColumn="1" w:lastColumn="0" w:noHBand="0" w:noVBand="1"/>
      </w:tblPr>
      <w:tblGrid>
        <w:gridCol w:w="9838"/>
      </w:tblGrid>
      <w:tr w:rsidR="007E68C7" w14:paraId="183BDCBE" w14:textId="77777777">
        <w:tc>
          <w:tcPr>
            <w:tcW w:w="9838" w:type="dxa"/>
          </w:tcPr>
          <w:p w14:paraId="1FF5F1BA" w14:textId="77777777" w:rsidR="007E68C7" w:rsidRDefault="00AB3264">
            <w:pPr>
              <w:numPr>
                <w:ilvl w:val="0"/>
                <w:numId w:val="35"/>
              </w:numPr>
              <w:kinsoku w:val="0"/>
              <w:overflowPunct w:val="0"/>
              <w:autoSpaceDE w:val="0"/>
              <w:autoSpaceDN w:val="0"/>
              <w:adjustRightInd w:val="0"/>
              <w:snapToGrid w:val="0"/>
              <w:spacing w:beforeLines="50" w:before="120" w:after="120" w:line="240" w:lineRule="auto"/>
              <w:rPr>
                <w:rFonts w:eastAsia="SimSun"/>
                <w:kern w:val="2"/>
                <w:sz w:val="22"/>
                <w:szCs w:val="22"/>
                <w:lang w:val="en-US" w:eastAsia="zh-CN"/>
              </w:rPr>
            </w:pPr>
            <w:r>
              <w:rPr>
                <w:rFonts w:ascii="Times" w:eastAsia="SimSun" w:hAnsi="Times"/>
                <w:b/>
                <w:bCs/>
                <w:i/>
                <w:iCs/>
                <w:sz w:val="22"/>
                <w:szCs w:val="22"/>
                <w:lang w:val="en-US" w:eastAsia="zh-CN"/>
              </w:rPr>
              <w:t>The impact due to miss-detection/falsely-detection of LP-WUS activation/deactivation signaling should be minimized/avoided for CONNECTED mode UEs.</w:t>
            </w:r>
          </w:p>
          <w:p w14:paraId="39473EEB"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The following is adopted </w:t>
            </w:r>
            <w:proofErr w:type="gramStart"/>
            <w:r>
              <w:rPr>
                <w:rFonts w:eastAsia="SimSun"/>
                <w:b/>
                <w:i/>
                <w:sz w:val="22"/>
                <w:szCs w:val="22"/>
                <w:lang w:val="en-US"/>
              </w:rPr>
              <w:t>for</w:t>
            </w:r>
            <w:proofErr w:type="gramEnd"/>
            <w:r>
              <w:rPr>
                <w:rFonts w:eastAsia="SimSun"/>
                <w:b/>
                <w:i/>
                <w:sz w:val="22"/>
                <w:szCs w:val="22"/>
                <w:lang w:val="en-US"/>
              </w:rPr>
              <w:t xml:space="preserve"> </w:t>
            </w:r>
            <w:proofErr w:type="gramStart"/>
            <w:r>
              <w:rPr>
                <w:rFonts w:eastAsia="SimSun"/>
                <w:b/>
                <w:i/>
                <w:sz w:val="22"/>
                <w:szCs w:val="22"/>
                <w:lang w:val="en-US"/>
              </w:rPr>
              <w:t>a UE</w:t>
            </w:r>
            <w:proofErr w:type="gramEnd"/>
            <w:r>
              <w:rPr>
                <w:rFonts w:eastAsia="SimSun"/>
                <w:b/>
                <w:i/>
                <w:sz w:val="22"/>
                <w:szCs w:val="22"/>
                <w:lang w:val="en-US"/>
              </w:rPr>
              <w:t xml:space="preserve"> that reports the baseline capability of FG 62-2/2a:</w:t>
            </w:r>
          </w:p>
          <w:p w14:paraId="7D4588BF"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LP-WUR is NOT able to receive signal(s) during the time where MR transmits/receives signals/channels.</w:t>
            </w:r>
          </w:p>
          <w:p w14:paraId="6F9BFD3F"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rPr>
              <w:t xml:space="preserve">If LP-WUS monitoring collides with measurements and/or </w:t>
            </w:r>
            <w:r>
              <w:rPr>
                <w:rFonts w:eastAsia="SimSun"/>
                <w:b/>
                <w:i/>
                <w:sz w:val="22"/>
                <w:szCs w:val="22"/>
                <w:lang w:val="en-US"/>
              </w:rPr>
              <w:t>periodic CSI/L1-RSRP transmission</w:t>
            </w:r>
            <w:r>
              <w:rPr>
                <w:rFonts w:eastAsia="SimSun"/>
                <w:b/>
                <w:bCs/>
                <w:i/>
                <w:iCs/>
                <w:sz w:val="22"/>
                <w:szCs w:val="22"/>
                <w:lang w:val="en-US"/>
              </w:rPr>
              <w:t>, measurements are prioritized.</w:t>
            </w:r>
          </w:p>
          <w:p w14:paraId="4E4F4F73"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53A7C877"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LP-WUS </w:t>
            </w:r>
            <w:r>
              <w:rPr>
                <w:rFonts w:eastAsia="SimSun"/>
                <w:b/>
                <w:bCs/>
                <w:i/>
                <w:iCs/>
                <w:sz w:val="22"/>
                <w:szCs w:val="22"/>
                <w:lang w:val="en-US"/>
              </w:rPr>
              <w:t>monitoring collides with interruption caused by RAR window monitoring for BFR, PDCCH monitoring within RAR window monitoring for BFR is prioritized.</w:t>
            </w:r>
          </w:p>
          <w:p w14:paraId="66C26754"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FFS how to let </w:t>
            </w:r>
            <w:proofErr w:type="spellStart"/>
            <w:r>
              <w:rPr>
                <w:rFonts w:eastAsia="SimSun"/>
                <w:b/>
                <w:i/>
                <w:sz w:val="22"/>
                <w:szCs w:val="22"/>
                <w:lang w:val="en-US"/>
              </w:rPr>
              <w:t>gNB</w:t>
            </w:r>
            <w:proofErr w:type="spellEnd"/>
            <w:r>
              <w:rPr>
                <w:rFonts w:eastAsia="SimSun"/>
                <w:b/>
                <w:i/>
                <w:sz w:val="22"/>
                <w:szCs w:val="22"/>
                <w:lang w:val="en-US"/>
              </w:rPr>
              <w:t xml:space="preserve"> and UE have the common understanding on where the UE performs measurement.</w:t>
            </w:r>
          </w:p>
          <w:p w14:paraId="4B02E326"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Additional UE capability of simultaneous operation between LP-WUR and MR can be considered in UE feature discussion.</w:t>
            </w:r>
          </w:p>
          <w:p w14:paraId="48D0F648"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For the X = 3 candidate values for the UE capability report on the minimum time gap for each SCS, adopt {V1=3, V2=20, V3=42}</w:t>
            </w:r>
            <w:proofErr w:type="spellStart"/>
            <w:r>
              <w:rPr>
                <w:rFonts w:eastAsia="SimSun"/>
                <w:b/>
                <w:i/>
                <w:sz w:val="22"/>
                <w:szCs w:val="22"/>
                <w:lang w:val="en-US"/>
              </w:rPr>
              <w:t>ms</w:t>
            </w:r>
            <w:proofErr w:type="spellEnd"/>
            <w:r>
              <w:rPr>
                <w:rFonts w:eastAsia="SimSun"/>
                <w:b/>
                <w:i/>
                <w:sz w:val="22"/>
                <w:szCs w:val="22"/>
                <w:lang w:val="en-US"/>
              </w:rPr>
              <w:t>:</w:t>
            </w:r>
          </w:p>
          <w:p w14:paraId="1384FAF4"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Same values are used for OOK-based WUR and OFDM-based </w:t>
            </w:r>
            <w:proofErr w:type="gramStart"/>
            <w:r>
              <w:rPr>
                <w:rFonts w:eastAsia="SimSun"/>
                <w:b/>
                <w:bCs/>
                <w:i/>
                <w:sz w:val="22"/>
                <w:szCs w:val="22"/>
                <w:lang w:val="en-US" w:eastAsia="zh-CN"/>
              </w:rPr>
              <w:t>WUR;</w:t>
            </w:r>
            <w:proofErr w:type="gramEnd"/>
          </w:p>
          <w:p w14:paraId="6F9C3176"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56227F5E"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UE does not expect </w:t>
            </w:r>
            <w:proofErr w:type="spellStart"/>
            <w:r>
              <w:rPr>
                <w:rFonts w:eastAsia="SimSun"/>
                <w:b/>
                <w:i/>
                <w:sz w:val="22"/>
                <w:szCs w:val="22"/>
                <w:lang w:val="en-US"/>
              </w:rPr>
              <w:t>gNB</w:t>
            </w:r>
            <w:proofErr w:type="spellEnd"/>
            <w:r>
              <w:rPr>
                <w:rFonts w:eastAsia="SimSun"/>
                <w:b/>
                <w:i/>
                <w:sz w:val="22"/>
                <w:szCs w:val="22"/>
                <w:lang w:val="en-US"/>
              </w:rPr>
              <w:t xml:space="preserve"> to configure a time offset that is shorter than the duration reported </w:t>
            </w:r>
            <w:r>
              <w:rPr>
                <w:rFonts w:eastAsia="SimSun"/>
                <w:b/>
                <w:i/>
                <w:sz w:val="22"/>
                <w:szCs w:val="22"/>
                <w:lang w:val="en-US"/>
              </w:rPr>
              <w:lastRenderedPageBreak/>
              <w:t>from the three candidate values:</w:t>
            </w:r>
          </w:p>
          <w:p w14:paraId="047D0A99"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is not smaller than </w:t>
            </w:r>
            <w:r>
              <w:rPr>
                <w:rFonts w:eastAsia="SimSun"/>
                <w:b/>
                <w:i/>
                <w:sz w:val="22"/>
                <w:szCs w:val="22"/>
                <w:lang w:val="en-US"/>
              </w:rPr>
              <w:t xml:space="preserve">the duration reported in the UE capability </w:t>
            </w:r>
            <w:proofErr w:type="gramStart"/>
            <w:r>
              <w:rPr>
                <w:rFonts w:eastAsia="SimSun"/>
                <w:b/>
                <w:i/>
                <w:sz w:val="22"/>
                <w:szCs w:val="22"/>
                <w:lang w:val="en-US"/>
              </w:rPr>
              <w:t>reporting;</w:t>
            </w:r>
            <w:proofErr w:type="gramEnd"/>
          </w:p>
          <w:p w14:paraId="4C0C5411"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w:t>
            </w:r>
            <w:proofErr w:type="gramStart"/>
            <w:r>
              <w:rPr>
                <w:rFonts w:eastAsia="SimSun"/>
                <w:b/>
                <w:bCs/>
                <w:i/>
                <w:sz w:val="22"/>
                <w:szCs w:val="22"/>
                <w:lang w:val="en-US" w:eastAsia="zh-CN"/>
              </w:rPr>
              <w:t>a LP</w:t>
            </w:r>
            <w:proofErr w:type="gramEnd"/>
            <w:r>
              <w:rPr>
                <w:rFonts w:eastAsia="SimSun"/>
                <w:b/>
                <w:bCs/>
                <w:i/>
                <w:sz w:val="22"/>
                <w:szCs w:val="22"/>
                <w:lang w:val="en-US" w:eastAsia="zh-CN"/>
              </w:rPr>
              <w:t xml:space="preserve">-WUS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1001EAC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In CONNECTED mode, </w:t>
            </w:r>
            <w:r>
              <w:rPr>
                <w:rFonts w:eastAsia="SimSun"/>
                <w:b/>
                <w:i/>
                <w:sz w:val="22"/>
                <w:szCs w:val="22"/>
                <w:lang w:val="en-US" w:eastAsia="zh-CN"/>
              </w:rPr>
              <w:t xml:space="preserve">support UE fallback to legacy C-DRX PDCCH monitoring when UE monitors LP-WUS based on timer for both Option 1-1 and Option 1-2 to let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always know the working state of UE</w:t>
            </w:r>
            <w:r>
              <w:rPr>
                <w:rFonts w:eastAsia="SimSun"/>
                <w:b/>
                <w:i/>
                <w:sz w:val="22"/>
                <w:szCs w:val="22"/>
                <w:lang w:val="en-US"/>
              </w:rPr>
              <w:t>.</w:t>
            </w:r>
          </w:p>
          <w:p w14:paraId="34982BD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UE report </w:t>
            </w:r>
            <w:proofErr w:type="gramStart"/>
            <w:r>
              <w:rPr>
                <w:rFonts w:eastAsia="SimSun"/>
                <w:b/>
                <w:i/>
                <w:sz w:val="22"/>
                <w:szCs w:val="22"/>
                <w:lang w:val="en-US" w:eastAsia="zh-CN"/>
              </w:rPr>
              <w:t>an explicit feedback</w:t>
            </w:r>
            <w:proofErr w:type="gramEnd"/>
            <w:r>
              <w:rPr>
                <w:rFonts w:eastAsia="SimSun"/>
                <w:b/>
                <w:i/>
                <w:sz w:val="22"/>
                <w:szCs w:val="22"/>
                <w:lang w:val="en-US" w:eastAsia="zh-CN"/>
              </w:rPr>
              <w:t xml:space="preserve">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after the wake-up from LP-WUS monitoring</w:t>
            </w:r>
            <w:r>
              <w:rPr>
                <w:rFonts w:eastAsia="SimSun"/>
                <w:b/>
                <w:i/>
                <w:sz w:val="22"/>
                <w:szCs w:val="22"/>
                <w:lang w:val="en-US"/>
              </w:rPr>
              <w:t>.</w:t>
            </w:r>
          </w:p>
          <w:p w14:paraId="4CD660EC" w14:textId="77777777" w:rsidR="007E68C7" w:rsidRDefault="00AB3264">
            <w:pPr>
              <w:numPr>
                <w:ilvl w:val="1"/>
                <w:numId w:val="40"/>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SR resource is used for </w:t>
            </w:r>
            <w:proofErr w:type="gramStart"/>
            <w:r>
              <w:rPr>
                <w:rFonts w:eastAsia="SimSun"/>
                <w:b/>
                <w:i/>
                <w:sz w:val="22"/>
                <w:szCs w:val="22"/>
                <w:lang w:val="en-US" w:eastAsia="zh-CN"/>
              </w:rPr>
              <w:t>the feedback</w:t>
            </w:r>
            <w:proofErr w:type="gramEnd"/>
            <w:r>
              <w:rPr>
                <w:rFonts w:eastAsia="SimSun"/>
                <w:b/>
                <w:i/>
                <w:sz w:val="22"/>
                <w:szCs w:val="22"/>
                <w:lang w:val="en-US" w:eastAsia="zh-CN"/>
              </w:rPr>
              <w:t xml:space="preserve"> signaling to </w:t>
            </w:r>
            <w:proofErr w:type="spellStart"/>
            <w:r>
              <w:rPr>
                <w:rFonts w:eastAsia="SimSun"/>
                <w:b/>
                <w:i/>
                <w:sz w:val="22"/>
                <w:szCs w:val="22"/>
                <w:lang w:val="en-US" w:eastAsia="zh-CN"/>
              </w:rPr>
              <w:t>gNB</w:t>
            </w:r>
            <w:proofErr w:type="spellEnd"/>
            <w:r>
              <w:rPr>
                <w:rFonts w:eastAsia="SimSun"/>
                <w:b/>
                <w:i/>
                <w:sz w:val="22"/>
                <w:szCs w:val="22"/>
                <w:lang w:val="en-US" w:eastAsia="zh-CN"/>
              </w:rPr>
              <w:t>.</w:t>
            </w:r>
          </w:p>
          <w:p w14:paraId="57510FB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5BD461A7"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If UE is configured with LP-WUS and Rel-17 SSSG switching simultaneously, after LP-WUS monitoring is activated, the UE should stop/suspend the Rel-17 SSSG switching related timers.</w:t>
            </w:r>
          </w:p>
          <w:p w14:paraId="7DB327C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Adopt the Alt1 in RAN1#120bis agreement, i.e. RRC provides the CORESET ID that UE shall derive the active TCI state for LP-WUS in case of the following two cases</w:t>
            </w:r>
            <w:r>
              <w:rPr>
                <w:rFonts w:eastAsia="SimSun"/>
                <w:b/>
                <w:i/>
                <w:sz w:val="22"/>
                <w:szCs w:val="22"/>
                <w:lang w:val="en-US"/>
              </w:rPr>
              <w:t>:</w:t>
            </w:r>
          </w:p>
          <w:p w14:paraId="5D09A42E"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The case where UE supports LP-WUS but not supports Rel-17 unified TCI </w:t>
            </w:r>
            <w:proofErr w:type="gramStart"/>
            <w:r>
              <w:rPr>
                <w:rFonts w:eastAsia="SimSun"/>
                <w:b/>
                <w:i/>
                <w:sz w:val="22"/>
                <w:szCs w:val="22"/>
                <w:lang w:val="en-US"/>
              </w:rPr>
              <w:t>framework;</w:t>
            </w:r>
            <w:proofErr w:type="gramEnd"/>
          </w:p>
          <w:p w14:paraId="55EC5D0A"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The case where UE supports both LP-WUS and Rel-17 unified TCI </w:t>
            </w:r>
            <w:proofErr w:type="gramStart"/>
            <w:r>
              <w:rPr>
                <w:rFonts w:eastAsia="SimSun"/>
                <w:b/>
                <w:i/>
                <w:sz w:val="22"/>
                <w:szCs w:val="22"/>
                <w:lang w:val="en-US"/>
              </w:rPr>
              <w:t>framework</w:t>
            </w:r>
            <w:proofErr w:type="gramEnd"/>
            <w:r>
              <w:rPr>
                <w:rFonts w:eastAsia="SimSun"/>
                <w:b/>
                <w:i/>
                <w:sz w:val="22"/>
                <w:szCs w:val="22"/>
                <w:lang w:val="en-US"/>
              </w:rPr>
              <w:t xml:space="preserve"> but Rel-17 unified TCI framework is NOT configured.</w:t>
            </w:r>
          </w:p>
          <w:p w14:paraId="67BA2AC9"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Capture the parameter in appendix in the RRC parameter list.</w:t>
            </w:r>
          </w:p>
          <w:p w14:paraId="6C085F4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4B903678" w14:textId="77777777" w:rsidR="007E68C7" w:rsidRDefault="007E68C7">
      <w:pPr>
        <w:pStyle w:val="ad"/>
      </w:pPr>
    </w:p>
    <w:p w14:paraId="76868470" w14:textId="77777777" w:rsidR="007E68C7" w:rsidRDefault="00AB3264">
      <w:pPr>
        <w:pStyle w:val="30"/>
      </w:pPr>
      <w:r>
        <w:t>R1-2503320</w:t>
      </w:r>
      <w:r>
        <w:tab/>
        <w:t xml:space="preserve">ZTE Corporation, </w:t>
      </w:r>
      <w:proofErr w:type="spellStart"/>
      <w:r>
        <w:t>Sanechips</w:t>
      </w:r>
      <w:proofErr w:type="spellEnd"/>
    </w:p>
    <w:tbl>
      <w:tblPr>
        <w:tblStyle w:val="afb"/>
        <w:tblW w:w="0" w:type="auto"/>
        <w:tblLook w:val="04A0" w:firstRow="1" w:lastRow="0" w:firstColumn="1" w:lastColumn="0" w:noHBand="0" w:noVBand="1"/>
      </w:tblPr>
      <w:tblGrid>
        <w:gridCol w:w="9838"/>
      </w:tblGrid>
      <w:tr w:rsidR="007E68C7" w14:paraId="5A3B56FC" w14:textId="77777777">
        <w:tc>
          <w:tcPr>
            <w:tcW w:w="9838" w:type="dxa"/>
          </w:tcPr>
          <w:p w14:paraId="2193BDA4" w14:textId="77777777" w:rsidR="007E68C7" w:rsidRDefault="00AB3264">
            <w:pPr>
              <w:tabs>
                <w:tab w:val="left" w:pos="0"/>
              </w:tabs>
              <w:snapToGrid w:val="0"/>
              <w:spacing w:beforeLines="50" w:before="120" w:afterLines="50" w:after="120" w:line="276" w:lineRule="auto"/>
              <w:rPr>
                <w:rFonts w:eastAsia="SimSun"/>
                <w:szCs w:val="22"/>
                <w:lang w:val="en-US" w:eastAsia="zh-CN"/>
              </w:rPr>
            </w:pPr>
            <w:bookmarkStart w:id="11"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BDF0748" w14:textId="77777777" w:rsidR="007E68C7" w:rsidRDefault="00AB3264">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762732AA" w14:textId="77777777" w:rsidR="007E68C7" w:rsidRDefault="007E68C7">
            <w:pPr>
              <w:widowControl w:val="0"/>
              <w:snapToGrid w:val="0"/>
              <w:spacing w:beforeLines="50" w:before="120" w:after="0" w:line="240" w:lineRule="auto"/>
              <w:rPr>
                <w:rFonts w:eastAsia="SimSun"/>
                <w:color w:val="000000"/>
                <w:kern w:val="2"/>
                <w:lang w:val="en-US" w:eastAsia="zh-CN"/>
              </w:rPr>
            </w:pPr>
          </w:p>
          <w:p w14:paraId="58CF97F8" w14:textId="77777777" w:rsidR="007E68C7" w:rsidRDefault="00AB3264">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2F05FACF" w14:textId="77777777" w:rsidR="007E68C7" w:rsidRDefault="00AB3264">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13739864"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the condition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54A9E8DA"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1556D9B3"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FEA6E16" w14:textId="77777777" w:rsidR="007E68C7" w:rsidRDefault="007E68C7">
            <w:pPr>
              <w:numPr>
                <w:ilvl w:val="255"/>
                <w:numId w:val="0"/>
              </w:numPr>
              <w:snapToGrid w:val="0"/>
              <w:spacing w:before="120" w:after="120" w:line="276" w:lineRule="auto"/>
              <w:contextualSpacing/>
              <w:rPr>
                <w:rFonts w:ascii="Times" w:eastAsia="SimSun" w:hAnsi="Times" w:cs="Times"/>
                <w:b/>
                <w:bCs/>
                <w:i/>
                <w:iCs/>
                <w:kern w:val="2"/>
                <w:lang w:val="en-US" w:eastAsia="zh-CN"/>
              </w:rPr>
            </w:pPr>
          </w:p>
          <w:p w14:paraId="1F8E1577" w14:textId="77777777" w:rsidR="007E68C7" w:rsidRDefault="00AB3264">
            <w:pPr>
              <w:numPr>
                <w:ilvl w:val="255"/>
                <w:numId w:val="0"/>
              </w:numPr>
              <w:snapToGrid w:val="0"/>
              <w:spacing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Proposal 2: If the UE does not receive LP-WUS for a long </w:t>
            </w:r>
            <w:proofErr w:type="gramStart"/>
            <w:r>
              <w:rPr>
                <w:rFonts w:ascii="Times" w:eastAsia="SimSun" w:hAnsi="Times" w:cs="Times" w:hint="eastAsia"/>
                <w:b/>
                <w:i/>
                <w:iCs/>
                <w:lang w:val="en-US" w:eastAsia="zh-CN"/>
              </w:rPr>
              <w:t>time</w:t>
            </w:r>
            <w:proofErr w:type="gramEnd"/>
            <w:r>
              <w:rPr>
                <w:rFonts w:ascii="Times" w:eastAsia="SimSun" w:hAnsi="Times" w:cs="Times" w:hint="eastAsia"/>
                <w:b/>
                <w:i/>
                <w:iCs/>
                <w:lang w:val="en-US" w:eastAsia="zh-CN"/>
              </w:rPr>
              <w:t xml:space="preserve"> which is </w:t>
            </w:r>
            <w:proofErr w:type="gramStart"/>
            <w:r>
              <w:rPr>
                <w:rFonts w:ascii="Times" w:eastAsia="SimSun" w:hAnsi="Times" w:cs="Times" w:hint="eastAsia"/>
                <w:b/>
                <w:i/>
                <w:iCs/>
                <w:lang w:val="en-US" w:eastAsia="zh-CN"/>
              </w:rPr>
              <w:t>configurable,,</w:t>
            </w:r>
            <w:proofErr w:type="gramEnd"/>
            <w:r>
              <w:rPr>
                <w:rFonts w:ascii="Times" w:eastAsia="SimSun" w:hAnsi="Times" w:cs="Times" w:hint="eastAsia"/>
                <w:b/>
                <w:i/>
                <w:iCs/>
                <w:lang w:val="en-US" w:eastAsia="zh-CN"/>
              </w:rPr>
              <w:t xml:space="preserve"> the UE would return to C-DRX PDCCH monitoring</w:t>
            </w:r>
          </w:p>
          <w:p w14:paraId="28DA370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new active time is overlapping with legacy active time for option 1-2</w:t>
            </w:r>
          </w:p>
          <w:p w14:paraId="567E7F68"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proofErr w:type="gramStart"/>
            <w:r>
              <w:rPr>
                <w:rFonts w:ascii="Times" w:eastAsia="SimSun" w:hAnsi="Times" w:cs="Times" w:hint="eastAsia"/>
                <w:b/>
                <w:i/>
                <w:iCs/>
                <w:lang w:val="en-US" w:eastAsia="zh-CN"/>
              </w:rPr>
              <w:t>if</w:t>
            </w:r>
            <w:proofErr w:type="gramEnd"/>
            <w:r>
              <w:rPr>
                <w:rFonts w:ascii="Times" w:eastAsia="SimSun" w:hAnsi="Times" w:cs="Times" w:hint="eastAsia"/>
                <w:b/>
                <w:i/>
                <w:iCs/>
                <w:lang w:val="en-US" w:eastAsia="zh-CN"/>
              </w:rPr>
              <w:t xml:space="preserve"> the UE does not receive PDCCH scheduling after fallback, the UE keep monitoring PDCCH</w:t>
            </w:r>
          </w:p>
          <w:p w14:paraId="4DEA8D86"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proofErr w:type="gramStart"/>
            <w:r>
              <w:rPr>
                <w:rFonts w:ascii="Times" w:eastAsia="SimSun" w:hAnsi="Times" w:cs="Times" w:hint="eastAsia"/>
                <w:b/>
                <w:i/>
                <w:iCs/>
                <w:lang w:val="en-US" w:eastAsia="zh-CN"/>
              </w:rPr>
              <w:t>if</w:t>
            </w:r>
            <w:proofErr w:type="gramEnd"/>
            <w:r>
              <w:rPr>
                <w:rFonts w:ascii="Times" w:eastAsia="SimSun" w:hAnsi="Times" w:cs="Times" w:hint="eastAsia"/>
                <w:b/>
                <w:i/>
                <w:iCs/>
                <w:lang w:val="en-US" w:eastAsia="zh-CN"/>
              </w:rPr>
              <w:t xml:space="preserve"> the UE receives PDCCH scheduling after fallback, the UE can go back to LP-WUS monitoring according to the configuration</w:t>
            </w:r>
          </w:p>
          <w:p w14:paraId="3A44383A" w14:textId="77777777" w:rsidR="007E68C7" w:rsidRDefault="007E68C7">
            <w:pPr>
              <w:widowControl w:val="0"/>
              <w:snapToGrid w:val="0"/>
              <w:spacing w:beforeLines="50" w:before="120" w:after="0" w:line="240" w:lineRule="auto"/>
              <w:rPr>
                <w:rFonts w:eastAsia="SimSun"/>
                <w:color w:val="000000"/>
                <w:kern w:val="2"/>
                <w:lang w:val="en-US" w:eastAsia="zh-CN"/>
              </w:rPr>
            </w:pPr>
          </w:p>
          <w:p w14:paraId="662DEE26" w14:textId="77777777" w:rsidR="007E68C7" w:rsidRDefault="00AB3264">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w:t>
            </w:r>
            <w:proofErr w:type="gramStart"/>
            <w:r>
              <w:rPr>
                <w:rFonts w:eastAsia="SimSun" w:hint="eastAsia"/>
                <w:b/>
                <w:bCs/>
                <w:i/>
                <w:iCs/>
                <w:szCs w:val="22"/>
                <w:lang w:val="en-US" w:eastAsia="zh-CN"/>
              </w:rPr>
              <w:t>3:For</w:t>
            </w:r>
            <w:proofErr w:type="gramEnd"/>
            <w:r>
              <w:rPr>
                <w:rFonts w:eastAsia="SimSun" w:hint="eastAsia"/>
                <w:b/>
                <w:bCs/>
                <w:i/>
                <w:iCs/>
                <w:szCs w:val="22"/>
                <w:lang w:val="en-US" w:eastAsia="zh-CN"/>
              </w:rPr>
              <w:t xml:space="preserve"> both </w:t>
            </w:r>
            <w:r>
              <w:rPr>
                <w:rFonts w:ascii="Times" w:eastAsia="SimSun" w:hAnsi="Times" w:cs="Times" w:hint="eastAsia"/>
                <w:b/>
                <w:i/>
                <w:iCs/>
                <w:szCs w:val="22"/>
                <w:lang w:val="en-US" w:eastAsia="zh-CN"/>
              </w:rPr>
              <w:t>option 1-1 and option 1-2</w:t>
            </w:r>
          </w:p>
          <w:p w14:paraId="0B1602E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periodicity configuration is shared.</w:t>
            </w:r>
          </w:p>
          <w:p w14:paraId="667AC66A"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lastRenderedPageBreak/>
              <w:t>the same configuration is shared for offset 1 and offset 3</w:t>
            </w:r>
          </w:p>
          <w:p w14:paraId="0F1AB092"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the same number of MOs configuration is shared </w:t>
            </w:r>
          </w:p>
          <w:p w14:paraId="0DF47F46" w14:textId="77777777" w:rsidR="007E68C7" w:rsidRDefault="007E68C7">
            <w:pPr>
              <w:widowControl w:val="0"/>
              <w:snapToGrid w:val="0"/>
              <w:spacing w:beforeLines="50" w:before="120" w:after="0" w:line="240" w:lineRule="auto"/>
              <w:rPr>
                <w:rFonts w:eastAsia="SimSun"/>
                <w:color w:val="000000"/>
                <w:kern w:val="2"/>
                <w:lang w:val="en-US" w:eastAsia="zh-CN"/>
              </w:rPr>
            </w:pPr>
          </w:p>
          <w:p w14:paraId="77C356AD" w14:textId="77777777" w:rsidR="007E68C7" w:rsidRDefault="00AB3264">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4: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1BE1182C" w14:textId="77777777" w:rsidR="007E68C7" w:rsidRDefault="00AB3264">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5: The LP-WUS is used to indicate wake-up for PDCCH monitoring</w:t>
            </w:r>
          </w:p>
          <w:p w14:paraId="25690410" w14:textId="77777777" w:rsidR="007E68C7" w:rsidRDefault="00AB3264">
            <w:pPr>
              <w:numPr>
                <w:ilvl w:val="0"/>
                <w:numId w:val="43"/>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proofErr w:type="gramStart"/>
            <w:r>
              <w:rPr>
                <w:rFonts w:eastAsia="SimSun" w:hint="eastAsia"/>
                <w:b/>
                <w:bCs/>
                <w:i/>
                <w:iCs/>
                <w:szCs w:val="22"/>
                <w:lang w:val="en-US" w:eastAsia="zh-CN"/>
              </w:rPr>
              <w:t>searchspaces</w:t>
            </w:r>
            <w:proofErr w:type="spellEnd"/>
            <w:proofErr w:type="gramEnd"/>
            <w:r>
              <w:rPr>
                <w:rFonts w:eastAsia="SimSun" w:hint="eastAsia"/>
                <w:b/>
                <w:bCs/>
                <w:i/>
                <w:iCs/>
                <w:szCs w:val="22"/>
                <w:lang w:val="en-US" w:eastAsia="zh-CN"/>
              </w:rPr>
              <w:t xml:space="preserve"> in the active DL BWP</w:t>
            </w:r>
          </w:p>
          <w:p w14:paraId="48CD9681"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6: Alt 2 is selected for both cases.</w:t>
            </w:r>
          </w:p>
          <w:p w14:paraId="1213B1A7"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7: When Rel-17 unified TCI framework is configured, LP-WUS follows the activated/indicated TCI-state by DCI, same as PDSCH (no change to DCI format)</w:t>
            </w:r>
          </w:p>
          <w:p w14:paraId="1892FE88" w14:textId="77777777" w:rsidR="007E68C7" w:rsidRDefault="00AB3264">
            <w:pPr>
              <w:widowControl w:val="0"/>
              <w:snapToGrid w:val="0"/>
              <w:spacing w:beforeLines="50" w:before="120" w:after="0" w:line="240" w:lineRule="auto"/>
              <w:rPr>
                <w:rFonts w:eastAsia="游明朝"/>
                <w:color w:val="000000"/>
                <w:kern w:val="2"/>
                <w:lang w:val="en-US" w:eastAsia="ja-JP"/>
              </w:rPr>
            </w:pPr>
            <w:r>
              <w:rPr>
                <w:rFonts w:eastAsia="SimSun" w:hint="eastAsia"/>
                <w:b/>
                <w:i/>
                <w:iCs/>
                <w:color w:val="000000"/>
                <w:kern w:val="2"/>
                <w:lang w:val="en-US" w:eastAsia="zh-CN"/>
              </w:rPr>
              <w:t>Proposal 8: The candidate value is defined based on different WUR type</w:t>
            </w:r>
          </w:p>
        </w:tc>
      </w:tr>
      <w:bookmarkEnd w:id="11"/>
    </w:tbl>
    <w:p w14:paraId="3184E880" w14:textId="77777777" w:rsidR="007E68C7" w:rsidRDefault="007E68C7">
      <w:pPr>
        <w:pStyle w:val="ad"/>
        <w:rPr>
          <w:lang w:val="en-US"/>
        </w:rPr>
      </w:pPr>
    </w:p>
    <w:p w14:paraId="52D84001" w14:textId="77777777" w:rsidR="007E68C7" w:rsidRDefault="00AB3264">
      <w:pPr>
        <w:pStyle w:val="30"/>
      </w:pPr>
      <w:r>
        <w:t>R1-2503371</w:t>
      </w:r>
      <w:r>
        <w:tab/>
      </w:r>
      <w:r>
        <w:rPr>
          <w:rFonts w:eastAsia="游明朝" w:hint="eastAsia"/>
          <w:lang w:eastAsia="ja-JP"/>
        </w:rPr>
        <w:t>vivo</w:t>
      </w:r>
    </w:p>
    <w:tbl>
      <w:tblPr>
        <w:tblStyle w:val="afb"/>
        <w:tblW w:w="0" w:type="auto"/>
        <w:tblLook w:val="04A0" w:firstRow="1" w:lastRow="0" w:firstColumn="1" w:lastColumn="0" w:noHBand="0" w:noVBand="1"/>
      </w:tblPr>
      <w:tblGrid>
        <w:gridCol w:w="9838"/>
      </w:tblGrid>
      <w:tr w:rsidR="007E68C7" w14:paraId="603A8866" w14:textId="77777777">
        <w:tc>
          <w:tcPr>
            <w:tcW w:w="9838" w:type="dxa"/>
          </w:tcPr>
          <w:p w14:paraId="4D1C4778"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1: </w:t>
            </w:r>
          </w:p>
          <w:p w14:paraId="50EEB004" w14:textId="77777777" w:rsidR="007E68C7" w:rsidRDefault="00AB3264">
            <w:pPr>
              <w:widowControl w:val="0"/>
              <w:numPr>
                <w:ilvl w:val="0"/>
                <w:numId w:val="44"/>
              </w:numPr>
              <w:adjustRightInd w:val="0"/>
              <w:snapToGrid w:val="0"/>
              <w:spacing w:afterLines="50" w:after="120" w:line="240" w:lineRule="auto"/>
              <w:rPr>
                <w:rFonts w:eastAsia="DengXian"/>
                <w:b/>
                <w:bCs/>
                <w:lang w:eastAsia="zh-CN"/>
              </w:rPr>
            </w:pPr>
            <w:r>
              <w:rPr>
                <w:rFonts w:eastAsia="DengXian"/>
                <w:b/>
                <w:bCs/>
                <w:lang w:val="en-US" w:eastAsia="zh-CN"/>
              </w:rPr>
              <w:t xml:space="preserve">LP-WUR and MR cannot work </w:t>
            </w:r>
            <w:r>
              <w:rPr>
                <w:rFonts w:eastAsia="DengXian"/>
                <w:b/>
                <w:bCs/>
                <w:lang w:eastAsia="zh-CN"/>
              </w:rPr>
              <w:t xml:space="preserve">simultaneously should be </w:t>
            </w:r>
            <w:r>
              <w:rPr>
                <w:rFonts w:eastAsia="DengXian" w:hint="eastAsia"/>
                <w:b/>
                <w:bCs/>
                <w:lang w:val="en-US" w:eastAsia="zh-CN"/>
              </w:rPr>
              <w:t>UE basic capability</w:t>
            </w:r>
            <w:r>
              <w:rPr>
                <w:rFonts w:eastAsia="DengXian"/>
                <w:b/>
                <w:bCs/>
                <w:lang w:eastAsia="zh-CN"/>
              </w:rPr>
              <w:t>.</w:t>
            </w:r>
          </w:p>
          <w:p w14:paraId="6FE37918"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b/>
                <w:bCs/>
                <w:lang w:val="en-US" w:eastAsia="zh-CN"/>
              </w:rPr>
              <w:t>LP-WUR and MR can</w:t>
            </w:r>
            <w:r>
              <w:rPr>
                <w:rFonts w:eastAsia="DengXian" w:hint="eastAsia"/>
                <w:b/>
                <w:bCs/>
                <w:lang w:val="en-US" w:eastAsia="zh-CN"/>
              </w:rPr>
              <w:t xml:space="preserve"> </w:t>
            </w:r>
            <w:r>
              <w:rPr>
                <w:rFonts w:eastAsia="DengXian"/>
                <w:b/>
                <w:bCs/>
                <w:lang w:val="en-US" w:eastAsia="zh-CN"/>
              </w:rPr>
              <w:t xml:space="preserve">work </w:t>
            </w:r>
            <w:r>
              <w:rPr>
                <w:rFonts w:eastAsia="DengXian"/>
                <w:b/>
                <w:bCs/>
                <w:lang w:eastAsia="zh-CN"/>
              </w:rPr>
              <w:t xml:space="preserve">simultaneously </w:t>
            </w:r>
            <w:r>
              <w:rPr>
                <w:rFonts w:eastAsia="DengXian" w:hint="eastAsia"/>
                <w:b/>
                <w:bCs/>
                <w:lang w:val="en-US" w:eastAsia="zh-CN"/>
              </w:rPr>
              <w:t xml:space="preserve">can be optionally supported based on UE capability. </w:t>
            </w:r>
          </w:p>
          <w:p w14:paraId="04A9804A"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hint="eastAsia"/>
                <w:b/>
                <w:bCs/>
                <w:lang w:val="en-US" w:eastAsia="zh-CN"/>
              </w:rPr>
              <w:t>FFS how fast the switching can be done between the MR and LR.</w:t>
            </w:r>
          </w:p>
          <w:p w14:paraId="75AB4004"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2: The understanding on </w:t>
            </w:r>
            <w:r>
              <w:rPr>
                <w:rFonts w:eastAsia="DengXian"/>
                <w:b/>
                <w:bCs/>
                <w:lang w:val="en-US" w:eastAsia="zh-CN"/>
              </w:rPr>
              <w:t>“</w:t>
            </w:r>
            <w:r>
              <w:rPr>
                <w:rFonts w:eastAsia="DengXian" w:hint="eastAsia"/>
                <w:b/>
                <w:bCs/>
                <w:lang w:val="en-US" w:eastAsia="zh-CN"/>
              </w:rPr>
              <w:t>UE is not able to monitor LP-WUS</w:t>
            </w:r>
            <w:r>
              <w:rPr>
                <w:rFonts w:eastAsia="DengXian"/>
                <w:b/>
                <w:bCs/>
                <w:lang w:val="en-US" w:eastAsia="zh-CN"/>
              </w:rPr>
              <w:t>”</w:t>
            </w:r>
            <w:r>
              <w:rPr>
                <w:rFonts w:eastAsia="DengXian" w:hint="eastAsia"/>
                <w:b/>
                <w:bCs/>
                <w:lang w:val="en-US" w:eastAsia="zh-CN"/>
              </w:rPr>
              <w:t xml:space="preserve"> in RAN2</w:t>
            </w:r>
            <w:r>
              <w:rPr>
                <w:rFonts w:eastAsia="DengXian"/>
                <w:b/>
                <w:bCs/>
                <w:lang w:val="en-US" w:eastAsia="zh-CN"/>
              </w:rPr>
              <w:t>’</w:t>
            </w:r>
            <w:r>
              <w:rPr>
                <w:rFonts w:eastAsia="DengXian" w:hint="eastAsia"/>
                <w:b/>
                <w:bCs/>
                <w:lang w:val="en-US" w:eastAsia="zh-CN"/>
              </w:rPr>
              <w:t xml:space="preserve">s LS is because MR is </w:t>
            </w:r>
            <w:proofErr w:type="gramStart"/>
            <w:r>
              <w:rPr>
                <w:rFonts w:eastAsia="DengXian" w:hint="eastAsia"/>
                <w:b/>
                <w:bCs/>
                <w:lang w:val="en-US" w:eastAsia="zh-CN"/>
              </w:rPr>
              <w:t>active</w:t>
            </w:r>
            <w:proofErr w:type="gramEnd"/>
            <w:r>
              <w:rPr>
                <w:rFonts w:eastAsia="DengXian" w:hint="eastAsia"/>
                <w:b/>
                <w:bCs/>
                <w:lang w:val="en-US" w:eastAsia="zh-CN"/>
              </w:rPr>
              <w:t xml:space="preserve"> and UE does not support </w:t>
            </w:r>
            <w:r>
              <w:rPr>
                <w:rFonts w:eastAsia="DengXian"/>
                <w:b/>
                <w:bCs/>
                <w:lang w:val="en-US" w:eastAsia="zh-CN"/>
              </w:rPr>
              <w:t xml:space="preserve">LP-WUR and MR work </w:t>
            </w:r>
            <w:r>
              <w:rPr>
                <w:rFonts w:eastAsia="DengXian"/>
                <w:b/>
                <w:bCs/>
                <w:lang w:eastAsia="zh-CN"/>
              </w:rPr>
              <w:t>simultaneously</w:t>
            </w:r>
            <w:r>
              <w:rPr>
                <w:rFonts w:eastAsia="DengXian" w:hint="eastAsia"/>
                <w:b/>
                <w:bCs/>
                <w:lang w:val="en-US" w:eastAsia="zh-CN"/>
              </w:rPr>
              <w:t xml:space="preserve">. Based on this understanding, RAN1 </w:t>
            </w:r>
            <w:proofErr w:type="gramStart"/>
            <w:r>
              <w:rPr>
                <w:rFonts w:eastAsia="DengXian" w:hint="eastAsia"/>
                <w:b/>
                <w:bCs/>
                <w:lang w:val="en-US" w:eastAsia="zh-CN"/>
              </w:rPr>
              <w:t>agree</w:t>
            </w:r>
            <w:proofErr w:type="gramEnd"/>
            <w:r>
              <w:rPr>
                <w:rFonts w:eastAsia="DengXian" w:hint="eastAsia"/>
                <w:b/>
                <w:bCs/>
                <w:lang w:val="en-US" w:eastAsia="zh-CN"/>
              </w:rPr>
              <w:t xml:space="preserve"> the cases/scenarios listed in RAN2</w:t>
            </w:r>
            <w:r>
              <w:rPr>
                <w:rFonts w:eastAsia="DengXian"/>
                <w:b/>
                <w:bCs/>
                <w:lang w:val="en-US" w:eastAsia="zh-CN"/>
              </w:rPr>
              <w:t>’</w:t>
            </w:r>
            <w:r>
              <w:rPr>
                <w:rFonts w:eastAsia="DengXian" w:hint="eastAsia"/>
                <w:b/>
                <w:bCs/>
                <w:lang w:val="en-US" w:eastAsia="zh-CN"/>
              </w:rPr>
              <w:t xml:space="preserve">s LS </w:t>
            </w:r>
            <w:proofErr w:type="gramStart"/>
            <w:r>
              <w:rPr>
                <w:rFonts w:eastAsia="DengXian" w:hint="eastAsia"/>
                <w:b/>
                <w:bCs/>
                <w:lang w:val="en-US" w:eastAsia="zh-CN"/>
              </w:rPr>
              <w:t>with</w:t>
            </w:r>
            <w:proofErr w:type="gramEnd"/>
            <w:r>
              <w:rPr>
                <w:rFonts w:eastAsia="DengXian" w:hint="eastAsia"/>
                <w:b/>
                <w:bCs/>
                <w:lang w:val="en-US" w:eastAsia="zh-CN"/>
              </w:rPr>
              <w:t xml:space="preserve"> adding one more case as </w:t>
            </w:r>
            <w:proofErr w:type="gramStart"/>
            <w:r>
              <w:rPr>
                <w:rFonts w:eastAsia="DengXian" w:hint="eastAsia"/>
                <w:b/>
                <w:bCs/>
                <w:lang w:val="en-US" w:eastAsia="zh-CN"/>
              </w:rPr>
              <w:t>following</w:t>
            </w:r>
            <w:proofErr w:type="gramEnd"/>
            <w:r>
              <w:rPr>
                <w:rFonts w:eastAsia="DengXian" w:hint="eastAsia"/>
                <w:b/>
                <w:bCs/>
                <w:lang w:val="en-US" w:eastAsia="zh-CN"/>
              </w:rPr>
              <w:t>:</w:t>
            </w:r>
          </w:p>
          <w:p w14:paraId="45C3CEF1" w14:textId="77777777" w:rsidR="007E68C7" w:rsidRDefault="00AB3264">
            <w:pPr>
              <w:widowControl w:val="0"/>
              <w:numPr>
                <w:ilvl w:val="0"/>
                <w:numId w:val="45"/>
              </w:numPr>
              <w:adjustRightInd w:val="0"/>
              <w:snapToGrid w:val="0"/>
              <w:spacing w:afterLines="50" w:after="120" w:line="240" w:lineRule="auto"/>
              <w:rPr>
                <w:rFonts w:eastAsia="DengXian"/>
                <w:b/>
                <w:bCs/>
                <w:color w:val="FF0000"/>
                <w:lang w:val="en-US" w:eastAsia="en-GB"/>
              </w:rPr>
            </w:pPr>
            <w:r>
              <w:rPr>
                <w:rFonts w:eastAsia="DengXian" w:hint="eastAsia"/>
                <w:b/>
                <w:bCs/>
                <w:lang w:val="en-US" w:eastAsia="zh-CN"/>
              </w:rPr>
              <w:t>S</w:t>
            </w:r>
            <w:r>
              <w:rPr>
                <w:rFonts w:eastAsia="DengXian"/>
                <w:b/>
                <w:bCs/>
                <w:lang w:val="en-US" w:eastAsia="en-GB"/>
              </w:rPr>
              <w:t>uch cases/</w:t>
            </w:r>
            <w:proofErr w:type="gramStart"/>
            <w:r>
              <w:rPr>
                <w:rFonts w:eastAsia="DengXian"/>
                <w:b/>
                <w:bCs/>
                <w:lang w:val="en-US" w:eastAsia="en-GB"/>
              </w:rPr>
              <w:t>scenarios</w:t>
            </w:r>
            <w:proofErr w:type="gramEnd"/>
            <w:r>
              <w:rPr>
                <w:rFonts w:eastAsia="DengXian"/>
                <w:b/>
                <w:bCs/>
                <w:lang w:val="en-US" w:eastAsia="en-GB"/>
              </w:rPr>
              <w:t xml:space="preserve"> </w:t>
            </w:r>
            <w:r>
              <w:rPr>
                <w:rFonts w:eastAsia="DengXian" w:hint="eastAsia"/>
                <w:b/>
                <w:bCs/>
                <w:lang w:val="en-US" w:eastAsia="zh-CN"/>
              </w:rPr>
              <w:t xml:space="preserve">resulting UE is not able to monitor LP-WUS </w:t>
            </w:r>
            <w:r>
              <w:rPr>
                <w:rFonts w:eastAsia="DengXian"/>
                <w:b/>
                <w:bCs/>
                <w:lang w:val="en-US" w:eastAsia="en-GB"/>
              </w:rPr>
              <w:t>include</w:t>
            </w:r>
            <w:r>
              <w:rPr>
                <w:rFonts w:eastAsia="DengXian" w:hint="eastAsia"/>
                <w:b/>
                <w:bCs/>
                <w:lang w:val="en-US" w:eastAsia="zh-CN"/>
              </w:rPr>
              <w:t xml:space="preserve"> </w:t>
            </w:r>
            <w:r>
              <w:rPr>
                <w:rFonts w:eastAsia="DengXian"/>
                <w:b/>
                <w:bCs/>
                <w:lang w:val="en-US" w:eastAsia="en-GB"/>
              </w:rPr>
              <w:t xml:space="preserve">collision with Active Time, measurement </w:t>
            </w:r>
            <w:proofErr w:type="gramStart"/>
            <w:r>
              <w:rPr>
                <w:rFonts w:eastAsia="DengXian"/>
                <w:b/>
                <w:bCs/>
                <w:lang w:val="en-US" w:eastAsia="en-GB"/>
              </w:rPr>
              <w:t>gap</w:t>
            </w:r>
            <w:proofErr w:type="gramEnd"/>
            <w:r>
              <w:rPr>
                <w:rFonts w:eastAsia="DengXian"/>
                <w:b/>
                <w:bCs/>
                <w:lang w:val="en-US" w:eastAsia="en-GB"/>
              </w:rPr>
              <w:t>, interruption caused by BWP switching, and RAR window monitoring for BFR</w:t>
            </w:r>
            <w:r>
              <w:rPr>
                <w:rFonts w:eastAsia="DengXian" w:hint="eastAsia"/>
                <w:b/>
                <w:bCs/>
                <w:lang w:val="en-US" w:eastAsia="zh-CN"/>
              </w:rPr>
              <w:t xml:space="preserve">, </w:t>
            </w:r>
            <w:r>
              <w:rPr>
                <w:rFonts w:eastAsia="DengXian" w:hint="eastAsia"/>
                <w:b/>
                <w:bCs/>
                <w:color w:val="FF0000"/>
                <w:lang w:val="en-US" w:eastAsia="zh-CN"/>
              </w:rPr>
              <w:t>PDCCH monitoring associated with PDCCH CSS sets except for a Type3-PDCCH CSS set</w:t>
            </w:r>
            <w:r>
              <w:rPr>
                <w:rFonts w:eastAsia="DengXian"/>
                <w:b/>
                <w:bCs/>
                <w:color w:val="FF0000"/>
                <w:lang w:val="en-US" w:eastAsia="en-GB"/>
              </w:rPr>
              <w:t>.</w:t>
            </w:r>
            <w:r>
              <w:rPr>
                <w:rFonts w:eastAsia="DengXian" w:hint="eastAsia"/>
                <w:b/>
                <w:bCs/>
                <w:color w:val="FF0000"/>
                <w:lang w:val="en-US" w:eastAsia="zh-CN"/>
              </w:rPr>
              <w:t xml:space="preserve"> </w:t>
            </w:r>
          </w:p>
          <w:p w14:paraId="03E6C633"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eastAsia="DengXian"/>
                <w:b/>
                <w:bCs/>
                <w:lang w:val="en-US" w:eastAsia="zh-CN"/>
              </w:rPr>
              <w:t xml:space="preserve">Proposal 3: </w:t>
            </w:r>
            <w:r>
              <w:rPr>
                <w:rFonts w:eastAsia="SimSun"/>
                <w:b/>
                <w:bCs/>
                <w:kern w:val="2"/>
                <w:lang w:val="en-US" w:bidi="ar"/>
              </w:rPr>
              <w:t xml:space="preserve">A UE </w:t>
            </w:r>
            <w:r>
              <w:rPr>
                <w:rFonts w:eastAsia="SimSun"/>
                <w:b/>
                <w:bCs/>
                <w:kern w:val="2"/>
                <w:lang w:val="en-US" w:eastAsia="zh-CN" w:bidi="ar"/>
              </w:rPr>
              <w:t xml:space="preserve">does not start the </w:t>
            </w:r>
            <w:proofErr w:type="spellStart"/>
            <w:r>
              <w:rPr>
                <w:rFonts w:eastAsia="DengXian"/>
                <w:b/>
                <w:bCs/>
                <w:kern w:val="2"/>
                <w:lang w:val="en-US" w:eastAsia="zh-CN"/>
              </w:rPr>
              <w:t>drx-OnDurationTimer</w:t>
            </w:r>
            <w:proofErr w:type="spellEnd"/>
            <w:r>
              <w:rPr>
                <w:rFonts w:eastAsia="DengXian"/>
                <w:b/>
                <w:bCs/>
                <w:kern w:val="2"/>
                <w:lang w:val="en-US" w:eastAsia="zh-CN"/>
              </w:rPr>
              <w:t xml:space="preserve"> for LP-WUS connected mode operation Option 1-1 or </w:t>
            </w:r>
            <w:proofErr w:type="spellStart"/>
            <w:r>
              <w:rPr>
                <w:rFonts w:eastAsia="DengXian"/>
                <w:b/>
                <w:bCs/>
                <w:kern w:val="2"/>
                <w:lang w:val="en-US" w:eastAsia="zh-CN"/>
              </w:rPr>
              <w:t>LPWUS_PDCCHMonitoringTimer</w:t>
            </w:r>
            <w:proofErr w:type="spellEnd"/>
            <w:r>
              <w:rPr>
                <w:rFonts w:eastAsia="DengXian"/>
                <w:b/>
                <w:bCs/>
                <w:kern w:val="2"/>
                <w:lang w:val="en-US" w:eastAsia="zh-CN"/>
              </w:rPr>
              <w:t xml:space="preserve"> for LP-WUS connected mode operation Option 1-2 when the LP-WUS monitoring occasion(s) collide with </w:t>
            </w:r>
            <w:r>
              <w:rPr>
                <w:rFonts w:eastAsia="SimSun"/>
                <w:b/>
                <w:bCs/>
                <w:kern w:val="2"/>
                <w:lang w:val="en-US" w:bidi="ar"/>
              </w:rPr>
              <w:t>DTX inactive period for the primary cell</w:t>
            </w:r>
            <w:r>
              <w:rPr>
                <w:rFonts w:eastAsia="SimSun"/>
                <w:b/>
                <w:bCs/>
                <w:kern w:val="2"/>
                <w:lang w:val="en-US" w:eastAsia="zh-CN" w:bidi="ar"/>
              </w:rPr>
              <w:t xml:space="preserve">. </w:t>
            </w:r>
          </w:p>
          <w:p w14:paraId="474E536A" w14:textId="77777777" w:rsidR="007E68C7" w:rsidRDefault="00AB3264">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4: For LP-WUS connected mode Option 1-2, </w:t>
            </w:r>
            <w:r>
              <w:rPr>
                <w:rFonts w:eastAsia="DengXian"/>
                <w:b/>
                <w:lang w:eastAsia="en-GB"/>
              </w:rPr>
              <w:t>for the case</w:t>
            </w:r>
            <w:r>
              <w:rPr>
                <w:rFonts w:eastAsia="DengXian" w:hint="eastAsia"/>
                <w:b/>
                <w:lang w:val="en-US" w:eastAsia="zh-CN"/>
              </w:rPr>
              <w:t>s/scenarios on when</w:t>
            </w:r>
            <w:r>
              <w:rPr>
                <w:rFonts w:eastAsia="DengXian"/>
                <w:b/>
                <w:lang w:eastAsia="en-GB"/>
              </w:rPr>
              <w:t xml:space="preserve"> the UE is not able to monitor the LP-WUS occasion(s)</w:t>
            </w:r>
            <w:r>
              <w:rPr>
                <w:rFonts w:eastAsia="DengXian" w:hint="eastAsia"/>
                <w:b/>
                <w:lang w:val="en-US" w:eastAsia="zh-CN"/>
              </w:rPr>
              <w:t xml:space="preserve">, the UE does not start </w:t>
            </w:r>
            <w:r>
              <w:rPr>
                <w:rFonts w:eastAsia="DengXian"/>
                <w:b/>
                <w:bCs/>
                <w:kern w:val="2"/>
                <w:lang w:val="en-US" w:eastAsia="zh-CN"/>
              </w:rPr>
              <w:t>the LP</w:t>
            </w:r>
            <w:r>
              <w:rPr>
                <w:rFonts w:eastAsia="DengXian" w:hint="eastAsia"/>
                <w:b/>
                <w:bCs/>
                <w:kern w:val="2"/>
                <w:lang w:val="en-US" w:eastAsia="zh-CN"/>
              </w:rPr>
              <w:t>-</w:t>
            </w:r>
            <w:proofErr w:type="spellStart"/>
            <w:r>
              <w:rPr>
                <w:rFonts w:eastAsia="DengXian"/>
                <w:b/>
                <w:bCs/>
                <w:kern w:val="2"/>
                <w:lang w:val="en-US" w:eastAsia="zh-CN"/>
              </w:rPr>
              <w:t>WUS_</w:t>
            </w:r>
            <w:proofErr w:type="gramStart"/>
            <w:r>
              <w:rPr>
                <w:rFonts w:eastAsia="DengXian"/>
                <w:b/>
                <w:bCs/>
                <w:kern w:val="2"/>
                <w:lang w:val="en-US" w:eastAsia="zh-CN"/>
              </w:rPr>
              <w:t>PDCCHMonitoringTimer</w:t>
            </w:r>
            <w:proofErr w:type="spellEnd"/>
            <w:r>
              <w:rPr>
                <w:rFonts w:eastAsia="DengXian"/>
                <w:b/>
                <w:bCs/>
                <w:kern w:val="2"/>
                <w:lang w:val="en-US" w:eastAsia="zh-CN"/>
              </w:rPr>
              <w:t xml:space="preserve"> </w:t>
            </w:r>
            <w:r>
              <w:rPr>
                <w:rFonts w:eastAsia="DengXian" w:hint="eastAsia"/>
                <w:b/>
                <w:bCs/>
                <w:kern w:val="2"/>
                <w:lang w:val="en-US" w:eastAsia="zh-CN"/>
              </w:rPr>
              <w:t>.</w:t>
            </w:r>
            <w:proofErr w:type="gramEnd"/>
            <w:r>
              <w:rPr>
                <w:rFonts w:eastAsia="DengXian" w:hint="eastAsia"/>
                <w:b/>
                <w:bCs/>
                <w:kern w:val="2"/>
                <w:lang w:val="en-US" w:eastAsia="zh-CN"/>
              </w:rPr>
              <w:t xml:space="preserve"> </w:t>
            </w:r>
          </w:p>
          <w:p w14:paraId="22E2EEE3" w14:textId="77777777" w:rsidR="007E68C7" w:rsidRDefault="00AB3264">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w:t>
            </w:r>
            <w:r>
              <w:rPr>
                <w:rFonts w:eastAsia="DengXian" w:hint="eastAsia"/>
                <w:b/>
                <w:bCs/>
                <w:iCs/>
                <w:kern w:val="2"/>
                <w:lang w:val="en-US" w:eastAsia="zh-CN"/>
              </w:rPr>
              <w:t>5</w:t>
            </w:r>
            <w:r>
              <w:rPr>
                <w:rFonts w:eastAsia="DengXian" w:hint="eastAsia"/>
                <w:b/>
                <w:bCs/>
                <w:iCs/>
                <w:kern w:val="2"/>
                <w:lang w:eastAsia="zh-CN"/>
              </w:rPr>
              <w:t xml:space="preserve">: The </w:t>
            </w:r>
            <w:r>
              <w:rPr>
                <w:rFonts w:eastAsia="DengXian"/>
                <w:b/>
                <w:bCs/>
                <w:iCs/>
                <w:kern w:val="2"/>
                <w:lang w:eastAsia="zh-CN"/>
              </w:rPr>
              <w:t xml:space="preserve">preferred time offset indicated via </w:t>
            </w:r>
            <w:r>
              <w:rPr>
                <w:rFonts w:eastAsia="DengXian" w:hint="eastAsia"/>
                <w:b/>
                <w:bCs/>
                <w:iCs/>
                <w:kern w:val="2"/>
                <w:lang w:eastAsia="zh-CN"/>
              </w:rPr>
              <w:t>UAI value(s) should be equal to or longer than the minimum time gap reported by UE capability.</w:t>
            </w:r>
          </w:p>
          <w:p w14:paraId="76F34B16"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w:t>
            </w:r>
            <w:r>
              <w:rPr>
                <w:rFonts w:eastAsia="DengXian" w:hint="eastAsia"/>
                <w:b/>
                <w:bCs/>
                <w:iCs/>
                <w:color w:val="0000FF"/>
                <w:kern w:val="2"/>
                <w:lang w:val="en-US" w:eastAsia="zh-CN"/>
              </w:rPr>
              <w:t xml:space="preserve">update </w:t>
            </w:r>
            <w:r>
              <w:rPr>
                <w:rFonts w:eastAsia="DengXian" w:hint="eastAsia"/>
                <w:b/>
                <w:bCs/>
                <w:iCs/>
                <w:kern w:val="2"/>
                <w:lang w:val="en-US" w:eastAsia="zh-CN"/>
              </w:rPr>
              <w:t xml:space="preserve">for TS 38.214: </w:t>
            </w:r>
          </w:p>
          <w:tbl>
            <w:tblPr>
              <w:tblStyle w:val="afb"/>
              <w:tblW w:w="0" w:type="auto"/>
              <w:tblInd w:w="112" w:type="dxa"/>
              <w:tblLook w:val="04A0" w:firstRow="1" w:lastRow="0" w:firstColumn="1" w:lastColumn="0" w:noHBand="0" w:noVBand="1"/>
            </w:tblPr>
            <w:tblGrid>
              <w:gridCol w:w="8948"/>
            </w:tblGrid>
            <w:tr w:rsidR="007E68C7" w14:paraId="50B05119" w14:textId="77777777">
              <w:tc>
                <w:tcPr>
                  <w:tcW w:w="8948" w:type="dxa"/>
                </w:tcPr>
                <w:p w14:paraId="6E9475EA" w14:textId="77777777" w:rsidR="007E68C7" w:rsidRDefault="00AB3264">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b/>
                      <w:bCs/>
                      <w:iCs/>
                      <w:color w:val="000000"/>
                      <w:sz w:val="28"/>
                      <w:szCs w:val="28"/>
                      <w:lang w:val="en-US"/>
                    </w:rPr>
                    <w:t>5.1.6.1</w:t>
                  </w:r>
                  <w:r>
                    <w:rPr>
                      <w:rFonts w:eastAsia="ＭＳ 明朝"/>
                      <w:b/>
                      <w:bCs/>
                      <w:iCs/>
                      <w:color w:val="000000"/>
                      <w:sz w:val="28"/>
                      <w:szCs w:val="28"/>
                      <w:lang w:val="en-US"/>
                    </w:rPr>
                    <w:tab/>
                    <w:t>CSI-RS reception procedure</w:t>
                  </w:r>
                </w:p>
                <w:p w14:paraId="507C73A4"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516D2821" w14:textId="77777777" w:rsidR="007E68C7" w:rsidRDefault="007E68C7">
                  <w:pPr>
                    <w:widowControl w:val="0"/>
                    <w:adjustRightInd w:val="0"/>
                    <w:spacing w:after="0" w:line="240" w:lineRule="auto"/>
                    <w:rPr>
                      <w:rFonts w:eastAsia="DengXian"/>
                      <w:kern w:val="2"/>
                      <w:sz w:val="21"/>
                      <w:szCs w:val="22"/>
                      <w:lang w:val="en-US" w:eastAsia="zh-CN"/>
                    </w:rPr>
                  </w:pPr>
                </w:p>
                <w:p w14:paraId="63A953C0" w14:textId="77777777" w:rsidR="007E68C7" w:rsidRDefault="00AB3264">
                  <w:pPr>
                    <w:widowControl w:val="0"/>
                    <w:adjustRightInd w:val="0"/>
                    <w:spacing w:after="0" w:line="240" w:lineRule="auto"/>
                    <w:rPr>
                      <w:rFonts w:eastAsia="ＭＳ 明朝"/>
                      <w:color w:val="000000"/>
                      <w:kern w:val="2"/>
                      <w:sz w:val="21"/>
                      <w:szCs w:val="22"/>
                      <w:lang w:val="en-US" w:eastAsia="zh-CN"/>
                    </w:rPr>
                  </w:pPr>
                  <w:r>
                    <w:rPr>
                      <w:rFonts w:eastAsia="ＭＳ 明朝"/>
                      <w:color w:val="000000"/>
                      <w:kern w:val="2"/>
                      <w:sz w:val="21"/>
                      <w:szCs w:val="22"/>
                      <w:lang w:val="en-US" w:eastAsia="zh-CN"/>
                    </w:rPr>
                    <w:t>If the UE is configured with DRX and to</w:t>
                  </w:r>
                  <w:r>
                    <w:rPr>
                      <w:rFonts w:eastAsia="DengXian"/>
                      <w:kern w:val="2"/>
                      <w:sz w:val="21"/>
                      <w:szCs w:val="22"/>
                      <w:lang w:val="en-US" w:eastAsia="zh-CN"/>
                    </w:rPr>
                    <w:t xml:space="preserve"> monitor either DCI format 2_6</w:t>
                  </w:r>
                  <w:r>
                    <w:rPr>
                      <w:rFonts w:eastAsia="ＭＳ 明朝"/>
                      <w:color w:val="000000"/>
                      <w:kern w:val="2"/>
                      <w:sz w:val="21"/>
                      <w:szCs w:val="22"/>
                      <w:lang w:val="en-US" w:eastAsia="zh-CN"/>
                    </w:rPr>
                    <w:t xml:space="preserve"> or [LP-WUS],  </w:t>
                  </w:r>
                </w:p>
                <w:p w14:paraId="71FEDDD0"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iCs/>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proofErr w:type="gramStart"/>
                  <w:r>
                    <w:rPr>
                      <w:rFonts w:eastAsia="Times New Roman"/>
                      <w:kern w:val="2"/>
                      <w:sz w:val="21"/>
                      <w:szCs w:val="22"/>
                      <w:lang w:eastAsia="en-GB"/>
                    </w:rPr>
                    <w:t>if  the</w:t>
                  </w:r>
                  <w:proofErr w:type="gramEnd"/>
                  <w:r>
                    <w:rPr>
                      <w:rFonts w:eastAsia="Times New Roman"/>
                      <w:kern w:val="2"/>
                      <w:sz w:val="21"/>
                      <w:szCs w:val="22"/>
                      <w:lang w:eastAsia="en-GB"/>
                    </w:rPr>
                    <w:t xml:space="preserv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i/>
                      <w:iCs/>
                      <w:kern w:val="2"/>
                      <w:sz w:val="21"/>
                      <w:szCs w:val="22"/>
                      <w:lang w:eastAsia="en-GB"/>
                    </w:rPr>
                    <w:t xml:space="preserve"> or [LP-WUS </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w:t>
                  </w:r>
                  <w:r>
                    <w:rPr>
                      <w:rFonts w:eastAsia="Times New Roman"/>
                      <w:kern w:val="2"/>
                      <w:sz w:val="21"/>
                      <w:szCs w:val="22"/>
                      <w:lang w:val="en-US" w:eastAsia="en-GB"/>
                    </w:rPr>
                    <w:t>'</w:t>
                  </w:r>
                  <w:r>
                    <w:rPr>
                      <w:rFonts w:eastAsia="Times New Roman"/>
                      <w:kern w:val="2"/>
                      <w:sz w:val="21"/>
                      <w:szCs w:val="22"/>
                      <w:lang w:eastAsia="en-GB"/>
                    </w:rPr>
                    <w:t>cri-RSRP</w:t>
                  </w:r>
                  <w:r>
                    <w:rPr>
                      <w:rFonts w:eastAsia="Times New Roman"/>
                      <w:kern w:val="2"/>
                      <w:sz w:val="21"/>
                      <w:szCs w:val="22"/>
                      <w:lang w:val="en-US" w:eastAsia="en-GB"/>
                    </w:rPr>
                    <w:t xml:space="preserve">', </w:t>
                  </w:r>
                  <w:r>
                    <w:rPr>
                      <w:rFonts w:eastAsia="Times New Roman"/>
                      <w:iCs/>
                      <w:kern w:val="2"/>
                      <w:sz w:val="21"/>
                      <w:szCs w:val="22"/>
                      <w:lang w:eastAsia="en-GB"/>
                    </w:rPr>
                    <w:t>'cri-RSRP-Index',</w:t>
                  </w:r>
                  <w:r>
                    <w:rPr>
                      <w:rFonts w:eastAsia="Times New Roman"/>
                      <w:kern w:val="2"/>
                      <w:sz w:val="21"/>
                      <w:szCs w:val="22"/>
                      <w:lang w:eastAsia="en-GB"/>
                    </w:rPr>
                    <w:t xml:space="preserve"> </w:t>
                  </w:r>
                  <w:r>
                    <w:rPr>
                      <w:rFonts w:eastAsia="Times New Roman"/>
                      <w:kern w:val="2"/>
                      <w:sz w:val="21"/>
                      <w:szCs w:val="22"/>
                      <w:lang w:val="en-US" w:eastAsia="en-GB"/>
                    </w:rPr>
                    <w:t>'</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w:t>
                  </w:r>
                  <w:r>
                    <w:rPr>
                      <w:rFonts w:eastAsia="Times New Roman"/>
                      <w:kern w:val="2"/>
                      <w:sz w:val="21"/>
                      <w:szCs w:val="22"/>
                      <w:lang w:val="en-US" w:eastAsia="en-GB"/>
                    </w:rPr>
                    <w:t>'</w:t>
                  </w:r>
                  <w:r>
                    <w:rPr>
                      <w:rFonts w:eastAsia="Times New Roman"/>
                      <w:kern w:val="2"/>
                      <w:sz w:val="21"/>
                      <w:szCs w:val="22"/>
                      <w:lang w:eastAsia="en-GB"/>
                    </w:rPr>
                    <w:t xml:space="preserve"> </w:t>
                  </w:r>
                  <w:r>
                    <w:rPr>
                      <w:rFonts w:eastAsia="Times New Roman"/>
                      <w:kern w:val="2"/>
                      <w:sz w:val="21"/>
                      <w:szCs w:val="22"/>
                      <w:lang w:val="en-US" w:eastAsia="en-GB"/>
                    </w:rPr>
                    <w:t xml:space="preserve">and </w:t>
                  </w:r>
                  <w:r>
                    <w:rPr>
                      <w:rFonts w:eastAsia="Times New Roman"/>
                      <w:iCs/>
                      <w:kern w:val="2"/>
                      <w:sz w:val="21"/>
                      <w:szCs w:val="22"/>
                      <w:lang w:eastAsia="en-GB"/>
                    </w:rPr>
                    <w:t>'</w:t>
                  </w:r>
                  <w:proofErr w:type="spellStart"/>
                  <w:r>
                    <w:rPr>
                      <w:rFonts w:eastAsia="Times New Roman"/>
                      <w:iCs/>
                      <w:kern w:val="2"/>
                      <w:sz w:val="21"/>
                      <w:szCs w:val="22"/>
                      <w:lang w:eastAsia="en-GB"/>
                    </w:rPr>
                    <w:t>ssb</w:t>
                  </w:r>
                  <w:proofErr w:type="spellEnd"/>
                  <w:r>
                    <w:rPr>
                      <w:rFonts w:eastAsia="Times New Roman"/>
                      <w:iCs/>
                      <w:kern w:val="2"/>
                      <w:sz w:val="21"/>
                      <w:szCs w:val="22"/>
                      <w:lang w:eastAsia="en-GB"/>
                    </w:rPr>
                    <w:t xml:space="preserve">-Index-RSRP-Index' </w:t>
                  </w:r>
                </w:p>
                <w:p w14:paraId="5990786F"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16692E8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5C2B3368"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w:t>
                  </w:r>
                  <w:proofErr w:type="gramStart"/>
                  <w:r>
                    <w:rPr>
                      <w:rFonts w:eastAsia="Times New Roman"/>
                      <w:kern w:val="2"/>
                      <w:sz w:val="21"/>
                      <w:szCs w:val="22"/>
                      <w:lang w:eastAsia="en-GB"/>
                    </w:rPr>
                    <w:t>reported;</w:t>
                  </w:r>
                  <w:proofErr w:type="gramEnd"/>
                </w:p>
                <w:p w14:paraId="005FFD5E" w14:textId="77777777" w:rsidR="007E68C7" w:rsidRDefault="00AB3264">
                  <w:pPr>
                    <w:overflowPunct w:val="0"/>
                    <w:autoSpaceDE w:val="0"/>
                    <w:autoSpaceDN w:val="0"/>
                    <w:adjustRightInd w:val="0"/>
                    <w:spacing w:after="0" w:line="240" w:lineRule="auto"/>
                    <w:ind w:left="568" w:hanging="284"/>
                    <w:jc w:val="left"/>
                    <w:textAlignment w:val="baseline"/>
                    <w:rPr>
                      <w:rFonts w:eastAsia="DengXian"/>
                      <w:kern w:val="2"/>
                      <w:sz w:val="21"/>
                      <w:szCs w:val="22"/>
                      <w:lang w:eastAsia="zh-CN"/>
                    </w:rPr>
                  </w:pPr>
                  <w:r>
                    <w:rPr>
                      <w:rFonts w:eastAsia="Times New Roman"/>
                      <w:kern w:val="2"/>
                      <w:sz w:val="21"/>
                      <w:szCs w:val="22"/>
                      <w:lang w:eastAsia="en-GB"/>
                    </w:rPr>
                    <w:t>-</w:t>
                  </w:r>
                  <w:r>
                    <w:rPr>
                      <w:rFonts w:eastAsia="Times New Roman"/>
                      <w:kern w:val="2"/>
                      <w:sz w:val="21"/>
                      <w:szCs w:val="22"/>
                      <w:lang w:eastAsia="en-GB"/>
                    </w:rPr>
                    <w:tab/>
                    <w:t>if the UE is configured by higher layer parameter</w:t>
                  </w:r>
                  <w:r>
                    <w:rPr>
                      <w:rFonts w:eastAsia="Times New Roman"/>
                      <w:kern w:val="2"/>
                      <w:sz w:val="21"/>
                      <w:szCs w:val="22"/>
                      <w:lang w:val="en-US" w:eastAsia="en-GB"/>
                    </w:rPr>
                    <w:t xml:space="preserve"> </w:t>
                  </w:r>
                  <w:r>
                    <w:rPr>
                      <w:rFonts w:eastAsia="Times New Roman"/>
                      <w:i/>
                      <w:iCs/>
                      <w:kern w:val="2"/>
                      <w:sz w:val="21"/>
                      <w:szCs w:val="22"/>
                      <w:lang w:eastAsia="en-GB"/>
                    </w:rPr>
                    <w:t>ps-TransmitPeriodicL1-RSRP or [LP-WUS TransmitPeriodicL1-RSRP]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w:t>
                  </w:r>
                  <w:r>
                    <w:rPr>
                      <w:rFonts w:eastAsia="Times New Roman"/>
                      <w:kern w:val="2"/>
                      <w:sz w:val="21"/>
                      <w:szCs w:val="22"/>
                      <w:lang w:val="en-US" w:eastAsia="en-GB"/>
                    </w:rPr>
                    <w:t xml:space="preserve">' or </w:t>
                  </w:r>
                  <w:r>
                    <w:rPr>
                      <w:rFonts w:eastAsia="Times New Roman"/>
                      <w:iCs/>
                      <w:kern w:val="2"/>
                      <w:sz w:val="21"/>
                      <w:szCs w:val="22"/>
                      <w:lang w:eastAsia="en-GB"/>
                    </w:rPr>
                    <w:t>'cri-RSRP-Index'</w:t>
                  </w:r>
                  <w:r>
                    <w:rPr>
                      <w:rFonts w:eastAsia="Times New Roman"/>
                      <w:kern w:val="2"/>
                      <w:sz w:val="21"/>
                      <w:szCs w:val="22"/>
                      <w:lang w:eastAsia="en-GB"/>
                    </w:rPr>
                    <w:t xml:space="preserve"> </w:t>
                  </w:r>
                </w:p>
                <w:p w14:paraId="7D87B7C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5AA2CCE0"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lastRenderedPageBreak/>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29A856B"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w:t>
                  </w:r>
                  <w:proofErr w:type="gramStart"/>
                  <w:r>
                    <w:rPr>
                      <w:rFonts w:eastAsia="Times New Roman"/>
                      <w:kern w:val="2"/>
                      <w:sz w:val="21"/>
                      <w:szCs w:val="22"/>
                      <w:lang w:eastAsia="en-GB"/>
                    </w:rPr>
                    <w:t>reported;</w:t>
                  </w:r>
                  <w:proofErr w:type="gramEnd"/>
                </w:p>
                <w:p w14:paraId="6CFD1DC1" w14:textId="77777777" w:rsidR="007E68C7" w:rsidRDefault="00AB3264">
                  <w:pPr>
                    <w:overflowPunct w:val="0"/>
                    <w:autoSpaceDE w:val="0"/>
                    <w:autoSpaceDN w:val="0"/>
                    <w:adjustRightInd w:val="0"/>
                    <w:spacing w:after="0" w:line="240" w:lineRule="auto"/>
                    <w:ind w:left="568" w:hanging="284"/>
                    <w:jc w:val="left"/>
                    <w:textAlignment w:val="baseline"/>
                    <w:rPr>
                      <w:rFonts w:eastAsia="ＭＳ 明朝"/>
                      <w:color w:val="000000"/>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otherwise, </w:t>
                  </w:r>
                  <w:r>
                    <w:rPr>
                      <w:rFonts w:eastAsia="ＭＳ 明朝"/>
                      <w:color w:val="000000"/>
                      <w:kern w:val="2"/>
                      <w:sz w:val="21"/>
                      <w:szCs w:val="22"/>
                      <w:lang w:eastAsia="en-GB"/>
                    </w:rPr>
                    <w:t>the most recent CSI measurement occasion occurs in DRX active time for CSI to be reported.</w:t>
                  </w:r>
                </w:p>
                <w:p w14:paraId="456B64A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440252E2" w14:textId="77777777" w:rsidR="007E68C7" w:rsidRDefault="00AB3264">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b/>
                      <w:bCs/>
                      <w:iCs/>
                      <w:sz w:val="28"/>
                      <w:szCs w:val="28"/>
                      <w:lang w:val="en-US"/>
                    </w:rPr>
                    <w:t>5.2.2.5</w:t>
                  </w:r>
                  <w:r>
                    <w:rPr>
                      <w:rFonts w:eastAsia="ＭＳ 明朝"/>
                      <w:b/>
                      <w:bCs/>
                      <w:iCs/>
                      <w:sz w:val="28"/>
                      <w:szCs w:val="28"/>
                      <w:lang w:val="en-US"/>
                    </w:rPr>
                    <w:tab/>
                    <w:t>CSI reference resource definition</w:t>
                  </w:r>
                </w:p>
                <w:p w14:paraId="2832829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34C9AB0F" w14:textId="77777777" w:rsidR="007E68C7" w:rsidRDefault="007E68C7">
                  <w:pPr>
                    <w:widowControl w:val="0"/>
                    <w:adjustRightInd w:val="0"/>
                    <w:spacing w:after="0" w:line="240" w:lineRule="auto"/>
                    <w:rPr>
                      <w:rFonts w:eastAsia="DengXian"/>
                      <w:kern w:val="2"/>
                      <w:sz w:val="21"/>
                      <w:szCs w:val="22"/>
                      <w:lang w:val="en-US" w:eastAsia="zh-CN"/>
                    </w:rPr>
                  </w:pPr>
                </w:p>
                <w:p w14:paraId="37B4391D" w14:textId="77777777" w:rsidR="007E68C7" w:rsidRDefault="00AB3264">
                  <w:pPr>
                    <w:widowControl w:val="0"/>
                    <w:adjustRightInd w:val="0"/>
                    <w:spacing w:after="0" w:line="240" w:lineRule="auto"/>
                    <w:rPr>
                      <w:rFonts w:eastAsia="DengXian"/>
                      <w:color w:val="000000"/>
                      <w:kern w:val="2"/>
                      <w:sz w:val="21"/>
                      <w:szCs w:val="22"/>
                      <w:lang w:val="en-US" w:eastAsia="zh-CN"/>
                    </w:rPr>
                  </w:pPr>
                  <w:r>
                    <w:rPr>
                      <w:rFonts w:eastAsia="DengXian"/>
                      <w:color w:val="000000"/>
                      <w:kern w:val="2"/>
                      <w:sz w:val="21"/>
                      <w:szCs w:val="22"/>
                      <w:lang w:val="en-US" w:eastAsia="zh-CN"/>
                    </w:rPr>
                    <w:t>When the UE is configured to monitor DCI format 2_6 or [WUS],</w:t>
                  </w:r>
                </w:p>
                <w:p w14:paraId="17FFDF23"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color w:val="000000"/>
                      <w:kern w:val="2"/>
                      <w:sz w:val="21"/>
                      <w:szCs w:val="22"/>
                      <w:lang w:eastAsia="en-GB"/>
                    </w:rPr>
                    <w:t>-</w:t>
                  </w:r>
                  <w:r>
                    <w:rPr>
                      <w:rFonts w:eastAsia="Times New Roman"/>
                      <w:color w:val="000000"/>
                      <w:kern w:val="2"/>
                      <w:sz w:val="21"/>
                      <w:szCs w:val="22"/>
                      <w:lang w:eastAsia="en-GB"/>
                    </w:rPr>
                    <w:tab/>
                    <w:t xml:space="preserve">if the UE configured by higher layer </w:t>
                  </w:r>
                  <w:r>
                    <w:rPr>
                      <w:kern w:val="2"/>
                      <w:sz w:val="24"/>
                      <w:szCs w:val="22"/>
                      <w:lang w:eastAsia="zh-CN"/>
                    </w:rPr>
                    <w:t>parameter</w:t>
                  </w:r>
                  <w:r>
                    <w:rPr>
                      <w:rFonts w:eastAsia="Times New Roman"/>
                      <w:color w:val="000000"/>
                      <w:kern w:val="2"/>
                      <w:sz w:val="21"/>
                      <w:szCs w:val="22"/>
                      <w:lang w:eastAsia="en-GB"/>
                    </w:rPr>
                    <w:t xml:space="preserve"> </w:t>
                  </w:r>
                  <w:proofErr w:type="spellStart"/>
                  <w:r>
                    <w:rPr>
                      <w:rFonts w:eastAsia="Times New Roman"/>
                      <w:i/>
                      <w:iCs/>
                      <w:kern w:val="2"/>
                      <w:sz w:val="21"/>
                      <w:szCs w:val="22"/>
                      <w:lang w:eastAsia="en-GB"/>
                    </w:rPr>
                    <w:t>ps-TransmitOtherPeriodicCSI</w:t>
                  </w:r>
                  <w:proofErr w:type="spellEnd"/>
                  <w:r>
                    <w:rPr>
                      <w:rFonts w:eastAsia="Times New Roman"/>
                      <w:color w:val="000000"/>
                      <w:kern w:val="2"/>
                      <w:sz w:val="21"/>
                      <w:szCs w:val="22"/>
                      <w:lang w:eastAsia="en-GB"/>
                    </w:rPr>
                    <w:t xml:space="preserve"> </w:t>
                  </w:r>
                  <w:r>
                    <w:rPr>
                      <w:rFonts w:eastAsia="Times New Roman"/>
                      <w:i/>
                      <w:iCs/>
                      <w:kern w:val="2"/>
                      <w:sz w:val="21"/>
                      <w:szCs w:val="22"/>
                      <w:lang w:eastAsia="en-GB"/>
                    </w:rPr>
                    <w:t>or [LPWUS-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 xml:space="preserve">] </w:t>
                  </w:r>
                  <w:r>
                    <w:rPr>
                      <w:rFonts w:eastAsia="Times New Roman"/>
                      <w:color w:val="000000"/>
                      <w:kern w:val="2"/>
                      <w:sz w:val="21"/>
                      <w:szCs w:val="22"/>
                      <w:lang w:eastAsia="en-GB"/>
                    </w:rPr>
                    <w:t xml:space="preserve">to report CSI with the higher layer parameter </w:t>
                  </w:r>
                  <w:proofErr w:type="spellStart"/>
                  <w:r>
                    <w:rPr>
                      <w:rFonts w:eastAsia="Times New Roman"/>
                      <w:i/>
                      <w:color w:val="000000"/>
                      <w:kern w:val="2"/>
                      <w:sz w:val="21"/>
                      <w:szCs w:val="22"/>
                      <w:lang w:eastAsia="en-GB"/>
                    </w:rPr>
                    <w:t>reportConfigType</w:t>
                  </w:r>
                  <w:proofErr w:type="spellEnd"/>
                  <w:r>
                    <w:rPr>
                      <w:rFonts w:eastAsia="Times New Roman"/>
                      <w:color w:val="000000"/>
                      <w:kern w:val="2"/>
                      <w:sz w:val="21"/>
                      <w:szCs w:val="22"/>
                      <w:lang w:eastAsia="en-GB"/>
                    </w:rPr>
                    <w:t xml:space="preserve"> set to 'periodic' </w:t>
                  </w:r>
                  <w:r>
                    <w:rPr>
                      <w:rFonts w:eastAsia="Times New Roman"/>
                      <w:kern w:val="2"/>
                      <w:sz w:val="21"/>
                      <w:szCs w:val="22"/>
                      <w:lang w:eastAsia="en-GB"/>
                    </w:rPr>
                    <w:t xml:space="preserve">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 </w:t>
                  </w:r>
                </w:p>
                <w:p w14:paraId="4E1FEDC6"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39F19747"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04454A2D"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r>
                  <w:r>
                    <w:rPr>
                      <w:rFonts w:eastAsia="Times New Roman"/>
                      <w:color w:val="000000"/>
                      <w:kern w:val="2"/>
                      <w:sz w:val="21"/>
                      <w:szCs w:val="22"/>
                      <w:lang w:eastAsia="en-GB"/>
                    </w:rPr>
                    <w:t xml:space="preserve">the UE shall report CSI with the </w:t>
                  </w:r>
                  <w:proofErr w:type="spellStart"/>
                  <w:r>
                    <w:rPr>
                      <w:rFonts w:eastAsia="Times New Roman"/>
                      <w:i/>
                      <w:iCs/>
                      <w:color w:val="000000"/>
                      <w:kern w:val="2"/>
                      <w:sz w:val="21"/>
                      <w:szCs w:val="22"/>
                      <w:lang w:eastAsia="en-GB"/>
                    </w:rPr>
                    <w:t>reportQuantity</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not set to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-Index-SINR’ or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 xml:space="preserve">-Index-SINR-Index’ </w:t>
                  </w:r>
                  <w:r>
                    <w:rPr>
                      <w:rFonts w:eastAsia="Times New Roman"/>
                      <w:color w:val="000000"/>
                      <w:kern w:val="2"/>
                      <w:sz w:val="21"/>
                      <w:szCs w:val="22"/>
                      <w:lang w:val="en-US" w:eastAsia="en-GB"/>
                    </w:rPr>
                    <w:t xml:space="preserve">during the time duration indicated by </w:t>
                  </w:r>
                  <w:proofErr w:type="spellStart"/>
                  <w:r>
                    <w:rPr>
                      <w:rFonts w:eastAsia="Times New Roman"/>
                      <w:i/>
                      <w:iCs/>
                      <w:color w:val="000000"/>
                      <w:kern w:val="2"/>
                      <w:sz w:val="21"/>
                      <w:szCs w:val="22"/>
                      <w:lang w:val="en-US" w:eastAsia="en-GB"/>
                    </w:rPr>
                    <w:t>drx-onDurationTimer</w:t>
                  </w:r>
                  <w:proofErr w:type="spellEnd"/>
                  <w:r>
                    <w:rPr>
                      <w:rFonts w:eastAsia="Times New Roman"/>
                      <w:i/>
                      <w:iCs/>
                      <w:color w:val="000000"/>
                      <w:kern w:val="2"/>
                      <w:sz w:val="21"/>
                      <w:szCs w:val="22"/>
                      <w:lang w:val="en-US"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iCs/>
                      <w:color w:val="000000"/>
                      <w:kern w:val="2"/>
                      <w:sz w:val="21"/>
                      <w:szCs w:val="22"/>
                      <w:lang w:eastAsia="en-GB"/>
                    </w:rPr>
                    <w:t xml:space="preserve"> </w:t>
                  </w:r>
                  <w:r>
                    <w:rPr>
                      <w:rFonts w:eastAsia="Times New Roman"/>
                      <w:iCs/>
                      <w:color w:val="000000"/>
                      <w:kern w:val="2"/>
                      <w:sz w:val="21"/>
                      <w:szCs w:val="22"/>
                      <w:lang w:val="en-US" w:eastAsia="en-GB"/>
                    </w:rPr>
                    <w:t>also outside active time according to the procedure described in Clause 5.2.1.4</w:t>
                  </w:r>
                  <w:r>
                    <w:rPr>
                      <w:rFonts w:eastAsia="Times New Roman"/>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color w:val="000000"/>
                      <w:kern w:val="2"/>
                      <w:sz w:val="21"/>
                      <w:szCs w:val="22"/>
                      <w:lang w:eastAsia="en-GB"/>
                    </w:rPr>
                    <w:t xml:space="preserve"> outside DRX active time or in DRX Active Time</w:t>
                  </w:r>
                  <w:r>
                    <w:rPr>
                      <w:rFonts w:eastAsia="Times New Roman"/>
                      <w:color w:val="000000"/>
                      <w:kern w:val="2"/>
                      <w:sz w:val="21"/>
                      <w:szCs w:val="22"/>
                      <w:u w:val="single"/>
                      <w:lang w:eastAsia="en-GB"/>
                    </w:rPr>
                    <w:t xml:space="preserve"> </w:t>
                  </w:r>
                  <w:r>
                    <w:rPr>
                      <w:rFonts w:eastAsia="Times New Roman"/>
                      <w:color w:val="000000"/>
                      <w:kern w:val="2"/>
                      <w:sz w:val="21"/>
                      <w:szCs w:val="22"/>
                      <w:lang w:eastAsia="en-GB"/>
                    </w:rPr>
                    <w:t>no later than CSI reference resource and drops the report otherwise</w:t>
                  </w:r>
                  <w:r>
                    <w:rPr>
                      <w:rFonts w:eastAsia="Times New Roman"/>
                      <w:color w:val="000000"/>
                      <w:kern w:val="2"/>
                      <w:sz w:val="21"/>
                      <w:szCs w:val="22"/>
                      <w:lang w:val="en-US" w:eastAsia="en-GB"/>
                    </w:rPr>
                    <w:t xml:space="preserve">. </w:t>
                  </w:r>
                </w:p>
                <w:p w14:paraId="713B497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val="en-US" w:eastAsia="en-GB"/>
                    </w:rPr>
                    <w:t>-</w:t>
                  </w:r>
                  <w:r>
                    <w:rPr>
                      <w:rFonts w:eastAsia="Times New Roman"/>
                      <w:kern w:val="2"/>
                      <w:sz w:val="21"/>
                      <w:szCs w:val="22"/>
                      <w:lang w:val="en-US" w:eastAsia="en-GB"/>
                    </w:rPr>
                    <w:tab/>
                    <w:t>if the UE is configured with</w:t>
                  </w:r>
                  <w:r>
                    <w:rPr>
                      <w:rFonts w:eastAsia="Times New Roman"/>
                      <w:kern w:val="2"/>
                      <w:sz w:val="21"/>
                      <w:szCs w:val="22"/>
                      <w:lang w:eastAsia="en-GB"/>
                    </w:rPr>
                    <w:t xml:space="preserve"> a CSI report configuration containing a list of sub-configurations provided by </w:t>
                  </w:r>
                  <w:proofErr w:type="spellStart"/>
                  <w:r>
                    <w:rPr>
                      <w:rFonts w:eastAsia="Times New Roman"/>
                      <w:i/>
                      <w:iCs/>
                      <w:kern w:val="2"/>
                      <w:sz w:val="21"/>
                      <w:szCs w:val="22"/>
                      <w:lang w:eastAsia="en-GB"/>
                    </w:rPr>
                    <w:t>csi-ReportSubConfigToAddModList</w:t>
                  </w:r>
                  <w:proofErr w:type="spellEnd"/>
                  <w:r>
                    <w:rPr>
                      <w:rFonts w:eastAsia="Times New Roman"/>
                      <w:kern w:val="2"/>
                      <w:sz w:val="21"/>
                      <w:szCs w:val="22"/>
                      <w:lang w:eastAsia="en-GB"/>
                    </w:rPr>
                    <w:t xml:space="preserve">, and 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0A7EE92D"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1C40FA1"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19987ABE"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UE shall report a CSI report including one or more sub-reports only during the time duration indicated by </w:t>
                  </w:r>
                  <w:proofErr w:type="spellStart"/>
                  <w:r>
                    <w:rPr>
                      <w:rFonts w:eastAsia="Times New Roman"/>
                      <w:i/>
                      <w:iCs/>
                      <w:kern w:val="2"/>
                      <w:sz w:val="21"/>
                      <w:szCs w:val="22"/>
                      <w:lang w:eastAsia="en-GB"/>
                    </w:rPr>
                    <w:t>drx-onDurationTimer</w:t>
                  </w:r>
                  <w:proofErr w:type="spellEnd"/>
                  <w:r>
                    <w:rPr>
                      <w:rFonts w:eastAsia="Times New Roman"/>
                      <w:i/>
                      <w:iCs/>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iCs/>
                      <w:kern w:val="2"/>
                      <w:sz w:val="21"/>
                      <w:szCs w:val="22"/>
                      <w:lang w:eastAsia="en-GB"/>
                    </w:rPr>
                    <w:t xml:space="preserve"> also outside active time according to the procedure described in Clause 5.2.1.4</w:t>
                  </w:r>
                  <w:r>
                    <w:rPr>
                      <w:rFonts w:eastAsia="Times New Roman"/>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09A98A0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r>
                    <w:rPr>
                      <w:rFonts w:eastAsia="Times New Roman"/>
                      <w:i/>
                      <w:iCs/>
                      <w:kern w:val="2"/>
                      <w:sz w:val="21"/>
                      <w:szCs w:val="22"/>
                      <w:lang w:eastAsia="en-GB"/>
                    </w:rPr>
                    <w:t>ps-TransmitPeriodicL1-RSRP</w:t>
                  </w:r>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[LPWUS-TransmitOtherPeriodicL1-RSRP]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or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48217241"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6291289"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0B8F354"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t xml:space="preserve">the UE shall report L1-RSRP </w:t>
                  </w:r>
                  <w:r>
                    <w:rPr>
                      <w:rFonts w:eastAsia="Times New Roman"/>
                      <w:kern w:val="2"/>
                      <w:sz w:val="21"/>
                      <w:szCs w:val="22"/>
                      <w:lang w:val="en-US" w:eastAsia="en-GB"/>
                    </w:rPr>
                    <w:t xml:space="preserve">during the time duration indicated by </w:t>
                  </w:r>
                  <w:proofErr w:type="spellStart"/>
                  <w:r>
                    <w:rPr>
                      <w:rFonts w:eastAsia="Times New Roman"/>
                      <w:i/>
                      <w:iCs/>
                      <w:kern w:val="2"/>
                      <w:sz w:val="21"/>
                      <w:szCs w:val="22"/>
                      <w:lang w:val="en-US" w:eastAsia="en-GB"/>
                    </w:rPr>
                    <w:t>drx-onDurationTimer</w:t>
                  </w:r>
                  <w:proofErr w:type="spellEnd"/>
                  <w:r>
                    <w:rPr>
                      <w:rFonts w:eastAsia="Times New Roman"/>
                      <w:iCs/>
                      <w:kern w:val="2"/>
                      <w:sz w:val="21"/>
                      <w:szCs w:val="22"/>
                      <w:lang w:val="en-US"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w:t>
                  </w:r>
                  <w:r>
                    <w:rPr>
                      <w:rFonts w:eastAsia="Times New Roman"/>
                      <w:iCs/>
                      <w:kern w:val="2"/>
                      <w:sz w:val="21"/>
                      <w:szCs w:val="22"/>
                      <w:lang w:val="en-US" w:eastAsia="en-GB"/>
                    </w:rPr>
                    <w:t>also outside active time according to the procedure described in clause 5.2.1.4</w:t>
                  </w:r>
                  <w:r>
                    <w:rPr>
                      <w:rFonts w:eastAsia="Times New Roman"/>
                      <w:kern w:val="2"/>
                      <w:sz w:val="21"/>
                      <w:szCs w:val="22"/>
                      <w:lang w:val="en-US" w:eastAsia="en-GB"/>
                    </w:rPr>
                    <w:t xml:space="preserve"> </w:t>
                  </w:r>
                  <w:r>
                    <w:rPr>
                      <w:rFonts w:eastAsia="Times New Roman"/>
                      <w:kern w:val="2"/>
                      <w:sz w:val="21"/>
                      <w:szCs w:val="22"/>
                      <w:lang w:eastAsia="en-GB"/>
                    </w:rPr>
                    <w:t xml:space="preserve">and when </w:t>
                  </w:r>
                  <w:proofErr w:type="spellStart"/>
                  <w:r>
                    <w:rPr>
                      <w:rFonts w:eastAsia="Times New Roman"/>
                      <w:i/>
                      <w:iCs/>
                      <w:color w:val="000000"/>
                      <w:kern w:val="2"/>
                      <w:sz w:val="21"/>
                      <w:szCs w:val="22"/>
                      <w:lang w:eastAsia="en-GB"/>
                    </w:rPr>
                    <w:t>reportQuantity</w:t>
                  </w:r>
                  <w:proofErr w:type="spellEnd"/>
                  <w:r>
                    <w:rPr>
                      <w:rFonts w:eastAsia="Times New Roman"/>
                      <w:kern w:val="2"/>
                      <w:sz w:val="21"/>
                      <w:szCs w:val="22"/>
                      <w:lang w:eastAsia="en-GB"/>
                    </w:rPr>
                    <w:t xml:space="preserve"> set to '</w:t>
                  </w:r>
                  <w:r>
                    <w:rPr>
                      <w:rFonts w:eastAsia="Times New Roman"/>
                      <w:i/>
                      <w:iCs/>
                      <w:color w:val="000000"/>
                      <w:kern w:val="2"/>
                      <w:sz w:val="21"/>
                      <w:szCs w:val="22"/>
                      <w:lang w:eastAsia="en-GB"/>
                    </w:rPr>
                    <w:t>cri-RSRP'</w:t>
                  </w:r>
                  <w:r>
                    <w:rPr>
                      <w:rFonts w:eastAsia="Times New Roman"/>
                      <w:color w:val="000000"/>
                      <w:kern w:val="2"/>
                      <w:sz w:val="21"/>
                      <w:szCs w:val="22"/>
                      <w:lang w:eastAsia="en-GB"/>
                    </w:rPr>
                    <w:t xml:space="preserve"> </w:t>
                  </w:r>
                  <w:r>
                    <w:rPr>
                      <w:rFonts w:eastAsia="ＭＳ 明朝"/>
                      <w:color w:val="000000"/>
                      <w:kern w:val="2"/>
                      <w:sz w:val="21"/>
                      <w:szCs w:val="22"/>
                      <w:lang w:eastAsia="en-GB"/>
                    </w:rPr>
                    <w:t xml:space="preserve">or </w:t>
                  </w:r>
                  <w:r>
                    <w:rPr>
                      <w:rFonts w:eastAsia="Times New Roman"/>
                      <w:i/>
                      <w:iCs/>
                      <w:kern w:val="2"/>
                      <w:sz w:val="21"/>
                      <w:szCs w:val="22"/>
                      <w:lang w:eastAsia="en-GB"/>
                    </w:rPr>
                    <w:t>'</w:t>
                  </w:r>
                  <w:r>
                    <w:rPr>
                      <w:rFonts w:eastAsia="ＭＳ 明朝"/>
                      <w:i/>
                      <w:iCs/>
                      <w:color w:val="000000"/>
                      <w:kern w:val="2"/>
                      <w:sz w:val="21"/>
                      <w:szCs w:val="22"/>
                      <w:lang w:eastAsia="en-GB"/>
                    </w:rPr>
                    <w:t>cri-RSRP</w:t>
                  </w:r>
                  <w:r>
                    <w:rPr>
                      <w:rFonts w:eastAsia="Times New Roman"/>
                      <w:kern w:val="2"/>
                      <w:sz w:val="21"/>
                      <w:szCs w:val="22"/>
                      <w:lang w:eastAsia="en-GB"/>
                    </w:rPr>
                    <w:t xml:space="preserve">- </w:t>
                  </w:r>
                  <w:r>
                    <w:rPr>
                      <w:rFonts w:eastAsia="Times New Roman"/>
                      <w:i/>
                      <w:iCs/>
                      <w:kern w:val="2"/>
                      <w:sz w:val="21"/>
                      <w:szCs w:val="22"/>
                      <w:lang w:eastAsia="en-GB"/>
                    </w:rPr>
                    <w:t>Index</w:t>
                  </w:r>
                  <w:r>
                    <w:rPr>
                      <w:rFonts w:eastAsia="ＭＳ 明朝"/>
                      <w:i/>
                      <w:iCs/>
                      <w:color w:val="000000"/>
                      <w:kern w:val="2"/>
                      <w:sz w:val="21"/>
                      <w:szCs w:val="22"/>
                      <w:lang w:eastAsia="en-GB"/>
                    </w:rPr>
                    <w:t xml:space="preserve">' </w:t>
                  </w:r>
                  <w:r>
                    <w:rPr>
                      <w:rFonts w:eastAsia="Times New Roman"/>
                      <w:kern w:val="2"/>
                      <w:sz w:val="21"/>
                      <w:szCs w:val="22"/>
                      <w:lang w:eastAsia="en-GB"/>
                    </w:rPr>
                    <w:t xml:space="preserve">if receiving at least one CSI-RS transmission occasion for channel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w:t>
                  </w:r>
                  <w:r>
                    <w:rPr>
                      <w:rFonts w:eastAsia="Times New Roman"/>
                      <w:kern w:val="2"/>
                      <w:sz w:val="21"/>
                      <w:szCs w:val="22"/>
                      <w:lang w:eastAsia="en-GB"/>
                    </w:rPr>
                    <w:lastRenderedPageBreak/>
                    <w:t>Active Time no later than CSI reference resource and drops the report otherwise</w:t>
                  </w:r>
                  <w:r>
                    <w:rPr>
                      <w:rFonts w:eastAsia="Times New Roman"/>
                      <w:kern w:val="2"/>
                      <w:sz w:val="21"/>
                      <w:szCs w:val="22"/>
                      <w:lang w:val="en-US" w:eastAsia="en-GB"/>
                    </w:rPr>
                    <w:t>.</w:t>
                  </w:r>
                </w:p>
                <w:p w14:paraId="425BA406" w14:textId="77777777" w:rsidR="007E68C7" w:rsidRDefault="00AB3264">
                  <w:pPr>
                    <w:widowControl w:val="0"/>
                    <w:adjustRightInd w:val="0"/>
                    <w:spacing w:after="0" w:line="240" w:lineRule="auto"/>
                    <w:jc w:val="center"/>
                    <w:rPr>
                      <w:rFonts w:eastAsia="DengXian"/>
                      <w:b/>
                      <w:bCs/>
                      <w:iCs/>
                      <w:kern w:val="2"/>
                      <w:lang w:val="en-US" w:eastAsia="zh-CN"/>
                    </w:rPr>
                  </w:pPr>
                  <w:r>
                    <w:rPr>
                      <w:rFonts w:eastAsia="DengXian"/>
                      <w:color w:val="FF0000"/>
                      <w:kern w:val="2"/>
                      <w:sz w:val="21"/>
                      <w:szCs w:val="22"/>
                      <w:lang w:val="en-US" w:eastAsia="zh-CN"/>
                    </w:rPr>
                    <w:t>&lt;omitted text&gt;</w:t>
                  </w:r>
                </w:p>
              </w:tc>
            </w:tr>
          </w:tbl>
          <w:p w14:paraId="1723FA89" w14:textId="77777777" w:rsidR="007E68C7" w:rsidRDefault="007E68C7">
            <w:pPr>
              <w:widowControl w:val="0"/>
              <w:adjustRightInd w:val="0"/>
              <w:snapToGrid w:val="0"/>
              <w:spacing w:afterLines="50" w:after="120" w:line="240" w:lineRule="auto"/>
              <w:rPr>
                <w:rFonts w:eastAsia="DengXian"/>
                <w:b/>
                <w:bCs/>
                <w:iCs/>
                <w:kern w:val="2"/>
                <w:lang w:val="en-US" w:eastAsia="zh-CN"/>
              </w:rPr>
            </w:pPr>
          </w:p>
          <w:p w14:paraId="5A4F1410"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7: </w:t>
            </w:r>
          </w:p>
          <w:p w14:paraId="26C18FCB"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Support V1=[3+T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V2=[10+T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ascii="CG Times (WN)" w:eastAsia="SimSun" w:hAnsi="CG Times (WN)"/>
                <w:b/>
                <w:bCs/>
                <w:sz w:val="21"/>
                <w:szCs w:val="21"/>
                <w:lang w:val="en-US" w:eastAsia="zh-CN"/>
              </w:rPr>
              <w:t xml:space="preserve"> </w:t>
            </w:r>
            <w:r>
              <w:rPr>
                <w:rFonts w:eastAsia="DengXian"/>
                <w:b/>
                <w:bCs/>
                <w:iCs/>
                <w:kern w:val="2"/>
                <w:lang w:val="en-US" w:eastAsia="zh-CN"/>
              </w:rPr>
              <w:t>and V3=[30+T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where T</w:t>
            </w:r>
            <w:r>
              <w:rPr>
                <w:rFonts w:eastAsia="DengXian"/>
                <w:b/>
                <w:bCs/>
                <w:iCs/>
                <w:kern w:val="2"/>
                <w:vertAlign w:val="subscript"/>
                <w:lang w:val="en-US" w:eastAsia="zh-CN"/>
              </w:rPr>
              <w:t>WUS-processing-time</w:t>
            </w:r>
            <w:r>
              <w:rPr>
                <w:rFonts w:eastAsia="DengXian"/>
                <w:b/>
                <w:bCs/>
                <w:iCs/>
                <w:kern w:val="2"/>
                <w:lang w:val="en-US" w:eastAsia="zh-CN"/>
              </w:rPr>
              <w:t xml:space="preserve"> is the 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as </w:t>
            </w:r>
            <w:r>
              <w:rPr>
                <w:b/>
                <w:bCs/>
                <w:kern w:val="2"/>
                <w:lang w:val="en-US" w:eastAsia="zh-CN"/>
              </w:rPr>
              <w:t>candidate values for the minimum time gap reported by the UE capability.</w:t>
            </w:r>
          </w:p>
          <w:p w14:paraId="6AB61A63" w14:textId="77777777" w:rsidR="007E68C7" w:rsidRDefault="00AB3264">
            <w:pPr>
              <w:widowControl w:val="0"/>
              <w:numPr>
                <w:ilvl w:val="1"/>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 xml:space="preserve">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i.e., T</w:t>
            </w:r>
            <w:r>
              <w:rPr>
                <w:rFonts w:eastAsia="DengXian"/>
                <w:b/>
                <w:bCs/>
                <w:iCs/>
                <w:kern w:val="2"/>
                <w:vertAlign w:val="subscript"/>
                <w:lang w:val="en-US" w:eastAsia="zh-CN"/>
              </w:rPr>
              <w:t>WUS-processing-time</w:t>
            </w:r>
            <w:r>
              <w:rPr>
                <w:rFonts w:eastAsia="DengXian"/>
                <w:b/>
                <w:bCs/>
                <w:iCs/>
                <w:kern w:val="2"/>
                <w:lang w:val="en-US" w:eastAsia="zh-CN"/>
              </w:rPr>
              <w:t xml:space="preserve"> is </w:t>
            </w:r>
            <w:r>
              <w:rPr>
                <w:rFonts w:eastAsia="DengXian" w:hint="eastAsia"/>
                <w:b/>
                <w:bCs/>
                <w:iCs/>
                <w:kern w:val="2"/>
                <w:lang w:val="en-US" w:eastAsia="zh-CN"/>
              </w:rPr>
              <w:t>less than</w:t>
            </w:r>
            <w:r>
              <w:rPr>
                <w:rFonts w:eastAsia="DengXian"/>
                <w:b/>
                <w:bCs/>
                <w:iCs/>
                <w:kern w:val="2"/>
                <w:lang w:val="en-US" w:eastAsia="zh-CN"/>
              </w:rPr>
              <w:t xml:space="preserve"> 3ms</w:t>
            </w:r>
            <w:r>
              <w:rPr>
                <w:rFonts w:eastAsia="DengXian" w:hint="eastAsia"/>
                <w:b/>
                <w:bCs/>
                <w:iCs/>
                <w:kern w:val="2"/>
                <w:lang w:val="en-US" w:eastAsia="zh-CN"/>
              </w:rPr>
              <w:t xml:space="preserve">, up to 1ms can be </w:t>
            </w:r>
            <w:proofErr w:type="gramStart"/>
            <w:r>
              <w:rPr>
                <w:rFonts w:eastAsia="DengXian" w:hint="eastAsia"/>
                <w:b/>
                <w:bCs/>
                <w:iCs/>
                <w:kern w:val="2"/>
                <w:lang w:val="en-US" w:eastAsia="zh-CN"/>
              </w:rPr>
              <w:t>the considered</w:t>
            </w:r>
            <w:proofErr w:type="gramEnd"/>
            <w:r>
              <w:rPr>
                <w:rFonts w:eastAsia="DengXian"/>
                <w:b/>
                <w:bCs/>
                <w:iCs/>
                <w:kern w:val="2"/>
                <w:lang w:val="en-US" w:eastAsia="zh-CN"/>
              </w:rPr>
              <w:t xml:space="preserve">.  </w:t>
            </w:r>
          </w:p>
          <w:p w14:paraId="671F3848"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SimSun" w:hint="eastAsia"/>
                <w:b/>
                <w:bCs/>
                <w:kern w:val="2"/>
                <w:lang w:val="en-US" w:eastAsia="zh-CN"/>
              </w:rPr>
              <w:t xml:space="preserve">The </w:t>
            </w:r>
            <w:r>
              <w:rPr>
                <w:rFonts w:hint="eastAsia"/>
                <w:b/>
                <w:bCs/>
                <w:kern w:val="2"/>
                <w:lang w:val="en-US" w:eastAsia="zh-CN"/>
              </w:rPr>
              <w:t>same set of values</w:t>
            </w:r>
            <w:r>
              <w:rPr>
                <w:rFonts w:eastAsia="SimSun" w:hint="eastAsia"/>
                <w:b/>
                <w:bCs/>
                <w:kern w:val="2"/>
                <w:lang w:val="en-US" w:eastAsia="zh-CN"/>
              </w:rPr>
              <w:t xml:space="preserve"> is applied</w:t>
            </w:r>
            <w:r>
              <w:rPr>
                <w:rFonts w:hint="eastAsia"/>
                <w:b/>
                <w:bCs/>
                <w:kern w:val="2"/>
                <w:lang w:val="en-US" w:eastAsia="zh-CN"/>
              </w:rPr>
              <w:t xml:space="preserve"> for different receiver types. </w:t>
            </w:r>
          </w:p>
          <w:p w14:paraId="33BF06B6" w14:textId="77777777" w:rsidR="007E68C7" w:rsidRDefault="00AB3264">
            <w:pPr>
              <w:adjustRightInd w:val="0"/>
              <w:snapToGrid w:val="0"/>
              <w:spacing w:after="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UE </w:t>
            </w:r>
            <w:r>
              <w:rPr>
                <w:rFonts w:eastAsia="DengXian" w:hint="eastAsia"/>
                <w:b/>
                <w:kern w:val="2"/>
                <w:szCs w:val="21"/>
                <w:u w:val="single"/>
                <w:lang w:val="en-US" w:eastAsia="zh-CN"/>
              </w:rPr>
              <w:t xml:space="preserve">by implementation </w:t>
            </w:r>
            <w:r>
              <w:rPr>
                <w:rFonts w:eastAsia="DengXian" w:hint="eastAsia"/>
                <w:b/>
                <w:kern w:val="2"/>
                <w:szCs w:val="21"/>
                <w:lang w:val="en-US" w:eastAsia="zh-CN"/>
              </w:rPr>
              <w:t xml:space="preserve">can </w:t>
            </w:r>
            <w:proofErr w:type="gramStart"/>
            <w:r>
              <w:rPr>
                <w:rFonts w:eastAsia="DengXian"/>
                <w:b/>
                <w:kern w:val="2"/>
                <w:szCs w:val="21"/>
                <w:lang w:val="en-US" w:eastAsia="zh-CN"/>
              </w:rPr>
              <w:t>fallback</w:t>
            </w:r>
            <w:proofErr w:type="gramEnd"/>
            <w:r>
              <w:rPr>
                <w:rFonts w:eastAsia="DengXian"/>
                <w:b/>
                <w:kern w:val="2"/>
                <w:szCs w:val="21"/>
                <w:lang w:val="en-US" w:eastAsia="zh-CN"/>
              </w:rPr>
              <w:t xml:space="preserve"> to PDCCH monitoring when UE monitors LP-WUS</w:t>
            </w:r>
            <w:r>
              <w:rPr>
                <w:rFonts w:eastAsia="DengXian" w:hint="eastAsia"/>
                <w:b/>
                <w:kern w:val="2"/>
                <w:szCs w:val="21"/>
                <w:lang w:val="en-US" w:eastAsia="zh-CN"/>
              </w:rPr>
              <w:t xml:space="preserve"> </w:t>
            </w:r>
            <w:r>
              <w:rPr>
                <w:rFonts w:eastAsia="DengXian" w:hint="eastAsia"/>
                <w:b/>
                <w:kern w:val="2"/>
                <w:szCs w:val="21"/>
                <w:u w:val="single"/>
                <w:lang w:val="en-US" w:eastAsia="zh-CN"/>
              </w:rPr>
              <w:t>without any specification work.</w:t>
            </w:r>
            <w:r>
              <w:rPr>
                <w:rFonts w:eastAsia="DengXian" w:hint="eastAsia"/>
                <w:b/>
                <w:kern w:val="2"/>
                <w:szCs w:val="21"/>
                <w:lang w:val="en-US" w:eastAsia="zh-CN"/>
              </w:rPr>
              <w:t xml:space="preserve"> </w:t>
            </w:r>
          </w:p>
          <w:p w14:paraId="427144D1"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0E69D175"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0C952C94"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can be according to the C-DRX configuration</w:t>
            </w:r>
          </w:p>
          <w:p w14:paraId="51DBF0A6" w14:textId="77777777" w:rsidR="007E68C7" w:rsidRDefault="00AB3264">
            <w:pPr>
              <w:widowControl w:val="0"/>
              <w:numPr>
                <w:ilvl w:val="0"/>
                <w:numId w:val="47"/>
              </w:numPr>
              <w:adjustRightInd w:val="0"/>
              <w:snapToGrid w:val="0"/>
              <w:spacing w:afterLines="50" w:after="120" w:line="240" w:lineRule="auto"/>
              <w:ind w:left="363" w:hanging="363"/>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can be always-on PDCCH monitoring. </w:t>
            </w:r>
          </w:p>
          <w:p w14:paraId="7DABE3B2" w14:textId="77777777" w:rsidR="007E68C7" w:rsidRDefault="007E68C7">
            <w:pPr>
              <w:adjustRightInd w:val="0"/>
              <w:snapToGrid w:val="0"/>
              <w:spacing w:afterLines="50" w:after="120" w:line="240" w:lineRule="auto"/>
              <w:rPr>
                <w:rFonts w:eastAsia="DengXian"/>
                <w:b/>
                <w:kern w:val="2"/>
                <w:szCs w:val="21"/>
                <w:lang w:val="en-US" w:eastAsia="zh-CN"/>
              </w:rPr>
            </w:pPr>
          </w:p>
          <w:p w14:paraId="464B2A3C" w14:textId="77777777" w:rsidR="007E68C7" w:rsidRDefault="00AB3264">
            <w:pPr>
              <w:adjustRightInd w:val="0"/>
              <w:snapToGrid w:val="0"/>
              <w:spacing w:afterLines="50" w:after="120" w:line="240" w:lineRule="auto"/>
              <w:rPr>
                <w:rFonts w:eastAsia="DengXian"/>
                <w:b/>
                <w:kern w:val="2"/>
                <w:szCs w:val="21"/>
                <w:lang w:val="en-US" w:eastAsia="zh-CN"/>
              </w:rPr>
            </w:pPr>
            <w:r>
              <w:rPr>
                <w:rFonts w:eastAsia="SimSun" w:hint="eastAsia"/>
                <w:b/>
                <w:bCs/>
                <w:lang w:val="en-US" w:eastAsia="zh-CN"/>
              </w:rPr>
              <w:t>Proposal 9: Use Table 1 as starting point to discuss the Type of per BWP or per cell group configuration for WUS parameters used for connected mode operation.</w:t>
            </w:r>
          </w:p>
          <w:p w14:paraId="4CA02254" w14:textId="77777777" w:rsidR="007E68C7" w:rsidRDefault="00AB3264">
            <w:pPr>
              <w:adjustRightInd w:val="0"/>
              <w:snapToGrid w:val="0"/>
              <w:spacing w:beforeLines="50" w:before="120" w:afterLines="50" w:after="120" w:line="240" w:lineRule="auto"/>
              <w:jc w:val="center"/>
              <w:rPr>
                <w:rFonts w:eastAsia="SimSun"/>
                <w:b/>
                <w:bCs/>
                <w:lang w:val="en-US" w:eastAsia="zh-CN"/>
              </w:rPr>
            </w:pPr>
            <w:r>
              <w:rPr>
                <w:rFonts w:eastAsia="SimSun" w:hint="eastAsia"/>
                <w:b/>
                <w:bCs/>
                <w:lang w:val="en-US" w:eastAsia="zh-CN"/>
              </w:rPr>
              <w:t xml:space="preserve">Table 1 Views on the Type (per BWP or per cell group) for WUS Parameters in connected mode </w:t>
            </w:r>
          </w:p>
          <w:tbl>
            <w:tblPr>
              <w:tblStyle w:val="afb"/>
              <w:tblW w:w="0" w:type="auto"/>
              <w:tblLook w:val="04A0" w:firstRow="1" w:lastRow="0" w:firstColumn="1" w:lastColumn="0" w:noHBand="0" w:noVBand="1"/>
            </w:tblPr>
            <w:tblGrid>
              <w:gridCol w:w="3343"/>
              <w:gridCol w:w="3263"/>
              <w:gridCol w:w="3006"/>
            </w:tblGrid>
            <w:tr w:rsidR="007E68C7" w14:paraId="681B6893" w14:textId="77777777">
              <w:tc>
                <w:tcPr>
                  <w:tcW w:w="2421" w:type="dxa"/>
                  <w:vAlign w:val="center"/>
                </w:tcPr>
                <w:p w14:paraId="3651C4E3"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Parameter Name</w:t>
                  </w:r>
                </w:p>
              </w:tc>
              <w:tc>
                <w:tcPr>
                  <w:tcW w:w="3862" w:type="dxa"/>
                  <w:vAlign w:val="center"/>
                </w:tcPr>
                <w:p w14:paraId="79FB002B"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w:t>
                  </w:r>
                  <w:r>
                    <w:rPr>
                      <w:rFonts w:eastAsia="SimSun"/>
                      <w:b/>
                      <w:bCs/>
                      <w:sz w:val="18"/>
                      <w:szCs w:val="18"/>
                      <w:lang w:val="en-US" w:eastAsia="zh-CN"/>
                    </w:rPr>
                    <w:t>Function</w:t>
                  </w:r>
                </w:p>
              </w:tc>
              <w:tc>
                <w:tcPr>
                  <w:tcW w:w="2822" w:type="dxa"/>
                  <w:vAlign w:val="center"/>
                </w:tcPr>
                <w:p w14:paraId="2D426B4E"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Type</w:t>
                  </w:r>
                  <w:r>
                    <w:rPr>
                      <w:rFonts w:eastAsia="SimSun" w:hint="eastAsia"/>
                      <w:b/>
                      <w:bCs/>
                      <w:sz w:val="18"/>
                      <w:szCs w:val="18"/>
                      <w:lang w:val="en-US" w:eastAsia="zh-CN"/>
                    </w:rPr>
                    <w:t xml:space="preserve">: </w:t>
                  </w:r>
                  <w:r>
                    <w:rPr>
                      <w:rFonts w:eastAsia="SimSun"/>
                      <w:b/>
                      <w:bCs/>
                      <w:sz w:val="18"/>
                      <w:szCs w:val="18"/>
                      <w:lang w:val="en-US" w:eastAsia="zh-CN"/>
                    </w:rPr>
                    <w:t>Per BWP or Per Cell group</w:t>
                  </w:r>
                </w:p>
              </w:tc>
            </w:tr>
            <w:tr w:rsidR="007E68C7" w14:paraId="74A3B24D" w14:textId="77777777">
              <w:trPr>
                <w:trHeight w:val="595"/>
              </w:trPr>
              <w:tc>
                <w:tcPr>
                  <w:tcW w:w="2421" w:type="dxa"/>
                  <w:vAlign w:val="center"/>
                </w:tcPr>
                <w:p w14:paraId="7E87B60D"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WUS_Mvalue_CONNECTED</w:t>
                  </w:r>
                  <w:proofErr w:type="spellEnd"/>
                </w:p>
              </w:tc>
              <w:tc>
                <w:tcPr>
                  <w:tcW w:w="3862" w:type="dxa"/>
                  <w:vAlign w:val="center"/>
                </w:tcPr>
                <w:p w14:paraId="37600B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number of OOK symbols in an OFDM symbol in RRC_CONNECTED</w:t>
                  </w:r>
                </w:p>
              </w:tc>
              <w:tc>
                <w:tcPr>
                  <w:tcW w:w="2822" w:type="dxa"/>
                  <w:vAlign w:val="center"/>
                </w:tcPr>
                <w:p w14:paraId="7A95EFE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65226C5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SCS for different BWP can be different, </w:t>
                  </w:r>
                  <w:proofErr w:type="gramStart"/>
                  <w:r>
                    <w:rPr>
                      <w:rFonts w:eastAsia="SimSun" w:hint="eastAsia"/>
                      <w:sz w:val="18"/>
                      <w:szCs w:val="18"/>
                      <w:lang w:val="en-US" w:eastAsia="zh-CN"/>
                    </w:rPr>
                    <w:t>the  suitable</w:t>
                  </w:r>
                  <w:proofErr w:type="gramEnd"/>
                  <w:r>
                    <w:rPr>
                      <w:rFonts w:eastAsia="SimSun" w:hint="eastAsia"/>
                      <w:sz w:val="18"/>
                      <w:szCs w:val="18"/>
                      <w:lang w:val="en-US" w:eastAsia="zh-CN"/>
                    </w:rPr>
                    <w:t xml:space="preserve"> M value can also be different)</w:t>
                  </w:r>
                </w:p>
              </w:tc>
            </w:tr>
            <w:tr w:rsidR="007E68C7" w14:paraId="4A7CAA93" w14:textId="77777777">
              <w:tc>
                <w:tcPr>
                  <w:tcW w:w="2421" w:type="dxa"/>
                  <w:vAlign w:val="center"/>
                </w:tcPr>
                <w:p w14:paraId="46FC2C9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WUS_overlaidSeq_roots_CONNECTED</w:t>
                  </w:r>
                  <w:proofErr w:type="spellEnd"/>
                </w:p>
              </w:tc>
              <w:tc>
                <w:tcPr>
                  <w:tcW w:w="3862" w:type="dxa"/>
                  <w:vAlign w:val="center"/>
                </w:tcPr>
                <w:p w14:paraId="5348213B"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Configuration of one or two roots for the overlaid OFDM sequence used per OOK symbol for LP-WUS in CONNECTED</w:t>
                  </w:r>
                </w:p>
              </w:tc>
              <w:tc>
                <w:tcPr>
                  <w:tcW w:w="2822" w:type="dxa"/>
                  <w:vAlign w:val="center"/>
                </w:tcPr>
                <w:p w14:paraId="112FB5F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6E6597C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w:t>
                  </w:r>
                  <w:proofErr w:type="gramStart"/>
                  <w:r>
                    <w:rPr>
                      <w:rFonts w:eastAsia="SimSun" w:hint="eastAsia"/>
                      <w:sz w:val="18"/>
                      <w:szCs w:val="18"/>
                      <w:lang w:val="en-US" w:eastAsia="zh-CN"/>
                    </w:rPr>
                    <w:t>since</w:t>
                  </w:r>
                  <w:proofErr w:type="gramEnd"/>
                  <w:r>
                    <w:rPr>
                      <w:rFonts w:eastAsia="SimSun" w:hint="eastAsia"/>
                      <w:sz w:val="18"/>
                      <w:szCs w:val="18"/>
                      <w:lang w:val="en-US" w:eastAsia="zh-CN"/>
                    </w:rPr>
                    <w:t xml:space="preserve"> SCS for different BWP can be different, </w:t>
                  </w:r>
                  <w:proofErr w:type="gramStart"/>
                  <w:r>
                    <w:rPr>
                      <w:rFonts w:eastAsia="SimSun" w:hint="eastAsia"/>
                      <w:sz w:val="18"/>
                      <w:szCs w:val="18"/>
                      <w:lang w:val="en-US" w:eastAsia="zh-CN"/>
                    </w:rPr>
                    <w:t>the  suitable</w:t>
                  </w:r>
                  <w:proofErr w:type="gramEnd"/>
                  <w:r>
                    <w:rPr>
                      <w:rFonts w:eastAsia="SimSun" w:hint="eastAsia"/>
                      <w:sz w:val="18"/>
                      <w:szCs w:val="18"/>
                      <w:lang w:val="en-US" w:eastAsia="zh-CN"/>
                    </w:rPr>
                    <w:t xml:space="preserve"> M value can also be different</w:t>
                  </w:r>
                  <w:r>
                    <w:rPr>
                      <w:rFonts w:eastAsia="SimSun"/>
                      <w:sz w:val="18"/>
                      <w:szCs w:val="18"/>
                      <w:lang w:val="en-US" w:eastAsia="zh-CN"/>
                    </w:rPr>
                    <w:t>, different roots can be configured for each M as agreed</w:t>
                  </w:r>
                  <w:r>
                    <w:rPr>
                      <w:rFonts w:eastAsia="SimSun" w:hint="eastAsia"/>
                      <w:sz w:val="18"/>
                      <w:szCs w:val="18"/>
                      <w:lang w:val="en-US" w:eastAsia="zh-CN"/>
                    </w:rPr>
                    <w:t>)</w:t>
                  </w:r>
                </w:p>
              </w:tc>
            </w:tr>
            <w:tr w:rsidR="007E68C7" w14:paraId="7B77DE8C" w14:textId="77777777">
              <w:tc>
                <w:tcPr>
                  <w:tcW w:w="2421" w:type="dxa"/>
                  <w:vAlign w:val="center"/>
                </w:tcPr>
                <w:p w14:paraId="2BA897D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WUS_num_overlaidseq_CONNECTED</w:t>
                  </w:r>
                  <w:proofErr w:type="spellEnd"/>
                </w:p>
              </w:tc>
              <w:tc>
                <w:tcPr>
                  <w:tcW w:w="3862" w:type="dxa"/>
                  <w:vAlign w:val="center"/>
                </w:tcPr>
                <w:p w14:paraId="7DD666D9"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Configures the number of </w:t>
                  </w:r>
                  <w:proofErr w:type="gramStart"/>
                  <w:r>
                    <w:rPr>
                      <w:rFonts w:eastAsia="SimSun"/>
                      <w:sz w:val="18"/>
                      <w:szCs w:val="18"/>
                      <w:lang w:val="en-US" w:eastAsia="zh-CN"/>
                    </w:rPr>
                    <w:t>candidate</w:t>
                  </w:r>
                  <w:proofErr w:type="gramEnd"/>
                  <w:r>
                    <w:rPr>
                      <w:rFonts w:eastAsia="SimSun"/>
                      <w:sz w:val="18"/>
                      <w:szCs w:val="18"/>
                      <w:lang w:val="en-US" w:eastAsia="zh-CN"/>
                    </w:rPr>
                    <w:t xml:space="preserve"> overlaid sequences to carry LP-WUS information per OOK ON chip for one cell,</w:t>
                  </w:r>
                </w:p>
                <w:p w14:paraId="25349F2D"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16 candidates overlaid sequences for M=1</w:t>
                  </w:r>
                </w:p>
                <w:p w14:paraId="6ECB3D10"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8 candidates overlaid sequences for M=2</w:t>
                  </w:r>
                </w:p>
                <w:p w14:paraId="05F2861A"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4 candidates overlaid sequences for M=4</w:t>
                  </w:r>
                </w:p>
              </w:tc>
              <w:tc>
                <w:tcPr>
                  <w:tcW w:w="2822" w:type="dxa"/>
                  <w:vAlign w:val="center"/>
                </w:tcPr>
                <w:p w14:paraId="440F4D84"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1A1D920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SCS for different BWP can be different, </w:t>
                  </w:r>
                  <w:proofErr w:type="gramStart"/>
                  <w:r>
                    <w:rPr>
                      <w:rFonts w:eastAsia="SimSun" w:hint="eastAsia"/>
                      <w:sz w:val="18"/>
                      <w:szCs w:val="18"/>
                      <w:lang w:val="en-US" w:eastAsia="zh-CN"/>
                    </w:rPr>
                    <w:t>the  suitable</w:t>
                  </w:r>
                  <w:proofErr w:type="gramEnd"/>
                  <w:r>
                    <w:rPr>
                      <w:rFonts w:eastAsia="SimSun" w:hint="eastAsia"/>
                      <w:sz w:val="18"/>
                      <w:szCs w:val="18"/>
                      <w:lang w:val="en-US" w:eastAsia="zh-CN"/>
                    </w:rPr>
                    <w:t xml:space="preserve"> M value can also be different</w:t>
                  </w:r>
                  <w:r>
                    <w:rPr>
                      <w:rFonts w:eastAsia="SimSun"/>
                      <w:sz w:val="18"/>
                      <w:szCs w:val="18"/>
                      <w:lang w:val="en-US" w:eastAsia="zh-CN"/>
                    </w:rPr>
                    <w:t>, thus different number of sequences</w:t>
                  </w:r>
                  <w:r>
                    <w:rPr>
                      <w:rFonts w:eastAsia="SimSun" w:hint="eastAsia"/>
                      <w:sz w:val="18"/>
                      <w:szCs w:val="18"/>
                      <w:lang w:val="en-US" w:eastAsia="zh-CN"/>
                    </w:rPr>
                    <w:t>)</w:t>
                  </w:r>
                </w:p>
              </w:tc>
            </w:tr>
            <w:tr w:rsidR="007E68C7" w14:paraId="35774400" w14:textId="77777777">
              <w:tc>
                <w:tcPr>
                  <w:tcW w:w="2421" w:type="dxa"/>
                  <w:vAlign w:val="center"/>
                </w:tcPr>
                <w:p w14:paraId="40A1900E"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WUS_startRB_CONNECTED</w:t>
                  </w:r>
                  <w:proofErr w:type="spellEnd"/>
                </w:p>
              </w:tc>
              <w:tc>
                <w:tcPr>
                  <w:tcW w:w="3862" w:type="dxa"/>
                  <w:vAlign w:val="center"/>
                </w:tcPr>
                <w:p w14:paraId="112031D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starting RB of LP-WUS in RRC CONNECTED</w:t>
                  </w:r>
                </w:p>
              </w:tc>
              <w:tc>
                <w:tcPr>
                  <w:tcW w:w="2822" w:type="dxa"/>
                  <w:vAlign w:val="center"/>
                </w:tcPr>
                <w:p w14:paraId="1B24ED4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72AEC2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different, the configured starting RB should be relative to carrier </w:t>
                  </w:r>
                  <w:r>
                    <w:rPr>
                      <w:rFonts w:eastAsia="SimSun" w:hint="eastAsia"/>
                      <w:sz w:val="18"/>
                      <w:szCs w:val="18"/>
                      <w:lang w:val="en-US" w:eastAsia="zh-CN"/>
                    </w:rPr>
                    <w:t>b</w:t>
                  </w:r>
                  <w:r>
                    <w:rPr>
                      <w:rFonts w:eastAsia="SimSun"/>
                      <w:sz w:val="18"/>
                      <w:szCs w:val="18"/>
                      <w:lang w:val="en-US" w:eastAsia="zh-CN"/>
                    </w:rPr>
                    <w:t>oundary corresponding to the SCS, to allow configuring WUS resource within or outside the DL BWP)</w:t>
                  </w:r>
                </w:p>
              </w:tc>
            </w:tr>
            <w:tr w:rsidR="007E68C7" w14:paraId="30752992" w14:textId="77777777">
              <w:tc>
                <w:tcPr>
                  <w:tcW w:w="2421" w:type="dxa"/>
                  <w:shd w:val="clear" w:color="auto" w:fill="auto"/>
                  <w:vAlign w:val="center"/>
                </w:tcPr>
                <w:p w14:paraId="3B787D0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WUS_codepoint_CONNECTED</w:t>
                  </w:r>
                  <w:proofErr w:type="spellEnd"/>
                </w:p>
              </w:tc>
              <w:tc>
                <w:tcPr>
                  <w:tcW w:w="3862" w:type="dxa"/>
                  <w:vAlign w:val="center"/>
                </w:tcPr>
                <w:p w14:paraId="18625FC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the codepoint(s) that UE monitors per MO. The maximum number of codepoints checked per MO by a UE is up to 8. </w:t>
                  </w:r>
                </w:p>
              </w:tc>
              <w:tc>
                <w:tcPr>
                  <w:tcW w:w="2822" w:type="dxa"/>
                  <w:vAlign w:val="center"/>
                </w:tcPr>
                <w:p w14:paraId="10FFFE2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Slightly prefer p</w:t>
                  </w:r>
                  <w:r>
                    <w:rPr>
                      <w:rFonts w:eastAsia="SimSun"/>
                      <w:sz w:val="18"/>
                      <w:szCs w:val="18"/>
                      <w:lang w:val="en-US" w:eastAsia="zh-CN"/>
                    </w:rPr>
                    <w:t xml:space="preserve">er BWP </w:t>
                  </w:r>
                  <w:r>
                    <w:rPr>
                      <w:rFonts w:eastAsia="SimSun" w:hint="eastAsia"/>
                      <w:sz w:val="18"/>
                      <w:szCs w:val="18"/>
                      <w:lang w:val="en-US" w:eastAsia="zh-CN"/>
                    </w:rPr>
                    <w:t xml:space="preserve"> </w:t>
                  </w:r>
                </w:p>
                <w:p w14:paraId="47C6CB61"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If the UE capability of "number of codepoints per MO" is SCS dependent, then this parameter should be configured per BWP, to accommodate different SCS for different BWP.  </w:t>
                  </w:r>
                </w:p>
              </w:tc>
            </w:tr>
            <w:tr w:rsidR="007E68C7" w14:paraId="13FF4DEE" w14:textId="77777777">
              <w:tc>
                <w:tcPr>
                  <w:tcW w:w="2421" w:type="dxa"/>
                  <w:shd w:val="clear" w:color="auto" w:fill="auto"/>
                  <w:vAlign w:val="center"/>
                </w:tcPr>
                <w:p w14:paraId="19C89E02"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lastRenderedPageBreak/>
                    <w:t>Max_codepoints_CONNECTED</w:t>
                  </w:r>
                  <w:proofErr w:type="spellEnd"/>
                </w:p>
              </w:tc>
              <w:tc>
                <w:tcPr>
                  <w:tcW w:w="3862" w:type="dxa"/>
                  <w:vAlign w:val="center"/>
                </w:tcPr>
                <w:p w14:paraId="40626F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To configure the maximum number of codepoints that can be indicated by a LP-WUS</w:t>
                  </w:r>
                </w:p>
              </w:tc>
              <w:tc>
                <w:tcPr>
                  <w:tcW w:w="2822" w:type="dxa"/>
                  <w:vAlign w:val="center"/>
                </w:tcPr>
                <w:p w14:paraId="1B61DA4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BWP (to align above </w:t>
                  </w:r>
                  <w:proofErr w:type="spellStart"/>
                  <w:r>
                    <w:rPr>
                      <w:rFonts w:eastAsia="SimSun" w:hint="eastAsia"/>
                      <w:sz w:val="18"/>
                      <w:szCs w:val="18"/>
                      <w:lang w:val="en-US" w:eastAsia="zh-CN"/>
                    </w:rPr>
                    <w:t>WUS_codepoint_CONNECTED</w:t>
                  </w:r>
                  <w:proofErr w:type="spellEnd"/>
                  <w:r>
                    <w:rPr>
                      <w:rFonts w:eastAsia="SimSun"/>
                      <w:sz w:val="18"/>
                      <w:szCs w:val="18"/>
                      <w:lang w:val="en-US" w:eastAsia="zh-CN"/>
                    </w:rPr>
                    <w:t>)</w:t>
                  </w:r>
                </w:p>
              </w:tc>
            </w:tr>
            <w:tr w:rsidR="007E68C7" w14:paraId="5F43B7FB" w14:textId="77777777">
              <w:tc>
                <w:tcPr>
                  <w:tcW w:w="2421" w:type="dxa"/>
                  <w:shd w:val="clear" w:color="auto" w:fill="auto"/>
                  <w:vAlign w:val="center"/>
                </w:tcPr>
                <w:p w14:paraId="445D542A"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Time_offset_CONNECTED_Option1-1 </w:t>
                  </w:r>
                </w:p>
              </w:tc>
              <w:tc>
                <w:tcPr>
                  <w:tcW w:w="3862" w:type="dxa"/>
                  <w:vAlign w:val="center"/>
                </w:tcPr>
                <w:p w14:paraId="4B72AB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1-1, the time </w:t>
                  </w:r>
                  <w:proofErr w:type="gramStart"/>
                  <w:r>
                    <w:rPr>
                      <w:rFonts w:eastAsia="SimSun"/>
                      <w:sz w:val="18"/>
                      <w:szCs w:val="18"/>
                      <w:lang w:val="en-US" w:eastAsia="zh-CN"/>
                    </w:rPr>
                    <w:t>offset</w:t>
                  </w:r>
                  <w:r>
                    <w:rPr>
                      <w:rFonts w:eastAsia="SimSun" w:hint="eastAsia"/>
                      <w:sz w:val="18"/>
                      <w:szCs w:val="18"/>
                      <w:lang w:val="en-US" w:eastAsia="zh-CN"/>
                    </w:rPr>
                    <w:t xml:space="preserve"> </w:t>
                  </w:r>
                  <w:r>
                    <w:rPr>
                      <w:rFonts w:eastAsia="SimSun"/>
                      <w:sz w:val="18"/>
                      <w:szCs w:val="18"/>
                      <w:lang w:val="en-US" w:eastAsia="zh-CN"/>
                    </w:rPr>
                    <w:t xml:space="preserve"> (</w:t>
                  </w:r>
                  <w:proofErr w:type="gramEnd"/>
                  <w:r>
                    <w:rPr>
                      <w:rFonts w:eastAsia="SimSun"/>
                      <w:sz w:val="18"/>
                      <w:szCs w:val="18"/>
                      <w:lang w:val="en-US" w:eastAsia="zh-CN"/>
                    </w:rPr>
                    <w:t xml:space="preserve">time offset2 as in RAN1#120 agreement) determines the start of LP-WUS monitoring relative to the start of </w:t>
                  </w:r>
                  <w:proofErr w:type="spellStart"/>
                  <w:r>
                    <w:rPr>
                      <w:rFonts w:eastAsia="SimSun"/>
                      <w:sz w:val="18"/>
                      <w:szCs w:val="18"/>
                      <w:lang w:val="en-US" w:eastAsia="zh-CN"/>
                    </w:rPr>
                    <w:t>drx-onDurationTimer</w:t>
                  </w:r>
                  <w:proofErr w:type="spellEnd"/>
                  <w:r>
                    <w:rPr>
                      <w:rFonts w:eastAsia="SimSun" w:hint="eastAsia"/>
                      <w:sz w:val="18"/>
                      <w:szCs w:val="18"/>
                      <w:lang w:val="en-US" w:eastAsia="zh-CN"/>
                    </w:rPr>
                    <w:t xml:space="preserve"> </w:t>
                  </w:r>
                </w:p>
              </w:tc>
              <w:tc>
                <w:tcPr>
                  <w:tcW w:w="2822" w:type="dxa"/>
                  <w:vAlign w:val="center"/>
                </w:tcPr>
                <w:p w14:paraId="092FB15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05B3D6C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Time_offset_CONNECTED_Option1-1</w:t>
                  </w:r>
                  <w:r>
                    <w:rPr>
                      <w:rFonts w:eastAsia="DengXian" w:hint="eastAsia"/>
                      <w:kern w:val="2"/>
                      <w:sz w:val="18"/>
                      <w:szCs w:val="18"/>
                      <w:lang w:val="en-US" w:eastAsia="zh-CN"/>
                    </w:rPr>
                    <w:t xml:space="preserve">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2CDBBA46" w14:textId="77777777">
              <w:tc>
                <w:tcPr>
                  <w:tcW w:w="2421" w:type="dxa"/>
                  <w:shd w:val="clear" w:color="auto" w:fill="auto"/>
                  <w:vAlign w:val="center"/>
                </w:tcPr>
                <w:p w14:paraId="43F605A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Time_offset_CONNECTED_Option1-2 </w:t>
                  </w:r>
                </w:p>
              </w:tc>
              <w:tc>
                <w:tcPr>
                  <w:tcW w:w="3862" w:type="dxa"/>
                  <w:vAlign w:val="center"/>
                </w:tcPr>
                <w:p w14:paraId="5043BFF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sz w:val="18"/>
                      <w:szCs w:val="18"/>
                      <w:lang w:val="en-US" w:eastAsia="zh-CN"/>
                    </w:rPr>
                    <w:t>LPWUS_PDCCHMonitoringTimer</w:t>
                  </w:r>
                  <w:proofErr w:type="spellEnd"/>
                  <w:r>
                    <w:rPr>
                      <w:rFonts w:eastAsia="SimSun"/>
                      <w:sz w:val="18"/>
                      <w:szCs w:val="18"/>
                      <w:lang w:val="en-US" w:eastAsia="zh-CN"/>
                    </w:rPr>
                    <w:t xml:space="preserve"> after LP-WUS is detected.</w:t>
                  </w:r>
                </w:p>
              </w:tc>
              <w:tc>
                <w:tcPr>
                  <w:tcW w:w="2822" w:type="dxa"/>
                  <w:vAlign w:val="center"/>
                </w:tcPr>
                <w:p w14:paraId="522860F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721BBAD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w:t>
                  </w:r>
                  <w:r>
                    <w:rPr>
                      <w:rFonts w:eastAsia="DengXian" w:hint="eastAsia"/>
                      <w:kern w:val="2"/>
                      <w:sz w:val="18"/>
                      <w:szCs w:val="18"/>
                      <w:lang w:val="en-US" w:eastAsia="zh-CN"/>
                    </w:rPr>
                    <w:t xml:space="preserve">2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15C29BD1" w14:textId="77777777">
              <w:trPr>
                <w:trHeight w:val="790"/>
              </w:trPr>
              <w:tc>
                <w:tcPr>
                  <w:tcW w:w="2421" w:type="dxa"/>
                  <w:shd w:val="clear" w:color="auto" w:fill="auto"/>
                  <w:vAlign w:val="center"/>
                </w:tcPr>
                <w:p w14:paraId="0485E620"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LPWUS_MO_CONNECTED_Option1-1</w:t>
                  </w:r>
                </w:p>
              </w:tc>
              <w:tc>
                <w:tcPr>
                  <w:tcW w:w="3862" w:type="dxa"/>
                  <w:vAlign w:val="center"/>
                </w:tcPr>
                <w:p w14:paraId="1FDA132C"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1-1, including at least the following: </w:t>
                  </w:r>
                </w:p>
                <w:p w14:paraId="0C1E45A5"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Periodicity and time offset (time offset1 as agreed in RAN1#120). </w:t>
                  </w:r>
                </w:p>
              </w:tc>
              <w:tc>
                <w:tcPr>
                  <w:tcW w:w="2822" w:type="dxa"/>
                  <w:vAlign w:val="center"/>
                </w:tcPr>
                <w:p w14:paraId="0062897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5F3F2D8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672CF9CB" w14:textId="77777777">
              <w:tc>
                <w:tcPr>
                  <w:tcW w:w="2421" w:type="dxa"/>
                  <w:shd w:val="clear" w:color="auto" w:fill="auto"/>
                  <w:vAlign w:val="center"/>
                </w:tcPr>
                <w:p w14:paraId="65E067E2"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LPWUS_MO_CONNECTED_Option1-2</w:t>
                  </w:r>
                </w:p>
              </w:tc>
              <w:tc>
                <w:tcPr>
                  <w:tcW w:w="3862" w:type="dxa"/>
                  <w:vAlign w:val="center"/>
                </w:tcPr>
                <w:p w14:paraId="6CFE2376"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1-2, including at least the following: </w:t>
                  </w:r>
                </w:p>
                <w:p w14:paraId="6CA36851"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Periodicity and time offset (time offset3 as agreed in RAN1#120).</w:t>
                  </w:r>
                </w:p>
              </w:tc>
              <w:tc>
                <w:tcPr>
                  <w:tcW w:w="2822" w:type="dxa"/>
                  <w:vAlign w:val="center"/>
                </w:tcPr>
                <w:p w14:paraId="53E5CE6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322C43A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2A2861A3" w14:textId="77777777">
              <w:tc>
                <w:tcPr>
                  <w:tcW w:w="2421" w:type="dxa"/>
                  <w:shd w:val="clear" w:color="auto" w:fill="auto"/>
                  <w:vAlign w:val="center"/>
                </w:tcPr>
                <w:p w14:paraId="4377D88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1-1</w:t>
                  </w:r>
                </w:p>
              </w:tc>
              <w:tc>
                <w:tcPr>
                  <w:tcW w:w="3862" w:type="dxa"/>
                  <w:vAlign w:val="center"/>
                </w:tcPr>
                <w:p w14:paraId="67BBAA6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CONNECTED mode </w:t>
                  </w:r>
                  <w:proofErr w:type="spellStart"/>
                  <w:r>
                    <w:rPr>
                      <w:rFonts w:eastAsia="SimSun"/>
                      <w:sz w:val="18"/>
                      <w:szCs w:val="18"/>
                      <w:lang w:val="en-US" w:eastAsia="zh-CN"/>
                    </w:rPr>
                    <w:t>optoin</w:t>
                  </w:r>
                  <w:proofErr w:type="spellEnd"/>
                  <w:r>
                    <w:rPr>
                      <w:rFonts w:eastAsia="SimSun"/>
                      <w:sz w:val="18"/>
                      <w:szCs w:val="18"/>
                      <w:lang w:val="en-US" w:eastAsia="zh-CN"/>
                    </w:rPr>
                    <w:t xml:space="preserve"> 1-1, UE monitors the first Z LP-WUS MO(s) at or after time offset prior to a slot where the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would start. Z is configured by RRC. </w:t>
                  </w:r>
                </w:p>
              </w:tc>
              <w:tc>
                <w:tcPr>
                  <w:tcW w:w="2822" w:type="dxa"/>
                  <w:shd w:val="clear" w:color="auto" w:fill="auto"/>
                  <w:vAlign w:val="center"/>
                </w:tcPr>
                <w:p w14:paraId="25863EE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6ED4F6F3" w14:textId="77777777">
              <w:tc>
                <w:tcPr>
                  <w:tcW w:w="2421" w:type="dxa"/>
                  <w:shd w:val="clear" w:color="auto" w:fill="auto"/>
                  <w:vAlign w:val="center"/>
                </w:tcPr>
                <w:p w14:paraId="6A3680C1"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1-2</w:t>
                  </w:r>
                </w:p>
              </w:tc>
              <w:tc>
                <w:tcPr>
                  <w:tcW w:w="3862" w:type="dxa"/>
                  <w:vAlign w:val="center"/>
                </w:tcPr>
                <w:p w14:paraId="47F6647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Option 1-2, UE can be configured with </w:t>
                  </w:r>
                  <w:proofErr w:type="gramStart"/>
                  <w:r>
                    <w:rPr>
                      <w:rFonts w:eastAsia="SimSun"/>
                      <w:sz w:val="18"/>
                      <w:szCs w:val="18"/>
                      <w:lang w:val="en-US" w:eastAsia="zh-CN"/>
                    </w:rPr>
                    <w:t>a number of</w:t>
                  </w:r>
                  <w:proofErr w:type="gramEnd"/>
                  <w:r>
                    <w:rPr>
                      <w:rFonts w:eastAsia="SimSun"/>
                      <w:sz w:val="18"/>
                      <w:szCs w:val="18"/>
                      <w:lang w:val="en-US" w:eastAsia="zh-CN"/>
                    </w:rPr>
                    <w:t xml:space="preserve"> MOs per periodicity. </w:t>
                  </w:r>
                </w:p>
              </w:tc>
              <w:tc>
                <w:tcPr>
                  <w:tcW w:w="2822" w:type="dxa"/>
                  <w:shd w:val="clear" w:color="auto" w:fill="auto"/>
                  <w:vAlign w:val="center"/>
                </w:tcPr>
                <w:p w14:paraId="52785EA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1638DC5F" w14:textId="77777777">
              <w:tc>
                <w:tcPr>
                  <w:tcW w:w="2421" w:type="dxa"/>
                  <w:shd w:val="clear" w:color="auto" w:fill="auto"/>
                  <w:vAlign w:val="center"/>
                </w:tcPr>
                <w:p w14:paraId="7B12BBE3" w14:textId="77777777" w:rsidR="007E68C7" w:rsidRDefault="00AB3264">
                  <w:pPr>
                    <w:adjustRightInd w:val="0"/>
                    <w:snapToGrid w:val="0"/>
                    <w:spacing w:afterLines="50" w:after="120" w:line="240" w:lineRule="auto"/>
                    <w:outlineLvl w:val="1"/>
                    <w:rPr>
                      <w:rFonts w:eastAsia="DengXian"/>
                      <w:b/>
                      <w:bCs/>
                      <w:kern w:val="2"/>
                      <w:sz w:val="18"/>
                      <w:szCs w:val="18"/>
                      <w:lang w:val="en-US" w:eastAsia="zh-CN"/>
                    </w:rPr>
                  </w:pPr>
                  <w:r>
                    <w:rPr>
                      <w:rFonts w:eastAsia="ＭＳ 明朝"/>
                      <w:b/>
                      <w:bCs/>
                      <w:iCs/>
                      <w:sz w:val="18"/>
                      <w:szCs w:val="18"/>
                      <w:lang w:val="en-US" w:eastAsia="zh-CN"/>
                    </w:rPr>
                    <w:t>LP-</w:t>
                  </w:r>
                  <w:proofErr w:type="spellStart"/>
                  <w:r>
                    <w:rPr>
                      <w:rFonts w:eastAsia="ＭＳ 明朝"/>
                      <w:b/>
                      <w:bCs/>
                      <w:iCs/>
                      <w:sz w:val="18"/>
                      <w:szCs w:val="18"/>
                      <w:lang w:val="en-US" w:eastAsia="zh-CN"/>
                    </w:rPr>
                    <w:t>WUS_TCI_state</w:t>
                  </w:r>
                  <w:proofErr w:type="spellEnd"/>
                  <w:r>
                    <w:rPr>
                      <w:rFonts w:eastAsia="ＭＳ 明朝"/>
                      <w:b/>
                      <w:bCs/>
                      <w:iCs/>
                      <w:sz w:val="18"/>
                      <w:szCs w:val="18"/>
                      <w:lang w:val="en-US" w:eastAsia="zh-CN"/>
                    </w:rPr>
                    <w:t>(s)_CONNECTED</w:t>
                  </w:r>
                </w:p>
              </w:tc>
              <w:tc>
                <w:tcPr>
                  <w:tcW w:w="3862" w:type="dxa"/>
                  <w:vAlign w:val="center"/>
                </w:tcPr>
                <w:p w14:paraId="18BEFE29"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LP-WUS in CONNECTED mode and Rel-17 unified TCI framework is NOT configured, RRC configures K TCI states for LP-</w:t>
                  </w:r>
                  <w:proofErr w:type="gramStart"/>
                  <w:r>
                    <w:rPr>
                      <w:rFonts w:eastAsia="SimSun"/>
                      <w:sz w:val="18"/>
                      <w:szCs w:val="18"/>
                      <w:lang w:val="en-US" w:eastAsia="zh-CN"/>
                    </w:rPr>
                    <w:t>WUS</w:t>
                  </w:r>
                  <w:proofErr w:type="gramEnd"/>
                  <w:r>
                    <w:rPr>
                      <w:rFonts w:eastAsia="SimSun"/>
                      <w:sz w:val="18"/>
                      <w:szCs w:val="18"/>
                      <w:lang w:val="en-US" w:eastAsia="zh-CN"/>
                    </w:rPr>
                    <w:t xml:space="preserve"> and new MAC-CE for </w:t>
                  </w:r>
                  <w:proofErr w:type="gramStart"/>
                  <w:r>
                    <w:rPr>
                      <w:rFonts w:eastAsia="SimSun"/>
                      <w:sz w:val="18"/>
                      <w:szCs w:val="18"/>
                      <w:lang w:val="en-US" w:eastAsia="zh-CN"/>
                    </w:rPr>
                    <w:t>TCI activation</w:t>
                  </w:r>
                  <w:proofErr w:type="gramEnd"/>
                  <w:r>
                    <w:rPr>
                      <w:rFonts w:eastAsia="SimSun"/>
                      <w:sz w:val="18"/>
                      <w:szCs w:val="18"/>
                      <w:lang w:val="en-US" w:eastAsia="zh-CN"/>
                    </w:rPr>
                    <w:t xml:space="preserve"> activates one of them</w:t>
                  </w:r>
                </w:p>
              </w:tc>
              <w:tc>
                <w:tcPr>
                  <w:tcW w:w="2822" w:type="dxa"/>
                  <w:vAlign w:val="center"/>
                </w:tcPr>
                <w:p w14:paraId="722926C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2FC0E5B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a list of TCI states defined in </w:t>
                  </w:r>
                  <w:proofErr w:type="spellStart"/>
                  <w:r>
                    <w:rPr>
                      <w:rFonts w:eastAsia="SimSun" w:hint="eastAsia"/>
                      <w:sz w:val="18"/>
                      <w:szCs w:val="18"/>
                      <w:lang w:val="en-US" w:eastAsia="zh-CN"/>
                    </w:rPr>
                    <w:t>pdsch</w:t>
                  </w:r>
                  <w:proofErr w:type="spellEnd"/>
                  <w:r>
                    <w:rPr>
                      <w:rFonts w:eastAsia="SimSun" w:hint="eastAsia"/>
                      <w:sz w:val="18"/>
                      <w:szCs w:val="18"/>
                      <w:lang w:val="en-US" w:eastAsia="zh-CN"/>
                    </w:rPr>
                    <w:t>-Config is per BWP)</w:t>
                  </w:r>
                </w:p>
              </w:tc>
            </w:tr>
            <w:tr w:rsidR="007E68C7" w14:paraId="35D72966" w14:textId="77777777">
              <w:trPr>
                <w:trHeight w:val="325"/>
              </w:trPr>
              <w:tc>
                <w:tcPr>
                  <w:tcW w:w="2421" w:type="dxa"/>
                  <w:shd w:val="clear" w:color="auto" w:fill="auto"/>
                  <w:vAlign w:val="center"/>
                </w:tcPr>
                <w:p w14:paraId="1E6AE1E9"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WUS_unifiedTCI_CONNECTED</w:t>
                  </w:r>
                  <w:proofErr w:type="spellEnd"/>
                </w:p>
              </w:tc>
              <w:tc>
                <w:tcPr>
                  <w:tcW w:w="3862" w:type="dxa"/>
                  <w:vAlign w:val="center"/>
                </w:tcPr>
                <w:p w14:paraId="0569605F"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LP-WUS to follow the Rel-17 unified TCI framework </w:t>
                  </w:r>
                </w:p>
              </w:tc>
              <w:tc>
                <w:tcPr>
                  <w:tcW w:w="2822" w:type="dxa"/>
                  <w:vAlign w:val="center"/>
                </w:tcPr>
                <w:p w14:paraId="36A2BC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Per cell group</w:t>
                  </w:r>
                </w:p>
                <w:p w14:paraId="1C34EF9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(note that Rel-17 unified TCI state is configured in </w:t>
                  </w:r>
                  <w:proofErr w:type="spellStart"/>
                  <w:r>
                    <w:rPr>
                      <w:rFonts w:eastAsia="SimSun"/>
                      <w:sz w:val="18"/>
                      <w:szCs w:val="18"/>
                      <w:lang w:val="en-US" w:eastAsia="zh-CN"/>
                    </w:rPr>
                    <w:t>ServingCellConfig</w:t>
                  </w:r>
                  <w:proofErr w:type="spellEnd"/>
                  <w:r>
                    <w:rPr>
                      <w:rFonts w:eastAsia="SimSun"/>
                      <w:sz w:val="18"/>
                      <w:szCs w:val="18"/>
                      <w:lang w:val="en-US" w:eastAsia="zh-CN"/>
                    </w:rPr>
                    <w:t>)</w:t>
                  </w:r>
                </w:p>
              </w:tc>
            </w:tr>
            <w:tr w:rsidR="007E68C7" w14:paraId="5B7C8091" w14:textId="77777777">
              <w:trPr>
                <w:trHeight w:val="325"/>
              </w:trPr>
              <w:tc>
                <w:tcPr>
                  <w:tcW w:w="2421" w:type="dxa"/>
                  <w:shd w:val="clear" w:color="auto" w:fill="auto"/>
                  <w:vAlign w:val="center"/>
                </w:tcPr>
                <w:p w14:paraId="1A5C0FD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w:t>
                  </w:r>
                  <w:proofErr w:type="spellStart"/>
                  <w:r>
                    <w:rPr>
                      <w:rFonts w:eastAsia="DengXian"/>
                      <w:b/>
                      <w:bCs/>
                      <w:kern w:val="2"/>
                      <w:sz w:val="18"/>
                      <w:szCs w:val="18"/>
                      <w:lang w:val="en-US" w:eastAsia="zh-CN"/>
                    </w:rPr>
                    <w:t>TransmitOtherPeriodicCSI</w:t>
                  </w:r>
                  <w:proofErr w:type="spellEnd"/>
                  <w:r>
                    <w:rPr>
                      <w:rFonts w:eastAsia="DengXian"/>
                      <w:b/>
                      <w:bCs/>
                      <w:kern w:val="2"/>
                      <w:sz w:val="18"/>
                      <w:szCs w:val="18"/>
                      <w:lang w:val="en-US" w:eastAsia="zh-CN"/>
                    </w:rPr>
                    <w:t xml:space="preserve"> </w:t>
                  </w:r>
                </w:p>
              </w:tc>
              <w:tc>
                <w:tcPr>
                  <w:tcW w:w="3862" w:type="dxa"/>
                  <w:vAlign w:val="center"/>
                </w:tcPr>
                <w:p w14:paraId="58D8602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CSI reporting other than L1-RSRP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7FEDA9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482B873" w14:textId="77777777">
              <w:trPr>
                <w:trHeight w:val="289"/>
              </w:trPr>
              <w:tc>
                <w:tcPr>
                  <w:tcW w:w="2421" w:type="dxa"/>
                  <w:shd w:val="clear" w:color="auto" w:fill="auto"/>
                  <w:vAlign w:val="center"/>
                </w:tcPr>
                <w:p w14:paraId="525D10EB" w14:textId="77777777" w:rsidR="007E68C7" w:rsidRDefault="00AB3264">
                  <w:pPr>
                    <w:adjustRightInd w:val="0"/>
                    <w:snapToGrid w:val="0"/>
                    <w:spacing w:after="0" w:line="240" w:lineRule="auto"/>
                    <w:rPr>
                      <w:rFonts w:eastAsia="DengXian"/>
                      <w:b/>
                      <w:bCs/>
                      <w:kern w:val="2"/>
                      <w:sz w:val="18"/>
                      <w:szCs w:val="18"/>
                      <w:lang w:val="en-US" w:eastAsia="zh-CN"/>
                    </w:rPr>
                  </w:pPr>
                  <w:r>
                    <w:rPr>
                      <w:rFonts w:eastAsia="DengXian"/>
                      <w:b/>
                      <w:bCs/>
                      <w:kern w:val="2"/>
                      <w:sz w:val="18"/>
                      <w:szCs w:val="18"/>
                      <w:lang w:val="en-US" w:eastAsia="zh-CN"/>
                    </w:rPr>
                    <w:t xml:space="preserve">LP-WUS-TransmitPeriodicL1-RSRP </w:t>
                  </w:r>
                </w:p>
              </w:tc>
              <w:tc>
                <w:tcPr>
                  <w:tcW w:w="3862" w:type="dxa"/>
                  <w:vAlign w:val="center"/>
                </w:tcPr>
                <w:p w14:paraId="575EE3D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L1-RSRP reporting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6E5741C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7F72BED" w14:textId="77777777">
              <w:tc>
                <w:tcPr>
                  <w:tcW w:w="2421" w:type="dxa"/>
                  <w:vAlign w:val="center"/>
                </w:tcPr>
                <w:p w14:paraId="45EAC8C0" w14:textId="77777777" w:rsidR="007E68C7" w:rsidRDefault="00AB3264">
                  <w:pPr>
                    <w:adjustRightInd w:val="0"/>
                    <w:snapToGrid w:val="0"/>
                    <w:spacing w:after="0" w:line="240" w:lineRule="auto"/>
                    <w:rPr>
                      <w:rFonts w:eastAsia="DengXian"/>
                      <w:b/>
                      <w:bCs/>
                      <w:kern w:val="2"/>
                      <w:sz w:val="18"/>
                      <w:szCs w:val="18"/>
                      <w:lang w:val="en-US" w:eastAsia="zh-CN"/>
                    </w:rPr>
                  </w:pPr>
                  <w:proofErr w:type="spellStart"/>
                  <w:r>
                    <w:rPr>
                      <w:rFonts w:eastAsia="DengXian"/>
                      <w:b/>
                      <w:bCs/>
                      <w:kern w:val="2"/>
                      <w:sz w:val="18"/>
                      <w:szCs w:val="18"/>
                      <w:lang w:val="en-US" w:eastAsia="zh-CN"/>
                    </w:rPr>
                    <w:t>LPWUS_PDCCHMonitoringTimer</w:t>
                  </w:r>
                  <w:proofErr w:type="spellEnd"/>
                </w:p>
              </w:tc>
              <w:tc>
                <w:tcPr>
                  <w:tcW w:w="3862" w:type="dxa"/>
                  <w:vAlign w:val="center"/>
                </w:tcPr>
                <w:p w14:paraId="5B2457B3"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For option 1-2, when LP-WUS is detected, the UE starts a new Timer.</w:t>
                  </w:r>
                </w:p>
              </w:tc>
              <w:tc>
                <w:tcPr>
                  <w:tcW w:w="2822" w:type="dxa"/>
                  <w:vAlign w:val="center"/>
                </w:tcPr>
                <w:p w14:paraId="1C4541BA"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bl>
          <w:p w14:paraId="505CF525" w14:textId="77777777" w:rsidR="007E68C7" w:rsidRDefault="007E68C7">
            <w:pPr>
              <w:overflowPunct w:val="0"/>
              <w:adjustRightInd w:val="0"/>
              <w:snapToGrid w:val="0"/>
              <w:spacing w:after="50" w:line="240" w:lineRule="auto"/>
              <w:rPr>
                <w:rFonts w:eastAsia="SimSun"/>
                <w:b/>
                <w:bCs/>
                <w:lang w:val="en-US" w:eastAsia="zh-CN"/>
              </w:rPr>
            </w:pPr>
          </w:p>
          <w:p w14:paraId="19356250" w14:textId="77777777" w:rsidR="007E68C7" w:rsidRDefault="00AB3264">
            <w:pPr>
              <w:overflowPunct w:val="0"/>
              <w:adjustRightInd w:val="0"/>
              <w:snapToGrid w:val="0"/>
              <w:spacing w:after="5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10</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w:t>
            </w:r>
          </w:p>
          <w:p w14:paraId="300950AF"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1-1</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1-1</w:t>
            </w:r>
            <w:r>
              <w:rPr>
                <w:rFonts w:eastAsia="SimSun"/>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7069173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0AABE04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 INTEGER {</w:t>
            </w:r>
            <w:proofErr w:type="gramStart"/>
            <w:r>
              <w:rPr>
                <w:rFonts w:eastAsia="SimSun"/>
                <w:b/>
                <w:bCs/>
                <w:lang w:val="en-US" w:eastAsia="zh-CN"/>
              </w:rPr>
              <w:t>0..1},</w:t>
            </w:r>
            <w:proofErr w:type="gramEnd"/>
          </w:p>
          <w:p w14:paraId="7EC730F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lastRenderedPageBreak/>
              <w:t>sl4, INTEGER {</w:t>
            </w:r>
            <w:proofErr w:type="gramStart"/>
            <w:r>
              <w:rPr>
                <w:rFonts w:eastAsia="SimSun"/>
                <w:b/>
                <w:bCs/>
                <w:lang w:val="en-US" w:eastAsia="zh-CN"/>
              </w:rPr>
              <w:t>0..3},</w:t>
            </w:r>
            <w:proofErr w:type="gramEnd"/>
          </w:p>
          <w:p w14:paraId="3AAF8B7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sl5, INTEGER {</w:t>
            </w:r>
            <w:proofErr w:type="gramStart"/>
            <w:r>
              <w:rPr>
                <w:rFonts w:eastAsia="SimSun"/>
                <w:b/>
                <w:bCs/>
                <w:lang w:val="en-US" w:eastAsia="zh-CN"/>
              </w:rPr>
              <w:t>0..4},</w:t>
            </w:r>
            <w:proofErr w:type="gramEnd"/>
          </w:p>
          <w:p w14:paraId="7B87272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 INTEGER {</w:t>
            </w:r>
            <w:proofErr w:type="gramStart"/>
            <w:r>
              <w:rPr>
                <w:rFonts w:eastAsia="SimSun"/>
                <w:b/>
                <w:bCs/>
                <w:lang w:val="en-US" w:eastAsia="zh-CN"/>
              </w:rPr>
              <w:t>0..</w:t>
            </w:r>
            <w:proofErr w:type="gramEnd"/>
            <w:r>
              <w:rPr>
                <w:rFonts w:eastAsia="SimSun"/>
                <w:b/>
                <w:bCs/>
                <w:lang w:val="en-US" w:eastAsia="zh-CN"/>
              </w:rPr>
              <w:t>7}</w:t>
            </w:r>
          </w:p>
          <w:p w14:paraId="0AF50C5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sl10, INTEGER {</w:t>
            </w:r>
            <w:proofErr w:type="gramStart"/>
            <w:r>
              <w:rPr>
                <w:rFonts w:eastAsia="SimSun"/>
                <w:b/>
                <w:bCs/>
                <w:lang w:val="en-US" w:eastAsia="zh-CN"/>
              </w:rPr>
              <w:t>0..</w:t>
            </w:r>
            <w:proofErr w:type="gramEnd"/>
            <w:r>
              <w:rPr>
                <w:rFonts w:eastAsia="SimSun"/>
                <w:b/>
                <w:bCs/>
                <w:lang w:val="en-US" w:eastAsia="zh-CN"/>
              </w:rPr>
              <w:t>9}</w:t>
            </w:r>
          </w:p>
          <w:p w14:paraId="75E6EFB8"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 INTEGER {</w:t>
            </w:r>
            <w:proofErr w:type="gramStart"/>
            <w:r>
              <w:rPr>
                <w:rFonts w:eastAsia="SimSun"/>
                <w:b/>
                <w:bCs/>
                <w:lang w:val="en-US" w:eastAsia="zh-CN"/>
              </w:rPr>
              <w:t>0..</w:t>
            </w:r>
            <w:proofErr w:type="gramEnd"/>
            <w:r>
              <w:rPr>
                <w:rFonts w:eastAsia="SimSun"/>
                <w:b/>
                <w:bCs/>
                <w:lang w:val="en-US" w:eastAsia="zh-CN"/>
              </w:rPr>
              <w:t>15}</w:t>
            </w:r>
          </w:p>
          <w:p w14:paraId="378753B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sl20, INTEGER {</w:t>
            </w:r>
            <w:proofErr w:type="gramStart"/>
            <w:r>
              <w:rPr>
                <w:rFonts w:eastAsia="SimSun"/>
                <w:b/>
                <w:bCs/>
                <w:lang w:val="en-US" w:eastAsia="zh-CN"/>
              </w:rPr>
              <w:t>0..</w:t>
            </w:r>
            <w:proofErr w:type="gramEnd"/>
            <w:r>
              <w:rPr>
                <w:rFonts w:eastAsia="SimSun"/>
                <w:b/>
                <w:bCs/>
                <w:lang w:val="en-US" w:eastAsia="zh-CN"/>
              </w:rPr>
              <w:t>19}</w:t>
            </w:r>
          </w:p>
          <w:p w14:paraId="5DA26BDD"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sl40, INTEGER {</w:t>
            </w:r>
            <w:proofErr w:type="gramStart"/>
            <w:r>
              <w:rPr>
                <w:rFonts w:eastAsia="SimSun"/>
                <w:b/>
                <w:bCs/>
                <w:lang w:val="en-US" w:eastAsia="zh-CN"/>
              </w:rPr>
              <w:t>0..</w:t>
            </w:r>
            <w:proofErr w:type="gramEnd"/>
            <w:r>
              <w:rPr>
                <w:rFonts w:eastAsia="SimSun"/>
                <w:b/>
                <w:bCs/>
                <w:lang w:val="en-US" w:eastAsia="zh-CN"/>
              </w:rPr>
              <w:t>39}</w:t>
            </w:r>
          </w:p>
          <w:p w14:paraId="3B10F0D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sl80, INTEGER {</w:t>
            </w:r>
            <w:proofErr w:type="gramStart"/>
            <w:r>
              <w:rPr>
                <w:rFonts w:eastAsia="SimSun"/>
                <w:b/>
                <w:bCs/>
                <w:lang w:val="en-US" w:eastAsia="zh-CN"/>
              </w:rPr>
              <w:t>0..</w:t>
            </w:r>
            <w:proofErr w:type="gramEnd"/>
            <w:r>
              <w:rPr>
                <w:rFonts w:eastAsia="SimSun"/>
                <w:b/>
                <w:bCs/>
                <w:lang w:val="en-US" w:eastAsia="zh-CN"/>
              </w:rPr>
              <w:t>79}</w:t>
            </w:r>
          </w:p>
          <w:p w14:paraId="13F3ABF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sl160, INTEGER {</w:t>
            </w:r>
            <w:proofErr w:type="gramStart"/>
            <w:r>
              <w:rPr>
                <w:rFonts w:eastAsia="SimSun"/>
                <w:b/>
                <w:bCs/>
                <w:lang w:val="en-US" w:eastAsia="zh-CN"/>
              </w:rPr>
              <w:t>0..</w:t>
            </w:r>
            <w:proofErr w:type="gramEnd"/>
            <w:r>
              <w:rPr>
                <w:rFonts w:eastAsia="SimSun"/>
                <w:b/>
                <w:bCs/>
                <w:lang w:val="en-US" w:eastAsia="zh-CN"/>
              </w:rPr>
              <w:t>159}</w:t>
            </w:r>
          </w:p>
          <w:p w14:paraId="0617F580"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sl320, INTEGER {</w:t>
            </w:r>
            <w:proofErr w:type="gramStart"/>
            <w:r>
              <w:rPr>
                <w:rFonts w:eastAsia="SimSun"/>
                <w:b/>
                <w:bCs/>
                <w:lang w:val="en-US" w:eastAsia="zh-CN"/>
              </w:rPr>
              <w:t>0..</w:t>
            </w:r>
            <w:proofErr w:type="gramEnd"/>
            <w:r>
              <w:rPr>
                <w:rFonts w:eastAsia="SimSun"/>
                <w:b/>
                <w:bCs/>
                <w:lang w:val="en-US" w:eastAsia="zh-CN"/>
              </w:rPr>
              <w:t>319}</w:t>
            </w:r>
          </w:p>
          <w:p w14:paraId="6031E4C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sl640, INTEGER {</w:t>
            </w:r>
            <w:proofErr w:type="gramStart"/>
            <w:r>
              <w:rPr>
                <w:rFonts w:eastAsia="SimSun"/>
                <w:b/>
                <w:bCs/>
                <w:lang w:val="en-US" w:eastAsia="zh-CN"/>
              </w:rPr>
              <w:t>0..</w:t>
            </w:r>
            <w:proofErr w:type="gramEnd"/>
            <w:r>
              <w:rPr>
                <w:rFonts w:eastAsia="SimSun"/>
                <w:b/>
                <w:bCs/>
                <w:lang w:val="en-US" w:eastAsia="zh-CN"/>
              </w:rPr>
              <w:t>639}</w:t>
            </w:r>
          </w:p>
          <w:p w14:paraId="75225F6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sl1280, INTEGER {</w:t>
            </w:r>
            <w:proofErr w:type="gramStart"/>
            <w:r>
              <w:rPr>
                <w:rFonts w:eastAsia="SimSun"/>
                <w:b/>
                <w:bCs/>
                <w:lang w:val="en-US" w:eastAsia="zh-CN"/>
              </w:rPr>
              <w:t>0..</w:t>
            </w:r>
            <w:proofErr w:type="gramEnd"/>
            <w:r>
              <w:rPr>
                <w:rFonts w:eastAsia="SimSun"/>
                <w:b/>
                <w:bCs/>
                <w:lang w:val="en-US" w:eastAsia="zh-CN"/>
              </w:rPr>
              <w:t>1279}</w:t>
            </w:r>
          </w:p>
          <w:p w14:paraId="42B2428A"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sl2560, INTEGER {</w:t>
            </w:r>
            <w:proofErr w:type="gramStart"/>
            <w:r>
              <w:rPr>
                <w:rFonts w:eastAsia="SimSun"/>
                <w:b/>
                <w:bCs/>
                <w:lang w:val="en-US" w:eastAsia="zh-CN"/>
              </w:rPr>
              <w:t>0..</w:t>
            </w:r>
            <w:proofErr w:type="gramEnd"/>
            <w:r>
              <w:rPr>
                <w:rFonts w:eastAsia="SimSun"/>
                <w:b/>
                <w:bCs/>
                <w:lang w:val="en-US" w:eastAsia="zh-CN"/>
              </w:rPr>
              <w:t>2559}</w:t>
            </w:r>
          </w:p>
          <w:p w14:paraId="4BAF7F6D" w14:textId="77777777" w:rsidR="007E68C7" w:rsidRDefault="00AB3264">
            <w:pPr>
              <w:widowControl w:val="0"/>
              <w:numPr>
                <w:ilvl w:val="0"/>
                <w:numId w:val="16"/>
              </w:numPr>
              <w:overflowPunct w:val="0"/>
              <w:adjustRightInd w:val="0"/>
              <w:snapToGrid w:val="0"/>
              <w:spacing w:after="50" w:line="240" w:lineRule="auto"/>
              <w:rPr>
                <w:rFonts w:eastAsia="游明朝"/>
                <w:b/>
                <w:bCs/>
                <w:kern w:val="2"/>
                <w:lang w:val="en-US" w:eastAsia="ja-JP"/>
              </w:rPr>
            </w:pPr>
            <w:r>
              <w:rPr>
                <w:rFonts w:eastAsia="SimSun"/>
                <w:b/>
                <w:bCs/>
                <w:i/>
                <w:kern w:val="2"/>
                <w:lang w:val="en-US" w:bidi="ar"/>
              </w:rPr>
              <w:t>timeOffsetCONNECTEDOption1-1</w:t>
            </w:r>
            <w:r>
              <w:rPr>
                <w:rFonts w:eastAsia="SimSun"/>
                <w:b/>
                <w:bCs/>
                <w:lang w:val="en-US" w:eastAsia="zh-CN"/>
              </w:rPr>
              <w:t xml:space="preserve">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26B84387"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 xml:space="preserve">The values for </w:t>
            </w:r>
            <w:r>
              <w:rPr>
                <w:rFonts w:eastAsia="SimSun"/>
                <w:b/>
                <w:bCs/>
                <w:i/>
                <w:kern w:val="2"/>
                <w:lang w:val="en-US" w:bidi="ar"/>
              </w:rPr>
              <w:t>timeOffsetCONNECTEDOption1-1</w:t>
            </w:r>
            <w:r>
              <w:rPr>
                <w:rFonts w:eastAsia="SimSun"/>
                <w:b/>
                <w:bCs/>
                <w:lang w:val="en-US" w:eastAsia="zh-CN"/>
              </w:rPr>
              <w:t xml:space="preserve"> </w:t>
            </w:r>
            <w:proofErr w:type="gramStart"/>
            <w:r>
              <w:rPr>
                <w:rFonts w:eastAsia="SimSun"/>
                <w:b/>
                <w:bCs/>
                <w:lang w:val="en-US" w:eastAsia="zh-CN"/>
              </w:rPr>
              <w:t>is</w:t>
            </w:r>
            <w:proofErr w:type="gramEnd"/>
            <w:r>
              <w:rPr>
                <w:rFonts w:eastAsia="SimSun"/>
                <w:b/>
                <w:bCs/>
                <w:lang w:val="en-US" w:eastAsia="zh-CN"/>
              </w:rPr>
              <w:t xml:space="preserve"> in </w:t>
            </w:r>
            <w:r>
              <w:rPr>
                <w:rFonts w:eastAsia="DengXian"/>
                <w:b/>
                <w:bCs/>
                <w:lang w:val="en-US" w:eastAsia="zh-CN"/>
              </w:rPr>
              <w:t>multiples of 0.125ms (milliseconds), INTEGER (</w:t>
            </w:r>
            <w:proofErr w:type="gramStart"/>
            <w:r>
              <w:rPr>
                <w:rFonts w:eastAsia="DengXian"/>
                <w:b/>
                <w:bCs/>
                <w:lang w:val="en-US" w:eastAsia="zh-CN"/>
              </w:rPr>
              <w:t>25..</w:t>
            </w:r>
            <w:proofErr w:type="gramEnd"/>
            <w:r>
              <w:rPr>
                <w:rFonts w:eastAsia="DengXian" w:hint="eastAsia"/>
                <w:b/>
                <w:bCs/>
                <w:lang w:val="en-US" w:eastAsia="zh-CN"/>
              </w:rPr>
              <w:t>424</w:t>
            </w:r>
            <w:r>
              <w:rPr>
                <w:rFonts w:eastAsia="DengXian"/>
                <w:b/>
                <w:bCs/>
                <w:lang w:val="en-US" w:eastAsia="zh-CN"/>
              </w:rPr>
              <w:t xml:space="preserve">). </w:t>
            </w:r>
          </w:p>
          <w:p w14:paraId="06035E19" w14:textId="77777777" w:rsidR="007E68C7" w:rsidRDefault="00AB3264">
            <w:pPr>
              <w:widowControl w:val="0"/>
              <w:numPr>
                <w:ilvl w:val="0"/>
                <w:numId w:val="16"/>
              </w:numPr>
              <w:adjustRightInd w:val="0"/>
              <w:snapToGrid w:val="0"/>
              <w:spacing w:after="50" w:line="240" w:lineRule="auto"/>
              <w:rPr>
                <w:rFonts w:eastAsia="DengXian"/>
                <w:b/>
                <w:bCs/>
                <w:kern w:val="2"/>
                <w:lang w:val="en-US" w:eastAsia="zh-CN"/>
              </w:rPr>
            </w:pPr>
            <w:r>
              <w:rPr>
                <w:b/>
                <w:bCs/>
                <w:kern w:val="2"/>
                <w:lang w:eastAsia="zh-CN"/>
              </w:rPr>
              <w:t xml:space="preserve">UE monitors the first LP-WUS MO(s) </w:t>
            </w:r>
            <w:r>
              <w:rPr>
                <w:b/>
                <w:bCs/>
                <w:kern w:val="2"/>
                <w:lang w:val="en-US" w:eastAsia="zh-CN"/>
              </w:rPr>
              <w:t xml:space="preserve">provided by </w:t>
            </w:r>
            <w:proofErr w:type="spellStart"/>
            <w:r>
              <w:rPr>
                <w:rFonts w:eastAsia="SimSun"/>
                <w:b/>
                <w:bCs/>
                <w:i/>
                <w:kern w:val="2"/>
                <w:lang w:val="en-US" w:bidi="ar"/>
              </w:rPr>
              <w:t>numMO</w:t>
            </w:r>
            <w:proofErr w:type="spellEnd"/>
            <w:r>
              <w:rPr>
                <w:rFonts w:eastAsia="SimSun"/>
                <w:b/>
                <w:bCs/>
                <w:i/>
                <w:kern w:val="2"/>
                <w:lang w:val="en-US" w:bidi="ar"/>
              </w:rPr>
              <w:t>-Option 1-1</w:t>
            </w:r>
            <w:r>
              <w:rPr>
                <w:rFonts w:eastAsia="SimSun"/>
                <w:i/>
                <w:kern w:val="2"/>
                <w:lang w:val="en-US" w:eastAsia="zh-CN" w:bidi="ar"/>
              </w:rPr>
              <w:t xml:space="preserve"> </w:t>
            </w:r>
            <w:r>
              <w:rPr>
                <w:b/>
                <w:bCs/>
                <w:kern w:val="2"/>
                <w:lang w:eastAsia="zh-CN"/>
              </w:rPr>
              <w:t xml:space="preserve">at or after Time offset2 (determined by </w:t>
            </w:r>
            <w:r>
              <w:rPr>
                <w:rFonts w:eastAsia="SimSun"/>
                <w:b/>
                <w:bCs/>
                <w:i/>
                <w:kern w:val="2"/>
                <w:lang w:val="en-US" w:bidi="ar"/>
              </w:rPr>
              <w:t>timeOffsetCONNECTEDOption1-1</w:t>
            </w:r>
            <w:r>
              <w:rPr>
                <w:b/>
                <w:bCs/>
                <w:kern w:val="2"/>
                <w:lang w:eastAsia="zh-CN"/>
              </w:rPr>
              <w:t>).</w:t>
            </w:r>
          </w:p>
          <w:p w14:paraId="4A3DA692" w14:textId="77777777" w:rsidR="007E68C7" w:rsidRDefault="00AB3264">
            <w:pPr>
              <w:widowControl w:val="0"/>
              <w:numPr>
                <w:ilvl w:val="1"/>
                <w:numId w:val="16"/>
              </w:numPr>
              <w:adjustRightInd w:val="0"/>
              <w:snapToGrid w:val="0"/>
              <w:spacing w:after="50" w:line="240" w:lineRule="auto"/>
              <w:rPr>
                <w:rFonts w:eastAsia="SimSun"/>
                <w:b/>
                <w:bCs/>
                <w:lang w:val="en-US" w:eastAsia="zh-CN"/>
              </w:rPr>
            </w:pPr>
            <w:r>
              <w:rPr>
                <w:rFonts w:eastAsia="SimSun"/>
                <w:b/>
                <w:bCs/>
                <w:lang w:val="en-US" w:eastAsia="zh-CN"/>
              </w:rPr>
              <w:t xml:space="preserve">The candidate values on the </w:t>
            </w:r>
            <w:proofErr w:type="spellStart"/>
            <w:r>
              <w:rPr>
                <w:rFonts w:eastAsia="SimSun"/>
                <w:b/>
                <w:bCs/>
                <w:i/>
                <w:iCs/>
                <w:lang w:val="en-US" w:bidi="ar"/>
              </w:rPr>
              <w:t>numMO</w:t>
            </w:r>
            <w:proofErr w:type="spellEnd"/>
            <w:r>
              <w:rPr>
                <w:rFonts w:eastAsia="SimSun"/>
                <w:b/>
                <w:bCs/>
                <w:i/>
                <w:iCs/>
                <w:lang w:val="en-US" w:bidi="ar"/>
              </w:rPr>
              <w:t>-Option 1-1</w:t>
            </w:r>
            <w:r>
              <w:rPr>
                <w:rFonts w:eastAsia="SimSun"/>
                <w:b/>
                <w:bCs/>
                <w:lang w:val="en-US" w:eastAsia="zh-CN"/>
              </w:rPr>
              <w:t xml:space="preserve"> </w:t>
            </w:r>
            <w:proofErr w:type="gramStart"/>
            <w:r>
              <w:rPr>
                <w:rFonts w:eastAsia="SimSun"/>
                <w:b/>
                <w:bCs/>
                <w:lang w:val="en-US" w:eastAsia="zh-CN"/>
              </w:rPr>
              <w:t>is</w:t>
            </w:r>
            <w:proofErr w:type="gramEnd"/>
            <w:r>
              <w:rPr>
                <w:rFonts w:eastAsia="SimSun"/>
                <w:b/>
                <w:bCs/>
                <w:lang w:val="en-US" w:eastAsia="zh-CN"/>
              </w:rPr>
              <w:t>: INTEGER {</w:t>
            </w:r>
            <w:proofErr w:type="gramStart"/>
            <w:r>
              <w:rPr>
                <w:rFonts w:eastAsia="SimSun"/>
                <w:b/>
                <w:bCs/>
                <w:lang w:val="en-US" w:eastAsia="zh-CN"/>
              </w:rPr>
              <w:t>1..</w:t>
            </w:r>
            <w:proofErr w:type="gramEnd"/>
            <w:r>
              <w:rPr>
                <w:rFonts w:eastAsia="SimSun"/>
                <w:b/>
                <w:bCs/>
                <w:lang w:val="en-US" w:eastAsia="zh-CN"/>
              </w:rPr>
              <w:t xml:space="preserve">4} </w:t>
            </w:r>
          </w:p>
          <w:p w14:paraId="3A2BFF70" w14:textId="77777777" w:rsidR="007E68C7" w:rsidRDefault="00AB3264">
            <w:pPr>
              <w:adjustRightInd w:val="0"/>
              <w:snapToGrid w:val="0"/>
              <w:spacing w:afterLines="50" w:after="120" w:line="240" w:lineRule="auto"/>
              <w:rPr>
                <w:rFonts w:eastAsia="DengXian"/>
                <w:b/>
                <w:bCs/>
                <w:kern w:val="2"/>
                <w:lang w:val="en-US" w:eastAsia="zh-CN"/>
              </w:rPr>
            </w:pPr>
            <w:r>
              <w:rPr>
                <w:rFonts w:eastAsia="SimSun"/>
                <w:b/>
                <w:bCs/>
                <w:lang w:val="en-US" w:eastAsia="zh-CN"/>
              </w:rPr>
              <w:t>Proposal 1</w:t>
            </w:r>
            <w:r>
              <w:rPr>
                <w:rFonts w:eastAsia="SimSun" w:hint="eastAsia"/>
                <w:b/>
                <w:bCs/>
                <w:lang w:val="en-US" w:eastAsia="zh-CN"/>
              </w:rPr>
              <w:t>1</w:t>
            </w:r>
            <w:r>
              <w:rPr>
                <w:rFonts w:eastAsia="SimSun"/>
                <w:b/>
                <w:bCs/>
                <w:lang w:val="en-US" w:eastAsia="zh-CN"/>
              </w:rPr>
              <w:t xml:space="preserve">: </w:t>
            </w:r>
            <w:r>
              <w:rPr>
                <w:rFonts w:eastAsia="DengXian"/>
                <w:b/>
                <w:bCs/>
                <w:kern w:val="2"/>
                <w:lang w:val="en-US" w:eastAsia="zh-CN"/>
              </w:rPr>
              <w:t xml:space="preserve">For LP-WUS MOs in connected mode for Option 1-2, </w:t>
            </w:r>
          </w:p>
          <w:p w14:paraId="44F341B5"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w:t>
            </w:r>
            <w:r>
              <w:rPr>
                <w:rFonts w:eastAsia="SimSun"/>
                <w:b/>
                <w:bCs/>
                <w:i/>
                <w:kern w:val="2"/>
                <w:lang w:val="en-US" w:eastAsia="zh-CN" w:bidi="ar"/>
              </w:rPr>
              <w:t>2</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w:t>
            </w:r>
            <w:r>
              <w:rPr>
                <w:rFonts w:eastAsia="SimSun" w:hint="eastAsia"/>
                <w:b/>
                <w:bCs/>
                <w:i/>
                <w:kern w:val="2"/>
                <w:lang w:val="en-US" w:eastAsia="zh-CN" w:bidi="ar"/>
              </w:rPr>
              <w:t>2</w:t>
            </w:r>
            <w:r>
              <w:rPr>
                <w:rFonts w:eastAsia="SimSun"/>
                <w:b/>
                <w:bCs/>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432C8450"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1DDCB673"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 INTEGER {</w:t>
            </w:r>
            <w:proofErr w:type="gramStart"/>
            <w:r>
              <w:rPr>
                <w:rFonts w:eastAsia="SimSun"/>
                <w:b/>
                <w:bCs/>
                <w:lang w:val="en-US" w:eastAsia="zh-CN"/>
              </w:rPr>
              <w:t>0..1},</w:t>
            </w:r>
            <w:proofErr w:type="gramEnd"/>
          </w:p>
          <w:p w14:paraId="375014E6"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 INTEGER {</w:t>
            </w:r>
            <w:proofErr w:type="gramStart"/>
            <w:r>
              <w:rPr>
                <w:rFonts w:eastAsia="SimSun"/>
                <w:b/>
                <w:bCs/>
                <w:lang w:val="en-US" w:eastAsia="zh-CN"/>
              </w:rPr>
              <w:t>0..3},</w:t>
            </w:r>
            <w:proofErr w:type="gramEnd"/>
          </w:p>
          <w:p w14:paraId="163E7B19"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sl5, INTEGER {</w:t>
            </w:r>
            <w:proofErr w:type="gramStart"/>
            <w:r>
              <w:rPr>
                <w:rFonts w:eastAsia="SimSun"/>
                <w:b/>
                <w:bCs/>
                <w:lang w:val="en-US" w:eastAsia="zh-CN"/>
              </w:rPr>
              <w:t>0..4},</w:t>
            </w:r>
            <w:proofErr w:type="gramEnd"/>
          </w:p>
          <w:p w14:paraId="760522C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 INTEGER {</w:t>
            </w:r>
            <w:proofErr w:type="gramStart"/>
            <w:r>
              <w:rPr>
                <w:rFonts w:eastAsia="SimSun"/>
                <w:b/>
                <w:bCs/>
                <w:lang w:val="en-US" w:eastAsia="zh-CN"/>
              </w:rPr>
              <w:t>0..</w:t>
            </w:r>
            <w:proofErr w:type="gramEnd"/>
            <w:r>
              <w:rPr>
                <w:rFonts w:eastAsia="SimSun"/>
                <w:b/>
                <w:bCs/>
                <w:lang w:val="en-US" w:eastAsia="zh-CN"/>
              </w:rPr>
              <w:t>7}</w:t>
            </w:r>
          </w:p>
          <w:p w14:paraId="3E133A8D"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sl10, INTEGER {</w:t>
            </w:r>
            <w:proofErr w:type="gramStart"/>
            <w:r>
              <w:rPr>
                <w:rFonts w:eastAsia="SimSun"/>
                <w:b/>
                <w:bCs/>
                <w:lang w:val="en-US" w:eastAsia="zh-CN"/>
              </w:rPr>
              <w:t>0..</w:t>
            </w:r>
            <w:proofErr w:type="gramEnd"/>
            <w:r>
              <w:rPr>
                <w:rFonts w:eastAsia="SimSun"/>
                <w:b/>
                <w:bCs/>
                <w:lang w:val="en-US" w:eastAsia="zh-CN"/>
              </w:rPr>
              <w:t>9}</w:t>
            </w:r>
          </w:p>
          <w:p w14:paraId="02BA178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sl16, INTEGER {</w:t>
            </w:r>
            <w:proofErr w:type="gramStart"/>
            <w:r>
              <w:rPr>
                <w:rFonts w:eastAsia="SimSun"/>
                <w:b/>
                <w:bCs/>
                <w:lang w:val="en-US" w:eastAsia="zh-CN"/>
              </w:rPr>
              <w:t>0..</w:t>
            </w:r>
            <w:proofErr w:type="gramEnd"/>
            <w:r>
              <w:rPr>
                <w:rFonts w:eastAsia="SimSun"/>
                <w:b/>
                <w:bCs/>
                <w:lang w:val="en-US" w:eastAsia="zh-CN"/>
              </w:rPr>
              <w:t>15}</w:t>
            </w:r>
          </w:p>
          <w:p w14:paraId="38265E6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sl20, INTEGER {</w:t>
            </w:r>
            <w:proofErr w:type="gramStart"/>
            <w:r>
              <w:rPr>
                <w:rFonts w:eastAsia="SimSun"/>
                <w:b/>
                <w:bCs/>
                <w:lang w:val="en-US" w:eastAsia="zh-CN"/>
              </w:rPr>
              <w:t>0..</w:t>
            </w:r>
            <w:proofErr w:type="gramEnd"/>
            <w:r>
              <w:rPr>
                <w:rFonts w:eastAsia="SimSun"/>
                <w:b/>
                <w:bCs/>
                <w:lang w:val="en-US" w:eastAsia="zh-CN"/>
              </w:rPr>
              <w:t>19}</w:t>
            </w:r>
          </w:p>
          <w:p w14:paraId="32FF8722"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sl40, INTEGER {</w:t>
            </w:r>
            <w:proofErr w:type="gramStart"/>
            <w:r>
              <w:rPr>
                <w:rFonts w:eastAsia="SimSun"/>
                <w:b/>
                <w:bCs/>
                <w:lang w:val="en-US" w:eastAsia="zh-CN"/>
              </w:rPr>
              <w:t>0..</w:t>
            </w:r>
            <w:proofErr w:type="gramEnd"/>
            <w:r>
              <w:rPr>
                <w:rFonts w:eastAsia="SimSun"/>
                <w:b/>
                <w:bCs/>
                <w:lang w:val="en-US" w:eastAsia="zh-CN"/>
              </w:rPr>
              <w:t>39}</w:t>
            </w:r>
          </w:p>
          <w:p w14:paraId="0FEFF04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sl80, INTEGER {</w:t>
            </w:r>
            <w:proofErr w:type="gramStart"/>
            <w:r>
              <w:rPr>
                <w:rFonts w:eastAsia="SimSun"/>
                <w:b/>
                <w:bCs/>
                <w:lang w:val="en-US" w:eastAsia="zh-CN"/>
              </w:rPr>
              <w:t>0..</w:t>
            </w:r>
            <w:proofErr w:type="gramEnd"/>
            <w:r>
              <w:rPr>
                <w:rFonts w:eastAsia="SimSun"/>
                <w:b/>
                <w:bCs/>
                <w:lang w:val="en-US" w:eastAsia="zh-CN"/>
              </w:rPr>
              <w:t>79}</w:t>
            </w:r>
          </w:p>
          <w:p w14:paraId="02E2A8B9" w14:textId="77777777" w:rsidR="007E68C7" w:rsidRDefault="00AB3264">
            <w:pPr>
              <w:widowControl w:val="0"/>
              <w:numPr>
                <w:ilvl w:val="0"/>
                <w:numId w:val="16"/>
              </w:numPr>
              <w:overflowPunct w:val="0"/>
              <w:adjustRightInd w:val="0"/>
              <w:snapToGrid w:val="0"/>
              <w:spacing w:beforeLines="50" w:before="120" w:afterLines="50" w:after="120" w:line="240" w:lineRule="auto"/>
              <w:ind w:left="459" w:hanging="442"/>
              <w:rPr>
                <w:rFonts w:eastAsia="DengXian"/>
                <w:b/>
                <w:bCs/>
                <w:kern w:val="2"/>
                <w:lang w:val="en-US" w:eastAsia="zh-CN"/>
              </w:rPr>
            </w:pPr>
            <w:r>
              <w:rPr>
                <w:rFonts w:eastAsia="DengXian"/>
                <w:b/>
                <w:bCs/>
                <w:kern w:val="2"/>
                <w:lang w:val="en-US" w:eastAsia="zh-CN"/>
              </w:rPr>
              <w:t xml:space="preserve">The candidate values for </w:t>
            </w:r>
            <w:proofErr w:type="spellStart"/>
            <w:r>
              <w:rPr>
                <w:rFonts w:eastAsia="SimSun"/>
                <w:b/>
                <w:bCs/>
                <w:i/>
                <w:iCs/>
                <w:lang w:val="en-US"/>
              </w:rPr>
              <w:t>numMO</w:t>
            </w:r>
            <w:proofErr w:type="spellEnd"/>
            <w:r>
              <w:rPr>
                <w:rFonts w:eastAsia="SimSun"/>
                <w:b/>
                <w:bCs/>
                <w:i/>
                <w:iCs/>
                <w:lang w:val="en-US"/>
              </w:rPr>
              <w:t>-Option 1-2</w:t>
            </w:r>
            <w:r>
              <w:rPr>
                <w:rFonts w:eastAsia="DengXian"/>
                <w:b/>
                <w:bCs/>
                <w:kern w:val="2"/>
                <w:lang w:val="en-US" w:eastAsia="zh-CN"/>
              </w:rPr>
              <w:t xml:space="preserve"> is </w:t>
            </w:r>
            <w:r>
              <w:rPr>
                <w:rFonts w:eastAsia="SimSun"/>
                <w:b/>
                <w:bCs/>
                <w:lang w:val="en-US" w:eastAsia="zh-CN"/>
              </w:rPr>
              <w:t>INTEGER {</w:t>
            </w:r>
            <w:proofErr w:type="gramStart"/>
            <w:r>
              <w:rPr>
                <w:rFonts w:eastAsia="SimSun"/>
                <w:b/>
                <w:bCs/>
                <w:lang w:val="en-US" w:eastAsia="zh-CN"/>
              </w:rPr>
              <w:t>1..</w:t>
            </w:r>
            <w:proofErr w:type="gramEnd"/>
            <w:r>
              <w:rPr>
                <w:rFonts w:eastAsia="SimSun"/>
                <w:b/>
                <w:bCs/>
                <w:lang w:val="en-US" w:eastAsia="zh-CN"/>
              </w:rPr>
              <w:t>4}</w:t>
            </w:r>
          </w:p>
          <w:p w14:paraId="4C6F6027" w14:textId="77777777" w:rsidR="007E68C7" w:rsidRDefault="00AB3264">
            <w:pPr>
              <w:widowControl w:val="0"/>
              <w:numPr>
                <w:ilvl w:val="0"/>
                <w:numId w:val="16"/>
              </w:numPr>
              <w:overflowPunct w:val="0"/>
              <w:adjustRightInd w:val="0"/>
              <w:snapToGrid w:val="0"/>
              <w:spacing w:afterLines="50" w:after="120" w:line="240" w:lineRule="auto"/>
              <w:ind w:left="460" w:hanging="442"/>
              <w:rPr>
                <w:rFonts w:eastAsia="DengXian"/>
                <w:b/>
                <w:bCs/>
                <w:kern w:val="2"/>
                <w:lang w:val="en-US" w:eastAsia="zh-CN"/>
              </w:rPr>
            </w:pPr>
            <w:r>
              <w:rPr>
                <w:rFonts w:eastAsia="SimSun" w:hint="eastAsia"/>
                <w:b/>
                <w:bCs/>
                <w:iCs/>
                <w:kern w:val="2"/>
                <w:lang w:val="en-US" w:eastAsia="zh-CN" w:bidi="ar"/>
              </w:rPr>
              <w:t>The</w:t>
            </w:r>
            <w:r>
              <w:rPr>
                <w:rFonts w:eastAsia="SimSun" w:hint="eastAsia"/>
                <w:b/>
                <w:bCs/>
                <w:i/>
                <w:kern w:val="2"/>
                <w:lang w:val="en-US" w:eastAsia="zh-CN" w:bidi="ar"/>
              </w:rPr>
              <w:t xml:space="preserve"> </w:t>
            </w:r>
            <w:r>
              <w:rPr>
                <w:rFonts w:eastAsia="SimSun"/>
                <w:b/>
                <w:bCs/>
                <w:i/>
                <w:kern w:val="2"/>
                <w:lang w:val="en-US" w:bidi="ar"/>
              </w:rPr>
              <w:t>timeOffsetCONNECTEDOption1-</w:t>
            </w:r>
            <w:r>
              <w:rPr>
                <w:rFonts w:eastAsia="SimSun"/>
                <w:b/>
                <w:bCs/>
                <w:i/>
                <w:kern w:val="2"/>
                <w:lang w:val="en-US" w:eastAsia="zh-CN" w:bidi="ar"/>
              </w:rPr>
              <w:t xml:space="preserve">2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w:t>
            </w:r>
            <w:proofErr w:type="gramStart"/>
            <w:r>
              <w:rPr>
                <w:rFonts w:eastAsia="DengXian"/>
                <w:b/>
                <w:bCs/>
                <w:kern w:val="2"/>
                <w:lang w:val="en-US" w:eastAsia="zh-CN"/>
              </w:rPr>
              <w:t>time,  after</w:t>
            </w:r>
            <w:proofErr w:type="gramEnd"/>
            <w:r>
              <w:rPr>
                <w:rFonts w:eastAsia="DengXian"/>
                <w:b/>
                <w:bCs/>
                <w:kern w:val="2"/>
                <w:lang w:val="en-US" w:eastAsia="zh-CN"/>
              </w:rPr>
              <w:t xml:space="preserve"> which the UE starts </w:t>
            </w:r>
            <w:proofErr w:type="spellStart"/>
            <w:r>
              <w:rPr>
                <w:rFonts w:eastAsia="DengXian"/>
                <w:b/>
                <w:bCs/>
                <w:i/>
                <w:kern w:val="2"/>
                <w:lang w:val="en-US" w:eastAsia="zh-CN"/>
              </w:rPr>
              <w:t>lpwus-PDCCHMonitoringTimer</w:t>
            </w:r>
            <w:proofErr w:type="spellEnd"/>
            <w:r>
              <w:rPr>
                <w:rFonts w:eastAsia="DengXian"/>
                <w:b/>
                <w:bCs/>
                <w:kern w:val="2"/>
                <w:lang w:val="en-US" w:eastAsia="zh-CN"/>
              </w:rPr>
              <w:t xml:space="preserve"> with respect to the start of the first WUS monitoring occasion from the number of </w:t>
            </w:r>
            <w:proofErr w:type="spellStart"/>
            <w:r>
              <w:rPr>
                <w:rFonts w:eastAsia="SimSun"/>
                <w:b/>
                <w:bCs/>
                <w:i/>
                <w:iCs/>
                <w:lang w:val="en-US"/>
              </w:rPr>
              <w:t>numMO</w:t>
            </w:r>
            <w:proofErr w:type="spellEnd"/>
            <w:r>
              <w:rPr>
                <w:rFonts w:eastAsia="SimSun"/>
                <w:b/>
                <w:bCs/>
                <w:i/>
                <w:iCs/>
                <w:lang w:val="en-US"/>
              </w:rPr>
              <w:t>-Option 1-2</w:t>
            </w:r>
            <w:r>
              <w:rPr>
                <w:rFonts w:eastAsia="SimSun"/>
                <w:b/>
                <w:bCs/>
                <w:i/>
                <w:iCs/>
                <w:lang w:val="en-US" w:eastAsia="zh-CN"/>
              </w:rPr>
              <w:t xml:space="preserve"> </w:t>
            </w:r>
            <w:r>
              <w:rPr>
                <w:rFonts w:eastAsia="DengXian"/>
                <w:b/>
                <w:bCs/>
                <w:kern w:val="2"/>
                <w:lang w:val="en-US" w:eastAsia="zh-CN"/>
              </w:rPr>
              <w:t xml:space="preserve">WUS monitoring occasions per periodicity. </w:t>
            </w:r>
          </w:p>
          <w:p w14:paraId="67C892A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SimSun"/>
                <w:b/>
                <w:bCs/>
                <w:lang w:val="en-US" w:eastAsia="zh-CN"/>
              </w:rPr>
              <w:t xml:space="preserve">The candidate values for </w:t>
            </w:r>
            <w:r>
              <w:rPr>
                <w:rFonts w:eastAsia="SimSun"/>
                <w:b/>
                <w:bCs/>
                <w:i/>
                <w:kern w:val="2"/>
                <w:lang w:val="en-US" w:bidi="ar"/>
              </w:rPr>
              <w:t>timeOffsetCONNECTEDOption1-</w:t>
            </w:r>
            <w:r>
              <w:rPr>
                <w:rFonts w:eastAsia="SimSun"/>
                <w:b/>
                <w:bCs/>
                <w:i/>
                <w:kern w:val="2"/>
                <w:lang w:val="en-US" w:eastAsia="zh-CN" w:bidi="ar"/>
              </w:rPr>
              <w:t>2</w:t>
            </w:r>
            <w:r>
              <w:rPr>
                <w:rFonts w:eastAsia="SimSun"/>
                <w:b/>
                <w:bCs/>
                <w:lang w:val="en-US" w:eastAsia="zh-CN"/>
              </w:rPr>
              <w:t xml:space="preserve"> </w:t>
            </w:r>
            <w:proofErr w:type="gramStart"/>
            <w:r>
              <w:rPr>
                <w:rFonts w:eastAsia="SimSun"/>
                <w:b/>
                <w:bCs/>
                <w:lang w:val="en-US" w:eastAsia="zh-CN"/>
              </w:rPr>
              <w:t>is</w:t>
            </w:r>
            <w:proofErr w:type="gramEnd"/>
            <w:r>
              <w:rPr>
                <w:rFonts w:eastAsia="SimSun"/>
                <w:b/>
                <w:bCs/>
                <w:lang w:val="en-US" w:eastAsia="zh-CN"/>
              </w:rPr>
              <w:t xml:space="preserve"> in </w:t>
            </w:r>
            <w:r>
              <w:rPr>
                <w:rFonts w:eastAsia="DengXian"/>
                <w:b/>
                <w:bCs/>
                <w:lang w:val="en-US" w:eastAsia="zh-CN"/>
              </w:rPr>
              <w:t>multiples of 0.125ms (milliseconds), INTEGER (</w:t>
            </w:r>
            <w:proofErr w:type="gramStart"/>
            <w:r>
              <w:rPr>
                <w:rFonts w:eastAsia="DengXian"/>
                <w:b/>
                <w:bCs/>
                <w:lang w:val="en-US" w:eastAsia="zh-CN"/>
              </w:rPr>
              <w:t>25..</w:t>
            </w:r>
            <w:proofErr w:type="gramEnd"/>
            <w:r>
              <w:rPr>
                <w:rFonts w:eastAsia="SimSun" w:hint="eastAsia"/>
                <w:b/>
                <w:bCs/>
                <w:lang w:val="en-US" w:eastAsia="zh-CN"/>
              </w:rPr>
              <w:t>424</w:t>
            </w:r>
            <w:r>
              <w:rPr>
                <w:rFonts w:eastAsia="DengXian"/>
                <w:b/>
                <w:bCs/>
                <w:lang w:val="en-US" w:eastAsia="zh-CN"/>
              </w:rPr>
              <w:t xml:space="preserve">). </w:t>
            </w:r>
          </w:p>
          <w:p w14:paraId="14B01E3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DengXian"/>
                <w:b/>
                <w:bCs/>
                <w:kern w:val="2"/>
                <w:lang w:val="en-US" w:eastAsia="zh-CN"/>
              </w:rPr>
              <w:t xml:space="preserve">The candidate values for </w:t>
            </w:r>
            <w:proofErr w:type="spellStart"/>
            <w:r>
              <w:rPr>
                <w:rFonts w:eastAsia="DengXian"/>
                <w:b/>
                <w:bCs/>
                <w:i/>
                <w:kern w:val="2"/>
                <w:lang w:val="en-US" w:eastAsia="zh-CN"/>
              </w:rPr>
              <w:t>lpwus-PDCCHMonitoringTimer</w:t>
            </w:r>
            <w:proofErr w:type="spellEnd"/>
            <w:r>
              <w:rPr>
                <w:rFonts w:eastAsia="DengXian"/>
                <w:b/>
                <w:bCs/>
                <w:i/>
                <w:kern w:val="2"/>
                <w:lang w:val="en-US" w:eastAsia="zh-CN"/>
              </w:rPr>
              <w:t xml:space="preserve"> can be </w:t>
            </w:r>
            <w:r>
              <w:rPr>
                <w:rFonts w:eastAsia="SimSun"/>
                <w:b/>
                <w:bCs/>
                <w:lang w:val="en-US" w:eastAsia="zh-CN"/>
              </w:rPr>
              <w:t>ms0, ms1, ms2, ms3, ms4, ms5, ms6, ms8, ms10, ms20, ms30, ms40, ms50, ms60</w:t>
            </w:r>
          </w:p>
          <w:p w14:paraId="4384DBC2"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hint="eastAsia"/>
                <w:b/>
                <w:bCs/>
                <w:kern w:val="2"/>
                <w:lang w:val="en-US" w:eastAsia="zh-CN" w:bidi="ar"/>
              </w:rPr>
              <w:t>Proposal 1</w:t>
            </w:r>
            <w:r>
              <w:rPr>
                <w:rFonts w:eastAsia="SimSun" w:hint="eastAsia"/>
                <w:b/>
                <w:bCs/>
                <w:kern w:val="2"/>
                <w:lang w:val="en-US" w:eastAsia="zh-CN" w:bidi="ar"/>
              </w:rPr>
              <w:t>2</w:t>
            </w:r>
            <w:r>
              <w:rPr>
                <w:rFonts w:hint="eastAsia"/>
                <w:b/>
                <w:bCs/>
                <w:kern w:val="2"/>
                <w:lang w:val="en-US" w:eastAsia="zh-CN" w:bidi="ar"/>
              </w:rPr>
              <w:t xml:space="preserve">: </w:t>
            </w:r>
            <w:r>
              <w:rPr>
                <w:rFonts w:eastAsia="SimSun" w:hint="eastAsia"/>
                <w:b/>
                <w:bCs/>
                <w:kern w:val="2"/>
                <w:lang w:val="en-US" w:eastAsia="zh-CN" w:bidi="ar"/>
              </w:rPr>
              <w:t>F</w:t>
            </w:r>
            <w:r>
              <w:rPr>
                <w:rFonts w:hint="eastAsia"/>
                <w:b/>
                <w:bCs/>
                <w:kern w:val="2"/>
                <w:lang w:eastAsia="ja-JP" w:bidi="ar"/>
              </w:rPr>
              <w:t xml:space="preserve">or the case where </w:t>
            </w:r>
            <w:r>
              <w:rPr>
                <w:rFonts w:hint="eastAsia"/>
                <w:b/>
                <w:bCs/>
                <w:kern w:val="2"/>
                <w:lang w:val="en-US" w:eastAsia="zh-CN" w:bidi="ar"/>
              </w:rPr>
              <w:t xml:space="preserve">a UE </w:t>
            </w:r>
            <w:r>
              <w:rPr>
                <w:b/>
                <w:bCs/>
                <w:kern w:val="2"/>
                <w:lang w:eastAsia="zh-CN" w:bidi="ar"/>
              </w:rPr>
              <w:t>does NOT support Rel-17 unified TCI framework</w:t>
            </w:r>
            <w:r>
              <w:rPr>
                <w:rFonts w:hint="eastAsia"/>
                <w:b/>
                <w:bCs/>
                <w:kern w:val="2"/>
                <w:lang w:val="en-US" w:eastAsia="zh-CN" w:bidi="ar"/>
              </w:rPr>
              <w:t xml:space="preserve"> and the case where a </w:t>
            </w:r>
            <w:r>
              <w:rPr>
                <w:b/>
                <w:bCs/>
                <w:kern w:val="2"/>
                <w:lang w:eastAsia="zh-CN" w:bidi="ar"/>
              </w:rPr>
              <w:t>UE supports Rel-17 unified TCI framework</w:t>
            </w:r>
            <w:r>
              <w:rPr>
                <w:rFonts w:hint="eastAsia"/>
                <w:b/>
                <w:bCs/>
                <w:kern w:val="2"/>
                <w:lang w:val="en-US" w:eastAsia="zh-CN" w:bidi="ar"/>
              </w:rPr>
              <w:t xml:space="preserve"> but is not configured with Rel-17 </w:t>
            </w:r>
            <w:r>
              <w:rPr>
                <w:rFonts w:hint="eastAsia"/>
                <w:b/>
                <w:bCs/>
                <w:kern w:val="2"/>
                <w:lang w:eastAsia="ja-JP" w:bidi="ar"/>
              </w:rPr>
              <w:t>unified TCI</w:t>
            </w:r>
            <w:r>
              <w:rPr>
                <w:rFonts w:eastAsia="SimSun" w:hint="eastAsia"/>
                <w:b/>
                <w:bCs/>
                <w:kern w:val="2"/>
                <w:lang w:val="en-US" w:eastAsia="zh-CN" w:bidi="ar"/>
              </w:rPr>
              <w:t>, f</w:t>
            </w:r>
            <w:r>
              <w:rPr>
                <w:b/>
                <w:bCs/>
                <w:kern w:val="2"/>
                <w:lang w:eastAsia="zh-CN" w:bidi="ar"/>
              </w:rPr>
              <w:t xml:space="preserve">or </w:t>
            </w:r>
            <w:r>
              <w:rPr>
                <w:rFonts w:eastAsia="游明朝"/>
                <w:b/>
                <w:bCs/>
                <w:kern w:val="2"/>
                <w:lang w:eastAsia="ja-JP" w:bidi="ar"/>
              </w:rPr>
              <w:t xml:space="preserve">the TCI state of </w:t>
            </w:r>
            <w:r>
              <w:rPr>
                <w:b/>
                <w:bCs/>
                <w:kern w:val="2"/>
                <w:lang w:eastAsia="zh-CN" w:bidi="ar"/>
              </w:rPr>
              <w:t>LP-WUS</w:t>
            </w:r>
            <w:r>
              <w:rPr>
                <w:rFonts w:eastAsia="游明朝"/>
                <w:b/>
                <w:bCs/>
                <w:kern w:val="2"/>
                <w:lang w:eastAsia="ja-JP" w:bidi="ar"/>
              </w:rPr>
              <w:t xml:space="preserve"> </w:t>
            </w:r>
            <w:r>
              <w:rPr>
                <w:b/>
                <w:bCs/>
                <w:kern w:val="2"/>
                <w:lang w:eastAsia="zh-CN" w:bidi="ar"/>
              </w:rPr>
              <w:t>in RRC CONNECTED mode</w:t>
            </w:r>
            <w:r>
              <w:rPr>
                <w:rFonts w:eastAsia="游明朝"/>
                <w:b/>
                <w:bCs/>
                <w:kern w:val="2"/>
                <w:lang w:eastAsia="ja-JP" w:bidi="ar"/>
              </w:rPr>
              <w:t>,</w:t>
            </w:r>
            <w:r>
              <w:rPr>
                <w:rFonts w:eastAsia="SimSun" w:hint="eastAsia"/>
                <w:b/>
                <w:bCs/>
                <w:kern w:val="2"/>
                <w:lang w:val="en-US" w:eastAsia="zh-CN" w:bidi="ar"/>
              </w:rPr>
              <w:t xml:space="preserve"> select Alt2 that </w:t>
            </w:r>
            <w:r>
              <w:rPr>
                <w:b/>
                <w:bCs/>
                <w:kern w:val="2"/>
                <w:lang w:eastAsia="zh-CN" w:bidi="ar"/>
              </w:rPr>
              <w:t>RRC configure</w:t>
            </w:r>
            <w:r>
              <w:rPr>
                <w:rFonts w:eastAsia="游明朝"/>
                <w:b/>
                <w:bCs/>
                <w:kern w:val="2"/>
                <w:lang w:eastAsia="ja-JP" w:bidi="ar"/>
              </w:rPr>
              <w:t>s</w:t>
            </w:r>
            <w:r>
              <w:rPr>
                <w:b/>
                <w:bCs/>
                <w:kern w:val="2"/>
                <w:lang w:eastAsia="zh-CN" w:bidi="ar"/>
              </w:rPr>
              <w:t xml:space="preserve"> K TCI states </w:t>
            </w:r>
            <w:r>
              <w:rPr>
                <w:rFonts w:eastAsia="游明朝"/>
                <w:b/>
                <w:bCs/>
                <w:kern w:val="2"/>
                <w:lang w:eastAsia="ja-JP" w:bidi="ar"/>
              </w:rPr>
              <w:t xml:space="preserve">for LP-WUS </w:t>
            </w:r>
            <w:r>
              <w:rPr>
                <w:b/>
                <w:bCs/>
                <w:kern w:val="2"/>
                <w:lang w:eastAsia="zh-CN" w:bidi="ar"/>
              </w:rPr>
              <w:t xml:space="preserve">and </w:t>
            </w:r>
            <w:r>
              <w:rPr>
                <w:rFonts w:eastAsia="游明朝"/>
                <w:b/>
                <w:bCs/>
                <w:kern w:val="2"/>
                <w:lang w:eastAsia="ja-JP" w:bidi="ar"/>
              </w:rPr>
              <w:t xml:space="preserve">new </w:t>
            </w:r>
            <w:r>
              <w:rPr>
                <w:b/>
                <w:bCs/>
                <w:kern w:val="2"/>
                <w:lang w:eastAsia="zh-CN" w:bidi="ar"/>
              </w:rPr>
              <w:t xml:space="preserve">MAC-CE </w:t>
            </w:r>
            <w:r>
              <w:rPr>
                <w:rFonts w:eastAsia="游明朝"/>
                <w:b/>
                <w:bCs/>
                <w:kern w:val="2"/>
                <w:lang w:eastAsia="ja-JP" w:bidi="ar"/>
              </w:rPr>
              <w:t xml:space="preserve">for TCI activation </w:t>
            </w:r>
            <w:r>
              <w:rPr>
                <w:b/>
                <w:bCs/>
                <w:kern w:val="2"/>
                <w:lang w:eastAsia="zh-CN" w:bidi="ar"/>
              </w:rPr>
              <w:t xml:space="preserve">activates one </w:t>
            </w:r>
            <w:r>
              <w:rPr>
                <w:rFonts w:eastAsia="游明朝"/>
                <w:b/>
                <w:bCs/>
                <w:kern w:val="2"/>
                <w:lang w:eastAsia="ja-JP" w:bidi="ar"/>
              </w:rPr>
              <w:t>of them</w:t>
            </w:r>
            <w:r>
              <w:rPr>
                <w:rFonts w:eastAsia="SimSun" w:hint="eastAsia"/>
                <w:b/>
                <w:bCs/>
                <w:kern w:val="2"/>
                <w:lang w:val="en-US" w:eastAsia="zh-CN" w:bidi="ar"/>
              </w:rPr>
              <w:t>.</w:t>
            </w:r>
          </w:p>
          <w:p w14:paraId="5AEF73E5" w14:textId="77777777" w:rsidR="007E68C7" w:rsidRDefault="00AB3264">
            <w:pPr>
              <w:widowControl w:val="0"/>
              <w:numPr>
                <w:ilvl w:val="0"/>
                <w:numId w:val="48"/>
              </w:numPr>
              <w:adjustRightInd w:val="0"/>
              <w:snapToGrid w:val="0"/>
              <w:spacing w:afterLines="50" w:after="120" w:line="240" w:lineRule="auto"/>
              <w:rPr>
                <w:rFonts w:eastAsia="SimSun"/>
                <w:b/>
                <w:bCs/>
                <w:kern w:val="2"/>
                <w:lang w:val="en-US" w:eastAsia="zh-CN" w:bidi="ar"/>
              </w:rPr>
            </w:pPr>
            <w:r>
              <w:rPr>
                <w:rFonts w:eastAsia="SimSun" w:hint="eastAsia"/>
                <w:b/>
                <w:bCs/>
                <w:kern w:val="2"/>
                <w:lang w:val="en-US" w:eastAsia="zh-CN" w:bidi="ar"/>
              </w:rPr>
              <w:t xml:space="preserve">For Alt.2, following new RRC parameters for configuring K TCI states for LP-WUS from the TCI states defined in </w:t>
            </w:r>
            <w:proofErr w:type="spellStart"/>
            <w:r>
              <w:rPr>
                <w:rFonts w:eastAsia="SimSun" w:hint="eastAsia"/>
                <w:b/>
                <w:bCs/>
                <w:kern w:val="2"/>
                <w:lang w:val="en-US" w:eastAsia="zh-CN" w:bidi="ar"/>
              </w:rPr>
              <w:t>pdsch</w:t>
            </w:r>
            <w:proofErr w:type="spellEnd"/>
            <w:r>
              <w:rPr>
                <w:rFonts w:eastAsia="SimSun" w:hint="eastAsia"/>
                <w:b/>
                <w:bCs/>
                <w:kern w:val="2"/>
                <w:lang w:val="en-US" w:eastAsia="zh-CN" w:bidi="ar"/>
              </w:rPr>
              <w:t xml:space="preserve">-Config with </w:t>
            </w:r>
            <w:proofErr w:type="spellStart"/>
            <w:r>
              <w:rPr>
                <w:rFonts w:eastAsia="SimSun" w:hint="eastAsia"/>
                <w:b/>
                <w:bCs/>
                <w:kern w:val="2"/>
                <w:lang w:val="en-US" w:eastAsia="zh-CN" w:bidi="ar"/>
              </w:rPr>
              <w:t>tci-StatesToAddModList</w:t>
            </w:r>
            <w:proofErr w:type="spellEnd"/>
            <w:r>
              <w:rPr>
                <w:rFonts w:eastAsia="SimSun" w:hint="eastAsia"/>
                <w:b/>
                <w:bCs/>
                <w:kern w:val="2"/>
                <w:lang w:val="en-US" w:eastAsia="zh-CN" w:bidi="ar"/>
              </w:rPr>
              <w:t xml:space="preserve"> is needed.</w:t>
            </w:r>
          </w:p>
          <w:p w14:paraId="2F3E10E7"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ToAddList</w:t>
            </w:r>
            <w:proofErr w:type="spellEnd"/>
            <w:r>
              <w:rPr>
                <w:rFonts w:eastAsia="SimSun"/>
                <w:b/>
                <w:bCs/>
                <w:kern w:val="2"/>
                <w:lang w:eastAsia="ja-JP" w:bidi="ar"/>
              </w:rPr>
              <w:t xml:space="preserve"> SEQUENCE (</w:t>
            </w:r>
            <w:proofErr w:type="gramStart"/>
            <w:r>
              <w:rPr>
                <w:rFonts w:eastAsia="SimSun"/>
                <w:b/>
                <w:bCs/>
                <w:kern w:val="2"/>
                <w:lang w:eastAsia="ja-JP" w:bidi="ar"/>
              </w:rPr>
              <w:t>SIZE(1..</w:t>
            </w:r>
            <w:proofErr w:type="gramEnd"/>
            <w:r>
              <w:rPr>
                <w:rFonts w:eastAsia="SimSun"/>
                <w:b/>
                <w:bCs/>
                <w:kern w:val="2"/>
                <w:lang w:eastAsia="ja-JP" w:bidi="ar"/>
              </w:rPr>
              <w:t>maxNrofTCI-States</w:t>
            </w:r>
            <w:r>
              <w:rPr>
                <w:rFonts w:eastAsia="SimSun" w:hint="eastAsia"/>
                <w:b/>
                <w:bCs/>
                <w:kern w:val="2"/>
                <w:lang w:val="en-US" w:eastAsia="zh-CN" w:bidi="ar"/>
              </w:rPr>
              <w:t>WUS</w:t>
            </w:r>
            <w:r>
              <w:rPr>
                <w:rFonts w:eastAsia="SimSun"/>
                <w:b/>
                <w:bCs/>
                <w:kern w:val="2"/>
                <w:lang w:eastAsia="ja-JP" w:bidi="ar"/>
              </w:rPr>
              <w:t>)) OF TCI-State</w:t>
            </w:r>
            <w:r>
              <w:rPr>
                <w:rFonts w:eastAsia="SimSun" w:hint="eastAsia"/>
                <w:b/>
                <w:bCs/>
                <w:kern w:val="2"/>
                <w:lang w:val="en-US" w:eastAsia="zh-CN" w:bidi="ar"/>
              </w:rPr>
              <w:t>Id</w:t>
            </w:r>
            <w:r>
              <w:rPr>
                <w:rFonts w:eastAsia="SimSun"/>
                <w:b/>
                <w:bCs/>
                <w:kern w:val="2"/>
                <w:lang w:eastAsia="ja-JP" w:bidi="ar"/>
              </w:rPr>
              <w:t xml:space="preserve"> </w:t>
            </w:r>
            <w:r>
              <w:rPr>
                <w:rFonts w:eastAsia="SimSun" w:hint="eastAsia"/>
                <w:b/>
                <w:bCs/>
                <w:kern w:val="2"/>
                <w:lang w:val="en-US" w:eastAsia="zh-CN" w:bidi="ar"/>
              </w:rPr>
              <w:t xml:space="preserve"> </w:t>
            </w:r>
          </w:p>
          <w:p w14:paraId="7B1B394B"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ToReleaseList</w:t>
            </w:r>
            <w:proofErr w:type="spellEnd"/>
            <w:r>
              <w:rPr>
                <w:rFonts w:eastAsia="SimSun"/>
                <w:b/>
                <w:bCs/>
                <w:kern w:val="2"/>
                <w:lang w:eastAsia="ja-JP" w:bidi="ar"/>
              </w:rPr>
              <w:t xml:space="preserve"> SEQUENCE (</w:t>
            </w:r>
            <w:proofErr w:type="gramStart"/>
            <w:r>
              <w:rPr>
                <w:rFonts w:eastAsia="SimSun"/>
                <w:b/>
                <w:bCs/>
                <w:kern w:val="2"/>
                <w:lang w:eastAsia="ja-JP" w:bidi="ar"/>
              </w:rPr>
              <w:t>SIZE(1..</w:t>
            </w:r>
            <w:proofErr w:type="gramEnd"/>
            <w:r>
              <w:rPr>
                <w:rFonts w:eastAsia="SimSun"/>
                <w:b/>
                <w:bCs/>
                <w:kern w:val="2"/>
                <w:lang w:eastAsia="ja-JP" w:bidi="ar"/>
              </w:rPr>
              <w:t>maxNrofTCI-States</w:t>
            </w:r>
            <w:r>
              <w:rPr>
                <w:rFonts w:eastAsia="SimSun" w:hint="eastAsia"/>
                <w:b/>
                <w:bCs/>
                <w:kern w:val="2"/>
                <w:lang w:val="en-US" w:eastAsia="zh-CN" w:bidi="ar"/>
              </w:rPr>
              <w:t>WUS</w:t>
            </w:r>
            <w:r>
              <w:rPr>
                <w:rFonts w:eastAsia="SimSun"/>
                <w:b/>
                <w:bCs/>
                <w:kern w:val="2"/>
                <w:lang w:eastAsia="ja-JP" w:bidi="ar"/>
              </w:rPr>
              <w:t>)) OF TCI-</w:t>
            </w:r>
            <w:proofErr w:type="spellStart"/>
            <w:r>
              <w:rPr>
                <w:rFonts w:eastAsia="SimSun"/>
                <w:b/>
                <w:bCs/>
                <w:kern w:val="2"/>
                <w:lang w:eastAsia="ja-JP" w:bidi="ar"/>
              </w:rPr>
              <w:t>StateId</w:t>
            </w:r>
            <w:proofErr w:type="spellEnd"/>
            <w:r>
              <w:rPr>
                <w:rFonts w:eastAsia="SimSun"/>
                <w:b/>
                <w:bCs/>
                <w:kern w:val="2"/>
                <w:lang w:eastAsia="ja-JP" w:bidi="ar"/>
              </w:rPr>
              <w:t xml:space="preserve"> </w:t>
            </w:r>
          </w:p>
          <w:p w14:paraId="5E71E81B" w14:textId="77777777" w:rsidR="007E68C7" w:rsidRDefault="00AB3264">
            <w:pPr>
              <w:widowControl w:val="0"/>
              <w:numPr>
                <w:ilvl w:val="1"/>
                <w:numId w:val="49"/>
              </w:numPr>
              <w:adjustRightInd w:val="0"/>
              <w:snapToGrid w:val="0"/>
              <w:spacing w:afterLines="50" w:after="120" w:line="240" w:lineRule="auto"/>
              <w:rPr>
                <w:rFonts w:eastAsia="SimSun"/>
                <w:b/>
                <w:bCs/>
                <w:kern w:val="2"/>
                <w:lang w:val="en-US" w:eastAsia="zh-CN" w:bidi="ar"/>
              </w:rPr>
            </w:pPr>
            <w:proofErr w:type="spellStart"/>
            <w:r>
              <w:rPr>
                <w:rFonts w:eastAsia="SimSun"/>
                <w:b/>
                <w:bCs/>
                <w:kern w:val="2"/>
                <w:lang w:eastAsia="ja-JP" w:bidi="ar"/>
              </w:rPr>
              <w:t>maxNrofTCI</w:t>
            </w:r>
            <w:proofErr w:type="spellEnd"/>
            <w:r>
              <w:rPr>
                <w:rFonts w:eastAsia="SimSun"/>
                <w:b/>
                <w:bCs/>
                <w:kern w:val="2"/>
                <w:lang w:eastAsia="ja-JP" w:bidi="ar"/>
              </w:rPr>
              <w:t>-State</w:t>
            </w:r>
            <w:r>
              <w:rPr>
                <w:rFonts w:eastAsia="SimSun" w:hint="eastAsia"/>
                <w:b/>
                <w:bCs/>
                <w:kern w:val="2"/>
                <w:lang w:val="en-US" w:eastAsia="zh-CN" w:bidi="ar"/>
              </w:rPr>
              <w:t xml:space="preserve">WUS = K = 64 </w:t>
            </w:r>
          </w:p>
          <w:p w14:paraId="52E2495F" w14:textId="77777777" w:rsidR="007E68C7" w:rsidRDefault="00AB3264">
            <w:pPr>
              <w:overflowPunct w:val="0"/>
              <w:autoSpaceDE w:val="0"/>
              <w:autoSpaceDN w:val="0"/>
              <w:adjustRightInd w:val="0"/>
              <w:snapToGrid w:val="0"/>
              <w:spacing w:afterLines="50" w:after="120" w:line="240" w:lineRule="auto"/>
              <w:textAlignment w:val="baseline"/>
              <w:rPr>
                <w:rFonts w:eastAsia="DengXian"/>
                <w:b/>
                <w:bCs/>
                <w:lang w:val="en-US" w:eastAsia="zh-CN"/>
              </w:rPr>
            </w:pPr>
            <w:r>
              <w:rPr>
                <w:rFonts w:eastAsia="DengXian"/>
                <w:b/>
                <w:bCs/>
                <w:lang w:val="en-US" w:eastAsia="zh-CN"/>
              </w:rPr>
              <w:t xml:space="preserve">Proposal </w:t>
            </w:r>
            <w:r>
              <w:rPr>
                <w:rFonts w:eastAsia="Times New Roman"/>
                <w:b/>
                <w:bCs/>
                <w:lang w:val="en-US" w:eastAsia="zh-CN"/>
              </w:rPr>
              <w:fldChar w:fldCharType="begin"/>
            </w:r>
            <w:r>
              <w:rPr>
                <w:rFonts w:eastAsia="Times New Roman"/>
                <w:b/>
                <w:bCs/>
                <w:lang w:val="en-US" w:eastAsia="zh-CN"/>
              </w:rPr>
              <w:instrText xml:space="preserve"> SEQ Proposal \* ARABIC </w:instrText>
            </w:r>
            <w:r>
              <w:rPr>
                <w:rFonts w:eastAsia="Times New Roman"/>
                <w:b/>
                <w:bCs/>
                <w:lang w:val="en-US" w:eastAsia="zh-CN"/>
              </w:rPr>
              <w:fldChar w:fldCharType="separate"/>
            </w:r>
            <w:r>
              <w:rPr>
                <w:rFonts w:eastAsia="DengXian" w:hint="eastAsia"/>
                <w:b/>
                <w:bCs/>
                <w:lang w:val="en-US" w:eastAsia="zh-CN"/>
              </w:rPr>
              <w:t>13</w:t>
            </w:r>
            <w:r>
              <w:rPr>
                <w:rFonts w:eastAsia="Times New Roman"/>
                <w:b/>
                <w:lang w:val="en-US" w:eastAsia="zh-CN"/>
              </w:rPr>
              <w:fldChar w:fldCharType="end"/>
            </w:r>
            <w:r>
              <w:rPr>
                <w:rFonts w:eastAsia="DengXian"/>
                <w:b/>
                <w:bCs/>
                <w:lang w:val="en-US" w:eastAsia="zh-CN"/>
              </w:rPr>
              <w:t xml:space="preserve">: Adopt the TP suggested below with modification </w:t>
            </w:r>
            <w:r>
              <w:rPr>
                <w:rFonts w:eastAsia="DengXian"/>
                <w:b/>
                <w:bCs/>
                <w:color w:val="FF0000"/>
                <w:lang w:val="en-US" w:eastAsia="zh-CN"/>
              </w:rPr>
              <w:t>in red.</w:t>
            </w:r>
          </w:p>
          <w:tbl>
            <w:tblPr>
              <w:tblStyle w:val="afb"/>
              <w:tblW w:w="0" w:type="auto"/>
              <w:tblLook w:val="04A0" w:firstRow="1" w:lastRow="0" w:firstColumn="1" w:lastColumn="0" w:noHBand="0" w:noVBand="1"/>
            </w:tblPr>
            <w:tblGrid>
              <w:gridCol w:w="9060"/>
            </w:tblGrid>
            <w:tr w:rsidR="007E68C7" w14:paraId="37045B4D" w14:textId="77777777">
              <w:tc>
                <w:tcPr>
                  <w:tcW w:w="9060" w:type="dxa"/>
                </w:tcPr>
                <w:p w14:paraId="4E259B20"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10.4C</w:t>
                  </w:r>
                  <w:r>
                    <w:rPr>
                      <w:rFonts w:ascii="Arial" w:eastAsia="DengXian" w:hAnsi="Arial" w:cs="Arial"/>
                      <w:kern w:val="2"/>
                      <w:sz w:val="32"/>
                      <w:szCs w:val="32"/>
                      <w:lang w:eastAsia="zh-CN"/>
                    </w:rPr>
                    <w:tab/>
                    <w:t>PDCCH monitoring activation by WUS in RRC_IDLE/RRC_INACTIVE</w:t>
                  </w:r>
                </w:p>
                <w:p w14:paraId="13BCFDC2"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lastRenderedPageBreak/>
                    <w:t xml:space="preserve">A UE configured with DRX mode operation and operating in the RRC_IDLE or RRC_INACTIVE state </w:t>
                  </w:r>
                  <w:r>
                    <w:rPr>
                      <w:rFonts w:eastAsia="DengXian"/>
                      <w:kern w:val="2"/>
                    </w:rPr>
                    <w:t>can be provided for LPSS/WUS reception</w:t>
                  </w:r>
                </w:p>
                <w:p w14:paraId="545FBADD"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proofErr w:type="gramStart"/>
                  <w:r>
                    <w:rPr>
                      <w:rFonts w:eastAsia="DengXian"/>
                      <w:kern w:val="2"/>
                    </w:rPr>
                    <w:t>a number of</w:t>
                  </w:r>
                  <w:proofErr w:type="gramEnd"/>
                  <w:r>
                    <w:rPr>
                      <w:rFonts w:eastAsia="DengXian"/>
                      <w:kern w:val="2"/>
                    </w:rPr>
                    <w:t xml:space="preserve"> OOK symbols per OFDM symbol, a first RB, and an overlaid OFDM sequence per OOK symbol for LPSS reception [4, TS 38.211], </w:t>
                  </w:r>
                </w:p>
                <w:p w14:paraId="7790A3BF"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periodicity and time offset for LPSS receptions by </w:t>
                  </w:r>
                  <w:r>
                    <w:rPr>
                      <w:rFonts w:eastAsia="DengXian"/>
                      <w:i/>
                      <w:kern w:val="2"/>
                    </w:rPr>
                    <w:t>LP-SS-</w:t>
                  </w:r>
                  <w:proofErr w:type="spellStart"/>
                  <w:r>
                    <w:rPr>
                      <w:rFonts w:eastAsia="DengXian"/>
                      <w:i/>
                      <w:kern w:val="2"/>
                    </w:rPr>
                    <w:t>periodicityoffset</w:t>
                  </w:r>
                  <w:proofErr w:type="spellEnd"/>
                  <w:r>
                    <w:rPr>
                      <w:rFonts w:eastAsia="DengXian"/>
                      <w:kern w:val="2"/>
                    </w:rPr>
                    <w:t xml:space="preserve">, </w:t>
                  </w:r>
                </w:p>
                <w:p w14:paraId="02E6D312"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proofErr w:type="gramStart"/>
                  <w:r>
                    <w:rPr>
                      <w:rFonts w:eastAsia="DengXian"/>
                      <w:kern w:val="2"/>
                    </w:rPr>
                    <w:t>a number of</w:t>
                  </w:r>
                  <w:proofErr w:type="gramEnd"/>
                  <w:r>
                    <w:rPr>
                      <w:rFonts w:eastAsia="DengXian"/>
                      <w:kern w:val="2"/>
                    </w:rPr>
                    <w:t xml:space="preserve"> OOK symbols per OFDM symbol, the first RB, and [one or more] overlaid OFDM sequences per OOK symbol for WUS reception [4, TS 38.211], and</w:t>
                  </w:r>
                </w:p>
                <w:p w14:paraId="6C3C169A"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proofErr w:type="gramStart"/>
                  <w:r>
                    <w:rPr>
                      <w:rFonts w:eastAsia="DengXian"/>
                      <w:kern w:val="2"/>
                    </w:rPr>
                    <w:t xml:space="preserve">a </w:t>
                  </w:r>
                  <w:r>
                    <w:rPr>
                      <w:rFonts w:eastAsia="DengXian"/>
                      <w:kern w:val="2"/>
                      <w:lang w:val="en-US"/>
                    </w:rPr>
                    <w:t>number of</w:t>
                  </w:r>
                  <w:proofErr w:type="gramEnd"/>
                  <w:r>
                    <w:rPr>
                      <w:rFonts w:eastAsia="DengXian"/>
                      <w:kern w:val="2"/>
                      <w:lang w:val="en-US"/>
                    </w:rPr>
                    <w:t xml:space="preserve"> subgroups per paging occasion</w:t>
                  </w:r>
                  <w:r>
                    <w:rPr>
                      <w:rFonts w:eastAsia="DengXian"/>
                      <w:kern w:val="2"/>
                    </w:rPr>
                    <w:t xml:space="preserve">, by </w:t>
                  </w:r>
                  <w:proofErr w:type="spellStart"/>
                  <w:r>
                    <w:rPr>
                      <w:rFonts w:eastAsia="DengXian"/>
                      <w:i/>
                      <w:kern w:val="2"/>
                    </w:rPr>
                    <w:t>subgroupNumber</w:t>
                  </w:r>
                  <w:proofErr w:type="spellEnd"/>
                  <w:r>
                    <w:rPr>
                      <w:rFonts w:eastAsia="DengXian"/>
                      <w:i/>
                      <w:kern w:val="2"/>
                    </w:rPr>
                    <w:t>-PO-LPWUS</w:t>
                  </w:r>
                </w:p>
                <w:p w14:paraId="583C139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determines to receive LPSS/WUS based on procedures defined in [17, TS 38.304]. </w:t>
                  </w:r>
                </w:p>
                <w:p w14:paraId="13C7C21A"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assumes that an SCS configuration for LPSS/WUS receptions is same as an SCS of the initial DL BWP and an SCS configuration of an SS/PBCH block the UE used to obtain </w:t>
                  </w:r>
                  <w:r>
                    <w:rPr>
                      <w:rFonts w:eastAsia="DengXian"/>
                      <w:i/>
                      <w:kern w:val="2"/>
                    </w:rPr>
                    <w:t>SIB1</w:t>
                  </w:r>
                  <w:r>
                    <w:rPr>
                      <w:rFonts w:eastAsia="DengXian"/>
                      <w:kern w:val="2"/>
                    </w:rPr>
                    <w:t xml:space="preserve">.A UE monitors WUS </w:t>
                  </w:r>
                  <w:r>
                    <w:rPr>
                      <w:rFonts w:eastAsia="DengXian"/>
                      <w:color w:val="FF0000"/>
                      <w:kern w:val="2"/>
                    </w:rPr>
                    <w:t xml:space="preserve">monitoring </w:t>
                  </w:r>
                  <w:r>
                    <w:rPr>
                      <w:rFonts w:eastAsia="DengXian"/>
                      <w:kern w:val="2"/>
                    </w:rPr>
                    <w:t xml:space="preserve">occasions with a periodicity equal to the DRX cycle in the RRC_IDLE/RRC_INACTIVE state [17, TS 38.304]. The UE determines paging occasions associated with a WUS monitoring occasion based on </w:t>
                  </w:r>
                  <w:r>
                    <w:rPr>
                      <w:rFonts w:eastAsia="DengXian"/>
                      <w:i/>
                      <w:kern w:val="2"/>
                    </w:rPr>
                    <w:t>PO-to-LO association</w:t>
                  </w:r>
                  <w:r>
                    <w:rPr>
                      <w:rFonts w:eastAsia="DengXian"/>
                      <w:kern w:val="2"/>
                    </w:rPr>
                    <w:t xml:space="preserve">. Each WUS monitoring occasion starts </w:t>
                  </w:r>
                  <w:proofErr w:type="gramStart"/>
                  <w:r>
                    <w:rPr>
                      <w:rFonts w:eastAsia="DengXian"/>
                      <w:kern w:val="2"/>
                    </w:rPr>
                    <w:t>a number of</w:t>
                  </w:r>
                  <w:proofErr w:type="gramEnd"/>
                  <w:r>
                    <w:rPr>
                      <w:rFonts w:eastAsia="DengXian"/>
                      <w:kern w:val="2"/>
                    </w:rPr>
                    <w:t xml:space="preserve"> frames prior to the first of </w:t>
                  </w:r>
                  <w:proofErr w:type="gramStart"/>
                  <w:r>
                    <w:rPr>
                      <w:rFonts w:eastAsia="DengXian"/>
                      <w:kern w:val="2"/>
                    </w:rPr>
                    <w:t>a number of</w:t>
                  </w:r>
                  <w:proofErr w:type="gramEnd"/>
                  <w:r>
                    <w:rPr>
                      <w:rFonts w:eastAsia="DengXian"/>
                      <w:kern w:val="2"/>
                    </w:rPr>
                    <w:t xml:space="preserve"> paging frames associated with the one or more WUS monitoring occasions.</w:t>
                  </w:r>
                  <w:r>
                    <w:rPr>
                      <w:rFonts w:eastAsia="DengXian"/>
                      <w:bCs/>
                      <w:kern w:val="2"/>
                      <w:lang w:eastAsia="ko-KR" w:bidi="ar"/>
                    </w:rPr>
                    <w:t xml:space="preserve"> Each number of frames is provided </w:t>
                  </w:r>
                  <w:r>
                    <w:rPr>
                      <w:rFonts w:eastAsia="DengXian"/>
                      <w:kern w:val="2"/>
                    </w:rPr>
                    <w:t xml:space="preserve">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If multiple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larger than or equal to the value of </w:t>
                  </w:r>
                  <w:r>
                    <w:rPr>
                      <w:rFonts w:eastAsia="DengXian"/>
                      <w:i/>
                      <w:kern w:val="2"/>
                    </w:rPr>
                    <w:t>XYZ</w:t>
                  </w:r>
                  <w:r>
                    <w:rPr>
                      <w:rFonts w:eastAsia="DengXian"/>
                      <w:kern w:val="2"/>
                    </w:rPr>
                    <w:t xml:space="preserve">, the UE monitors WUS starting at an </w:t>
                  </w:r>
                  <w:r>
                    <w:rPr>
                      <w:rFonts w:eastAsia="DengXian"/>
                      <w:color w:val="FF0000"/>
                      <w:kern w:val="2"/>
                    </w:rPr>
                    <w:t xml:space="preserve">WUS monitoring </w:t>
                  </w:r>
                  <w:r>
                    <w:rPr>
                      <w:rFonts w:eastAsia="DengXian"/>
                      <w:kern w:val="2"/>
                    </w:rPr>
                    <w:t xml:space="preserve">occasion corresponding to the smallest of the multiple values. If all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smaller than the value of </w:t>
                  </w:r>
                  <w:r>
                    <w:rPr>
                      <w:rFonts w:eastAsia="DengXian"/>
                      <w:i/>
                      <w:kern w:val="2"/>
                    </w:rPr>
                    <w:t>XYZ</w:t>
                  </w:r>
                  <w:r>
                    <w:rPr>
                      <w:rFonts w:eastAsia="DengXian"/>
                      <w:kern w:val="2"/>
                    </w:rPr>
                    <w:t xml:space="preserve">, the UE monitors </w:t>
                  </w:r>
                  <w:r>
                    <w:rPr>
                      <w:rFonts w:eastAsia="DengXian"/>
                      <w:kern w:val="2"/>
                      <w:lang w:val="en-US"/>
                    </w:rPr>
                    <w:t xml:space="preserve">PDCCH according to Type2-PDCCH CSS sets associated with the paging occasion and </w:t>
                  </w:r>
                  <w:r>
                    <w:rPr>
                      <w:rFonts w:eastAsia="DengXian"/>
                      <w:kern w:val="2"/>
                    </w:rPr>
                    <w:t>does not monitor WUS.</w:t>
                  </w:r>
                </w:p>
                <w:p w14:paraId="716E0ECC"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WUS monitoring occasion includes </w:t>
                  </w:r>
                  <m:oMath>
                    <m:r>
                      <w:rPr>
                        <w:rFonts w:ascii="Cambria Math" w:eastAsia="DengXian" w:hAnsi="Cambria Math"/>
                        <w:kern w:val="2"/>
                        <w:lang w:val="en-AU"/>
                      </w:rPr>
                      <m:t>N⋅M</m:t>
                    </m:r>
                  </m:oMath>
                  <w:r>
                    <w:rPr>
                      <w:rFonts w:eastAsia="DengXian"/>
                      <w:kern w:val="2"/>
                    </w:rPr>
                    <w:t xml:space="preserve"> WUS reception </w:t>
                  </w:r>
                  <w:r>
                    <w:rPr>
                      <w:rFonts w:eastAsia="DengXian"/>
                      <w:color w:val="FF0000"/>
                      <w:kern w:val="2"/>
                    </w:rPr>
                    <w:t>occasions</w:t>
                  </w:r>
                  <w:r>
                    <w:rPr>
                      <w:rFonts w:eastAsia="DengXian"/>
                      <w:kern w:val="2"/>
                    </w:rPr>
                    <w:t xml:space="preserve">, </w:t>
                  </w:r>
                  <w:proofErr w:type="gramStart"/>
                  <w:r>
                    <w:rPr>
                      <w:rFonts w:eastAsia="DengXian"/>
                      <w:kern w:val="2"/>
                    </w:rPr>
                    <w:t>where</w:t>
                  </w:r>
                  <w:proofErr w:type="gramEnd"/>
                </w:p>
                <w:p w14:paraId="263AA08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m:oMath>
                    <m:r>
                      <w:rPr>
                        <w:rFonts w:ascii="Cambria Math" w:eastAsia="DengXian" w:hAnsi="Cambria Math"/>
                        <w:kern w:val="2"/>
                        <w:lang w:val="en-AU"/>
                      </w:rPr>
                      <m:t>N</m:t>
                    </m:r>
                  </m:oMath>
                  <w:r>
                    <w:rPr>
                      <w:rFonts w:eastAsia="DengXian"/>
                      <w:kern w:val="2"/>
                    </w:rPr>
                    <w:t xml:space="preserve"> is the number of [transmitted] SS/PBCH blocks as provided by [</w:t>
                  </w:r>
                  <w:proofErr w:type="spellStart"/>
                  <w:r>
                    <w:rPr>
                      <w:rFonts w:eastAsia="DengXian"/>
                      <w:i/>
                      <w:kern w:val="2"/>
                    </w:rPr>
                    <w:t>ssb-PositionsInBurst</w:t>
                  </w:r>
                  <w:proofErr w:type="spellEnd"/>
                  <w:r>
                    <w:rPr>
                      <w:rFonts w:eastAsia="DengXian"/>
                      <w:kern w:val="2"/>
                    </w:rPr>
                    <w:t xml:space="preserve"> </w:t>
                  </w:r>
                  <w:r>
                    <w:rPr>
                      <w:rFonts w:eastAsia="DengXian"/>
                      <w:kern w:val="2"/>
                      <w:lang w:val="en-US"/>
                    </w:rPr>
                    <w:t xml:space="preserve">in </w:t>
                  </w:r>
                  <w:r>
                    <w:rPr>
                      <w:rFonts w:eastAsia="DengXian"/>
                      <w:i/>
                      <w:kern w:val="2"/>
                    </w:rPr>
                    <w:t>SIB1</w:t>
                  </w:r>
                  <w:r>
                    <w:rPr>
                      <w:rFonts w:eastAsia="DengXian"/>
                      <w:kern w:val="2"/>
                    </w:rPr>
                    <w:t xml:space="preserve">], </w:t>
                  </w:r>
                  <m:oMath>
                    <m:r>
                      <w:rPr>
                        <w:rFonts w:ascii="Cambria Math" w:eastAsia="DengXian" w:hAnsi="Cambria Math"/>
                        <w:kern w:val="2"/>
                      </w:rPr>
                      <m:t>M</m:t>
                    </m:r>
                  </m:oMath>
                  <w:r>
                    <w:rPr>
                      <w:rFonts w:eastAsia="DengXian"/>
                      <w:kern w:val="2"/>
                    </w:rPr>
                    <w:t xml:space="preserve"> is </w:t>
                  </w:r>
                  <w:proofErr w:type="gramStart"/>
                  <w:r>
                    <w:rPr>
                      <w:rFonts w:eastAsia="DengXian"/>
                      <w:kern w:val="2"/>
                    </w:rPr>
                    <w:t>a number of</w:t>
                  </w:r>
                  <w:proofErr w:type="gramEnd"/>
                  <w:r>
                    <w:rPr>
                      <w:rFonts w:eastAsia="DengXian"/>
                      <w:kern w:val="2"/>
                    </w:rPr>
                    <w:t xml:space="preserve"> WUS reception </w:t>
                  </w:r>
                  <w:r>
                    <w:rPr>
                      <w:rFonts w:eastAsia="DengXian"/>
                      <w:color w:val="FF0000"/>
                      <w:kern w:val="2"/>
                    </w:rPr>
                    <w:t>occasions</w:t>
                  </w:r>
                  <w:r>
                    <w:rPr>
                      <w:rFonts w:eastAsia="DengXian"/>
                      <w:kern w:val="2"/>
                    </w:rPr>
                    <w:t xml:space="preserve"> associated with each of the </w:t>
                  </w:r>
                  <m:oMath>
                    <m:r>
                      <w:rPr>
                        <w:rFonts w:ascii="Cambria Math" w:eastAsia="DengXian" w:hAnsi="Cambria Math"/>
                        <w:kern w:val="2"/>
                        <w:lang w:val="en-AU"/>
                      </w:rPr>
                      <m:t>N</m:t>
                    </m:r>
                  </m:oMath>
                  <w:r>
                    <w:rPr>
                      <w:rFonts w:eastAsia="DengXian"/>
                      <w:kern w:val="2"/>
                    </w:rPr>
                    <w:t xml:space="preserve"> [transmitted] SS/PBCH blocks provided by </w:t>
                  </w:r>
                  <w:proofErr w:type="spellStart"/>
                  <w:r>
                    <w:rPr>
                      <w:rFonts w:eastAsia="DengXian"/>
                      <w:i/>
                      <w:kern w:val="2"/>
                    </w:rPr>
                    <w:t>MONumperLO</w:t>
                  </w:r>
                  <w:proofErr w:type="spellEnd"/>
                  <w:r>
                    <w:rPr>
                      <w:rFonts w:eastAsia="DengXian"/>
                      <w:kern w:val="2"/>
                    </w:rPr>
                    <w:t xml:space="preserve"> </w:t>
                  </w:r>
                </w:p>
                <w:p w14:paraId="322CE443"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 xml:space="preserve"> -</w:t>
                  </w:r>
                  <w:r>
                    <w:rPr>
                      <w:rFonts w:eastAsia="DengXian"/>
                      <w:kern w:val="2"/>
                    </w:rPr>
                    <w:tab/>
                    <w:t xml:space="preserve">a WUS reception </w:t>
                  </w:r>
                  <w:r>
                    <w:rPr>
                      <w:rFonts w:eastAsia="DengXian"/>
                      <w:color w:val="FF0000"/>
                      <w:kern w:val="2"/>
                    </w:rPr>
                    <w:t>occasion</w:t>
                  </w:r>
                  <w:r>
                    <w:rPr>
                      <w:rFonts w:eastAsia="DengXian"/>
                      <w:kern w:val="2"/>
                    </w:rPr>
                    <w:t xml:space="preserve"> 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rPr>
                      <m:t>+m+1</m:t>
                    </m:r>
                  </m:oMath>
                  <w:r>
                    <w:rPr>
                      <w:rFonts w:eastAsia="DengXian"/>
                      <w:kern w:val="2"/>
                    </w:rPr>
                    <w:t xml:space="preserve">, </w:t>
                  </w:r>
                  <m:oMath>
                    <m:r>
                      <w:rPr>
                        <w:rFonts w:ascii="Cambria Math" w:eastAsia="DengXian" w:hAnsi="Cambria Math"/>
                        <w:kern w:val="2"/>
                      </w:rPr>
                      <m:t>m=0,1,…,M-1</m:t>
                    </m:r>
                  </m:oMath>
                  <w:r>
                    <w:rPr>
                      <w:rFonts w:eastAsia="DengXian"/>
                      <w:kern w:val="2"/>
                    </w:rPr>
                    <w:t xml:space="preserve"> and </w:t>
                  </w:r>
                  <m:oMath>
                    <m:r>
                      <w:rPr>
                        <w:rFonts w:ascii="Cambria Math" w:eastAsia="DengXian" w:hAnsi="Cambria Math"/>
                        <w:kern w:val="2"/>
                      </w:rPr>
                      <m:t>n=0,1,…,N-1</m:t>
                    </m:r>
                  </m:oMath>
                  <w:r>
                    <w:rPr>
                      <w:rFonts w:eastAsia="DengXian"/>
                      <w:kern w:val="2"/>
                    </w:rPr>
                    <w:t xml:space="preserve">, corresponds to [transmitted] SS/PBCH block [with index </w:t>
                  </w:r>
                  <m:oMath>
                    <m:r>
                      <w:rPr>
                        <w:rFonts w:ascii="Cambria Math" w:eastAsia="DengXian" w:hAnsi="Cambria Math"/>
                        <w:kern w:val="2"/>
                      </w:rPr>
                      <m:t>n+1</m:t>
                    </m:r>
                  </m:oMath>
                  <w:r>
                    <w:rPr>
                      <w:rFonts w:eastAsia="DengXian"/>
                      <w:kern w:val="2"/>
                    </w:rPr>
                    <w:t>], and</w:t>
                  </w:r>
                </w:p>
                <w:p w14:paraId="7F3D9EED" w14:textId="77777777" w:rsidR="007E68C7" w:rsidRDefault="007E68C7">
                  <w:pPr>
                    <w:adjustRightInd w:val="0"/>
                    <w:snapToGrid w:val="0"/>
                    <w:spacing w:afterLines="50" w:after="120" w:line="240" w:lineRule="auto"/>
                    <w:ind w:left="568" w:hanging="284"/>
                    <w:jc w:val="left"/>
                    <w:rPr>
                      <w:rFonts w:eastAsia="DengXian"/>
                      <w:kern w:val="2"/>
                    </w:rPr>
                  </w:pPr>
                </w:p>
                <w:p w14:paraId="7A06D9F6"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r>
                    <w:rPr>
                      <w:rFonts w:eastAsia="DengXian"/>
                      <w:kern w:val="2"/>
                      <w:lang w:val="en-US"/>
                    </w:rPr>
                    <w:t xml:space="preserve">a WUS reception </w:t>
                  </w:r>
                  <w:r>
                    <w:rPr>
                      <w:rFonts w:eastAsia="DengXian"/>
                      <w:color w:val="FF0000"/>
                      <w:kern w:val="2"/>
                    </w:rPr>
                    <w:t xml:space="preserve">occasion </w:t>
                  </w:r>
                  <w:r>
                    <w:rPr>
                      <w:rFonts w:eastAsia="DengXian"/>
                      <w:kern w:val="2"/>
                      <w:lang w:val="en-US"/>
                    </w:rPr>
                    <w:t xml:space="preserve">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lang w:val="en-US"/>
                      </w:rPr>
                      <m:t>+</m:t>
                    </m:r>
                    <m:r>
                      <w:rPr>
                        <w:rFonts w:ascii="Cambria Math" w:eastAsia="DengXian" w:hAnsi="Cambria Math"/>
                        <w:kern w:val="2"/>
                      </w:rPr>
                      <m:t>m</m:t>
                    </m:r>
                    <m:r>
                      <w:rPr>
                        <w:rFonts w:ascii="Cambria Math" w:eastAsia="DengXian" w:hAnsi="Cambria Math"/>
                        <w:kern w:val="2"/>
                        <w:lang w:val="en-US"/>
                      </w:rPr>
                      <m:t>+1</m:t>
                    </m:r>
                  </m:oMath>
                  <w:r>
                    <w:rPr>
                      <w:rFonts w:eastAsia="DengXian"/>
                      <w:kern w:val="2"/>
                      <w:lang w:val="en-US"/>
                    </w:rPr>
                    <w:t xml:space="preserve"> is quasi co-located </w:t>
                  </w:r>
                  <w:r>
                    <w:rPr>
                      <w:rFonts w:eastAsia="DengXian"/>
                      <w:kern w:val="2"/>
                      <w:lang w:val="en-US" w:eastAsia="ja-JP"/>
                    </w:rPr>
                    <w:t xml:space="preserve">with a </w:t>
                  </w:r>
                  <m:oMath>
                    <m:r>
                      <w:rPr>
                        <w:rFonts w:ascii="Cambria Math" w:eastAsia="DengXian" w:hAnsi="Cambria Math"/>
                        <w:kern w:val="2"/>
                        <w:lang w:eastAsia="ja-JP"/>
                      </w:rPr>
                      <m:t>n</m:t>
                    </m:r>
                  </m:oMath>
                  <w:r>
                    <w:rPr>
                      <w:rFonts w:eastAsia="DengXian"/>
                      <w:kern w:val="2"/>
                      <w:lang w:val="en-US"/>
                    </w:rPr>
                    <w:t>-th</w:t>
                  </w:r>
                  <w:r>
                    <w:rPr>
                      <w:rFonts w:eastAsia="DengXian"/>
                      <w:kern w:val="2"/>
                      <w:lang w:val="en-US" w:eastAsia="ja-JP"/>
                    </w:rPr>
                    <w:t xml:space="preserve"> [transmitted] SS/PBCH block</w:t>
                  </w:r>
                  <w:r>
                    <w:rPr>
                      <w:rFonts w:eastAsia="DengXian"/>
                      <w:kern w:val="2"/>
                      <w:lang w:val="en-US"/>
                    </w:rPr>
                    <w:t xml:space="preserve"> provided by [</w:t>
                  </w:r>
                  <w:proofErr w:type="spellStart"/>
                  <w:r>
                    <w:rPr>
                      <w:rFonts w:eastAsia="DengXian"/>
                      <w:i/>
                      <w:kern w:val="2"/>
                      <w:lang w:val="en-US"/>
                    </w:rPr>
                    <w:t>ssb-PositionsInBurst</w:t>
                  </w:r>
                  <w:proofErr w:type="spellEnd"/>
                  <w:r>
                    <w:rPr>
                      <w:rFonts w:eastAsia="DengXian"/>
                      <w:kern w:val="2"/>
                      <w:lang w:val="en-US"/>
                    </w:rPr>
                    <w:t xml:space="preserve"> in </w:t>
                  </w:r>
                  <w:r>
                    <w:rPr>
                      <w:rFonts w:eastAsia="DengXian"/>
                      <w:i/>
                      <w:kern w:val="2"/>
                      <w:lang w:val="en-US"/>
                    </w:rPr>
                    <w:t>SIB1</w:t>
                  </w:r>
                  <w:r>
                    <w:rPr>
                      <w:rFonts w:eastAsia="DengXian"/>
                      <w:kern w:val="2"/>
                      <w:lang w:val="en-US"/>
                    </w:rPr>
                    <w:t>], with respect to quasi co-location '</w:t>
                  </w:r>
                  <w:proofErr w:type="spellStart"/>
                  <w:r>
                    <w:rPr>
                      <w:rFonts w:eastAsia="DengXian"/>
                      <w:kern w:val="2"/>
                      <w:lang w:val="en-US"/>
                    </w:rPr>
                    <w:t>typeC</w:t>
                  </w:r>
                  <w:proofErr w:type="spellEnd"/>
                  <w:r>
                    <w:rPr>
                      <w:rFonts w:eastAsia="DengXian"/>
                      <w:kern w:val="2"/>
                      <w:lang w:val="en-US"/>
                    </w:rPr>
                    <w:t>' or '</w:t>
                  </w:r>
                  <w:proofErr w:type="spellStart"/>
                  <w:r>
                    <w:rPr>
                      <w:rFonts w:eastAsia="DengXian"/>
                      <w:kern w:val="2"/>
                      <w:lang w:val="en-US"/>
                    </w:rPr>
                    <w:t>typeD</w:t>
                  </w:r>
                  <w:proofErr w:type="spellEnd"/>
                  <w:r>
                    <w:rPr>
                      <w:rFonts w:eastAsia="DengXian"/>
                      <w:kern w:val="2"/>
                      <w:lang w:val="en-US"/>
                    </w:rPr>
                    <w:t>' properties, when applicable</w:t>
                  </w:r>
                  <w:r>
                    <w:rPr>
                      <w:rFonts w:eastAsia="DengXian"/>
                      <w:kern w:val="2"/>
                    </w:rPr>
                    <w:t xml:space="preserve"> </w:t>
                  </w:r>
                </w:p>
                <w:p w14:paraId="73E4B9E9" w14:textId="77777777" w:rsidR="007E68C7" w:rsidRDefault="00AB3264">
                  <w:pPr>
                    <w:adjustRightInd w:val="0"/>
                    <w:snapToGrid w:val="0"/>
                    <w:spacing w:afterLines="50" w:after="120" w:line="240" w:lineRule="auto"/>
                    <w:jc w:val="left"/>
                    <w:rPr>
                      <w:rFonts w:eastAsia="PMingLiU"/>
                      <w:kern w:val="2"/>
                      <w:lang w:eastAsia="zh-TW"/>
                    </w:rPr>
                  </w:pPr>
                  <w:r>
                    <w:rPr>
                      <w:rFonts w:eastAsia="PMingLiU"/>
                      <w:kern w:val="2"/>
                      <w:lang w:eastAsia="zh-TW"/>
                    </w:rPr>
                    <w:t xml:space="preserve">A UE assumes a periodicity for LPSS receptions is TBD and time occasions for LPSS receptions within an LPSS period are TBD. An LPSS reception for a </w:t>
                  </w:r>
                  <m:oMath>
                    <m:r>
                      <w:rPr>
                        <w:rFonts w:ascii="Cambria Math" w:eastAsia="PMingLiU" w:hAnsi="Cambria Math"/>
                        <w:kern w:val="2"/>
                        <w:lang w:eastAsia="zh-TW"/>
                      </w:rPr>
                      <m:t>(n+1)</m:t>
                    </m:r>
                  </m:oMath>
                  <w:r>
                    <w:rPr>
                      <w:rFonts w:eastAsia="PMingLiU"/>
                      <w:kern w:val="2"/>
                      <w:lang w:eastAsia="zh-TW"/>
                    </w:rPr>
                    <w:t xml:space="preserve">-th time occasion is </w:t>
                  </w:r>
                  <w:r>
                    <w:rPr>
                      <w:rFonts w:eastAsia="DengXian"/>
                      <w:kern w:val="2"/>
                    </w:rPr>
                    <w:t xml:space="preserve">quasi co-located </w:t>
                  </w:r>
                  <w:r>
                    <w:rPr>
                      <w:rFonts w:eastAsia="DengXian"/>
                      <w:kern w:val="2"/>
                      <w:lang w:eastAsia="ja-JP"/>
                    </w:rPr>
                    <w:t xml:space="preserve">with a </w:t>
                  </w:r>
                  <m:oMath>
                    <m:r>
                      <w:rPr>
                        <w:rFonts w:ascii="Cambria Math" w:eastAsia="DengXian" w:hAnsi="Cambria Math"/>
                        <w:kern w:val="2"/>
                        <w:lang w:eastAsia="ja-JP"/>
                      </w:rPr>
                      <m:t>(n+1)</m:t>
                    </m:r>
                  </m:oMath>
                  <w:r>
                    <w:rPr>
                      <w:rFonts w:eastAsia="DengXian"/>
                      <w:kern w:val="2"/>
                    </w:rPr>
                    <w:t>-th</w:t>
                  </w:r>
                  <w:r>
                    <w:rPr>
                      <w:rFonts w:eastAsia="DengXian"/>
                      <w:kern w:val="2"/>
                      <w:lang w:eastAsia="ja-JP"/>
                    </w:rPr>
                    <w:t xml:space="preserve"> transmitted SS/PBCH block</w:t>
                  </w:r>
                  <w:r>
                    <w:rPr>
                      <w:rFonts w:eastAsia="DengXian"/>
                      <w:kern w:val="2"/>
                    </w:rPr>
                    <w:t xml:space="preserve"> provided by [</w:t>
                  </w:r>
                  <w:proofErr w:type="spellStart"/>
                  <w:r>
                    <w:rPr>
                      <w:rFonts w:eastAsia="DengXian"/>
                      <w:i/>
                      <w:kern w:val="2"/>
                    </w:rPr>
                    <w:t>ssb-PositionsInBurst</w:t>
                  </w:r>
                  <w:proofErr w:type="spellEnd"/>
                  <w:r>
                    <w:rPr>
                      <w:rFonts w:eastAsia="DengXian"/>
                      <w:kern w:val="2"/>
                    </w:rPr>
                    <w:t xml:space="preserve"> in </w:t>
                  </w:r>
                  <w:r>
                    <w:rPr>
                      <w:rFonts w:eastAsia="DengXian"/>
                      <w:i/>
                      <w:kern w:val="2"/>
                    </w:rPr>
                    <w:t>SIB1</w:t>
                  </w:r>
                  <w:r>
                    <w:rPr>
                      <w:rFonts w:eastAsia="DengXian"/>
                      <w:kern w:val="2"/>
                    </w:rPr>
                    <w:t>],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28BD101D" w14:textId="77777777" w:rsidR="007E68C7" w:rsidRDefault="00AB3264">
                  <w:pPr>
                    <w:adjustRightInd w:val="0"/>
                    <w:snapToGrid w:val="0"/>
                    <w:spacing w:afterLines="50" w:after="120" w:line="240" w:lineRule="auto"/>
                    <w:jc w:val="left"/>
                    <w:rPr>
                      <w:rFonts w:eastAsia="DengXian"/>
                      <w:kern w:val="2"/>
                    </w:rPr>
                  </w:pPr>
                  <w:r>
                    <w:rPr>
                      <w:rFonts w:eastAsia="DengXian"/>
                      <w:kern w:val="2"/>
                    </w:rPr>
                    <w:t>When, from a WUS reception, a UE determines a subgroup associated with the UE [17, TS 38.304]</w:t>
                  </w:r>
                  <w:r>
                    <w:rPr>
                      <w:rFonts w:eastAsia="DengXian"/>
                      <w:kern w:val="2"/>
                      <w:lang w:val="en-US"/>
                    </w:rPr>
                    <w:t xml:space="preserve">, the UE performs PDCCH monitoring according to Type2-PDCCH CSS sets for the paging occasion associated with the WUS </w:t>
                  </w:r>
                  <w:r>
                    <w:rPr>
                      <w:rFonts w:eastAsia="DengXian"/>
                      <w:color w:val="FF0000"/>
                      <w:kern w:val="2"/>
                      <w:lang w:val="en-US"/>
                    </w:rPr>
                    <w:t xml:space="preserve">monitoring </w:t>
                  </w:r>
                  <w:r>
                    <w:rPr>
                      <w:rFonts w:eastAsia="DengXian"/>
                      <w:color w:val="FF0000"/>
                      <w:kern w:val="2"/>
                    </w:rPr>
                    <w:t>occasion</w:t>
                  </w:r>
                  <w:r>
                    <w:rPr>
                      <w:rFonts w:eastAsia="DengXian"/>
                      <w:kern w:val="2"/>
                      <w:lang w:val="en-US"/>
                    </w:rPr>
                    <w:t xml:space="preserve"> </w:t>
                  </w:r>
                  <w:r>
                    <w:rPr>
                      <w:rFonts w:eastAsia="DengXian"/>
                      <w:strike/>
                      <w:color w:val="FF0000"/>
                      <w:kern w:val="2"/>
                      <w:lang w:val="en-US"/>
                    </w:rPr>
                    <w:t>reception</w:t>
                  </w:r>
                  <w:r>
                    <w:rPr>
                      <w:rFonts w:eastAsia="DengXian"/>
                      <w:color w:val="FF0000"/>
                      <w:kern w:val="2"/>
                      <w:lang w:val="en-US"/>
                    </w:rPr>
                    <w:t xml:space="preserve"> </w:t>
                  </w:r>
                  <w:r>
                    <w:rPr>
                      <w:rFonts w:eastAsia="DengXian"/>
                      <w:kern w:val="2"/>
                      <w:lang w:val="en-US"/>
                    </w:rPr>
                    <w:t xml:space="preserve">when a time from the end of the WUS reception to the start of the PDCCH monitoring occasion is not smaller than the value of </w:t>
                  </w:r>
                  <w:r>
                    <w:rPr>
                      <w:rFonts w:eastAsia="DengXian"/>
                      <w:i/>
                      <w:kern w:val="2"/>
                      <w:lang w:val="en-US"/>
                    </w:rPr>
                    <w:t>XYZ</w:t>
                  </w:r>
                  <w:r>
                    <w:rPr>
                      <w:rFonts w:eastAsia="DengXian"/>
                      <w:kern w:val="2"/>
                      <w:lang w:val="en-US"/>
                    </w:rPr>
                    <w:t>; otherwise, the UE is not required to perform the PDCCH monitoring. The UE may also perform PDCCH monitoring for Type3-PDCCH CSS sets for DCI format 2_7 based on its implementation.</w:t>
                  </w:r>
                </w:p>
                <w:p w14:paraId="781FF4BC"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10.4D</w:t>
                  </w:r>
                  <w:r>
                    <w:rPr>
                      <w:rFonts w:ascii="Arial" w:eastAsia="DengXian" w:hAnsi="Arial" w:cs="Arial"/>
                      <w:kern w:val="2"/>
                      <w:sz w:val="32"/>
                      <w:szCs w:val="32"/>
                      <w:lang w:eastAsia="zh-CN"/>
                    </w:rPr>
                    <w:tab/>
                    <w:t>PDCCH monitoring activation by WUS in RRC_CONNECTED</w:t>
                  </w:r>
                </w:p>
                <w:p w14:paraId="7CFCC615"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configured with DRX mode operation and operating in the RRC_CONNECTED state</w:t>
                  </w:r>
                  <w:r>
                    <w:rPr>
                      <w:rFonts w:eastAsia="DengXian"/>
                      <w:kern w:val="2"/>
                    </w:rPr>
                    <w:t xml:space="preserve"> can be provided for WUS reception on the primary cell of a cell group</w:t>
                  </w:r>
                </w:p>
                <w:p w14:paraId="08480227"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proofErr w:type="gramStart"/>
                  <w:r>
                    <w:rPr>
                      <w:rFonts w:eastAsia="DengXian"/>
                      <w:kern w:val="2"/>
                    </w:rPr>
                    <w:t>a number of</w:t>
                  </w:r>
                  <w:proofErr w:type="gramEnd"/>
                  <w:r>
                    <w:rPr>
                      <w:rFonts w:eastAsia="DengXian"/>
                      <w:kern w:val="2"/>
                    </w:rPr>
                    <w:t xml:space="preserve"> OOK symbols per OFDM symbol, a first RB, and overlaid OFDM sequences per OOK symbol for WUS reception [4, TS 38.211], and</w:t>
                  </w:r>
                </w:p>
                <w:p w14:paraId="4D8742A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proofErr w:type="gramStart"/>
                  <w:r>
                    <w:rPr>
                      <w:rFonts w:eastAsia="DengXian"/>
                      <w:kern w:val="2"/>
                    </w:rPr>
                    <w:t>a number of</w:t>
                  </w:r>
                  <w:proofErr w:type="gramEnd"/>
                  <w:r>
                    <w:rPr>
                      <w:rFonts w:eastAsia="DengXian"/>
                      <w:kern w:val="2"/>
                    </w:rPr>
                    <w:t xml:space="preserve"> [codepoints] provided for the UE by the WUS [6, TS 38.212], by </w:t>
                  </w:r>
                  <w:r>
                    <w:rPr>
                      <w:rFonts w:eastAsia="DengXian"/>
                      <w:i/>
                      <w:kern w:val="2"/>
                    </w:rPr>
                    <w:t>WUS-</w:t>
                  </w:r>
                  <w:proofErr w:type="spellStart"/>
                  <w:r>
                    <w:rPr>
                      <w:rFonts w:eastAsia="DengXian"/>
                      <w:i/>
                      <w:kern w:val="2"/>
                    </w:rPr>
                    <w:t>codepointCONNECTED</w:t>
                  </w:r>
                  <w:proofErr w:type="spellEnd"/>
                  <w:r>
                    <w:rPr>
                      <w:rFonts w:eastAsia="DengXian"/>
                      <w:kern w:val="2"/>
                    </w:rPr>
                    <w:t xml:space="preserve"> </w:t>
                  </w:r>
                </w:p>
                <w:p w14:paraId="5914A1C9" w14:textId="77777777" w:rsidR="007E68C7" w:rsidRDefault="00AB3264">
                  <w:pPr>
                    <w:adjustRightInd w:val="0"/>
                    <w:snapToGrid w:val="0"/>
                    <w:spacing w:afterLines="50" w:after="120" w:line="240" w:lineRule="auto"/>
                    <w:rPr>
                      <w:rFonts w:eastAsia="DengXian"/>
                      <w:kern w:val="2"/>
                    </w:rPr>
                  </w:pPr>
                  <w:r>
                    <w:rPr>
                      <w:rFonts w:eastAsia="DengXian"/>
                      <w:kern w:val="2"/>
                    </w:rPr>
                    <w:t xml:space="preserve">A UE assumes that a WUS </w:t>
                  </w:r>
                  <w:r>
                    <w:rPr>
                      <w:rFonts w:eastAsia="DengXian"/>
                      <w:kern w:val="2"/>
                      <w:lang w:val="en-US" w:eastAsia="ja-JP"/>
                    </w:rPr>
                    <w:t>is</w:t>
                  </w:r>
                  <w:r>
                    <w:rPr>
                      <w:rFonts w:eastAsia="DengXian"/>
                      <w:kern w:val="2"/>
                      <w:lang w:eastAsia="ja-JP"/>
                    </w:rPr>
                    <w:t xml:space="preserve"> </w:t>
                  </w:r>
                  <w:r>
                    <w:rPr>
                      <w:rFonts w:eastAsia="DengXian"/>
                      <w:kern w:val="2"/>
                    </w:rPr>
                    <w:t xml:space="preserve">quasi co-located </w:t>
                  </w:r>
                  <w:r>
                    <w:rPr>
                      <w:rFonts w:eastAsia="DengXian"/>
                      <w:kern w:val="2"/>
                      <w:lang w:eastAsia="ja-JP"/>
                    </w:rPr>
                    <w:t>with an SS/PBCH block or a CSI-RS</w:t>
                  </w:r>
                  <w:r>
                    <w:rPr>
                      <w:rFonts w:eastAsia="DengXian"/>
                      <w:kern w:val="2"/>
                    </w:rPr>
                    <w:t xml:space="preserve">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078F80CD" w14:textId="77777777" w:rsidR="007E68C7" w:rsidRDefault="00AB3264">
                  <w:pPr>
                    <w:adjustRightInd w:val="0"/>
                    <w:snapToGrid w:val="0"/>
                    <w:spacing w:afterLines="50" w:after="120" w:line="240" w:lineRule="auto"/>
                    <w:rPr>
                      <w:rFonts w:eastAsia="DengXian"/>
                      <w:kern w:val="2"/>
                      <w:highlight w:val="yellow"/>
                    </w:rPr>
                  </w:pPr>
                  <w:r>
                    <w:rPr>
                      <w:rFonts w:eastAsia="DengXian"/>
                      <w:kern w:val="2"/>
                    </w:rPr>
                    <w:lastRenderedPageBreak/>
                    <w:t>A UE assumes that an SCS configuration for WUS reception is same as an SCS configuration for the active DL BWP.</w:t>
                  </w:r>
                </w:p>
                <w:p w14:paraId="274CF7B7"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does not monitor a WUS during Active Time [11, TS 38.321]</w:t>
                  </w:r>
                  <w:r>
                    <w:rPr>
                      <w:rFonts w:eastAsia="DengXian"/>
                      <w:kern w:val="2"/>
                    </w:rPr>
                    <w:t>.</w:t>
                  </w:r>
                </w:p>
                <w:p w14:paraId="4EC7E6A5" w14:textId="77777777" w:rsidR="007E68C7" w:rsidRDefault="00AB3264">
                  <w:pPr>
                    <w:adjustRightInd w:val="0"/>
                    <w:snapToGrid w:val="0"/>
                    <w:spacing w:afterLines="50" w:after="120" w:line="240" w:lineRule="auto"/>
                    <w:rPr>
                      <w:rFonts w:eastAsia="DengXian"/>
                      <w:b/>
                      <w:bCs/>
                      <w:kern w:val="2"/>
                      <w:lang w:val="en-US"/>
                    </w:rPr>
                  </w:pPr>
                  <w:r>
                    <w:rPr>
                      <w:rFonts w:eastAsia="DengXian"/>
                      <w:kern w:val="2"/>
                      <w:lang w:val="en-US"/>
                    </w:rPr>
                    <w:t>A UE does not monitor WUS during</w:t>
                  </w:r>
                  <w:r>
                    <w:rPr>
                      <w:rFonts w:eastAsia="DengXian"/>
                      <w:kern w:val="2"/>
                    </w:rPr>
                    <w:t xml:space="preserve"> DTX inactive period for the primary cell.</w:t>
                  </w:r>
                </w:p>
                <w:p w14:paraId="65E82680"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If a UE detects a [codepoint/WUS information bit sequence] in a WUS reception </w:t>
                  </w:r>
                  <w:r>
                    <w:rPr>
                      <w:rFonts w:eastAsia="DengXian"/>
                      <w:color w:val="FF0000"/>
                      <w:kern w:val="2"/>
                    </w:rPr>
                    <w:t>occasion</w:t>
                  </w:r>
                  <w:r>
                    <w:rPr>
                      <w:rFonts w:eastAsia="DengXian"/>
                      <w:kern w:val="2"/>
                    </w:rPr>
                    <w:t xml:space="preserve">, from the number of [codepoints/WUS information bit sequences], on the primary cell of the cell group, the UE starts monitoring PDCCH on all applicable serving cells of the cell group. </w:t>
                  </w:r>
                </w:p>
                <w:p w14:paraId="1619DF2F"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LPWUS-MOCONNECTED-Option1-1</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1-1</w:t>
                  </w:r>
                  <w:r>
                    <w:rPr>
                      <w:rFonts w:eastAsia="DengXian"/>
                      <w:kern w:val="2"/>
                    </w:rPr>
                    <w:t>, and a time offset, by</w:t>
                  </w:r>
                  <w:r>
                    <w:rPr>
                      <w:rFonts w:eastAsia="DengXian"/>
                      <w:i/>
                      <w:kern w:val="2"/>
                    </w:rPr>
                    <w:t xml:space="preserve"> </w:t>
                  </w:r>
                  <w:proofErr w:type="spellStart"/>
                  <w:r>
                    <w:rPr>
                      <w:rFonts w:eastAsia="DengXian"/>
                      <w:i/>
                      <w:kern w:val="2"/>
                    </w:rPr>
                    <w:t>offsetMO</w:t>
                  </w:r>
                  <w:proofErr w:type="spellEnd"/>
                  <w:r>
                    <w:rPr>
                      <w:rFonts w:eastAsia="DengXian"/>
                      <w:i/>
                      <w:kern w:val="2"/>
                    </w:rPr>
                    <w:t>-Option 1-1</w:t>
                  </w:r>
                  <w:r>
                    <w:rPr>
                      <w:rFonts w:eastAsia="DengXian"/>
                      <w:kern w:val="2"/>
                    </w:rPr>
                    <w:t xml:space="preserve">, to determine WUS </w:t>
                  </w:r>
                  <w:r>
                    <w:rPr>
                      <w:rFonts w:eastAsia="DengXian"/>
                      <w:color w:val="FF0000"/>
                      <w:kern w:val="2"/>
                    </w:rPr>
                    <w:t xml:space="preserve">reception </w:t>
                  </w:r>
                  <w:r>
                    <w:rPr>
                      <w:rFonts w:eastAsia="DengXian"/>
                      <w:kern w:val="2"/>
                    </w:rPr>
                    <w:t xml:space="preserve">occasions. The UE starts to monitor WUS in a first WUS </w:t>
                  </w:r>
                  <w:r>
                    <w:rPr>
                      <w:rFonts w:eastAsia="DengXian"/>
                      <w:color w:val="FF0000"/>
                      <w:kern w:val="2"/>
                    </w:rPr>
                    <w:t xml:space="preserve">reception </w:t>
                  </w:r>
                  <w:r>
                    <w:rPr>
                      <w:rFonts w:eastAsia="DengXian"/>
                      <w:kern w:val="2"/>
                    </w:rPr>
                    <w:t xml:space="preserve">occasion,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that is not earlier than a first slot that is prior to a second slot where the </w:t>
                  </w:r>
                  <w:proofErr w:type="spellStart"/>
                  <w:r>
                    <w:rPr>
                      <w:rFonts w:eastAsia="DengXian"/>
                      <w:i/>
                      <w:kern w:val="2"/>
                    </w:rPr>
                    <w:t>drx-onDurationTimer</w:t>
                  </w:r>
                  <w:proofErr w:type="spellEnd"/>
                  <w:r>
                    <w:rPr>
                      <w:rFonts w:eastAsia="DengXian"/>
                      <w:kern w:val="2"/>
                    </w:rPr>
                    <w:t xml:space="preserve"> would start by a time provided by </w:t>
                  </w:r>
                  <w:r>
                    <w:rPr>
                      <w:rFonts w:eastAsia="DengXian"/>
                      <w:i/>
                      <w:kern w:val="2"/>
                    </w:rPr>
                    <w:t>timeOffsetCONNECTEDOption1-1</w:t>
                  </w:r>
                  <w:r>
                    <w:rPr>
                      <w:rFonts w:eastAsia="DengXian"/>
                      <w:kern w:val="2"/>
                    </w:rPr>
                    <w:t xml:space="preserve">, and monitors WUS for </w:t>
                  </w:r>
                  <w:proofErr w:type="gramStart"/>
                  <w:r>
                    <w:rPr>
                      <w:rFonts w:eastAsia="DengXian"/>
                      <w:kern w:val="2"/>
                    </w:rPr>
                    <w:t>a number of</w:t>
                  </w:r>
                  <w:proofErr w:type="gramEnd"/>
                  <w:r>
                    <w:rPr>
                      <w:rFonts w:eastAsia="DengXian"/>
                      <w:kern w:val="2"/>
                    </w:rPr>
                    <w:t xml:space="preserve"> monitoring occasions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The UE reports </w:t>
                  </w:r>
                  <w:proofErr w:type="gramStart"/>
                  <w:r>
                    <w:rPr>
                      <w:rFonts w:eastAsia="DengXian"/>
                      <w:kern w:val="2"/>
                    </w:rPr>
                    <w:t>a number of</w:t>
                  </w:r>
                  <w:proofErr w:type="gramEnd"/>
                  <w:r>
                    <w:rPr>
                      <w:rFonts w:eastAsia="DengXian"/>
                      <w:kern w:val="2"/>
                    </w:rPr>
                    <w:t xml:space="preserve"> slots [18, TS 38.306] where the UE is not required to monitor WUS prior to the slot where the </w:t>
                  </w:r>
                  <w:proofErr w:type="spellStart"/>
                  <w:r>
                    <w:rPr>
                      <w:rFonts w:eastAsia="DengXian"/>
                      <w:i/>
                      <w:kern w:val="2"/>
                    </w:rPr>
                    <w:t>drx-onDurationTimer</w:t>
                  </w:r>
                  <w:proofErr w:type="spellEnd"/>
                  <w:r>
                    <w:rPr>
                      <w:rFonts w:eastAsia="DengXian"/>
                      <w:kern w:val="2"/>
                    </w:rPr>
                    <w:t xml:space="preserve"> would </w:t>
                  </w:r>
                  <w:proofErr w:type="gramStart"/>
                  <w:r>
                    <w:rPr>
                      <w:rFonts w:eastAsia="DengXian"/>
                      <w:kern w:val="2"/>
                    </w:rPr>
                    <w:t>start, and</w:t>
                  </w:r>
                  <w:proofErr w:type="gramEnd"/>
                  <w:r>
                    <w:rPr>
                      <w:rFonts w:eastAsia="DengXian"/>
                      <w:kern w:val="2"/>
                    </w:rPr>
                    <w:t xml:space="preserve"> is not required to monitor WUS within the reported number of slots prior to the slot where the </w:t>
                  </w:r>
                  <w:proofErr w:type="spellStart"/>
                  <w:r>
                    <w:rPr>
                      <w:rFonts w:eastAsia="DengXian"/>
                      <w:i/>
                      <w:kern w:val="2"/>
                    </w:rPr>
                    <w:t>drx-onDurationTimer</w:t>
                  </w:r>
                  <w:proofErr w:type="spellEnd"/>
                  <w:r>
                    <w:rPr>
                      <w:rFonts w:eastAsia="DengXian"/>
                      <w:kern w:val="2"/>
                    </w:rPr>
                    <w:t xml:space="preserve"> would start. If the UE determines to monitor PDCCH based on a detected WUS, the UE starts the </w:t>
                  </w:r>
                  <w:proofErr w:type="spellStart"/>
                  <w:r>
                    <w:rPr>
                      <w:rFonts w:eastAsia="DengXian"/>
                      <w:i/>
                      <w:kern w:val="2"/>
                    </w:rPr>
                    <w:t>drx-onDurationTimer</w:t>
                  </w:r>
                  <w:proofErr w:type="spellEnd"/>
                  <w:r>
                    <w:rPr>
                      <w:rFonts w:eastAsia="DengXian"/>
                      <w:kern w:val="2"/>
                    </w:rPr>
                    <w:t xml:space="preserve"> [11, TS 38.321].</w:t>
                  </w:r>
                </w:p>
                <w:p w14:paraId="7993CA0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LPWUS-MOCONNECTED-Option1-2</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1-2</w:t>
                  </w:r>
                  <w:r>
                    <w:rPr>
                      <w:rFonts w:eastAsia="DengXian"/>
                      <w:kern w:val="2"/>
                    </w:rPr>
                    <w:t xml:space="preserve">, and a time offset, by </w:t>
                  </w:r>
                  <w:proofErr w:type="spellStart"/>
                  <w:r>
                    <w:rPr>
                      <w:rFonts w:eastAsia="DengXian"/>
                      <w:i/>
                      <w:kern w:val="2"/>
                    </w:rPr>
                    <w:t>offsetMO</w:t>
                  </w:r>
                  <w:proofErr w:type="spellEnd"/>
                  <w:r>
                    <w:rPr>
                      <w:rFonts w:eastAsia="DengXian"/>
                      <w:i/>
                      <w:kern w:val="2"/>
                    </w:rPr>
                    <w:t>-Option 1-2</w:t>
                  </w:r>
                  <w:r>
                    <w:rPr>
                      <w:rFonts w:eastAsia="DengXian"/>
                      <w:kern w:val="2"/>
                    </w:rPr>
                    <w:t xml:space="preserve">, to determine first WUS </w:t>
                  </w:r>
                  <w:r>
                    <w:rPr>
                      <w:rFonts w:eastAsia="DengXian"/>
                      <w:color w:val="FF0000"/>
                      <w:kern w:val="2"/>
                    </w:rPr>
                    <w:t xml:space="preserve">reception </w:t>
                  </w:r>
                  <w:r>
                    <w:rPr>
                      <w:rFonts w:eastAsia="DengXian"/>
                      <w:kern w:val="2"/>
                    </w:rPr>
                    <w:t xml:space="preserve">occasions from </w:t>
                  </w:r>
                  <w:proofErr w:type="gramStart"/>
                  <w:r>
                    <w:rPr>
                      <w:rFonts w:eastAsia="DengXian"/>
                      <w:kern w:val="2"/>
                    </w:rPr>
                    <w:t>a number of</w:t>
                  </w:r>
                  <w:proofErr w:type="gramEnd"/>
                  <w:r>
                    <w:rPr>
                      <w:rFonts w:eastAsia="DengXian"/>
                      <w:kern w:val="2"/>
                    </w:rPr>
                    <w:t xml:space="preserve"> WUS </w:t>
                  </w:r>
                  <w:r>
                    <w:rPr>
                      <w:rFonts w:eastAsia="DengXian"/>
                      <w:color w:val="FF0000"/>
                      <w:kern w:val="2"/>
                    </w:rPr>
                    <w:t xml:space="preserve">reception </w:t>
                  </w:r>
                  <w:r>
                    <w:rPr>
                      <w:rFonts w:eastAsia="DengXian"/>
                      <w:kern w:val="2"/>
                    </w:rPr>
                    <w:t xml:space="preserve">occasions per periodicity, provided by </w:t>
                  </w:r>
                  <w:proofErr w:type="spellStart"/>
                  <w:r>
                    <w:rPr>
                      <w:rFonts w:eastAsia="DengXian"/>
                      <w:i/>
                      <w:kern w:val="2"/>
                    </w:rPr>
                    <w:t>numMO</w:t>
                  </w:r>
                  <w:proofErr w:type="spellEnd"/>
                  <w:r>
                    <w:rPr>
                      <w:rFonts w:eastAsia="DengXian"/>
                      <w:i/>
                      <w:kern w:val="2"/>
                    </w:rPr>
                    <w:t>-Option 1-2</w:t>
                  </w:r>
                  <w:r>
                    <w:rPr>
                      <w:rFonts w:eastAsia="DengXian"/>
                      <w:kern w:val="2"/>
                    </w:rPr>
                    <w:t xml:space="preserve">. The UE reports </w:t>
                  </w:r>
                  <w:proofErr w:type="gramStart"/>
                  <w:r>
                    <w:rPr>
                      <w:rFonts w:eastAsia="DengXian"/>
                      <w:kern w:val="2"/>
                    </w:rPr>
                    <w:t>a number of</w:t>
                  </w:r>
                  <w:proofErr w:type="gramEnd"/>
                  <w:r>
                    <w:rPr>
                      <w:rFonts w:eastAsia="DengXian"/>
                      <w:kern w:val="2"/>
                    </w:rPr>
                    <w:t xml:space="preserve"> slots [18, TS 38.306] and expects that a time gap, from a last WUS </w:t>
                  </w:r>
                  <w:r>
                    <w:rPr>
                      <w:rFonts w:eastAsia="DengXian"/>
                      <w:color w:val="FF0000"/>
                      <w:kern w:val="2"/>
                    </w:rPr>
                    <w:t xml:space="preserve">reception </w:t>
                  </w:r>
                  <w:r>
                    <w:rPr>
                      <w:rFonts w:eastAsia="DengXian"/>
                      <w:kern w:val="2"/>
                    </w:rPr>
                    <w:t xml:space="preserve">occasion from the number of WUS monitoring occasions per periodicity to the slot where the </w:t>
                  </w:r>
                  <w:proofErr w:type="spellStart"/>
                  <w:r>
                    <w:rPr>
                      <w:rFonts w:eastAsia="DengXian"/>
                      <w:i/>
                      <w:kern w:val="2"/>
                    </w:rPr>
                    <w:t>lpwus-PDCCHMonitoringTimer</w:t>
                  </w:r>
                  <w:proofErr w:type="spellEnd"/>
                  <w:r>
                    <w:rPr>
                      <w:rFonts w:eastAsia="DengXian"/>
                      <w:i/>
                      <w:kern w:val="2"/>
                    </w:rPr>
                    <w:t xml:space="preserve"> </w:t>
                  </w:r>
                  <w:r>
                    <w:rPr>
                      <w:rFonts w:eastAsia="DengXian"/>
                      <w:kern w:val="2"/>
                    </w:rPr>
                    <w:t xml:space="preserve">would start, is no smaller than the reported number of slots. If the UE determines to monitor PDCCH based on a detected WUS, the UE starts </w:t>
                  </w:r>
                  <w:proofErr w:type="spellStart"/>
                  <w:r>
                    <w:rPr>
                      <w:rFonts w:eastAsia="DengXian"/>
                      <w:i/>
                      <w:kern w:val="2"/>
                    </w:rPr>
                    <w:t>lpwus-PDCCHMonitoringTimer</w:t>
                  </w:r>
                  <w:proofErr w:type="spellEnd"/>
                  <w:r>
                    <w:rPr>
                      <w:rFonts w:eastAsia="DengXian"/>
                      <w:kern w:val="2"/>
                    </w:rPr>
                    <w:t xml:space="preserve"> [11, TS 38.321] after a time, provided by </w:t>
                  </w:r>
                  <w:r>
                    <w:rPr>
                      <w:rFonts w:eastAsia="DengXian"/>
                      <w:i/>
                      <w:kern w:val="2"/>
                    </w:rPr>
                    <w:t>timeOffsetCONNECTEDOption1-2</w:t>
                  </w:r>
                  <w:r>
                    <w:rPr>
                      <w:rFonts w:eastAsia="DengXian"/>
                      <w:kern w:val="2"/>
                    </w:rPr>
                    <w:t xml:space="preserve">, with respect to the start of the first WUS </w:t>
                  </w:r>
                  <w:r>
                    <w:rPr>
                      <w:rFonts w:eastAsia="DengXian"/>
                      <w:color w:val="FF0000"/>
                      <w:kern w:val="2"/>
                    </w:rPr>
                    <w:t xml:space="preserve">reception </w:t>
                  </w:r>
                  <w:r>
                    <w:rPr>
                      <w:rFonts w:eastAsia="DengXian"/>
                      <w:kern w:val="2"/>
                    </w:rPr>
                    <w:t xml:space="preserve">occasion from the number of WUS </w:t>
                  </w:r>
                  <w:r>
                    <w:rPr>
                      <w:rFonts w:eastAsia="DengXian"/>
                      <w:color w:val="FF0000"/>
                      <w:kern w:val="2"/>
                    </w:rPr>
                    <w:t xml:space="preserve">reception </w:t>
                  </w:r>
                  <w:r>
                    <w:rPr>
                      <w:rFonts w:eastAsia="DengXian"/>
                      <w:kern w:val="2"/>
                    </w:rPr>
                    <w:t xml:space="preserve">occasions per periodicity. </w:t>
                  </w:r>
                </w:p>
                <w:p w14:paraId="35B9E148" w14:textId="77777777" w:rsidR="007E68C7" w:rsidRDefault="00AB3264">
                  <w:pPr>
                    <w:keepNext/>
                    <w:keepLines/>
                    <w:adjustRightInd w:val="0"/>
                    <w:snapToGrid w:val="0"/>
                    <w:spacing w:afterLines="50" w:after="120" w:line="240" w:lineRule="auto"/>
                    <w:ind w:left="1134" w:hanging="1134"/>
                    <w:jc w:val="center"/>
                    <w:outlineLvl w:val="1"/>
                    <w:rPr>
                      <w:rFonts w:eastAsia="SimSun"/>
                      <w:color w:val="FF0000"/>
                      <w:kern w:val="2"/>
                      <w:lang w:eastAsia="zh-CN"/>
                    </w:rPr>
                  </w:pPr>
                  <w:r>
                    <w:rPr>
                      <w:rFonts w:eastAsia="DengXian"/>
                      <w:color w:val="FF0000"/>
                      <w:kern w:val="2"/>
                      <w:lang w:eastAsia="zh-CN"/>
                    </w:rPr>
                    <w:t xml:space="preserve">*** </w:t>
                  </w:r>
                  <w:r>
                    <w:rPr>
                      <w:rFonts w:eastAsia="DengXian"/>
                      <w:color w:val="FF0000"/>
                      <w:kern w:val="2"/>
                    </w:rPr>
                    <w:t>Unchanged parts are omitted</w:t>
                  </w:r>
                  <w:r>
                    <w:rPr>
                      <w:rFonts w:eastAsia="DengXian"/>
                      <w:color w:val="FF0000"/>
                      <w:kern w:val="2"/>
                      <w:lang w:eastAsia="zh-CN"/>
                    </w:rPr>
                    <w:t xml:space="preserve"> ***</w:t>
                  </w:r>
                </w:p>
              </w:tc>
            </w:tr>
          </w:tbl>
          <w:p w14:paraId="3D2F7223" w14:textId="77777777" w:rsidR="007E68C7" w:rsidRDefault="007E68C7">
            <w:pPr>
              <w:widowControl w:val="0"/>
              <w:adjustRightInd w:val="0"/>
              <w:snapToGrid w:val="0"/>
              <w:spacing w:afterLines="50" w:after="120" w:line="240" w:lineRule="auto"/>
              <w:rPr>
                <w:rFonts w:eastAsia="游明朝"/>
                <w:b/>
                <w:bCs/>
                <w:kern w:val="2"/>
                <w:lang w:val="en-US" w:eastAsia="ja-JP"/>
              </w:rPr>
            </w:pPr>
          </w:p>
        </w:tc>
      </w:tr>
    </w:tbl>
    <w:p w14:paraId="408F892C" w14:textId="77777777" w:rsidR="007E68C7" w:rsidRDefault="007E68C7">
      <w:pPr>
        <w:pStyle w:val="ad"/>
        <w:rPr>
          <w:lang w:val="en-GB"/>
        </w:rPr>
      </w:pPr>
    </w:p>
    <w:p w14:paraId="5D8E27D6" w14:textId="77777777" w:rsidR="007E68C7" w:rsidRDefault="00AB3264">
      <w:pPr>
        <w:pStyle w:val="30"/>
      </w:pPr>
      <w:r>
        <w:t>R1-2503524</w:t>
      </w:r>
      <w:r>
        <w:tab/>
      </w:r>
      <w:proofErr w:type="spellStart"/>
      <w:r>
        <w:t>Spreadtrum</w:t>
      </w:r>
      <w:proofErr w:type="spellEnd"/>
      <w:r>
        <w:t>, UNISOC</w:t>
      </w:r>
    </w:p>
    <w:tbl>
      <w:tblPr>
        <w:tblStyle w:val="afb"/>
        <w:tblW w:w="0" w:type="auto"/>
        <w:tblLook w:val="04A0" w:firstRow="1" w:lastRow="0" w:firstColumn="1" w:lastColumn="0" w:noHBand="0" w:noVBand="1"/>
      </w:tblPr>
      <w:tblGrid>
        <w:gridCol w:w="9838"/>
      </w:tblGrid>
      <w:tr w:rsidR="007E68C7" w14:paraId="79C6B117" w14:textId="77777777">
        <w:tc>
          <w:tcPr>
            <w:tcW w:w="9838" w:type="dxa"/>
          </w:tcPr>
          <w:p w14:paraId="319B2831"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1: The condition of </w:t>
            </w:r>
            <w:proofErr w:type="gramStart"/>
            <w:r>
              <w:rPr>
                <w:rFonts w:eastAsia="SimSun"/>
                <w:b/>
                <w:i/>
                <w:sz w:val="22"/>
                <w:szCs w:val="22"/>
                <w:lang w:val="en-US" w:eastAsia="zh-CN"/>
              </w:rPr>
              <w:t>fall</w:t>
            </w:r>
            <w:proofErr w:type="gramEnd"/>
            <w:r>
              <w:rPr>
                <w:rFonts w:eastAsia="SimSun"/>
                <w:b/>
                <w:i/>
                <w:sz w:val="22"/>
                <w:szCs w:val="22"/>
                <w:lang w:val="en-US" w:eastAsia="zh-CN"/>
              </w:rPr>
              <w:t xml:space="preserve"> </w:t>
            </w:r>
            <w:proofErr w:type="gramStart"/>
            <w:r>
              <w:rPr>
                <w:rFonts w:eastAsia="SimSun"/>
                <w:b/>
                <w:i/>
                <w:sz w:val="22"/>
                <w:szCs w:val="22"/>
                <w:lang w:val="en-US" w:eastAsia="zh-CN"/>
              </w:rPr>
              <w:t>backing</w:t>
            </w:r>
            <w:proofErr w:type="gramEnd"/>
            <w:r>
              <w:rPr>
                <w:rFonts w:eastAsia="SimSun"/>
                <w:b/>
                <w:i/>
                <w:sz w:val="22"/>
                <w:szCs w:val="22"/>
                <w:lang w:val="en-US" w:eastAsia="zh-CN"/>
              </w:rPr>
              <w:t xml:space="preserve"> to PDCCH monitoring when UE monitors LP-WUS is not needed.</w:t>
            </w:r>
          </w:p>
          <w:p w14:paraId="2861A569"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The same value can be selected for OOK-based WUR and OFDM-based WUR.</w:t>
            </w:r>
          </w:p>
          <w:p w14:paraId="45137D2B"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3:</w:t>
            </w:r>
            <w:r>
              <w:rPr>
                <w:rFonts w:eastAsia="SimSun"/>
                <w:b/>
                <w:i/>
                <w:sz w:val="22"/>
                <w:szCs w:val="22"/>
                <w:lang w:val="en-US"/>
              </w:rPr>
              <w:t xml:space="preserve"> </w:t>
            </w:r>
            <w:r>
              <w:rPr>
                <w:rFonts w:eastAsia="SimSun"/>
                <w:b/>
                <w:i/>
                <w:sz w:val="22"/>
                <w:szCs w:val="22"/>
                <w:lang w:val="en-US" w:eastAsia="zh-CN"/>
              </w:rPr>
              <w:t xml:space="preserve">No matter CA case or non-CA case, the value of the minimum time gap should </w:t>
            </w:r>
            <w:proofErr w:type="gramStart"/>
            <w:r>
              <w:rPr>
                <w:rFonts w:eastAsia="SimSun"/>
                <w:b/>
                <w:i/>
                <w:sz w:val="22"/>
                <w:szCs w:val="22"/>
                <w:lang w:val="en-US" w:eastAsia="zh-CN"/>
              </w:rPr>
              <w:t>keep</w:t>
            </w:r>
            <w:proofErr w:type="gramEnd"/>
            <w:r>
              <w:rPr>
                <w:rFonts w:eastAsia="SimSun"/>
                <w:b/>
                <w:i/>
                <w:sz w:val="22"/>
                <w:szCs w:val="22"/>
                <w:lang w:val="en-US" w:eastAsia="zh-CN"/>
              </w:rPr>
              <w:t xml:space="preserve"> </w:t>
            </w:r>
            <w:proofErr w:type="gramStart"/>
            <w:r>
              <w:rPr>
                <w:rFonts w:eastAsia="SimSun"/>
                <w:b/>
                <w:i/>
                <w:sz w:val="22"/>
                <w:szCs w:val="22"/>
                <w:lang w:val="en-US" w:eastAsia="zh-CN"/>
              </w:rPr>
              <w:t>same</w:t>
            </w:r>
            <w:proofErr w:type="gramEnd"/>
            <w:r>
              <w:rPr>
                <w:rFonts w:eastAsia="SimSun"/>
                <w:b/>
                <w:i/>
                <w:sz w:val="22"/>
                <w:szCs w:val="22"/>
                <w:lang w:val="en-US" w:eastAsia="zh-CN"/>
              </w:rPr>
              <w:t>.</w:t>
            </w:r>
          </w:p>
          <w:p w14:paraId="17B5B42A"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4:</w:t>
            </w:r>
            <w:r>
              <w:rPr>
                <w:rFonts w:eastAsia="SimSun"/>
                <w:b/>
                <w:i/>
                <w:sz w:val="22"/>
                <w:szCs w:val="22"/>
                <w:lang w:val="en-US"/>
              </w:rPr>
              <w:t xml:space="preserve"> </w:t>
            </w:r>
            <w:r>
              <w:rPr>
                <w:rFonts w:eastAsia="SimSun"/>
                <w:b/>
                <w:i/>
                <w:sz w:val="22"/>
                <w:szCs w:val="22"/>
                <w:lang w:val="en-US" w:eastAsia="zh-CN"/>
              </w:rPr>
              <w:t>Candidate values for UAI should be same as candidate values for UE capability.</w:t>
            </w:r>
          </w:p>
          <w:p w14:paraId="30CD650F"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5: For the case where a UE does NOT </w:t>
            </w:r>
            <w:proofErr w:type="gramStart"/>
            <w:r>
              <w:rPr>
                <w:rFonts w:eastAsia="SimSun"/>
                <w:b/>
                <w:i/>
                <w:sz w:val="22"/>
                <w:szCs w:val="22"/>
                <w:lang w:val="en-US" w:eastAsia="zh-CN"/>
              </w:rPr>
              <w:t>supports</w:t>
            </w:r>
            <w:proofErr w:type="gramEnd"/>
            <w:r>
              <w:rPr>
                <w:rFonts w:eastAsia="SimSun"/>
                <w:b/>
                <w:i/>
                <w:sz w:val="22"/>
                <w:szCs w:val="22"/>
                <w:lang w:val="en-US" w:eastAsia="zh-CN"/>
              </w:rPr>
              <w:t xml:space="preserve"> Rel-17 unified TCI framework but supports LP-WUS </w:t>
            </w:r>
            <w:proofErr w:type="gramStart"/>
            <w:r>
              <w:rPr>
                <w:rFonts w:eastAsia="SimSun"/>
                <w:b/>
                <w:i/>
                <w:sz w:val="22"/>
                <w:szCs w:val="22"/>
                <w:lang w:val="en-US" w:eastAsia="zh-CN"/>
              </w:rPr>
              <w:t>is supported</w:t>
            </w:r>
            <w:proofErr w:type="gramEnd"/>
            <w:r>
              <w:rPr>
                <w:rFonts w:eastAsia="SimSun"/>
                <w:b/>
                <w:i/>
                <w:sz w:val="22"/>
                <w:szCs w:val="22"/>
                <w:lang w:val="en-US" w:eastAsia="zh-CN"/>
              </w:rPr>
              <w:t xml:space="preserve"> in Rel-19, we prefer that RRC configures K TCI states for LP-WUS and new MAC-CE for TCI activation activates one of them (i.e., Alt2).</w:t>
            </w:r>
          </w:p>
          <w:p w14:paraId="52AAB3F5" w14:textId="77777777" w:rsidR="007E68C7" w:rsidRDefault="00AB3264">
            <w:pPr>
              <w:autoSpaceDE w:val="0"/>
              <w:autoSpaceDN w:val="0"/>
              <w:adjustRightInd w:val="0"/>
              <w:snapToGrid w:val="0"/>
              <w:spacing w:after="120" w:line="240" w:lineRule="auto"/>
              <w:rPr>
                <w:rFonts w:eastAsia="游明朝"/>
                <w:b/>
                <w:i/>
                <w:sz w:val="22"/>
                <w:szCs w:val="22"/>
                <w:lang w:val="en-US" w:eastAsia="ja-JP"/>
              </w:rPr>
            </w:pPr>
            <w:r>
              <w:rPr>
                <w:rFonts w:eastAsia="SimSun"/>
                <w:b/>
                <w:i/>
                <w:sz w:val="22"/>
                <w:szCs w:val="22"/>
                <w:lang w:val="en-US" w:eastAsia="zh-CN"/>
              </w:rPr>
              <w:t xml:space="preserve">Proposal 6: For the case where a UE supports Rel-17 unified TCI framework and supports LP-WUS is supported in Rel-19 and when Rel-17 unified TCI framework is NOT configured, we prefer that RRC configures K TCI states for LP-WUS and new MAC-CE for </w:t>
            </w:r>
            <w:proofErr w:type="gramStart"/>
            <w:r>
              <w:rPr>
                <w:rFonts w:eastAsia="SimSun"/>
                <w:b/>
                <w:i/>
                <w:sz w:val="22"/>
                <w:szCs w:val="22"/>
                <w:lang w:val="en-US" w:eastAsia="zh-CN"/>
              </w:rPr>
              <w:t>TCI activation</w:t>
            </w:r>
            <w:proofErr w:type="gramEnd"/>
            <w:r>
              <w:rPr>
                <w:rFonts w:eastAsia="SimSun"/>
                <w:b/>
                <w:i/>
                <w:sz w:val="22"/>
                <w:szCs w:val="22"/>
                <w:lang w:val="en-US" w:eastAsia="zh-CN"/>
              </w:rPr>
              <w:t xml:space="preserve"> activates one of them (i.e., Alt2).</w:t>
            </w:r>
          </w:p>
        </w:tc>
      </w:tr>
    </w:tbl>
    <w:p w14:paraId="5684BF8F" w14:textId="77777777" w:rsidR="007E68C7" w:rsidRDefault="007E68C7">
      <w:pPr>
        <w:pStyle w:val="ad"/>
        <w:rPr>
          <w:lang w:val="en-GB"/>
        </w:rPr>
      </w:pPr>
    </w:p>
    <w:p w14:paraId="3DB5A2B2" w14:textId="77777777" w:rsidR="007E68C7" w:rsidRDefault="00AB3264">
      <w:pPr>
        <w:pStyle w:val="30"/>
        <w:rPr>
          <w:rFonts w:eastAsia="游明朝"/>
          <w:lang w:eastAsia="ja-JP"/>
        </w:rPr>
      </w:pPr>
      <w:r>
        <w:t>R1-2503575</w:t>
      </w:r>
      <w:r>
        <w:tab/>
      </w:r>
      <w:r>
        <w:rPr>
          <w:rFonts w:eastAsia="游明朝" w:hint="eastAsia"/>
          <w:lang w:eastAsia="ja-JP"/>
        </w:rPr>
        <w:t>Samsung</w:t>
      </w:r>
    </w:p>
    <w:tbl>
      <w:tblPr>
        <w:tblStyle w:val="afb"/>
        <w:tblW w:w="0" w:type="auto"/>
        <w:tblLook w:val="04A0" w:firstRow="1" w:lastRow="0" w:firstColumn="1" w:lastColumn="0" w:noHBand="0" w:noVBand="1"/>
      </w:tblPr>
      <w:tblGrid>
        <w:gridCol w:w="9838"/>
      </w:tblGrid>
      <w:tr w:rsidR="007E68C7" w14:paraId="2E671819" w14:textId="77777777">
        <w:tc>
          <w:tcPr>
            <w:tcW w:w="9838" w:type="dxa"/>
          </w:tcPr>
          <w:p w14:paraId="7C2F6705"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1: For MO configuration in Option 1-2, support a configurable time interval between two consecutive MOs by RRC, when multiple MOs are configured per periodicity.</w:t>
            </w:r>
          </w:p>
          <w:p w14:paraId="41901B49" w14:textId="77777777" w:rsidR="007E68C7" w:rsidRDefault="007E68C7">
            <w:pPr>
              <w:tabs>
                <w:tab w:val="left" w:pos="1300"/>
              </w:tabs>
              <w:spacing w:after="0" w:line="276" w:lineRule="auto"/>
              <w:rPr>
                <w:rFonts w:eastAsia="Malgun Gothic"/>
                <w:b/>
                <w:u w:val="single"/>
                <w:lang w:eastAsia="zh-CN"/>
              </w:rPr>
            </w:pPr>
          </w:p>
          <w:p w14:paraId="50738BB9" w14:textId="77777777" w:rsidR="007E68C7" w:rsidRDefault="00AB3264">
            <w:pPr>
              <w:spacing w:after="0" w:line="240" w:lineRule="auto"/>
              <w:jc w:val="left"/>
              <w:rPr>
                <w:rFonts w:eastAsia="Malgun Gothic"/>
                <w:b/>
                <w:u w:val="single"/>
                <w:lang w:eastAsia="ko-KR"/>
              </w:rPr>
            </w:pPr>
            <w:r>
              <w:rPr>
                <w:rFonts w:eastAsia="Malgun Gothic"/>
                <w:b/>
                <w:u w:val="single"/>
                <w:lang w:eastAsia="ko-KR"/>
              </w:rPr>
              <w:t>Proposal 2: For Option 1-2, after the reception of wake-up indication, a UE does not need to monitor LP-WUS in the remaining MOs within the time offset4.</w:t>
            </w:r>
          </w:p>
          <w:p w14:paraId="7BC407A1" w14:textId="77777777" w:rsidR="007E68C7" w:rsidRDefault="007E68C7">
            <w:pPr>
              <w:spacing w:after="0" w:line="240" w:lineRule="auto"/>
              <w:jc w:val="left"/>
              <w:rPr>
                <w:rFonts w:eastAsia="Malgun Gothic"/>
                <w:b/>
                <w:u w:val="single"/>
                <w:lang w:eastAsia="ko-KR"/>
              </w:rPr>
            </w:pPr>
          </w:p>
          <w:p w14:paraId="2A659A02"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3:</w:t>
            </w:r>
          </w:p>
          <w:p w14:paraId="16D2159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lastRenderedPageBreak/>
              <w:t>For the time gap between the last symbol of LP-WUS and MR to start PDCCH monitoring, support a set of 3 candidate values per LP-WUR type:</w:t>
            </w:r>
          </w:p>
          <w:p w14:paraId="14924986"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OOK-based LP-WUR, the candidate values are {6, 20, 42} </w:t>
            </w:r>
            <w:proofErr w:type="spellStart"/>
            <w:proofErr w:type="gramStart"/>
            <w:r>
              <w:rPr>
                <w:rFonts w:eastAsia="Malgun Gothic"/>
                <w:b/>
                <w:u w:val="single"/>
                <w:lang w:eastAsia="zh-CN"/>
              </w:rPr>
              <w:t>ms</w:t>
            </w:r>
            <w:proofErr w:type="spellEnd"/>
            <w:r>
              <w:rPr>
                <w:rFonts w:eastAsia="Malgun Gothic"/>
                <w:b/>
                <w:u w:val="single"/>
                <w:lang w:eastAsia="zh-CN"/>
              </w:rPr>
              <w:t>;</w:t>
            </w:r>
            <w:proofErr w:type="gramEnd"/>
          </w:p>
          <w:p w14:paraId="4B1B5818"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OFDM-based LP-WUR, the candidate values are {3, 10, 33} </w:t>
            </w:r>
            <w:proofErr w:type="spellStart"/>
            <w:proofErr w:type="gramStart"/>
            <w:r>
              <w:rPr>
                <w:rFonts w:eastAsia="Malgun Gothic"/>
                <w:b/>
                <w:u w:val="single"/>
                <w:lang w:eastAsia="zh-CN"/>
              </w:rPr>
              <w:t>ms</w:t>
            </w:r>
            <w:proofErr w:type="spellEnd"/>
            <w:r>
              <w:rPr>
                <w:rFonts w:eastAsia="Malgun Gothic"/>
                <w:b/>
                <w:u w:val="single"/>
                <w:lang w:eastAsia="zh-CN"/>
              </w:rPr>
              <w:t>;</w:t>
            </w:r>
            <w:proofErr w:type="gramEnd"/>
          </w:p>
          <w:p w14:paraId="730F765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33B0D51" w14:textId="77777777" w:rsidR="007E68C7" w:rsidRDefault="007E68C7">
            <w:pPr>
              <w:spacing w:after="0" w:line="240" w:lineRule="auto"/>
              <w:jc w:val="left"/>
              <w:rPr>
                <w:rFonts w:eastAsia="Malgun Gothic"/>
                <w:b/>
                <w:u w:val="single"/>
                <w:lang w:eastAsia="ko-KR"/>
              </w:rPr>
            </w:pPr>
          </w:p>
          <w:p w14:paraId="7B7ABB0F" w14:textId="77777777" w:rsidR="007E68C7" w:rsidRDefault="00AB3264">
            <w:pPr>
              <w:spacing w:after="0" w:line="240" w:lineRule="auto"/>
              <w:rPr>
                <w:rFonts w:eastAsia="游明朝"/>
                <w:b/>
                <w:u w:val="single"/>
                <w:lang w:eastAsia="ja-JP"/>
              </w:rPr>
            </w:pPr>
            <w:r>
              <w:rPr>
                <w:rFonts w:eastAsia="Malgun Gothic"/>
                <w:b/>
                <w:u w:val="single"/>
                <w:lang w:eastAsia="ko-KR"/>
              </w:rPr>
              <w:t>Proposal 4: When a UE is not capable of Rel-17 unified TCI framework or capable but not configured with Rel-17 unified TCI framework, support RRC providing the CORESET ID that UE shall derive the active TCI state for LP-WUS (Alt 1).</w:t>
            </w:r>
          </w:p>
        </w:tc>
      </w:tr>
    </w:tbl>
    <w:p w14:paraId="4414556B" w14:textId="77777777" w:rsidR="007E68C7" w:rsidRDefault="007E68C7">
      <w:pPr>
        <w:pStyle w:val="ad"/>
        <w:rPr>
          <w:lang w:val="en-GB"/>
        </w:rPr>
      </w:pPr>
    </w:p>
    <w:p w14:paraId="5B1DB7A5" w14:textId="77777777" w:rsidR="007E68C7" w:rsidRDefault="00AB3264">
      <w:pPr>
        <w:pStyle w:val="30"/>
        <w:rPr>
          <w:rFonts w:eastAsia="游明朝"/>
          <w:lang w:eastAsia="ja-JP"/>
        </w:rPr>
      </w:pPr>
      <w:r>
        <w:t>R1-2503696</w:t>
      </w:r>
      <w:r>
        <w:tab/>
      </w:r>
      <w:r>
        <w:rPr>
          <w:rFonts w:eastAsia="游明朝" w:hint="eastAsia"/>
          <w:lang w:eastAsia="ja-JP"/>
        </w:rPr>
        <w:t>Nokia</w:t>
      </w:r>
    </w:p>
    <w:tbl>
      <w:tblPr>
        <w:tblStyle w:val="afb"/>
        <w:tblW w:w="0" w:type="auto"/>
        <w:tblLook w:val="04A0" w:firstRow="1" w:lastRow="0" w:firstColumn="1" w:lastColumn="0" w:noHBand="0" w:noVBand="1"/>
      </w:tblPr>
      <w:tblGrid>
        <w:gridCol w:w="9838"/>
      </w:tblGrid>
      <w:tr w:rsidR="007E68C7" w14:paraId="0EB379D5" w14:textId="77777777">
        <w:tc>
          <w:tcPr>
            <w:tcW w:w="9838" w:type="dxa"/>
          </w:tcPr>
          <w:p w14:paraId="1E1B239D" w14:textId="77777777" w:rsidR="007E68C7" w:rsidRDefault="00AB3264">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1231FC61" w14:textId="77777777" w:rsidR="007E68C7" w:rsidRDefault="007E68C7">
            <w:pPr>
              <w:spacing w:after="0" w:line="240" w:lineRule="auto"/>
              <w:ind w:left="1985" w:hanging="1985"/>
              <w:jc w:val="left"/>
              <w:rPr>
                <w:rFonts w:ascii="Arial" w:eastAsia="游明朝" w:hAnsi="Arial" w:cs="Arial"/>
                <w:b/>
                <w:bCs/>
              </w:rPr>
            </w:pPr>
          </w:p>
          <w:p w14:paraId="22ABCD83"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Observation 1:             For efficient multiplexing, the combined time for the LP-WUS transmission and minimum time gap, should align to existing radio frame boundaries.</w:t>
            </w:r>
          </w:p>
          <w:p w14:paraId="33F7DDE0" w14:textId="77777777" w:rsidR="007E68C7" w:rsidRDefault="007E68C7">
            <w:pPr>
              <w:spacing w:after="0" w:line="240" w:lineRule="auto"/>
              <w:jc w:val="left"/>
              <w:rPr>
                <w:rFonts w:ascii="Arial" w:eastAsia="ＭＳ 明朝" w:hAnsi="Arial" w:cs="Arial"/>
                <w:b/>
                <w:bCs/>
                <w:color w:val="0070C0"/>
              </w:rPr>
            </w:pPr>
          </w:p>
          <w:p w14:paraId="4707B88F" w14:textId="77777777" w:rsidR="007E68C7" w:rsidRDefault="00AB3264">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0E402C28" w14:textId="77777777" w:rsidR="007E68C7" w:rsidRDefault="007E68C7">
            <w:pPr>
              <w:spacing w:after="0" w:line="240" w:lineRule="auto"/>
              <w:jc w:val="left"/>
              <w:rPr>
                <w:rFonts w:ascii="Arial" w:eastAsia="ＭＳ 明朝" w:hAnsi="Arial" w:cs="Arial"/>
              </w:rPr>
            </w:pPr>
          </w:p>
          <w:p w14:paraId="4EEAA4B7"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  </w:t>
            </w:r>
            <w:r>
              <w:rPr>
                <w:rFonts w:ascii="Arial" w:eastAsia="ＭＳ 明朝" w:hAnsi="Arial" w:cs="Arial"/>
              </w:rPr>
              <w:tab/>
            </w:r>
            <w:r>
              <w:rPr>
                <w:rFonts w:ascii="Arial" w:eastAsia="ＭＳ 明朝" w:hAnsi="Arial" w:cs="Arial"/>
                <w:b/>
                <w:bCs/>
              </w:rPr>
              <w:t>Candidate values for the minimum time gap are {V1</w:t>
            </w:r>
            <w:proofErr w:type="gramStart"/>
            <w:r>
              <w:rPr>
                <w:rFonts w:ascii="Arial" w:eastAsia="ＭＳ 明朝" w:hAnsi="Arial" w:cs="Arial"/>
                <w:b/>
                <w:bCs/>
              </w:rPr>
              <w:t>=[</w:t>
            </w:r>
            <w:proofErr w:type="gramEnd"/>
            <w:r>
              <w:rPr>
                <w:rFonts w:ascii="Arial" w:eastAsia="ＭＳ 明朝" w:hAnsi="Arial" w:cs="Arial"/>
                <w:b/>
                <w:bCs/>
              </w:rPr>
              <w:t>3], V2</w:t>
            </w:r>
            <w:proofErr w:type="gramStart"/>
            <w:r>
              <w:rPr>
                <w:rFonts w:ascii="Arial" w:eastAsia="ＭＳ 明朝" w:hAnsi="Arial" w:cs="Arial"/>
                <w:b/>
                <w:bCs/>
              </w:rPr>
              <w:t>=[</w:t>
            </w:r>
            <w:proofErr w:type="gramEnd"/>
            <w:r>
              <w:rPr>
                <w:rFonts w:ascii="Arial" w:eastAsia="ＭＳ 明朝" w:hAnsi="Arial" w:cs="Arial"/>
                <w:b/>
                <w:bCs/>
              </w:rPr>
              <w:t>13], V3</w:t>
            </w:r>
            <w:proofErr w:type="gramStart"/>
            <w:r>
              <w:rPr>
                <w:rFonts w:ascii="Arial" w:eastAsia="ＭＳ 明朝" w:hAnsi="Arial" w:cs="Arial"/>
                <w:b/>
                <w:bCs/>
              </w:rPr>
              <w:t>=[</w:t>
            </w:r>
            <w:proofErr w:type="gramEnd"/>
            <w:r>
              <w:rPr>
                <w:rFonts w:ascii="Arial" w:eastAsia="ＭＳ 明朝" w:hAnsi="Arial" w:cs="Arial"/>
                <w:b/>
                <w:bCs/>
              </w:rPr>
              <w:t>33]}</w:t>
            </w:r>
          </w:p>
          <w:p w14:paraId="1ABDE470" w14:textId="77777777" w:rsidR="007E68C7" w:rsidRDefault="007E68C7">
            <w:pPr>
              <w:tabs>
                <w:tab w:val="center" w:pos="4153"/>
                <w:tab w:val="right" w:pos="8306"/>
              </w:tabs>
              <w:spacing w:after="0" w:line="240" w:lineRule="auto"/>
              <w:ind w:left="2268" w:hanging="2268"/>
              <w:rPr>
                <w:rFonts w:ascii="Arial" w:eastAsia="ＭＳ 明朝" w:hAnsi="Arial" w:cs="Arial"/>
                <w:b/>
                <w:bCs/>
              </w:rPr>
            </w:pPr>
          </w:p>
          <w:p w14:paraId="01F15C02" w14:textId="77777777" w:rsidR="007E68C7" w:rsidRDefault="00AB3264">
            <w:pPr>
              <w:tabs>
                <w:tab w:val="center" w:pos="4153"/>
                <w:tab w:val="right" w:pos="8306"/>
              </w:tabs>
              <w:spacing w:after="0" w:line="240" w:lineRule="auto"/>
              <w:ind w:left="2250" w:hanging="2250"/>
              <w:rPr>
                <w:rFonts w:ascii="Arial" w:eastAsia="ＭＳ 明朝" w:hAnsi="Arial" w:cs="Arial"/>
              </w:rPr>
            </w:pPr>
            <w:r>
              <w:rPr>
                <w:rFonts w:ascii="Arial" w:eastAsia="ＭＳ 明朝" w:hAnsi="Arial" w:cs="Arial"/>
                <w:b/>
                <w:bCs/>
              </w:rPr>
              <w:t xml:space="preserve">Proposal 2:  </w:t>
            </w:r>
            <w:r>
              <w:rPr>
                <w:rFonts w:ascii="Arial" w:eastAsia="ＭＳ 明朝" w:hAnsi="Arial" w:cs="Arial"/>
              </w:rPr>
              <w:tab/>
            </w:r>
            <w:r>
              <w:rPr>
                <w:rFonts w:ascii="Arial" w:eastAsia="ＭＳ 明朝" w:hAnsi="Arial" w:cs="Arial"/>
                <w:b/>
                <w:bCs/>
              </w:rPr>
              <w:t>The same candidate values for the minimum time gap, are used for different WUR types.</w:t>
            </w:r>
          </w:p>
          <w:p w14:paraId="23635880" w14:textId="77777777" w:rsidR="007E68C7" w:rsidRDefault="007E68C7">
            <w:pPr>
              <w:spacing w:after="0" w:line="240" w:lineRule="auto"/>
              <w:ind w:left="2268" w:hanging="2268"/>
              <w:jc w:val="left"/>
              <w:rPr>
                <w:rFonts w:ascii="Arial" w:eastAsia="ＭＳ 明朝" w:hAnsi="Arial" w:cs="Arial"/>
                <w:b/>
                <w:bCs/>
              </w:rPr>
            </w:pPr>
          </w:p>
          <w:p w14:paraId="3546DA94" w14:textId="77777777" w:rsidR="007E68C7" w:rsidRDefault="00AB3264">
            <w:pPr>
              <w:spacing w:after="0" w:line="240" w:lineRule="auto"/>
              <w:ind w:left="2268" w:hanging="2268"/>
              <w:rPr>
                <w:rFonts w:ascii="Times" w:eastAsia="游明朝" w:hAnsi="Times"/>
                <w:lang w:eastAsia="ja-JP" w:bidi="ar"/>
              </w:rPr>
            </w:pPr>
            <w:r>
              <w:rPr>
                <w:rFonts w:ascii="Arial" w:eastAsia="ＭＳ 明朝" w:hAnsi="Arial" w:cs="Arial"/>
                <w:b/>
                <w:bCs/>
              </w:rPr>
              <w:t>Proposal 3:</w:t>
            </w:r>
            <w:r>
              <w:rPr>
                <w:rFonts w:ascii="Arial" w:eastAsia="ＭＳ 明朝" w:hAnsi="Arial" w:cs="Arial"/>
              </w:rPr>
              <w:tab/>
            </w:r>
            <w:r>
              <w:rPr>
                <w:rFonts w:ascii="Arial" w:eastAsia="ＭＳ 明朝" w:hAnsi="Arial" w:cs="Arial"/>
                <w:b/>
                <w:bCs/>
              </w:rPr>
              <w:t>For UEs that support the Rel-17 unified TCI framework and for UEs that do not support the Rel-17 unified TCI framework, RRC configures K TCI states for LP-</w:t>
            </w:r>
            <w:proofErr w:type="gramStart"/>
            <w:r>
              <w:rPr>
                <w:rFonts w:ascii="Arial" w:eastAsia="ＭＳ 明朝" w:hAnsi="Arial" w:cs="Arial"/>
                <w:b/>
                <w:bCs/>
              </w:rPr>
              <w:t>WUS</w:t>
            </w:r>
            <w:proofErr w:type="gramEnd"/>
            <w:r>
              <w:rPr>
                <w:rFonts w:ascii="Arial" w:eastAsia="ＭＳ 明朝" w:hAnsi="Arial" w:cs="Arial"/>
                <w:b/>
                <w:bCs/>
              </w:rPr>
              <w:t xml:space="preserve"> and a new MAC-CE for TCI activation activates one of them.</w:t>
            </w:r>
          </w:p>
          <w:p w14:paraId="7A3C3375" w14:textId="77777777" w:rsidR="007E68C7" w:rsidRDefault="007E68C7">
            <w:pPr>
              <w:spacing w:after="0" w:line="240" w:lineRule="auto"/>
              <w:ind w:left="2268" w:hanging="2268"/>
              <w:jc w:val="left"/>
              <w:rPr>
                <w:rFonts w:ascii="Arial" w:eastAsia="ＭＳ 明朝" w:hAnsi="Arial" w:cs="Arial"/>
                <w:b/>
                <w:bCs/>
              </w:rPr>
            </w:pPr>
          </w:p>
          <w:p w14:paraId="728F0B95"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ascii="Arial" w:eastAsia="ＭＳ 明朝" w:hAnsi="Arial" w:cs="Arial"/>
              </w:rPr>
              <w:tab/>
            </w:r>
            <w:r>
              <w:rPr>
                <w:rFonts w:ascii="Arial" w:eastAsia="ＭＳ 明朝" w:hAnsi="Arial" w:cs="Arial"/>
                <w:b/>
                <w:bCs/>
              </w:rPr>
              <w:t>RAN1 discuss asking RAN2 to extend operation of option 1-1 operation to short-DRX.</w:t>
            </w:r>
          </w:p>
          <w:p w14:paraId="74BC4B89" w14:textId="77777777" w:rsidR="007E68C7" w:rsidRDefault="007E68C7">
            <w:pPr>
              <w:spacing w:after="0" w:line="240" w:lineRule="auto"/>
              <w:ind w:left="2268" w:hanging="2268"/>
              <w:jc w:val="left"/>
              <w:rPr>
                <w:rFonts w:ascii="Arial" w:eastAsia="ＭＳ 明朝" w:hAnsi="Arial" w:cs="Arial"/>
                <w:b/>
                <w:bCs/>
              </w:rPr>
            </w:pPr>
          </w:p>
          <w:p w14:paraId="76AAC31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rPr>
              <w:tab/>
            </w:r>
            <w:r>
              <w:rPr>
                <w:rFonts w:ascii="Arial" w:eastAsia="ＭＳ 明朝" w:hAnsi="Arial" w:cs="Arial"/>
                <w:b/>
                <w:bCs/>
              </w:rPr>
              <w:t>For RRC connected mode, LP-WUS monitoring is not expected outside C-DRX active time when the MR is active.</w:t>
            </w:r>
          </w:p>
          <w:p w14:paraId="100A96EF" w14:textId="77777777" w:rsidR="007E68C7" w:rsidRDefault="007E68C7">
            <w:pPr>
              <w:spacing w:after="0" w:line="240" w:lineRule="auto"/>
              <w:jc w:val="left"/>
              <w:rPr>
                <w:rFonts w:ascii="Arial" w:eastAsia="ＭＳ 明朝" w:hAnsi="Arial" w:cs="Arial"/>
              </w:rPr>
            </w:pPr>
          </w:p>
          <w:p w14:paraId="014CF90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rPr>
              <w:tab/>
            </w:r>
            <w:r>
              <w:rPr>
                <w:rFonts w:ascii="Arial" w:eastAsia="ＭＳ 明朝" w:hAnsi="Arial" w:cs="Arial"/>
                <w:b/>
                <w:bCs/>
              </w:rPr>
              <w:t>For RRC connected mode, LP-WUS monitoring is not expected during measurement gaps.</w:t>
            </w:r>
          </w:p>
          <w:p w14:paraId="00F9A5AF" w14:textId="77777777" w:rsidR="007E68C7" w:rsidRDefault="007E68C7">
            <w:pPr>
              <w:spacing w:after="0" w:line="240" w:lineRule="auto"/>
              <w:ind w:left="2268" w:hanging="2268"/>
              <w:jc w:val="left"/>
              <w:rPr>
                <w:rFonts w:ascii="Arial" w:eastAsia="ＭＳ 明朝" w:hAnsi="Arial" w:cs="Arial"/>
                <w:b/>
                <w:bCs/>
              </w:rPr>
            </w:pPr>
          </w:p>
          <w:p w14:paraId="0455E9E5" w14:textId="77777777" w:rsidR="007E68C7" w:rsidRDefault="00AB3264">
            <w:pPr>
              <w:spacing w:after="0" w:line="240" w:lineRule="auto"/>
              <w:ind w:left="2268" w:hanging="2268"/>
              <w:jc w:val="left"/>
              <w:rPr>
                <w:rFonts w:ascii="Arial" w:eastAsia="ＭＳ 明朝" w:hAnsi="Arial" w:cs="Arial"/>
              </w:rPr>
            </w:pPr>
            <w:r>
              <w:rPr>
                <w:rFonts w:ascii="Arial" w:eastAsia="ＭＳ 明朝" w:hAnsi="Arial" w:cs="Arial"/>
                <w:b/>
                <w:bCs/>
              </w:rPr>
              <w:t>Proposal 7:</w:t>
            </w:r>
            <w:r>
              <w:rPr>
                <w:rFonts w:ascii="Arial" w:eastAsia="ＭＳ 明朝" w:hAnsi="Arial" w:cs="Arial"/>
              </w:rPr>
              <w:tab/>
            </w:r>
            <w:r>
              <w:rPr>
                <w:rFonts w:ascii="Arial" w:eastAsia="ＭＳ 明朝" w:hAnsi="Arial" w:cs="Arial"/>
                <w:b/>
                <w:bCs/>
              </w:rPr>
              <w:t>For RRC connected mode, LP-WUS monitoring is not expected during BWP switching</w:t>
            </w:r>
            <w:r>
              <w:rPr>
                <w:rFonts w:ascii="Arial" w:eastAsia="ＭＳ 明朝" w:hAnsi="Arial" w:cs="Arial"/>
              </w:rPr>
              <w:t>.</w:t>
            </w:r>
          </w:p>
          <w:p w14:paraId="6EFAA175" w14:textId="77777777" w:rsidR="007E68C7" w:rsidRDefault="007E68C7">
            <w:pPr>
              <w:spacing w:after="0" w:line="240" w:lineRule="auto"/>
              <w:jc w:val="left"/>
              <w:rPr>
                <w:rFonts w:ascii="Arial" w:eastAsia="ＭＳ 明朝" w:hAnsi="Arial" w:cs="Arial"/>
              </w:rPr>
            </w:pPr>
          </w:p>
          <w:p w14:paraId="2010FDF6" w14:textId="77777777" w:rsidR="007E68C7" w:rsidRDefault="00AB3264">
            <w:pPr>
              <w:spacing w:after="0"/>
              <w:ind w:left="2268" w:hanging="2268"/>
              <w:jc w:val="left"/>
              <w:rPr>
                <w:rFonts w:ascii="Arial" w:eastAsia="ＭＳ 明朝" w:hAnsi="Arial" w:cs="Arial"/>
              </w:rPr>
            </w:pPr>
            <w:r>
              <w:rPr>
                <w:rFonts w:ascii="Arial" w:eastAsia="ＭＳ 明朝" w:hAnsi="Arial" w:cs="Arial"/>
                <w:b/>
                <w:bCs/>
              </w:rPr>
              <w:t>Proposal 8:</w:t>
            </w:r>
            <w:r>
              <w:rPr>
                <w:rFonts w:ascii="Arial" w:eastAsia="ＭＳ 明朝" w:hAnsi="Arial" w:cs="Arial"/>
              </w:rPr>
              <w:tab/>
            </w:r>
            <w:r>
              <w:rPr>
                <w:rFonts w:ascii="Arial" w:eastAsia="ＭＳ 明朝" w:hAnsi="Arial" w:cs="Arial"/>
                <w:b/>
                <w:bCs/>
              </w:rPr>
              <w:t>For RRC connected mode, LP-WUS monitoring is not expected during the BFR procedure.</w:t>
            </w:r>
          </w:p>
          <w:p w14:paraId="46EB9BDC" w14:textId="77777777" w:rsidR="007E68C7" w:rsidRDefault="007E68C7">
            <w:pPr>
              <w:spacing w:after="0" w:line="240" w:lineRule="auto"/>
              <w:ind w:left="2268" w:hanging="2268"/>
              <w:jc w:val="left"/>
              <w:rPr>
                <w:rFonts w:ascii="Arial" w:eastAsia="ＭＳ 明朝" w:hAnsi="Arial" w:cs="Arial"/>
                <w:b/>
                <w:bCs/>
              </w:rPr>
            </w:pPr>
          </w:p>
          <w:p w14:paraId="57C72A6D" w14:textId="77777777" w:rsidR="007E68C7" w:rsidRDefault="00AB3264">
            <w:pPr>
              <w:spacing w:after="0" w:line="240" w:lineRule="auto"/>
              <w:ind w:left="2268" w:hanging="2268"/>
              <w:jc w:val="left"/>
              <w:rPr>
                <w:rFonts w:ascii="Arial" w:eastAsia="ＭＳ 明朝" w:hAnsi="Arial" w:cs="Arial"/>
                <w:b/>
                <w:bCs/>
                <w:i/>
                <w:iCs/>
                <w:sz w:val="24"/>
                <w:szCs w:val="24"/>
                <w:lang w:eastAsia="ja-JP"/>
              </w:rPr>
            </w:pPr>
            <w:r>
              <w:rPr>
                <w:rFonts w:ascii="Arial" w:eastAsia="ＭＳ 明朝" w:hAnsi="Arial" w:cs="Arial"/>
                <w:b/>
                <w:bCs/>
              </w:rPr>
              <w:t>Proposal 9:</w:t>
            </w:r>
            <w:r>
              <w:rPr>
                <w:rFonts w:ascii="Arial" w:eastAsia="ＭＳ 明朝" w:hAnsi="Arial" w:cs="Arial"/>
              </w:rPr>
              <w:tab/>
            </w:r>
            <w:r>
              <w:rPr>
                <w:rFonts w:ascii="Arial" w:eastAsia="ＭＳ 明朝" w:hAnsi="Arial" w:cs="Arial"/>
                <w:b/>
                <w:bCs/>
              </w:rPr>
              <w:t>The UE can use the UAI procedure to signal any value from the original 3 value candidate set.</w:t>
            </w:r>
          </w:p>
        </w:tc>
      </w:tr>
    </w:tbl>
    <w:p w14:paraId="165598E1" w14:textId="77777777" w:rsidR="007E68C7" w:rsidRDefault="007E68C7">
      <w:pPr>
        <w:pStyle w:val="ad"/>
        <w:rPr>
          <w:lang w:val="en-GB"/>
        </w:rPr>
      </w:pPr>
    </w:p>
    <w:p w14:paraId="6CD6A190" w14:textId="77777777" w:rsidR="007E68C7" w:rsidRDefault="00AB3264">
      <w:pPr>
        <w:pStyle w:val="30"/>
        <w:rPr>
          <w:rFonts w:eastAsia="游明朝"/>
          <w:lang w:eastAsia="ja-JP"/>
        </w:rPr>
      </w:pPr>
      <w:r>
        <w:t>R1-2503748</w:t>
      </w:r>
      <w:r>
        <w:tab/>
      </w:r>
      <w:r>
        <w:rPr>
          <w:rFonts w:eastAsia="游明朝" w:hint="eastAsia"/>
          <w:lang w:eastAsia="ja-JP"/>
        </w:rPr>
        <w:t>Panasonic</w:t>
      </w:r>
    </w:p>
    <w:tbl>
      <w:tblPr>
        <w:tblStyle w:val="afb"/>
        <w:tblW w:w="0" w:type="auto"/>
        <w:tblLook w:val="04A0" w:firstRow="1" w:lastRow="0" w:firstColumn="1" w:lastColumn="0" w:noHBand="0" w:noVBand="1"/>
      </w:tblPr>
      <w:tblGrid>
        <w:gridCol w:w="9838"/>
      </w:tblGrid>
      <w:tr w:rsidR="007E68C7" w14:paraId="5C6CF351" w14:textId="77777777">
        <w:tc>
          <w:tcPr>
            <w:tcW w:w="9838" w:type="dxa"/>
          </w:tcPr>
          <w:p w14:paraId="01010980" w14:textId="77777777" w:rsidR="007E68C7" w:rsidRDefault="00AB3264">
            <w:pPr>
              <w:widowControl w:val="0"/>
              <w:spacing w:after="24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sz w:val="22"/>
                <w:lang w:val="en-US" w:eastAsia="ja-JP"/>
                <w14:ligatures w14:val="standardContextual"/>
              </w:rPr>
              <w:t>Proposal 1: For RRC CONNECTED UEs,</w:t>
            </w:r>
            <w:r>
              <w:rPr>
                <w:rFonts w:ascii="Calibri" w:eastAsia="ＭＳ 明朝" w:hAnsi="Calibri" w:cs="Calibri" w:hint="eastAsia"/>
                <w:b/>
                <w:sz w:val="22"/>
                <w:lang w:val="en-US" w:eastAsia="ja-JP"/>
                <w14:ligatures w14:val="standardContextual"/>
              </w:rPr>
              <w:t xml:space="preserve"> </w:t>
            </w:r>
            <w:r>
              <w:rPr>
                <w:rFonts w:ascii="Calibri" w:eastAsia="ＭＳ 明朝" w:hAnsi="Calibri" w:cs="Calibri" w:hint="eastAsia"/>
                <w:b/>
                <w:bCs/>
                <w:kern w:val="2"/>
                <w:sz w:val="22"/>
                <w:szCs w:val="24"/>
                <w:lang w:val="en-US" w:eastAsia="ja-JP"/>
                <w14:ligatures w14:val="standardContextual"/>
              </w:rPr>
              <w:t>d</w:t>
            </w:r>
            <w:r>
              <w:rPr>
                <w:rFonts w:ascii="Calibri" w:eastAsia="ＭＳ 明朝" w:hAnsi="Calibri" w:cs="Calibri"/>
                <w:b/>
                <w:bCs/>
                <w:kern w:val="2"/>
                <w:sz w:val="22"/>
                <w:szCs w:val="24"/>
                <w:lang w:val="en-US" w:eastAsia="ja-JP"/>
                <w14:ligatures w14:val="standardContextual"/>
              </w:rPr>
              <w:t>ifferent set of values for OOK-based receiver and OFDM-based receiver should be supported for UE capability report on the minimum time gap between</w:t>
            </w:r>
            <w:r>
              <w:rPr>
                <w:rFonts w:ascii="Calibri" w:eastAsia="SimSun" w:hAnsi="Calibri" w:cs="Calibri"/>
                <w:kern w:val="2"/>
                <w:sz w:val="22"/>
                <w:szCs w:val="24"/>
                <w:lang w:val="en-US" w:eastAsia="ja-JP"/>
                <w14:ligatures w14:val="standardContextual"/>
              </w:rPr>
              <w:t xml:space="preserve"> </w:t>
            </w:r>
            <w:r>
              <w:rPr>
                <w:rFonts w:ascii="Calibri" w:eastAsia="ＭＳ 明朝" w:hAnsi="Calibri" w:cs="Calibri"/>
                <w:b/>
                <w:bCs/>
                <w:kern w:val="2"/>
                <w:sz w:val="22"/>
                <w:szCs w:val="24"/>
                <w:lang w:val="en-US" w:eastAsia="ja-JP"/>
                <w14:ligatures w14:val="standardContextual"/>
              </w:rPr>
              <w:t>the end of the last symbol of LP-WUS and the time where MR starts PDCCH monitoring.</w:t>
            </w:r>
          </w:p>
          <w:p w14:paraId="1FD63477" w14:textId="77777777" w:rsidR="007E68C7" w:rsidRDefault="00AB3264">
            <w:pPr>
              <w:widowControl w:val="0"/>
              <w:spacing w:after="16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2: The case of CA </w:t>
            </w:r>
            <w:r>
              <w:rPr>
                <w:rFonts w:ascii="Calibri" w:eastAsia="ＭＳ 明朝" w:hAnsi="Calibri" w:cs="Calibri" w:hint="eastAsia"/>
                <w:b/>
                <w:bCs/>
                <w:kern w:val="2"/>
                <w:sz w:val="22"/>
                <w:szCs w:val="24"/>
                <w:lang w:val="en-US" w:eastAsia="ja-JP"/>
                <w14:ligatures w14:val="standardContextual"/>
              </w:rPr>
              <w:t xml:space="preserve">is not considered </w:t>
            </w:r>
            <w:r>
              <w:rPr>
                <w:rFonts w:ascii="Calibri" w:eastAsia="ＭＳ 明朝" w:hAnsi="Calibri" w:cs="Calibri"/>
                <w:b/>
                <w:bCs/>
                <w:kern w:val="2"/>
                <w:sz w:val="22"/>
                <w:szCs w:val="24"/>
                <w:lang w:val="en-US" w:eastAsia="ja-JP"/>
                <w14:ligatures w14:val="standardContextual"/>
              </w:rPr>
              <w:t>for UE capability report</w:t>
            </w:r>
            <w:r>
              <w:rPr>
                <w:rFonts w:ascii="Calibri" w:eastAsia="ＭＳ 明朝" w:hAnsi="Calibri" w:cs="Calibri" w:hint="eastAsia"/>
                <w:b/>
                <w:bCs/>
                <w:kern w:val="2"/>
                <w:sz w:val="22"/>
                <w:szCs w:val="24"/>
                <w:lang w:val="en-US" w:eastAsia="ja-JP"/>
                <w14:ligatures w14:val="standardContextual"/>
              </w:rPr>
              <w:t>.</w:t>
            </w:r>
          </w:p>
          <w:p w14:paraId="77A77F36" w14:textId="77777777" w:rsidR="007E68C7" w:rsidRDefault="00AB3264">
            <w:pPr>
              <w:widowControl w:val="0"/>
              <w:spacing w:afterLines="50" w:after="12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3: The same candidate values could be used for the values reported in </w:t>
            </w:r>
            <w:r>
              <w:rPr>
                <w:rFonts w:ascii="Calibri" w:eastAsia="ＭＳ 明朝" w:hAnsi="Calibri" w:cs="Calibri" w:hint="eastAsia"/>
                <w:b/>
                <w:bCs/>
                <w:kern w:val="2"/>
                <w:sz w:val="22"/>
                <w:szCs w:val="24"/>
                <w:lang w:val="en-US" w:eastAsia="ja-JP"/>
                <w14:ligatures w14:val="standardContextual"/>
              </w:rPr>
              <w:t xml:space="preserve">the </w:t>
            </w:r>
            <w:r>
              <w:rPr>
                <w:rFonts w:ascii="Calibri" w:eastAsia="ＭＳ 明朝" w:hAnsi="Calibri" w:cs="Calibri"/>
                <w:b/>
                <w:bCs/>
                <w:kern w:val="2"/>
                <w:sz w:val="22"/>
                <w:szCs w:val="24"/>
                <w:lang w:val="en-US" w:eastAsia="ja-JP"/>
                <w14:ligatures w14:val="standardContextual"/>
              </w:rPr>
              <w:t xml:space="preserve">UE capability report </w:t>
            </w:r>
            <w:r>
              <w:rPr>
                <w:rFonts w:ascii="Calibri" w:eastAsia="ＭＳ 明朝" w:hAnsi="Calibri" w:cs="Calibri"/>
                <w:b/>
                <w:bCs/>
                <w:kern w:val="2"/>
                <w:sz w:val="22"/>
                <w:szCs w:val="24"/>
                <w:lang w:val="en-US" w:eastAsia="ja-JP"/>
                <w14:ligatures w14:val="standardContextual"/>
              </w:rPr>
              <w:lastRenderedPageBreak/>
              <w:t>and indicated using UAI mechanism.</w:t>
            </w:r>
          </w:p>
          <w:p w14:paraId="6FC838FB"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b/>
                <w:sz w:val="22"/>
                <w:lang w:val="en-US" w:eastAsia="ja-JP"/>
                <w14:ligatures w14:val="standardContextual"/>
              </w:rPr>
              <w:t>4</w:t>
            </w:r>
            <w:r>
              <w:rPr>
                <w:rFonts w:ascii="Calibri" w:eastAsia="SimSun" w:hAnsi="Calibri" w:cs="Calibri"/>
                <w:b/>
                <w:sz w:val="22"/>
                <w:lang w:val="en-US" w:eastAsia="en-GB"/>
                <w14:ligatures w14:val="standardContextual"/>
              </w:rPr>
              <w:t xml:space="preserve">: </w:t>
            </w:r>
            <w:r>
              <w:rPr>
                <w:rFonts w:ascii="Calibri" w:eastAsia="ＭＳ 明朝" w:hAnsi="Calibri" w:cs="Calibri"/>
                <w:b/>
                <w:sz w:val="22"/>
                <w:lang w:val="en-US" w:eastAsia="ja-JP"/>
                <w14:ligatures w14:val="standardContextual"/>
              </w:rPr>
              <w:t>Alt1 should be supported to indicate and configure the QCL source of LP-WUS.</w:t>
            </w:r>
          </w:p>
          <w:p w14:paraId="6F3EEF3D"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hint="eastAsia"/>
                <w:b/>
                <w:sz w:val="22"/>
                <w:lang w:val="en-US" w:eastAsia="ja-JP"/>
                <w14:ligatures w14:val="standardContextual"/>
              </w:rPr>
              <w:t>5</w:t>
            </w:r>
            <w:r>
              <w:rPr>
                <w:rFonts w:ascii="Calibri" w:eastAsia="SimSun" w:hAnsi="Calibri" w:cs="Calibri"/>
                <w:b/>
                <w:sz w:val="22"/>
                <w:lang w:val="en-US" w:eastAsia="en-GB"/>
                <w14:ligatures w14:val="standardContextual"/>
              </w:rPr>
              <w:t>:</w:t>
            </w:r>
            <w:r>
              <w:rPr>
                <w:rFonts w:ascii="Calibri" w:eastAsia="ＭＳ 明朝" w:hAnsi="Calibri" w:cs="Calibri"/>
                <w:b/>
                <w:sz w:val="22"/>
                <w:lang w:val="en-US" w:eastAsia="ja-JP"/>
                <w14:ligatures w14:val="standardContextual"/>
              </w:rPr>
              <w:t xml:space="preserve"> </w:t>
            </w:r>
            <w:r>
              <w:rPr>
                <w:rFonts w:ascii="Calibri" w:eastAsia="ＭＳ 明朝" w:hAnsi="Calibri" w:cs="Calibri" w:hint="eastAsia"/>
                <w:b/>
                <w:sz w:val="22"/>
                <w:lang w:val="en-US" w:eastAsia="ja-JP"/>
                <w14:ligatures w14:val="standardContextual"/>
              </w:rPr>
              <w:t xml:space="preserve">For the condition of fallback to PDCCH </w:t>
            </w:r>
            <w:r>
              <w:rPr>
                <w:rFonts w:ascii="Calibri" w:eastAsia="ＭＳ 明朝" w:hAnsi="Calibri" w:cs="Calibri"/>
                <w:b/>
                <w:sz w:val="22"/>
                <w:lang w:val="en-US" w:eastAsia="ja-JP"/>
                <w14:ligatures w14:val="standardContextual"/>
              </w:rPr>
              <w:t>monitoring</w:t>
            </w:r>
            <w:r>
              <w:rPr>
                <w:rFonts w:ascii="Calibri" w:eastAsia="ＭＳ 明朝" w:hAnsi="Calibri" w:cs="Calibri" w:hint="eastAsia"/>
                <w:b/>
                <w:sz w:val="22"/>
                <w:lang w:val="en-US" w:eastAsia="ja-JP"/>
                <w14:ligatures w14:val="standardContextual"/>
              </w:rPr>
              <w:t xml:space="preserve">, </w:t>
            </w:r>
            <w:r>
              <w:rPr>
                <w:rFonts w:ascii="Calibri" w:eastAsia="SimSun" w:hAnsi="Calibri" w:cs="Calibri"/>
                <w:b/>
                <w:bCs/>
                <w:kern w:val="2"/>
                <w:sz w:val="22"/>
                <w:szCs w:val="21"/>
                <w:lang w:val="en-US" w:eastAsia="ja-JP"/>
                <w14:ligatures w14:val="standardContextual"/>
              </w:rPr>
              <w:t>Alt2</w:t>
            </w:r>
            <w:r>
              <w:rPr>
                <w:rFonts w:ascii="Calibri" w:eastAsia="ＭＳ 明朝" w:hAnsi="Calibri" w:cs="Calibri" w:hint="eastAsia"/>
                <w:b/>
                <w:bCs/>
                <w:kern w:val="2"/>
                <w:sz w:val="22"/>
                <w:szCs w:val="21"/>
                <w:lang w:val="en-US" w:eastAsia="ja-JP"/>
                <w14:ligatures w14:val="standardContextual"/>
              </w:rPr>
              <w:t xml:space="preserve"> (=w</w:t>
            </w:r>
            <w:r>
              <w:rPr>
                <w:rFonts w:ascii="Calibri" w:eastAsia="SimSun" w:hAnsi="Calibri" w:cs="Calibri"/>
                <w:b/>
                <w:bCs/>
                <w:kern w:val="2"/>
                <w:sz w:val="22"/>
                <w:szCs w:val="21"/>
                <w:lang w:val="en-US" w:eastAsia="ja-JP"/>
                <w14:ligatures w14:val="standardContextual"/>
              </w:rPr>
              <w:t>ithout specified condition (by UE implementation</w:t>
            </w:r>
            <w:r>
              <w:rPr>
                <w:rFonts w:ascii="Calibri" w:eastAsia="ＭＳ 明朝" w:hAnsi="Calibri" w:cs="Calibri" w:hint="eastAsia"/>
                <w:b/>
                <w:bCs/>
                <w:kern w:val="2"/>
                <w:sz w:val="22"/>
                <w:szCs w:val="21"/>
                <w:lang w:val="en-US" w:eastAsia="ja-JP"/>
                <w14:ligatures w14:val="standardContextual"/>
              </w:rPr>
              <w:t>)</w:t>
            </w:r>
            <w:r>
              <w:rPr>
                <w:rFonts w:ascii="Calibri" w:eastAsia="SimSun" w:hAnsi="Calibri" w:cs="Calibri"/>
                <w:b/>
                <w:bCs/>
                <w:kern w:val="2"/>
                <w:sz w:val="22"/>
                <w:szCs w:val="21"/>
                <w:lang w:val="en-US" w:eastAsia="ja-JP"/>
                <w14:ligatures w14:val="standardContextual"/>
              </w:rPr>
              <w:t>)</w:t>
            </w:r>
            <w:r>
              <w:rPr>
                <w:rFonts w:ascii="Calibri" w:eastAsia="ＭＳ 明朝" w:hAnsi="Calibri" w:cs="Calibri" w:hint="eastAsia"/>
                <w:b/>
                <w:bCs/>
                <w:kern w:val="2"/>
                <w:sz w:val="22"/>
                <w:szCs w:val="21"/>
                <w:lang w:val="en-US" w:eastAsia="ja-JP"/>
                <w14:ligatures w14:val="standardContextual"/>
              </w:rPr>
              <w:t xml:space="preserve"> </w:t>
            </w:r>
            <w:r>
              <w:rPr>
                <w:rFonts w:ascii="Calibri" w:eastAsia="ＭＳ 明朝" w:hAnsi="Calibri" w:cs="Calibri" w:hint="eastAsia"/>
                <w:b/>
                <w:sz w:val="22"/>
                <w:lang w:val="en-US" w:eastAsia="ja-JP"/>
                <w14:ligatures w14:val="standardContextual"/>
              </w:rPr>
              <w:t>should be sufficient without the feedback report from UE indicating that UE is monitoring LP-WUS.</w:t>
            </w:r>
          </w:p>
        </w:tc>
      </w:tr>
    </w:tbl>
    <w:p w14:paraId="5ABF4384" w14:textId="77777777" w:rsidR="007E68C7" w:rsidRDefault="007E68C7">
      <w:pPr>
        <w:pStyle w:val="ad"/>
        <w:rPr>
          <w:lang w:val="en-GB"/>
        </w:rPr>
      </w:pPr>
    </w:p>
    <w:p w14:paraId="768DF7AA" w14:textId="77777777" w:rsidR="007E68C7" w:rsidRDefault="00AB3264">
      <w:pPr>
        <w:pStyle w:val="30"/>
      </w:pPr>
      <w:r>
        <w:t>R1-2503802</w:t>
      </w:r>
      <w:r>
        <w:tab/>
        <w:t>CATT</w:t>
      </w:r>
    </w:p>
    <w:tbl>
      <w:tblPr>
        <w:tblStyle w:val="afb"/>
        <w:tblW w:w="0" w:type="auto"/>
        <w:tblLook w:val="04A0" w:firstRow="1" w:lastRow="0" w:firstColumn="1" w:lastColumn="0" w:noHBand="0" w:noVBand="1"/>
      </w:tblPr>
      <w:tblGrid>
        <w:gridCol w:w="9838"/>
      </w:tblGrid>
      <w:tr w:rsidR="007E68C7" w14:paraId="10F4C0D5" w14:textId="77777777">
        <w:tc>
          <w:tcPr>
            <w:tcW w:w="9838" w:type="dxa"/>
          </w:tcPr>
          <w:p w14:paraId="3F63375C" w14:textId="77777777" w:rsidR="007E68C7" w:rsidRDefault="00AB3264">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 xml:space="preserve">The minimum time gap of LP-WUS </w:t>
            </w:r>
            <w:r>
              <w:rPr>
                <w:rFonts w:eastAsia="SimSun" w:hint="eastAsia"/>
                <w:b/>
                <w:bCs/>
                <w:lang w:val="en-US" w:eastAsia="zh-CN"/>
              </w:rPr>
              <w:t>should</w:t>
            </w:r>
            <w:r>
              <w:rPr>
                <w:rFonts w:eastAsia="SimSun"/>
                <w:b/>
                <w:bCs/>
                <w:lang w:val="en-US" w:eastAsia="zh-CN"/>
              </w:rPr>
              <w:t xml:space="preserve"> </w:t>
            </w:r>
            <w:proofErr w:type="gramStart"/>
            <w:r>
              <w:rPr>
                <w:rFonts w:eastAsia="SimSun"/>
                <w:b/>
                <w:bCs/>
                <w:lang w:val="en-US" w:eastAsia="zh-CN"/>
              </w:rPr>
              <w:t>take into account</w:t>
            </w:r>
            <w:proofErr w:type="gramEnd"/>
            <w:r>
              <w:rPr>
                <w:rFonts w:eastAsia="SimSun"/>
                <w:b/>
                <w:bCs/>
                <w:lang w:val="en-US" w:eastAsia="zh-CN"/>
              </w:rPr>
              <w:t xml:space="preserve">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C4F8EF9" w14:textId="77777777" w:rsidR="007E68C7" w:rsidRDefault="00AB3264">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V2=20ms.</w:t>
            </w:r>
          </w:p>
          <w:p w14:paraId="732CDC64" w14:textId="77777777" w:rsidR="007E68C7" w:rsidRDefault="00AB3264">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proofErr w:type="gramStart"/>
            <w:r>
              <w:rPr>
                <w:rFonts w:eastAsia="SimSun" w:hint="eastAsia"/>
                <w:b/>
                <w:bCs/>
                <w:szCs w:val="22"/>
                <w:lang w:val="en-US" w:eastAsia="zh-CN"/>
              </w:rPr>
              <w:t>is</w:t>
            </w:r>
            <w:proofErr w:type="gramEnd"/>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 xml:space="preserve">. </w:t>
            </w:r>
          </w:p>
          <w:p w14:paraId="1B0FE4C9" w14:textId="77777777" w:rsidR="007E68C7" w:rsidRDefault="00AB3264">
            <w:pPr>
              <w:numPr>
                <w:ilvl w:val="0"/>
                <w:numId w:val="51"/>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The </w:t>
            </w:r>
            <w:r>
              <w:rPr>
                <w:rFonts w:ascii="Times" w:eastAsia="SimSun" w:hAnsi="Times"/>
                <w:b/>
                <w:bCs/>
                <w:szCs w:val="22"/>
                <w:lang w:eastAsia="zh-CN"/>
              </w:rPr>
              <w:t>candidate</w:t>
            </w:r>
            <w:r>
              <w:rPr>
                <w:rFonts w:ascii="Times" w:eastAsia="SimSun" w:hAnsi="Times" w:hint="eastAsia"/>
                <w:b/>
                <w:bCs/>
                <w:szCs w:val="22"/>
                <w:lang w:eastAsia="zh-CN"/>
              </w:rPr>
              <w:t xml:space="preserve"> value of </w:t>
            </w:r>
            <w:r>
              <w:rPr>
                <w:rFonts w:eastAsia="SimSun"/>
                <w:b/>
                <w:szCs w:val="24"/>
                <w:lang w:eastAsia="zh-CN"/>
              </w:rPr>
              <w:t>periodicity</w:t>
            </w:r>
            <w:r>
              <w:rPr>
                <w:rFonts w:eastAsia="SimSun" w:hint="eastAsia"/>
                <w:b/>
                <w:szCs w:val="24"/>
                <w:lang w:eastAsia="zh-CN"/>
              </w:rPr>
              <w:t xml:space="preserve"> and </w:t>
            </w:r>
            <w:r>
              <w:rPr>
                <w:rFonts w:eastAsia="SimSun"/>
                <w:b/>
                <w:szCs w:val="24"/>
                <w:lang w:eastAsia="zh-CN"/>
              </w:rPr>
              <w:t>time offset1</w:t>
            </w:r>
            <w:r>
              <w:rPr>
                <w:rFonts w:eastAsia="SimSun" w:hint="eastAsia"/>
                <w:b/>
                <w:szCs w:val="24"/>
                <w:lang w:eastAsia="zh-CN"/>
              </w:rPr>
              <w:t xml:space="preserve"> </w:t>
            </w:r>
            <w:r>
              <w:rPr>
                <w:rFonts w:eastAsia="SimSun"/>
                <w:b/>
                <w:szCs w:val="24"/>
                <w:lang w:eastAsia="zh-CN"/>
              </w:rPr>
              <w:t>can</w:t>
            </w:r>
            <w:r>
              <w:rPr>
                <w:rFonts w:eastAsia="SimSun" w:hint="eastAsia"/>
                <w:b/>
                <w:szCs w:val="24"/>
                <w:lang w:eastAsia="zh-CN"/>
              </w:rPr>
              <w:t xml:space="preserve"> be same as that of </w:t>
            </w:r>
            <w:proofErr w:type="spellStart"/>
            <w:r>
              <w:rPr>
                <w:rFonts w:ascii="Times" w:hAnsi="Times"/>
                <w:b/>
                <w:i/>
                <w:szCs w:val="22"/>
                <w:lang w:eastAsia="sv-SE"/>
              </w:rPr>
              <w:t>monitoringSlotPeriodicityAndOffset</w:t>
            </w:r>
            <w:proofErr w:type="spellEnd"/>
            <w:r>
              <w:rPr>
                <w:rFonts w:ascii="Times" w:eastAsia="SimSun" w:hAnsi="Times" w:hint="eastAsia"/>
                <w:b/>
                <w:i/>
                <w:szCs w:val="22"/>
                <w:lang w:eastAsia="zh-CN"/>
              </w:rPr>
              <w:t>.</w:t>
            </w:r>
          </w:p>
          <w:p w14:paraId="4BC8C19E"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4: It should be supported that 20ms is one of the candidate values of offset2 for Option1-1. </w:t>
            </w:r>
          </w:p>
          <w:p w14:paraId="6FB8B8FD"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w:t>
            </w:r>
            <w:r>
              <w:rPr>
                <w:rFonts w:eastAsia="SimSun"/>
                <w:b/>
                <w:bCs/>
                <w:szCs w:val="22"/>
                <w:lang w:val="en-US" w:eastAsia="zh-CN"/>
              </w:rPr>
              <w:t>The candidate</w:t>
            </w:r>
            <w:r>
              <w:rPr>
                <w:rFonts w:eastAsia="SimSun" w:hint="eastAsia"/>
                <w:b/>
                <w:bCs/>
                <w:szCs w:val="22"/>
                <w:lang w:val="en-US" w:eastAsia="zh-CN"/>
              </w:rPr>
              <w:t xml:space="preserve"> values for </w:t>
            </w:r>
            <w:r>
              <w:rPr>
                <w:rFonts w:eastAsia="SimSun"/>
                <w:b/>
                <w:bCs/>
                <w:szCs w:val="22"/>
                <w:lang w:val="en-US" w:eastAsia="zh-CN"/>
              </w:rPr>
              <w:t>periodicity, time offset3</w:t>
            </w:r>
            <w:r>
              <w:rPr>
                <w:rFonts w:eastAsia="SimSun" w:hint="eastAsia"/>
                <w:b/>
                <w:bCs/>
                <w:szCs w:val="22"/>
                <w:lang w:val="en-US" w:eastAsia="zh-CN"/>
              </w:rPr>
              <w:t xml:space="preserve">, time offset4 and </w:t>
            </w:r>
            <w:r>
              <w:rPr>
                <w:rFonts w:eastAsia="SimSun"/>
                <w:b/>
                <w:bCs/>
                <w:szCs w:val="22"/>
                <w:lang w:val="en-US" w:eastAsia="zh-CN"/>
              </w:rPr>
              <w:t xml:space="preserve">the reference time for the </w:t>
            </w:r>
            <w:r>
              <w:rPr>
                <w:rFonts w:eastAsia="SimSun" w:hint="eastAsia"/>
                <w:b/>
                <w:bCs/>
                <w:szCs w:val="22"/>
                <w:lang w:val="en-US" w:eastAsia="zh-CN"/>
              </w:rPr>
              <w:t xml:space="preserve">time </w:t>
            </w:r>
            <w:r>
              <w:rPr>
                <w:rFonts w:eastAsia="SimSun"/>
                <w:b/>
                <w:bCs/>
                <w:szCs w:val="22"/>
                <w:lang w:val="en-US" w:eastAsia="zh-CN"/>
              </w:rPr>
              <w:t>offset3</w:t>
            </w:r>
            <w:r>
              <w:rPr>
                <w:rFonts w:eastAsia="SimSun" w:hint="eastAsia"/>
                <w:b/>
                <w:bCs/>
                <w:szCs w:val="22"/>
                <w:lang w:val="en-US" w:eastAsia="zh-CN"/>
              </w:rPr>
              <w:t xml:space="preserve"> of Option1-2 are </w:t>
            </w:r>
            <w:proofErr w:type="gramStart"/>
            <w:r>
              <w:rPr>
                <w:rFonts w:eastAsia="SimSun"/>
                <w:b/>
                <w:bCs/>
                <w:szCs w:val="22"/>
                <w:lang w:val="en-US" w:eastAsia="zh-CN"/>
              </w:rPr>
              <w:t>similar to</w:t>
            </w:r>
            <w:proofErr w:type="gramEnd"/>
            <w:r>
              <w:rPr>
                <w:rFonts w:eastAsia="SimSun" w:hint="eastAsia"/>
                <w:b/>
                <w:bCs/>
                <w:szCs w:val="22"/>
                <w:lang w:val="en-US" w:eastAsia="zh-CN"/>
              </w:rPr>
              <w:t xml:space="preserve"> </w:t>
            </w:r>
            <w:r>
              <w:rPr>
                <w:rFonts w:eastAsia="SimSun"/>
                <w:b/>
                <w:bCs/>
                <w:szCs w:val="22"/>
                <w:lang w:val="en-US" w:eastAsia="zh-CN"/>
              </w:rPr>
              <w:t>periodicity, time offset</w:t>
            </w:r>
            <w:r>
              <w:rPr>
                <w:rFonts w:eastAsia="SimSun" w:hint="eastAsia"/>
                <w:b/>
                <w:bCs/>
                <w:szCs w:val="22"/>
                <w:lang w:val="en-US" w:eastAsia="zh-CN"/>
              </w:rPr>
              <w:t>1, time offset2 and</w:t>
            </w:r>
            <w:r>
              <w:rPr>
                <w:rFonts w:eastAsia="SimSun"/>
                <w:b/>
                <w:bCs/>
                <w:szCs w:val="22"/>
                <w:lang w:val="en-US" w:eastAsia="zh-CN"/>
              </w:rPr>
              <w:t xml:space="preserve"> the re</w:t>
            </w:r>
            <w:r>
              <w:rPr>
                <w:rFonts w:eastAsia="SimSun"/>
                <w:b/>
                <w:lang w:val="en-US" w:eastAsia="zh-CN"/>
              </w:rPr>
              <w:t xml:space="preserve">ference time for the </w:t>
            </w:r>
            <w:r>
              <w:rPr>
                <w:rFonts w:eastAsia="SimSun" w:hint="eastAsia"/>
                <w:b/>
                <w:lang w:val="en-US" w:eastAsia="zh-CN"/>
              </w:rPr>
              <w:t xml:space="preserve">time </w:t>
            </w:r>
            <w:r>
              <w:rPr>
                <w:rFonts w:eastAsia="SimSun"/>
                <w:b/>
                <w:lang w:val="en-US" w:eastAsia="zh-CN"/>
              </w:rPr>
              <w:t>offset</w:t>
            </w:r>
            <w:r>
              <w:rPr>
                <w:rFonts w:eastAsia="SimSun" w:hint="eastAsia"/>
                <w:b/>
                <w:lang w:val="en-US" w:eastAsia="zh-CN"/>
              </w:rPr>
              <w:t>1</w:t>
            </w:r>
            <w:r>
              <w:rPr>
                <w:rFonts w:eastAsia="SimSun" w:hint="eastAsia"/>
                <w:b/>
                <w:bCs/>
                <w:szCs w:val="22"/>
                <w:lang w:val="en-US" w:eastAsia="zh-CN"/>
              </w:rPr>
              <w:t xml:space="preserve"> of Option1-1. </w:t>
            </w:r>
          </w:p>
          <w:p w14:paraId="1C9DC603"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For </w:t>
            </w:r>
            <w:r>
              <w:rPr>
                <w:rFonts w:eastAsia="SimSun" w:hint="eastAsia"/>
                <w:b/>
                <w:lang w:val="en-US" w:eastAsia="zh-CN" w:bidi="ar"/>
              </w:rPr>
              <w:t xml:space="preserve">the case </w:t>
            </w:r>
            <w:r>
              <w:rPr>
                <w:rFonts w:eastAsia="Times New Roman"/>
                <w:b/>
                <w:lang w:val="en-US" w:eastAsia="zh-CN" w:bidi="ar"/>
              </w:rPr>
              <w:t>where a UE supports Rel-17 unified TCI framework</w:t>
            </w:r>
            <w:r>
              <w:rPr>
                <w:rFonts w:eastAsia="SimSun" w:hint="eastAsia"/>
                <w:b/>
                <w:lang w:val="en-US" w:eastAsia="zh-CN" w:bidi="ar"/>
              </w:rPr>
              <w:t xml:space="preserve"> and </w:t>
            </w:r>
            <w:r>
              <w:rPr>
                <w:rFonts w:eastAsia="Times New Roman"/>
                <w:b/>
                <w:lang w:val="en-US" w:eastAsia="zh-CN" w:bidi="ar"/>
              </w:rPr>
              <w:t>Rel-17 unified TCI framework is NOT configured</w:t>
            </w:r>
            <w:r>
              <w:rPr>
                <w:rFonts w:eastAsia="SimSun" w:hint="eastAsia"/>
                <w:b/>
                <w:lang w:val="en-US" w:eastAsia="zh-CN" w:bidi="ar"/>
              </w:rPr>
              <w:t xml:space="preserve"> and the case </w:t>
            </w:r>
            <w:r>
              <w:rPr>
                <w:rFonts w:eastAsia="Times New Roman"/>
                <w:b/>
                <w:lang w:val="en-US" w:eastAsia="zh-CN" w:bidi="ar"/>
              </w:rPr>
              <w:t xml:space="preserve">where a UE does NOT </w:t>
            </w:r>
            <w:proofErr w:type="gramStart"/>
            <w:r>
              <w:rPr>
                <w:rFonts w:eastAsia="Times New Roman"/>
                <w:b/>
                <w:lang w:val="en-US" w:eastAsia="zh-CN" w:bidi="ar"/>
              </w:rPr>
              <w:t>supports</w:t>
            </w:r>
            <w:proofErr w:type="gramEnd"/>
            <w:r>
              <w:rPr>
                <w:rFonts w:eastAsia="Times New Roman"/>
                <w:b/>
                <w:lang w:val="en-US" w:eastAsia="zh-CN" w:bidi="ar"/>
              </w:rPr>
              <w:t xml:space="preserve"> Rel-17 unified TCI framework</w:t>
            </w:r>
            <w:r>
              <w:rPr>
                <w:rFonts w:eastAsia="SimSun" w:hint="eastAsia"/>
                <w:b/>
                <w:lang w:val="en-US" w:eastAsia="zh-CN" w:bidi="ar"/>
              </w:rPr>
              <w:t>, support Alt1</w:t>
            </w:r>
            <w:r>
              <w:rPr>
                <w:rFonts w:eastAsia="SimSun" w:hint="eastAsia"/>
                <w:b/>
                <w:bCs/>
                <w:szCs w:val="22"/>
                <w:lang w:val="en-US" w:eastAsia="zh-CN"/>
              </w:rPr>
              <w:t>:</w:t>
            </w:r>
            <w:r>
              <w:rPr>
                <w:rFonts w:eastAsia="Times New Roman"/>
                <w:b/>
                <w:lang w:val="en-US" w:eastAsia="zh-CN" w:bidi="ar"/>
              </w:rPr>
              <w:t xml:space="preserve"> RRC provides the CORESET ID that UE shall derive the active TCI state for LP-WU</w:t>
            </w:r>
            <w:r>
              <w:rPr>
                <w:rFonts w:eastAsia="SimSun" w:hint="eastAsia"/>
                <w:b/>
                <w:lang w:val="en-US" w:eastAsia="zh-CN" w:bidi="ar"/>
              </w:rPr>
              <w:t>S.</w:t>
            </w:r>
          </w:p>
          <w:p w14:paraId="6BC21D8E" w14:textId="77777777" w:rsidR="007E68C7" w:rsidRDefault="00AB3264">
            <w:pPr>
              <w:numPr>
                <w:ilvl w:val="0"/>
                <w:numId w:val="52"/>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One LP-WUS is </w:t>
            </w:r>
            <w:r>
              <w:rPr>
                <w:rFonts w:ascii="Times" w:eastAsia="SimSun" w:hAnsi="Times"/>
                <w:b/>
                <w:bCs/>
                <w:szCs w:val="22"/>
                <w:lang w:eastAsia="zh-CN"/>
              </w:rPr>
              <w:t>configured to be</w:t>
            </w:r>
            <w:r>
              <w:rPr>
                <w:rFonts w:ascii="Times" w:eastAsia="SimSun" w:hAnsi="Times" w:hint="eastAsia"/>
                <w:b/>
                <w:bCs/>
                <w:szCs w:val="22"/>
                <w:lang w:eastAsia="zh-CN"/>
              </w:rPr>
              <w:t xml:space="preserve"> </w:t>
            </w:r>
            <w:proofErr w:type="spellStart"/>
            <w:r>
              <w:rPr>
                <w:rFonts w:ascii="Times" w:eastAsia="SimSun" w:hAnsi="Times" w:hint="eastAsia"/>
                <w:b/>
                <w:bCs/>
                <w:szCs w:val="22"/>
                <w:lang w:eastAsia="zh-CN"/>
              </w:rPr>
              <w:t>QCL</w:t>
            </w:r>
            <w:r>
              <w:rPr>
                <w:rFonts w:ascii="Times" w:eastAsia="SimSun" w:hAnsi="Times"/>
                <w:b/>
                <w:bCs/>
                <w:szCs w:val="22"/>
                <w:lang w:eastAsia="zh-CN"/>
              </w:rPr>
              <w:t>ed</w:t>
            </w:r>
            <w:proofErr w:type="spellEnd"/>
            <w:r>
              <w:rPr>
                <w:rFonts w:ascii="Times" w:eastAsia="SimSun" w:hAnsi="Times" w:hint="eastAsia"/>
                <w:b/>
                <w:bCs/>
                <w:szCs w:val="22"/>
                <w:lang w:eastAsia="zh-CN"/>
              </w:rPr>
              <w:t xml:space="preserve"> with</w:t>
            </w:r>
            <w:r>
              <w:rPr>
                <w:rFonts w:ascii="Times" w:eastAsia="SimSun" w:hAnsi="Times"/>
                <w:b/>
                <w:bCs/>
                <w:szCs w:val="22"/>
                <w:lang w:eastAsia="zh-CN"/>
              </w:rPr>
              <w:t xml:space="preserve"> the RS</w:t>
            </w:r>
            <w:r>
              <w:rPr>
                <w:rFonts w:ascii="Times" w:eastAsia="SimSun" w:hAnsi="Times" w:hint="eastAsia"/>
                <w:b/>
                <w:bCs/>
                <w:szCs w:val="22"/>
                <w:lang w:eastAsia="zh-CN"/>
              </w:rPr>
              <w:t xml:space="preserve"> </w:t>
            </w:r>
            <w:r>
              <w:rPr>
                <w:rFonts w:ascii="Times" w:eastAsia="SimSun" w:hAnsi="Times"/>
                <w:b/>
                <w:bCs/>
                <w:szCs w:val="22"/>
                <w:lang w:eastAsia="zh-CN"/>
              </w:rPr>
              <w:t>associated with each of the TCI states</w:t>
            </w:r>
            <w:r>
              <w:rPr>
                <w:rFonts w:ascii="Times" w:eastAsia="SimSun" w:hAnsi="Times" w:hint="eastAsia"/>
                <w:b/>
                <w:bCs/>
                <w:szCs w:val="22"/>
                <w:lang w:eastAsia="zh-CN"/>
              </w:rPr>
              <w:t xml:space="preserve"> of the CORESE</w:t>
            </w:r>
            <w:r>
              <w:rPr>
                <w:rFonts w:ascii="Times" w:eastAsia="SimSun" w:hAnsi="Times"/>
                <w:b/>
                <w:bCs/>
                <w:szCs w:val="22"/>
                <w:lang w:eastAsia="zh-CN"/>
              </w:rPr>
              <w:t>Ts</w:t>
            </w:r>
            <w:r>
              <w:rPr>
                <w:rFonts w:ascii="Times" w:eastAsia="SimSun" w:hAnsi="Times" w:hint="eastAsia"/>
                <w:b/>
                <w:bCs/>
                <w:szCs w:val="22"/>
                <w:lang w:eastAsia="zh-CN"/>
              </w:rPr>
              <w:t xml:space="preserve"> </w:t>
            </w:r>
            <w:proofErr w:type="gramStart"/>
            <w:r>
              <w:rPr>
                <w:rFonts w:ascii="Times" w:eastAsia="SimSun" w:hAnsi="Times" w:hint="eastAsia"/>
                <w:b/>
                <w:bCs/>
                <w:szCs w:val="22"/>
                <w:lang w:eastAsia="zh-CN"/>
              </w:rPr>
              <w:t>in order to</w:t>
            </w:r>
            <w:proofErr w:type="gramEnd"/>
            <w:r>
              <w:rPr>
                <w:rFonts w:ascii="Times" w:eastAsia="SimSun" w:hAnsi="Times" w:hint="eastAsia"/>
                <w:b/>
                <w:bCs/>
                <w:szCs w:val="22"/>
                <w:lang w:eastAsia="zh-CN"/>
              </w:rPr>
              <w:t xml:space="preserve"> trigger the PDCCH monitoring at the associated CORESETs when LP-WUS is detected. </w:t>
            </w:r>
          </w:p>
        </w:tc>
      </w:tr>
    </w:tbl>
    <w:p w14:paraId="189662C1" w14:textId="77777777" w:rsidR="007E68C7" w:rsidRDefault="007E68C7">
      <w:pPr>
        <w:pStyle w:val="ad"/>
        <w:rPr>
          <w:lang w:val="en-GB"/>
        </w:rPr>
      </w:pPr>
    </w:p>
    <w:p w14:paraId="5C574281" w14:textId="77777777" w:rsidR="007E68C7" w:rsidRDefault="00AB3264">
      <w:pPr>
        <w:pStyle w:val="30"/>
        <w:rPr>
          <w:rFonts w:eastAsia="游明朝"/>
          <w:lang w:eastAsia="ja-JP"/>
        </w:rPr>
      </w:pPr>
      <w:r>
        <w:t>R1-2503840</w:t>
      </w:r>
      <w:r>
        <w:tab/>
      </w:r>
      <w:r>
        <w:rPr>
          <w:rFonts w:eastAsia="游明朝" w:hint="eastAsia"/>
          <w:lang w:eastAsia="ja-JP"/>
        </w:rPr>
        <w:t>CMCC</w:t>
      </w:r>
    </w:p>
    <w:tbl>
      <w:tblPr>
        <w:tblStyle w:val="afb"/>
        <w:tblW w:w="0" w:type="auto"/>
        <w:tblLook w:val="04A0" w:firstRow="1" w:lastRow="0" w:firstColumn="1" w:lastColumn="0" w:noHBand="0" w:noVBand="1"/>
      </w:tblPr>
      <w:tblGrid>
        <w:gridCol w:w="9838"/>
      </w:tblGrid>
      <w:tr w:rsidR="007E68C7" w14:paraId="3DBF77EE" w14:textId="77777777">
        <w:tc>
          <w:tcPr>
            <w:tcW w:w="9838" w:type="dxa"/>
          </w:tcPr>
          <w:p w14:paraId="1A9F3824"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 do not</w:t>
            </w:r>
            <w:r>
              <w:rPr>
                <w:rFonts w:ascii="Times" w:eastAsia="SimSun" w:hAnsi="Times"/>
                <w:b/>
                <w:bCs/>
                <w:szCs w:val="24"/>
                <w:lang w:eastAsia="zh-CN"/>
              </w:rPr>
              <w:t xml:space="preserve"> </w:t>
            </w:r>
            <w:r>
              <w:rPr>
                <w:rFonts w:eastAsia="SimSun"/>
                <w:b/>
                <w:bCs/>
                <w:lang w:eastAsia="zh-CN"/>
              </w:rPr>
              <w:t>introduce separate values for OOK-based WUR and OFDM-based WUR.</w:t>
            </w:r>
          </w:p>
          <w:p w14:paraId="6939786B" w14:textId="77777777" w:rsidR="007E68C7" w:rsidRDefault="007E68C7">
            <w:pPr>
              <w:overflowPunct w:val="0"/>
              <w:autoSpaceDE w:val="0"/>
              <w:autoSpaceDN w:val="0"/>
              <w:adjustRightInd w:val="0"/>
              <w:spacing w:line="240" w:lineRule="auto"/>
              <w:ind w:right="-99"/>
              <w:rPr>
                <w:rFonts w:eastAsia="SimSun"/>
                <w:lang w:eastAsia="zh-CN"/>
              </w:rPr>
            </w:pPr>
          </w:p>
          <w:p w14:paraId="5CCD9BAD"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When a UE does not support/configure Rel-17 unified TCI framework, suppor</w:t>
            </w:r>
            <w:r>
              <w:rPr>
                <w:rFonts w:eastAsia="SimSun" w:hint="eastAsia"/>
                <w:b/>
                <w:bCs/>
                <w:lang w:eastAsia="zh-CN"/>
              </w:rPr>
              <w:t>t</w:t>
            </w:r>
            <w:r>
              <w:rPr>
                <w:rFonts w:eastAsia="SimSun"/>
                <w:b/>
                <w:bCs/>
                <w:lang w:eastAsia="zh-CN"/>
              </w:rPr>
              <w:t xml:space="preserve"> A</w:t>
            </w:r>
            <w:r>
              <w:rPr>
                <w:rFonts w:eastAsia="SimSun" w:hint="eastAsia"/>
                <w:b/>
                <w:bCs/>
                <w:lang w:eastAsia="zh-CN"/>
              </w:rPr>
              <w:t>lt</w:t>
            </w:r>
            <w:r>
              <w:rPr>
                <w:rFonts w:eastAsia="SimSun"/>
                <w:b/>
                <w:bCs/>
                <w:lang w:eastAsia="zh-CN"/>
              </w:rPr>
              <w:t xml:space="preserve"> 1 (RRC provides the CORESET ID that UE shall derive the active TCI state for LP-WUS).</w:t>
            </w:r>
          </w:p>
          <w:p w14:paraId="56DA30E2" w14:textId="77777777" w:rsidR="007E68C7" w:rsidRDefault="007E68C7">
            <w:pPr>
              <w:spacing w:before="120" w:line="240" w:lineRule="auto"/>
              <w:rPr>
                <w:rFonts w:eastAsia="SimSun"/>
                <w:b/>
                <w:bCs/>
                <w:lang w:eastAsia="zh-CN"/>
              </w:rPr>
            </w:pPr>
          </w:p>
          <w:p w14:paraId="0B9243AB" w14:textId="77777777" w:rsidR="007E68C7" w:rsidRDefault="00AB3264">
            <w:pPr>
              <w:spacing w:before="120" w:line="240" w:lineRule="auto"/>
              <w:rPr>
                <w:rFonts w:eastAsia="SimSun"/>
                <w:b/>
                <w:bCs/>
                <w:lang w:eastAsia="zh-CN"/>
              </w:rPr>
            </w:pPr>
            <w:r>
              <w:rPr>
                <w:rFonts w:eastAsia="SimSun"/>
                <w:b/>
                <w:bCs/>
                <w:lang w:eastAsia="zh-CN"/>
              </w:rPr>
              <w:t>Proposal 3. Do not support to introduce additional activation/deactivation mechanism for LP-WUS monitoring.</w:t>
            </w:r>
          </w:p>
          <w:p w14:paraId="053AAA60" w14:textId="77777777" w:rsidR="007E68C7" w:rsidRDefault="007E68C7">
            <w:pPr>
              <w:overflowPunct w:val="0"/>
              <w:autoSpaceDE w:val="0"/>
              <w:autoSpaceDN w:val="0"/>
              <w:adjustRightInd w:val="0"/>
              <w:spacing w:line="240" w:lineRule="auto"/>
              <w:ind w:right="-99"/>
              <w:rPr>
                <w:rFonts w:eastAsia="SimSun"/>
                <w:lang w:eastAsia="zh-CN"/>
              </w:rPr>
            </w:pPr>
          </w:p>
          <w:p w14:paraId="36A6E1A5"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 LP-SS MO/LO determination in CONNECTED mode, support to reuse the mechanism in AI 9.6.2 as much as possible and at least includes the followings:</w:t>
            </w:r>
          </w:p>
          <w:p w14:paraId="3B2B3655"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Available resource determination for LP-SS/LP-WUS.</w:t>
            </w:r>
          </w:p>
          <w:p w14:paraId="03D027FC"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Starting time location determination for LP-SS.</w:t>
            </w:r>
          </w:p>
          <w:p w14:paraId="639A9E80"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Terminology definition</w:t>
            </w:r>
            <w:r>
              <w:rPr>
                <w:rFonts w:ascii="Times" w:hAnsi="Times"/>
                <w:szCs w:val="24"/>
                <w:lang w:eastAsia="ja-JP"/>
              </w:rPr>
              <w:t xml:space="preserve"> </w:t>
            </w:r>
            <w:r>
              <w:rPr>
                <w:rFonts w:ascii="Times" w:hAnsi="Times"/>
                <w:b/>
                <w:bCs/>
                <w:szCs w:val="24"/>
                <w:lang w:eastAsia="zh-CN"/>
              </w:rPr>
              <w:t>for LP-SS/LP-WUS.</w:t>
            </w:r>
          </w:p>
        </w:tc>
      </w:tr>
    </w:tbl>
    <w:p w14:paraId="7568C0B8" w14:textId="77777777" w:rsidR="007E68C7" w:rsidRDefault="007E68C7">
      <w:pPr>
        <w:pStyle w:val="ad"/>
        <w:rPr>
          <w:lang w:val="en-US"/>
        </w:rPr>
      </w:pPr>
    </w:p>
    <w:p w14:paraId="4EB65C30" w14:textId="77777777" w:rsidR="007E68C7" w:rsidRDefault="00AB3264">
      <w:pPr>
        <w:pStyle w:val="30"/>
        <w:rPr>
          <w:rFonts w:eastAsia="游明朝"/>
          <w:lang w:eastAsia="ja-JP"/>
        </w:rPr>
      </w:pPr>
      <w:r>
        <w:t>R1-2503891</w:t>
      </w:r>
      <w:r>
        <w:tab/>
      </w:r>
      <w:r>
        <w:rPr>
          <w:rFonts w:eastAsia="游明朝" w:hint="eastAsia"/>
          <w:lang w:eastAsia="ja-JP"/>
        </w:rPr>
        <w:t>Xiaomi</w:t>
      </w:r>
    </w:p>
    <w:tbl>
      <w:tblPr>
        <w:tblStyle w:val="afb"/>
        <w:tblW w:w="0" w:type="auto"/>
        <w:tblLook w:val="04A0" w:firstRow="1" w:lastRow="0" w:firstColumn="1" w:lastColumn="0" w:noHBand="0" w:noVBand="1"/>
      </w:tblPr>
      <w:tblGrid>
        <w:gridCol w:w="9838"/>
      </w:tblGrid>
      <w:tr w:rsidR="007E68C7" w14:paraId="67586809" w14:textId="77777777">
        <w:tc>
          <w:tcPr>
            <w:tcW w:w="9838" w:type="dxa"/>
          </w:tcPr>
          <w:p w14:paraId="44FB7554" w14:textId="77777777" w:rsidR="007E68C7" w:rsidRDefault="00AB3264">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1: For LP-WUS MOs configuration, unified solutions as in RRC idle/inactive can be applied for both Option 1-1 and Option 1-2 as follows,</w:t>
            </w:r>
          </w:p>
          <w:p w14:paraId="7DD0F3D3"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lastRenderedPageBreak/>
              <w:t xml:space="preserve">The length of nominal LP-WUS MO duration is configured and fixed across multiple </w:t>
            </w:r>
            <w:proofErr w:type="spellStart"/>
            <w:r>
              <w:rPr>
                <w:rFonts w:eastAsia="SimSun"/>
                <w:b/>
                <w:i/>
                <w:sz w:val="21"/>
                <w:szCs w:val="21"/>
                <w:lang w:eastAsia="zh-CN"/>
              </w:rPr>
              <w:t>MOs.</w:t>
            </w:r>
            <w:proofErr w:type="spellEnd"/>
          </w:p>
          <w:p w14:paraId="5426DD76"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actual LP-WUS duration is fixed across multiple </w:t>
            </w:r>
            <w:proofErr w:type="spellStart"/>
            <w:r>
              <w:rPr>
                <w:rFonts w:eastAsia="SimSun"/>
                <w:b/>
                <w:i/>
                <w:sz w:val="21"/>
                <w:szCs w:val="21"/>
                <w:lang w:eastAsia="zh-CN"/>
              </w:rPr>
              <w:t>MOs.</w:t>
            </w:r>
            <w:proofErr w:type="spellEnd"/>
            <w:r>
              <w:rPr>
                <w:rFonts w:eastAsia="SimSun"/>
                <w:b/>
                <w:i/>
                <w:sz w:val="21"/>
                <w:szCs w:val="21"/>
                <w:lang w:eastAsia="zh-CN"/>
              </w:rPr>
              <w:t xml:space="preserve"> </w:t>
            </w:r>
          </w:p>
          <w:p w14:paraId="720AE2CA" w14:textId="77777777" w:rsidR="007E68C7" w:rsidRDefault="00AB3264">
            <w:pPr>
              <w:numPr>
                <w:ilvl w:val="0"/>
                <w:numId w:val="53"/>
              </w:numPr>
              <w:overflowPunct w:val="0"/>
              <w:autoSpaceDE w:val="0"/>
              <w:autoSpaceDN w:val="0"/>
              <w:adjustRightInd w:val="0"/>
              <w:spacing w:afterLines="50" w:after="120" w:line="240" w:lineRule="auto"/>
              <w:jc w:val="left"/>
              <w:textAlignment w:val="baseline"/>
              <w:rPr>
                <w:rFonts w:eastAsia="SimSun"/>
                <w:b/>
                <w:i/>
                <w:sz w:val="21"/>
                <w:szCs w:val="21"/>
                <w:lang w:eastAsia="zh-CN"/>
              </w:rPr>
            </w:pPr>
            <w:r>
              <w:rPr>
                <w:rFonts w:eastAsia="SimSun"/>
                <w:b/>
                <w:i/>
                <w:sz w:val="21"/>
                <w:szCs w:val="21"/>
                <w:lang w:eastAsia="zh-CN"/>
              </w:rPr>
              <w:t>The mechanism of rate matching pattern is reused to determine whether a symbol is available for LP-WUS transmission within a nominal LP-WUS MO.</w:t>
            </w:r>
          </w:p>
          <w:p w14:paraId="26AB40F1"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multiple MOs within one periodicity in Option 1-2, the start time location of a subsequent LP-WUS MO is determined by the length of the configured gap between the end of the previous MO and the start of the next MO.</w:t>
            </w:r>
          </w:p>
          <w:p w14:paraId="12E72436" w14:textId="77777777" w:rsidR="007E68C7" w:rsidRDefault="00AB3264">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UE should report its capability on whether to support two LP-WUS on two bands simultaneously</w:t>
            </w:r>
          </w:p>
          <w:p w14:paraId="4864EA1B"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4: UE </w:t>
            </w:r>
            <w:r>
              <w:rPr>
                <w:rFonts w:eastAsia="SimSun" w:hint="eastAsia"/>
                <w:b/>
                <w:i/>
                <w:sz w:val="21"/>
                <w:szCs w:val="21"/>
                <w:lang w:eastAsia="zh-CN"/>
              </w:rPr>
              <w:t>reported</w:t>
            </w:r>
            <w:r>
              <w:rPr>
                <w:rFonts w:eastAsia="SimSun"/>
                <w:b/>
                <w:i/>
                <w:sz w:val="21"/>
                <w:szCs w:val="21"/>
                <w:lang w:eastAsia="zh-CN"/>
              </w:rPr>
              <w:t xml:space="preserve"> </w:t>
            </w:r>
            <w:r>
              <w:rPr>
                <w:rFonts w:eastAsia="SimSun" w:hint="eastAsia"/>
                <w:b/>
                <w:i/>
                <w:sz w:val="21"/>
                <w:szCs w:val="21"/>
                <w:lang w:eastAsia="zh-CN"/>
              </w:rPr>
              <w:t>U</w:t>
            </w:r>
            <w:r>
              <w:rPr>
                <w:rFonts w:eastAsia="SimSun"/>
                <w:b/>
                <w:i/>
                <w:sz w:val="21"/>
                <w:szCs w:val="21"/>
                <w:lang w:eastAsia="zh-CN"/>
              </w:rPr>
              <w:t xml:space="preserve">AI </w:t>
            </w:r>
            <w:r>
              <w:rPr>
                <w:rFonts w:eastAsia="SimSun" w:hint="eastAsia"/>
                <w:b/>
                <w:i/>
                <w:sz w:val="21"/>
                <w:szCs w:val="21"/>
                <w:lang w:eastAsia="zh-CN"/>
              </w:rPr>
              <w:t>value</w:t>
            </w:r>
            <w:r>
              <w:rPr>
                <w:rFonts w:eastAsia="SimSun"/>
                <w:b/>
                <w:i/>
                <w:sz w:val="21"/>
                <w:szCs w:val="21"/>
                <w:lang w:eastAsia="zh-CN"/>
              </w:rPr>
              <w:t xml:space="preserve"> is larger than the reported minimum time gap between LP-WUS reception and MR to start PDCCH monitoring</w:t>
            </w:r>
            <w:r>
              <w:rPr>
                <w:rFonts w:eastAsia="SimSun" w:hint="eastAsia"/>
                <w:b/>
                <w:i/>
                <w:sz w:val="21"/>
                <w:szCs w:val="21"/>
                <w:lang w:eastAsia="zh-CN"/>
              </w:rPr>
              <w:t>.</w:t>
            </w:r>
          </w:p>
          <w:p w14:paraId="6275FA61"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5: </w:t>
            </w:r>
            <w:r>
              <w:rPr>
                <w:rFonts w:eastAsia="SimSun" w:hint="eastAsia"/>
                <w:b/>
                <w:i/>
                <w:sz w:val="21"/>
                <w:szCs w:val="21"/>
                <w:lang w:eastAsia="zh-CN"/>
              </w:rPr>
              <w:t>C</w:t>
            </w:r>
            <w:r>
              <w:rPr>
                <w:rFonts w:eastAsia="SimSun"/>
                <w:b/>
                <w:i/>
                <w:sz w:val="21"/>
                <w:szCs w:val="21"/>
                <w:lang w:eastAsia="zh-CN"/>
              </w:rPr>
              <w:t>andidate values for UAI are {V2, V3}</w:t>
            </w:r>
            <w:r>
              <w:rPr>
                <w:rFonts w:eastAsia="SimSun" w:hint="eastAsia"/>
                <w:b/>
                <w:i/>
                <w:sz w:val="21"/>
                <w:szCs w:val="21"/>
                <w:lang w:eastAsia="zh-CN"/>
              </w:rPr>
              <w:t>.</w:t>
            </w:r>
          </w:p>
          <w:p w14:paraId="63133CA5"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6: For OOK-based LR and OFDM-based LR, the minimum time gap reported by UE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740A64DF"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7: If the UE receives a LP-WUS indicating PDCCH monitoring, and the ending time of LP-WUS is just before or overlapped with SPS PDSCH in time domain, the wake-up delay needed before starting PDCCH monitoring can be 0.</w:t>
            </w:r>
          </w:p>
          <w:p w14:paraId="4DCCC489"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RRC connected, the same behaviour as periodic CSI/L1-RSRP report in both Option 1-1 and Option 1-2 can be applied to periodic/semi-persistent SRS transmission.</w:t>
            </w:r>
          </w:p>
          <w:p w14:paraId="439C899F" w14:textId="77777777" w:rsidR="007E68C7" w:rsidRDefault="00AB3264">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9: For RRC connected, for a UE with basic capability, if BWP switching happens and leads to the case that LP-WUS resource is outside of the new DL active BWP, UE will fall back to legacy C-DRX operation behaviours for both Option 1-1 and Option 1-2.</w:t>
            </w:r>
          </w:p>
        </w:tc>
      </w:tr>
    </w:tbl>
    <w:p w14:paraId="459C01DA" w14:textId="77777777" w:rsidR="007E68C7" w:rsidRDefault="007E68C7">
      <w:pPr>
        <w:pStyle w:val="ad"/>
        <w:rPr>
          <w:lang w:val="en-GB"/>
        </w:rPr>
      </w:pPr>
    </w:p>
    <w:p w14:paraId="0CFFE735" w14:textId="77777777" w:rsidR="007E68C7" w:rsidRDefault="00AB3264">
      <w:pPr>
        <w:pStyle w:val="30"/>
        <w:rPr>
          <w:rFonts w:eastAsia="游明朝"/>
          <w:lang w:eastAsia="ja-JP"/>
        </w:rPr>
      </w:pPr>
      <w:r>
        <w:t>R1-2503940</w:t>
      </w:r>
      <w:r>
        <w:tab/>
      </w:r>
      <w:r>
        <w:rPr>
          <w:rFonts w:eastAsia="游明朝" w:hint="eastAsia"/>
          <w:lang w:eastAsia="ja-JP"/>
        </w:rPr>
        <w:t>NEC</w:t>
      </w:r>
    </w:p>
    <w:tbl>
      <w:tblPr>
        <w:tblStyle w:val="afb"/>
        <w:tblW w:w="0" w:type="auto"/>
        <w:tblLook w:val="04A0" w:firstRow="1" w:lastRow="0" w:firstColumn="1" w:lastColumn="0" w:noHBand="0" w:noVBand="1"/>
      </w:tblPr>
      <w:tblGrid>
        <w:gridCol w:w="9838"/>
      </w:tblGrid>
      <w:tr w:rsidR="007E68C7" w14:paraId="7F4F3564" w14:textId="77777777">
        <w:tc>
          <w:tcPr>
            <w:tcW w:w="9838" w:type="dxa"/>
          </w:tcPr>
          <w:p w14:paraId="50559C04" w14:textId="77777777" w:rsidR="007E68C7" w:rsidRDefault="00AB3264">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1CC04BC5" w14:textId="77777777" w:rsidR="007E68C7" w:rsidRDefault="007E68C7">
      <w:pPr>
        <w:pStyle w:val="ad"/>
        <w:rPr>
          <w:lang w:val="en-GB"/>
        </w:rPr>
      </w:pPr>
    </w:p>
    <w:p w14:paraId="18278395" w14:textId="77777777" w:rsidR="007E68C7" w:rsidRDefault="00AB3264">
      <w:pPr>
        <w:pStyle w:val="30"/>
      </w:pPr>
      <w:r>
        <w:t>R1-2503966</w:t>
      </w:r>
      <w:r>
        <w:tab/>
      </w:r>
      <w:proofErr w:type="spellStart"/>
      <w:r>
        <w:t>InterDigital</w:t>
      </w:r>
      <w:proofErr w:type="spellEnd"/>
      <w:r>
        <w:t>, Inc.</w:t>
      </w:r>
    </w:p>
    <w:tbl>
      <w:tblPr>
        <w:tblStyle w:val="afb"/>
        <w:tblW w:w="0" w:type="auto"/>
        <w:tblLook w:val="04A0" w:firstRow="1" w:lastRow="0" w:firstColumn="1" w:lastColumn="0" w:noHBand="0" w:noVBand="1"/>
      </w:tblPr>
      <w:tblGrid>
        <w:gridCol w:w="9838"/>
      </w:tblGrid>
      <w:tr w:rsidR="007E68C7" w14:paraId="6AF99F2E" w14:textId="77777777">
        <w:tc>
          <w:tcPr>
            <w:tcW w:w="9838" w:type="dxa"/>
          </w:tcPr>
          <w:p w14:paraId="3EEFBBC1" w14:textId="77777777" w:rsidR="007E68C7" w:rsidRDefault="00AB3264">
            <w:pPr>
              <w:widowControl w:val="0"/>
              <w:spacing w:after="160" w:line="276" w:lineRule="auto"/>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1: </w:t>
            </w:r>
            <w:r>
              <w:rPr>
                <w:rFonts w:ascii="Arial" w:eastAsia="ＭＳ 明朝" w:hAnsi="Arial" w:cs="Arial"/>
                <w:i/>
                <w:iCs/>
                <w:kern w:val="2"/>
                <w:sz w:val="22"/>
                <w:szCs w:val="24"/>
                <w:lang w:val="en-US" w:eastAsia="zh-CN"/>
                <w14:ligatures w14:val="standardContextual"/>
              </w:rPr>
              <w:t xml:space="preserve">LP-WUS monitoring configuration should be selected to match the conditions UE is experiencing. </w:t>
            </w:r>
          </w:p>
          <w:p w14:paraId="0E029FAD"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2: </w:t>
            </w:r>
            <w:r>
              <w:rPr>
                <w:rFonts w:ascii="Arial" w:eastAsia="ＭＳ 明朝" w:hAnsi="Arial" w:cs="Arial"/>
                <w:i/>
                <w:iCs/>
                <w:kern w:val="2"/>
                <w:sz w:val="22"/>
                <w:szCs w:val="24"/>
                <w:lang w:val="en-US" w:eastAsia="zh-CN"/>
                <w14:ligatures w14:val="standardContextual"/>
              </w:rPr>
              <w:t xml:space="preserve">Higher power saving can be achieved by activating LP-WUS monitoring only when UE is in appropriate </w:t>
            </w:r>
            <w:proofErr w:type="gramStart"/>
            <w:r>
              <w:rPr>
                <w:rFonts w:ascii="Arial" w:eastAsia="ＭＳ 明朝" w:hAnsi="Arial" w:cs="Arial"/>
                <w:i/>
                <w:iCs/>
                <w:kern w:val="2"/>
                <w:sz w:val="22"/>
                <w:szCs w:val="24"/>
                <w:lang w:val="en-US" w:eastAsia="zh-CN"/>
                <w14:ligatures w14:val="standardContextual"/>
              </w:rPr>
              <w:t>conditions</w:t>
            </w:r>
            <w:proofErr w:type="gramEnd"/>
            <w:r>
              <w:rPr>
                <w:rFonts w:ascii="Arial" w:eastAsia="ＭＳ 明朝" w:hAnsi="Arial" w:cs="Arial"/>
                <w:i/>
                <w:iCs/>
                <w:kern w:val="2"/>
                <w:sz w:val="22"/>
                <w:szCs w:val="24"/>
                <w:lang w:val="en-US" w:eastAsia="zh-CN"/>
                <w14:ligatures w14:val="standardContextual"/>
              </w:rPr>
              <w:t xml:space="preserve">. </w:t>
            </w:r>
          </w:p>
          <w:p w14:paraId="15B46B0B"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3: </w:t>
            </w:r>
            <w:proofErr w:type="spellStart"/>
            <w:r>
              <w:rPr>
                <w:rFonts w:ascii="Arial" w:eastAsia="ＭＳ 明朝" w:hAnsi="Arial" w:cs="Arial"/>
                <w:i/>
                <w:iCs/>
                <w:kern w:val="2"/>
                <w:sz w:val="22"/>
                <w:szCs w:val="24"/>
                <w:lang w:val="en-US" w:eastAsia="zh-CN"/>
                <w14:ligatures w14:val="standardContextual"/>
              </w:rPr>
              <w:t>gNB</w:t>
            </w:r>
            <w:proofErr w:type="spellEnd"/>
            <w:r>
              <w:rPr>
                <w:rFonts w:ascii="Arial" w:eastAsia="ＭＳ 明朝" w:hAnsi="Arial" w:cs="Arial"/>
                <w:i/>
                <w:iCs/>
                <w:kern w:val="2"/>
                <w:sz w:val="22"/>
                <w:szCs w:val="24"/>
                <w:lang w:val="en-US" w:eastAsia="zh-CN"/>
                <w14:ligatures w14:val="standardContextual"/>
              </w:rPr>
              <w:t xml:space="preserve"> is unable to select all the appropriate LP-WUS monitoring configuration and activate/deactivate LP-WUS monitoring without UE assistance. </w:t>
            </w:r>
          </w:p>
          <w:p w14:paraId="457B4B81" w14:textId="77777777" w:rsidR="007E68C7" w:rsidRDefault="00AB3264">
            <w:pPr>
              <w:widowControl w:val="0"/>
              <w:spacing w:after="160" w:line="276" w:lineRule="auto"/>
              <w:rPr>
                <w:rFonts w:ascii="Arial" w:eastAsia="游明朝" w:hAnsi="Arial" w:cs="Arial"/>
                <w:bCs/>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4:</w:t>
            </w:r>
            <w:r>
              <w:rPr>
                <w:rFonts w:ascii="Arial" w:eastAsia="游明朝" w:hAnsi="Arial" w:cs="Arial"/>
                <w:bCs/>
                <w:i/>
                <w:iCs/>
                <w:kern w:val="2"/>
                <w:sz w:val="22"/>
                <w:szCs w:val="24"/>
                <w:lang w:val="en-US" w:eastAsia="ja-JP"/>
                <w14:ligatures w14:val="standardContextual"/>
              </w:rPr>
              <w:t xml:space="preserve"> Due to limited coverage, LP-WUS is susceptible to variations in the radio channel. </w:t>
            </w:r>
          </w:p>
          <w:p w14:paraId="260C6AC8"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5:</w:t>
            </w:r>
            <w:r>
              <w:rPr>
                <w:rFonts w:ascii="Arial" w:eastAsia="游明朝" w:hAnsi="Arial" w:cs="Arial"/>
                <w:bCs/>
                <w:i/>
                <w:iCs/>
                <w:kern w:val="2"/>
                <w:sz w:val="22"/>
                <w:szCs w:val="24"/>
                <w:lang w:val="en-US" w:eastAsia="ja-JP"/>
                <w14:ligatures w14:val="standardContextual"/>
              </w:rPr>
              <w:t xml:space="preserve"> Based on prior agreements, LP-WUS monitoring by UE should be known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p>
          <w:p w14:paraId="4569491B"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6: </w:t>
            </w:r>
            <w:r>
              <w:rPr>
                <w:rFonts w:ascii="Arial" w:eastAsia="游明朝" w:hAnsi="Arial" w:cs="Arial"/>
                <w:bCs/>
                <w:i/>
                <w:iCs/>
                <w:kern w:val="2"/>
                <w:sz w:val="22"/>
                <w:szCs w:val="24"/>
                <w:lang w:val="en-US" w:eastAsia="ja-JP"/>
                <w14:ligatures w14:val="standardContextual"/>
              </w:rPr>
              <w:t>Supporting fallback from LP-WUS monitoring based on UE implementation can result in undesired UE behavior in RRC CONNECTED state.</w:t>
            </w:r>
          </w:p>
          <w:p w14:paraId="73267177" w14:textId="77777777" w:rsidR="007E68C7" w:rsidRDefault="00AB3264">
            <w:pPr>
              <w:widowControl w:val="0"/>
              <w:spacing w:after="160" w:line="276" w:lineRule="auto"/>
              <w:rPr>
                <w:rFonts w:ascii="Arial" w:eastAsia="游明朝" w:hAnsi="Arial" w:cs="Arial"/>
                <w:b/>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7: </w:t>
            </w:r>
            <w:r>
              <w:rPr>
                <w:rFonts w:ascii="Arial" w:eastAsia="游明朝" w:hAnsi="Arial" w:cs="Arial"/>
                <w:bCs/>
                <w:i/>
                <w:iCs/>
                <w:kern w:val="2"/>
                <w:sz w:val="22"/>
                <w:szCs w:val="24"/>
                <w:lang w:val="en-US" w:eastAsia="ja-JP"/>
                <w14:ligatures w14:val="standardContextual"/>
              </w:rPr>
              <w:t>Limited coverage is one of the key reasons to support a fallback behavior for LP-WUS monitoring.</w:t>
            </w:r>
            <w:r>
              <w:rPr>
                <w:rFonts w:ascii="Arial" w:eastAsia="游明朝" w:hAnsi="Arial" w:cs="Arial"/>
                <w:bCs/>
                <w:kern w:val="2"/>
                <w:sz w:val="22"/>
                <w:szCs w:val="24"/>
                <w:lang w:val="en-US" w:eastAsia="ja-JP"/>
                <w14:ligatures w14:val="standardContextual"/>
              </w:rPr>
              <w:t xml:space="preserve"> </w:t>
            </w:r>
          </w:p>
          <w:p w14:paraId="24DBC836" w14:textId="77777777" w:rsidR="007E68C7" w:rsidRDefault="00AB3264">
            <w:pPr>
              <w:widowControl w:val="0"/>
              <w:spacing w:after="160"/>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Observation 8:</w:t>
            </w:r>
            <w:r>
              <w:rPr>
                <w:rFonts w:ascii="Arial" w:eastAsia="ＭＳ 明朝" w:hAnsi="Arial" w:cs="Arial"/>
                <w:i/>
                <w:iCs/>
                <w:kern w:val="2"/>
                <w:sz w:val="22"/>
                <w:szCs w:val="24"/>
                <w:lang w:val="en-US" w:eastAsia="zh-CN"/>
                <w14:ligatures w14:val="standardContextual"/>
              </w:rPr>
              <w:t xml:space="preserve"> Time/frequency synchronization of MR is not impacted by RRC CONNTECTED mode LP-WUS monitoring. </w:t>
            </w:r>
          </w:p>
          <w:p w14:paraId="1E9C7B56"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Observation 9:</w:t>
            </w:r>
            <w:r>
              <w:rPr>
                <w:rFonts w:ascii="Arial" w:eastAsia="ＭＳ 明朝" w:hAnsi="Arial" w:cs="Arial"/>
                <w:i/>
                <w:iCs/>
                <w:kern w:val="2"/>
                <w:sz w:val="22"/>
                <w:szCs w:val="24"/>
                <w:lang w:val="en-US" w:eastAsia="ja-JP"/>
                <w14:ligatures w14:val="standardContextual"/>
              </w:rPr>
              <w:t xml:space="preserve"> </w:t>
            </w:r>
            <w:r>
              <w:rPr>
                <w:rFonts w:ascii="Arial" w:eastAsia="Malgun Gothic" w:hAnsi="Arial" w:cs="Arial" w:hint="eastAsia"/>
                <w:i/>
                <w:iCs/>
                <w:kern w:val="2"/>
                <w:sz w:val="22"/>
                <w:szCs w:val="24"/>
                <w:lang w:val="en-US" w:eastAsia="ja-JP"/>
                <w14:ligatures w14:val="standardContextual"/>
              </w:rPr>
              <w:t>Configuration of p</w:t>
            </w:r>
            <w:r>
              <w:rPr>
                <w:rFonts w:ascii="Arial" w:eastAsia="ＭＳ 明朝" w:hAnsi="Arial" w:cs="Arial"/>
                <w:i/>
                <w:iCs/>
                <w:kern w:val="2"/>
                <w:sz w:val="22"/>
                <w:szCs w:val="24"/>
                <w:lang w:val="en-US" w:eastAsia="ja-JP"/>
                <w14:ligatures w14:val="standardContextual"/>
              </w:rPr>
              <w:t xml:space="preserve">eriodic CSI/L1-RSRP reporting mechanism </w:t>
            </w:r>
            <w:r>
              <w:rPr>
                <w:rFonts w:ascii="Arial" w:eastAsia="Malgun Gothic" w:hAnsi="Arial" w:cs="Arial" w:hint="eastAsia"/>
                <w:i/>
                <w:iCs/>
                <w:kern w:val="2"/>
                <w:sz w:val="22"/>
                <w:szCs w:val="24"/>
                <w:lang w:val="en-US" w:eastAsia="ja-JP"/>
                <w14:ligatures w14:val="standardContextual"/>
              </w:rPr>
              <w:t xml:space="preserve">can be inefficient in case of </w:t>
            </w:r>
            <w:r>
              <w:rPr>
                <w:rFonts w:ascii="Arial" w:eastAsia="ＭＳ 明朝" w:hAnsi="Arial" w:cs="Arial"/>
                <w:i/>
                <w:iCs/>
                <w:kern w:val="2"/>
                <w:sz w:val="22"/>
                <w:szCs w:val="24"/>
                <w:lang w:val="en-US" w:eastAsia="ja-JP"/>
                <w14:ligatures w14:val="standardContextual"/>
              </w:rPr>
              <w:t>long inactive durations.</w:t>
            </w:r>
          </w:p>
          <w:p w14:paraId="74346329" w14:textId="77777777" w:rsidR="007E68C7" w:rsidRDefault="007E68C7">
            <w:pPr>
              <w:widowControl w:val="0"/>
              <w:spacing w:after="160"/>
              <w:rPr>
                <w:rFonts w:ascii="Arial" w:eastAsia="ＭＳ 明朝" w:hAnsi="Arial" w:cs="Arial"/>
                <w:b/>
                <w:bCs/>
                <w:i/>
                <w:iCs/>
                <w:kern w:val="2"/>
                <w:sz w:val="22"/>
                <w:szCs w:val="24"/>
                <w:lang w:val="en-US" w:eastAsia="ja-JP"/>
                <w14:ligatures w14:val="standardContextual"/>
              </w:rPr>
            </w:pPr>
          </w:p>
          <w:p w14:paraId="18CD22B1" w14:textId="77777777" w:rsidR="007E68C7" w:rsidRDefault="00AB3264">
            <w:pPr>
              <w:widowControl w:val="0"/>
              <w:spacing w:after="160"/>
              <w:rPr>
                <w:rFonts w:ascii="Arial" w:eastAsia="游明朝" w:hAnsi="Arial" w:cs="Arial"/>
                <w:b/>
                <w:bCs/>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 xml:space="preserve">Proposal 1: </w:t>
            </w:r>
            <w:r>
              <w:rPr>
                <w:rFonts w:ascii="Arial" w:eastAsia="游明朝" w:hAnsi="Arial" w:cs="Arial"/>
                <w:i/>
                <w:iCs/>
                <w:kern w:val="2"/>
                <w:sz w:val="22"/>
                <w:szCs w:val="24"/>
                <w:lang w:val="en-US" w:eastAsia="ja-JP"/>
                <w14:ligatures w14:val="standardContextual"/>
              </w:rPr>
              <w:t xml:space="preserve">PDCCH monitoring triggered by LP-WUS is enabled/disabled or activated/deactivated with UE assistance. </w:t>
            </w:r>
          </w:p>
          <w:p w14:paraId="10B8B174"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2: </w:t>
            </w:r>
            <w:r>
              <w:rPr>
                <w:rFonts w:ascii="Arial" w:eastAsia="游明朝" w:hAnsi="Arial" w:cs="Arial"/>
                <w:bCs/>
                <w:i/>
                <w:iCs/>
                <w:kern w:val="2"/>
                <w:sz w:val="22"/>
                <w:szCs w:val="24"/>
                <w:lang w:val="en-US" w:eastAsia="ja-JP"/>
                <w14:ligatures w14:val="standardContextual"/>
              </w:rPr>
              <w:t>For LP-WUS monitoring enabled UE, support activating/deactivating LP-WUS monitoring based on at least following preconfigured conditions.</w:t>
            </w:r>
          </w:p>
          <w:p w14:paraId="187C57C1"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 xml:space="preserve">For activating LP-WUS monitoring: Signal quality based on MR and LR measurements. </w:t>
            </w:r>
          </w:p>
          <w:p w14:paraId="753F4BD2"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For deactivating LP-WUS monitoring: Signal quality based on LP-WUR measurements.</w:t>
            </w:r>
          </w:p>
          <w:p w14:paraId="184CA6C9"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3:  </w:t>
            </w:r>
            <w:r>
              <w:rPr>
                <w:rFonts w:ascii="Arial" w:eastAsia="ＭＳ 明朝" w:hAnsi="Arial" w:cs="Arial"/>
                <w:i/>
                <w:iCs/>
                <w:kern w:val="2"/>
                <w:sz w:val="22"/>
                <w:szCs w:val="24"/>
                <w:lang w:val="en-US" w:eastAsia="ja-JP"/>
                <w14:ligatures w14:val="standardContextual"/>
              </w:rPr>
              <w:t>For OFDM based LP-WUR, support activating/deactivating LP-WUS monitoring based on both NR-SS (existing SSB) and LP-SS based signal/channel quality measurements.</w:t>
            </w:r>
          </w:p>
          <w:p w14:paraId="4FA72B49"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4: </w:t>
            </w:r>
            <w:r>
              <w:rPr>
                <w:rFonts w:ascii="Arial" w:eastAsia="游明朝" w:hAnsi="Arial" w:cs="Arial"/>
                <w:bCs/>
                <w:i/>
                <w:iCs/>
                <w:kern w:val="2"/>
                <w:sz w:val="22"/>
                <w:szCs w:val="24"/>
                <w:lang w:val="en-US" w:eastAsia="ja-JP"/>
                <w14:ligatures w14:val="standardContextual"/>
              </w:rPr>
              <w:t xml:space="preserve">For RRC CONNECTED mode LP-WUS monitoring, support fallback from LP-WUS monitoring based on a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configured timer that tracks time duration that UE does not detect LP-WUS targeting the UE.</w:t>
            </w:r>
          </w:p>
          <w:p w14:paraId="5B34672F"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5: </w:t>
            </w:r>
            <w:r>
              <w:rPr>
                <w:rFonts w:ascii="Arial" w:eastAsia="游明朝" w:hAnsi="Arial" w:cs="Arial"/>
                <w:bCs/>
                <w:i/>
                <w:iCs/>
                <w:kern w:val="2"/>
                <w:sz w:val="22"/>
                <w:szCs w:val="24"/>
                <w:lang w:val="en-US" w:eastAsia="ja-JP"/>
                <w14:ligatures w14:val="standardContextual"/>
              </w:rPr>
              <w:t xml:space="preserve">For both LP-WUS monitoring Option 1-1 and Option 1-2 in RRC CONNECTED mode, upon fallback from LP-WUS monitoring, UE follow legacy DRX behavior and indicates its decision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r>
              <w:rPr>
                <w:rFonts w:ascii="Arial" w:eastAsia="ＭＳ 明朝" w:hAnsi="Arial" w:cs="Arial"/>
                <w:i/>
                <w:iCs/>
                <w:kern w:val="2"/>
                <w:sz w:val="22"/>
                <w:szCs w:val="24"/>
                <w:lang w:val="en-US" w:eastAsia="ja-JP"/>
                <w14:ligatures w14:val="standardContextual"/>
              </w:rPr>
              <w:t xml:space="preserve"> </w:t>
            </w:r>
          </w:p>
          <w:p w14:paraId="046763D9" w14:textId="77777777" w:rsidR="007E68C7" w:rsidRDefault="00AB3264">
            <w:pPr>
              <w:widowControl w:val="0"/>
              <w:spacing w:before="120" w:after="160"/>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Proposal 6:</w:t>
            </w:r>
            <w:r>
              <w:rPr>
                <w:rFonts w:ascii="Arial" w:eastAsia="ＭＳ 明朝" w:hAnsi="Arial" w:cs="Arial"/>
                <w:i/>
                <w:iCs/>
                <w:kern w:val="2"/>
                <w:sz w:val="22"/>
                <w:szCs w:val="24"/>
                <w:lang w:val="en-US" w:eastAsia="zh-CN"/>
                <w14:ligatures w14:val="standardContextual"/>
              </w:rPr>
              <w:t xml:space="preserve"> For RRC CONNECTED mode LP-WUS monitoring, translation of reported minimum time gap for different SSB periodicities is not supported.</w:t>
            </w:r>
            <w:r>
              <w:rPr>
                <w:rFonts w:ascii="Arial" w:eastAsia="ＭＳ 明朝" w:hAnsi="Arial" w:cs="Arial"/>
                <w:b/>
                <w:bCs/>
                <w:i/>
                <w:iCs/>
                <w:kern w:val="2"/>
                <w:sz w:val="22"/>
                <w:szCs w:val="24"/>
                <w:lang w:val="en-US" w:eastAsia="zh-CN"/>
                <w14:ligatures w14:val="standardContextual"/>
              </w:rPr>
              <w:t xml:space="preserve"> </w:t>
            </w:r>
          </w:p>
          <w:p w14:paraId="0D6E3348" w14:textId="77777777" w:rsidR="007E68C7" w:rsidRDefault="00AB3264">
            <w:pPr>
              <w:widowControl w:val="0"/>
              <w:spacing w:after="160"/>
              <w:contextualSpacing/>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Proposal 7: </w:t>
            </w:r>
            <w:r>
              <w:rPr>
                <w:rFonts w:ascii="Arial" w:eastAsia="ＭＳ 明朝" w:hAnsi="Arial" w:cs="Arial"/>
                <w:i/>
                <w:iCs/>
                <w:kern w:val="2"/>
                <w:sz w:val="22"/>
                <w:szCs w:val="24"/>
                <w:lang w:val="en-US" w:eastAsia="zh-CN"/>
                <w14:ligatures w14:val="standardContextual"/>
              </w:rPr>
              <w:t xml:space="preserve">In RRC CONNECTED mode LP-WUS monitoring, for minimum time gap between LP-WUS reception to starting PDCCH monitoring, different sets of candidates are used for OOK-based WUR and OFDM-based WUR. </w:t>
            </w:r>
          </w:p>
          <w:p w14:paraId="57B21484"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br/>
              <w:t>Proposal 8:</w:t>
            </w:r>
            <w:r>
              <w:rPr>
                <w:rFonts w:ascii="Arial" w:eastAsia="ＭＳ 明朝" w:hAnsi="Arial" w:cs="Arial"/>
                <w:i/>
                <w:iCs/>
                <w:kern w:val="2"/>
                <w:sz w:val="22"/>
                <w:szCs w:val="24"/>
                <w:lang w:val="en-US" w:eastAsia="ja-JP"/>
                <w14:ligatures w14:val="standardContextual"/>
              </w:rPr>
              <w:t xml:space="preserve"> For RRC CONNECTED mode LP-WUS monitoring, introduce a mechanism to support CSI/L1-RSRP reporting </w:t>
            </w:r>
            <w:r>
              <w:rPr>
                <w:rFonts w:ascii="Arial" w:eastAsia="ＭＳ 明朝" w:hAnsi="Arial" w:cs="Arial" w:hint="eastAsia"/>
                <w:i/>
                <w:iCs/>
                <w:kern w:val="2"/>
                <w:sz w:val="22"/>
                <w:szCs w:val="24"/>
                <w:lang w:val="en-US" w:eastAsia="ja-JP"/>
                <w14:ligatures w14:val="standardContextual"/>
              </w:rPr>
              <w:t xml:space="preserve">triggered </w:t>
            </w:r>
            <w:r>
              <w:rPr>
                <w:rFonts w:ascii="Arial" w:eastAsia="Malgun Gothic" w:hAnsi="Arial" w:cs="Arial" w:hint="eastAsia"/>
                <w:i/>
                <w:iCs/>
                <w:kern w:val="2"/>
                <w:sz w:val="22"/>
                <w:szCs w:val="24"/>
                <w:lang w:val="en-US" w:eastAsia="ja-JP"/>
                <w14:ligatures w14:val="standardContextual"/>
              </w:rPr>
              <w:t>when inactivity periods exceed a preconfigured threshold</w:t>
            </w:r>
            <w:r>
              <w:rPr>
                <w:rFonts w:ascii="Arial" w:eastAsia="ＭＳ 明朝" w:hAnsi="Arial" w:cs="Arial"/>
                <w:i/>
                <w:iCs/>
                <w:kern w:val="2"/>
                <w:sz w:val="22"/>
                <w:szCs w:val="24"/>
                <w:lang w:val="en-US" w:eastAsia="ja-JP"/>
                <w14:ligatures w14:val="standardContextual"/>
              </w:rPr>
              <w:t xml:space="preserve">. </w:t>
            </w:r>
          </w:p>
          <w:p w14:paraId="65C9F11B" w14:textId="77777777" w:rsidR="007E68C7" w:rsidRDefault="00AB3264">
            <w:pPr>
              <w:widowControl w:val="0"/>
              <w:spacing w:after="160" w:line="276" w:lineRule="auto"/>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9:</w:t>
            </w:r>
            <w:r>
              <w:rPr>
                <w:rFonts w:ascii="Arial" w:eastAsia="ＭＳ 明朝" w:hAnsi="Arial" w:cs="Arial"/>
                <w:i/>
                <w:iCs/>
                <w:kern w:val="2"/>
                <w:sz w:val="22"/>
                <w:szCs w:val="24"/>
                <w:lang w:val="en-US" w:eastAsia="ja-JP"/>
                <w14:ligatures w14:val="standardContextual"/>
              </w:rPr>
              <w:t xml:space="preserve"> LP-SS is supported for RRC CONNECTED mode LP-WUS monitoring. </w:t>
            </w:r>
          </w:p>
          <w:p w14:paraId="0F337AE5" w14:textId="77777777" w:rsidR="007E68C7" w:rsidRDefault="00AB3264">
            <w:pPr>
              <w:widowControl w:val="0"/>
              <w:spacing w:after="160"/>
              <w:jc w:val="left"/>
              <w:rPr>
                <w:rFonts w:ascii="Arial" w:eastAsia="ＭＳ 明朝" w:hAnsi="Arial" w:cs="Arial"/>
                <w:i/>
                <w:iCs/>
                <w:kern w:val="2"/>
                <w:sz w:val="22"/>
                <w:lang w:val="en-US" w:eastAsia="zh-CN" w:bidi="ar"/>
                <w14:ligatures w14:val="standardContextual"/>
              </w:rPr>
            </w:pPr>
            <w:r>
              <w:rPr>
                <w:rFonts w:ascii="Arial" w:eastAsia="ＭＳ 明朝" w:hAnsi="Arial" w:cs="Arial"/>
                <w:b/>
                <w:bCs/>
                <w:i/>
                <w:iCs/>
                <w:kern w:val="2"/>
                <w:sz w:val="22"/>
                <w:szCs w:val="24"/>
                <w:lang w:val="en-US" w:eastAsia="ja-JP"/>
                <w14:ligatures w14:val="standardContextual"/>
              </w:rPr>
              <w:t xml:space="preserve">Proposal 10: </w:t>
            </w:r>
            <w:r>
              <w:rPr>
                <w:rFonts w:ascii="Arial" w:eastAsia="ＭＳ 明朝" w:hAnsi="Arial" w:cs="Arial"/>
                <w:i/>
                <w:iCs/>
                <w:kern w:val="2"/>
                <w:sz w:val="22"/>
                <w:lang w:val="en-US" w:eastAsia="zh-CN" w:bidi="ar"/>
                <w14:ligatures w14:val="standardContextual"/>
              </w:rPr>
              <w:t xml:space="preserve">When a UE does NOT support Rel-17 unified TCI framework, or UE supports Rel-17 unified TCI framework but NOT configured, for </w:t>
            </w:r>
            <w:r>
              <w:rPr>
                <w:rFonts w:ascii="Arial" w:eastAsia="游明朝" w:hAnsi="Arial" w:cs="Arial"/>
                <w:i/>
                <w:iCs/>
                <w:kern w:val="2"/>
                <w:sz w:val="22"/>
                <w:lang w:val="en-US" w:eastAsia="ja-JP" w:bidi="ar"/>
                <w14:ligatures w14:val="standardContextual"/>
              </w:rPr>
              <w:t xml:space="preserve">TCI state of </w:t>
            </w:r>
            <w:r>
              <w:rPr>
                <w:rFonts w:ascii="Arial" w:eastAsia="ＭＳ 明朝" w:hAnsi="Arial" w:cs="Arial"/>
                <w:i/>
                <w:iCs/>
                <w:kern w:val="2"/>
                <w:sz w:val="22"/>
                <w:lang w:val="en-US" w:eastAsia="zh-CN" w:bidi="ar"/>
                <w14:ligatures w14:val="standardContextual"/>
              </w:rPr>
              <w:t xml:space="preserve">LP-WUS, support Alt 2. </w:t>
            </w:r>
          </w:p>
          <w:p w14:paraId="44FE4DC0" w14:textId="77777777" w:rsidR="007E68C7" w:rsidRDefault="00AB3264">
            <w:pPr>
              <w:widowControl w:val="0"/>
              <w:numPr>
                <w:ilvl w:val="0"/>
                <w:numId w:val="55"/>
              </w:numPr>
              <w:spacing w:after="160"/>
              <w:jc w:val="left"/>
              <w:rPr>
                <w:rFonts w:ascii="Arial" w:eastAsia="游明朝" w:hAnsi="Arial" w:cs="Arial"/>
                <w:i/>
                <w:iCs/>
                <w:kern w:val="2"/>
                <w:sz w:val="22"/>
                <w:lang w:val="en-US" w:eastAsia="ja-JP" w:bidi="ar"/>
                <w14:ligatures w14:val="standardContextual"/>
              </w:rPr>
            </w:pPr>
            <w:r>
              <w:rPr>
                <w:rFonts w:ascii="Arial" w:eastAsia="游明朝" w:hAnsi="Arial" w:cs="Arial"/>
                <w:i/>
                <w:iCs/>
                <w:kern w:val="2"/>
                <w:sz w:val="22"/>
                <w:lang w:val="en-US" w:eastAsia="ja-JP" w:bidi="ar"/>
                <w14:ligatures w14:val="standardContextual"/>
              </w:rPr>
              <w:t xml:space="preserve">Alt2: </w:t>
            </w:r>
            <w:r>
              <w:rPr>
                <w:rFonts w:ascii="Arial" w:eastAsia="ＭＳ 明朝" w:hAnsi="Arial" w:cs="Arial"/>
                <w:i/>
                <w:iCs/>
                <w:kern w:val="2"/>
                <w:sz w:val="22"/>
                <w:lang w:val="en-US" w:eastAsia="zh-CN" w:bidi="ar"/>
                <w14:ligatures w14:val="standardContextual"/>
              </w:rPr>
              <w:t>RRC configure</w:t>
            </w:r>
            <w:r>
              <w:rPr>
                <w:rFonts w:ascii="Arial" w:eastAsia="游明朝" w:hAnsi="Arial" w:cs="Arial"/>
                <w:i/>
                <w:iCs/>
                <w:kern w:val="2"/>
                <w:sz w:val="22"/>
                <w:lang w:val="en-US" w:eastAsia="ja-JP" w:bidi="ar"/>
                <w14:ligatures w14:val="standardContextual"/>
              </w:rPr>
              <w:t>s</w:t>
            </w:r>
            <w:r>
              <w:rPr>
                <w:rFonts w:ascii="Arial" w:eastAsia="ＭＳ 明朝" w:hAnsi="Arial" w:cs="Arial"/>
                <w:i/>
                <w:iCs/>
                <w:kern w:val="2"/>
                <w:sz w:val="22"/>
                <w:lang w:val="en-US" w:eastAsia="zh-CN" w:bidi="ar"/>
                <w14:ligatures w14:val="standardContextual"/>
              </w:rPr>
              <w:t xml:space="preserve"> K TCI states </w:t>
            </w:r>
            <w:r>
              <w:rPr>
                <w:rFonts w:ascii="Arial" w:eastAsia="游明朝" w:hAnsi="Arial" w:cs="Arial"/>
                <w:i/>
                <w:iCs/>
                <w:kern w:val="2"/>
                <w:sz w:val="22"/>
                <w:lang w:val="en-US" w:eastAsia="ja-JP" w:bidi="ar"/>
                <w14:ligatures w14:val="standardContextual"/>
              </w:rPr>
              <w:t>for LP-</w:t>
            </w:r>
            <w:proofErr w:type="gramStart"/>
            <w:r>
              <w:rPr>
                <w:rFonts w:ascii="Arial" w:eastAsia="游明朝" w:hAnsi="Arial" w:cs="Arial"/>
                <w:i/>
                <w:iCs/>
                <w:kern w:val="2"/>
                <w:sz w:val="22"/>
                <w:lang w:val="en-US" w:eastAsia="ja-JP" w:bidi="ar"/>
                <w14:ligatures w14:val="standardContextual"/>
              </w:rPr>
              <w:t>WUS</w:t>
            </w:r>
            <w:proofErr w:type="gramEnd"/>
            <w:r>
              <w:rPr>
                <w:rFonts w:ascii="Arial" w:eastAsia="游明朝" w:hAnsi="Arial" w:cs="Arial"/>
                <w:i/>
                <w:iCs/>
                <w:kern w:val="2"/>
                <w:sz w:val="22"/>
                <w:lang w:val="en-US" w:eastAsia="ja-JP" w:bidi="ar"/>
                <w14:ligatures w14:val="standardContextual"/>
              </w:rPr>
              <w:t xml:space="preserve"> </w:t>
            </w:r>
            <w:r>
              <w:rPr>
                <w:rFonts w:ascii="Arial" w:eastAsia="ＭＳ 明朝" w:hAnsi="Arial" w:cs="Arial"/>
                <w:i/>
                <w:iCs/>
                <w:kern w:val="2"/>
                <w:sz w:val="22"/>
                <w:lang w:val="en-US" w:eastAsia="zh-CN" w:bidi="ar"/>
                <w14:ligatures w14:val="standardContextual"/>
              </w:rPr>
              <w:t xml:space="preserve">and a </w:t>
            </w:r>
            <w:r>
              <w:rPr>
                <w:rFonts w:ascii="Arial" w:eastAsia="游明朝" w:hAnsi="Arial" w:cs="Arial"/>
                <w:i/>
                <w:iCs/>
                <w:kern w:val="2"/>
                <w:sz w:val="22"/>
                <w:lang w:val="en-US" w:eastAsia="ja-JP" w:bidi="ar"/>
                <w14:ligatures w14:val="standardContextual"/>
              </w:rPr>
              <w:t xml:space="preserve">new </w:t>
            </w:r>
            <w:r>
              <w:rPr>
                <w:rFonts w:ascii="Arial" w:eastAsia="ＭＳ 明朝" w:hAnsi="Arial" w:cs="Arial"/>
                <w:i/>
                <w:iCs/>
                <w:kern w:val="2"/>
                <w:sz w:val="22"/>
                <w:lang w:val="en-US" w:eastAsia="zh-CN" w:bidi="ar"/>
                <w14:ligatures w14:val="standardContextual"/>
              </w:rPr>
              <w:t xml:space="preserve">MAC-CE </w:t>
            </w:r>
            <w:r>
              <w:rPr>
                <w:rFonts w:ascii="Arial" w:eastAsia="游明朝" w:hAnsi="Arial" w:cs="Arial"/>
                <w:i/>
                <w:iCs/>
                <w:kern w:val="2"/>
                <w:sz w:val="22"/>
                <w:lang w:val="en-US" w:eastAsia="ja-JP" w:bidi="ar"/>
                <w14:ligatures w14:val="standardContextual"/>
              </w:rPr>
              <w:t xml:space="preserve">for TCI activation </w:t>
            </w:r>
            <w:r>
              <w:rPr>
                <w:rFonts w:ascii="Arial" w:eastAsia="ＭＳ 明朝" w:hAnsi="Arial" w:cs="Arial"/>
                <w:i/>
                <w:iCs/>
                <w:kern w:val="2"/>
                <w:sz w:val="22"/>
                <w:lang w:val="en-US" w:eastAsia="zh-CN" w:bidi="ar"/>
                <w14:ligatures w14:val="standardContextual"/>
              </w:rPr>
              <w:t xml:space="preserve">activates one </w:t>
            </w:r>
            <w:r>
              <w:rPr>
                <w:rFonts w:ascii="Arial" w:eastAsia="游明朝" w:hAnsi="Arial" w:cs="Arial"/>
                <w:i/>
                <w:iCs/>
                <w:kern w:val="2"/>
                <w:sz w:val="22"/>
                <w:lang w:val="en-US" w:eastAsia="ja-JP" w:bidi="ar"/>
                <w14:ligatures w14:val="standardContextual"/>
              </w:rPr>
              <w:t>of them.</w:t>
            </w:r>
          </w:p>
        </w:tc>
      </w:tr>
    </w:tbl>
    <w:p w14:paraId="055C9F27" w14:textId="77777777" w:rsidR="007E68C7" w:rsidRDefault="007E68C7">
      <w:pPr>
        <w:pStyle w:val="ad"/>
        <w:rPr>
          <w:lang w:val="en-GB"/>
        </w:rPr>
      </w:pPr>
    </w:p>
    <w:p w14:paraId="4D523CF6" w14:textId="77777777" w:rsidR="007E68C7" w:rsidRDefault="00AB3264">
      <w:pPr>
        <w:pStyle w:val="30"/>
      </w:pPr>
      <w:r>
        <w:t>R1-2504020</w:t>
      </w:r>
      <w:r>
        <w:tab/>
      </w:r>
      <w:r>
        <w:rPr>
          <w:rFonts w:eastAsia="游明朝" w:hint="eastAsia"/>
          <w:lang w:eastAsia="ja-JP"/>
        </w:rPr>
        <w:t>Ericsson</w:t>
      </w:r>
    </w:p>
    <w:tbl>
      <w:tblPr>
        <w:tblStyle w:val="afb"/>
        <w:tblW w:w="0" w:type="auto"/>
        <w:tblLook w:val="04A0" w:firstRow="1" w:lastRow="0" w:firstColumn="1" w:lastColumn="0" w:noHBand="0" w:noVBand="1"/>
      </w:tblPr>
      <w:tblGrid>
        <w:gridCol w:w="9838"/>
      </w:tblGrid>
      <w:tr w:rsidR="007E68C7" w14:paraId="39A737EA" w14:textId="77777777">
        <w:tc>
          <w:tcPr>
            <w:tcW w:w="9838" w:type="dxa"/>
          </w:tcPr>
          <w:p w14:paraId="66F9802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0CB57F3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1Rx reception for PDCCH aggregation levels 8,16</w:t>
            </w:r>
          </w:p>
          <w:p w14:paraId="29DEBC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2Rx reception for PDCCH aggregation levels 4,8,16</w:t>
            </w:r>
          </w:p>
          <w:p w14:paraId="61045B5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4Rx reception for PDCCH aggregation levels 2,4,8,16</w:t>
            </w:r>
          </w:p>
          <w:p w14:paraId="7F3041D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Observation 2: For Alt2, a default UE behaviour is needed until a valid TCI state is received.</w:t>
            </w:r>
          </w:p>
          <w:p w14:paraId="795AA1E7"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Based on the discussion in the previous sections we propose the following:</w:t>
            </w:r>
          </w:p>
          <w:p w14:paraId="2502222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 xml:space="preserve">Considering the need to minimize overhead and latency, LP-WUS duration used for connected mode </w:t>
            </w:r>
            <w:r>
              <w:rPr>
                <w:rFonts w:eastAsia="ＭＳ 明朝"/>
                <w:sz w:val="21"/>
                <w:szCs w:val="21"/>
                <w:lang w:eastAsia="ja-JP"/>
              </w:rPr>
              <w:lastRenderedPageBreak/>
              <w:t>should be limited to at most 2 slots.</w:t>
            </w:r>
          </w:p>
          <w:p w14:paraId="5DE579D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47807CCE"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1,2,4 for PDCCH 1Rx reception</w:t>
            </w:r>
          </w:p>
          <w:p w14:paraId="2740D828"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 for PDCCH 2Rx reception</w:t>
            </w:r>
          </w:p>
          <w:p w14:paraId="7DB150E4"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 1 for PDCCH 4Rx reception</w:t>
            </w:r>
          </w:p>
          <w:p w14:paraId="16793D48"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4430AFC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Support {V1=3, V2=10, V3=33}</w:t>
            </w:r>
            <w:proofErr w:type="spellStart"/>
            <w:r>
              <w:rPr>
                <w:rFonts w:eastAsia="ＭＳ 明朝"/>
                <w:sz w:val="21"/>
                <w:szCs w:val="21"/>
                <w:lang w:eastAsia="ja-JP"/>
              </w:rPr>
              <w:t>ms</w:t>
            </w:r>
            <w:proofErr w:type="spellEnd"/>
            <w:r>
              <w:rPr>
                <w:rFonts w:eastAsia="ＭＳ 明朝"/>
                <w:sz w:val="21"/>
                <w:szCs w:val="21"/>
                <w:lang w:eastAsia="ja-JP"/>
              </w:rPr>
              <w:t xml:space="preserve"> for the candidate values of reported minimum time gap.</w:t>
            </w:r>
          </w:p>
          <w:p w14:paraId="1AD416C0"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Different candidate values can be selected for different WUR types. However, only one set of min gap values should be reported for both single carrier and multi-carrier scenarios.</w:t>
            </w:r>
          </w:p>
          <w:p w14:paraId="557972BB"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For LP-WUS MO configuration for option 1-1 by RRC parameters:</w:t>
            </w:r>
          </w:p>
          <w:p w14:paraId="2F33458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offset1, a subset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5CFE29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Z monitored by the UE per DRX cycle, the value range can be {1,2,3,4}</w:t>
            </w:r>
          </w:p>
          <w:p w14:paraId="1D9D139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offset2, the value range can be agreed after agreements are made for values of possible MO durations, minimum time gap and periodicity of the </w:t>
            </w:r>
            <w:proofErr w:type="spellStart"/>
            <w:r>
              <w:rPr>
                <w:rFonts w:eastAsia="ＭＳ 明朝"/>
                <w:sz w:val="21"/>
                <w:szCs w:val="21"/>
                <w:lang w:eastAsia="ja-JP"/>
              </w:rPr>
              <w:t>MOs.</w:t>
            </w:r>
            <w:proofErr w:type="spellEnd"/>
          </w:p>
          <w:p w14:paraId="2E0480E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For LP-WUS MO configuration for option 1-2 by RRC parameters</w:t>
            </w:r>
          </w:p>
          <w:p w14:paraId="7DD23F4F"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offset3, a subset of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05D3C3A5"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per periodicity monitored by the UE, the value range can be {1,2,3,4}</w:t>
            </w:r>
          </w:p>
          <w:p w14:paraId="280553D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offset4, the value range can be agreed after agreements are made for values of possible MO durations and minimum time gap</w:t>
            </w:r>
          </w:p>
          <w:p w14:paraId="6F6EB3E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Do </w:t>
            </w:r>
            <w:proofErr w:type="gramStart"/>
            <w:r>
              <w:rPr>
                <w:rFonts w:eastAsia="ＭＳ 明朝"/>
                <w:sz w:val="21"/>
                <w:szCs w:val="21"/>
                <w:lang w:eastAsia="ja-JP"/>
              </w:rPr>
              <w:t>not support</w:t>
            </w:r>
            <w:proofErr w:type="gramEnd"/>
            <w:r>
              <w:rPr>
                <w:rFonts w:eastAsia="ＭＳ 明朝"/>
                <w:sz w:val="21"/>
                <w:szCs w:val="21"/>
                <w:lang w:eastAsia="ja-JP"/>
              </w:rPr>
              <w:t xml:space="preserve">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04F8795E"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For RRC connected mode, UE assumes all non-UL slots are available for LP-WUS MOs and if any RE of any available symbol of a MO overlaps with SSB REs, UE may skip LP-WUS monitoring for that MO (i.e., drop the MO).</w:t>
            </w:r>
          </w:p>
          <w:p w14:paraId="4B54B38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Introduce following RRC parameters for LP-WUS in connected mode for both Option 1-1 and Option 1-2.</w:t>
            </w:r>
          </w:p>
          <w:p w14:paraId="0B7864F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LP-WUS MO duration for RRC Connected</w:t>
            </w:r>
          </w:p>
          <w:p w14:paraId="24C520AF"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Value range: {1sym; 2sym; 3sym, 4sym; 6sym; 7sym; 1slot; 2slots} (‘</w:t>
            </w:r>
            <w:proofErr w:type="spellStart"/>
            <w:r>
              <w:rPr>
                <w:rFonts w:eastAsia="ＭＳ 明朝"/>
                <w:sz w:val="21"/>
                <w:szCs w:val="21"/>
                <w:lang w:eastAsia="ja-JP"/>
              </w:rPr>
              <w:t>sym</w:t>
            </w:r>
            <w:proofErr w:type="spellEnd"/>
            <w:r>
              <w:rPr>
                <w:rFonts w:eastAsia="ＭＳ 明朝"/>
                <w:sz w:val="21"/>
                <w:szCs w:val="21"/>
                <w:lang w:eastAsia="ja-JP"/>
              </w:rPr>
              <w:t>’ refers to number of OFDM symbols)</w:t>
            </w:r>
          </w:p>
          <w:p w14:paraId="398396B7"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Sym-Bitmap (symbol-level, spanning MO duration) to indicate available OFDM symbols in a MO</w:t>
            </w:r>
          </w:p>
          <w:p w14:paraId="0839CCB7"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If this parameter is not configured, UE assumes all non-UL symbols in MO are available</w:t>
            </w:r>
          </w:p>
          <w:p w14:paraId="2C6F40F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ii.</w:t>
            </w:r>
            <w:r>
              <w:rPr>
                <w:rFonts w:eastAsia="ＭＳ 明朝"/>
                <w:sz w:val="21"/>
                <w:szCs w:val="21"/>
                <w:lang w:eastAsia="ja-JP"/>
              </w:rPr>
              <w:tab/>
              <w:t>Bitmap length: equal to number of OFDM symbols in LP-WUS MO duration</w:t>
            </w:r>
          </w:p>
          <w:p w14:paraId="431C8F03"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11</w:t>
            </w:r>
            <w:r>
              <w:rPr>
                <w:rFonts w:eastAsia="ＭＳ 明朝"/>
                <w:sz w:val="21"/>
                <w:szCs w:val="21"/>
                <w:lang w:eastAsia="ja-JP"/>
              </w:rPr>
              <w:tab/>
              <w:t>Support Alt1 for provision of the TCI state for LP-WUS:</w:t>
            </w:r>
          </w:p>
        </w:tc>
      </w:tr>
    </w:tbl>
    <w:p w14:paraId="5F18CCF8" w14:textId="77777777" w:rsidR="007E68C7" w:rsidRDefault="007E68C7">
      <w:pPr>
        <w:pStyle w:val="ad"/>
        <w:rPr>
          <w:lang w:val="en-GB"/>
        </w:rPr>
      </w:pPr>
    </w:p>
    <w:p w14:paraId="557C3270" w14:textId="77777777" w:rsidR="007E68C7" w:rsidRDefault="00AB3264">
      <w:pPr>
        <w:pStyle w:val="30"/>
        <w:rPr>
          <w:rFonts w:eastAsia="游明朝"/>
          <w:lang w:eastAsia="ja-JP"/>
        </w:rPr>
      </w:pPr>
      <w:r>
        <w:lastRenderedPageBreak/>
        <w:t>R1-2504145</w:t>
      </w:r>
      <w:r>
        <w:tab/>
      </w:r>
      <w:r>
        <w:rPr>
          <w:rFonts w:eastAsia="游明朝" w:hint="eastAsia"/>
          <w:lang w:eastAsia="ja-JP"/>
        </w:rPr>
        <w:t>ETRI</w:t>
      </w:r>
    </w:p>
    <w:tbl>
      <w:tblPr>
        <w:tblStyle w:val="afb"/>
        <w:tblW w:w="0" w:type="auto"/>
        <w:tblLook w:val="04A0" w:firstRow="1" w:lastRow="0" w:firstColumn="1" w:lastColumn="0" w:noHBand="0" w:noVBand="1"/>
      </w:tblPr>
      <w:tblGrid>
        <w:gridCol w:w="9838"/>
      </w:tblGrid>
      <w:tr w:rsidR="007E68C7" w14:paraId="25413ED0" w14:textId="77777777">
        <w:tc>
          <w:tcPr>
            <w:tcW w:w="9838" w:type="dxa"/>
          </w:tcPr>
          <w:p w14:paraId="18A7E58E"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1</w:t>
            </w:r>
            <w:r>
              <w:rPr>
                <w:rFonts w:eastAsia="Malgun Gothic"/>
                <w:b/>
                <w:sz w:val="22"/>
                <w:lang w:val="en-US" w:eastAsia="ko-KR"/>
              </w:rPr>
              <w:t>:</w:t>
            </w:r>
            <w:r>
              <w:rPr>
                <w:rFonts w:eastAsia="Malgun Gothic" w:hint="eastAsia"/>
                <w:b/>
                <w:sz w:val="22"/>
                <w:lang w:val="en-US" w:eastAsia="ko-KR"/>
              </w:rPr>
              <w:t xml:space="preserve"> </w:t>
            </w:r>
            <w:r>
              <w:rPr>
                <w:rFonts w:eastAsia="Malgun Gothic"/>
                <w:b/>
                <w:sz w:val="22"/>
                <w:lang w:val="en-US" w:eastAsia="ko-KR"/>
              </w:rPr>
              <w:t>For both Option 1-1 and Option 1-2 in RRC CONNECTED mode, it is proposed that:</w:t>
            </w:r>
          </w:p>
          <w:p w14:paraId="7C1E3D8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If all </w:t>
            </w:r>
            <w:r>
              <w:rPr>
                <w:rFonts w:eastAsia="Malgun Gothic" w:hint="eastAsia"/>
                <w:b/>
                <w:sz w:val="22"/>
                <w:lang w:val="en-US" w:eastAsia="ko-KR"/>
              </w:rPr>
              <w:t xml:space="preserve">the </w:t>
            </w:r>
            <w:r>
              <w:rPr>
                <w:rFonts w:eastAsia="Malgun Gothic"/>
                <w:b/>
                <w:sz w:val="22"/>
                <w:lang w:val="en-US" w:eastAsia="ko-KR"/>
              </w:rPr>
              <w:t>LP-WUS MO</w:t>
            </w:r>
            <w:r>
              <w:rPr>
                <w:rFonts w:eastAsia="Malgun Gothic" w:hint="eastAsia"/>
                <w:b/>
                <w:sz w:val="22"/>
                <w:lang w:val="en-US" w:eastAsia="ko-KR"/>
              </w:rPr>
              <w:t>(</w:t>
            </w:r>
            <w:r>
              <w:rPr>
                <w:rFonts w:eastAsia="Malgun Gothic"/>
                <w:b/>
                <w:sz w:val="22"/>
                <w:lang w:val="en-US" w:eastAsia="ko-KR"/>
              </w:rPr>
              <w:t>s</w:t>
            </w:r>
            <w:r>
              <w:rPr>
                <w:rFonts w:eastAsia="Malgun Gothic" w:hint="eastAsia"/>
                <w:b/>
                <w:sz w:val="22"/>
                <w:lang w:val="en-US" w:eastAsia="ko-KR"/>
              </w:rPr>
              <w:t>)</w:t>
            </w:r>
            <w:r>
              <w:rPr>
                <w:rFonts w:eastAsia="Malgun Gothic"/>
                <w:b/>
                <w:sz w:val="22"/>
                <w:lang w:val="en-US" w:eastAsia="ko-KR"/>
              </w:rPr>
              <w:t xml:space="preserve"> associated with a slot where PDCCH monitoring </w:t>
            </w:r>
            <w:r>
              <w:rPr>
                <w:rFonts w:eastAsia="Malgun Gothic" w:hint="eastAsia"/>
                <w:b/>
                <w:sz w:val="22"/>
                <w:lang w:val="en-US" w:eastAsia="ko-KR"/>
              </w:rPr>
              <w:t>would start,</w:t>
            </w:r>
            <w:r>
              <w:rPr>
                <w:rFonts w:eastAsia="Malgun Gothic"/>
                <w:b/>
                <w:sz w:val="22"/>
                <w:lang w:val="en-US" w:eastAsia="ko-KR"/>
              </w:rPr>
              <w:t xml:space="preserve"> are not monitored due to </w:t>
            </w:r>
            <w:r>
              <w:rPr>
                <w:rFonts w:eastAsia="Malgun Gothic" w:hint="eastAsia"/>
                <w:b/>
                <w:sz w:val="22"/>
                <w:lang w:val="en-US" w:eastAsia="ko-KR"/>
              </w:rPr>
              <w:t xml:space="preserve">the </w:t>
            </w:r>
            <w:r>
              <w:rPr>
                <w:rFonts w:eastAsia="Malgun Gothic"/>
                <w:b/>
                <w:sz w:val="22"/>
                <w:lang w:val="en-US" w:eastAsia="ko-KR"/>
              </w:rPr>
              <w:t>MR activity,</w:t>
            </w:r>
            <w:r>
              <w:rPr>
                <w:rFonts w:eastAsia="Malgun Gothic" w:hint="eastAsia"/>
                <w:b/>
                <w:sz w:val="22"/>
                <w:lang w:val="en-US" w:eastAsia="ko-KR"/>
              </w:rPr>
              <w:t xml:space="preserve"> t</w:t>
            </w:r>
            <w:r>
              <w:rPr>
                <w:rFonts w:eastAsia="Malgun Gothic"/>
                <w:b/>
                <w:sz w:val="22"/>
                <w:lang w:val="en-US" w:eastAsia="ko-KR"/>
              </w:rPr>
              <w:t>he UE shall start the corresponding timer (</w:t>
            </w:r>
            <w:proofErr w:type="spellStart"/>
            <w:r>
              <w:rPr>
                <w:rFonts w:eastAsia="Malgun Gothic"/>
                <w:b/>
                <w:i/>
                <w:iCs/>
                <w:sz w:val="22"/>
                <w:lang w:val="en-US" w:eastAsia="ko-KR"/>
              </w:rPr>
              <w:t>drx-onDurationTimer</w:t>
            </w:r>
            <w:proofErr w:type="spellEnd"/>
            <w:r>
              <w:rPr>
                <w:rFonts w:eastAsia="Malgun Gothic"/>
                <w:b/>
                <w:sz w:val="22"/>
                <w:lang w:val="en-US" w:eastAsia="ko-KR"/>
              </w:rPr>
              <w:t xml:space="preserve"> for Option 1-1 or the new timer for Option 1-2) at that slot.</w:t>
            </w:r>
          </w:p>
          <w:p w14:paraId="2F2AF55A"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2</w:t>
            </w:r>
            <w:r>
              <w:rPr>
                <w:rFonts w:eastAsia="Malgun Gothic"/>
                <w:b/>
                <w:sz w:val="22"/>
                <w:lang w:val="en-US" w:eastAsia="ko-KR"/>
              </w:rPr>
              <w:t xml:space="preserve">: For the UE capability report on the minimum time gap is between the end of the last symbol of LP-WUS and the time where MR starts PDCCH monitoring regardless of SCS, support X=3 candidate values corresponding to {6, </w:t>
            </w:r>
            <w:r>
              <w:rPr>
                <w:rFonts w:eastAsia="Malgun Gothic" w:hint="eastAsia"/>
                <w:b/>
                <w:sz w:val="22"/>
                <w:lang w:val="en-US" w:eastAsia="ko-KR"/>
              </w:rPr>
              <w:t>1</w:t>
            </w:r>
            <w:r>
              <w:rPr>
                <w:rFonts w:eastAsia="Malgun Gothic"/>
                <w:b/>
                <w:sz w:val="22"/>
                <w:lang w:val="en-US" w:eastAsia="ko-KR"/>
              </w:rPr>
              <w:t>3,</w:t>
            </w:r>
            <w:r>
              <w:rPr>
                <w:rFonts w:eastAsia="Malgun Gothic" w:hint="eastAsia"/>
                <w:b/>
                <w:sz w:val="22"/>
                <w:lang w:val="en-US" w:eastAsia="ko-KR"/>
              </w:rPr>
              <w:t xml:space="preserve"> </w:t>
            </w:r>
            <w:r>
              <w:rPr>
                <w:rFonts w:eastAsia="Malgun Gothic"/>
                <w:b/>
                <w:sz w:val="22"/>
                <w:lang w:val="en-US" w:eastAsia="ko-KR"/>
              </w:rPr>
              <w:t>33}</w:t>
            </w:r>
            <w:proofErr w:type="spellStart"/>
            <w:r>
              <w:rPr>
                <w:rFonts w:eastAsia="Malgun Gothic"/>
                <w:b/>
                <w:sz w:val="22"/>
                <w:lang w:val="en-US" w:eastAsia="ko-KR"/>
              </w:rPr>
              <w:t>ms.</w:t>
            </w:r>
            <w:proofErr w:type="spellEnd"/>
          </w:p>
          <w:p w14:paraId="1E13560A"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different values for OOK-based WUR and OFDM-based WUR and support candidate values only for OOK-based WUR</w:t>
            </w:r>
          </w:p>
          <w:p w14:paraId="66D87707"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195B26A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3: </w:t>
            </w: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indication of TCI state of LP-WUS in RRC CONNECTED mode,</w:t>
            </w:r>
          </w:p>
          <w:p w14:paraId="58E5B538"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t</w:t>
            </w:r>
            <w:r>
              <w:rPr>
                <w:rFonts w:eastAsia="Malgun Gothic"/>
                <w:b/>
                <w:sz w:val="22"/>
                <w:lang w:val="en-US" w:eastAsia="ko-KR"/>
              </w:rPr>
              <w:t>he case where a UE does NOT support Rel-17 unified TCI framework but supports LP-WUS is supported in Rel-19</w:t>
            </w:r>
            <w:r>
              <w:rPr>
                <w:rFonts w:eastAsia="Malgun Gothic" w:hint="eastAsia"/>
                <w:b/>
                <w:sz w:val="22"/>
                <w:lang w:val="en-US" w:eastAsia="ko-KR"/>
              </w:rPr>
              <w:t>:</w:t>
            </w:r>
          </w:p>
          <w:p w14:paraId="7F661129"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Alt2: RRC configures K TCI states for LP-</w:t>
            </w:r>
            <w:proofErr w:type="gramStart"/>
            <w:r>
              <w:rPr>
                <w:rFonts w:eastAsia="Malgun Gothic"/>
                <w:b/>
                <w:sz w:val="22"/>
                <w:lang w:val="en-US" w:eastAsia="ko-KR"/>
              </w:rPr>
              <w:t>WUS</w:t>
            </w:r>
            <w:proofErr w:type="gramEnd"/>
            <w:r>
              <w:rPr>
                <w:rFonts w:eastAsia="Malgun Gothic"/>
                <w:b/>
                <w:sz w:val="22"/>
                <w:lang w:val="en-US" w:eastAsia="ko-KR"/>
              </w:rPr>
              <w:t xml:space="preserve"> and new MAC-CE for TCI activation activates one of them</w:t>
            </w:r>
          </w:p>
          <w:p w14:paraId="09AD60B6"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For t</w:t>
            </w:r>
            <w:r>
              <w:rPr>
                <w:rFonts w:eastAsia="Malgun Gothic"/>
                <w:b/>
                <w:sz w:val="22"/>
                <w:lang w:val="en-US" w:eastAsia="ko-KR"/>
              </w:rPr>
              <w:t>he case where a UE supports Rel-17 unified TCI framework and supports LP-WUS is supported in Rel-19</w:t>
            </w:r>
            <w:r>
              <w:rPr>
                <w:rFonts w:eastAsia="Malgun Gothic" w:hint="eastAsia"/>
                <w:b/>
                <w:sz w:val="22"/>
                <w:lang w:val="en-US" w:eastAsia="ko-KR"/>
              </w:rPr>
              <w:t>:</w:t>
            </w:r>
          </w:p>
          <w:p w14:paraId="5B63E1AF"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When Rel-17 unified TCI framework is configured, LP-WUS follows the activated/indicated TCI-state by MAC-CE/DCI, same as other DL channels/signals (no change to DCI format)</w:t>
            </w:r>
          </w:p>
          <w:p w14:paraId="21D5DFED" w14:textId="77777777" w:rsidR="007E68C7" w:rsidRDefault="00AB3264">
            <w:pPr>
              <w:numPr>
                <w:ilvl w:val="1"/>
                <w:numId w:val="56"/>
              </w:numPr>
              <w:spacing w:after="0" w:line="288" w:lineRule="auto"/>
              <w:rPr>
                <w:rFonts w:eastAsia="Malgun Gothic"/>
                <w:b/>
                <w:sz w:val="22"/>
                <w:lang w:val="en-US" w:eastAsia="ko-KR"/>
              </w:rPr>
            </w:pPr>
            <w:r>
              <w:rPr>
                <w:rFonts w:eastAsia="Malgun Gothic"/>
                <w:b/>
                <w:sz w:val="22"/>
                <w:lang w:val="en-US" w:eastAsia="ko-KR"/>
              </w:rPr>
              <w:t>When Rel-17 unified TCI framework is NOT configured,</w:t>
            </w:r>
          </w:p>
          <w:p w14:paraId="24FC4969" w14:textId="77777777" w:rsidR="007E68C7" w:rsidRDefault="00AB3264">
            <w:pPr>
              <w:numPr>
                <w:ilvl w:val="2"/>
                <w:numId w:val="56"/>
              </w:numPr>
              <w:spacing w:after="0" w:line="288" w:lineRule="auto"/>
              <w:rPr>
                <w:rFonts w:eastAsia="Malgun Gothic"/>
                <w:b/>
                <w:sz w:val="22"/>
                <w:lang w:val="en-US" w:eastAsia="ko-KR"/>
              </w:rPr>
            </w:pPr>
            <w:r>
              <w:rPr>
                <w:rFonts w:eastAsia="Malgun Gothic"/>
                <w:b/>
                <w:sz w:val="22"/>
                <w:lang w:val="en-US" w:eastAsia="ko-KR"/>
              </w:rPr>
              <w:t>Alt2: RRC configures K TCI states for LP-</w:t>
            </w:r>
            <w:proofErr w:type="gramStart"/>
            <w:r>
              <w:rPr>
                <w:rFonts w:eastAsia="Malgun Gothic"/>
                <w:b/>
                <w:sz w:val="22"/>
                <w:lang w:val="en-US" w:eastAsia="ko-KR"/>
              </w:rPr>
              <w:t>WUS</w:t>
            </w:r>
            <w:proofErr w:type="gramEnd"/>
            <w:r>
              <w:rPr>
                <w:rFonts w:eastAsia="Malgun Gothic"/>
                <w:b/>
                <w:sz w:val="22"/>
                <w:lang w:val="en-US" w:eastAsia="ko-KR"/>
              </w:rPr>
              <w:t xml:space="preserve"> and new MAC-CE for TCI activation activates one of them</w:t>
            </w:r>
          </w:p>
          <w:p w14:paraId="7D991177"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4</w:t>
            </w:r>
            <w:r>
              <w:rPr>
                <w:rFonts w:eastAsia="Malgun Gothic"/>
                <w:b/>
                <w:sz w:val="22"/>
                <w:lang w:val="en-US" w:eastAsia="ko-KR"/>
              </w:rPr>
              <w:t>: It is proposed to support fallback mechanisms that allow the MR to switch to legacy C-DRX operation when the channel condition of LP-WUS is not sufficient, such as when it falls below a pre-configured threshold.</w:t>
            </w:r>
          </w:p>
          <w:p w14:paraId="743FF7A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Details on pre-configured threshold are up to RAN4</w:t>
            </w:r>
          </w:p>
          <w:p w14:paraId="550C40B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5</w:t>
            </w:r>
            <w:r>
              <w:rPr>
                <w:rFonts w:eastAsia="Malgun Gothic"/>
                <w:b/>
                <w:sz w:val="22"/>
                <w:lang w:val="en-US" w:eastAsia="ko-KR"/>
              </w:rPr>
              <w:t xml:space="preserve">: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521AB8B7" w14:textId="77777777" w:rsidR="007E68C7" w:rsidRDefault="00AB3264">
            <w:pPr>
              <w:widowControl w:val="0"/>
              <w:numPr>
                <w:ilvl w:val="0"/>
                <w:numId w:val="56"/>
              </w:numPr>
              <w:autoSpaceDE w:val="0"/>
              <w:autoSpaceDN w:val="0"/>
              <w:spacing w:after="120" w:line="276" w:lineRule="auto"/>
              <w:rPr>
                <w:rFonts w:eastAsia="Malgun Gothic"/>
                <w:sz w:val="22"/>
                <w:lang w:val="en-US" w:eastAsia="ko-KR"/>
              </w:rPr>
            </w:pPr>
            <w:r>
              <w:rPr>
                <w:rFonts w:eastAsia="Malgun Gothic"/>
                <w:b/>
                <w:sz w:val="22"/>
                <w:lang w:val="en-US" w:eastAsia="ko-KR"/>
              </w:rPr>
              <w:t xml:space="preserve">The indication mechanism can be </w:t>
            </w:r>
            <w:r>
              <w:rPr>
                <w:rFonts w:eastAsia="Malgun Gothic" w:hint="eastAsia"/>
                <w:b/>
                <w:sz w:val="22"/>
                <w:lang w:val="en-US" w:eastAsia="ko-KR"/>
              </w:rPr>
              <w:t xml:space="preserve">based on (implicit) </w:t>
            </w:r>
            <w:r>
              <w:rPr>
                <w:rFonts w:eastAsia="Malgun Gothic"/>
                <w:b/>
                <w:sz w:val="22"/>
                <w:lang w:val="en-US" w:eastAsia="ko-KR"/>
              </w:rPr>
              <w:t xml:space="preserve">measurement reporting or a </w:t>
            </w:r>
            <w:r>
              <w:rPr>
                <w:rFonts w:eastAsia="Malgun Gothic" w:hint="eastAsia"/>
                <w:b/>
                <w:sz w:val="22"/>
                <w:lang w:val="en-US" w:eastAsia="ko-KR"/>
              </w:rPr>
              <w:t xml:space="preserve">(explicit) </w:t>
            </w:r>
            <w:r>
              <w:rPr>
                <w:rFonts w:eastAsia="Malgun Gothic"/>
                <w:b/>
                <w:sz w:val="22"/>
                <w:lang w:val="en-US" w:eastAsia="ko-KR"/>
              </w:rPr>
              <w:t xml:space="preserve">MAC </w:t>
            </w:r>
            <w:r>
              <w:rPr>
                <w:rFonts w:eastAsia="Malgun Gothic" w:hint="eastAsia"/>
                <w:b/>
                <w:sz w:val="22"/>
                <w:lang w:val="en-US" w:eastAsia="ko-KR"/>
              </w:rPr>
              <w:t>CE indication</w:t>
            </w:r>
          </w:p>
          <w:p w14:paraId="662D2C54"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6</w:t>
            </w:r>
            <w:r>
              <w:rPr>
                <w:rFonts w:eastAsia="Malgun Gothic"/>
                <w:b/>
                <w:sz w:val="22"/>
                <w:lang w:val="en-US" w:eastAsia="ko-KR"/>
              </w:rPr>
              <w:t xml:space="preserve">: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6E0A8946" w14:textId="77777777" w:rsidR="007E68C7" w:rsidRDefault="00AB3264">
            <w:pPr>
              <w:widowControl w:val="0"/>
              <w:autoSpaceDE w:val="0"/>
              <w:autoSpaceDN w:val="0"/>
              <w:spacing w:after="120" w:line="276" w:lineRule="auto"/>
              <w:rPr>
                <w:rFonts w:eastAsia="游明朝"/>
                <w:b/>
                <w:sz w:val="22"/>
                <w:lang w:val="en-US" w:eastAsia="ja-JP"/>
              </w:rPr>
            </w:pPr>
            <w:r>
              <w:rPr>
                <w:rFonts w:eastAsia="Malgun Gothic"/>
                <w:b/>
                <w:sz w:val="22"/>
                <w:lang w:val="en-US" w:eastAsia="ko-KR"/>
              </w:rPr>
              <w:t xml:space="preserve">Proposal </w:t>
            </w:r>
            <w:r>
              <w:rPr>
                <w:rFonts w:eastAsia="Malgun Gothic" w:hint="eastAsia"/>
                <w:b/>
                <w:sz w:val="22"/>
                <w:lang w:val="en-US" w:eastAsia="ko-KR"/>
              </w:rPr>
              <w:t>7</w:t>
            </w:r>
            <w:r>
              <w:rPr>
                <w:rFonts w:eastAsia="Malgun Gothic"/>
                <w:b/>
                <w:sz w:val="22"/>
                <w:lang w:val="en-US" w:eastAsia="ko-KR"/>
              </w:rPr>
              <w:t xml:space="preserve">: It is proposed </w:t>
            </w:r>
            <w:r>
              <w:rPr>
                <w:rFonts w:eastAsia="Malgun Gothic" w:hint="eastAsia"/>
                <w:b/>
                <w:sz w:val="22"/>
                <w:lang w:val="en-US" w:eastAsia="ko-KR"/>
              </w:rPr>
              <w:t>NOT</w:t>
            </w:r>
            <w:r>
              <w:rPr>
                <w:rFonts w:eastAsia="Malgun Gothic"/>
                <w:b/>
                <w:sz w:val="22"/>
                <w:lang w:val="en-US" w:eastAsia="ko-KR"/>
              </w:rPr>
              <w:t xml:space="preserve"> to support LP-WUS operations under Option 1-1 and Option 1-2 when </w:t>
            </w:r>
            <w:r>
              <w:rPr>
                <w:rFonts w:eastAsia="Malgun Gothic" w:hint="eastAsia"/>
                <w:b/>
                <w:sz w:val="22"/>
                <w:lang w:val="en-US" w:eastAsia="ko-KR"/>
              </w:rPr>
              <w:t xml:space="preserve">the </w:t>
            </w:r>
            <w:r>
              <w:rPr>
                <w:rFonts w:eastAsia="Malgun Gothic"/>
                <w:b/>
                <w:sz w:val="22"/>
                <w:lang w:val="en-US" w:eastAsia="ko-KR"/>
              </w:rPr>
              <w:t>UE is configured with CA with dual DRX groups in RRC CONNECTED mode.</w:t>
            </w:r>
          </w:p>
        </w:tc>
      </w:tr>
    </w:tbl>
    <w:p w14:paraId="5313791E" w14:textId="77777777" w:rsidR="007E68C7" w:rsidRDefault="007E68C7">
      <w:pPr>
        <w:pStyle w:val="ad"/>
        <w:rPr>
          <w:lang w:val="en-US"/>
        </w:rPr>
      </w:pPr>
    </w:p>
    <w:p w14:paraId="2D1A5FA6" w14:textId="77777777" w:rsidR="007E68C7" w:rsidRDefault="00AB3264">
      <w:pPr>
        <w:pStyle w:val="30"/>
        <w:rPr>
          <w:rFonts w:eastAsia="游明朝"/>
          <w:lang w:eastAsia="ja-JP"/>
        </w:rPr>
      </w:pPr>
      <w:r>
        <w:t>R1-2504189</w:t>
      </w:r>
      <w:r>
        <w:tab/>
      </w:r>
      <w:r>
        <w:rPr>
          <w:rFonts w:eastAsia="游明朝" w:hint="eastAsia"/>
          <w:lang w:eastAsia="ja-JP"/>
        </w:rPr>
        <w:t>OPPO</w:t>
      </w:r>
    </w:p>
    <w:tbl>
      <w:tblPr>
        <w:tblStyle w:val="afb"/>
        <w:tblW w:w="0" w:type="auto"/>
        <w:tblLook w:val="04A0" w:firstRow="1" w:lastRow="0" w:firstColumn="1" w:lastColumn="0" w:noHBand="0" w:noVBand="1"/>
      </w:tblPr>
      <w:tblGrid>
        <w:gridCol w:w="9838"/>
      </w:tblGrid>
      <w:tr w:rsidR="007E68C7" w14:paraId="719D18D1" w14:textId="77777777">
        <w:tc>
          <w:tcPr>
            <w:tcW w:w="9838" w:type="dxa"/>
          </w:tcPr>
          <w:p w14:paraId="67D41E6C"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F9FFB23" w14:textId="77777777" w:rsidR="007E68C7" w:rsidRDefault="00AB3264">
            <w:pPr>
              <w:spacing w:after="100" w:afterAutospacing="1" w:line="240" w:lineRule="auto"/>
              <w:rPr>
                <w:rFonts w:ascii="Times" w:hAnsi="Times"/>
                <w:b/>
                <w:bCs/>
                <w:szCs w:val="24"/>
                <w:lang w:val="en-US"/>
              </w:rPr>
            </w:pPr>
            <w:r>
              <w:rPr>
                <w:rFonts w:ascii="Times" w:eastAsia="DengXian" w:hAnsi="Times"/>
                <w:b/>
                <w:bCs/>
                <w:szCs w:val="24"/>
                <w:lang w:val="en-US" w:eastAsia="zh-CN"/>
              </w:rPr>
              <w:t xml:space="preserve">A UE can report supported number of detecting codepoints for monitoring wake-up indication in CONNECTED </w:t>
            </w:r>
            <w:r>
              <w:rPr>
                <w:rFonts w:ascii="Times" w:eastAsia="DengXian" w:hAnsi="Times"/>
                <w:b/>
                <w:bCs/>
                <w:szCs w:val="24"/>
                <w:lang w:val="en-US" w:eastAsia="zh-CN"/>
              </w:rPr>
              <w:lastRenderedPageBreak/>
              <w:t xml:space="preserve">mode, from 2 candidates {4, </w:t>
            </w:r>
            <w:proofErr w:type="gramStart"/>
            <w:r>
              <w:rPr>
                <w:rFonts w:ascii="Times" w:eastAsia="DengXian" w:hAnsi="Times"/>
                <w:b/>
                <w:bCs/>
                <w:szCs w:val="24"/>
                <w:lang w:val="en-US" w:eastAsia="zh-CN"/>
              </w:rPr>
              <w:t>8}.</w:t>
            </w:r>
            <w:proofErr w:type="gramEnd"/>
          </w:p>
          <w:p w14:paraId="477248C1" w14:textId="77777777" w:rsidR="007E68C7" w:rsidRDefault="00AB3264">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65DE231" w14:textId="77777777" w:rsidR="007E68C7" w:rsidRDefault="00AB3264">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5ABB2F9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3: Support the case when UE is configured with CA with dual DRX groups in RRC CONNECTED mode:</w:t>
            </w:r>
          </w:p>
          <w:p w14:paraId="5A1E949E"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 xml:space="preserve">LP-WUS can be configured only on </w:t>
            </w:r>
            <w:proofErr w:type="spellStart"/>
            <w:r>
              <w:rPr>
                <w:rFonts w:ascii="Times" w:hAnsi="Times"/>
                <w:b/>
                <w:bCs/>
                <w:szCs w:val="24"/>
                <w:lang w:val="en-US"/>
              </w:rPr>
              <w:t>PCell</w:t>
            </w:r>
            <w:proofErr w:type="spellEnd"/>
            <w:r>
              <w:rPr>
                <w:rFonts w:ascii="Times" w:hAnsi="Times"/>
                <w:b/>
                <w:bCs/>
                <w:szCs w:val="24"/>
                <w:lang w:val="en-US"/>
              </w:rPr>
              <w:t>.</w:t>
            </w:r>
          </w:p>
          <w:p w14:paraId="62385188"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LP-WUS indication is applicable to all serving cells of all DRX groups.</w:t>
            </w:r>
          </w:p>
          <w:p w14:paraId="259CA9F8" w14:textId="77777777" w:rsidR="007E68C7" w:rsidRDefault="00AB3264">
            <w:pPr>
              <w:spacing w:after="100" w:afterAutospacing="1" w:line="240" w:lineRule="auto"/>
              <w:ind w:firstLine="576"/>
              <w:rPr>
                <w:rFonts w:ascii="Times" w:eastAsia="DengXian" w:hAnsi="Times"/>
                <w:b/>
                <w:bCs/>
                <w:szCs w:val="24"/>
                <w:lang w:val="en-US" w:eastAsia="zh-CN"/>
              </w:rPr>
            </w:pPr>
            <w:r>
              <w:rPr>
                <w:rFonts w:ascii="Times" w:eastAsia="DengXian" w:hAnsi="Times" w:hint="eastAsia"/>
                <w:b/>
                <w:bCs/>
                <w:szCs w:val="24"/>
                <w:lang w:val="en-US" w:eastAsia="zh-CN"/>
              </w:rPr>
              <w:t>N</w:t>
            </w:r>
            <w:r>
              <w:rPr>
                <w:rFonts w:ascii="Times" w:eastAsia="DengXian" w:hAnsi="Times"/>
                <w:b/>
                <w:bCs/>
                <w:szCs w:val="24"/>
                <w:lang w:val="en-US" w:eastAsia="zh-CN"/>
              </w:rPr>
              <w:t>o additional UE capability is introduced.</w:t>
            </w:r>
          </w:p>
          <w:p w14:paraId="06316797" w14:textId="77777777" w:rsidR="007E68C7" w:rsidRDefault="00AB3264">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 xml:space="preserve">UE can detect all LP-WUS monitoring occasions </w:t>
            </w:r>
            <w:proofErr w:type="gramStart"/>
            <w:r>
              <w:rPr>
                <w:rFonts w:ascii="Times" w:eastAsia="DengXian" w:hAnsi="Times"/>
                <w:b/>
                <w:bCs/>
                <w:szCs w:val="24"/>
                <w:lang w:val="en-US" w:eastAsia="zh-CN"/>
              </w:rPr>
              <w:t>the before</w:t>
            </w:r>
            <w:proofErr w:type="gramEnd"/>
            <w:r>
              <w:rPr>
                <w:rFonts w:ascii="Times" w:eastAsia="DengXian" w:hAnsi="Times"/>
                <w:b/>
                <w:bCs/>
                <w:szCs w:val="24"/>
                <w:lang w:val="en-US" w:eastAsia="zh-CN"/>
              </w:rPr>
              <w:t xml:space="preserve"> minimum time gap given based on UE capability from the </w:t>
            </w:r>
            <w:proofErr w:type="gramStart"/>
            <w:r>
              <w:rPr>
                <w:rFonts w:ascii="Times" w:eastAsia="DengXian" w:hAnsi="Times"/>
                <w:b/>
                <w:bCs/>
                <w:szCs w:val="24"/>
                <w:lang w:val="en-US" w:eastAsia="zh-CN"/>
              </w:rPr>
              <w:t>starting</w:t>
            </w:r>
            <w:proofErr w:type="gramEnd"/>
            <w:r>
              <w:rPr>
                <w:rFonts w:ascii="Times" w:eastAsia="DengXian" w:hAnsi="Times"/>
                <w:b/>
                <w:bCs/>
                <w:szCs w:val="24"/>
                <w:lang w:val="en-US" w:eastAsia="zh-CN"/>
              </w:rPr>
              <w:t xml:space="preserve"> of the new timer.</w:t>
            </w:r>
          </w:p>
          <w:p w14:paraId="305FACD3"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4: For </w:t>
            </w:r>
            <w:proofErr w:type="gramStart"/>
            <w:r>
              <w:rPr>
                <w:rFonts w:ascii="Times" w:hAnsi="Times"/>
                <w:b/>
                <w:bCs/>
                <w:szCs w:val="24"/>
                <w:lang w:val="en-US"/>
              </w:rPr>
              <w:t>the LP</w:t>
            </w:r>
            <w:proofErr w:type="gramEnd"/>
            <w:r>
              <w:rPr>
                <w:rFonts w:ascii="Times" w:hAnsi="Times"/>
                <w:b/>
                <w:bCs/>
                <w:szCs w:val="24"/>
                <w:lang w:val="en-US"/>
              </w:rPr>
              <w:t>-WUS activation and deactivation by pre-configured condition(s), timer-based monitoring of LP-WUS is the baseline.</w:t>
            </w:r>
          </w:p>
          <w:p w14:paraId="6175F17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5: For the LP-WUS operation, the LR/MR simultaneous activation can be allowed. RAN1 do not conclude the assumption if LR and MR cannot work </w:t>
            </w:r>
            <w:proofErr w:type="gramStart"/>
            <w:r>
              <w:rPr>
                <w:rFonts w:ascii="Times" w:hAnsi="Times"/>
                <w:b/>
                <w:bCs/>
                <w:szCs w:val="24"/>
                <w:lang w:val="en-US"/>
              </w:rPr>
              <w:t>in same</w:t>
            </w:r>
            <w:proofErr w:type="gramEnd"/>
            <w:r>
              <w:rPr>
                <w:rFonts w:ascii="Times" w:hAnsi="Times"/>
                <w:b/>
                <w:bCs/>
                <w:szCs w:val="24"/>
                <w:lang w:val="en-US"/>
              </w:rPr>
              <w:t xml:space="preserve"> time. </w:t>
            </w:r>
          </w:p>
          <w:p w14:paraId="04BE5C9F"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6: When Rel-17 unified TCI framework is configured and UE is capable, LP-WUS follows the activated/indicated TCI-state by MAC-CE/DCI, same as other DL channels/signals.</w:t>
            </w:r>
          </w:p>
          <w:p w14:paraId="15F3FE2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Otherwise,</w:t>
            </w:r>
          </w:p>
          <w:p w14:paraId="4C6AE9F3"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RRC provides the CORESET ID that UE shall derive the active TCI state for LP-WUS.</w:t>
            </w:r>
          </w:p>
          <w:p w14:paraId="3C9DF4C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7: In RRC CONNECTED mode, support UE capability report one value among 3 candidate values for minimum time gap between LP-WUS reception and MR to start PDCCH monitoring.</w:t>
            </w:r>
          </w:p>
          <w:p w14:paraId="12C56166"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 xml:space="preserve">3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13ms and 33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936425F" w14:textId="77777777" w:rsidR="007E68C7" w:rsidRDefault="00AB3264">
            <w:pPr>
              <w:spacing w:after="100" w:afterAutospacing="1" w:line="240" w:lineRule="auto"/>
              <w:ind w:leftChars="100" w:left="200"/>
              <w:rPr>
                <w:rFonts w:ascii="Times" w:eastAsia="游明朝" w:hAnsi="Times"/>
                <w:b/>
                <w:bCs/>
                <w:szCs w:val="24"/>
                <w:lang w:val="en-US" w:eastAsia="ja-JP"/>
              </w:rPr>
            </w:pPr>
            <w:r>
              <w:rPr>
                <w:rFonts w:ascii="Times" w:hAnsi="Times"/>
                <w:b/>
                <w:bCs/>
                <w:szCs w:val="24"/>
                <w:lang w:val="en-US"/>
              </w:rPr>
              <w:t>UE could additionally report as UAI with another smaller gap than its capability report and among the candidature values.</w:t>
            </w:r>
          </w:p>
        </w:tc>
      </w:tr>
    </w:tbl>
    <w:p w14:paraId="32CDEFC1" w14:textId="77777777" w:rsidR="007E68C7" w:rsidRDefault="007E68C7">
      <w:pPr>
        <w:pStyle w:val="ad"/>
        <w:rPr>
          <w:lang w:val="en-GB"/>
        </w:rPr>
      </w:pPr>
    </w:p>
    <w:p w14:paraId="21739343" w14:textId="77777777" w:rsidR="007E68C7" w:rsidRDefault="00AB3264">
      <w:pPr>
        <w:pStyle w:val="30"/>
      </w:pPr>
      <w:r>
        <w:t>R1-2504252</w:t>
      </w:r>
      <w:r>
        <w:tab/>
        <w:t>LG Electronics</w:t>
      </w:r>
    </w:p>
    <w:tbl>
      <w:tblPr>
        <w:tblStyle w:val="afb"/>
        <w:tblW w:w="0" w:type="auto"/>
        <w:tblLook w:val="04A0" w:firstRow="1" w:lastRow="0" w:firstColumn="1" w:lastColumn="0" w:noHBand="0" w:noVBand="1"/>
      </w:tblPr>
      <w:tblGrid>
        <w:gridCol w:w="9838"/>
      </w:tblGrid>
      <w:tr w:rsidR="007E68C7" w14:paraId="14CDEA67" w14:textId="77777777">
        <w:tc>
          <w:tcPr>
            <w:tcW w:w="9838" w:type="dxa"/>
          </w:tcPr>
          <w:p w14:paraId="69E52424" w14:textId="77777777" w:rsidR="007E68C7" w:rsidRDefault="00AB3264">
            <w:pPr>
              <w:spacing w:before="120" w:after="120" w:line="240" w:lineRule="auto"/>
              <w:rPr>
                <w:b/>
                <w:sz w:val="22"/>
              </w:rPr>
            </w:pPr>
            <w:r>
              <w:rPr>
                <w:b/>
                <w:sz w:val="22"/>
              </w:rPr>
              <w:t>Proposal #1: For LP-WUS MOs in connected mode for Option 1-1,</w:t>
            </w:r>
          </w:p>
          <w:p w14:paraId="16A858C4" w14:textId="77777777" w:rsidR="007E68C7" w:rsidRDefault="00AB3264">
            <w:pPr>
              <w:numPr>
                <w:ilvl w:val="0"/>
                <w:numId w:val="17"/>
              </w:numPr>
              <w:wordWrap w:val="0"/>
              <w:autoSpaceDE w:val="0"/>
              <w:autoSpaceDN w:val="0"/>
              <w:spacing w:before="120" w:after="120" w:line="240" w:lineRule="auto"/>
              <w:rPr>
                <w:b/>
                <w:sz w:val="22"/>
                <w:lang w:eastAsia="ko-KR"/>
              </w:rPr>
            </w:pPr>
            <w:proofErr w:type="gramStart"/>
            <w:r>
              <w:rPr>
                <w:b/>
                <w:sz w:val="22"/>
                <w:lang w:eastAsia="ko-KR"/>
              </w:rPr>
              <w:t>a number of</w:t>
            </w:r>
            <w:proofErr w:type="gramEnd"/>
            <w:r>
              <w:rPr>
                <w:b/>
                <w:sz w:val="22"/>
                <w:lang w:eastAsia="ko-KR"/>
              </w:rPr>
              <w:t xml:space="preserve"> consecutive slots that MO lasts per periodicity can be introduced to define Z.</w:t>
            </w:r>
          </w:p>
          <w:p w14:paraId="536208F4" w14:textId="77777777" w:rsidR="007E68C7" w:rsidRDefault="00AB3264">
            <w:pPr>
              <w:spacing w:before="120" w:after="120" w:line="240" w:lineRule="auto"/>
              <w:rPr>
                <w:b/>
                <w:sz w:val="22"/>
              </w:rPr>
            </w:pPr>
            <w:r>
              <w:rPr>
                <w:b/>
                <w:sz w:val="22"/>
              </w:rPr>
              <w:t xml:space="preserve">Proposal #2: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72FE69DB"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252FE202" w14:textId="77777777" w:rsidR="007E68C7" w:rsidRDefault="00AB3264">
            <w:pPr>
              <w:spacing w:before="120" w:after="120" w:line="240" w:lineRule="auto"/>
              <w:rPr>
                <w:b/>
                <w:sz w:val="22"/>
                <w:lang w:eastAsia="ko-KR"/>
              </w:rPr>
            </w:pPr>
            <w:r>
              <w:rPr>
                <w:b/>
                <w:sz w:val="22"/>
              </w:rPr>
              <w:t xml:space="preserve">Proposal #3: After the time offset4 from the following points in time, the UE starts PDCCH monitoring via </w:t>
            </w:r>
            <w:r>
              <w:rPr>
                <w:rFonts w:hint="eastAsia"/>
                <w:b/>
                <w:sz w:val="22"/>
                <w:lang w:eastAsia="ko-KR"/>
              </w:rPr>
              <w:t>n</w:t>
            </w:r>
            <w:r>
              <w:rPr>
                <w:b/>
                <w:sz w:val="22"/>
                <w:lang w:eastAsia="ko-KR"/>
              </w:rPr>
              <w:t>ew timer,</w:t>
            </w:r>
          </w:p>
          <w:p w14:paraId="38FE2C7C"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prior to the beginning of a symbol of the first LP-WUS MO per periodicity.</w:t>
            </w:r>
          </w:p>
          <w:p w14:paraId="09FD6F03"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from the last symbol of the first LP-WUS MO per periodicity.</w:t>
            </w:r>
          </w:p>
          <w:p w14:paraId="5A987106" w14:textId="77777777" w:rsidR="007E68C7" w:rsidRDefault="00AB3264">
            <w:pPr>
              <w:spacing w:before="120" w:after="120" w:line="240" w:lineRule="auto"/>
              <w:rPr>
                <w:rFonts w:eastAsia="ＭＳ 明朝"/>
                <w:b/>
                <w:sz w:val="22"/>
                <w:lang w:eastAsia="ko-KR"/>
              </w:rPr>
            </w:pPr>
            <w:r>
              <w:rPr>
                <w:b/>
                <w:sz w:val="22"/>
              </w:rPr>
              <w:t>Proposal #4:</w:t>
            </w:r>
            <w:r>
              <w:rPr>
                <w:rFonts w:eastAsia="ＭＳ 明朝"/>
              </w:rPr>
              <w:t xml:space="preserve"> </w:t>
            </w:r>
            <w:r>
              <w:rPr>
                <w:rFonts w:eastAsia="ＭＳ 明朝"/>
                <w:b/>
                <w:sz w:val="22"/>
                <w:lang w:eastAsia="ko-KR"/>
              </w:rPr>
              <w:t xml:space="preserve">Consider that the UE can report different set of values for OOK-based WUR and </w:t>
            </w:r>
            <w:r>
              <w:rPr>
                <w:rFonts w:eastAsia="ＭＳ 明朝"/>
                <w:b/>
                <w:sz w:val="22"/>
                <w:lang w:eastAsia="ko-KR"/>
              </w:rPr>
              <w:lastRenderedPageBreak/>
              <w:t>OFDM-based WUR.</w:t>
            </w:r>
          </w:p>
          <w:p w14:paraId="2534D018" w14:textId="77777777" w:rsidR="007E68C7" w:rsidRDefault="00AB3264">
            <w:pPr>
              <w:spacing w:before="120" w:after="120" w:line="240" w:lineRule="auto"/>
              <w:rPr>
                <w:rFonts w:eastAsia="ＭＳ 明朝"/>
                <w:b/>
                <w:sz w:val="22"/>
                <w:lang w:eastAsia="ko-KR"/>
              </w:rPr>
            </w:pPr>
            <w:r>
              <w:rPr>
                <w:b/>
                <w:sz w:val="22"/>
                <w:lang w:eastAsia="ko-KR"/>
              </w:rPr>
              <w:t xml:space="preserve">Proposal #5: When Rel-17 unified TCI-state framework is not supported or configured, support </w:t>
            </w:r>
            <w:r>
              <w:rPr>
                <w:rFonts w:eastAsia="ＭＳ 明朝"/>
                <w:b/>
                <w:sz w:val="22"/>
                <w:lang w:eastAsia="ko-KR"/>
              </w:rPr>
              <w:t>separate indication/configuration for QCL source of LP-WUS</w:t>
            </w:r>
          </w:p>
          <w:p w14:paraId="761FE52F"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 (i.e., Alt2)</w:t>
            </w:r>
          </w:p>
          <w:p w14:paraId="40A82C51" w14:textId="77777777" w:rsidR="007E68C7" w:rsidRDefault="00AB3264">
            <w:pPr>
              <w:numPr>
                <w:ilvl w:val="0"/>
                <w:numId w:val="57"/>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0EB8FD2A" w14:textId="77777777" w:rsidR="007E68C7" w:rsidRDefault="00AB3264">
            <w:pPr>
              <w:spacing w:before="120" w:after="120" w:line="240" w:lineRule="auto"/>
              <w:rPr>
                <w:b/>
                <w:sz w:val="22"/>
                <w:lang w:eastAsia="ko-KR"/>
              </w:rPr>
            </w:pPr>
            <w:r>
              <w:rPr>
                <w:b/>
                <w:sz w:val="22"/>
                <w:lang w:eastAsia="ko-KR"/>
              </w:rPr>
              <w:t>Proposal #6: When LP-WUS is configured with Cell DTX, discuss whether the UE is expected to monitor LP-WUS triggering DRX Active Time overlapped with Cell DTX inactive period.</w:t>
            </w:r>
          </w:p>
          <w:p w14:paraId="69D4F0A6"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For example, during Cell DTX active period the UE may not monitor LP-WUS that can trigger DRX Active Time overlapped with Cell DTX inactive period</w:t>
            </w:r>
            <w:r>
              <w:rPr>
                <w:rFonts w:ascii="Batang" w:hAnsi="Batang"/>
                <w:b/>
                <w:sz w:val="22"/>
                <w:lang w:eastAsia="ko-KR"/>
              </w:rPr>
              <w:t>.</w:t>
            </w:r>
          </w:p>
          <w:p w14:paraId="2920F995" w14:textId="77777777" w:rsidR="007E68C7" w:rsidRDefault="00AB3264">
            <w:pPr>
              <w:spacing w:before="120" w:after="120" w:line="240" w:lineRule="auto"/>
              <w:rPr>
                <w:b/>
                <w:sz w:val="22"/>
                <w:szCs w:val="22"/>
                <w:lang w:eastAsia="ko-KR"/>
              </w:rPr>
            </w:pPr>
            <w:r>
              <w:rPr>
                <w:b/>
                <w:sz w:val="22"/>
                <w:szCs w:val="22"/>
                <w:lang w:eastAsia="ko-KR"/>
              </w:rPr>
              <w:t xml:space="preserve">Proposal #7: Support UE fallback to PDCCH monitoring, </w:t>
            </w:r>
          </w:p>
          <w:p w14:paraId="71138478" w14:textId="77777777" w:rsidR="007E68C7" w:rsidRDefault="00AB3264">
            <w:pPr>
              <w:numPr>
                <w:ilvl w:val="0"/>
                <w:numId w:val="17"/>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tc>
      </w:tr>
    </w:tbl>
    <w:p w14:paraId="3AA6402B" w14:textId="77777777" w:rsidR="007E68C7" w:rsidRDefault="007E68C7">
      <w:pPr>
        <w:pStyle w:val="ad"/>
        <w:rPr>
          <w:lang w:val="en-US"/>
        </w:rPr>
      </w:pPr>
    </w:p>
    <w:p w14:paraId="16F887CB" w14:textId="77777777" w:rsidR="007E68C7" w:rsidRDefault="00AB3264">
      <w:pPr>
        <w:pStyle w:val="30"/>
      </w:pPr>
      <w:r>
        <w:t>R1-2504267</w:t>
      </w:r>
      <w:r>
        <w:tab/>
        <w:t>MediaTek Inc.</w:t>
      </w:r>
    </w:p>
    <w:tbl>
      <w:tblPr>
        <w:tblStyle w:val="afb"/>
        <w:tblW w:w="0" w:type="auto"/>
        <w:tblLook w:val="04A0" w:firstRow="1" w:lastRow="0" w:firstColumn="1" w:lastColumn="0" w:noHBand="0" w:noVBand="1"/>
      </w:tblPr>
      <w:tblGrid>
        <w:gridCol w:w="9838"/>
      </w:tblGrid>
      <w:tr w:rsidR="007E68C7" w14:paraId="0D34773A" w14:textId="77777777">
        <w:tc>
          <w:tcPr>
            <w:tcW w:w="9838" w:type="dxa"/>
          </w:tcPr>
          <w:p w14:paraId="577E25E0"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1</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LP-WUS Fallback Mechanism for MR Activity</w:t>
            </w:r>
          </w:p>
          <w:p w14:paraId="1D7FE5E2"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Applicable MR Activity:</w:t>
            </w:r>
            <w:r>
              <w:rPr>
                <w:rFonts w:ascii="Calibri" w:eastAsia="PMingLiU" w:hAnsi="Calibri"/>
                <w:lang w:val="en-US" w:eastAsia="zh-TW"/>
              </w:rPr>
              <w:t xml:space="preserve"> Define applicable MR activities to include: </w:t>
            </w:r>
          </w:p>
          <w:p w14:paraId="4EA2CAF8"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Ongoing PDSCH reception or PUSCH transmission (including scheduled and grant-free).</w:t>
            </w:r>
          </w:p>
          <w:p w14:paraId="56516AF4"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Monitoring for or receiving a PDCCH indicating a HARQ retransmission.</w:t>
            </w:r>
          </w:p>
          <w:p w14:paraId="0C80EAD6"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PRACH transmission or Msg3/</w:t>
            </w:r>
            <w:proofErr w:type="spellStart"/>
            <w:r>
              <w:rPr>
                <w:rFonts w:ascii="Calibri" w:eastAsia="PMingLiU" w:hAnsi="Calibri"/>
                <w:lang w:val="en-US" w:eastAsia="zh-TW"/>
              </w:rPr>
              <w:t>MsgA</w:t>
            </w:r>
            <w:proofErr w:type="spellEnd"/>
            <w:r>
              <w:rPr>
                <w:rFonts w:ascii="Calibri" w:eastAsia="PMingLiU" w:hAnsi="Calibri"/>
                <w:lang w:val="en-US" w:eastAsia="zh-TW"/>
              </w:rPr>
              <w:t xml:space="preserve"> PUSCH transmission.</w:t>
            </w:r>
          </w:p>
          <w:p w14:paraId="48BDBF33"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SR transmission.</w:t>
            </w:r>
          </w:p>
          <w:p w14:paraId="325CEED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Parameter for Enablement:</w:t>
            </w:r>
            <w:r>
              <w:rPr>
                <w:rFonts w:ascii="Calibri" w:eastAsia="PMingLiU" w:hAnsi="Calibri"/>
                <w:lang w:val="en-US" w:eastAsia="zh-TW"/>
              </w:rPr>
              <w:t xml:space="preserve"> Introduce a new </w:t>
            </w:r>
            <w:proofErr w:type="spellStart"/>
            <w:r>
              <w:rPr>
                <w:rFonts w:ascii="Calibri" w:eastAsia="PMingLiU" w:hAnsi="Calibri"/>
                <w:lang w:val="en-US" w:eastAsia="zh-TW"/>
              </w:rPr>
              <w:t>boolean</w:t>
            </w:r>
            <w:proofErr w:type="spellEnd"/>
            <w:r>
              <w:rPr>
                <w:rFonts w:ascii="Calibri" w:eastAsia="PMingLiU" w:hAnsi="Calibri"/>
                <w:lang w:val="en-US" w:eastAsia="zh-TW"/>
              </w:rPr>
              <w:t xml:space="preserve"> RRC parameter, e.g., </w:t>
            </w:r>
            <w:proofErr w:type="spellStart"/>
            <w:r>
              <w:rPr>
                <w:rFonts w:ascii="Calibri" w:eastAsia="PMingLiU" w:hAnsi="Calibri"/>
                <w:lang w:val="en-US" w:eastAsia="zh-TW"/>
              </w:rPr>
              <w:t>lpWus-fallbackOnMRAcntivity</w:t>
            </w:r>
            <w:proofErr w:type="spellEnd"/>
            <w:r>
              <w:rPr>
                <w:rFonts w:ascii="Calibri" w:eastAsia="PMingLiU" w:hAnsi="Calibri"/>
                <w:lang w:val="en-US" w:eastAsia="zh-TW"/>
              </w:rPr>
              <w:t>, within the LP-WUS configuration to enable/disable this behavior. If not configured, the default behavior is disabled to maximize power saving unless explicitly needed.</w:t>
            </w:r>
          </w:p>
          <w:p w14:paraId="32440D8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Timer Initiation:</w:t>
            </w:r>
            <w:r>
              <w:rPr>
                <w:rFonts w:ascii="Calibri" w:eastAsia="PMingLiU" w:hAnsi="Calibri"/>
                <w:lang w:val="en-US" w:eastAsia="zh-TW"/>
              </w:rPr>
              <w:t xml:space="preserve"> The </w:t>
            </w:r>
            <w:proofErr w:type="spellStart"/>
            <w:r>
              <w:rPr>
                <w:rFonts w:ascii="Calibri" w:eastAsia="PMingLiU" w:hAnsi="Calibri"/>
                <w:lang w:val="en-US" w:eastAsia="zh-TW"/>
              </w:rPr>
              <w:t>drx-onDurationTimer</w:t>
            </w:r>
            <w:proofErr w:type="spellEnd"/>
            <w:r>
              <w:rPr>
                <w:rFonts w:ascii="Calibri" w:eastAsia="PMingLiU" w:hAnsi="Calibri"/>
                <w:lang w:val="en-US" w:eastAsia="zh-TW"/>
              </w:rPr>
              <w:t xml:space="preserve"> (for Option 1-1) or the "new timer" (for Option 1-2) shall start at the beginning of the slot where PDCCH monitoring would have started had an LP-WUS MO been monitored and indicated wake-up.</w:t>
            </w:r>
          </w:p>
          <w:p w14:paraId="77C859F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5C3176EF"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2</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UE Capability for Minimum LP-WUS to PDCCH Monitoring Time Gap</w:t>
            </w:r>
          </w:p>
          <w:p w14:paraId="70AC8CDB"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Values for V1/V2/V3:</w:t>
            </w:r>
            <w:r>
              <w:rPr>
                <w:rFonts w:ascii="Calibri" w:eastAsia="PMingLiU" w:hAnsi="Calibri"/>
                <w:lang w:val="en-US" w:eastAsia="zh-TW"/>
              </w:rPr>
              <w:t xml:space="preserve"> </w:t>
            </w:r>
            <w:r>
              <w:rPr>
                <w:rFonts w:ascii="Calibri" w:eastAsia="PMingLiU" w:hAnsi="Calibri" w:hint="eastAsia"/>
                <w:lang w:val="en-US" w:eastAsia="zh-TW"/>
              </w:rPr>
              <w:t>Support</w:t>
            </w:r>
            <w:r>
              <w:rPr>
                <w:rFonts w:ascii="Calibri" w:eastAsia="PMingLiU" w:hAnsi="Calibri"/>
                <w:lang w:val="en-US" w:eastAsia="zh-TW"/>
              </w:rPr>
              <w:t>: V1 = 3ms, V2 = 13ms, V3 = 33ms, a</w:t>
            </w:r>
            <w:r>
              <w:rPr>
                <w:rFonts w:ascii="Calibri" w:eastAsia="PMingLiU" w:hAnsi="Calibri" w:hint="eastAsia"/>
                <w:lang w:val="en-US" w:eastAsia="zh-TW"/>
              </w:rPr>
              <w:t>i</w:t>
            </w:r>
            <w:r>
              <w:rPr>
                <w:rFonts w:ascii="Calibri" w:eastAsia="PMingLiU" w:hAnsi="Calibri"/>
                <w:lang w:val="en-US" w:eastAsia="zh-TW"/>
              </w:rPr>
              <w:t>m</w:t>
            </w:r>
            <w:r>
              <w:rPr>
                <w:rFonts w:ascii="Calibri" w:eastAsia="PMingLiU" w:hAnsi="Calibri" w:hint="eastAsia"/>
                <w:lang w:val="en-US" w:eastAsia="zh-TW"/>
              </w:rPr>
              <w:t>ing</w:t>
            </w:r>
            <w:r>
              <w:rPr>
                <w:rFonts w:ascii="Calibri" w:eastAsia="PMingLiU" w:hAnsi="Calibri"/>
                <w:lang w:val="en-US" w:eastAsia="zh-TW"/>
              </w:rPr>
              <w:t xml:space="preserve"> for UE to report a single triplet of values.</w:t>
            </w:r>
          </w:p>
          <w:p w14:paraId="26A4AC30"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Different Receiver Types:</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different sets of values for different receiver types in Rel-19 to minimize UE capability signaling complexity. The reported values should cover the UE's supported LP-WUS receiver type(s).</w:t>
            </w:r>
          </w:p>
          <w:p w14:paraId="166E8661"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Carrier Aggregation (CA):</w:t>
            </w:r>
            <w:r>
              <w:rPr>
                <w:rFonts w:ascii="Calibri" w:eastAsia="PMingLiU" w:hAnsi="Calibri"/>
                <w:lang w:val="en-US" w:eastAsia="zh-TW"/>
              </w:rPr>
              <w:t xml:space="preserve"> The reported UE capability value applies to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where LP-WUS is configured. The gap is defined from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to the earliest possible start of PDCCH monitoring on any serving cell of the DRX group. No separate capability for CA.</w:t>
            </w:r>
          </w:p>
          <w:p w14:paraId="29260205"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UAI Candidate Values:</w:t>
            </w:r>
            <w:r>
              <w:rPr>
                <w:rFonts w:ascii="Calibri" w:eastAsia="PMingLiU" w:hAnsi="Calibri"/>
                <w:lang w:val="en-US" w:eastAsia="zh-TW"/>
              </w:rPr>
              <w:t xml:space="preserve"> Support UAI for the UE to indicate a preference from the set of values it reported in its capability (e.g., if it can temporarily meet a shorter gap). </w:t>
            </w:r>
            <w:proofErr w:type="gramStart"/>
            <w:r>
              <w:rPr>
                <w:rFonts w:ascii="Calibri" w:eastAsia="PMingLiU" w:hAnsi="Calibri"/>
                <w:lang w:val="en-US" w:eastAsia="zh-TW"/>
              </w:rPr>
              <w:t>The UAI</w:t>
            </w:r>
            <w:proofErr w:type="gramEnd"/>
            <w:r>
              <w:rPr>
                <w:rFonts w:ascii="Calibri" w:eastAsia="PMingLiU" w:hAnsi="Calibri"/>
                <w:lang w:val="en-US" w:eastAsia="zh-TW"/>
              </w:rPr>
              <w:t xml:space="preserve"> indicates one of the {V1, V2, V3} values that the UE currently prefers or can meet.</w:t>
            </w:r>
          </w:p>
          <w:p w14:paraId="322837E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4BF6958E"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3</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1-1</w:t>
            </w:r>
          </w:p>
          <w:p w14:paraId="4DD4383C"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offset1:</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w:t>
            </w:r>
          </w:p>
          <w:p w14:paraId="617E32DB"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MOs</w:t>
            </w:r>
            <w:proofErr w:type="gramStart"/>
            <w:r>
              <w:rPr>
                <w:rFonts w:ascii="Calibri" w:eastAsia="PMingLiU" w:hAnsi="Calibri"/>
                <w:b/>
                <w:bCs/>
                <w:lang w:val="en-US" w:eastAsia="zh-TW"/>
              </w:rPr>
              <w:t>):</w:t>
            </w:r>
            <w:r>
              <w:rPr>
                <w:rFonts w:ascii="Calibri" w:eastAsia="PMingLiU" w:hAnsi="Calibri"/>
                <w:lang w:val="en-US" w:eastAsia="zh-TW"/>
              </w:rPr>
              <w:t xml:space="preserve"> {</w:t>
            </w:r>
            <w:proofErr w:type="gramEnd"/>
            <w:r>
              <w:rPr>
                <w:rFonts w:ascii="Calibri" w:eastAsia="PMingLiU" w:hAnsi="Calibri"/>
                <w:lang w:val="en-US" w:eastAsia="zh-TW"/>
              </w:rPr>
              <w:t xml:space="preserve">20, 40, 80, 160, 320} </w:t>
            </w:r>
            <w:proofErr w:type="spellStart"/>
            <w:r>
              <w:rPr>
                <w:rFonts w:ascii="Calibri" w:eastAsia="PMingLiU" w:hAnsi="Calibri"/>
                <w:lang w:val="en-US" w:eastAsia="zh-TW"/>
              </w:rPr>
              <w:t>ms.</w:t>
            </w:r>
            <w:proofErr w:type="spellEnd"/>
          </w:p>
          <w:p w14:paraId="4171EC53"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lastRenderedPageBreak/>
              <w:t>Candidate Values for time offset1:</w:t>
            </w:r>
            <w:r>
              <w:rPr>
                <w:rFonts w:ascii="Calibri" w:eastAsia="PMingLiU" w:hAnsi="Calibri"/>
                <w:lang w:val="en-US" w:eastAsia="zh-TW"/>
              </w:rPr>
              <w:t xml:space="preserve"> Integer values representing slots, from 0 up to (periodicity in slots - 1).</w:t>
            </w:r>
          </w:p>
          <w:p w14:paraId="4A841427"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 xml:space="preserve">Candidate Values for time </w:t>
            </w:r>
            <w:proofErr w:type="gramStart"/>
            <w:r>
              <w:rPr>
                <w:rFonts w:ascii="Calibri" w:eastAsia="PMingLiU" w:hAnsi="Calibri"/>
                <w:b/>
                <w:bCs/>
                <w:lang w:val="en-US" w:eastAsia="zh-TW"/>
              </w:rPr>
              <w:t>offset2:</w:t>
            </w:r>
            <w:r>
              <w:rPr>
                <w:rFonts w:ascii="Calibri" w:eastAsia="PMingLiU" w:hAnsi="Calibri"/>
                <w:lang w:val="en-US" w:eastAsia="zh-TW"/>
              </w:rPr>
              <w:t xml:space="preserve"> {</w:t>
            </w:r>
            <w:proofErr w:type="gramEnd"/>
            <w:r>
              <w:rPr>
                <w:rFonts w:ascii="Calibri" w:eastAsia="PMingLiU" w:hAnsi="Calibri"/>
                <w:lang w:val="en-US" w:eastAsia="zh-TW"/>
              </w:rPr>
              <w:t xml:space="preserve">0, 5, 10, 20, 40} </w:t>
            </w:r>
            <w:proofErr w:type="spellStart"/>
            <w:r>
              <w:rPr>
                <w:rFonts w:ascii="Calibri" w:eastAsia="PMingLiU" w:hAnsi="Calibri"/>
                <w:lang w:val="en-US" w:eastAsia="zh-TW"/>
              </w:rPr>
              <w:t>ms.</w:t>
            </w:r>
            <w:proofErr w:type="spellEnd"/>
          </w:p>
          <w:p w14:paraId="4805FA81"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 xml:space="preserve">Candidate Values for </w:t>
            </w:r>
            <w:proofErr w:type="gramStart"/>
            <w:r>
              <w:rPr>
                <w:rFonts w:ascii="Calibri" w:eastAsia="PMingLiU" w:hAnsi="Calibri"/>
                <w:b/>
                <w:bCs/>
                <w:lang w:val="en-US" w:eastAsia="zh-TW"/>
              </w:rPr>
              <w:t>Z:</w:t>
            </w:r>
            <w:r>
              <w:rPr>
                <w:rFonts w:ascii="Calibri" w:eastAsia="PMingLiU" w:hAnsi="Calibri"/>
                <w:lang w:val="en-US" w:eastAsia="zh-TW"/>
              </w:rPr>
              <w:t xml:space="preserve"> {</w:t>
            </w:r>
            <w:proofErr w:type="gramEnd"/>
            <w:r>
              <w:rPr>
                <w:rFonts w:ascii="Calibri" w:eastAsia="PMingLiU" w:hAnsi="Calibri"/>
                <w:lang w:val="en-US" w:eastAsia="zh-TW"/>
              </w:rPr>
              <w:t xml:space="preserve">1, 2, 3, </w:t>
            </w:r>
            <w:proofErr w:type="gramStart"/>
            <w:r>
              <w:rPr>
                <w:rFonts w:ascii="Calibri" w:eastAsia="PMingLiU" w:hAnsi="Calibri"/>
                <w:lang w:val="en-US" w:eastAsia="zh-TW"/>
              </w:rPr>
              <w:t>4}.</w:t>
            </w:r>
            <w:proofErr w:type="gramEnd"/>
          </w:p>
          <w:p w14:paraId="2867F4A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720FFE3"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4</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1-2</w:t>
            </w:r>
          </w:p>
          <w:p w14:paraId="080565C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offset3:</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if applicable for NR-DC).</w:t>
            </w:r>
          </w:p>
          <w:p w14:paraId="521F6E78"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 series</w:t>
            </w:r>
            <w:proofErr w:type="gramStart"/>
            <w:r>
              <w:rPr>
                <w:rFonts w:ascii="Calibri" w:eastAsia="PMingLiU" w:hAnsi="Calibri"/>
                <w:b/>
                <w:bCs/>
                <w:lang w:val="en-US" w:eastAsia="zh-TW"/>
              </w:rPr>
              <w:t>):</w:t>
            </w:r>
            <w:r>
              <w:rPr>
                <w:rFonts w:ascii="Calibri" w:eastAsia="PMingLiU" w:hAnsi="Calibri"/>
                <w:lang w:val="en-US" w:eastAsia="zh-TW"/>
              </w:rPr>
              <w:t xml:space="preserve"> {</w:t>
            </w:r>
            <w:proofErr w:type="gramEnd"/>
            <w:r>
              <w:rPr>
                <w:rFonts w:ascii="Calibri" w:eastAsia="PMingLiU" w:hAnsi="Calibri"/>
                <w:lang w:val="en-US" w:eastAsia="zh-TW"/>
              </w:rPr>
              <w:t xml:space="preserve">40, 80, 160, 320, 640} </w:t>
            </w:r>
            <w:proofErr w:type="spellStart"/>
            <w:r>
              <w:rPr>
                <w:rFonts w:ascii="Calibri" w:eastAsia="PMingLiU" w:hAnsi="Calibri"/>
                <w:lang w:val="en-US" w:eastAsia="zh-TW"/>
              </w:rPr>
              <w:t>ms.</w:t>
            </w:r>
            <w:proofErr w:type="spellEnd"/>
          </w:p>
          <w:p w14:paraId="1ADDDB3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offset3:</w:t>
            </w:r>
            <w:r>
              <w:rPr>
                <w:rFonts w:ascii="Calibri" w:eastAsia="PMingLiU" w:hAnsi="Calibri"/>
                <w:lang w:val="en-US" w:eastAsia="zh-TW"/>
              </w:rPr>
              <w:t xml:space="preserve"> Integer values representing slots, from 0 up to (periodicity in slots - 1).</w:t>
            </w:r>
          </w:p>
          <w:p w14:paraId="4C30B7B5"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"a number of MOs for each periodicity" (</w:t>
            </w:r>
            <w:proofErr w:type="spellStart"/>
            <w:r>
              <w:rPr>
                <w:rFonts w:ascii="Calibri" w:eastAsia="PMingLiU" w:hAnsi="Calibri"/>
                <w:b/>
                <w:bCs/>
                <w:lang w:val="en-US" w:eastAsia="zh-TW"/>
              </w:rPr>
              <w:t>N_MO_periodic</w:t>
            </w:r>
            <w:proofErr w:type="spellEnd"/>
            <w:proofErr w:type="gramStart"/>
            <w:r>
              <w:rPr>
                <w:rFonts w:ascii="Calibri" w:eastAsia="PMingLiU" w:hAnsi="Calibri"/>
                <w:b/>
                <w:bCs/>
                <w:lang w:val="en-US" w:eastAsia="zh-TW"/>
              </w:rPr>
              <w:t>):</w:t>
            </w:r>
            <w:r>
              <w:rPr>
                <w:rFonts w:ascii="Calibri" w:eastAsia="PMingLiU" w:hAnsi="Calibri"/>
                <w:lang w:val="en-US" w:eastAsia="zh-TW"/>
              </w:rPr>
              <w:t xml:space="preserve"> {</w:t>
            </w:r>
            <w:proofErr w:type="gramEnd"/>
            <w:r>
              <w:rPr>
                <w:rFonts w:ascii="Calibri" w:eastAsia="PMingLiU" w:hAnsi="Calibri"/>
                <w:lang w:val="en-US" w:eastAsia="zh-TW"/>
              </w:rPr>
              <w:t xml:space="preserve">1, 2, 3, </w:t>
            </w:r>
            <w:proofErr w:type="gramStart"/>
            <w:r>
              <w:rPr>
                <w:rFonts w:ascii="Calibri" w:eastAsia="PMingLiU" w:hAnsi="Calibri"/>
                <w:lang w:val="en-US" w:eastAsia="zh-TW"/>
              </w:rPr>
              <w:t>4}.</w:t>
            </w:r>
            <w:proofErr w:type="gramEnd"/>
          </w:p>
          <w:p w14:paraId="040480F6"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ＭＳ 明朝" w:hAnsi="Calibri"/>
                <w:lang w:val="en-US" w:eastAsia="zh-CN"/>
              </w:rPr>
            </w:pPr>
            <w:r>
              <w:rPr>
                <w:rFonts w:ascii="Calibri" w:eastAsia="PMingLiU" w:hAnsi="Calibri"/>
                <w:b/>
                <w:bCs/>
                <w:lang w:val="en-US" w:eastAsia="zh-TW"/>
              </w:rPr>
              <w:t>Details of MOs per periodicity:</w:t>
            </w:r>
            <w:r>
              <w:rPr>
                <w:rFonts w:ascii="Calibri" w:eastAsia="PMingLiU" w:hAnsi="Calibri"/>
                <w:lang w:val="en-US" w:eastAsia="zh-TW"/>
              </w:rPr>
              <w:t xml:space="preserve"> </w:t>
            </w:r>
            <w:r>
              <w:rPr>
                <w:rFonts w:ascii="Calibri" w:eastAsia="ＭＳ 明朝" w:hAnsi="Calibri"/>
                <w:lang w:val="en-US" w:eastAsia="zh-CN"/>
              </w:rPr>
              <w:t xml:space="preserve">For Option 1-2, a set of </w:t>
            </w:r>
            <w:proofErr w:type="spellStart"/>
            <w:r>
              <w:rPr>
                <w:rFonts w:ascii="Calibri" w:eastAsia="ＭＳ 明朝" w:hAnsi="Calibri"/>
                <w:lang w:val="en-US" w:eastAsia="zh-CN"/>
              </w:rPr>
              <w:t>N_MO_per_Group</w:t>
            </w:r>
            <w:proofErr w:type="spellEnd"/>
            <w:r>
              <w:rPr>
                <w:rFonts w:ascii="Calibri" w:eastAsia="ＭＳ 明朝" w:hAnsi="Calibri"/>
                <w:lang w:val="en-US" w:eastAsia="zh-CN"/>
              </w:rPr>
              <w:t xml:space="preserve"> LP-WUS Monitoring Occasions (MOs) is defined. This group of MOs recurs with an RRC-configured </w:t>
            </w:r>
            <w:proofErr w:type="spellStart"/>
            <w:r>
              <w:rPr>
                <w:rFonts w:ascii="Calibri" w:eastAsia="ＭＳ 明朝" w:hAnsi="Calibri"/>
                <w:lang w:val="en-US" w:eastAsia="zh-CN"/>
              </w:rPr>
              <w:t>GroupPeriodicity</w:t>
            </w:r>
            <w:proofErr w:type="spellEnd"/>
            <w:r>
              <w:rPr>
                <w:rFonts w:ascii="Calibri" w:eastAsia="ＭＳ 明朝" w:hAnsi="Calibri"/>
                <w:lang w:val="en-US" w:eastAsia="zh-CN"/>
              </w:rPr>
              <w:t xml:space="preserve"> and starts at a configured time_offset3.</w:t>
            </w:r>
            <w:r>
              <w:rPr>
                <w:rFonts w:ascii="Calibri" w:eastAsia="PMingLiU" w:hAnsi="Calibri"/>
                <w:lang w:val="en-US" w:eastAsia="zh-TW"/>
              </w:rPr>
              <w:br/>
              <w:t>The individual MOs within this group (</w:t>
            </w:r>
            <w:proofErr w:type="spellStart"/>
            <w:r>
              <w:rPr>
                <w:rFonts w:ascii="Calibri" w:eastAsia="PMingLiU" w:hAnsi="Calibri"/>
                <w:lang w:val="en-US" w:eastAsia="zh-TW"/>
              </w:rPr>
              <w:t>N_MO_per_Group</w:t>
            </w:r>
            <w:proofErr w:type="spellEnd"/>
            <w:r>
              <w:rPr>
                <w:rFonts w:ascii="Calibri" w:eastAsia="PMingLiU" w:hAnsi="Calibri"/>
                <w:lang w:val="en-US" w:eastAsia="zh-TW"/>
              </w:rPr>
              <w:t xml:space="preserve"> being RRC-configured) are instances of a fundamental, RRC-configured </w:t>
            </w:r>
            <w:proofErr w:type="spellStart"/>
            <w:r>
              <w:rPr>
                <w:rFonts w:ascii="Calibri" w:eastAsia="PMingLiU" w:hAnsi="Calibri"/>
                <w:lang w:val="en-US" w:eastAsia="zh-TW"/>
              </w:rPr>
              <w:t>BaseMO</w:t>
            </w:r>
            <w:proofErr w:type="spellEnd"/>
            <w:r>
              <w:rPr>
                <w:rFonts w:ascii="Calibri" w:eastAsia="PMingLiU" w:hAnsi="Calibri"/>
                <w:lang w:val="en-US" w:eastAsia="zh-TW"/>
              </w:rPr>
              <w:t xml:space="preserve">-Periodicity. The first MO in the group aligns with time_offset3, and subsequent MOs within the same group are separated by this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r>
              <w:rPr>
                <w:rFonts w:ascii="Calibri" w:eastAsia="PMingLiU" w:hAnsi="Calibri"/>
                <w:lang w:val="en-US" w:eastAsia="zh-TW"/>
              </w:rPr>
              <w:br/>
              <w:t xml:space="preserve">For simplicity in Rel-19, no additional RRC parameter is introduced for finer control over the intervals between MOs within the group beyond the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p>
          <w:p w14:paraId="3BD4078D"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 xml:space="preserve">Candidate Values for time </w:t>
            </w:r>
            <w:proofErr w:type="gramStart"/>
            <w:r>
              <w:rPr>
                <w:rFonts w:ascii="Calibri" w:eastAsia="PMingLiU" w:hAnsi="Calibri"/>
                <w:b/>
                <w:bCs/>
                <w:lang w:val="en-US" w:eastAsia="zh-TW"/>
              </w:rPr>
              <w:t>offset4:</w:t>
            </w:r>
            <w:r>
              <w:rPr>
                <w:rFonts w:ascii="Calibri" w:eastAsia="PMingLiU" w:hAnsi="Calibri"/>
                <w:lang w:val="en-US" w:eastAsia="zh-TW"/>
              </w:rPr>
              <w:t xml:space="preserve"> {</w:t>
            </w:r>
            <w:proofErr w:type="gramEnd"/>
            <w:r>
              <w:rPr>
                <w:rFonts w:ascii="Calibri" w:eastAsia="PMingLiU" w:hAnsi="Calibri"/>
                <w:lang w:val="en-US" w:eastAsia="zh-TW"/>
              </w:rPr>
              <w:t xml:space="preserve">5, 10, 20, 40, 80} </w:t>
            </w:r>
            <w:proofErr w:type="spellStart"/>
            <w:r>
              <w:rPr>
                <w:rFonts w:ascii="Calibri" w:eastAsia="PMingLiU" w:hAnsi="Calibri"/>
                <w:lang w:val="en-US" w:eastAsia="zh-TW"/>
              </w:rPr>
              <w:t>ms.</w:t>
            </w:r>
            <w:proofErr w:type="spellEnd"/>
            <w:r>
              <w:rPr>
                <w:rFonts w:ascii="Calibri" w:eastAsia="PMingLiU" w:hAnsi="Calibri"/>
                <w:lang w:val="en-US" w:eastAsia="zh-TW"/>
              </w:rPr>
              <w:t xml:space="preserve"> This offset is from the start of the </w:t>
            </w:r>
            <w:r>
              <w:rPr>
                <w:rFonts w:ascii="Calibri" w:eastAsia="PMingLiU" w:hAnsi="Calibri"/>
                <w:i/>
                <w:iCs/>
                <w:lang w:val="en-US" w:eastAsia="zh-TW"/>
              </w:rPr>
              <w:t>first</w:t>
            </w:r>
            <w:r>
              <w:rPr>
                <w:rFonts w:ascii="Calibri" w:eastAsia="PMingLiU" w:hAnsi="Calibri"/>
                <w:lang w:val="en-US" w:eastAsia="zh-TW"/>
              </w:rPr>
              <w:t xml:space="preserve"> of the </w:t>
            </w:r>
            <w:proofErr w:type="spellStart"/>
            <w:r>
              <w:rPr>
                <w:rFonts w:ascii="Calibri" w:eastAsia="PMingLiU" w:hAnsi="Calibri"/>
                <w:lang w:val="en-US" w:eastAsia="zh-TW"/>
              </w:rPr>
              <w:t>N_MO_periodic</w:t>
            </w:r>
            <w:proofErr w:type="spellEnd"/>
            <w:r>
              <w:rPr>
                <w:rFonts w:ascii="Calibri" w:eastAsia="PMingLiU" w:hAnsi="Calibri"/>
                <w:lang w:val="en-US" w:eastAsia="zh-TW"/>
              </w:rPr>
              <w:t xml:space="preserve"> MOs in that cycle.</w:t>
            </w:r>
          </w:p>
          <w:p w14:paraId="5032902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ED1F407"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5</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TCI State Determination for LP-WUS</w:t>
            </w:r>
          </w:p>
          <w:p w14:paraId="178B76AE" w14:textId="77777777" w:rsidR="007E68C7" w:rsidRDefault="00AB3264">
            <w:pPr>
              <w:numPr>
                <w:ilvl w:val="0"/>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Select Alt2:</w:t>
            </w:r>
            <w:r>
              <w:rPr>
                <w:rFonts w:ascii="Calibri" w:eastAsia="PMingLiU" w:hAnsi="Calibri"/>
                <w:lang w:val="en-US" w:eastAsia="zh-TW"/>
              </w:rPr>
              <w:t xml:space="preserve"> RRC configures K TCI states for LP-WUS, and a new MAC-CE activates one of them. </w:t>
            </w:r>
          </w:p>
          <w:p w14:paraId="5C54A54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Reasoning:</w:t>
            </w:r>
            <w:r>
              <w:rPr>
                <w:rFonts w:ascii="Calibri" w:eastAsia="PMingLiU" w:hAnsi="Calibri"/>
                <w:lang w:val="en-US" w:eastAsia="zh-TW"/>
              </w:rPr>
              <w:t xml:space="preserve"> Provides more dedicated and potentially stable beam management for LP-WUS, which is critical for a low-power signal, rather than </w:t>
            </w:r>
            <w:proofErr w:type="gramStart"/>
            <w:r>
              <w:rPr>
                <w:rFonts w:ascii="Calibri" w:eastAsia="PMingLiU" w:hAnsi="Calibri"/>
                <w:lang w:val="en-US" w:eastAsia="zh-TW"/>
              </w:rPr>
              <w:t>tying</w:t>
            </w:r>
            <w:proofErr w:type="gramEnd"/>
            <w:r>
              <w:rPr>
                <w:rFonts w:ascii="Calibri" w:eastAsia="PMingLiU" w:hAnsi="Calibri"/>
                <w:lang w:val="en-US" w:eastAsia="zh-TW"/>
              </w:rPr>
              <w:t xml:space="preserve"> it to a CORESET beam that might change for other reasons.</w:t>
            </w:r>
          </w:p>
          <w:p w14:paraId="3655C493"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K (number of TCI states):</w:t>
            </w:r>
            <w:r>
              <w:rPr>
                <w:rFonts w:ascii="Calibri" w:eastAsia="PMingLiU" w:hAnsi="Calibri"/>
                <w:lang w:val="en-US" w:eastAsia="zh-TW"/>
              </w:rPr>
              <w:t xml:space="preserve"> Support K = {1, 2, </w:t>
            </w:r>
            <w:proofErr w:type="gramStart"/>
            <w:r>
              <w:rPr>
                <w:rFonts w:ascii="Calibri" w:eastAsia="PMingLiU" w:hAnsi="Calibri"/>
                <w:lang w:val="en-US" w:eastAsia="zh-TW"/>
              </w:rPr>
              <w:t>4}.</w:t>
            </w:r>
            <w:proofErr w:type="gramEnd"/>
          </w:p>
          <w:p w14:paraId="13631A31"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New MAC-CE:</w:t>
            </w:r>
            <w:r>
              <w:rPr>
                <w:rFonts w:ascii="Calibri" w:eastAsia="PMingLiU" w:hAnsi="Calibri"/>
                <w:lang w:val="en-US" w:eastAsia="zh-TW"/>
              </w:rPr>
              <w:t xml:space="preserve"> Define a new MAC-CE to activate one of the K TCI states. If K=1, no MAC-CE activation is needed once RRC </w:t>
            </w:r>
            <w:proofErr w:type="gramStart"/>
            <w:r>
              <w:rPr>
                <w:rFonts w:ascii="Calibri" w:eastAsia="PMingLiU" w:hAnsi="Calibri"/>
                <w:lang w:val="en-US" w:eastAsia="zh-TW"/>
              </w:rPr>
              <w:t>configured</w:t>
            </w:r>
            <w:proofErr w:type="gramEnd"/>
            <w:r>
              <w:rPr>
                <w:rFonts w:ascii="Calibri" w:eastAsia="PMingLiU" w:hAnsi="Calibri"/>
                <w:lang w:val="en-US" w:eastAsia="zh-TW"/>
              </w:rPr>
              <w:t>.</w:t>
            </w:r>
          </w:p>
          <w:p w14:paraId="5BF074A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QCL Type:</w:t>
            </w:r>
            <w:r>
              <w:rPr>
                <w:rFonts w:ascii="Calibri" w:eastAsia="PMingLiU" w:hAnsi="Calibri"/>
                <w:lang w:val="en-US" w:eastAsia="zh-TW"/>
              </w:rPr>
              <w:t xml:space="preserve"> Finalize to QCL Type A (for Doppler, average delay, delay spread) and Type D (for spatial Rx parameters) with SSB or CSI-RS.</w:t>
            </w:r>
          </w:p>
          <w:p w14:paraId="32B84D57"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37BC33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6</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Control Mechanisms for LP-WUS Monitoring</w:t>
            </w:r>
          </w:p>
          <w:p w14:paraId="1DFC1EAC"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Assistance for Enablement:</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UE assistance for RRC enabling/disabling in Rel-19 to simplify initial deployment.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makes the decision based on UE capability and network strategy.</w:t>
            </w:r>
          </w:p>
          <w:p w14:paraId="6C31673A"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Implicit/Explicit UE Indication of Monitoring:</w:t>
            </w:r>
            <w:r>
              <w:rPr>
                <w:rFonts w:ascii="Calibri" w:eastAsia="PMingLiU" w:hAnsi="Calibri"/>
                <w:lang w:val="en-US" w:eastAsia="zh-TW"/>
              </w:rPr>
              <w:t xml:space="preserve"> LP-WUS monitoring by UE is known to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w:t>
            </w:r>
            <w:r>
              <w:rPr>
                <w:rFonts w:ascii="Calibri" w:eastAsia="PMingLiU" w:hAnsi="Calibri"/>
                <w:i/>
                <w:iCs/>
                <w:lang w:val="en-US" w:eastAsia="zh-TW"/>
              </w:rPr>
              <w:t>implicitly</w:t>
            </w:r>
            <w:r>
              <w:rPr>
                <w:rFonts w:ascii="Calibri" w:eastAsia="PMingLiU" w:hAnsi="Calibri"/>
                <w:lang w:val="en-US" w:eastAsia="zh-TW"/>
              </w:rPr>
              <w:t xml:space="preserve"> once RRC has configured and enabled it and the UE supports the feature. No explicit UE indication is necessary.</w:t>
            </w:r>
          </w:p>
          <w:p w14:paraId="3E52057F"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Activation/Deactivation Mechanism:</w:t>
            </w:r>
            <w:r>
              <w:rPr>
                <w:rFonts w:ascii="Calibri" w:eastAsia="PMingLiU" w:hAnsi="Calibri"/>
                <w:lang w:val="en-US" w:eastAsia="zh-TW"/>
              </w:rPr>
              <w:t xml:space="preserve"> Select </w:t>
            </w:r>
            <w:r>
              <w:rPr>
                <w:rFonts w:ascii="Calibri" w:eastAsia="PMingLiU" w:hAnsi="Calibri"/>
                <w:b/>
                <w:bCs/>
                <w:lang w:val="en-US" w:eastAsia="zh-TW"/>
              </w:rPr>
              <w:t>Option 1</w:t>
            </w:r>
            <w:r>
              <w:rPr>
                <w:rFonts w:ascii="Calibri" w:eastAsia="PMingLiU" w:hAnsi="Calibri"/>
                <w:lang w:val="en-US" w:eastAsia="zh-TW"/>
              </w:rPr>
              <w:t xml:space="preserve"> as the baseline: No additional indication/condition beyond RRC configuration is introduced for activation/deactivation of LP-WUS monitoring. If RRC enables it, UE </w:t>
            </w:r>
            <w:proofErr w:type="gramStart"/>
            <w:r>
              <w:rPr>
                <w:rFonts w:ascii="Calibri" w:eastAsia="PMingLiU" w:hAnsi="Calibri"/>
                <w:lang w:val="en-US" w:eastAsia="zh-TW"/>
              </w:rPr>
              <w:t>monitors</w:t>
            </w:r>
            <w:proofErr w:type="gramEnd"/>
            <w:r>
              <w:rPr>
                <w:rFonts w:ascii="Calibri" w:eastAsia="PMingLiU" w:hAnsi="Calibri"/>
                <w:lang w:val="en-US" w:eastAsia="zh-TW"/>
              </w:rPr>
              <w:t xml:space="preserve"> per RRC parameters. This provides simplicity. (Option 2 with MAC CE could be a future enhancement if proven necessary).</w:t>
            </w:r>
          </w:p>
          <w:p w14:paraId="6BA9A27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5CB8EF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7</w:t>
            </w:r>
            <w:proofErr w:type="gramStart"/>
            <w:r>
              <w:rPr>
                <w:rFonts w:ascii="Calibri" w:eastAsia="PMingLiU" w:hAnsi="Calibri" w:hint="eastAsia"/>
                <w:b/>
                <w:bCs/>
                <w:lang w:val="en-US" w:eastAsia="zh-TW"/>
              </w:rPr>
              <w:t xml:space="preserve">:  </w:t>
            </w:r>
            <w:r>
              <w:rPr>
                <w:rFonts w:ascii="Calibri" w:eastAsia="PMingLiU" w:hAnsi="Calibri"/>
                <w:b/>
                <w:bCs/>
                <w:lang w:val="en-US" w:eastAsia="zh-TW"/>
              </w:rPr>
              <w:t>LP</w:t>
            </w:r>
            <w:proofErr w:type="gramEnd"/>
            <w:r>
              <w:rPr>
                <w:rFonts w:ascii="Calibri" w:eastAsia="PMingLiU" w:hAnsi="Calibri"/>
                <w:b/>
                <w:bCs/>
                <w:lang w:val="en-US" w:eastAsia="zh-TW"/>
              </w:rPr>
              <w:t>-WUS Configuration in CA/NR-DC and UE Capability for NR-DC</w:t>
            </w:r>
          </w:p>
          <w:p w14:paraId="4D37A55E" w14:textId="77777777" w:rsidR="007E68C7" w:rsidRDefault="00AB3264">
            <w:pPr>
              <w:numPr>
                <w:ilvl w:val="0"/>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Capability for NR-DC:</w:t>
            </w:r>
            <w:r>
              <w:rPr>
                <w:rFonts w:ascii="Calibri" w:eastAsia="PMingLiU" w:hAnsi="Calibri"/>
                <w:lang w:val="en-US" w:eastAsia="zh-TW"/>
              </w:rPr>
              <w:t xml:space="preserve"> The UE shall report its capability to monitor LP-WUS independently for MCG and SCG. This means two separate capability bits/fields: </w:t>
            </w:r>
          </w:p>
          <w:p w14:paraId="6ACFDD9D"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lp-wus-MonitoringSupportMCG-r19</w:t>
            </w:r>
          </w:p>
          <w:p w14:paraId="4375C167"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lastRenderedPageBreak/>
              <w:t xml:space="preserve">lp-wus-MonitoringSupportSCG-r19 </w:t>
            </w:r>
            <w:proofErr w:type="gramStart"/>
            <w:r>
              <w:rPr>
                <w:rFonts w:ascii="Calibri" w:eastAsia="PMingLiU" w:hAnsi="Calibri"/>
                <w:lang w:val="en-US" w:eastAsia="zh-TW"/>
              </w:rPr>
              <w:t>The</w:t>
            </w:r>
            <w:proofErr w:type="gramEnd"/>
            <w:r>
              <w:rPr>
                <w:rFonts w:ascii="Calibri" w:eastAsia="PMingLiU" w:hAnsi="Calibri"/>
                <w:lang w:val="en-US" w:eastAsia="zh-TW"/>
              </w:rPr>
              <w:t xml:space="preserve"> network can then configure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(for MCG) and/or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(for SCG) based on these capabilities, but not necessarily on both simultaneously.</w:t>
            </w:r>
          </w:p>
          <w:p w14:paraId="17895F8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0C220F4B"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8</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Periodic/Semi-Persistent SRS Transmission Behavior with LP-WUS</w:t>
            </w:r>
          </w:p>
          <w:p w14:paraId="11B1568A"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Apply Same Behavior to P/SP-SRS:</w:t>
            </w:r>
            <w:r>
              <w:rPr>
                <w:rFonts w:ascii="Calibri" w:eastAsia="PMingLiU" w:hAnsi="Calibri"/>
                <w:lang w:val="en-US" w:eastAsia="zh-TW"/>
              </w:rPr>
              <w:t xml:space="preserve"> Yes, apply the same behavior.</w:t>
            </w:r>
          </w:p>
          <w:p w14:paraId="5B5198A4"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Control for P/SP-SRS Skipping:</w:t>
            </w:r>
            <w:r>
              <w:rPr>
                <w:rFonts w:ascii="Calibri" w:eastAsia="PMingLiU" w:hAnsi="Calibri"/>
                <w:lang w:val="en-US" w:eastAsia="zh-TW"/>
              </w:rPr>
              <w:t xml:space="preserve"> Introduce a new RRC parameter within SRS-Config, e.g., srs-transmissionControlLPWUS-r19 (ENUMERATED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w:t>
            </w:r>
            <w:proofErr w:type="spellStart"/>
            <w:proofErr w:type="gramStart"/>
            <w:r>
              <w:rPr>
                <w:rFonts w:ascii="Calibri" w:eastAsia="PMingLiU" w:hAnsi="Calibri"/>
                <w:lang w:val="en-US" w:eastAsia="zh-TW"/>
              </w:rPr>
              <w:t>followWakeUp</w:t>
            </w:r>
            <w:proofErr w:type="spellEnd"/>
            <w:r>
              <w:rPr>
                <w:rFonts w:ascii="Calibri" w:eastAsia="PMingLiU" w:hAnsi="Calibri"/>
                <w:lang w:val="en-US" w:eastAsia="zh-TW"/>
              </w:rPr>
              <w:t>})</w:t>
            </w:r>
            <w:proofErr w:type="gramEnd"/>
            <w:r>
              <w:rPr>
                <w:rFonts w:ascii="Calibri" w:eastAsia="PMingLiU" w:hAnsi="Calibri"/>
                <w:lang w:val="en-US" w:eastAsia="zh-TW"/>
              </w:rPr>
              <w:t xml:space="preserve">. </w:t>
            </w:r>
          </w:p>
          <w:p w14:paraId="6459A15E"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P/SP-SRS is </w:t>
            </w:r>
            <w:r>
              <w:rPr>
                <w:rFonts w:ascii="Calibri" w:eastAsia="PMingLiU" w:hAnsi="Calibri"/>
                <w:i/>
                <w:iCs/>
                <w:lang w:val="en-US" w:eastAsia="zh-TW"/>
              </w:rPr>
              <w:t>not transmitted</w:t>
            </w:r>
            <w:r>
              <w:rPr>
                <w:rFonts w:ascii="Calibri" w:eastAsia="PMingLiU" w:hAnsi="Calibri"/>
                <w:lang w:val="en-US" w:eastAsia="zh-TW"/>
              </w:rPr>
              <w:t xml:space="preserve"> if the UE is not indicated to wake up by LP-WUS during the relevant monitoring period (associated with Option 1-1 or Option 1-2). If woken up, SRS is transmitted during the subsequent active time.</w:t>
            </w:r>
          </w:p>
          <w:p w14:paraId="5D909286"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P/SP-SRS </w:t>
            </w:r>
            <w:r>
              <w:rPr>
                <w:rFonts w:ascii="Calibri" w:eastAsia="PMingLiU" w:hAnsi="Calibri"/>
                <w:i/>
                <w:iCs/>
                <w:lang w:val="en-US" w:eastAsia="zh-TW"/>
              </w:rPr>
              <w:t>is transmitted</w:t>
            </w:r>
            <w:r>
              <w:rPr>
                <w:rFonts w:ascii="Calibri" w:eastAsia="PMingLiU" w:hAnsi="Calibri"/>
                <w:lang w:val="en-US" w:eastAsia="zh-TW"/>
              </w:rPr>
              <w:t xml:space="preserve"> according to its configuration during any relevant active time (i.e., after LP-WUS wake-up or during legacy C-DRX active time), regardless of whether the </w:t>
            </w:r>
            <w:r>
              <w:rPr>
                <w:rFonts w:ascii="Calibri" w:eastAsia="PMingLiU" w:hAnsi="Calibri"/>
                <w:i/>
                <w:iCs/>
                <w:lang w:val="en-US" w:eastAsia="zh-TW"/>
              </w:rPr>
              <w:t>specific</w:t>
            </w:r>
            <w:r>
              <w:rPr>
                <w:rFonts w:ascii="Calibri" w:eastAsia="PMingLiU" w:hAnsi="Calibri"/>
                <w:lang w:val="en-US" w:eastAsia="zh-TW"/>
              </w:rPr>
              <w:t xml:space="preserve"> LP-WUS instance indicated wake-up or not (this matches the "always report" logic for CSI). To be precise, for periods where LP-WUS is the </w:t>
            </w:r>
            <w:r>
              <w:rPr>
                <w:rFonts w:ascii="Calibri" w:eastAsia="PMingLiU" w:hAnsi="Calibri"/>
                <w:i/>
                <w:iCs/>
                <w:lang w:val="en-US" w:eastAsia="zh-TW"/>
              </w:rPr>
              <w:t>only</w:t>
            </w:r>
            <w:r>
              <w:rPr>
                <w:rFonts w:ascii="Calibri" w:eastAsia="PMingLiU" w:hAnsi="Calibri"/>
                <w:lang w:val="en-US" w:eastAsia="zh-TW"/>
              </w:rPr>
              <w:t xml:space="preserve"> potential trigger for wake-up, if this is set to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it means SRS is </w:t>
            </w:r>
            <w:r>
              <w:rPr>
                <w:rFonts w:ascii="Calibri" w:eastAsia="PMingLiU" w:hAnsi="Calibri"/>
                <w:i/>
                <w:iCs/>
                <w:lang w:val="en-US" w:eastAsia="zh-TW"/>
              </w:rPr>
              <w:t>still skipped</w:t>
            </w:r>
            <w:r>
              <w:rPr>
                <w:rFonts w:ascii="Calibri" w:eastAsia="PMingLiU" w:hAnsi="Calibri"/>
                <w:lang w:val="en-US" w:eastAsia="zh-TW"/>
              </w:rPr>
              <w:t xml:space="preserve"> if no LP-WUS wake-up. This option should more accurately be "</w:t>
            </w:r>
            <w:proofErr w:type="spellStart"/>
            <w:r>
              <w:rPr>
                <w:rFonts w:ascii="Calibri" w:eastAsia="PMingLiU" w:hAnsi="Calibri"/>
                <w:lang w:val="en-US" w:eastAsia="zh-TW"/>
              </w:rPr>
              <w:t>reportIfLPWUSactive</w:t>
            </w:r>
            <w:proofErr w:type="spellEnd"/>
            <w:r>
              <w:rPr>
                <w:rFonts w:ascii="Calibri" w:eastAsia="PMingLiU" w:hAnsi="Calibri"/>
                <w:lang w:val="en-US" w:eastAsia="zh-TW"/>
              </w:rPr>
              <w:t xml:space="preserve">" to align with CSI reporting. Let's refine: </w:t>
            </w:r>
            <w:proofErr w:type="spellStart"/>
            <w:r>
              <w:rPr>
                <w:rFonts w:ascii="Calibri" w:eastAsia="PMingLiU" w:hAnsi="Calibri"/>
                <w:lang w:val="en-US" w:eastAsia="zh-TW"/>
              </w:rPr>
              <w:t>srs-transmissionLPWUS</w:t>
            </w:r>
            <w:proofErr w:type="spellEnd"/>
            <w:r>
              <w:rPr>
                <w:rFonts w:ascii="Calibri" w:eastAsia="PMingLiU" w:hAnsi="Calibri"/>
                <w:lang w:val="en-US" w:eastAsia="zh-TW"/>
              </w:rPr>
              <w:t xml:space="preserve"> ENUMERATED {</w:t>
            </w:r>
            <w:proofErr w:type="spellStart"/>
            <w:r>
              <w:rPr>
                <w:rFonts w:ascii="Calibri" w:eastAsia="PMingLiU" w:hAnsi="Calibri"/>
                <w:lang w:val="en-US" w:eastAsia="zh-TW"/>
              </w:rPr>
              <w:t>onWakeUp</w:t>
            </w:r>
            <w:proofErr w:type="spellEnd"/>
            <w:r>
              <w:rPr>
                <w:rFonts w:ascii="Calibri" w:eastAsia="PMingLiU" w:hAnsi="Calibri"/>
                <w:lang w:val="en-US" w:eastAsia="zh-TW"/>
              </w:rPr>
              <w:t xml:space="preserve">, </w:t>
            </w:r>
            <w:proofErr w:type="gramStart"/>
            <w:r>
              <w:rPr>
                <w:rFonts w:ascii="Calibri" w:eastAsia="PMingLiU" w:hAnsi="Calibri"/>
                <w:lang w:val="en-US" w:eastAsia="zh-TW"/>
              </w:rPr>
              <w:t>setup}.</w:t>
            </w:r>
            <w:proofErr w:type="gramEnd"/>
            <w:r>
              <w:rPr>
                <w:rFonts w:ascii="Calibri" w:eastAsia="PMingLiU" w:hAnsi="Calibri"/>
                <w:lang w:val="en-US" w:eastAsia="zh-TW"/>
              </w:rPr>
              <w:t xml:space="preserve"> </w:t>
            </w:r>
          </w:p>
          <w:p w14:paraId="0E5216CB"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onWakeUp</w:t>
            </w:r>
            <w:proofErr w:type="spellEnd"/>
            <w:r>
              <w:rPr>
                <w:rFonts w:ascii="Calibri" w:eastAsia="PMingLiU" w:hAnsi="Calibri"/>
                <w:lang w:val="en-US" w:eastAsia="zh-TW"/>
              </w:rPr>
              <w:t>: P/SP-SRS associated with an LP-WUS cycle is transmitted only if LP-WUS indicates wake-up.</w:t>
            </w:r>
          </w:p>
          <w:p w14:paraId="7E4123BD"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setup: P/SP-SRS is transmitted as configured by legacy parameters, regardless of LP-WUS indication (network ensures consistency if it wants SRS). For simplicity, if this proposal is adopted, the behavior for P/SP-SRS for both Option 1-1 and Option 1-2 should be: </w:t>
            </w:r>
          </w:p>
          <w:p w14:paraId="2404FA21"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If an RRC parameter (e.g., </w:t>
            </w:r>
            <w:proofErr w:type="spellStart"/>
            <w:r>
              <w:rPr>
                <w:rFonts w:ascii="Calibri" w:eastAsia="PMingLiU" w:hAnsi="Calibri"/>
                <w:lang w:val="en-US" w:eastAsia="zh-TW"/>
              </w:rPr>
              <w:t>skipPeriodicSRSWithoutLPWUSWakeUp</w:t>
            </w:r>
            <w:proofErr w:type="spellEnd"/>
            <w:r>
              <w:rPr>
                <w:rFonts w:ascii="Calibri" w:eastAsia="PMingLiU" w:hAnsi="Calibri"/>
                <w:lang w:val="en-US" w:eastAsia="zh-TW"/>
              </w:rPr>
              <w:t xml:space="preserve">) is configured TRUE (or if not configured, this is default): UE does not transmit P/SP-SRS if not indicated to </w:t>
            </w:r>
            <w:proofErr w:type="gramStart"/>
            <w:r>
              <w:rPr>
                <w:rFonts w:ascii="Calibri" w:eastAsia="PMingLiU" w:hAnsi="Calibri"/>
                <w:lang w:val="en-US" w:eastAsia="zh-TW"/>
              </w:rPr>
              <w:t>wake-up</w:t>
            </w:r>
            <w:proofErr w:type="gramEnd"/>
            <w:r>
              <w:rPr>
                <w:rFonts w:ascii="Calibri" w:eastAsia="PMingLiU" w:hAnsi="Calibri"/>
                <w:lang w:val="en-US" w:eastAsia="zh-TW"/>
              </w:rPr>
              <w:t xml:space="preserve"> by LP-WUS.</w:t>
            </w:r>
          </w:p>
          <w:p w14:paraId="6DFC9030"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If the parameter is configured FALSE: UE transmits P/SP-SRS as per existing configuration during periods it would be active due to LP-WUS wake-up or legacy DRX.</w:t>
            </w:r>
          </w:p>
        </w:tc>
      </w:tr>
    </w:tbl>
    <w:p w14:paraId="30CEB43A" w14:textId="77777777" w:rsidR="007E68C7" w:rsidRDefault="007E68C7">
      <w:pPr>
        <w:pStyle w:val="ad"/>
        <w:rPr>
          <w:lang w:val="en-GB"/>
        </w:rPr>
      </w:pPr>
    </w:p>
    <w:p w14:paraId="04E4EBD7" w14:textId="77777777" w:rsidR="007E68C7" w:rsidRDefault="00AB3264">
      <w:pPr>
        <w:pStyle w:val="30"/>
        <w:rPr>
          <w:rFonts w:eastAsia="游明朝"/>
          <w:lang w:eastAsia="ja-JP"/>
        </w:rPr>
      </w:pPr>
      <w:r>
        <w:t>R1-2504330</w:t>
      </w:r>
      <w:r>
        <w:tab/>
      </w:r>
      <w:r>
        <w:rPr>
          <w:rFonts w:eastAsia="游明朝" w:hint="eastAsia"/>
          <w:lang w:eastAsia="ja-JP"/>
        </w:rPr>
        <w:t>Apple</w:t>
      </w:r>
    </w:p>
    <w:tbl>
      <w:tblPr>
        <w:tblStyle w:val="afb"/>
        <w:tblW w:w="0" w:type="auto"/>
        <w:tblLook w:val="04A0" w:firstRow="1" w:lastRow="0" w:firstColumn="1" w:lastColumn="0" w:noHBand="0" w:noVBand="1"/>
      </w:tblPr>
      <w:tblGrid>
        <w:gridCol w:w="9838"/>
      </w:tblGrid>
      <w:tr w:rsidR="007E68C7" w14:paraId="38938CBF" w14:textId="77777777">
        <w:tc>
          <w:tcPr>
            <w:tcW w:w="9838" w:type="dxa"/>
          </w:tcPr>
          <w:p w14:paraId="5D38579E" w14:textId="77777777" w:rsidR="007E68C7" w:rsidRDefault="00AB3264">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w:t>
            </w:r>
            <w:proofErr w:type="gramStart"/>
            <w:r>
              <w:rPr>
                <w:rFonts w:ascii="Times New Roman Bold" w:hAnsi="Times New Roman Bold" w:cs="Times New Roman Bold"/>
                <w:b/>
                <w:bCs/>
                <w:lang w:val="en-US"/>
              </w:rPr>
              <w:t>framework</w:t>
            </w:r>
            <w:proofErr w:type="gramEnd"/>
            <w:r>
              <w:rPr>
                <w:rFonts w:ascii="Times New Roman Bold" w:hAnsi="Times New Roman Bold" w:cs="Times New Roman Bold"/>
                <w:b/>
                <w:bCs/>
                <w:lang w:val="en-US"/>
              </w:rPr>
              <w:t xml:space="preserve"> but unified TCI framework is not configured, support Alt 1: RRC provides the CORESET ID that UE shall derive the active TCI state for LP-WUS. </w:t>
            </w:r>
          </w:p>
          <w:p w14:paraId="5586314C" w14:textId="77777777" w:rsidR="007E68C7" w:rsidRDefault="007E68C7">
            <w:pPr>
              <w:autoSpaceDE w:val="0"/>
              <w:autoSpaceDN w:val="0"/>
              <w:spacing w:afterLines="50" w:after="120" w:line="240" w:lineRule="auto"/>
              <w:rPr>
                <w:rFonts w:ascii="Times New Roman Bold" w:hAnsi="Times New Roman Bold" w:cs="Times New Roman Bold"/>
                <w:b/>
                <w:bCs/>
                <w:lang w:val="en-US"/>
              </w:rPr>
            </w:pPr>
          </w:p>
          <w:p w14:paraId="181E15D7" w14:textId="77777777" w:rsidR="007E68C7" w:rsidRDefault="00AB3264">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but with an overlapped Active Time started before (as shown in Duration </w:t>
            </w:r>
            <w:proofErr w:type="gramStart"/>
            <w:r>
              <w:rPr>
                <w:rFonts w:ascii="Times New Roman Bold" w:hAnsi="Times New Roman Bold" w:cs="Times New Roman Bold"/>
                <w:b/>
                <w:bCs/>
                <w:lang w:val="en-US"/>
              </w:rPr>
              <w:t>A</w:t>
            </w:r>
            <w:proofErr w:type="gramEnd"/>
            <w:r>
              <w:rPr>
                <w:rFonts w:ascii="Times New Roman Bold" w:hAnsi="Times New Roman Bold" w:cs="Times New Roman Bold"/>
                <w:b/>
                <w:bCs/>
                <w:lang w:val="en-US"/>
              </w:rPr>
              <w:t xml:space="preserve"> in Fig.2) and </w:t>
            </w:r>
          </w:p>
          <w:p w14:paraId="55389BCA"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is configured, UE still reports P-CSI/L1-RSRP during Duration A</w:t>
            </w:r>
          </w:p>
          <w:p w14:paraId="77BD878B"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Adopt TP#1 in section 3 for TS 38.214.</w:t>
            </w:r>
          </w:p>
          <w:p w14:paraId="3D05E6AB" w14:textId="77777777" w:rsidR="007E68C7" w:rsidRDefault="00AB3264">
            <w:pPr>
              <w:spacing w:after="120"/>
              <w:rPr>
                <w:color w:val="FF0000"/>
                <w:lang w:val="en-US" w:eastAsia="zh-CN"/>
              </w:rPr>
            </w:pPr>
            <w:r>
              <w:rPr>
                <w:color w:val="FF0000"/>
                <w:lang w:val="en-US" w:eastAsia="zh-CN"/>
              </w:rPr>
              <w:t>----------------------------------------------------- Text proposal for TS38.214 sec 5.1.6.1--------------------------------------------</w:t>
            </w:r>
          </w:p>
          <w:p w14:paraId="266EFBAC" w14:textId="77777777" w:rsidR="007E68C7" w:rsidRDefault="00AB3264">
            <w:pPr>
              <w:spacing w:after="120"/>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0AB9CF41" w14:textId="77777777" w:rsidR="007E68C7" w:rsidRDefault="00AB3264">
            <w:pPr>
              <w:spacing w:after="120"/>
              <w:jc w:val="center"/>
              <w:rPr>
                <w:lang w:val="en-US" w:eastAsia="zh-CN"/>
              </w:rPr>
            </w:pPr>
            <w:r>
              <w:rPr>
                <w:color w:val="FF0000"/>
              </w:rPr>
              <w:t>&lt;omitted text&gt;</w:t>
            </w:r>
          </w:p>
          <w:p w14:paraId="155094F5" w14:textId="77777777" w:rsidR="007E68C7" w:rsidRDefault="00AB3264">
            <w:pPr>
              <w:spacing w:after="120"/>
              <w:rPr>
                <w:lang w:val="en-US" w:eastAsia="zh-CN"/>
              </w:rPr>
            </w:pPr>
            <w:r>
              <w:rPr>
                <w:lang w:val="en-US" w:eastAsia="zh-CN"/>
              </w:rPr>
              <w:t xml:space="preserve">If the UE is configured with DRX and to monitor either DCI format 2_6 or [LP-WUS],  </w:t>
            </w:r>
          </w:p>
          <w:p w14:paraId="4F6F3227"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lastRenderedPageBreak/>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7E3D004"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9B01F16"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 xml:space="preserve">otherwise, the most recent CSI </w:t>
            </w:r>
            <w:proofErr w:type="gramStart"/>
            <w:r>
              <w:rPr>
                <w:lang w:val="en-US" w:eastAsia="zh-CN"/>
              </w:rPr>
              <w:t>measurement occasion</w:t>
            </w:r>
            <w:proofErr w:type="gramEnd"/>
            <w:r>
              <w:rPr>
                <w:lang w:val="en-US" w:eastAsia="zh-CN"/>
              </w:rPr>
              <w:t xml:space="preserve"> occurs in DRX active time for CSI to be reported.</w:t>
            </w:r>
          </w:p>
          <w:p w14:paraId="74A59616" w14:textId="77777777" w:rsidR="007E68C7" w:rsidRDefault="00AB3264">
            <w:pPr>
              <w:spacing w:after="120"/>
              <w:rPr>
                <w:color w:val="FF0000"/>
                <w:lang w:val="en-US" w:eastAsia="zh-CN"/>
              </w:rPr>
            </w:pPr>
            <w:r>
              <w:rPr>
                <w:color w:val="FF0000"/>
                <w:lang w:val="en-US" w:eastAsia="zh-CN"/>
              </w:rPr>
              <w:t>------------------------------------------------ End of Text proposal for TS38.214 sec 5.1.6.1----------------------------------------</w:t>
            </w:r>
          </w:p>
          <w:p w14:paraId="0F7BB704" w14:textId="77777777" w:rsidR="007E68C7" w:rsidRDefault="007E68C7">
            <w:pPr>
              <w:pStyle w:val="ad"/>
              <w:rPr>
                <w:lang w:val="en-US"/>
              </w:rPr>
            </w:pPr>
          </w:p>
          <w:p w14:paraId="1828D305" w14:textId="77777777" w:rsidR="007E68C7" w:rsidRDefault="00AB3264">
            <w:pPr>
              <w:tabs>
                <w:tab w:val="left" w:pos="432"/>
              </w:tabs>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For the three values for the UE capability on minimum time gap, support the following three values: V1=6, V2=13, and V3=33. </w:t>
            </w:r>
          </w:p>
          <w:p w14:paraId="713433FD" w14:textId="77777777" w:rsidR="007E68C7" w:rsidRDefault="007E68C7">
            <w:pPr>
              <w:autoSpaceDE w:val="0"/>
              <w:autoSpaceDN w:val="0"/>
              <w:spacing w:afterLines="50" w:after="120" w:line="240" w:lineRule="auto"/>
              <w:rPr>
                <w:rFonts w:eastAsia="Times New Roman"/>
                <w:lang w:val="en-US" w:eastAsia="zh-CN"/>
              </w:rPr>
            </w:pPr>
          </w:p>
          <w:p w14:paraId="7ABB748E" w14:textId="77777777" w:rsidR="007E68C7" w:rsidRDefault="00AB3264">
            <w:pPr>
              <w:autoSpaceDE w:val="0"/>
              <w:autoSpaceDN w:val="0"/>
              <w:spacing w:afterLines="50" w:after="120" w:line="240" w:lineRule="auto"/>
              <w:rPr>
                <w:rFonts w:eastAsia="Times New Roman"/>
                <w:lang w:val="en-US" w:eastAsia="zh-CN"/>
              </w:rPr>
            </w:pPr>
            <w:r>
              <w:rPr>
                <w:rFonts w:ascii="Times New Roman Bold" w:eastAsia="SimSun" w:hAnsi="Times New Roman Bold" w:cs="Times New Roman Bold"/>
                <w:b/>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04737156"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4: No restriction on the UAI values and values reported in UE capability is needed. </w:t>
            </w:r>
          </w:p>
          <w:p w14:paraId="5BCFAC8F"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5: If UAI is reported, the time gap from the last LP-WUS MO per periodicity and the start of new timer is not smaller than </w:t>
            </w:r>
            <w:proofErr w:type="gramStart"/>
            <w:r>
              <w:rPr>
                <w:rFonts w:ascii="Times New Roman Bold" w:eastAsia="SimSun" w:hAnsi="Times New Roman Bold" w:cs="Times New Roman Bold"/>
                <w:b/>
                <w:lang w:val="en-US" w:eastAsia="zh-CN"/>
              </w:rPr>
              <w:t>the minimum value of the</w:t>
            </w:r>
            <w:proofErr w:type="gramEnd"/>
            <w:r>
              <w:rPr>
                <w:rFonts w:ascii="Times New Roman Bold" w:eastAsia="SimSun" w:hAnsi="Times New Roman Bold" w:cs="Times New Roman Bold"/>
                <w:b/>
                <w:lang w:val="en-US" w:eastAsia="zh-CN"/>
              </w:rPr>
              <w:t xml:space="preserve"> minimum time gap report by UE capability and UAI.   </w:t>
            </w:r>
          </w:p>
          <w:p w14:paraId="491BCC41" w14:textId="77777777" w:rsidR="007E68C7" w:rsidRDefault="00AB3264">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6: If UAI is reported, NW could additionally configure a time offset or </w:t>
            </w:r>
            <w:proofErr w:type="gramStart"/>
            <w:r>
              <w:rPr>
                <w:rFonts w:ascii="Times New Roman Bold" w:hAnsi="Times New Roman Bold" w:cs="Times New Roman Bold"/>
                <w:b/>
                <w:bCs/>
                <w:lang w:val="en-US"/>
              </w:rPr>
              <w:t>a number of</w:t>
            </w:r>
            <w:proofErr w:type="gramEnd"/>
            <w:r>
              <w:rPr>
                <w:rFonts w:ascii="Times New Roman Bold" w:hAnsi="Times New Roman Bold" w:cs="Times New Roman Bold"/>
                <w:b/>
                <w:bCs/>
                <w:lang w:val="en-US"/>
              </w:rPr>
              <w:t xml:space="preserve"> MOs to monitor for the UE, UE only monitors the MOs that are before the time offset or according to configured number.</w:t>
            </w:r>
          </w:p>
          <w:p w14:paraId="4A77BF71" w14:textId="77777777" w:rsidR="007E68C7" w:rsidRDefault="007E68C7">
            <w:pPr>
              <w:autoSpaceDE w:val="0"/>
              <w:autoSpaceDN w:val="0"/>
              <w:spacing w:afterLines="50" w:after="120" w:line="240" w:lineRule="auto"/>
              <w:rPr>
                <w:rFonts w:eastAsia="Times New Roman"/>
                <w:lang w:val="en-US" w:eastAsia="zh-CN"/>
              </w:rPr>
            </w:pPr>
          </w:p>
          <w:p w14:paraId="6EF8261E" w14:textId="77777777" w:rsidR="007E68C7" w:rsidRDefault="00AB3264">
            <w:pPr>
              <w:tabs>
                <w:tab w:val="left" w:pos="432"/>
              </w:tabs>
              <w:overflowPunct w:val="0"/>
              <w:autoSpaceDE w:val="0"/>
              <w:autoSpaceDN w:val="0"/>
              <w:spacing w:afterLines="50" w:after="120" w:line="240" w:lineRule="auto"/>
              <w:rPr>
                <w:rFonts w:ascii="Times New Roman Bold Italic" w:eastAsia="SimSun" w:hAnsi="Times New Roman Bold Italic" w:cs="Times New Roman Bold Italic"/>
                <w:b/>
                <w:bCs/>
                <w:i/>
                <w:iCs/>
                <w:lang w:val="en-US" w:eastAsia="zh-CN"/>
              </w:rPr>
            </w:pPr>
            <w:r>
              <w:rPr>
                <w:rFonts w:ascii="Times New Roman Bold" w:eastAsia="SimSun" w:hAnsi="Times New Roman Bold" w:cs="Times New Roman Bold"/>
                <w:b/>
                <w:bCs/>
                <w:lang w:val="en-US" w:eastAsia="zh-CN"/>
              </w:rPr>
              <w:t xml:space="preserve">Proposal 7: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w:t>
            </w:r>
          </w:p>
          <w:p w14:paraId="40DB4575" w14:textId="77777777" w:rsidR="007E68C7" w:rsidRDefault="007E68C7">
            <w:pPr>
              <w:autoSpaceDE w:val="0"/>
              <w:autoSpaceDN w:val="0"/>
              <w:spacing w:afterLines="50" w:after="120" w:line="240" w:lineRule="auto"/>
              <w:rPr>
                <w:rFonts w:eastAsia="Times New Roman"/>
                <w:lang w:val="en-US" w:eastAsia="zh-CN"/>
              </w:rPr>
            </w:pPr>
          </w:p>
          <w:p w14:paraId="37047D62" w14:textId="77777777" w:rsidR="007E68C7" w:rsidRDefault="00AB3264">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8: Support UE autonomous fall back to PDCCH monitoring:</w:t>
            </w:r>
          </w:p>
          <w:p w14:paraId="424AF750"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50FE8251"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UE falls back to PDCCH monitoring in the duration defined by the </w:t>
            </w:r>
            <w:proofErr w:type="spellStart"/>
            <w:r>
              <w:rPr>
                <w:rFonts w:ascii="Times New Roman Bold Italic" w:eastAsia="SimSun" w:hAnsi="Times New Roman Bold Italic" w:cs="Times New Roman Bold Italic"/>
                <w:b/>
                <w:bCs/>
                <w:i/>
                <w:iCs/>
                <w:lang w:val="en-US" w:eastAsia="zh-CN"/>
              </w:rPr>
              <w:t>WUS_PDCCHMonitoringTimer</w:t>
            </w:r>
            <w:proofErr w:type="spellEnd"/>
          </w:p>
          <w:p w14:paraId="4EDA377D" w14:textId="77777777" w:rsidR="007E68C7" w:rsidRDefault="007E68C7">
            <w:pPr>
              <w:autoSpaceDE w:val="0"/>
              <w:autoSpaceDN w:val="0"/>
              <w:spacing w:afterLines="50" w:after="120" w:line="240" w:lineRule="auto"/>
              <w:rPr>
                <w:rFonts w:eastAsia="Times New Roman"/>
                <w:lang w:val="en-US" w:eastAsia="zh-CN"/>
              </w:rPr>
            </w:pPr>
          </w:p>
          <w:p w14:paraId="248F9CFD" w14:textId="77777777" w:rsidR="007E68C7" w:rsidRDefault="00AB3264">
            <w:pPr>
              <w:autoSpaceDE w:val="0"/>
              <w:autoSpaceDN w:val="0"/>
              <w:spacing w:afterLines="50" w:after="120" w:line="240" w:lineRule="auto"/>
              <w:rPr>
                <w:rFonts w:ascii="Times New Roman Bold" w:eastAsia="游明朝" w:hAnsi="Times New Roman Bold" w:cs="Times New Roman Bold"/>
                <w:b/>
                <w:bCs/>
                <w:lang w:eastAsia="ja-JP"/>
              </w:rPr>
            </w:pPr>
            <w:r>
              <w:rPr>
                <w:rFonts w:ascii="Times New Roman Bold" w:hAnsi="Times New Roman Bold" w:cs="Times New Roman Bold"/>
                <w:b/>
                <w:bCs/>
                <w:lang w:val="en-US" w:eastAsia="zh-CN"/>
              </w:rPr>
              <w:t xml:space="preserve">Proposal 9: Adopt TP#1 for TS38.214 to cover </w:t>
            </w:r>
            <w:r>
              <w:rPr>
                <w:rFonts w:ascii="Times New Roman Bold" w:hAnsi="Times New Roman Bold" w:cs="Times New Roman Bold"/>
                <w:b/>
                <w:bCs/>
              </w:rPr>
              <w:t>the case where the UE is configured with DRX but not configured with DCI format 2_6 or LP-WUS.</w:t>
            </w:r>
          </w:p>
          <w:p w14:paraId="348662F0" w14:textId="77777777" w:rsidR="007E68C7" w:rsidRDefault="00AB3264">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28E608A" w14:textId="77777777" w:rsidR="007E68C7" w:rsidRDefault="00AB3264">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4B1A4F52" w14:textId="77777777" w:rsidR="007E68C7" w:rsidRDefault="00AB3264">
            <w:pPr>
              <w:autoSpaceDE w:val="0"/>
              <w:autoSpaceDN w:val="0"/>
              <w:spacing w:afterLines="50" w:after="120" w:line="240" w:lineRule="auto"/>
              <w:jc w:val="center"/>
              <w:rPr>
                <w:lang w:val="en-US" w:eastAsia="zh-CN"/>
              </w:rPr>
            </w:pPr>
            <w:r>
              <w:rPr>
                <w:color w:val="FF0000"/>
              </w:rPr>
              <w:t>&lt;omitted text&gt;</w:t>
            </w:r>
          </w:p>
          <w:p w14:paraId="4B61D7AD" w14:textId="77777777" w:rsidR="007E68C7" w:rsidRDefault="00AB3264">
            <w:pPr>
              <w:autoSpaceDE w:val="0"/>
              <w:autoSpaceDN w:val="0"/>
              <w:spacing w:afterLines="50" w:after="120" w:line="240" w:lineRule="auto"/>
              <w:rPr>
                <w:lang w:val="en-US" w:eastAsia="zh-CN"/>
              </w:rPr>
            </w:pPr>
            <w:r>
              <w:rPr>
                <w:lang w:val="en-US" w:eastAsia="zh-CN"/>
              </w:rPr>
              <w:t xml:space="preserve">If the UE is configured with DRX </w:t>
            </w:r>
            <w:r>
              <w:rPr>
                <w:strike/>
                <w:color w:val="FF0000"/>
                <w:lang w:val="en-US" w:eastAsia="zh-CN"/>
              </w:rPr>
              <w:t>and to monitor either DCI format 2_6 or [LP-WUS]</w:t>
            </w:r>
            <w:r>
              <w:rPr>
                <w:lang w:val="en-US" w:eastAsia="zh-CN"/>
              </w:rPr>
              <w:t xml:space="preserve">,  </w:t>
            </w:r>
          </w:p>
          <w:p w14:paraId="039BEE5B"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w:t>
            </w:r>
            <w:r>
              <w:rPr>
                <w:color w:val="FF0000"/>
                <w:lang w:val="en-US" w:eastAsia="zh-CN"/>
              </w:rPr>
              <w:t>configured to monitor DCI format 2_6 or [LP-WUS] and</w:t>
            </w:r>
            <w:r>
              <w:rPr>
                <w:lang w:val="en-US" w:eastAsia="zh-CN"/>
              </w:rPr>
              <w:t xml:space="preserve">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013B8C2"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lastRenderedPageBreak/>
              <w:t>-</w:t>
            </w:r>
            <w:r>
              <w:rPr>
                <w:lang w:val="en-US" w:eastAsia="zh-CN"/>
              </w:rPr>
              <w:tab/>
              <w:t xml:space="preserve">if the UE is </w:t>
            </w:r>
            <w:r>
              <w:rPr>
                <w:color w:val="FF0000"/>
                <w:lang w:val="en-US" w:eastAsia="zh-CN"/>
              </w:rPr>
              <w:t>configured to monitor DCI format 2_6 or [LP-WUS] and</w:t>
            </w:r>
            <w:r>
              <w:rPr>
                <w:lang w:val="en-US" w:eastAsia="zh-CN"/>
              </w:rPr>
              <w:t xml:space="preserve">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5FA39795"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otherwise, the most recent CSI </w:t>
            </w:r>
            <w:proofErr w:type="gramStart"/>
            <w:r>
              <w:rPr>
                <w:lang w:val="en-US" w:eastAsia="zh-CN"/>
              </w:rPr>
              <w:t>measurement occasion</w:t>
            </w:r>
            <w:proofErr w:type="gramEnd"/>
            <w:r>
              <w:rPr>
                <w:lang w:val="en-US" w:eastAsia="zh-CN"/>
              </w:rPr>
              <w:t xml:space="preserve"> occurs in DRX active time for CSI to be reported.</w:t>
            </w:r>
          </w:p>
          <w:p w14:paraId="21FB164F" w14:textId="77777777" w:rsidR="007E68C7" w:rsidRDefault="00AB3264">
            <w:pPr>
              <w:autoSpaceDE w:val="0"/>
              <w:autoSpaceDN w:val="0"/>
              <w:spacing w:afterLines="50" w:after="120" w:line="240" w:lineRule="auto"/>
              <w:rPr>
                <w:rFonts w:eastAsia="游明朝"/>
                <w:color w:val="FF0000"/>
                <w:lang w:val="en-US" w:eastAsia="ja-JP"/>
              </w:rPr>
            </w:pPr>
            <w:r>
              <w:rPr>
                <w:color w:val="FF0000"/>
                <w:lang w:val="en-US" w:eastAsia="zh-CN"/>
              </w:rPr>
              <w:t>------------------------------------------------ End of Text proposal for TS38.214 sec 5.1.6.1----------------------------------------</w:t>
            </w:r>
          </w:p>
        </w:tc>
      </w:tr>
    </w:tbl>
    <w:p w14:paraId="0F8B5022" w14:textId="77777777" w:rsidR="007E68C7" w:rsidRDefault="007E68C7">
      <w:pPr>
        <w:pStyle w:val="ad"/>
        <w:rPr>
          <w:lang w:val="en-GB"/>
        </w:rPr>
      </w:pPr>
    </w:p>
    <w:p w14:paraId="6E8DEC89" w14:textId="77777777" w:rsidR="007E68C7" w:rsidRDefault="00AB3264">
      <w:pPr>
        <w:pStyle w:val="30"/>
      </w:pPr>
      <w:r>
        <w:t>R1-2504403</w:t>
      </w:r>
      <w:r>
        <w:tab/>
        <w:t>Qualcomm Incorporated</w:t>
      </w:r>
    </w:p>
    <w:tbl>
      <w:tblPr>
        <w:tblStyle w:val="afb"/>
        <w:tblW w:w="0" w:type="auto"/>
        <w:tblLook w:val="04A0" w:firstRow="1" w:lastRow="0" w:firstColumn="1" w:lastColumn="0" w:noHBand="0" w:noVBand="1"/>
      </w:tblPr>
      <w:tblGrid>
        <w:gridCol w:w="9838"/>
      </w:tblGrid>
      <w:tr w:rsidR="007E68C7" w14:paraId="0E0DEAFA" w14:textId="77777777">
        <w:tc>
          <w:tcPr>
            <w:tcW w:w="9838" w:type="dxa"/>
          </w:tcPr>
          <w:p w14:paraId="55B828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1503E80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1-1, </w:t>
            </w:r>
          </w:p>
          <w:p w14:paraId="51E8E3D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6E7917F3"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p>
          <w:p w14:paraId="3698C09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1D21F9EA"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3B7D464C" w14:textId="77777777" w:rsidR="007E68C7" w:rsidRDefault="007E68C7">
            <w:pPr>
              <w:spacing w:after="0" w:line="276" w:lineRule="auto"/>
              <w:rPr>
                <w:rFonts w:ascii="Calibri" w:eastAsia="ＭＳ 明朝" w:hAnsi="Calibri" w:cs="Arial"/>
                <w:sz w:val="22"/>
                <w:szCs w:val="22"/>
                <w:lang w:val="en-US" w:eastAsia="ja-JP"/>
              </w:rPr>
            </w:pPr>
          </w:p>
          <w:p w14:paraId="4FFEA59A"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723F689"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1-2, </w:t>
            </w:r>
          </w:p>
          <w:p w14:paraId="39B5CDB2"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 xml:space="preserve">more than one MOs for </w:t>
            </w:r>
            <w:proofErr w:type="gramStart"/>
            <w:r>
              <w:rPr>
                <w:rFonts w:ascii="Calibri" w:eastAsia="ＭＳ 明朝" w:hAnsi="Calibri" w:cs="Arial" w:hint="eastAsia"/>
                <w:b/>
                <w:bCs/>
                <w:sz w:val="22"/>
                <w:szCs w:val="22"/>
                <w:lang w:val="en-US" w:eastAsia="ja-JP"/>
              </w:rPr>
              <w:t>the periodicity</w:t>
            </w:r>
            <w:proofErr w:type="gramEnd"/>
            <w:r>
              <w:rPr>
                <w:rFonts w:ascii="Calibri" w:eastAsia="ＭＳ 明朝" w:hAnsi="Calibri" w:cs="Arial" w:hint="eastAsia"/>
                <w:b/>
                <w:bCs/>
                <w:sz w:val="22"/>
                <w:szCs w:val="22"/>
                <w:lang w:val="en-US" w:eastAsia="ja-JP"/>
              </w:rPr>
              <w:t>:</w:t>
            </w:r>
          </w:p>
          <w:p w14:paraId="0EA0FD1C"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511ACDA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0C5129A9"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20B7FAA2" w14:textId="77777777" w:rsidR="007E68C7" w:rsidRDefault="007E68C7">
            <w:pPr>
              <w:spacing w:after="0" w:line="276" w:lineRule="auto"/>
              <w:rPr>
                <w:rFonts w:ascii="Calibri" w:eastAsia="ＭＳ 明朝" w:hAnsi="Calibri" w:cs="Arial"/>
                <w:sz w:val="22"/>
                <w:szCs w:val="22"/>
                <w:lang w:val="en-US" w:eastAsia="ja-JP"/>
              </w:rPr>
            </w:pPr>
          </w:p>
          <w:p w14:paraId="4D16E235"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01F0DE6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RRC connected mode, LP-WUS duration is configured </w:t>
            </w:r>
            <w:r>
              <w:rPr>
                <w:rFonts w:ascii="Calibri" w:eastAsia="ＭＳ 明朝" w:hAnsi="Calibri" w:cs="Arial"/>
                <w:b/>
                <w:bCs/>
                <w:sz w:val="22"/>
                <w:szCs w:val="22"/>
                <w:lang w:val="en-US" w:eastAsia="ja-JP"/>
              </w:rPr>
              <w:t>(e.g. in unit of OFDM symbols, or M and L values)</w:t>
            </w:r>
          </w:p>
          <w:p w14:paraId="1091C6E7"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A LP-WUS spans </w:t>
            </w:r>
            <w:proofErr w:type="gramStart"/>
            <w:r>
              <w:rPr>
                <w:rFonts w:ascii="Calibri" w:eastAsia="ＭＳ 明朝" w:hAnsi="Calibri" w:cs="Arial" w:hint="eastAsia"/>
                <w:b/>
                <w:bCs/>
                <w:sz w:val="22"/>
                <w:szCs w:val="22"/>
                <w:lang w:val="en-US" w:eastAsia="ja-JP"/>
              </w:rPr>
              <w:t>a number of</w:t>
            </w:r>
            <w:proofErr w:type="gramEnd"/>
            <w:r>
              <w:rPr>
                <w:rFonts w:ascii="Calibri" w:eastAsia="ＭＳ 明朝" w:hAnsi="Calibri" w:cs="Arial" w:hint="eastAsia"/>
                <w:b/>
                <w:bCs/>
                <w:sz w:val="22"/>
                <w:szCs w:val="22"/>
                <w:lang w:val="en-US" w:eastAsia="ja-JP"/>
              </w:rPr>
              <w:t xml:space="preserve"> consecutive OFDM symbols according to the configured LP-WUS duration</w:t>
            </w:r>
          </w:p>
          <w:p w14:paraId="43885473"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If there is at least one OFDM symbol unavailable for the LP-WUS MO within the OFDM symbols where the LP-WUS would span, the UE does not monitor the LP-WUS in the MO</w:t>
            </w:r>
          </w:p>
          <w:p w14:paraId="601CAA06"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RRC connected mode, a symbol is considered unavailable for LP-WUS monitoring if:</w:t>
            </w:r>
          </w:p>
          <w:p w14:paraId="46B397BF"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C-DRX Active Time</w:t>
            </w:r>
          </w:p>
          <w:p w14:paraId="72D165FB"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MR is active on the symbol outside C-DRX Active Time, e.g.:</w:t>
            </w:r>
          </w:p>
          <w:p w14:paraId="6642481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on the symbol outside C-DRX Active Time, </w:t>
            </w:r>
            <w:proofErr w:type="gramStart"/>
            <w:r>
              <w:rPr>
                <w:rFonts w:ascii="Calibri" w:eastAsia="ＭＳ 明朝" w:hAnsi="Calibri" w:cs="Arial" w:hint="eastAsia"/>
                <w:b/>
                <w:bCs/>
                <w:sz w:val="22"/>
                <w:szCs w:val="22"/>
                <w:lang w:val="en-US" w:eastAsia="ja-JP"/>
              </w:rPr>
              <w:t>or;</w:t>
            </w:r>
            <w:proofErr w:type="gramEnd"/>
          </w:p>
          <w:p w14:paraId="17D4889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PDCCH on the symbol outside C-DRX Active time (e.g., for monitoring CSS sets including RAR PDCCH), </w:t>
            </w:r>
            <w:proofErr w:type="gramStart"/>
            <w:r>
              <w:rPr>
                <w:rFonts w:ascii="Calibri" w:eastAsia="ＭＳ 明朝" w:hAnsi="Calibri" w:cs="Arial" w:hint="eastAsia"/>
                <w:b/>
                <w:bCs/>
                <w:sz w:val="22"/>
                <w:szCs w:val="22"/>
                <w:lang w:val="en-US" w:eastAsia="ja-JP"/>
              </w:rPr>
              <w:t>or;</w:t>
            </w:r>
            <w:proofErr w:type="gramEnd"/>
          </w:p>
          <w:p w14:paraId="4F8850A9"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symbol is in measurement gap, </w:t>
            </w:r>
            <w:proofErr w:type="gramStart"/>
            <w:r>
              <w:rPr>
                <w:rFonts w:ascii="Calibri" w:eastAsia="ＭＳ 明朝" w:hAnsi="Calibri" w:cs="Arial" w:hint="eastAsia"/>
                <w:b/>
                <w:bCs/>
                <w:sz w:val="22"/>
                <w:szCs w:val="22"/>
                <w:lang w:val="en-US" w:eastAsia="ja-JP"/>
              </w:rPr>
              <w:t>or;</w:t>
            </w:r>
            <w:proofErr w:type="gramEnd"/>
          </w:p>
          <w:p w14:paraId="3B8B346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proofErr w:type="gramStart"/>
            <w:r>
              <w:rPr>
                <w:rFonts w:ascii="Calibri" w:eastAsia="ＭＳ 明朝" w:hAnsi="Calibri" w:cs="Arial" w:hint="eastAsia"/>
                <w:b/>
                <w:bCs/>
                <w:sz w:val="22"/>
                <w:szCs w:val="22"/>
                <w:lang w:val="en-US" w:eastAsia="ja-JP"/>
              </w:rPr>
              <w:t>the</w:t>
            </w:r>
            <w:proofErr w:type="gramEnd"/>
            <w:r>
              <w:rPr>
                <w:rFonts w:ascii="Calibri" w:eastAsia="ＭＳ 明朝" w:hAnsi="Calibri" w:cs="Arial" w:hint="eastAsia"/>
                <w:b/>
                <w:bCs/>
                <w:sz w:val="22"/>
                <w:szCs w:val="22"/>
                <w:lang w:val="en-US" w:eastAsia="ja-JP"/>
              </w:rPr>
              <w:t xml:space="preserve"> symbol is in </w:t>
            </w:r>
            <w:proofErr w:type="gramStart"/>
            <w:r>
              <w:rPr>
                <w:rFonts w:ascii="Calibri" w:eastAsia="ＭＳ 明朝" w:hAnsi="Calibri" w:cs="Arial" w:hint="eastAsia"/>
                <w:b/>
                <w:bCs/>
                <w:sz w:val="22"/>
                <w:szCs w:val="22"/>
                <w:lang w:val="en-US" w:eastAsia="ja-JP"/>
              </w:rPr>
              <w:t>interruption</w:t>
            </w:r>
            <w:proofErr w:type="gramEnd"/>
            <w:r>
              <w:rPr>
                <w:rFonts w:ascii="Calibri" w:eastAsia="ＭＳ 明朝" w:hAnsi="Calibri" w:cs="Arial" w:hint="eastAsia"/>
                <w:b/>
                <w:bCs/>
                <w:sz w:val="22"/>
                <w:szCs w:val="22"/>
                <w:lang w:val="en-US" w:eastAsia="ja-JP"/>
              </w:rPr>
              <w:t xml:space="preserve"> period by BWP switching</w:t>
            </w:r>
          </w:p>
          <w:p w14:paraId="6665C7BA" w14:textId="77777777" w:rsidR="007E68C7" w:rsidRDefault="007E68C7">
            <w:pPr>
              <w:spacing w:after="0" w:line="276" w:lineRule="auto"/>
              <w:rPr>
                <w:rFonts w:ascii="Calibri" w:eastAsia="ＭＳ 明朝" w:hAnsi="Calibri" w:cs="Arial"/>
                <w:sz w:val="22"/>
                <w:szCs w:val="22"/>
                <w:lang w:val="en-US" w:eastAsia="ja-JP"/>
              </w:rPr>
            </w:pPr>
          </w:p>
          <w:p w14:paraId="69AC1DE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0B0355D9"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a UE does not monitor LR and MR simultaneously in connected mode</w:t>
            </w:r>
          </w:p>
          <w:p w14:paraId="1A012B25"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in C-DRX Active Time (already agreed)</w:t>
            </w:r>
          </w:p>
          <w:p w14:paraId="39E0DE98"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is not required to monitor LP-WUS when MR is active outside C-DRX Active Time, e.g.:</w:t>
            </w:r>
          </w:p>
          <w:p w14:paraId="02C830E2"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w:t>
            </w:r>
            <w:proofErr w:type="gramStart"/>
            <w:r>
              <w:rPr>
                <w:rFonts w:ascii="Calibri" w:eastAsia="ＭＳ 明朝" w:hAnsi="Calibri" w:cs="Arial" w:hint="eastAsia"/>
                <w:b/>
                <w:bCs/>
                <w:sz w:val="22"/>
                <w:szCs w:val="22"/>
                <w:lang w:val="en-US" w:eastAsia="ja-JP"/>
              </w:rPr>
              <w:t>or;</w:t>
            </w:r>
            <w:proofErr w:type="gramEnd"/>
          </w:p>
          <w:p w14:paraId="5508026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PDCCH outside C-DRX Active time (e.g., for monitoring CSS sets including RAR PDCCH), </w:t>
            </w:r>
            <w:proofErr w:type="gramStart"/>
            <w:r>
              <w:rPr>
                <w:rFonts w:ascii="Calibri" w:eastAsia="ＭＳ 明朝" w:hAnsi="Calibri" w:cs="Arial" w:hint="eastAsia"/>
                <w:b/>
                <w:bCs/>
                <w:sz w:val="22"/>
                <w:szCs w:val="22"/>
                <w:lang w:val="en-US" w:eastAsia="ja-JP"/>
              </w:rPr>
              <w:t>or;</w:t>
            </w:r>
            <w:proofErr w:type="gramEnd"/>
          </w:p>
          <w:p w14:paraId="2F50FB0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in </w:t>
            </w:r>
            <w:proofErr w:type="gramStart"/>
            <w:r>
              <w:rPr>
                <w:rFonts w:ascii="Calibri" w:eastAsia="ＭＳ 明朝" w:hAnsi="Calibri" w:cs="Arial" w:hint="eastAsia"/>
                <w:b/>
                <w:bCs/>
                <w:sz w:val="22"/>
                <w:szCs w:val="22"/>
                <w:lang w:val="en-US" w:eastAsia="ja-JP"/>
              </w:rPr>
              <w:t>measurement</w:t>
            </w:r>
            <w:proofErr w:type="gramEnd"/>
            <w:r>
              <w:rPr>
                <w:rFonts w:ascii="Calibri" w:eastAsia="ＭＳ 明朝" w:hAnsi="Calibri" w:cs="Arial" w:hint="eastAsia"/>
                <w:b/>
                <w:bCs/>
                <w:sz w:val="22"/>
                <w:szCs w:val="22"/>
                <w:lang w:val="en-US" w:eastAsia="ja-JP"/>
              </w:rPr>
              <w:t xml:space="preserve"> gap, </w:t>
            </w:r>
            <w:proofErr w:type="gramStart"/>
            <w:r>
              <w:rPr>
                <w:rFonts w:ascii="Calibri" w:eastAsia="ＭＳ 明朝" w:hAnsi="Calibri" w:cs="Arial" w:hint="eastAsia"/>
                <w:b/>
                <w:bCs/>
                <w:sz w:val="22"/>
                <w:szCs w:val="22"/>
                <w:lang w:val="en-US" w:eastAsia="ja-JP"/>
              </w:rPr>
              <w:t>or;</w:t>
            </w:r>
            <w:proofErr w:type="gramEnd"/>
          </w:p>
          <w:p w14:paraId="50BAB1E0"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proofErr w:type="gramStart"/>
            <w:r>
              <w:rPr>
                <w:rFonts w:ascii="Calibri" w:eastAsia="ＭＳ 明朝" w:hAnsi="Calibri" w:cs="Arial" w:hint="eastAsia"/>
                <w:b/>
                <w:bCs/>
                <w:sz w:val="22"/>
                <w:szCs w:val="22"/>
                <w:lang w:val="en-US" w:eastAsia="ja-JP"/>
              </w:rPr>
              <w:t>the</w:t>
            </w:r>
            <w:proofErr w:type="gramEnd"/>
            <w:r>
              <w:rPr>
                <w:rFonts w:ascii="Calibri" w:eastAsia="ＭＳ 明朝" w:hAnsi="Calibri" w:cs="Arial" w:hint="eastAsia"/>
                <w:b/>
                <w:bCs/>
                <w:sz w:val="22"/>
                <w:szCs w:val="22"/>
                <w:lang w:val="en-US" w:eastAsia="ja-JP"/>
              </w:rPr>
              <w:t xml:space="preserve"> UE is in interruption caused by BWP switching</w:t>
            </w:r>
          </w:p>
          <w:p w14:paraId="2546CE05"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RAN2</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s working assumption is reasonable for the case of potential collision</w:t>
            </w:r>
          </w:p>
          <w:p w14:paraId="285A6205" w14:textId="77777777" w:rsidR="007E68C7" w:rsidRDefault="00AB3264">
            <w:pPr>
              <w:numPr>
                <w:ilvl w:val="1"/>
                <w:numId w:val="68"/>
              </w:numPr>
              <w:spacing w:after="0" w:line="276" w:lineRule="auto"/>
              <w:jc w:val="left"/>
              <w:rPr>
                <w:rFonts w:ascii="Calibri" w:eastAsia="ＭＳ 明朝" w:hAnsi="Calibri" w:cs="Arial"/>
                <w:b/>
                <w:bCs/>
                <w:i/>
                <w:iCs/>
                <w:sz w:val="22"/>
                <w:szCs w:val="22"/>
                <w:lang w:val="en-US" w:eastAsia="ja-JP"/>
              </w:rPr>
            </w:pPr>
            <w:r>
              <w:rPr>
                <w:rFonts w:ascii="Calibri" w:eastAsia="ＭＳ 明朝" w:hAnsi="Calibri"/>
                <w:b/>
                <w:i/>
                <w:iCs/>
                <w:kern w:val="2"/>
                <w:sz w:val="22"/>
                <w:szCs w:val="24"/>
                <w:lang w:val="en-US" w:eastAsia="ja-JP"/>
                <w14:ligatures w14:val="standardContextual"/>
              </w:rPr>
              <w:t>“</w:t>
            </w:r>
            <w:r>
              <w:rPr>
                <w:rFonts w:ascii="Calibri" w:eastAsia="DengXian" w:hAnsi="Calibri"/>
                <w:b/>
                <w:i/>
                <w:iCs/>
                <w:kern w:val="2"/>
                <w:sz w:val="22"/>
                <w:szCs w:val="24"/>
                <w:lang w:val="en-US" w:eastAsia="ja-JP"/>
                <w14:ligatures w14:val="standardContextual"/>
              </w:rPr>
              <w:t xml:space="preserve">In Option 1-1, when the UE is not able to monitor the LP-WUS occasion(s) the UE should start the </w:t>
            </w:r>
            <w:proofErr w:type="spellStart"/>
            <w:r>
              <w:rPr>
                <w:rFonts w:ascii="Calibri" w:eastAsia="DengXian" w:hAnsi="Calibri"/>
                <w:b/>
                <w:i/>
                <w:iCs/>
                <w:kern w:val="2"/>
                <w:sz w:val="22"/>
                <w:szCs w:val="24"/>
                <w:lang w:val="en-US" w:eastAsia="ja-JP"/>
                <w14:ligatures w14:val="standardContextual"/>
              </w:rPr>
              <w:t>drx-OnDurationTimer</w:t>
            </w:r>
            <w:proofErr w:type="spellEnd"/>
            <w:r>
              <w:rPr>
                <w:rFonts w:ascii="Calibri" w:eastAsia="DengXian" w:hAnsi="Calibri"/>
                <w:b/>
                <w:i/>
                <w:iCs/>
                <w:kern w:val="2"/>
                <w:sz w:val="22"/>
                <w:szCs w:val="24"/>
                <w:lang w:val="en-US" w:eastAsia="ja-JP"/>
                <w14:ligatures w14:val="standardContextual"/>
              </w:rPr>
              <w:t xml:space="preserve"> (as if LP-WUS was detected). FFS for Option 1-2.</w:t>
            </w:r>
            <w:r>
              <w:rPr>
                <w:rFonts w:ascii="Calibri" w:eastAsia="ＭＳ 明朝" w:hAnsi="Calibri"/>
                <w:b/>
                <w:i/>
                <w:iCs/>
                <w:kern w:val="2"/>
                <w:sz w:val="22"/>
                <w:szCs w:val="24"/>
                <w:lang w:val="en-US" w:eastAsia="ja-JP"/>
                <w14:ligatures w14:val="standardContextual"/>
              </w:rPr>
              <w:t>”</w:t>
            </w:r>
          </w:p>
          <w:p w14:paraId="2E6F293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considers the working assumption can be extended to Option 1-2</w:t>
            </w:r>
          </w:p>
          <w:p w14:paraId="798DF7AD"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DengXian" w:hAnsi="Calibri"/>
                <w:b/>
                <w:kern w:val="2"/>
                <w:sz w:val="22"/>
                <w:szCs w:val="24"/>
                <w:lang w:val="en-US" w:eastAsia="ja-JP"/>
                <w14:ligatures w14:val="standardContextual"/>
              </w:rPr>
              <w:t>In Option 1-</w:t>
            </w:r>
            <w:r>
              <w:rPr>
                <w:rFonts w:ascii="Calibri" w:eastAsia="ＭＳ 明朝" w:hAnsi="Calibri" w:hint="eastAsia"/>
                <w:b/>
                <w:kern w:val="2"/>
                <w:sz w:val="22"/>
                <w:szCs w:val="24"/>
                <w:lang w:val="en-US" w:eastAsia="ja-JP"/>
                <w14:ligatures w14:val="standardContextual"/>
              </w:rPr>
              <w:t>2</w:t>
            </w:r>
            <w:r>
              <w:rPr>
                <w:rFonts w:ascii="Calibri" w:eastAsia="DengXian" w:hAnsi="Calibri"/>
                <w:b/>
                <w:kern w:val="2"/>
                <w:sz w:val="22"/>
                <w:szCs w:val="24"/>
                <w:lang w:val="en-US" w:eastAsia="ja-JP"/>
                <w14:ligatures w14:val="standardContextual"/>
              </w:rPr>
              <w:t xml:space="preserve">, when the UE is not able to monitor the LP-WUS occasion(s) the UE should start the </w:t>
            </w:r>
            <w:r>
              <w:rPr>
                <w:rFonts w:ascii="Calibri" w:eastAsia="ＭＳ 明朝" w:hAnsi="Calibri" w:hint="eastAsia"/>
                <w:b/>
                <w:kern w:val="2"/>
                <w:sz w:val="22"/>
                <w:szCs w:val="24"/>
                <w:lang w:val="en-US" w:eastAsia="ja-JP"/>
                <w14:ligatures w14:val="standardContextual"/>
              </w:rPr>
              <w:t>new MAC timer for Opt.1-2 PDCCH monitoring</w:t>
            </w:r>
            <w:r>
              <w:rPr>
                <w:rFonts w:ascii="Calibri" w:eastAsia="DengXian" w:hAnsi="Calibri"/>
                <w:b/>
                <w:kern w:val="2"/>
                <w:sz w:val="22"/>
                <w:szCs w:val="24"/>
                <w:lang w:val="en-US" w:eastAsia="ja-JP"/>
                <w14:ligatures w14:val="standardContextual"/>
              </w:rPr>
              <w:t xml:space="preserve"> (as if LP-WUS was detected)</w:t>
            </w:r>
            <w:r>
              <w:rPr>
                <w:rFonts w:ascii="Calibri" w:eastAsia="ＭＳ 明朝" w:hAnsi="Calibri" w:hint="eastAsia"/>
                <w:b/>
                <w:kern w:val="2"/>
                <w:sz w:val="22"/>
                <w:szCs w:val="24"/>
                <w:lang w:val="en-US" w:eastAsia="ja-JP"/>
                <w14:ligatures w14:val="standardContextual"/>
              </w:rPr>
              <w:t>.</w:t>
            </w:r>
          </w:p>
          <w:p w14:paraId="5663A4FA" w14:textId="77777777" w:rsidR="007E68C7" w:rsidRDefault="007E68C7">
            <w:pPr>
              <w:spacing w:after="0" w:line="276" w:lineRule="auto"/>
              <w:rPr>
                <w:rFonts w:ascii="Calibri" w:eastAsia="ＭＳ 明朝" w:hAnsi="Calibri" w:cs="Arial"/>
                <w:sz w:val="22"/>
                <w:szCs w:val="22"/>
                <w:lang w:val="en-US" w:eastAsia="ja-JP"/>
              </w:rPr>
            </w:pPr>
          </w:p>
          <w:p w14:paraId="47BCF1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96E24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V1 = 5, V2 = 10, V3 = 42</w:t>
            </w:r>
          </w:p>
          <w:p w14:paraId="5574A75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Allow </w:t>
            </w:r>
            <w:proofErr w:type="gramStart"/>
            <w:r>
              <w:rPr>
                <w:rFonts w:ascii="Calibri" w:eastAsia="ＭＳ 明朝" w:hAnsi="Calibri" w:cs="Arial" w:hint="eastAsia"/>
                <w:b/>
                <w:bCs/>
                <w:sz w:val="22"/>
                <w:szCs w:val="22"/>
                <w:lang w:val="en-US" w:eastAsia="ja-JP"/>
              </w:rPr>
              <w:t>a UE</w:t>
            </w:r>
            <w:proofErr w:type="gramEnd"/>
            <w:r>
              <w:rPr>
                <w:rFonts w:ascii="Calibri" w:eastAsia="ＭＳ 明朝" w:hAnsi="Calibri" w:cs="Arial" w:hint="eastAsia"/>
                <w:b/>
                <w:bCs/>
                <w:sz w:val="22"/>
                <w:szCs w:val="22"/>
                <w:lang w:val="en-US" w:eastAsia="ja-JP"/>
              </w:rPr>
              <w:t xml:space="preserve"> to report a value from {V1, V2, V3} for each of OOK-based WUR and OFDM-based WUR</w:t>
            </w:r>
          </w:p>
          <w:p w14:paraId="7743DE9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Allow a UE to report different values from {V1, V2, V3} for </w:t>
            </w:r>
            <w:proofErr w:type="gramStart"/>
            <w:r>
              <w:rPr>
                <w:rFonts w:ascii="Calibri" w:eastAsia="ＭＳ 明朝" w:hAnsi="Calibri" w:cs="Arial" w:hint="eastAsia"/>
                <w:b/>
                <w:bCs/>
                <w:sz w:val="22"/>
                <w:szCs w:val="22"/>
                <w:lang w:val="en-US" w:eastAsia="ja-JP"/>
              </w:rPr>
              <w:t>each of</w:t>
            </w:r>
            <w:proofErr w:type="gramEnd"/>
            <w:r>
              <w:rPr>
                <w:rFonts w:ascii="Calibri" w:eastAsia="ＭＳ 明朝" w:hAnsi="Calibri" w:cs="Arial" w:hint="eastAsia"/>
                <w:b/>
                <w:bCs/>
                <w:sz w:val="22"/>
                <w:szCs w:val="22"/>
                <w:lang w:val="en-US" w:eastAsia="ja-JP"/>
              </w:rPr>
              <w:t xml:space="preserve"> frequency band and CA band combination</w:t>
            </w:r>
          </w:p>
          <w:p w14:paraId="01BF0C9E" w14:textId="77777777" w:rsidR="007E68C7" w:rsidRDefault="007E68C7">
            <w:pPr>
              <w:spacing w:after="0" w:line="276" w:lineRule="auto"/>
              <w:rPr>
                <w:rFonts w:ascii="Calibri" w:eastAsia="ＭＳ 明朝" w:hAnsi="Calibri" w:cs="Arial"/>
                <w:sz w:val="22"/>
                <w:szCs w:val="22"/>
                <w:lang w:val="en-US" w:eastAsia="ja-JP"/>
              </w:rPr>
            </w:pPr>
          </w:p>
          <w:p w14:paraId="1953C113"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6</w:t>
            </w:r>
            <w:r>
              <w:rPr>
                <w:rFonts w:ascii="Calibri" w:eastAsia="ＭＳ 明朝" w:hAnsi="Calibri" w:cs="Arial"/>
                <w:b/>
                <w:bCs/>
                <w:sz w:val="22"/>
                <w:szCs w:val="22"/>
                <w:u w:val="single"/>
                <w:lang w:val="en-US" w:eastAsia="ja-JP"/>
              </w:rPr>
              <w:t>:</w:t>
            </w:r>
          </w:p>
          <w:p w14:paraId="3D22A7CF"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Alt.1 is adopted, RRC provides a CORESET ID of the DL BWP of the </w:t>
            </w:r>
            <w:proofErr w:type="spellStart"/>
            <w:r>
              <w:rPr>
                <w:rFonts w:ascii="Calibri" w:eastAsia="ＭＳ 明朝" w:hAnsi="Calibri" w:cs="Arial" w:hint="eastAsia"/>
                <w:b/>
                <w:bCs/>
                <w:sz w:val="22"/>
                <w:szCs w:val="22"/>
                <w:lang w:val="en-US" w:eastAsia="ja-JP"/>
              </w:rPr>
              <w:t>PCell</w:t>
            </w:r>
            <w:proofErr w:type="spellEnd"/>
          </w:p>
          <w:p w14:paraId="758C79A0"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Alt.2 is adopted, RRC provides a set of K TCI state IDs of TCI states in PDSCH-Config of the DL BWP of the </w:t>
            </w:r>
            <w:proofErr w:type="spellStart"/>
            <w:r>
              <w:rPr>
                <w:rFonts w:ascii="Calibri" w:eastAsia="ＭＳ 明朝" w:hAnsi="Calibri" w:cs="Arial" w:hint="eastAsia"/>
                <w:b/>
                <w:bCs/>
                <w:sz w:val="22"/>
                <w:szCs w:val="22"/>
                <w:lang w:val="en-US" w:eastAsia="ja-JP"/>
              </w:rPr>
              <w:t>PCell</w:t>
            </w:r>
            <w:proofErr w:type="spellEnd"/>
          </w:p>
          <w:p w14:paraId="2922EFA1"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How to define the RRC parameter depends on w</w:t>
            </w:r>
            <w:r>
              <w:rPr>
                <w:rFonts w:ascii="Calibri" w:eastAsia="ＭＳ 明朝" w:hAnsi="Calibri" w:cs="Arial"/>
                <w:b/>
                <w:bCs/>
                <w:sz w:val="22"/>
                <w:szCs w:val="22"/>
                <w:lang w:val="en-US" w:eastAsia="ja-JP"/>
              </w:rPr>
              <w:t>hether</w:t>
            </w:r>
            <w:r>
              <w:rPr>
                <w:rFonts w:ascii="Calibri" w:eastAsia="ＭＳ 明朝" w:hAnsi="Calibri" w:cs="Arial" w:hint="eastAsia"/>
                <w:b/>
                <w:bCs/>
                <w:sz w:val="22"/>
                <w:szCs w:val="22"/>
                <w:lang w:val="en-US" w:eastAsia="ja-JP"/>
              </w:rPr>
              <w:t xml:space="preserve"> the RRC IE LP-WUS configuration is provided under </w:t>
            </w:r>
            <w:proofErr w:type="spellStart"/>
            <w:r>
              <w:rPr>
                <w:rFonts w:ascii="Calibri" w:eastAsia="ＭＳ 明朝" w:hAnsi="Calibri" w:cs="Arial" w:hint="eastAsia"/>
                <w:b/>
                <w:bCs/>
                <w:i/>
                <w:iCs/>
                <w:sz w:val="22"/>
                <w:szCs w:val="22"/>
                <w:lang w:val="en-US" w:eastAsia="ja-JP"/>
              </w:rPr>
              <w:t>ServingCellConfig</w:t>
            </w:r>
            <w:proofErr w:type="spellEnd"/>
            <w:r>
              <w:rPr>
                <w:rFonts w:ascii="Calibri" w:eastAsia="ＭＳ 明朝" w:hAnsi="Calibri" w:cs="Arial" w:hint="eastAsia"/>
                <w:b/>
                <w:bCs/>
                <w:sz w:val="22"/>
                <w:szCs w:val="22"/>
                <w:lang w:val="en-US" w:eastAsia="ja-JP"/>
              </w:rPr>
              <w:t xml:space="preserve"> or under </w:t>
            </w:r>
            <w:r>
              <w:rPr>
                <w:rFonts w:ascii="Calibri" w:eastAsia="ＭＳ 明朝" w:hAnsi="Calibri" w:cs="Arial" w:hint="eastAsia"/>
                <w:b/>
                <w:bCs/>
                <w:i/>
                <w:iCs/>
                <w:sz w:val="22"/>
                <w:szCs w:val="22"/>
                <w:lang w:val="en-US" w:eastAsia="ja-JP"/>
              </w:rPr>
              <w:t>BWP-</w:t>
            </w:r>
            <w:proofErr w:type="spellStart"/>
            <w:r>
              <w:rPr>
                <w:rFonts w:ascii="Calibri" w:eastAsia="ＭＳ 明朝" w:hAnsi="Calibri" w:cs="Arial" w:hint="eastAsia"/>
                <w:b/>
                <w:bCs/>
                <w:i/>
                <w:iCs/>
                <w:sz w:val="22"/>
                <w:szCs w:val="22"/>
                <w:lang w:val="en-US" w:eastAsia="ja-JP"/>
              </w:rPr>
              <w:t>DownlinkDedicated</w:t>
            </w:r>
            <w:proofErr w:type="spellEnd"/>
          </w:p>
          <w:p w14:paraId="3C4FBABF" w14:textId="77777777" w:rsidR="007E68C7" w:rsidRDefault="007E68C7">
            <w:pPr>
              <w:spacing w:after="0" w:line="276" w:lineRule="auto"/>
              <w:rPr>
                <w:rFonts w:ascii="Calibri" w:eastAsia="ＭＳ 明朝" w:hAnsi="Calibri" w:cs="Arial"/>
                <w:sz w:val="22"/>
                <w:szCs w:val="22"/>
                <w:lang w:val="en-US" w:eastAsia="ja-JP"/>
              </w:rPr>
            </w:pPr>
          </w:p>
          <w:p w14:paraId="59BC014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1C8932F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 the UAI, UE should be able to provide:</w:t>
            </w:r>
          </w:p>
          <w:p w14:paraId="56742BF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Preferred value from </w:t>
            </w:r>
            <w:r>
              <w:rPr>
                <w:rFonts w:ascii="Calibri" w:eastAsia="ＭＳ 明朝" w:hAnsi="Calibri" w:cs="Arial"/>
                <w:b/>
                <w:bCs/>
                <w:sz w:val="22"/>
                <w:szCs w:val="22"/>
                <w:lang w:val="en-US" w:eastAsia="ja-JP"/>
              </w:rPr>
              <w:t>{3,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5,</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6,</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10,</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20, 33,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42}</w:t>
            </w:r>
            <w:r>
              <w:rPr>
                <w:rFonts w:ascii="Calibri" w:eastAsia="ＭＳ 明朝" w:hAnsi="Calibri" w:cs="Arial" w:hint="eastAsia"/>
                <w:b/>
                <w:bCs/>
                <w:sz w:val="22"/>
                <w:szCs w:val="22"/>
                <w:lang w:val="en-US" w:eastAsia="ja-JP"/>
              </w:rPr>
              <w:t xml:space="preserve"> </w:t>
            </w:r>
            <w:proofErr w:type="spellStart"/>
            <w:r>
              <w:rPr>
                <w:rFonts w:ascii="Calibri" w:eastAsia="ＭＳ 明朝" w:hAnsi="Calibri" w:cs="Arial"/>
                <w:b/>
                <w:bCs/>
                <w:sz w:val="22"/>
                <w:szCs w:val="22"/>
                <w:lang w:val="en-US" w:eastAsia="ja-JP"/>
              </w:rPr>
              <w:t>ms</w:t>
            </w:r>
            <w:proofErr w:type="spellEnd"/>
            <w:r>
              <w:rPr>
                <w:rFonts w:ascii="Calibri" w:eastAsia="ＭＳ 明朝" w:hAnsi="Calibri" w:cs="Arial" w:hint="eastAsia"/>
                <w:b/>
                <w:bCs/>
                <w:sz w:val="22"/>
                <w:szCs w:val="22"/>
                <w:lang w:val="en-US" w:eastAsia="ja-JP"/>
              </w:rPr>
              <w:t xml:space="preserve">, for the serving cell (in case non-CA) or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(in case CA), together with:</w:t>
            </w:r>
          </w:p>
          <w:p w14:paraId="41C718C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preferred LP-WUS type(s) (if both OOK and OFDM are supported)</w:t>
            </w:r>
          </w:p>
        </w:tc>
      </w:tr>
    </w:tbl>
    <w:p w14:paraId="46FC2F25" w14:textId="77777777" w:rsidR="007E68C7" w:rsidRDefault="007E68C7">
      <w:pPr>
        <w:pStyle w:val="ad"/>
        <w:rPr>
          <w:lang w:val="en-GB"/>
        </w:rPr>
      </w:pPr>
    </w:p>
    <w:p w14:paraId="53A96C5E" w14:textId="77777777" w:rsidR="007E68C7" w:rsidRDefault="00AB3264">
      <w:pPr>
        <w:pStyle w:val="30"/>
        <w:rPr>
          <w:rFonts w:eastAsia="游明朝"/>
          <w:lang w:eastAsia="ja-JP"/>
        </w:rPr>
      </w:pPr>
      <w:r>
        <w:t>R1-2504439</w:t>
      </w:r>
      <w:r>
        <w:tab/>
      </w:r>
      <w:r>
        <w:rPr>
          <w:rFonts w:eastAsia="游明朝" w:hint="eastAsia"/>
          <w:lang w:eastAsia="ja-JP"/>
        </w:rPr>
        <w:t>Sharp</w:t>
      </w:r>
    </w:p>
    <w:tbl>
      <w:tblPr>
        <w:tblStyle w:val="afb"/>
        <w:tblW w:w="0" w:type="auto"/>
        <w:tblLook w:val="04A0" w:firstRow="1" w:lastRow="0" w:firstColumn="1" w:lastColumn="0" w:noHBand="0" w:noVBand="1"/>
      </w:tblPr>
      <w:tblGrid>
        <w:gridCol w:w="9838"/>
      </w:tblGrid>
      <w:tr w:rsidR="007E68C7" w14:paraId="103BBC6A" w14:textId="77777777">
        <w:tc>
          <w:tcPr>
            <w:tcW w:w="9838" w:type="dxa"/>
          </w:tcPr>
          <w:p w14:paraId="25AF2865" w14:textId="77777777" w:rsidR="007E68C7" w:rsidRDefault="00AB3264">
            <w:pPr>
              <w:snapToGrid w:val="0"/>
              <w:spacing w:afterLines="50" w:after="120" w:line="240" w:lineRule="auto"/>
              <w:rPr>
                <w:rFonts w:eastAsia="SimSun"/>
                <w:b/>
                <w:bCs/>
                <w:sz w:val="24"/>
                <w:szCs w:val="24"/>
                <w:lang w:val="en-US" w:eastAsia="zh-CN"/>
              </w:rPr>
            </w:pPr>
            <w:r>
              <w:rPr>
                <w:rFonts w:eastAsia="SimSun"/>
                <w:b/>
                <w:bCs/>
                <w:sz w:val="24"/>
                <w:szCs w:val="24"/>
                <w:lang w:val="en-US" w:eastAsia="zh-CN"/>
              </w:rPr>
              <w:t>Proposal 1: Support Alternative 2 for TCI configuration, allowing LP-WUS to use a dedicated TCI state</w:t>
            </w:r>
            <w:r>
              <w:rPr>
                <w:rFonts w:eastAsia="SimSun" w:hint="eastAsia"/>
                <w:b/>
                <w:bCs/>
                <w:sz w:val="24"/>
                <w:szCs w:val="24"/>
                <w:lang w:val="en-US" w:eastAsia="zh-CN"/>
              </w:rPr>
              <w:t>.</w:t>
            </w:r>
          </w:p>
          <w:p w14:paraId="4BAD60CA"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2: Confirm the working assumption on using codepoint-based LP-WUS information for connected UE.</w:t>
            </w:r>
          </w:p>
          <w:p w14:paraId="556704C4"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3: The basic UE capability is to detect at least 2 codepoints per MO.</w:t>
            </w:r>
          </w:p>
          <w:p w14:paraId="6C2EB5CE" w14:textId="77777777" w:rsidR="007E68C7" w:rsidRDefault="00AB3264">
            <w:pPr>
              <w:widowControl w:val="0"/>
              <w:spacing w:after="0" w:line="240" w:lineRule="auto"/>
              <w:jc w:val="left"/>
              <w:rPr>
                <w:rFonts w:eastAsia="DengXian"/>
                <w:b/>
                <w:bCs/>
                <w:kern w:val="2"/>
                <w:sz w:val="24"/>
                <w:szCs w:val="24"/>
                <w:lang w:eastAsia="zh-CN"/>
              </w:rPr>
            </w:pPr>
            <w:r>
              <w:rPr>
                <w:rFonts w:eastAsia="DengXian"/>
                <w:b/>
                <w:bCs/>
                <w:kern w:val="2"/>
                <w:sz w:val="24"/>
                <w:szCs w:val="24"/>
                <w:lang w:eastAsia="zh-CN"/>
              </w:rPr>
              <w:t>Proposal 4: Clarify the definition of the time gap from the end of the LP-WUS MO:</w:t>
            </w:r>
          </w:p>
          <w:p w14:paraId="5701A189" w14:textId="77777777" w:rsidR="007E68C7" w:rsidRDefault="00AB3264">
            <w:pPr>
              <w:widowControl w:val="0"/>
              <w:spacing w:afterLines="50" w:after="120" w:line="240" w:lineRule="auto"/>
              <w:ind w:firstLineChars="200" w:firstLine="480"/>
              <w:jc w:val="left"/>
              <w:rPr>
                <w:rFonts w:eastAsia="DengXian"/>
                <w:b/>
                <w:bCs/>
                <w:kern w:val="2"/>
                <w:sz w:val="24"/>
                <w:szCs w:val="24"/>
                <w:lang w:eastAsia="zh-CN"/>
              </w:rPr>
            </w:pPr>
            <w:r>
              <w:rPr>
                <w:rFonts w:eastAsia="DengXian" w:hint="eastAsia"/>
                <w:b/>
                <w:bCs/>
                <w:kern w:val="2"/>
                <w:sz w:val="24"/>
                <w:szCs w:val="24"/>
                <w:lang w:eastAsia="zh-CN"/>
              </w:rPr>
              <w:t xml:space="preserve">-   </w:t>
            </w:r>
            <w:r>
              <w:rPr>
                <w:rFonts w:eastAsia="DengXian"/>
                <w:b/>
                <w:bCs/>
                <w:kern w:val="2"/>
                <w:sz w:val="24"/>
                <w:szCs w:val="24"/>
                <w:lang w:eastAsia="zh-CN"/>
              </w:rPr>
              <w:t xml:space="preserve">The time gap from the </w:t>
            </w:r>
            <w:r>
              <w:rPr>
                <w:rFonts w:eastAsia="DengXian"/>
                <w:b/>
                <w:bCs/>
                <w:color w:val="FF0000"/>
                <w:kern w:val="2"/>
                <w:sz w:val="24"/>
                <w:szCs w:val="24"/>
                <w:lang w:eastAsia="zh-CN"/>
              </w:rPr>
              <w:t>end of</w:t>
            </w:r>
            <w:r>
              <w:rPr>
                <w:rFonts w:eastAsia="DengXian"/>
                <w:b/>
                <w:bCs/>
                <w:kern w:val="2"/>
                <w:sz w:val="24"/>
                <w:szCs w:val="24"/>
                <w:lang w:eastAsia="zh-CN"/>
              </w:rPr>
              <w:t xml:space="preserve"> last LP-WUS MO per periodicity and the start of new </w:t>
            </w:r>
            <w:r>
              <w:rPr>
                <w:rFonts w:eastAsia="DengXian"/>
                <w:b/>
                <w:bCs/>
                <w:kern w:val="2"/>
                <w:sz w:val="24"/>
                <w:szCs w:val="24"/>
                <w:lang w:eastAsia="zh-CN"/>
              </w:rPr>
              <w:lastRenderedPageBreak/>
              <w:t>timer is not smaller than the minimum time gap given based on UE capability</w:t>
            </w:r>
            <w:r>
              <w:rPr>
                <w:rFonts w:eastAsia="DengXian" w:hint="eastAsia"/>
                <w:b/>
                <w:bCs/>
                <w:kern w:val="2"/>
                <w:sz w:val="24"/>
                <w:szCs w:val="24"/>
                <w:lang w:eastAsia="zh-CN"/>
              </w:rPr>
              <w:t>.</w:t>
            </w:r>
          </w:p>
          <w:p w14:paraId="749EEECA" w14:textId="77777777" w:rsidR="007E68C7" w:rsidRDefault="00AB3264">
            <w:pPr>
              <w:snapToGrid w:val="0"/>
              <w:spacing w:afterLines="50" w:after="120"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EB7D9E4" w14:textId="77777777" w:rsidR="007E68C7" w:rsidRDefault="007E68C7">
      <w:pPr>
        <w:pStyle w:val="ad"/>
        <w:rPr>
          <w:lang w:val="en-GB"/>
        </w:rPr>
      </w:pPr>
    </w:p>
    <w:p w14:paraId="4E2EE02F" w14:textId="77777777" w:rsidR="007E68C7" w:rsidRDefault="00AB3264">
      <w:pPr>
        <w:pStyle w:val="30"/>
      </w:pPr>
      <w:r>
        <w:t>R1-2504510</w:t>
      </w:r>
      <w:r>
        <w:tab/>
        <w:t>NTT DOCOMO, INC.</w:t>
      </w:r>
    </w:p>
    <w:tbl>
      <w:tblPr>
        <w:tblStyle w:val="afb"/>
        <w:tblW w:w="0" w:type="auto"/>
        <w:tblLook w:val="04A0" w:firstRow="1" w:lastRow="0" w:firstColumn="1" w:lastColumn="0" w:noHBand="0" w:noVBand="1"/>
      </w:tblPr>
      <w:tblGrid>
        <w:gridCol w:w="9838"/>
      </w:tblGrid>
      <w:tr w:rsidR="007E68C7" w14:paraId="206CA8D3" w14:textId="77777777">
        <w:tc>
          <w:tcPr>
            <w:tcW w:w="9838" w:type="dxa"/>
          </w:tcPr>
          <w:p w14:paraId="775B5B8A"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6D3AFA1"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initial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w:t>
            </w:r>
            <w:r>
              <w:rPr>
                <w:rFonts w:eastAsia="ＭＳ 明朝"/>
                <w:b/>
                <w:sz w:val="21"/>
                <w:szCs w:val="21"/>
                <w:lang w:eastAsia="ja-JP"/>
              </w:rPr>
              <w:t>that</w:t>
            </w:r>
            <w:r>
              <w:rPr>
                <w:rFonts w:eastAsia="ＭＳ 明朝" w:hint="eastAsia"/>
                <w:b/>
                <w:sz w:val="21"/>
                <w:szCs w:val="21"/>
                <w:lang w:eastAsia="ja-JP"/>
              </w:rPr>
              <w:t xml:space="preserve"> </w:t>
            </w:r>
            <w:r>
              <w:rPr>
                <w:rFonts w:eastAsia="ＭＳ 明朝"/>
                <w:b/>
                <w:sz w:val="21"/>
                <w:szCs w:val="21"/>
                <w:lang w:eastAsia="ja-JP"/>
              </w:rPr>
              <w:t xml:space="preserve">at least the collision with Active Time, measurement gap, interruption caused by BWP switching, and RAR window monitoring for BFR can be considered for the cases/scenarios on when the UE is not able to monitor LP-WUS, </w:t>
            </w:r>
            <w:proofErr w:type="gramStart"/>
            <w:r>
              <w:rPr>
                <w:rFonts w:eastAsia="ＭＳ 明朝"/>
                <w:b/>
                <w:sz w:val="21"/>
                <w:szCs w:val="21"/>
                <w:lang w:eastAsia="ja-JP"/>
              </w:rPr>
              <w:t>assuming that</w:t>
            </w:r>
            <w:proofErr w:type="gramEnd"/>
            <w:r>
              <w:rPr>
                <w:rFonts w:eastAsia="ＭＳ 明朝"/>
                <w:b/>
                <w:sz w:val="21"/>
                <w:szCs w:val="21"/>
                <w:lang w:eastAsia="ja-JP"/>
              </w:rPr>
              <w:t xml:space="preserve"> LR and MR cannot operate simultaneously.</w:t>
            </w:r>
          </w:p>
          <w:p w14:paraId="02055596"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21B10168"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that the </w:t>
            </w:r>
            <w:r>
              <w:rPr>
                <w:rFonts w:eastAsia="ＭＳ 明朝"/>
                <w:b/>
                <w:sz w:val="21"/>
                <w:szCs w:val="21"/>
                <w:lang w:eastAsia="ja-JP"/>
              </w:rPr>
              <w:t>candidate values V1/V2/V3</w:t>
            </w:r>
            <w:r>
              <w:rPr>
                <w:rFonts w:eastAsia="ＭＳ 明朝" w:hint="eastAsia"/>
                <w:b/>
                <w:sz w:val="21"/>
                <w:szCs w:val="21"/>
                <w:lang w:eastAsia="ja-JP"/>
              </w:rPr>
              <w:t xml:space="preserve"> for the </w:t>
            </w:r>
            <w:r>
              <w:rPr>
                <w:rFonts w:eastAsia="ＭＳ 明朝"/>
                <w:b/>
                <w:sz w:val="21"/>
                <w:szCs w:val="21"/>
                <w:lang w:eastAsia="ja-JP"/>
              </w:rPr>
              <w:t>minimum time gap</w:t>
            </w:r>
            <w:r>
              <w:rPr>
                <w:rFonts w:eastAsia="ＭＳ 明朝" w:hint="eastAsia"/>
                <w:b/>
                <w:sz w:val="21"/>
                <w:szCs w:val="21"/>
                <w:lang w:eastAsia="ja-JP"/>
              </w:rPr>
              <w:t xml:space="preserve"> as UE capability are reused for the UAI of </w:t>
            </w:r>
            <w:r>
              <w:rPr>
                <w:rFonts w:eastAsia="ＭＳ 明朝"/>
                <w:b/>
                <w:sz w:val="21"/>
                <w:szCs w:val="21"/>
                <w:lang w:eastAsia="ja-JP"/>
              </w:rPr>
              <w:t>preferred time offset.</w:t>
            </w:r>
          </w:p>
          <w:p w14:paraId="1E8FC92E" w14:textId="77777777" w:rsidR="007E68C7" w:rsidRDefault="00AB3264">
            <w:pPr>
              <w:numPr>
                <w:ilvl w:val="1"/>
                <w:numId w:val="69"/>
              </w:numPr>
              <w:spacing w:line="240" w:lineRule="auto"/>
              <w:jc w:val="left"/>
              <w:rPr>
                <w:rFonts w:eastAsia="ＭＳ 明朝"/>
                <w:b/>
                <w:sz w:val="21"/>
                <w:szCs w:val="21"/>
                <w:lang w:eastAsia="ja-JP"/>
              </w:rPr>
            </w:pPr>
            <w:r>
              <w:rPr>
                <w:rFonts w:eastAsia="ＭＳ 明朝"/>
                <w:b/>
                <w:sz w:val="21"/>
                <w:szCs w:val="21"/>
                <w:lang w:eastAsia="ja-JP"/>
              </w:rPr>
              <w:t>T</w:t>
            </w:r>
            <w:r>
              <w:rPr>
                <w:rFonts w:eastAsia="ＭＳ 明朝" w:hint="eastAsia"/>
                <w:b/>
                <w:sz w:val="21"/>
                <w:szCs w:val="21"/>
                <w:lang w:eastAsia="ja-JP"/>
              </w:rPr>
              <w:t xml:space="preserve">he indicated UAI is not smaller than the </w:t>
            </w:r>
            <w:r>
              <w:rPr>
                <w:rFonts w:eastAsia="ＭＳ 明朝"/>
                <w:b/>
                <w:sz w:val="21"/>
                <w:szCs w:val="21"/>
                <w:lang w:eastAsia="ja-JP"/>
              </w:rPr>
              <w:t>reported</w:t>
            </w:r>
            <w:r>
              <w:rPr>
                <w:rFonts w:eastAsia="ＭＳ 明朝" w:hint="eastAsia"/>
                <w:b/>
                <w:sz w:val="21"/>
                <w:szCs w:val="21"/>
                <w:lang w:eastAsia="ja-JP"/>
              </w:rPr>
              <w:t xml:space="preserve"> </w:t>
            </w:r>
            <w:r>
              <w:rPr>
                <w:rFonts w:eastAsia="ＭＳ 明朝"/>
                <w:b/>
                <w:sz w:val="21"/>
                <w:szCs w:val="21"/>
                <w:lang w:eastAsia="ja-JP"/>
              </w:rPr>
              <w:t>minimum time gap</w:t>
            </w:r>
            <w:r>
              <w:rPr>
                <w:rFonts w:eastAsia="ＭＳ 明朝" w:hint="eastAsia"/>
                <w:b/>
                <w:sz w:val="21"/>
                <w:szCs w:val="21"/>
                <w:lang w:eastAsia="ja-JP"/>
              </w:rPr>
              <w:t xml:space="preserve"> for a UE</w:t>
            </w:r>
          </w:p>
          <w:p w14:paraId="0D259E64"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773A0A09" w14:textId="77777777" w:rsidR="007E68C7" w:rsidRDefault="00AB3264">
            <w:pPr>
              <w:numPr>
                <w:ilvl w:val="0"/>
                <w:numId w:val="69"/>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08A005D1"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7E0BD0DA"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does not </w:t>
            </w:r>
            <w:r>
              <w:rPr>
                <w:rFonts w:eastAsia="ＭＳ 明朝"/>
                <w:b/>
                <w:sz w:val="21"/>
                <w:szCs w:val="21"/>
                <w:lang w:eastAsia="ja-JP"/>
              </w:rPr>
              <w:t>support different set of values for different receiver types</w:t>
            </w:r>
          </w:p>
          <w:p w14:paraId="265848A9"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23E852D6"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1-1</w:t>
            </w:r>
          </w:p>
          <w:p w14:paraId="22BEB49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923887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3337BF4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7CB21CDF"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80A908B"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28581650"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w:t>
            </w:r>
            <w:r>
              <w:rPr>
                <w:rFonts w:eastAsia="ＭＳ 明朝" w:hint="eastAsia"/>
                <w:b/>
                <w:sz w:val="21"/>
                <w:szCs w:val="21"/>
                <w:lang w:eastAsia="ja-JP"/>
              </w:rPr>
              <w:t>2</w:t>
            </w:r>
          </w:p>
          <w:p w14:paraId="565CD187"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 xml:space="preserve">LP-WUS MO can span multiple </w:t>
            </w:r>
            <w:proofErr w:type="gramStart"/>
            <w:r>
              <w:rPr>
                <w:rFonts w:eastAsia="ＭＳ 明朝"/>
                <w:b/>
                <w:sz w:val="21"/>
                <w:szCs w:val="21"/>
                <w:lang w:eastAsia="ja-JP"/>
              </w:rPr>
              <w:t>slots</w:t>
            </w:r>
            <w:proofErr w:type="gramEnd"/>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41DF196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26DEA42B"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464CC2FD" w14:textId="77777777" w:rsidR="007E68C7" w:rsidRDefault="00AB3264">
            <w:pPr>
              <w:numPr>
                <w:ilvl w:val="1"/>
                <w:numId w:val="70"/>
              </w:numPr>
              <w:spacing w:line="240" w:lineRule="auto"/>
              <w:jc w:val="left"/>
              <w:rPr>
                <w:rFonts w:eastAsia="ＭＳ 明朝"/>
                <w:b/>
                <w:sz w:val="21"/>
                <w:szCs w:val="21"/>
                <w:lang w:eastAsia="ja-JP"/>
              </w:rPr>
            </w:pPr>
            <w:proofErr w:type="gramStart"/>
            <w:r>
              <w:rPr>
                <w:rFonts w:eastAsia="ＭＳ 明朝"/>
                <w:b/>
                <w:sz w:val="21"/>
                <w:szCs w:val="21"/>
                <w:lang w:eastAsia="ja-JP"/>
              </w:rPr>
              <w:t>A number of</w:t>
            </w:r>
            <w:proofErr w:type="gramEnd"/>
            <w:r>
              <w:rPr>
                <w:rFonts w:eastAsia="ＭＳ 明朝"/>
                <w:b/>
                <w:sz w:val="21"/>
                <w:szCs w:val="21"/>
                <w:lang w:eastAsia="ja-JP"/>
              </w:rPr>
              <w:t xml:space="preserve">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p w14:paraId="09E134B0"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1FAEF013"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F</w:t>
            </w:r>
            <w:r>
              <w:rPr>
                <w:rFonts w:eastAsia="ＭＳ 明朝"/>
                <w:b/>
                <w:sz w:val="21"/>
                <w:szCs w:val="21"/>
                <w:lang w:val="en-US" w:eastAsia="ja-JP"/>
              </w:rPr>
              <w:t xml:space="preserve">or </w:t>
            </w:r>
            <w:proofErr w:type="gramStart"/>
            <w:r>
              <w:rPr>
                <w:rFonts w:eastAsia="ＭＳ 明朝"/>
                <w:b/>
                <w:sz w:val="21"/>
                <w:szCs w:val="21"/>
                <w:lang w:val="en-US" w:eastAsia="ja-JP"/>
              </w:rPr>
              <w:t>the cases</w:t>
            </w:r>
            <w:proofErr w:type="gramEnd"/>
            <w:r>
              <w:rPr>
                <w:rFonts w:eastAsia="ＭＳ 明朝"/>
                <w:b/>
                <w:sz w:val="21"/>
                <w:szCs w:val="21"/>
                <w:lang w:val="en-US" w:eastAsia="ja-JP"/>
              </w:rPr>
              <w:t xml:space="preserve"> 1) where a UE does NOT </w:t>
            </w:r>
            <w:proofErr w:type="gramStart"/>
            <w:r>
              <w:rPr>
                <w:rFonts w:eastAsia="ＭＳ 明朝"/>
                <w:b/>
                <w:sz w:val="21"/>
                <w:szCs w:val="21"/>
                <w:lang w:val="en-US" w:eastAsia="ja-JP"/>
              </w:rPr>
              <w:t>supports</w:t>
            </w:r>
            <w:proofErr w:type="gramEnd"/>
            <w:r>
              <w:rPr>
                <w:rFonts w:eastAsia="ＭＳ 明朝"/>
                <w:b/>
                <w:sz w:val="21"/>
                <w:szCs w:val="21"/>
                <w:lang w:val="en-US" w:eastAsia="ja-JP"/>
              </w:rPr>
              <w:t xml:space="preserve"> Rel-17 unified TCI framework and 2) where a UE </w:t>
            </w:r>
            <w:r>
              <w:rPr>
                <w:rFonts w:eastAsia="ＭＳ 明朝"/>
                <w:b/>
                <w:sz w:val="21"/>
                <w:szCs w:val="21"/>
                <w:lang w:val="en-US" w:eastAsia="ja-JP"/>
              </w:rPr>
              <w:lastRenderedPageBreak/>
              <w:t xml:space="preserve">supports Rel-17 unified TCI </w:t>
            </w:r>
            <w:proofErr w:type="gramStart"/>
            <w:r>
              <w:rPr>
                <w:rFonts w:eastAsia="ＭＳ 明朝"/>
                <w:b/>
                <w:sz w:val="21"/>
                <w:szCs w:val="21"/>
                <w:lang w:val="en-US" w:eastAsia="ja-JP"/>
              </w:rPr>
              <w:t>framework</w:t>
            </w:r>
            <w:proofErr w:type="gramEnd"/>
            <w:r>
              <w:rPr>
                <w:rFonts w:eastAsia="ＭＳ 明朝"/>
                <w:b/>
                <w:sz w:val="21"/>
                <w:szCs w:val="21"/>
                <w:lang w:val="en-US" w:eastAsia="ja-JP"/>
              </w:rPr>
              <w:t xml:space="preserve"> but Rel-17 unified TCI framework is NOT configured</w:t>
            </w:r>
            <w:r>
              <w:rPr>
                <w:rFonts w:eastAsia="ＭＳ 明朝" w:hint="eastAsia"/>
                <w:b/>
                <w:sz w:val="21"/>
                <w:szCs w:val="21"/>
                <w:lang w:val="en-US" w:eastAsia="ja-JP"/>
              </w:rPr>
              <w:t>, support</w:t>
            </w:r>
            <w:r>
              <w:rPr>
                <w:rFonts w:eastAsia="ＭＳ 明朝"/>
                <w:b/>
                <w:sz w:val="21"/>
                <w:szCs w:val="21"/>
                <w:lang w:val="en-US" w:eastAsia="ja-JP"/>
              </w:rPr>
              <w:t xml:space="preserve"> Alt2: RRC configures K TCI states for LP-</w:t>
            </w:r>
            <w:proofErr w:type="gramStart"/>
            <w:r>
              <w:rPr>
                <w:rFonts w:eastAsia="ＭＳ 明朝"/>
                <w:b/>
                <w:sz w:val="21"/>
                <w:szCs w:val="21"/>
                <w:lang w:val="en-US" w:eastAsia="ja-JP"/>
              </w:rPr>
              <w:t>WUS</w:t>
            </w:r>
            <w:proofErr w:type="gramEnd"/>
            <w:r>
              <w:rPr>
                <w:rFonts w:eastAsia="ＭＳ 明朝"/>
                <w:b/>
                <w:sz w:val="21"/>
                <w:szCs w:val="21"/>
                <w:lang w:val="en-US" w:eastAsia="ja-JP"/>
              </w:rPr>
              <w:t xml:space="preserve"> and new MAC-CE for </w:t>
            </w:r>
            <w:proofErr w:type="gramStart"/>
            <w:r>
              <w:rPr>
                <w:rFonts w:eastAsia="ＭＳ 明朝"/>
                <w:b/>
                <w:sz w:val="21"/>
                <w:szCs w:val="21"/>
                <w:lang w:val="en-US" w:eastAsia="ja-JP"/>
              </w:rPr>
              <w:t>TCI activation</w:t>
            </w:r>
            <w:proofErr w:type="gramEnd"/>
            <w:r>
              <w:rPr>
                <w:rFonts w:eastAsia="ＭＳ 明朝"/>
                <w:b/>
                <w:sz w:val="21"/>
                <w:szCs w:val="21"/>
                <w:lang w:val="en-US" w:eastAsia="ja-JP"/>
              </w:rPr>
              <w:t xml:space="preserve"> activates one of them</w:t>
            </w:r>
          </w:p>
          <w:p w14:paraId="153CBBDB" w14:textId="77777777" w:rsidR="007E68C7" w:rsidRDefault="00AB3264">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55FF87D0"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b/>
                <w:sz w:val="21"/>
                <w:szCs w:val="21"/>
                <w:lang w:val="en-US" w:eastAsia="ja-JP"/>
              </w:rPr>
              <w:t xml:space="preserve">When LP-WUS monitoring Option 1-1 is enabled for RRC CONNECTED mode, UE can </w:t>
            </w:r>
            <w:proofErr w:type="gramStart"/>
            <w:r>
              <w:rPr>
                <w:rFonts w:eastAsia="ＭＳ 明朝"/>
                <w:b/>
                <w:sz w:val="21"/>
                <w:szCs w:val="21"/>
                <w:lang w:val="en-US" w:eastAsia="ja-JP"/>
              </w:rPr>
              <w:t>fallback</w:t>
            </w:r>
            <w:proofErr w:type="gramEnd"/>
            <w:r>
              <w:rPr>
                <w:rFonts w:eastAsia="ＭＳ 明朝"/>
                <w:b/>
                <w:sz w:val="21"/>
                <w:szCs w:val="21"/>
                <w:lang w:val="en-US" w:eastAsia="ja-JP"/>
              </w:rPr>
              <w:t xml:space="preserve"> to legacy C-DRX behavior</w:t>
            </w:r>
          </w:p>
          <w:p w14:paraId="470A2CCD"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It is up to </w:t>
            </w:r>
            <w:proofErr w:type="gramStart"/>
            <w:r>
              <w:rPr>
                <w:rFonts w:eastAsia="ＭＳ 明朝" w:hint="eastAsia"/>
                <w:b/>
                <w:sz w:val="21"/>
                <w:szCs w:val="21"/>
                <w:lang w:val="en-US" w:eastAsia="ja-JP"/>
              </w:rPr>
              <w:t>UE</w:t>
            </w:r>
            <w:proofErr w:type="gramEnd"/>
            <w:r>
              <w:rPr>
                <w:rFonts w:eastAsia="ＭＳ 明朝" w:hint="eastAsia"/>
                <w:b/>
                <w:sz w:val="21"/>
                <w:szCs w:val="21"/>
                <w:lang w:val="en-US" w:eastAsia="ja-JP"/>
              </w:rPr>
              <w:t xml:space="preserve"> in which conditions it can </w:t>
            </w:r>
            <w:proofErr w:type="gramStart"/>
            <w:r>
              <w:rPr>
                <w:rFonts w:eastAsia="ＭＳ 明朝" w:hint="eastAsia"/>
                <w:b/>
                <w:sz w:val="21"/>
                <w:szCs w:val="21"/>
                <w:lang w:val="en-US" w:eastAsia="ja-JP"/>
              </w:rPr>
              <w:t>fallback</w:t>
            </w:r>
            <w:proofErr w:type="gramEnd"/>
            <w:r>
              <w:rPr>
                <w:rFonts w:eastAsia="ＭＳ 明朝" w:hint="eastAsia"/>
                <w:b/>
                <w:sz w:val="21"/>
                <w:szCs w:val="21"/>
                <w:lang w:val="en-US" w:eastAsia="ja-JP"/>
              </w:rPr>
              <w:t xml:space="preserve"> to </w:t>
            </w:r>
            <w:r>
              <w:rPr>
                <w:rFonts w:eastAsia="ＭＳ 明朝"/>
                <w:b/>
                <w:sz w:val="21"/>
                <w:szCs w:val="21"/>
                <w:lang w:val="en-US" w:eastAsia="ja-JP"/>
              </w:rPr>
              <w:t>legacy C-DRX behavior</w:t>
            </w:r>
          </w:p>
          <w:p w14:paraId="6C658013"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b/>
                <w:sz w:val="21"/>
                <w:szCs w:val="21"/>
                <w:lang w:val="en-US" w:eastAsia="ja-JP"/>
              </w:rPr>
              <w:t>UE needs to send feedback</w:t>
            </w:r>
            <w:r>
              <w:rPr>
                <w:rFonts w:eastAsia="ＭＳ 明朝" w:hint="eastAsia"/>
                <w:b/>
                <w:sz w:val="21"/>
                <w:szCs w:val="21"/>
                <w:lang w:val="en-US" w:eastAsia="ja-JP"/>
              </w:rPr>
              <w:t xml:space="preserve"> to </w:t>
            </w:r>
            <w:r>
              <w:rPr>
                <w:rFonts w:eastAsia="ＭＳ 明朝"/>
                <w:b/>
                <w:sz w:val="21"/>
                <w:szCs w:val="21"/>
                <w:lang w:val="en-US" w:eastAsia="ja-JP"/>
              </w:rPr>
              <w:t xml:space="preserve">indicate </w:t>
            </w:r>
            <w:proofErr w:type="spellStart"/>
            <w:r>
              <w:rPr>
                <w:rFonts w:eastAsia="ＭＳ 明朝"/>
                <w:b/>
                <w:sz w:val="21"/>
                <w:szCs w:val="21"/>
                <w:lang w:val="en-US" w:eastAsia="ja-JP"/>
              </w:rPr>
              <w:t>gNB</w:t>
            </w:r>
            <w:proofErr w:type="spellEnd"/>
            <w:r>
              <w:rPr>
                <w:rFonts w:eastAsia="ＭＳ 明朝"/>
                <w:b/>
                <w:sz w:val="21"/>
                <w:szCs w:val="21"/>
                <w:lang w:val="en-US" w:eastAsia="ja-JP"/>
              </w:rPr>
              <w:t xml:space="preserve"> its fallback</w:t>
            </w:r>
            <w:r>
              <w:rPr>
                <w:rFonts w:eastAsia="ＭＳ 明朝" w:hint="eastAsia"/>
                <w:b/>
                <w:sz w:val="21"/>
                <w:szCs w:val="21"/>
                <w:lang w:val="en-US" w:eastAsia="ja-JP"/>
              </w:rPr>
              <w:t xml:space="preserve"> via SR</w:t>
            </w:r>
          </w:p>
          <w:p w14:paraId="0CEF3D4F" w14:textId="77777777" w:rsidR="007E68C7" w:rsidRDefault="00AB3264">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hint="eastAsia"/>
                <w:b/>
                <w:bCs/>
                <w:sz w:val="21"/>
                <w:szCs w:val="21"/>
                <w:lang w:eastAsia="ja-JP"/>
              </w:rPr>
              <w:t>:</w:t>
            </w:r>
          </w:p>
          <w:p w14:paraId="510FC276"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LPWUS_MO_CONNECTED_Option1-1</w:t>
            </w:r>
          </w:p>
          <w:p w14:paraId="64A3FCA3"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21FD5E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1A5DCCD9"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1B8850B7"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proofErr w:type="spellStart"/>
            <w:r>
              <w:rPr>
                <w:rFonts w:eastAsia="ＭＳ 明朝"/>
                <w:b/>
                <w:i/>
                <w:iCs/>
                <w:sz w:val="21"/>
                <w:szCs w:val="21"/>
                <w:lang w:eastAsia="ja-JP"/>
              </w:rPr>
              <w:t>NumOfMO_Monitoring_Option</w:t>
            </w:r>
            <w:proofErr w:type="spellEnd"/>
            <w:r>
              <w:rPr>
                <w:rFonts w:eastAsia="ＭＳ 明朝"/>
                <w:b/>
                <w:i/>
                <w:iCs/>
                <w:sz w:val="21"/>
                <w:szCs w:val="21"/>
                <w:lang w:eastAsia="ja-JP"/>
              </w:rPr>
              <w:t xml:space="preserve"> 1-1</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78D4995"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w:t>
            </w:r>
            <w:r>
              <w:rPr>
                <w:rFonts w:ascii="Times" w:eastAsia="游明朝" w:hAnsi="Times" w:cs="Times" w:hint="eastAsia"/>
                <w:b/>
                <w:bCs/>
                <w:i/>
                <w:iCs/>
                <w:sz w:val="21"/>
                <w:szCs w:val="21"/>
                <w:lang w:val="en-US" w:eastAsia="ja-JP"/>
              </w:rPr>
              <w:t>2</w:t>
            </w:r>
          </w:p>
          <w:p w14:paraId="624CAF72"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 xml:space="preserve">LP-WUS MO can span multiple </w:t>
            </w:r>
            <w:proofErr w:type="gramStart"/>
            <w:r>
              <w:rPr>
                <w:rFonts w:eastAsia="ＭＳ 明朝"/>
                <w:b/>
                <w:sz w:val="21"/>
                <w:szCs w:val="21"/>
                <w:lang w:eastAsia="ja-JP"/>
              </w:rPr>
              <w:t>slots</w:t>
            </w:r>
            <w:proofErr w:type="gramEnd"/>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32F38BD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4448B8BB"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34E3C0EA" w14:textId="77777777" w:rsidR="007E68C7" w:rsidRDefault="00AB3264">
            <w:pPr>
              <w:numPr>
                <w:ilvl w:val="1"/>
                <w:numId w:val="72"/>
              </w:numPr>
              <w:spacing w:line="240" w:lineRule="auto"/>
              <w:jc w:val="left"/>
              <w:rPr>
                <w:rFonts w:eastAsia="ＭＳ 明朝"/>
                <w:b/>
                <w:sz w:val="21"/>
                <w:szCs w:val="21"/>
                <w:lang w:eastAsia="ja-JP"/>
              </w:rPr>
            </w:pPr>
            <w:proofErr w:type="gramStart"/>
            <w:r>
              <w:rPr>
                <w:rFonts w:eastAsia="ＭＳ 明朝"/>
                <w:b/>
                <w:sz w:val="21"/>
                <w:szCs w:val="21"/>
                <w:lang w:eastAsia="ja-JP"/>
              </w:rPr>
              <w:t>A number of</w:t>
            </w:r>
            <w:proofErr w:type="gramEnd"/>
            <w:r>
              <w:rPr>
                <w:rFonts w:eastAsia="ＭＳ 明朝"/>
                <w:b/>
                <w:sz w:val="21"/>
                <w:szCs w:val="21"/>
                <w:lang w:eastAsia="ja-JP"/>
              </w:rPr>
              <w:t xml:space="preserve">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tc>
      </w:tr>
    </w:tbl>
    <w:p w14:paraId="03957C00" w14:textId="77777777" w:rsidR="007E68C7" w:rsidRDefault="007E68C7">
      <w:pPr>
        <w:pStyle w:val="ad"/>
        <w:rPr>
          <w:lang w:val="en-GB"/>
        </w:rPr>
      </w:pPr>
    </w:p>
    <w:p w14:paraId="18C2BB35" w14:textId="77777777" w:rsidR="007E68C7" w:rsidRDefault="00AB3264">
      <w:pPr>
        <w:pStyle w:val="30"/>
        <w:ind w:left="0" w:firstLine="0"/>
        <w:rPr>
          <w:rFonts w:eastAsia="游明朝"/>
          <w:lang w:eastAsia="ja-JP"/>
        </w:rPr>
      </w:pPr>
      <w:r>
        <w:t>R1-2504588</w:t>
      </w:r>
      <w:r>
        <w:tab/>
      </w:r>
      <w:r>
        <w:rPr>
          <w:rFonts w:eastAsia="游明朝" w:hint="eastAsia"/>
          <w:lang w:eastAsia="ja-JP"/>
        </w:rPr>
        <w:t>TCL</w:t>
      </w:r>
    </w:p>
    <w:tbl>
      <w:tblPr>
        <w:tblStyle w:val="afb"/>
        <w:tblW w:w="0" w:type="auto"/>
        <w:tblLook w:val="04A0" w:firstRow="1" w:lastRow="0" w:firstColumn="1" w:lastColumn="0" w:noHBand="0" w:noVBand="1"/>
      </w:tblPr>
      <w:tblGrid>
        <w:gridCol w:w="9838"/>
      </w:tblGrid>
      <w:tr w:rsidR="007E68C7" w14:paraId="2FD1B8D6" w14:textId="77777777">
        <w:tc>
          <w:tcPr>
            <w:tcW w:w="9838" w:type="dxa"/>
          </w:tcPr>
          <w:p w14:paraId="0194A45E"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w:t>
            </w:r>
            <w:r>
              <w:rPr>
                <w:rFonts w:eastAsia="SimSun"/>
                <w:b/>
                <w:bCs/>
                <w:sz w:val="22"/>
                <w:szCs w:val="22"/>
                <w:lang w:val="en-US" w:eastAsia="zh-CN"/>
              </w:rPr>
              <w:t>V1=3ms will be appropriate in case MR is in micro sleep</w:t>
            </w:r>
            <w:r>
              <w:rPr>
                <w:rFonts w:eastAsia="SimSun" w:hint="eastAsia"/>
                <w:b/>
                <w:bCs/>
                <w:sz w:val="22"/>
                <w:szCs w:val="22"/>
                <w:lang w:val="en-US" w:eastAsia="zh-CN"/>
              </w:rPr>
              <w:t xml:space="preserve">, </w:t>
            </w:r>
            <w:r>
              <w:rPr>
                <w:rFonts w:eastAsia="SimSun"/>
                <w:b/>
                <w:bCs/>
                <w:sz w:val="22"/>
                <w:szCs w:val="22"/>
                <w:lang w:val="en-US" w:eastAsia="zh-CN"/>
              </w:rPr>
              <w:t xml:space="preserve">which can be applied for </w:t>
            </w:r>
            <w:r>
              <w:rPr>
                <w:rFonts w:eastAsia="SimSun"/>
                <w:b/>
                <w:bCs/>
                <w:sz w:val="22"/>
                <w:szCs w:val="22"/>
                <w:lang w:val="en-US"/>
              </w:rPr>
              <w:t>different receiver types</w:t>
            </w:r>
            <w:r>
              <w:rPr>
                <w:rFonts w:eastAsia="SimSun"/>
                <w:b/>
                <w:bCs/>
                <w:sz w:val="22"/>
                <w:szCs w:val="22"/>
                <w:lang w:val="en-US" w:eastAsia="zh-CN"/>
              </w:rPr>
              <w:t>.</w:t>
            </w:r>
          </w:p>
          <w:p w14:paraId="3E7261E5"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2: The same value can be used for CA and non-CA.</w:t>
            </w:r>
          </w:p>
          <w:p w14:paraId="45226D6D"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54CCCEBB" w14:textId="77777777" w:rsidR="007E68C7" w:rsidRDefault="00AB3264">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5023B77F" w14:textId="77777777" w:rsidR="007E68C7" w:rsidRDefault="00AB3264">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5</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05435BA2"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 xml:space="preserve">f the UE doesn’t detect </w:t>
            </w:r>
            <w:proofErr w:type="gramStart"/>
            <w:r>
              <w:rPr>
                <w:rFonts w:eastAsia="SimSun"/>
                <w:b/>
                <w:sz w:val="22"/>
                <w:szCs w:val="22"/>
                <w:lang w:val="en-US" w:eastAsia="zh-CN"/>
              </w:rPr>
              <w:t>a LP</w:t>
            </w:r>
            <w:proofErr w:type="gramEnd"/>
            <w:r>
              <w:rPr>
                <w:rFonts w:eastAsia="SimSun"/>
                <w:b/>
                <w:sz w:val="22"/>
                <w:szCs w:val="22"/>
                <w:lang w:val="en-US" w:eastAsia="zh-CN"/>
              </w:rPr>
              <w:t>-WUS before the expiration of the timer</w:t>
            </w:r>
          </w:p>
          <w:p w14:paraId="041EF6D3"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UL </w:t>
            </w:r>
            <w:proofErr w:type="gramStart"/>
            <w:r>
              <w:rPr>
                <w:rFonts w:eastAsia="SimSun"/>
                <w:b/>
                <w:sz w:val="22"/>
                <w:szCs w:val="22"/>
                <w:lang w:val="en-US" w:eastAsia="ja-JP"/>
              </w:rPr>
              <w:t>signaling including</w:t>
            </w:r>
            <w:proofErr w:type="gramEnd"/>
            <w:r>
              <w:rPr>
                <w:rFonts w:eastAsia="SimSun"/>
                <w:b/>
                <w:sz w:val="22"/>
                <w:szCs w:val="22"/>
                <w:lang w:val="en-US" w:eastAsia="ja-JP"/>
              </w:rPr>
              <w:t xml:space="preserve"> SR, PRACH, CG PUSCH.</w:t>
            </w:r>
          </w:p>
          <w:p w14:paraId="32EFAD22" w14:textId="77777777" w:rsidR="007E68C7" w:rsidRDefault="00AB3264">
            <w:pPr>
              <w:autoSpaceDE w:val="0"/>
              <w:autoSpaceDN w:val="0"/>
              <w:adjustRightInd w:val="0"/>
              <w:snapToGrid w:val="0"/>
              <w:spacing w:after="120" w:line="240" w:lineRule="auto"/>
              <w:rPr>
                <w:rFonts w:eastAsia="游明朝"/>
                <w:sz w:val="22"/>
                <w:szCs w:val="22"/>
                <w:lang w:val="en-US" w:eastAsia="ja-JP"/>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w:t>
            </w:r>
            <w:r>
              <w:rPr>
                <w:rFonts w:eastAsia="SimSun" w:hint="eastAsia"/>
                <w:b/>
                <w:sz w:val="22"/>
                <w:szCs w:val="22"/>
                <w:lang w:val="en-US" w:eastAsia="zh-CN"/>
              </w:rPr>
              <w:t xml:space="preserve"> For the case </w:t>
            </w:r>
            <w:r>
              <w:rPr>
                <w:rFonts w:eastAsia="SimSun"/>
                <w:b/>
                <w:sz w:val="22"/>
                <w:lang w:val="en-US" w:eastAsia="zh-CN" w:bidi="ar"/>
              </w:rPr>
              <w:t xml:space="preserve">where a UE does not support Rel-17 unified TCI framework or the case where a UE supports Rel-17 unified TCI </w:t>
            </w:r>
            <w:proofErr w:type="gramStart"/>
            <w:r>
              <w:rPr>
                <w:rFonts w:eastAsia="SimSun"/>
                <w:b/>
                <w:sz w:val="22"/>
                <w:lang w:val="en-US" w:eastAsia="zh-CN" w:bidi="ar"/>
              </w:rPr>
              <w:t>framework</w:t>
            </w:r>
            <w:proofErr w:type="gramEnd"/>
            <w:r>
              <w:rPr>
                <w:rFonts w:eastAsia="SimSun"/>
                <w:b/>
                <w:sz w:val="22"/>
                <w:lang w:val="en-US" w:eastAsia="zh-CN" w:bidi="ar"/>
              </w:rPr>
              <w:t xml:space="preserve"> but Rel-17 unified TCI framework is NOT configured, Alt2 is applied, i.e., RRC configure</w:t>
            </w:r>
            <w:r>
              <w:rPr>
                <w:rFonts w:eastAsia="游明朝"/>
                <w:b/>
                <w:sz w:val="22"/>
                <w:lang w:val="en-US" w:eastAsia="ja-JP" w:bidi="ar"/>
              </w:rPr>
              <w:t>s</w:t>
            </w:r>
            <w:r>
              <w:rPr>
                <w:rFonts w:eastAsia="SimSun"/>
                <w:b/>
                <w:sz w:val="22"/>
                <w:lang w:val="en-US" w:eastAsia="zh-CN" w:bidi="ar"/>
              </w:rPr>
              <w:t xml:space="preserve"> K TCI states </w:t>
            </w:r>
            <w:r>
              <w:rPr>
                <w:rFonts w:eastAsia="游明朝"/>
                <w:b/>
                <w:sz w:val="22"/>
                <w:lang w:val="en-US" w:eastAsia="ja-JP" w:bidi="ar"/>
              </w:rPr>
              <w:t>for LP-</w:t>
            </w:r>
            <w:proofErr w:type="gramStart"/>
            <w:r>
              <w:rPr>
                <w:rFonts w:eastAsia="游明朝"/>
                <w:b/>
                <w:sz w:val="22"/>
                <w:lang w:val="en-US" w:eastAsia="ja-JP" w:bidi="ar"/>
              </w:rPr>
              <w:t>WUS</w:t>
            </w:r>
            <w:proofErr w:type="gramEnd"/>
            <w:r>
              <w:rPr>
                <w:rFonts w:eastAsia="游明朝"/>
                <w:b/>
                <w:sz w:val="22"/>
                <w:lang w:val="en-US" w:eastAsia="ja-JP" w:bidi="ar"/>
              </w:rPr>
              <w:t xml:space="preserve"> </w:t>
            </w:r>
            <w:r>
              <w:rPr>
                <w:rFonts w:eastAsia="SimSun"/>
                <w:b/>
                <w:sz w:val="22"/>
                <w:lang w:val="en-US" w:eastAsia="zh-CN" w:bidi="ar"/>
              </w:rPr>
              <w:t xml:space="preserve">and </w:t>
            </w:r>
            <w:r>
              <w:rPr>
                <w:rFonts w:eastAsia="游明朝"/>
                <w:b/>
                <w:sz w:val="22"/>
                <w:lang w:val="en-US" w:eastAsia="ja-JP" w:bidi="ar"/>
              </w:rPr>
              <w:t xml:space="preserve">new </w:t>
            </w:r>
            <w:r>
              <w:rPr>
                <w:rFonts w:eastAsia="SimSun"/>
                <w:b/>
                <w:sz w:val="22"/>
                <w:lang w:val="en-US" w:eastAsia="zh-CN" w:bidi="ar"/>
              </w:rPr>
              <w:t xml:space="preserve">MAC-CE </w:t>
            </w:r>
            <w:r>
              <w:rPr>
                <w:rFonts w:eastAsia="游明朝"/>
                <w:b/>
                <w:sz w:val="22"/>
                <w:lang w:val="en-US" w:eastAsia="ja-JP" w:bidi="ar"/>
              </w:rPr>
              <w:t xml:space="preserve">for TCI </w:t>
            </w:r>
            <w:r>
              <w:rPr>
                <w:rFonts w:eastAsia="游明朝"/>
                <w:b/>
                <w:sz w:val="22"/>
                <w:lang w:val="en-US" w:eastAsia="ja-JP" w:bidi="ar"/>
              </w:rPr>
              <w:lastRenderedPageBreak/>
              <w:t xml:space="preserve">activation </w:t>
            </w:r>
            <w:r>
              <w:rPr>
                <w:rFonts w:eastAsia="SimSun"/>
                <w:b/>
                <w:sz w:val="22"/>
                <w:lang w:val="en-US" w:eastAsia="zh-CN" w:bidi="ar"/>
              </w:rPr>
              <w:t xml:space="preserve">activates one </w:t>
            </w:r>
            <w:r>
              <w:rPr>
                <w:rFonts w:eastAsia="游明朝"/>
                <w:b/>
                <w:sz w:val="22"/>
                <w:lang w:val="en-US" w:eastAsia="ja-JP" w:bidi="ar"/>
              </w:rPr>
              <w:t>of them</w:t>
            </w:r>
            <w:r>
              <w:rPr>
                <w:rFonts w:eastAsia="SimSun"/>
                <w:b/>
                <w:sz w:val="22"/>
                <w:lang w:val="en-US" w:eastAsia="zh-CN" w:bidi="ar"/>
              </w:rPr>
              <w:t>.</w:t>
            </w:r>
          </w:p>
        </w:tc>
      </w:tr>
    </w:tbl>
    <w:p w14:paraId="1BACA829" w14:textId="77777777" w:rsidR="007E68C7" w:rsidRDefault="007E68C7">
      <w:pPr>
        <w:pStyle w:val="ad"/>
        <w:rPr>
          <w:lang w:val="en-US"/>
        </w:rPr>
      </w:pPr>
    </w:p>
    <w:p w14:paraId="49BBEC22" w14:textId="77777777" w:rsidR="007E68C7" w:rsidRDefault="007E68C7">
      <w:pPr>
        <w:pStyle w:val="ad"/>
        <w:rPr>
          <w:lang w:val="en-US"/>
        </w:rPr>
      </w:pPr>
    </w:p>
    <w:p w14:paraId="495EB9E1" w14:textId="77777777" w:rsidR="007E68C7" w:rsidRDefault="00AB3264">
      <w:pPr>
        <w:pStyle w:val="1"/>
      </w:pPr>
      <w:r>
        <w:t>RAN1 agreements</w:t>
      </w:r>
    </w:p>
    <w:p w14:paraId="520DCB4C" w14:textId="77777777" w:rsidR="007E68C7" w:rsidRDefault="00AB3264">
      <w:pPr>
        <w:pStyle w:val="30"/>
      </w:pPr>
      <w:r>
        <w:t>RAN1#116</w:t>
      </w:r>
    </w:p>
    <w:p w14:paraId="763D054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E00CA31"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F597944"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68DF9C6"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4FB3F320"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582F66E"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4C34B1B4" w14:textId="77777777" w:rsidR="007E68C7" w:rsidRDefault="00AB3264">
      <w:pPr>
        <w:numPr>
          <w:ilvl w:val="3"/>
          <w:numId w:val="19"/>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1C9214C5"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B337CE5" w14:textId="77777777" w:rsidR="007E68C7" w:rsidRDefault="00AB3264">
      <w:pPr>
        <w:numPr>
          <w:ilvl w:val="1"/>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714B20ED" w14:textId="77777777" w:rsidR="007E68C7" w:rsidRDefault="00AB3264">
      <w:pPr>
        <w:numPr>
          <w:ilvl w:val="2"/>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A3B05BA" w14:textId="77777777" w:rsidR="007E68C7" w:rsidRDefault="00AB3264">
      <w:pPr>
        <w:numPr>
          <w:ilvl w:val="0"/>
          <w:numId w:val="19"/>
        </w:numPr>
        <w:spacing w:after="0" w:line="240" w:lineRule="auto"/>
        <w:contextualSpacing/>
        <w:jc w:val="left"/>
        <w:rPr>
          <w:rFonts w:ascii="Times" w:eastAsia="游明朝" w:hAnsi="Times"/>
          <w:kern w:val="2"/>
          <w:sz w:val="21"/>
          <w:szCs w:val="21"/>
          <w:lang w:val="en-US" w:eastAsia="zh-CN"/>
        </w:rPr>
      </w:pPr>
      <w:proofErr w:type="gramStart"/>
      <w:r>
        <w:rPr>
          <w:rFonts w:ascii="Times" w:eastAsia="游明朝" w:hAnsi="Times"/>
          <w:kern w:val="2"/>
          <w:sz w:val="21"/>
          <w:szCs w:val="21"/>
          <w:lang w:val="en-US" w:eastAsia="zh-CN"/>
        </w:rPr>
        <w:t>Combination</w:t>
      </w:r>
      <w:proofErr w:type="gramEnd"/>
      <w:r>
        <w:rPr>
          <w:rFonts w:ascii="Times" w:eastAsia="游明朝" w:hAnsi="Times"/>
          <w:kern w:val="2"/>
          <w:sz w:val="21"/>
          <w:szCs w:val="21"/>
          <w:lang w:val="en-US" w:eastAsia="zh-CN"/>
        </w:rPr>
        <w:t xml:space="preserve"> of options in Case 1 and combination of options in Case 1 and Case 2 are not precluded.</w:t>
      </w:r>
    </w:p>
    <w:p w14:paraId="7557A47B" w14:textId="77777777" w:rsidR="007E68C7" w:rsidRDefault="007E68C7">
      <w:pPr>
        <w:spacing w:after="0" w:line="240" w:lineRule="auto"/>
        <w:jc w:val="left"/>
        <w:rPr>
          <w:rFonts w:ascii="Times" w:hAnsi="Times"/>
          <w:sz w:val="21"/>
          <w:szCs w:val="21"/>
          <w:highlight w:val="green"/>
          <w:lang w:eastAsia="zh-CN"/>
        </w:rPr>
      </w:pPr>
    </w:p>
    <w:p w14:paraId="3E4E02D0"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1CEB06A" w14:textId="77777777" w:rsidR="007E68C7" w:rsidRDefault="00AB3264">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0152BDF6" w14:textId="77777777" w:rsidR="007E68C7" w:rsidRDefault="00AB3264">
      <w:pPr>
        <w:numPr>
          <w:ilvl w:val="0"/>
          <w:numId w:val="1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5E4E259C" w14:textId="77777777" w:rsidR="007E68C7" w:rsidRDefault="007E68C7">
      <w:pPr>
        <w:spacing w:after="0" w:line="240" w:lineRule="auto"/>
        <w:contextualSpacing/>
        <w:rPr>
          <w:rFonts w:ascii="Times" w:hAnsi="Times"/>
          <w:sz w:val="21"/>
          <w:szCs w:val="21"/>
          <w:lang w:val="en-US" w:eastAsia="zh-CN"/>
        </w:rPr>
      </w:pPr>
    </w:p>
    <w:p w14:paraId="7705C80F"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3D8CC74"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w:t>
      </w:r>
      <w:proofErr w:type="gramStart"/>
      <w:r>
        <w:rPr>
          <w:rFonts w:ascii="Times" w:hAnsi="Times"/>
          <w:sz w:val="21"/>
          <w:szCs w:val="21"/>
          <w:lang w:val="en-US" w:eastAsia="zh-CN"/>
        </w:rPr>
        <w:t>minimum</w:t>
      </w:r>
      <w:proofErr w:type="gramEnd"/>
      <w:r>
        <w:rPr>
          <w:rFonts w:ascii="Times" w:hAnsi="Times"/>
          <w:sz w:val="21"/>
          <w:szCs w:val="21"/>
          <w:lang w:val="en-US" w:eastAsia="zh-CN"/>
        </w:rPr>
        <w:t xml:space="preserve"> time gap between LP-WUS reception and MR to start PDCCH monitoring is introduced considering at least following</w:t>
      </w:r>
    </w:p>
    <w:p w14:paraId="1F28524A"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8E993AF"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3D38041"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43EC3C18"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8CA2F92"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5F8FDF7C" w14:textId="77777777" w:rsidR="007E68C7" w:rsidRDefault="007E68C7">
      <w:pPr>
        <w:spacing w:after="0"/>
        <w:rPr>
          <w:sz w:val="21"/>
          <w:szCs w:val="21"/>
          <w:lang w:val="en-US"/>
        </w:rPr>
      </w:pPr>
    </w:p>
    <w:p w14:paraId="2D7D8405" w14:textId="77777777" w:rsidR="007E68C7" w:rsidRDefault="00AB3264">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433E83D7"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5054A8A5"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5AD69E1A"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767C3551"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16165785"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72283CCA"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In case LP-WUS monitoring is enabled, </w:t>
      </w:r>
      <w:proofErr w:type="gramStart"/>
      <w:r>
        <w:rPr>
          <w:rFonts w:ascii="Times" w:eastAsia="游明朝" w:hAnsi="Times" w:cs="Times"/>
          <w:sz w:val="21"/>
          <w:szCs w:val="21"/>
          <w:lang w:val="en-US" w:eastAsia="zh-CN"/>
        </w:rPr>
        <w:t>following</w:t>
      </w:r>
      <w:proofErr w:type="gramEnd"/>
      <w:r>
        <w:rPr>
          <w:rFonts w:ascii="Times" w:eastAsia="游明朝" w:hAnsi="Times" w:cs="Times"/>
          <w:sz w:val="21"/>
          <w:szCs w:val="21"/>
          <w:lang w:val="en-US" w:eastAsia="zh-CN"/>
        </w:rPr>
        <w:t xml:space="preserve"> options are further studied</w:t>
      </w:r>
    </w:p>
    <w:p w14:paraId="0CB1096C"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EC32768"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FCBC34F"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3: Activation/deactivation of LP-WUS monitoring based on </w:t>
      </w:r>
      <w:proofErr w:type="gramStart"/>
      <w:r>
        <w:rPr>
          <w:rFonts w:ascii="Times" w:eastAsia="游明朝" w:hAnsi="Times" w:cs="Times"/>
          <w:sz w:val="21"/>
          <w:szCs w:val="21"/>
          <w:lang w:val="en-US" w:eastAsia="zh-CN"/>
        </w:rPr>
        <w:t>condition</w:t>
      </w:r>
      <w:proofErr w:type="gramEnd"/>
      <w:r>
        <w:rPr>
          <w:rFonts w:ascii="Times" w:eastAsia="游明朝" w:hAnsi="Times" w:cs="Times"/>
          <w:sz w:val="21"/>
          <w:szCs w:val="21"/>
          <w:lang w:val="en-US" w:eastAsia="zh-CN"/>
        </w:rPr>
        <w:t>(s), such as timer.</w:t>
      </w:r>
    </w:p>
    <w:p w14:paraId="6710715B"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7CD9B115" w14:textId="77777777" w:rsidR="007E68C7" w:rsidRDefault="007E68C7">
      <w:pPr>
        <w:rPr>
          <w:rFonts w:eastAsia="游明朝"/>
          <w:sz w:val="21"/>
          <w:szCs w:val="21"/>
          <w:lang w:val="en-US" w:eastAsia="ja-JP"/>
        </w:rPr>
      </w:pPr>
    </w:p>
    <w:p w14:paraId="466B6A97" w14:textId="77777777" w:rsidR="007E68C7" w:rsidRDefault="00AB3264">
      <w:pPr>
        <w:pStyle w:val="30"/>
      </w:pPr>
      <w:r>
        <w:t>RAN1#116bis</w:t>
      </w:r>
    </w:p>
    <w:p w14:paraId="21E4F55B"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A55702" w14:textId="77777777" w:rsidR="007E68C7" w:rsidRDefault="00AB3264">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lastRenderedPageBreak/>
        <w:t>Update the following agreement in RAN1#116 in red:</w:t>
      </w:r>
    </w:p>
    <w:p w14:paraId="4D07D55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908735"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039FC7DC"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3C300F7"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B08C67F"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AB3A38A"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0895E830" w14:textId="77777777" w:rsidR="007E68C7" w:rsidRDefault="00AB3264">
      <w:pPr>
        <w:numPr>
          <w:ilvl w:val="3"/>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9F920FF"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573D33E" w14:textId="77777777" w:rsidR="007E68C7" w:rsidRDefault="00AB3264">
      <w:pPr>
        <w:numPr>
          <w:ilvl w:val="5"/>
          <w:numId w:val="19"/>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277BCE10"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539CFBCD"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874C5F5" w14:textId="77777777" w:rsidR="007E68C7" w:rsidRDefault="00AB3264">
      <w:pPr>
        <w:numPr>
          <w:ilvl w:val="1"/>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42DB23B7" w14:textId="77777777" w:rsidR="007E68C7" w:rsidRDefault="00AB3264">
      <w:pPr>
        <w:numPr>
          <w:ilvl w:val="2"/>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F609E8" w14:textId="77777777" w:rsidR="007E68C7" w:rsidRDefault="00AB3264">
      <w:pPr>
        <w:numPr>
          <w:ilvl w:val="0"/>
          <w:numId w:val="19"/>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58E6EEBC"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E617A0A"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6C93A001" w14:textId="77777777" w:rsidR="007E68C7" w:rsidRDefault="007E68C7">
      <w:pPr>
        <w:spacing w:after="0"/>
        <w:rPr>
          <w:rFonts w:eastAsia="游明朝"/>
          <w:sz w:val="21"/>
          <w:szCs w:val="21"/>
          <w:lang w:val="en-US" w:eastAsia="ja-JP"/>
        </w:rPr>
      </w:pPr>
    </w:p>
    <w:p w14:paraId="766E466A" w14:textId="77777777" w:rsidR="007E68C7" w:rsidRDefault="007E68C7">
      <w:pPr>
        <w:spacing w:after="0"/>
        <w:rPr>
          <w:rFonts w:eastAsia="游明朝"/>
          <w:sz w:val="21"/>
          <w:szCs w:val="21"/>
          <w:lang w:val="en-US" w:eastAsia="ja-JP"/>
        </w:rPr>
      </w:pPr>
    </w:p>
    <w:p w14:paraId="7F903AAD" w14:textId="77777777" w:rsidR="007E68C7" w:rsidRDefault="00AB3264">
      <w:pPr>
        <w:pStyle w:val="30"/>
      </w:pPr>
      <w:r>
        <w:t>RAN1#117</w:t>
      </w:r>
    </w:p>
    <w:p w14:paraId="5B280DE2" w14:textId="77777777" w:rsidR="007E68C7" w:rsidRDefault="00AB3264">
      <w:pPr>
        <w:spacing w:after="0"/>
        <w:rPr>
          <w:sz w:val="21"/>
          <w:szCs w:val="21"/>
        </w:rPr>
      </w:pPr>
      <w:r>
        <w:rPr>
          <w:sz w:val="21"/>
          <w:szCs w:val="21"/>
          <w:highlight w:val="green"/>
        </w:rPr>
        <w:t>Agreement</w:t>
      </w:r>
    </w:p>
    <w:p w14:paraId="2AA98DD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45B42D4E"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2C3AD0E5"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676CA693"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4E3F36E2" w14:textId="77777777" w:rsidR="007E68C7" w:rsidRDefault="007E68C7">
      <w:pPr>
        <w:spacing w:after="0"/>
        <w:rPr>
          <w:sz w:val="21"/>
          <w:szCs w:val="21"/>
          <w:lang w:eastAsia="zh-CN" w:bidi="ar"/>
        </w:rPr>
      </w:pPr>
    </w:p>
    <w:p w14:paraId="6A296200" w14:textId="77777777" w:rsidR="007E68C7" w:rsidRDefault="00AB3264">
      <w:pPr>
        <w:spacing w:after="0"/>
        <w:rPr>
          <w:sz w:val="21"/>
          <w:szCs w:val="21"/>
        </w:rPr>
      </w:pPr>
      <w:r>
        <w:rPr>
          <w:sz w:val="21"/>
          <w:szCs w:val="21"/>
          <w:highlight w:val="green"/>
        </w:rPr>
        <w:t>Agreement</w:t>
      </w:r>
    </w:p>
    <w:p w14:paraId="50A19B67"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2D38C7E" w14:textId="77777777" w:rsidR="007E68C7" w:rsidRDefault="00AB3264">
      <w:pPr>
        <w:pStyle w:val="a0"/>
        <w:numPr>
          <w:ilvl w:val="0"/>
          <w:numId w:val="21"/>
        </w:numPr>
        <w:rPr>
          <w:b w:val="0"/>
          <w:bCs w:val="0"/>
          <w:sz w:val="21"/>
          <w:szCs w:val="21"/>
          <w:lang w:val="en-US"/>
        </w:rPr>
      </w:pPr>
      <w:r>
        <w:rPr>
          <w:b w:val="0"/>
          <w:bCs w:val="0"/>
          <w:sz w:val="21"/>
          <w:szCs w:val="21"/>
          <w:lang w:val="en-US"/>
        </w:rPr>
        <w:t>FFS which existing NR signal/channel/CORESET is the QCL source of LP-WUS</w:t>
      </w:r>
    </w:p>
    <w:p w14:paraId="68C1A1F3"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676EE1DC" w14:textId="77777777" w:rsidR="007E68C7" w:rsidRDefault="007E68C7">
      <w:pPr>
        <w:spacing w:after="0"/>
        <w:rPr>
          <w:sz w:val="21"/>
          <w:szCs w:val="21"/>
          <w:lang w:eastAsia="ko-KR" w:bidi="ar"/>
        </w:rPr>
      </w:pPr>
    </w:p>
    <w:p w14:paraId="23DB950F" w14:textId="77777777" w:rsidR="007E68C7" w:rsidRDefault="00AB3264">
      <w:pPr>
        <w:spacing w:after="0"/>
        <w:rPr>
          <w:sz w:val="21"/>
          <w:szCs w:val="21"/>
        </w:rPr>
      </w:pPr>
      <w:r>
        <w:rPr>
          <w:sz w:val="21"/>
          <w:szCs w:val="21"/>
          <w:highlight w:val="green"/>
        </w:rPr>
        <w:t>Agreement</w:t>
      </w:r>
    </w:p>
    <w:p w14:paraId="39F215A6"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173559CC" w14:textId="77777777" w:rsidR="007E68C7" w:rsidRDefault="00AB3264">
      <w:pPr>
        <w:pStyle w:val="a0"/>
        <w:numPr>
          <w:ilvl w:val="0"/>
          <w:numId w:val="21"/>
        </w:numPr>
        <w:rPr>
          <w:b w:val="0"/>
          <w:bCs w:val="0"/>
          <w:sz w:val="21"/>
          <w:szCs w:val="21"/>
          <w:lang w:val="en-US"/>
        </w:rPr>
      </w:pPr>
      <w:r>
        <w:rPr>
          <w:b w:val="0"/>
          <w:bCs w:val="0"/>
          <w:sz w:val="21"/>
          <w:szCs w:val="21"/>
          <w:lang w:val="en-US"/>
        </w:rPr>
        <w:t>FFS whether to define a time window for MOs</w:t>
      </w:r>
    </w:p>
    <w:p w14:paraId="74C2AE70" w14:textId="77777777" w:rsidR="007E68C7" w:rsidRDefault="00AB3264">
      <w:pPr>
        <w:pStyle w:val="a0"/>
        <w:numPr>
          <w:ilvl w:val="0"/>
          <w:numId w:val="21"/>
        </w:numPr>
        <w:rPr>
          <w:b w:val="0"/>
          <w:bCs w:val="0"/>
          <w:sz w:val="21"/>
          <w:szCs w:val="21"/>
          <w:lang w:val="en-US"/>
        </w:rPr>
      </w:pPr>
      <w:r>
        <w:rPr>
          <w:b w:val="0"/>
          <w:bCs w:val="0"/>
          <w:sz w:val="21"/>
          <w:szCs w:val="21"/>
          <w:lang w:val="en-US"/>
        </w:rPr>
        <w:t xml:space="preserve">It is at least supported that a UE can monitor MOs with </w:t>
      </w:r>
      <w:proofErr w:type="gramStart"/>
      <w:r>
        <w:rPr>
          <w:b w:val="0"/>
          <w:bCs w:val="0"/>
          <w:sz w:val="21"/>
          <w:szCs w:val="21"/>
          <w:lang w:val="en-US"/>
        </w:rPr>
        <w:t>a periodicity</w:t>
      </w:r>
      <w:proofErr w:type="gramEnd"/>
      <w:r>
        <w:rPr>
          <w:b w:val="0"/>
          <w:bCs w:val="0"/>
          <w:sz w:val="21"/>
          <w:szCs w:val="21"/>
          <w:lang w:val="en-US"/>
        </w:rPr>
        <w:t>.</w:t>
      </w:r>
    </w:p>
    <w:p w14:paraId="6BAAFBE4" w14:textId="77777777" w:rsidR="007E68C7" w:rsidRDefault="00AB3264">
      <w:pPr>
        <w:pStyle w:val="a0"/>
        <w:numPr>
          <w:ilvl w:val="1"/>
          <w:numId w:val="21"/>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98E47C0" w14:textId="77777777" w:rsidR="007E68C7" w:rsidRDefault="007E68C7">
      <w:pPr>
        <w:spacing w:after="0"/>
        <w:rPr>
          <w:sz w:val="21"/>
          <w:szCs w:val="21"/>
          <w:lang w:eastAsia="ko-KR" w:bidi="ar"/>
        </w:rPr>
      </w:pPr>
    </w:p>
    <w:p w14:paraId="02635636" w14:textId="77777777" w:rsidR="007E68C7" w:rsidRDefault="00AB3264">
      <w:pPr>
        <w:spacing w:after="0"/>
        <w:rPr>
          <w:sz w:val="21"/>
          <w:szCs w:val="21"/>
        </w:rPr>
      </w:pPr>
      <w:r>
        <w:rPr>
          <w:sz w:val="21"/>
          <w:szCs w:val="21"/>
          <w:highlight w:val="green"/>
        </w:rPr>
        <w:t>Agreement</w:t>
      </w:r>
    </w:p>
    <w:p w14:paraId="37EF17B4" w14:textId="77777777" w:rsidR="007E68C7" w:rsidRDefault="00AB3264">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6A6D362C" w14:textId="77777777" w:rsidR="007E68C7" w:rsidRDefault="00AB3264">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7AC42866" w14:textId="77777777" w:rsidR="007E68C7" w:rsidRDefault="00AB3264">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24EB8E8" w14:textId="77777777" w:rsidR="007E68C7" w:rsidRDefault="00AB3264">
      <w:pPr>
        <w:pStyle w:val="a0"/>
        <w:rPr>
          <w:b w:val="0"/>
          <w:bCs w:val="0"/>
          <w:sz w:val="21"/>
          <w:szCs w:val="21"/>
        </w:rPr>
      </w:pPr>
      <w:r>
        <w:rPr>
          <w:b w:val="0"/>
          <w:bCs w:val="0"/>
          <w:sz w:val="21"/>
          <w:szCs w:val="21"/>
        </w:rPr>
        <w:t>Option 2: all activated serving cells</w:t>
      </w:r>
    </w:p>
    <w:p w14:paraId="31186CD5" w14:textId="77777777" w:rsidR="007E68C7" w:rsidRDefault="00AB3264">
      <w:pPr>
        <w:pStyle w:val="a0"/>
        <w:rPr>
          <w:b w:val="0"/>
          <w:bCs w:val="0"/>
          <w:sz w:val="21"/>
          <w:szCs w:val="21"/>
          <w:lang w:val="en-US"/>
        </w:rPr>
      </w:pPr>
      <w:r>
        <w:rPr>
          <w:b w:val="0"/>
          <w:bCs w:val="0"/>
          <w:sz w:val="21"/>
          <w:szCs w:val="21"/>
          <w:lang w:val="en-US"/>
        </w:rPr>
        <w:t>Note: other options are not precluded</w:t>
      </w:r>
    </w:p>
    <w:p w14:paraId="1113E4F9" w14:textId="77777777" w:rsidR="007E68C7" w:rsidRDefault="007E68C7">
      <w:pPr>
        <w:spacing w:after="0"/>
        <w:rPr>
          <w:sz w:val="21"/>
          <w:szCs w:val="21"/>
          <w:lang w:eastAsia="ko-KR" w:bidi="ar"/>
        </w:rPr>
      </w:pPr>
    </w:p>
    <w:p w14:paraId="4343E3C6" w14:textId="77777777" w:rsidR="007E68C7" w:rsidRDefault="00AB3264">
      <w:pPr>
        <w:spacing w:after="0"/>
        <w:rPr>
          <w:sz w:val="21"/>
          <w:szCs w:val="21"/>
        </w:rPr>
      </w:pPr>
      <w:r>
        <w:rPr>
          <w:sz w:val="21"/>
          <w:szCs w:val="21"/>
          <w:highlight w:val="green"/>
        </w:rPr>
        <w:t>Agreement</w:t>
      </w:r>
    </w:p>
    <w:p w14:paraId="1E85E911" w14:textId="77777777" w:rsidR="007E68C7" w:rsidRDefault="00AB3264">
      <w:pPr>
        <w:spacing w:after="0"/>
        <w:rPr>
          <w:sz w:val="21"/>
          <w:szCs w:val="21"/>
        </w:rPr>
      </w:pPr>
      <w:r>
        <w:rPr>
          <w:sz w:val="21"/>
          <w:szCs w:val="21"/>
        </w:rPr>
        <w:t xml:space="preserve">For RRC CONNECTED mode, LP-WUS can be configured without following existing features. </w:t>
      </w:r>
    </w:p>
    <w:p w14:paraId="124AE541"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5E49AB4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4B3DAE1F"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184DAC7D" w14:textId="77777777" w:rsidR="007E68C7" w:rsidRDefault="00AB3264">
      <w:pPr>
        <w:pStyle w:val="a0"/>
        <w:rPr>
          <w:b w:val="0"/>
          <w:bCs w:val="0"/>
          <w:sz w:val="21"/>
          <w:szCs w:val="21"/>
        </w:rPr>
      </w:pPr>
      <w:r>
        <w:rPr>
          <w:b w:val="0"/>
          <w:bCs w:val="0"/>
          <w:sz w:val="21"/>
          <w:szCs w:val="21"/>
        </w:rPr>
        <w:t>Rel-18 cell DTX</w:t>
      </w:r>
    </w:p>
    <w:p w14:paraId="76DEE6FD" w14:textId="77777777" w:rsidR="007E68C7" w:rsidRDefault="00AB3264">
      <w:pPr>
        <w:spacing w:after="0"/>
        <w:rPr>
          <w:sz w:val="21"/>
          <w:szCs w:val="21"/>
        </w:rPr>
      </w:pPr>
      <w:r>
        <w:rPr>
          <w:sz w:val="21"/>
          <w:szCs w:val="21"/>
        </w:rPr>
        <w:t>Further study whether/how LP-WUS works with following existing features (PDCCH skipping, SSSG switching, cell DTX)</w:t>
      </w:r>
    </w:p>
    <w:p w14:paraId="60505EDC" w14:textId="77777777" w:rsidR="007E68C7" w:rsidRDefault="007E68C7">
      <w:pPr>
        <w:spacing w:after="0"/>
        <w:rPr>
          <w:sz w:val="21"/>
          <w:szCs w:val="21"/>
        </w:rPr>
      </w:pPr>
    </w:p>
    <w:p w14:paraId="06540DF2" w14:textId="77777777" w:rsidR="007E68C7" w:rsidRDefault="00AB3264">
      <w:pPr>
        <w:pStyle w:val="30"/>
      </w:pPr>
      <w:r>
        <w:t>RAN1#118</w:t>
      </w:r>
    </w:p>
    <w:p w14:paraId="61A79F3B" w14:textId="77777777" w:rsidR="007E68C7" w:rsidRDefault="00AB3264">
      <w:pPr>
        <w:spacing w:after="0"/>
        <w:rPr>
          <w:sz w:val="21"/>
          <w:szCs w:val="21"/>
          <w:highlight w:val="green"/>
          <w:lang w:eastAsia="zh-CN"/>
        </w:rPr>
      </w:pPr>
      <w:r>
        <w:rPr>
          <w:sz w:val="21"/>
          <w:szCs w:val="21"/>
          <w:highlight w:val="green"/>
          <w:lang w:eastAsia="zh-CN"/>
        </w:rPr>
        <w:t>Agreement</w:t>
      </w:r>
    </w:p>
    <w:p w14:paraId="76947B9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option 1-2 of LP-WUS CONNECTED mode operation, the </w:t>
      </w:r>
      <w:proofErr w:type="gramStart"/>
      <w:r>
        <w:rPr>
          <w:b w:val="0"/>
          <w:bCs w:val="0"/>
          <w:sz w:val="21"/>
          <w:szCs w:val="21"/>
          <w:lang w:val="en-US"/>
        </w:rPr>
        <w:t>followings</w:t>
      </w:r>
      <w:proofErr w:type="gramEnd"/>
      <w:r>
        <w:rPr>
          <w:b w:val="0"/>
          <w:bCs w:val="0"/>
          <w:sz w:val="21"/>
          <w:szCs w:val="21"/>
          <w:lang w:val="en-US"/>
        </w:rPr>
        <w:t xml:space="preserve"> are assumed from RAN1 perspective. </w:t>
      </w:r>
    </w:p>
    <w:p w14:paraId="3957266E" w14:textId="77777777" w:rsidR="007E68C7" w:rsidRDefault="00AB3264">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5F6A0F1E"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2D2E4D8"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6FA1D801" w14:textId="77777777" w:rsidR="007E68C7" w:rsidRDefault="00AB3264">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2EE89EA5" w14:textId="77777777" w:rsidR="007E68C7" w:rsidRDefault="00AB3264">
      <w:pPr>
        <w:pStyle w:val="a0"/>
        <w:rPr>
          <w:b w:val="0"/>
          <w:bCs w:val="0"/>
          <w:sz w:val="21"/>
          <w:szCs w:val="21"/>
          <w:lang w:val="en-US"/>
        </w:rPr>
      </w:pPr>
      <w:r>
        <w:rPr>
          <w:b w:val="0"/>
          <w:bCs w:val="0"/>
          <w:sz w:val="21"/>
          <w:szCs w:val="21"/>
          <w:lang w:val="en-US"/>
        </w:rPr>
        <w:t>LP-WUS triggers the start of a timer during which UE monitors PDCCH</w:t>
      </w:r>
    </w:p>
    <w:p w14:paraId="2D1AE94C"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7C74DBC7" w14:textId="77777777" w:rsidR="007E68C7" w:rsidRDefault="00AB3264">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A2052F6" w14:textId="77777777" w:rsidR="007E68C7" w:rsidRDefault="00AB3264">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51B6FF9"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8A37DAB"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3318FDA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C71B13"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Periodic CSI/L1-RSRP is periodically reported </w:t>
      </w:r>
      <w:proofErr w:type="gramStart"/>
      <w:r>
        <w:rPr>
          <w:b w:val="0"/>
          <w:bCs w:val="0"/>
          <w:sz w:val="21"/>
          <w:szCs w:val="21"/>
          <w:lang w:val="en-US"/>
        </w:rPr>
        <w:t>regardless</w:t>
      </w:r>
      <w:proofErr w:type="gramEnd"/>
      <w:r>
        <w:rPr>
          <w:b w:val="0"/>
          <w:bCs w:val="0"/>
          <w:sz w:val="21"/>
          <w:szCs w:val="21"/>
          <w:lang w:val="en-US"/>
        </w:rPr>
        <w:t xml:space="preserve"> if UE is indicated to </w:t>
      </w:r>
      <w:proofErr w:type="gramStart"/>
      <w:r>
        <w:rPr>
          <w:b w:val="0"/>
          <w:bCs w:val="0"/>
          <w:sz w:val="21"/>
          <w:szCs w:val="21"/>
          <w:lang w:val="en-US"/>
        </w:rPr>
        <w:t>wake-up</w:t>
      </w:r>
      <w:proofErr w:type="gramEnd"/>
      <w:r>
        <w:rPr>
          <w:b w:val="0"/>
          <w:bCs w:val="0"/>
          <w:sz w:val="21"/>
          <w:szCs w:val="21"/>
          <w:lang w:val="en-US"/>
        </w:rPr>
        <w:t xml:space="preserve"> or not</w:t>
      </w:r>
    </w:p>
    <w:p w14:paraId="51667EF8" w14:textId="77777777" w:rsidR="007E68C7" w:rsidRDefault="00AB3264">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6421CC7A" w14:textId="77777777" w:rsidR="007E68C7" w:rsidRDefault="007E68C7">
      <w:pPr>
        <w:spacing w:after="0"/>
        <w:rPr>
          <w:sz w:val="21"/>
          <w:szCs w:val="21"/>
        </w:rPr>
      </w:pPr>
    </w:p>
    <w:p w14:paraId="7FAE6318" w14:textId="77777777" w:rsidR="007E68C7" w:rsidRDefault="00AB3264">
      <w:pPr>
        <w:spacing w:after="0"/>
        <w:rPr>
          <w:sz w:val="21"/>
          <w:szCs w:val="21"/>
          <w:highlight w:val="darkYellow"/>
        </w:rPr>
      </w:pPr>
      <w:r>
        <w:rPr>
          <w:rFonts w:hint="eastAsia"/>
          <w:sz w:val="21"/>
          <w:szCs w:val="21"/>
          <w:highlight w:val="darkYellow"/>
        </w:rPr>
        <w:t>Working assumption</w:t>
      </w:r>
    </w:p>
    <w:p w14:paraId="601C9CCF" w14:textId="77777777" w:rsidR="007E68C7" w:rsidRDefault="00AB3264">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44B88C3D"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76E8CE3B"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C3CB7FA"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06AC61E" w14:textId="77777777" w:rsidR="007E68C7" w:rsidRDefault="00AB3264">
      <w:pPr>
        <w:spacing w:after="0"/>
        <w:rPr>
          <w:sz w:val="21"/>
          <w:szCs w:val="21"/>
        </w:rPr>
      </w:pPr>
      <w:r>
        <w:rPr>
          <w:sz w:val="21"/>
          <w:szCs w:val="21"/>
        </w:rPr>
        <w:t>Note: Above can be revisited considering RAN2 decisions.</w:t>
      </w:r>
    </w:p>
    <w:p w14:paraId="3B3F2DA3" w14:textId="77777777" w:rsidR="007E68C7" w:rsidRDefault="007E68C7">
      <w:pPr>
        <w:spacing w:after="0"/>
        <w:rPr>
          <w:sz w:val="21"/>
          <w:szCs w:val="21"/>
          <w:lang w:val="en-US"/>
        </w:rPr>
      </w:pPr>
    </w:p>
    <w:p w14:paraId="01C69DA9" w14:textId="77777777" w:rsidR="007E68C7" w:rsidRDefault="00AB3264">
      <w:pPr>
        <w:spacing w:after="0"/>
        <w:rPr>
          <w:sz w:val="21"/>
          <w:szCs w:val="21"/>
          <w:highlight w:val="green"/>
          <w:lang w:eastAsia="zh-CN"/>
        </w:rPr>
      </w:pPr>
      <w:r>
        <w:rPr>
          <w:sz w:val="21"/>
          <w:szCs w:val="21"/>
          <w:highlight w:val="green"/>
          <w:lang w:eastAsia="zh-CN"/>
        </w:rPr>
        <w:t>Agreement</w:t>
      </w:r>
    </w:p>
    <w:p w14:paraId="3B9B0EE6" w14:textId="77777777" w:rsidR="007E68C7" w:rsidRDefault="00AB3264">
      <w:pPr>
        <w:spacing w:after="0"/>
        <w:rPr>
          <w:sz w:val="21"/>
          <w:szCs w:val="21"/>
        </w:rPr>
      </w:pPr>
      <w:r>
        <w:rPr>
          <w:sz w:val="21"/>
          <w:szCs w:val="21"/>
        </w:rPr>
        <w:t>Select one of the following alternatives in RAN1#118bis</w:t>
      </w:r>
    </w:p>
    <w:p w14:paraId="4697515E" w14:textId="77777777" w:rsidR="007E68C7" w:rsidRDefault="00AB3264">
      <w:pPr>
        <w:spacing w:after="0"/>
        <w:rPr>
          <w:sz w:val="21"/>
          <w:szCs w:val="21"/>
        </w:rPr>
      </w:pPr>
      <w:r>
        <w:rPr>
          <w:rFonts w:hint="eastAsia"/>
          <w:sz w:val="21"/>
          <w:szCs w:val="21"/>
        </w:rPr>
        <w:t>Alt 1</w:t>
      </w:r>
    </w:p>
    <w:p w14:paraId="36195C64"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FA289F" w14:textId="77777777" w:rsidR="007E68C7" w:rsidRDefault="00AB3264">
      <w:pPr>
        <w:pStyle w:val="a0"/>
        <w:rPr>
          <w:b w:val="0"/>
          <w:bCs w:val="0"/>
          <w:sz w:val="21"/>
          <w:szCs w:val="21"/>
        </w:rPr>
      </w:pPr>
      <w:r>
        <w:rPr>
          <w:rFonts w:hint="eastAsia"/>
          <w:b w:val="0"/>
          <w:bCs w:val="0"/>
          <w:sz w:val="21"/>
          <w:szCs w:val="21"/>
        </w:rPr>
        <w:t>FFS: X</w:t>
      </w:r>
    </w:p>
    <w:p w14:paraId="68F50964" w14:textId="77777777" w:rsidR="007E68C7" w:rsidRDefault="00AB3264">
      <w:pPr>
        <w:pStyle w:val="a0"/>
        <w:rPr>
          <w:b w:val="0"/>
          <w:bCs w:val="0"/>
          <w:sz w:val="21"/>
          <w:szCs w:val="21"/>
        </w:rPr>
      </w:pPr>
      <w:r>
        <w:rPr>
          <w:b w:val="0"/>
          <w:bCs w:val="0"/>
          <w:sz w:val="21"/>
          <w:szCs w:val="21"/>
        </w:rPr>
        <w:t>FFS: definition of reported value</w:t>
      </w:r>
    </w:p>
    <w:p w14:paraId="1B7632EC" w14:textId="77777777" w:rsidR="007E68C7" w:rsidRDefault="00AB3264">
      <w:pPr>
        <w:spacing w:after="0"/>
        <w:rPr>
          <w:sz w:val="21"/>
          <w:szCs w:val="21"/>
          <w:lang w:val="sv-SE"/>
        </w:rPr>
      </w:pPr>
      <w:r>
        <w:rPr>
          <w:rFonts w:hint="eastAsia"/>
          <w:sz w:val="21"/>
          <w:szCs w:val="21"/>
          <w:lang w:val="sv-SE"/>
        </w:rPr>
        <w:t>Alt2</w:t>
      </w:r>
    </w:p>
    <w:p w14:paraId="208C494D" w14:textId="77777777" w:rsidR="007E68C7" w:rsidRDefault="00AB3264">
      <w:pPr>
        <w:pStyle w:val="a0"/>
        <w:rPr>
          <w:b w:val="0"/>
          <w:bCs w:val="0"/>
          <w:sz w:val="21"/>
          <w:szCs w:val="21"/>
          <w:lang w:val="en-US"/>
        </w:rPr>
      </w:pPr>
      <w:r>
        <w:rPr>
          <w:b w:val="0"/>
          <w:bCs w:val="0"/>
          <w:sz w:val="21"/>
          <w:szCs w:val="21"/>
          <w:lang w:val="en-US"/>
        </w:rPr>
        <w:lastRenderedPageBreak/>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40E4BFFA" w14:textId="77777777" w:rsidR="007E68C7" w:rsidRDefault="00AB3264">
      <w:pPr>
        <w:pStyle w:val="a0"/>
        <w:rPr>
          <w:b w:val="0"/>
          <w:bCs w:val="0"/>
          <w:sz w:val="21"/>
          <w:szCs w:val="21"/>
        </w:rPr>
      </w:pPr>
      <w:r>
        <w:rPr>
          <w:rFonts w:hint="eastAsia"/>
          <w:b w:val="0"/>
          <w:bCs w:val="0"/>
          <w:sz w:val="21"/>
          <w:szCs w:val="21"/>
        </w:rPr>
        <w:t>FFS: X</w:t>
      </w:r>
    </w:p>
    <w:p w14:paraId="22A5ABB8" w14:textId="77777777" w:rsidR="007E68C7" w:rsidRDefault="00AB3264">
      <w:pPr>
        <w:pStyle w:val="a0"/>
        <w:rPr>
          <w:b w:val="0"/>
          <w:bCs w:val="0"/>
          <w:sz w:val="21"/>
          <w:szCs w:val="21"/>
        </w:rPr>
      </w:pPr>
      <w:r>
        <w:rPr>
          <w:b w:val="0"/>
          <w:bCs w:val="0"/>
          <w:sz w:val="21"/>
          <w:szCs w:val="21"/>
        </w:rPr>
        <w:t>FFS: definition of reported value</w:t>
      </w:r>
    </w:p>
    <w:p w14:paraId="48B979C6"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0E818929" w14:textId="77777777" w:rsidR="007E68C7" w:rsidRDefault="00AB3264">
      <w:pPr>
        <w:pStyle w:val="a0"/>
        <w:rPr>
          <w:b w:val="0"/>
          <w:bCs w:val="0"/>
          <w:sz w:val="21"/>
          <w:szCs w:val="21"/>
          <w:lang w:val="en-US"/>
        </w:rPr>
      </w:pPr>
      <w:r>
        <w:rPr>
          <w:b w:val="0"/>
          <w:bCs w:val="0"/>
          <w:sz w:val="21"/>
          <w:szCs w:val="21"/>
          <w:lang w:val="en-US"/>
        </w:rPr>
        <w:t xml:space="preserve">Companies are encouraged to </w:t>
      </w:r>
      <w:proofErr w:type="gramStart"/>
      <w:r>
        <w:rPr>
          <w:b w:val="0"/>
          <w:bCs w:val="0"/>
          <w:sz w:val="21"/>
          <w:szCs w:val="21"/>
          <w:lang w:val="en-US"/>
        </w:rPr>
        <w:t>details on</w:t>
      </w:r>
      <w:proofErr w:type="gramEnd"/>
      <w:r>
        <w:rPr>
          <w:b w:val="0"/>
          <w:bCs w:val="0"/>
          <w:sz w:val="21"/>
          <w:szCs w:val="21"/>
          <w:lang w:val="en-US"/>
        </w:rPr>
        <w:t xml:space="preserve"> how the reported values are to be used by the network</w:t>
      </w:r>
    </w:p>
    <w:p w14:paraId="1A779069" w14:textId="77777777" w:rsidR="007E68C7" w:rsidRDefault="007E68C7">
      <w:pPr>
        <w:pStyle w:val="a0"/>
        <w:rPr>
          <w:b w:val="0"/>
          <w:bCs w:val="0"/>
          <w:sz w:val="21"/>
          <w:szCs w:val="21"/>
          <w:lang w:val="en-US"/>
        </w:rPr>
      </w:pPr>
    </w:p>
    <w:p w14:paraId="77EBCD8E" w14:textId="77777777" w:rsidR="007E68C7" w:rsidRDefault="00AB3264">
      <w:pPr>
        <w:spacing w:after="0"/>
        <w:rPr>
          <w:sz w:val="21"/>
          <w:szCs w:val="21"/>
          <w:highlight w:val="green"/>
          <w:lang w:eastAsia="zh-CN"/>
        </w:rPr>
      </w:pPr>
      <w:r>
        <w:rPr>
          <w:sz w:val="21"/>
          <w:szCs w:val="21"/>
          <w:highlight w:val="green"/>
          <w:lang w:eastAsia="zh-CN"/>
        </w:rPr>
        <w:t>Agreement</w:t>
      </w:r>
    </w:p>
    <w:p w14:paraId="2C39B061" w14:textId="77777777" w:rsidR="007E68C7" w:rsidRDefault="00AB3264">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C305361" w14:textId="77777777" w:rsidR="007E68C7" w:rsidRDefault="00AB3264">
      <w:pPr>
        <w:pStyle w:val="a0"/>
        <w:numPr>
          <w:ilvl w:val="0"/>
          <w:numId w:val="21"/>
        </w:numPr>
        <w:rPr>
          <w:b w:val="0"/>
          <w:bCs w:val="0"/>
          <w:sz w:val="21"/>
          <w:szCs w:val="21"/>
        </w:rPr>
      </w:pPr>
      <w:r>
        <w:rPr>
          <w:b w:val="0"/>
          <w:bCs w:val="0"/>
          <w:sz w:val="21"/>
          <w:szCs w:val="21"/>
        </w:rPr>
        <w:t>FFS: DC</w:t>
      </w:r>
    </w:p>
    <w:p w14:paraId="24FB776C" w14:textId="77777777" w:rsidR="007E68C7" w:rsidRDefault="007E68C7">
      <w:pPr>
        <w:pStyle w:val="a0"/>
        <w:rPr>
          <w:b w:val="0"/>
          <w:bCs w:val="0"/>
          <w:sz w:val="21"/>
          <w:szCs w:val="21"/>
        </w:rPr>
      </w:pPr>
    </w:p>
    <w:p w14:paraId="5E213323" w14:textId="77777777" w:rsidR="007E68C7" w:rsidRDefault="00AB3264">
      <w:pPr>
        <w:spacing w:after="0"/>
        <w:rPr>
          <w:sz w:val="21"/>
          <w:szCs w:val="21"/>
          <w:highlight w:val="green"/>
          <w:lang w:eastAsia="zh-CN"/>
        </w:rPr>
      </w:pPr>
      <w:r>
        <w:rPr>
          <w:sz w:val="21"/>
          <w:szCs w:val="21"/>
          <w:highlight w:val="green"/>
          <w:lang w:eastAsia="zh-CN"/>
        </w:rPr>
        <w:t>Agreement</w:t>
      </w:r>
    </w:p>
    <w:p w14:paraId="3AB3BBC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1C388B81"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404C9A25" w14:textId="77777777" w:rsidR="007E68C7" w:rsidRDefault="007E68C7">
      <w:pPr>
        <w:rPr>
          <w:rFonts w:eastAsia="游明朝"/>
          <w:sz w:val="24"/>
          <w:szCs w:val="24"/>
          <w:lang w:val="en-US" w:eastAsia="ja-JP"/>
        </w:rPr>
      </w:pPr>
    </w:p>
    <w:p w14:paraId="55C265D1" w14:textId="77777777" w:rsidR="007E68C7" w:rsidRDefault="00AB3264">
      <w:pPr>
        <w:pStyle w:val="30"/>
        <w:rPr>
          <w:rFonts w:eastAsia="游明朝"/>
          <w:lang w:eastAsia="ja-JP"/>
        </w:rPr>
      </w:pPr>
      <w:r>
        <w:t>RAN1#118</w:t>
      </w:r>
      <w:r>
        <w:rPr>
          <w:rFonts w:eastAsia="游明朝" w:hint="eastAsia"/>
          <w:lang w:eastAsia="ja-JP"/>
        </w:rPr>
        <w:t>bis</w:t>
      </w:r>
    </w:p>
    <w:p w14:paraId="1DC8DDBE"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DEF7B32"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w:t>
      </w:r>
      <w:proofErr w:type="gramStart"/>
      <w:r>
        <w:rPr>
          <w:b w:val="0"/>
          <w:bCs w:val="0"/>
          <w:sz w:val="21"/>
          <w:szCs w:val="21"/>
          <w:lang w:val="en-US"/>
        </w:rPr>
        <w:t>followings</w:t>
      </w:r>
      <w:proofErr w:type="gramEnd"/>
      <w:r>
        <w:rPr>
          <w:b w:val="0"/>
          <w:bCs w:val="0"/>
          <w:sz w:val="21"/>
          <w:szCs w:val="21"/>
          <w:lang w:val="en-US"/>
        </w:rPr>
        <w:t xml:space="preserve"> are assumed from RAN1 perspective. </w:t>
      </w:r>
    </w:p>
    <w:p w14:paraId="2755F758" w14:textId="77777777" w:rsidR="007E68C7" w:rsidRDefault="00AB3264">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w:t>
      </w:r>
      <w:proofErr w:type="gramStart"/>
      <w:r>
        <w:rPr>
          <w:b w:val="0"/>
          <w:bCs w:val="0"/>
          <w:sz w:val="21"/>
          <w:szCs w:val="21"/>
          <w:lang w:val="en-US"/>
        </w:rPr>
        <w:t>starting</w:t>
      </w:r>
      <w:proofErr w:type="gramEnd"/>
      <w:r>
        <w:rPr>
          <w:b w:val="0"/>
          <w:bCs w:val="0"/>
          <w:sz w:val="21"/>
          <w:szCs w:val="21"/>
          <w:lang w:val="en-US"/>
        </w:rPr>
        <w:t xml:space="preserve"> of the </w:t>
      </w:r>
      <w:proofErr w:type="spellStart"/>
      <w:r>
        <w:rPr>
          <w:b w:val="0"/>
          <w:bCs w:val="0"/>
          <w:sz w:val="21"/>
          <w:szCs w:val="21"/>
          <w:lang w:val="en-US"/>
        </w:rPr>
        <w:t>drx-onDurationTimer</w:t>
      </w:r>
      <w:proofErr w:type="spellEnd"/>
    </w:p>
    <w:p w14:paraId="27FEBE11"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72CE5682" w14:textId="77777777" w:rsidR="007E68C7" w:rsidRDefault="00AB3264">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70D9AC3D"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9B19978"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D596D6E"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4AC7F0D3"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proofErr w:type="gramStart"/>
      <w:r>
        <w:rPr>
          <w:b w:val="0"/>
          <w:bCs w:val="0"/>
          <w:sz w:val="21"/>
          <w:szCs w:val="21"/>
          <w:lang w:val="en-US"/>
        </w:rPr>
        <w:t>regardless</w:t>
      </w:r>
      <w:proofErr w:type="gramEnd"/>
      <w:r>
        <w:rPr>
          <w:b w:val="0"/>
          <w:bCs w:val="0"/>
          <w:sz w:val="21"/>
          <w:szCs w:val="21"/>
          <w:lang w:val="en-US"/>
        </w:rPr>
        <w:t xml:space="preserve"> if UE is indicated to wake-up or not</w:t>
      </w:r>
    </w:p>
    <w:p w14:paraId="736E9CA6" w14:textId="77777777" w:rsidR="007E68C7" w:rsidRDefault="00AB3264">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57C8FE0" w14:textId="77777777" w:rsidR="007E68C7" w:rsidRDefault="007E68C7">
      <w:pPr>
        <w:spacing w:after="0"/>
        <w:rPr>
          <w:sz w:val="21"/>
          <w:szCs w:val="21"/>
          <w:lang w:eastAsia="ko-KR" w:bidi="ar"/>
        </w:rPr>
      </w:pPr>
    </w:p>
    <w:p w14:paraId="46A88314"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B97619" w14:textId="77777777" w:rsidR="007E68C7" w:rsidRDefault="00AB3264">
      <w:pPr>
        <w:spacing w:after="0"/>
        <w:rPr>
          <w:rFonts w:eastAsia="游明朝"/>
          <w:sz w:val="21"/>
          <w:szCs w:val="21"/>
          <w:lang w:eastAsia="ja-JP"/>
        </w:rPr>
      </w:pPr>
      <w:r>
        <w:rPr>
          <w:rFonts w:eastAsia="游明朝" w:hint="eastAsia"/>
          <w:sz w:val="21"/>
          <w:szCs w:val="21"/>
          <w:lang w:eastAsia="ja-JP"/>
        </w:rPr>
        <w:t>Confirm following working assumption</w:t>
      </w:r>
    </w:p>
    <w:p w14:paraId="6AF48322" w14:textId="77777777" w:rsidR="007E68C7" w:rsidRDefault="00AB3264">
      <w:pPr>
        <w:spacing w:after="0"/>
        <w:rPr>
          <w:rFonts w:eastAsia="游明朝"/>
          <w:sz w:val="21"/>
          <w:szCs w:val="21"/>
          <w:highlight w:val="darkYellow"/>
          <w:lang w:eastAsia="ja-JP" w:bidi="ar"/>
        </w:rPr>
      </w:pPr>
      <w:r>
        <w:rPr>
          <w:sz w:val="21"/>
          <w:szCs w:val="21"/>
          <w:highlight w:val="darkYellow"/>
          <w:lang w:eastAsia="ko-KR" w:bidi="ar"/>
        </w:rPr>
        <w:t>Working Assumption</w:t>
      </w:r>
    </w:p>
    <w:p w14:paraId="41579854" w14:textId="77777777" w:rsidR="007E68C7" w:rsidRDefault="00AB3264">
      <w:pPr>
        <w:spacing w:after="0"/>
        <w:rPr>
          <w:sz w:val="21"/>
          <w:szCs w:val="21"/>
        </w:rPr>
      </w:pPr>
      <w:r>
        <w:rPr>
          <w:sz w:val="21"/>
          <w:szCs w:val="21"/>
        </w:rPr>
        <w:t>From RAN1 perspective, for RRC CONNECTED mode, PDCCH monitoring is triggered by LP-WUS with C-DRX configuration</w:t>
      </w:r>
    </w:p>
    <w:p w14:paraId="587B946C"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F9DF22"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67F1E468"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45D44771" w14:textId="77777777" w:rsidR="007E68C7" w:rsidRDefault="00AB3264">
      <w:pPr>
        <w:spacing w:after="0"/>
        <w:rPr>
          <w:rFonts w:eastAsia="SimSun"/>
          <w:sz w:val="21"/>
          <w:szCs w:val="21"/>
          <w:lang w:eastAsia="ja-JP"/>
        </w:rPr>
      </w:pPr>
      <w:r>
        <w:rPr>
          <w:sz w:val="21"/>
          <w:szCs w:val="21"/>
        </w:rPr>
        <w:t>Note: Above can be revisited considering RAN2 decisions.</w:t>
      </w:r>
    </w:p>
    <w:p w14:paraId="7BC595D6" w14:textId="77777777" w:rsidR="007E68C7" w:rsidRDefault="007E68C7">
      <w:pPr>
        <w:pStyle w:val="ad"/>
        <w:rPr>
          <w:lang w:val="en-US"/>
        </w:rPr>
      </w:pPr>
    </w:p>
    <w:p w14:paraId="66122023"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6067C00C"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73F6454" w14:textId="77777777" w:rsidR="007E68C7" w:rsidRDefault="00AB3264">
      <w:pPr>
        <w:pStyle w:val="a0"/>
        <w:rPr>
          <w:b w:val="0"/>
          <w:bCs w:val="0"/>
          <w:sz w:val="21"/>
          <w:szCs w:val="21"/>
        </w:rPr>
      </w:pPr>
      <w:r>
        <w:rPr>
          <w:rFonts w:hint="eastAsia"/>
          <w:b w:val="0"/>
          <w:bCs w:val="0"/>
          <w:sz w:val="21"/>
          <w:szCs w:val="21"/>
        </w:rPr>
        <w:t>FFS: X</w:t>
      </w:r>
    </w:p>
    <w:p w14:paraId="25F8A76F" w14:textId="77777777" w:rsidR="007E68C7" w:rsidRDefault="00AB3264">
      <w:pPr>
        <w:pStyle w:val="a0"/>
        <w:rPr>
          <w:rFonts w:eastAsia="SimSun"/>
          <w:b w:val="0"/>
          <w:bCs w:val="0"/>
          <w:sz w:val="21"/>
          <w:szCs w:val="21"/>
          <w:lang w:val="en-US"/>
        </w:rPr>
      </w:pPr>
      <w:r>
        <w:rPr>
          <w:b w:val="0"/>
          <w:bCs w:val="0"/>
          <w:sz w:val="21"/>
          <w:szCs w:val="21"/>
          <w:lang w:val="en-US"/>
        </w:rPr>
        <w:lastRenderedPageBreak/>
        <w:t>FFS: definition of reported candidate value</w:t>
      </w:r>
    </w:p>
    <w:p w14:paraId="4F3C1AA6"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4FD73D87" w14:textId="77777777" w:rsidR="007E68C7" w:rsidRDefault="00AB3264">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0F603B1D" w14:textId="77777777" w:rsidR="007E68C7" w:rsidRDefault="007E68C7">
      <w:pPr>
        <w:pStyle w:val="ad"/>
        <w:rPr>
          <w:lang w:val="en-US"/>
        </w:rPr>
      </w:pPr>
    </w:p>
    <w:p w14:paraId="79C87D8E" w14:textId="77777777" w:rsidR="007E68C7" w:rsidRDefault="00AB3264">
      <w:pPr>
        <w:pStyle w:val="ad"/>
        <w:rPr>
          <w:lang w:val="en-US"/>
        </w:rPr>
      </w:pPr>
      <w:r>
        <w:rPr>
          <w:highlight w:val="green"/>
          <w:lang w:val="en-US"/>
        </w:rPr>
        <w:t>Agreement</w:t>
      </w:r>
    </w:p>
    <w:p w14:paraId="1B85AF5E" w14:textId="77777777" w:rsidR="007E68C7" w:rsidRDefault="00AB3264">
      <w:pPr>
        <w:pStyle w:val="ad"/>
        <w:rPr>
          <w:lang w:val="en-US"/>
        </w:rPr>
      </w:pPr>
      <w:r>
        <w:rPr>
          <w:lang w:val="en-US"/>
        </w:rPr>
        <w:t>LP-WUS is supported when UE is configured with NR-DC in RRC CONNECTED mode</w:t>
      </w:r>
    </w:p>
    <w:p w14:paraId="72A56982" w14:textId="77777777" w:rsidR="007E68C7" w:rsidRDefault="00AB3264">
      <w:pPr>
        <w:pStyle w:val="ad"/>
        <w:numPr>
          <w:ilvl w:val="1"/>
          <w:numId w:val="14"/>
        </w:numPr>
        <w:rPr>
          <w:lang w:val="en-US"/>
        </w:rPr>
      </w:pPr>
      <w:r>
        <w:rPr>
          <w:lang w:val="en-US"/>
        </w:rPr>
        <w:t>Above is supported for the case PDCCH monitoring is triggered by LP-WUS in the same cell group</w:t>
      </w:r>
    </w:p>
    <w:p w14:paraId="4ECDA18D" w14:textId="77777777" w:rsidR="007E68C7" w:rsidRDefault="00AB3264">
      <w:pPr>
        <w:pStyle w:val="ad"/>
        <w:numPr>
          <w:ilvl w:val="1"/>
          <w:numId w:val="14"/>
        </w:numPr>
        <w:rPr>
          <w:lang w:val="en-US"/>
        </w:rPr>
      </w:pPr>
      <w:r>
        <w:rPr>
          <w:lang w:val="en-US"/>
        </w:rPr>
        <w:t>FFS: The cell(s) where PDCCH monitoring triggered by a LP-WUS is applicable</w:t>
      </w:r>
    </w:p>
    <w:p w14:paraId="41BB8BD8" w14:textId="77777777" w:rsidR="007E68C7" w:rsidRDefault="007E68C7">
      <w:pPr>
        <w:pStyle w:val="ad"/>
        <w:rPr>
          <w:lang w:val="en-US"/>
        </w:rPr>
      </w:pPr>
    </w:p>
    <w:p w14:paraId="52F0AD57" w14:textId="77777777" w:rsidR="007E68C7" w:rsidRDefault="00AB3264">
      <w:pPr>
        <w:pStyle w:val="ad"/>
      </w:pPr>
      <w:r>
        <w:rPr>
          <w:highlight w:val="green"/>
        </w:rPr>
        <w:t>Agreement</w:t>
      </w:r>
    </w:p>
    <w:p w14:paraId="7636D492" w14:textId="77777777" w:rsidR="007E68C7" w:rsidRDefault="00AB3264">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3085C972" w14:textId="77777777" w:rsidR="007E68C7" w:rsidRDefault="00AB3264">
      <w:pPr>
        <w:pStyle w:val="ad"/>
        <w:numPr>
          <w:ilvl w:val="1"/>
          <w:numId w:val="14"/>
        </w:numPr>
        <w:rPr>
          <w:lang w:val="en-US"/>
        </w:rPr>
      </w:pPr>
      <w:r>
        <w:rPr>
          <w:lang w:val="en-US"/>
        </w:rPr>
        <w:t>FFS whether/how to support both Option 1-1 and Option 1-2 simultaneously configured for the same UE</w:t>
      </w:r>
    </w:p>
    <w:p w14:paraId="178DDD2E" w14:textId="77777777" w:rsidR="007E68C7" w:rsidRDefault="007E68C7">
      <w:pPr>
        <w:pStyle w:val="ad"/>
        <w:rPr>
          <w:lang w:val="en-US"/>
        </w:rPr>
      </w:pPr>
    </w:p>
    <w:p w14:paraId="386ADB1E" w14:textId="77777777" w:rsidR="007E68C7" w:rsidRDefault="00AB3264">
      <w:pPr>
        <w:pStyle w:val="ad"/>
      </w:pPr>
      <w:r>
        <w:rPr>
          <w:highlight w:val="green"/>
        </w:rPr>
        <w:t>Agreement</w:t>
      </w:r>
    </w:p>
    <w:p w14:paraId="7664EA95"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18884A6C" w14:textId="77777777" w:rsidR="007E68C7" w:rsidRDefault="00AB3264">
      <w:pPr>
        <w:pStyle w:val="ad"/>
        <w:numPr>
          <w:ilvl w:val="1"/>
          <w:numId w:val="14"/>
        </w:numPr>
        <w:rPr>
          <w:lang w:val="en-US"/>
        </w:rPr>
      </w:pPr>
      <w:r>
        <w:rPr>
          <w:lang w:val="en-US"/>
        </w:rPr>
        <w:t>Opt2: At least LP-WUS periodicity is no larger than long C-DRX cycle, FFS other restrictions</w:t>
      </w:r>
    </w:p>
    <w:p w14:paraId="3F9BC11D" w14:textId="77777777" w:rsidR="007E68C7" w:rsidRDefault="00AB3264">
      <w:pPr>
        <w:pStyle w:val="ad"/>
        <w:numPr>
          <w:ilvl w:val="1"/>
          <w:numId w:val="14"/>
        </w:numPr>
        <w:rPr>
          <w:lang w:val="en-US"/>
        </w:rPr>
      </w:pPr>
      <w:r>
        <w:rPr>
          <w:lang w:val="en-US"/>
        </w:rPr>
        <w:t>Introducing monitoring window is not precluded</w:t>
      </w:r>
    </w:p>
    <w:p w14:paraId="554C51FF" w14:textId="77777777" w:rsidR="007E68C7" w:rsidRDefault="007E68C7">
      <w:pPr>
        <w:pStyle w:val="ad"/>
        <w:rPr>
          <w:lang w:val="en-US"/>
        </w:rPr>
      </w:pPr>
    </w:p>
    <w:p w14:paraId="6BF28305" w14:textId="77777777" w:rsidR="007E68C7" w:rsidRDefault="00AB3264">
      <w:pPr>
        <w:pStyle w:val="30"/>
      </w:pPr>
      <w:r>
        <w:t>RAN1#11</w:t>
      </w:r>
      <w:r>
        <w:rPr>
          <w:rFonts w:eastAsia="游明朝" w:hint="eastAsia"/>
          <w:lang w:eastAsia="ja-JP"/>
        </w:rPr>
        <w:t>9</w:t>
      </w:r>
    </w:p>
    <w:p w14:paraId="5199396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E3CBF92" w14:textId="77777777" w:rsidR="007E68C7" w:rsidRDefault="00AB3264">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B8E2DFC" w14:textId="77777777" w:rsidR="007E68C7" w:rsidRDefault="007E68C7">
      <w:pPr>
        <w:spacing w:after="0"/>
        <w:rPr>
          <w:sz w:val="21"/>
          <w:szCs w:val="21"/>
          <w:lang w:val="en-US" w:eastAsia="zh-CN" w:bidi="ar"/>
        </w:rPr>
      </w:pPr>
    </w:p>
    <w:p w14:paraId="188716C2"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180CDD9" w14:textId="77777777" w:rsidR="007E68C7" w:rsidRDefault="00AB3264">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1565A83F" w14:textId="77777777" w:rsidR="007E68C7" w:rsidRDefault="00AB3264">
      <w:pPr>
        <w:pStyle w:val="a0"/>
        <w:numPr>
          <w:ilvl w:val="0"/>
          <w:numId w:val="7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77F42504" w14:textId="77777777" w:rsidR="007E68C7" w:rsidRDefault="007E68C7">
      <w:pPr>
        <w:spacing w:after="0" w:line="252" w:lineRule="auto"/>
        <w:contextualSpacing/>
        <w:rPr>
          <w:b/>
          <w:bCs/>
          <w:sz w:val="21"/>
          <w:szCs w:val="21"/>
        </w:rPr>
      </w:pPr>
    </w:p>
    <w:p w14:paraId="6C3D0A21"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CBA819B" w14:textId="77777777" w:rsidR="007E68C7" w:rsidRDefault="00AB3264">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A0B0D9F" w14:textId="77777777" w:rsidR="007E68C7" w:rsidRDefault="00AB3264">
      <w:pPr>
        <w:numPr>
          <w:ilvl w:val="0"/>
          <w:numId w:val="21"/>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35165F69" w14:textId="77777777" w:rsidR="007E68C7" w:rsidRDefault="007E68C7">
      <w:pPr>
        <w:spacing w:after="120" w:line="240" w:lineRule="auto"/>
        <w:rPr>
          <w:rFonts w:ascii="Times" w:hAnsi="Times"/>
          <w:sz w:val="21"/>
          <w:szCs w:val="21"/>
          <w:highlight w:val="magenta"/>
          <w:lang w:eastAsia="zh-CN"/>
        </w:rPr>
      </w:pPr>
    </w:p>
    <w:p w14:paraId="36570009"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2A9184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6C157924"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0ED5450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6C4F2A2"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C9CFE53"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5DD5AF4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69B35EF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14EE77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6B12DA35"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lastRenderedPageBreak/>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4D4A0782"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2C0EE19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51F03B4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81E4D0A"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0D7E27FE"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BD0E6F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8391ADF"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21C8BCFF"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D075044"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0C9EFB1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4A12CE7C" w14:textId="77777777" w:rsidR="007E68C7" w:rsidRDefault="007E68C7">
      <w:pPr>
        <w:pStyle w:val="ad"/>
        <w:rPr>
          <w:lang w:val="en-US"/>
        </w:rPr>
      </w:pPr>
    </w:p>
    <w:p w14:paraId="4E8848EE"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D62C327"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0E59034"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1D9D6F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194EF3"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EF68C2E" w14:textId="77777777" w:rsidR="007E68C7" w:rsidRDefault="007E68C7">
      <w:pPr>
        <w:spacing w:after="0" w:line="240" w:lineRule="auto"/>
        <w:jc w:val="left"/>
        <w:rPr>
          <w:rFonts w:ascii="Times" w:hAnsi="Times"/>
          <w:sz w:val="21"/>
          <w:szCs w:val="21"/>
          <w:lang w:eastAsia="zh-CN" w:bidi="ar"/>
        </w:rPr>
      </w:pPr>
    </w:p>
    <w:p w14:paraId="336C9AA0"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6874C4C3"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62AD6878"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18DB88F" w14:textId="77777777" w:rsidR="007E68C7" w:rsidRDefault="00AB3264">
      <w:pPr>
        <w:numPr>
          <w:ilvl w:val="0"/>
          <w:numId w:val="2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4EE0E2F" w14:textId="77777777" w:rsidR="007E68C7" w:rsidRDefault="007E68C7">
      <w:pPr>
        <w:spacing w:after="0" w:line="240" w:lineRule="auto"/>
        <w:jc w:val="left"/>
        <w:rPr>
          <w:rFonts w:ascii="Times" w:hAnsi="Times"/>
          <w:sz w:val="21"/>
          <w:szCs w:val="21"/>
          <w:lang w:eastAsia="zh-CN" w:bidi="ar"/>
        </w:rPr>
      </w:pPr>
    </w:p>
    <w:p w14:paraId="5BA2D872"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156702C" w14:textId="77777777" w:rsidR="007E68C7" w:rsidRDefault="00AB3264">
      <w:pPr>
        <w:numPr>
          <w:ilvl w:val="0"/>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C1A0AE5"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E20D4E6"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5C944FFF"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40CDDEAD"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E4620C"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8923FF9"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DAD1696" w14:textId="77777777" w:rsidR="007E68C7" w:rsidRDefault="00AB3264">
      <w:pPr>
        <w:numPr>
          <w:ilvl w:val="1"/>
          <w:numId w:val="75"/>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54485E3E" w14:textId="77777777" w:rsidR="007E68C7" w:rsidRDefault="007E68C7">
      <w:pPr>
        <w:spacing w:after="0" w:line="240" w:lineRule="auto"/>
        <w:jc w:val="left"/>
        <w:rPr>
          <w:rFonts w:ascii="Times" w:hAnsi="Times"/>
          <w:sz w:val="21"/>
          <w:szCs w:val="21"/>
          <w:lang w:eastAsia="zh-CN" w:bidi="ar"/>
        </w:rPr>
      </w:pPr>
    </w:p>
    <w:p w14:paraId="775463FC" w14:textId="77777777" w:rsidR="007E68C7" w:rsidRDefault="00AB3264">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B8CB739" w14:textId="77777777" w:rsidR="007E68C7" w:rsidRDefault="007E68C7">
      <w:pPr>
        <w:pStyle w:val="ad"/>
        <w:rPr>
          <w:lang w:val="en-GB"/>
        </w:rPr>
      </w:pPr>
    </w:p>
    <w:p w14:paraId="605E0F80" w14:textId="77777777" w:rsidR="007E68C7" w:rsidRDefault="00AB3264">
      <w:pPr>
        <w:pStyle w:val="30"/>
        <w:rPr>
          <w:rFonts w:eastAsia="游明朝"/>
          <w:lang w:eastAsia="ja-JP"/>
        </w:rPr>
      </w:pPr>
      <w:r>
        <w:lastRenderedPageBreak/>
        <w:t>RAN1#1</w:t>
      </w:r>
      <w:r>
        <w:rPr>
          <w:rFonts w:eastAsia="游明朝" w:hint="eastAsia"/>
          <w:lang w:eastAsia="ja-JP"/>
        </w:rPr>
        <w:t>20</w:t>
      </w:r>
    </w:p>
    <w:p w14:paraId="13857CD7" w14:textId="77777777" w:rsidR="007E68C7" w:rsidRDefault="00AB3264">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1307B2" w14:textId="77777777" w:rsidR="007E68C7" w:rsidRDefault="00AB3264">
      <w:pPr>
        <w:numPr>
          <w:ilvl w:val="0"/>
          <w:numId w:val="76"/>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0C1AE500" w14:textId="77777777" w:rsidR="007E68C7" w:rsidRDefault="00AB3264">
      <w:pPr>
        <w:numPr>
          <w:ilvl w:val="1"/>
          <w:numId w:val="76"/>
        </w:numPr>
        <w:spacing w:after="0" w:line="252" w:lineRule="auto"/>
        <w:contextualSpacing/>
        <w:jc w:val="left"/>
        <w:rPr>
          <w:b/>
          <w:bCs/>
          <w:sz w:val="21"/>
          <w:szCs w:val="21"/>
          <w:lang w:eastAsia="zh-CN"/>
        </w:rPr>
      </w:pPr>
      <w:r>
        <w:rPr>
          <w:rFonts w:hint="eastAsia"/>
          <w:sz w:val="21"/>
          <w:szCs w:val="21"/>
          <w:lang w:eastAsia="zh-CN"/>
        </w:rPr>
        <w:t>FFS FAR and MDR impact</w:t>
      </w:r>
    </w:p>
    <w:p w14:paraId="7ECFE05B" w14:textId="77777777" w:rsidR="007E68C7" w:rsidRDefault="007E68C7">
      <w:pPr>
        <w:spacing w:after="0" w:line="240" w:lineRule="auto"/>
        <w:rPr>
          <w:rFonts w:ascii="Times" w:hAnsi="Times"/>
          <w:sz w:val="21"/>
          <w:szCs w:val="21"/>
          <w:lang w:eastAsia="zh-CN"/>
        </w:rPr>
      </w:pPr>
    </w:p>
    <w:p w14:paraId="07DEEC1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E145F1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E91A1D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3F9B74C" w14:textId="77777777" w:rsidR="007E68C7" w:rsidRDefault="007E68C7">
      <w:pPr>
        <w:pStyle w:val="ad"/>
        <w:spacing w:after="0"/>
        <w:rPr>
          <w:lang w:val="en-GB"/>
        </w:rPr>
      </w:pPr>
    </w:p>
    <w:p w14:paraId="4DF9DFC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60B018F"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F476EC3" w14:textId="77777777" w:rsidR="007E68C7" w:rsidRDefault="007E68C7">
      <w:pPr>
        <w:pStyle w:val="ad"/>
        <w:rPr>
          <w:lang w:val="en-GB"/>
        </w:rPr>
      </w:pPr>
    </w:p>
    <w:p w14:paraId="2271284D"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A23D661"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7BE44138"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EA6F674"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6649BCBF"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5DAC7ED"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25348F17" w14:textId="77777777" w:rsidR="007E68C7" w:rsidRDefault="007E68C7">
      <w:pPr>
        <w:spacing w:after="0" w:line="240" w:lineRule="auto"/>
        <w:jc w:val="left"/>
        <w:rPr>
          <w:rFonts w:ascii="Times" w:hAnsi="Times" w:cs="Times"/>
          <w:sz w:val="21"/>
          <w:szCs w:val="21"/>
          <w:lang w:eastAsia="zh-CN" w:bidi="ar"/>
        </w:rPr>
      </w:pPr>
    </w:p>
    <w:p w14:paraId="6C621D7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B11AD09"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4027F255"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57888C5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2C7C7079"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CF3926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7440E9F"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8F1D31D"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03CC1D9"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25E57228" w14:textId="77777777" w:rsidR="007E68C7" w:rsidRDefault="007E68C7">
      <w:pPr>
        <w:pStyle w:val="ad"/>
        <w:rPr>
          <w:lang w:val="en-GB"/>
        </w:rPr>
      </w:pPr>
    </w:p>
    <w:p w14:paraId="6E59379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FB61ACE"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82F3C5C" w14:textId="77777777" w:rsidR="007E68C7" w:rsidRDefault="00AB3264">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072B6214" w14:textId="77777777" w:rsidR="007E68C7" w:rsidRDefault="007E68C7">
      <w:pPr>
        <w:numPr>
          <w:ilvl w:val="1"/>
          <w:numId w:val="0"/>
        </w:numPr>
        <w:spacing w:after="0" w:line="252" w:lineRule="auto"/>
        <w:contextualSpacing/>
        <w:rPr>
          <w:rFonts w:ascii="Times" w:eastAsia="游明朝" w:hAnsi="Times"/>
          <w:b/>
          <w:bCs/>
          <w:sz w:val="21"/>
          <w:szCs w:val="21"/>
          <w:lang w:eastAsia="ja-JP"/>
        </w:rPr>
      </w:pPr>
    </w:p>
    <w:p w14:paraId="265E45C6"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9A792BA"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CB49C38"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7DA0874" w14:textId="77777777" w:rsidR="007E68C7" w:rsidRDefault="007E68C7">
      <w:pPr>
        <w:spacing w:after="0" w:line="240" w:lineRule="auto"/>
        <w:jc w:val="left"/>
        <w:rPr>
          <w:rFonts w:ascii="Times" w:hAnsi="Times" w:cs="Times"/>
          <w:sz w:val="21"/>
          <w:szCs w:val="21"/>
          <w:lang w:val="en-US" w:eastAsia="zh-CN" w:bidi="ar"/>
        </w:rPr>
      </w:pPr>
    </w:p>
    <w:p w14:paraId="42832A93"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D051A7A"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07D58255"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24F59959"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7D08B416" w14:textId="77777777" w:rsidR="007E68C7" w:rsidRDefault="007E68C7">
      <w:pPr>
        <w:pStyle w:val="ad"/>
        <w:rPr>
          <w:lang w:val="en-GB"/>
        </w:rPr>
      </w:pPr>
    </w:p>
    <w:p w14:paraId="51F19824" w14:textId="77777777" w:rsidR="007E68C7" w:rsidRDefault="00AB3264">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C668980" w14:textId="77777777" w:rsidR="007E68C7" w:rsidRDefault="00AB3264">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44B5C6F8" w14:textId="77777777" w:rsidR="007E68C7" w:rsidRDefault="00AB3264">
      <w:pPr>
        <w:numPr>
          <w:ilvl w:val="1"/>
          <w:numId w:val="16"/>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C9EFF46" w14:textId="77777777" w:rsidR="007E68C7" w:rsidRDefault="00AB3264">
      <w:pPr>
        <w:numPr>
          <w:ilvl w:val="1"/>
          <w:numId w:val="16"/>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4AB3D87A"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lastRenderedPageBreak/>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70849510" w14:textId="77777777" w:rsidR="007E68C7" w:rsidRDefault="00AB3264">
      <w:pPr>
        <w:numPr>
          <w:ilvl w:val="3"/>
          <w:numId w:val="16"/>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2957715D"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1AA4BBA7" w14:textId="77777777" w:rsidR="007E68C7" w:rsidRDefault="00AB3264">
      <w:pPr>
        <w:numPr>
          <w:ilvl w:val="1"/>
          <w:numId w:val="16"/>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CBFB85B" w14:textId="77777777" w:rsidR="007E68C7" w:rsidRDefault="007E68C7">
      <w:pPr>
        <w:pStyle w:val="ad"/>
      </w:pPr>
    </w:p>
    <w:p w14:paraId="221047DD"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65A1A3BA"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5130A7D"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468610D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203FC645"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49A5FC37"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7FC997D4"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73D295A6" w14:textId="77777777" w:rsidR="007E68C7" w:rsidRDefault="007E68C7">
      <w:pPr>
        <w:spacing w:after="0" w:line="240" w:lineRule="auto"/>
        <w:jc w:val="left"/>
        <w:rPr>
          <w:rFonts w:ascii="Times" w:hAnsi="Times" w:cs="Times"/>
          <w:sz w:val="21"/>
          <w:szCs w:val="21"/>
          <w:lang w:eastAsia="zh-CN" w:bidi="ar"/>
        </w:rPr>
      </w:pPr>
    </w:p>
    <w:p w14:paraId="70C40866"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2B831E14"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6025A3D4"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F0AEF8F"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0194F7E0" w14:textId="77777777" w:rsidR="007E68C7" w:rsidRDefault="00AB3264">
      <w:pPr>
        <w:numPr>
          <w:ilvl w:val="2"/>
          <w:numId w:val="17"/>
        </w:numPr>
        <w:spacing w:after="0" w:line="240" w:lineRule="auto"/>
        <w:contextualSpacing/>
        <w:jc w:val="left"/>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AF60552"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B36F66D"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6989E85"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080635E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714D98E1" w14:textId="77777777" w:rsidR="007E68C7" w:rsidRDefault="007E68C7">
      <w:pPr>
        <w:pStyle w:val="ad"/>
        <w:rPr>
          <w:lang w:val="en-GB"/>
        </w:rPr>
      </w:pPr>
    </w:p>
    <w:p w14:paraId="48EEED05" w14:textId="77777777" w:rsidR="007E68C7" w:rsidRDefault="00AB3264">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1107A745" w14:textId="77777777" w:rsidR="007E68C7" w:rsidRDefault="00AB3264">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6DA8BC5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D4EFB65" w14:textId="77777777" w:rsidR="007E68C7" w:rsidRDefault="00AB3264">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5A0F5A22" w14:textId="77777777" w:rsidR="007E68C7" w:rsidRDefault="007E68C7">
      <w:pPr>
        <w:pStyle w:val="ad"/>
        <w:rPr>
          <w:lang w:val="en-GB"/>
        </w:rPr>
      </w:pPr>
    </w:p>
    <w:p w14:paraId="1A01C1B7"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0714A84" w14:textId="77777777" w:rsidR="007E68C7" w:rsidRDefault="00AB3264">
      <w:pPr>
        <w:spacing w:after="0" w:line="240" w:lineRule="auto"/>
        <w:jc w:val="left"/>
        <w:rPr>
          <w:rFonts w:ascii="Times" w:hAnsi="Times"/>
          <w:sz w:val="21"/>
          <w:szCs w:val="21"/>
          <w:lang w:eastAsia="zh-CN"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25449D45" w14:textId="77777777" w:rsidR="007E68C7" w:rsidRDefault="007E68C7">
      <w:pPr>
        <w:spacing w:after="0" w:line="240" w:lineRule="auto"/>
        <w:jc w:val="left"/>
        <w:rPr>
          <w:rFonts w:ascii="Times" w:hAnsi="Times"/>
          <w:sz w:val="21"/>
          <w:szCs w:val="21"/>
          <w:lang w:val="en-US" w:eastAsia="zh-CN" w:bidi="ar"/>
        </w:rPr>
      </w:pPr>
    </w:p>
    <w:p w14:paraId="54522872" w14:textId="77777777" w:rsidR="007E68C7" w:rsidRDefault="007E68C7">
      <w:pPr>
        <w:spacing w:after="0" w:line="240" w:lineRule="auto"/>
        <w:jc w:val="left"/>
        <w:rPr>
          <w:rFonts w:ascii="Times" w:hAnsi="Times"/>
          <w:sz w:val="21"/>
          <w:szCs w:val="21"/>
          <w:lang w:val="en-US" w:eastAsia="zh-CN" w:bidi="ar"/>
        </w:rPr>
      </w:pPr>
    </w:p>
    <w:p w14:paraId="6EE68915"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1D25EB82"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52C89DE3"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755DE820"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2E9F0B96"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268C4BFD"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6F4C0239"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FE3254"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1FDD9077"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1FBF7CE"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0A5E53C2"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FBFFC9C"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634AE348"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4AFE2F9A"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474F6BF"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662AC205" w14:textId="77777777" w:rsidR="007E68C7" w:rsidRDefault="00AB3264">
      <w:pPr>
        <w:numPr>
          <w:ilvl w:val="3"/>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1622258"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7CCC4C5A" w14:textId="77777777" w:rsidR="007E68C7" w:rsidRDefault="007E68C7">
      <w:pPr>
        <w:spacing w:after="0" w:line="252" w:lineRule="auto"/>
        <w:contextualSpacing/>
        <w:rPr>
          <w:b/>
          <w:bCs/>
          <w:sz w:val="21"/>
          <w:szCs w:val="21"/>
        </w:rPr>
      </w:pPr>
    </w:p>
    <w:p w14:paraId="449A165A" w14:textId="77777777" w:rsidR="007E68C7" w:rsidRDefault="00AB3264">
      <w:pPr>
        <w:spacing w:after="0" w:line="252" w:lineRule="auto"/>
        <w:contextualSpacing/>
        <w:rPr>
          <w:b/>
          <w:bCs/>
          <w:sz w:val="21"/>
          <w:szCs w:val="21"/>
        </w:rPr>
      </w:pPr>
      <w:r>
        <w:rPr>
          <w:b/>
          <w:bCs/>
          <w:sz w:val="21"/>
          <w:szCs w:val="21"/>
          <w:highlight w:val="green"/>
        </w:rPr>
        <w:t>Agreement</w:t>
      </w:r>
    </w:p>
    <w:p w14:paraId="665845B2"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376B70C"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5C592B16"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63D6E220"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45ADDE7C"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3A3D145D"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5442FB0B"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28A5A4DF"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75B2CA9D"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6713CD70" w14:textId="77777777" w:rsidR="007E68C7" w:rsidRDefault="007E68C7">
      <w:pPr>
        <w:pStyle w:val="ad"/>
        <w:rPr>
          <w:lang w:val="en-GB"/>
        </w:rPr>
      </w:pPr>
    </w:p>
    <w:p w14:paraId="7DBD2ACF" w14:textId="77777777" w:rsidR="007E68C7" w:rsidRDefault="00AB3264">
      <w:pPr>
        <w:spacing w:after="0" w:line="252" w:lineRule="auto"/>
        <w:contextualSpacing/>
        <w:rPr>
          <w:b/>
          <w:bCs/>
          <w:sz w:val="21"/>
          <w:szCs w:val="21"/>
        </w:rPr>
      </w:pPr>
      <w:r>
        <w:rPr>
          <w:b/>
          <w:bCs/>
          <w:sz w:val="21"/>
          <w:szCs w:val="21"/>
          <w:highlight w:val="green"/>
        </w:rPr>
        <w:t>Agreement</w:t>
      </w:r>
    </w:p>
    <w:p w14:paraId="5D204155"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397736B7"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D7AE65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5EE38BF8"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proofErr w:type="gramStart"/>
      <w:r>
        <w:rPr>
          <w:color w:val="FF0000"/>
          <w:sz w:val="21"/>
          <w:szCs w:val="21"/>
          <w:lang w:val="en-US" w:eastAsia="zh-CN"/>
        </w:rPr>
        <w:t xml:space="preserve">a </w:t>
      </w:r>
      <w:r>
        <w:rPr>
          <w:sz w:val="21"/>
          <w:szCs w:val="21"/>
          <w:lang w:val="en-US" w:eastAsia="zh-CN"/>
        </w:rPr>
        <w:t>periodicity</w:t>
      </w:r>
      <w:proofErr w:type="gramEnd"/>
      <w:r>
        <w:rPr>
          <w:sz w:val="21"/>
          <w:szCs w:val="21"/>
          <w:lang w:val="en-US" w:eastAsia="zh-CN"/>
        </w:rPr>
        <w:t xml:space="preserve"> and </w:t>
      </w:r>
      <w:proofErr w:type="gramStart"/>
      <w:r>
        <w:rPr>
          <w:color w:val="FF0000"/>
          <w:sz w:val="21"/>
          <w:szCs w:val="21"/>
          <w:lang w:val="en-US" w:eastAsia="zh-CN"/>
        </w:rPr>
        <w:t xml:space="preserve">a </w:t>
      </w:r>
      <w:r>
        <w:rPr>
          <w:sz w:val="21"/>
          <w:szCs w:val="21"/>
          <w:lang w:val="en-US" w:eastAsia="zh-CN"/>
        </w:rPr>
        <w:t>time</w:t>
      </w:r>
      <w:proofErr w:type="gramEnd"/>
      <w:r>
        <w:rPr>
          <w:sz w:val="21"/>
          <w:szCs w:val="21"/>
          <w:lang w:val="en-US" w:eastAsia="zh-CN"/>
        </w:rPr>
        <w:t xml:space="preserve"> offset3, are configured independently from the C-DRX periodicity/offset by new RRC parameter(s). </w:t>
      </w:r>
    </w:p>
    <w:p w14:paraId="5A7D864E"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1C9636AE"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proofErr w:type="gramStart"/>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w:t>
      </w:r>
      <w:proofErr w:type="gramEnd"/>
      <w:r>
        <w:rPr>
          <w:rFonts w:hint="eastAsia"/>
          <w:color w:val="FF0000"/>
          <w:sz w:val="21"/>
          <w:szCs w:val="21"/>
          <w:lang w:val="en-US" w:eastAsia="zh-CN"/>
        </w:rPr>
        <w:t xml:space="preserve"> MOs </w:t>
      </w:r>
      <w:r>
        <w:rPr>
          <w:color w:val="FF0000"/>
          <w:sz w:val="21"/>
          <w:szCs w:val="21"/>
          <w:lang w:val="en-US" w:eastAsia="zh-CN"/>
        </w:rPr>
        <w:t xml:space="preserve">for </w:t>
      </w:r>
      <w:proofErr w:type="gramStart"/>
      <w:r>
        <w:rPr>
          <w:color w:val="FF0000"/>
          <w:sz w:val="21"/>
          <w:szCs w:val="21"/>
          <w:lang w:val="en-US" w:eastAsia="zh-CN"/>
        </w:rPr>
        <w:t>the</w:t>
      </w:r>
      <w:r>
        <w:rPr>
          <w:rFonts w:hint="eastAsia"/>
          <w:color w:val="FF0000"/>
          <w:sz w:val="21"/>
          <w:szCs w:val="21"/>
          <w:lang w:val="en-US" w:eastAsia="zh-CN"/>
        </w:rPr>
        <w:t xml:space="preserve"> periodicity</w:t>
      </w:r>
      <w:proofErr w:type="gramEnd"/>
      <w:r>
        <w:rPr>
          <w:rFonts w:hint="eastAsia"/>
          <w:color w:val="FF0000"/>
          <w:sz w:val="21"/>
          <w:szCs w:val="21"/>
          <w:lang w:val="en-US" w:eastAsia="zh-CN"/>
        </w:rPr>
        <w:t xml:space="preserve"> by RRC</w:t>
      </w:r>
    </w:p>
    <w:p w14:paraId="49BC6A9B"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5C529B6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6820386C"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3721730F"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1947C88A"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71E5118C" w14:textId="77777777" w:rsidR="007E68C7" w:rsidRDefault="007E68C7">
      <w:pPr>
        <w:spacing w:after="0" w:line="252" w:lineRule="auto"/>
        <w:contextualSpacing/>
        <w:rPr>
          <w:b/>
          <w:bCs/>
          <w:color w:val="FF0000"/>
          <w:sz w:val="21"/>
          <w:szCs w:val="21"/>
          <w:lang w:val="en-US"/>
        </w:rPr>
      </w:pPr>
    </w:p>
    <w:p w14:paraId="7BDF29A2"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3B4D1CC5"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18558138"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234AF80B" w14:textId="77777777" w:rsidR="007E68C7" w:rsidRDefault="007E68C7">
      <w:pPr>
        <w:spacing w:after="0" w:line="240" w:lineRule="auto"/>
        <w:jc w:val="left"/>
        <w:rPr>
          <w:rFonts w:ascii="Times" w:hAnsi="Times"/>
          <w:sz w:val="21"/>
          <w:szCs w:val="21"/>
          <w:lang w:val="en-US" w:eastAsia="zh-CN" w:bidi="ar"/>
        </w:rPr>
      </w:pPr>
    </w:p>
    <w:p w14:paraId="0E1A8867"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2AEF990F"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44CF8C6C" w14:textId="77777777" w:rsidR="007E68C7" w:rsidRDefault="007E68C7">
      <w:pPr>
        <w:spacing w:after="0" w:line="240" w:lineRule="auto"/>
        <w:jc w:val="left"/>
        <w:rPr>
          <w:rFonts w:ascii="Times" w:hAnsi="Times"/>
          <w:sz w:val="21"/>
          <w:szCs w:val="21"/>
          <w:lang w:val="en-US" w:eastAsia="zh-CN" w:bidi="ar"/>
        </w:rPr>
      </w:pPr>
    </w:p>
    <w:p w14:paraId="694AD902" w14:textId="77777777" w:rsidR="007E68C7" w:rsidRDefault="00AB3264">
      <w:pPr>
        <w:spacing w:after="0" w:line="252" w:lineRule="auto"/>
        <w:contextualSpacing/>
        <w:rPr>
          <w:b/>
          <w:bCs/>
          <w:sz w:val="21"/>
          <w:szCs w:val="21"/>
        </w:rPr>
      </w:pPr>
      <w:r>
        <w:rPr>
          <w:b/>
          <w:bCs/>
          <w:sz w:val="21"/>
          <w:szCs w:val="21"/>
          <w:highlight w:val="green"/>
        </w:rPr>
        <w:t>Agreement</w:t>
      </w:r>
    </w:p>
    <w:p w14:paraId="7774106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3AA5D765"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07451C54"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015C85CE" w14:textId="77777777" w:rsidR="007E68C7" w:rsidRDefault="007E68C7">
      <w:pPr>
        <w:pStyle w:val="ad"/>
        <w:rPr>
          <w:lang w:val="en-US"/>
        </w:rPr>
      </w:pPr>
    </w:p>
    <w:p w14:paraId="5585E7A8"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0D14FE3D"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96A1FCE"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7532422"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9E27C2"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0D681D9D"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6E44C53B"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F4F6749"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43A494B"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for LP-</w:t>
      </w:r>
      <w:proofErr w:type="gramStart"/>
      <w:r>
        <w:rPr>
          <w:rFonts w:ascii="Times" w:eastAsia="游明朝" w:hAnsi="Times" w:hint="eastAsia"/>
          <w:sz w:val="21"/>
          <w:szCs w:val="21"/>
          <w:lang w:eastAsia="ja-JP" w:bidi="ar"/>
        </w:rPr>
        <w:t>WUS</w:t>
      </w:r>
      <w:proofErr w:type="gramEnd"/>
      <w:r>
        <w:rPr>
          <w:rFonts w:ascii="Times" w:eastAsia="游明朝" w:hAnsi="Times" w:hint="eastAsia"/>
          <w:sz w:val="21"/>
          <w:szCs w:val="21"/>
          <w:lang w:eastAsia="ja-JP" w:bidi="ar"/>
        </w:rPr>
        <w:t xml:space="preserve">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1A79B1"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1BB6506" w14:textId="77777777" w:rsidR="007E68C7" w:rsidRDefault="007E68C7">
      <w:pPr>
        <w:pStyle w:val="ad"/>
        <w:rPr>
          <w:lang w:val="en-GB"/>
        </w:rPr>
      </w:pPr>
    </w:p>
    <w:p w14:paraId="1D1F7C56"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BF1AAF5"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138704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D38A751" w14:textId="77777777" w:rsidR="007E68C7" w:rsidRDefault="00AB3264">
      <w:pPr>
        <w:spacing w:after="0" w:line="252" w:lineRule="auto"/>
        <w:contextualSpacing/>
        <w:jc w:val="left"/>
        <w:rPr>
          <w:rFonts w:ascii="Times" w:hAnsi="Times"/>
          <w:sz w:val="21"/>
          <w:szCs w:val="21"/>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11779F80" w14:textId="77777777" w:rsidR="007E68C7" w:rsidRDefault="007E68C7">
      <w:pPr>
        <w:pStyle w:val="ad"/>
        <w:rPr>
          <w:lang w:val="en-GB"/>
        </w:rPr>
      </w:pPr>
    </w:p>
    <w:p w14:paraId="352EB982" w14:textId="77777777" w:rsidR="007E68C7" w:rsidRDefault="007E68C7">
      <w:pPr>
        <w:pStyle w:val="ad"/>
        <w:rPr>
          <w:lang w:val="en-US"/>
        </w:rPr>
      </w:pPr>
    </w:p>
    <w:p w14:paraId="5C8F790E" w14:textId="77777777" w:rsidR="007E68C7" w:rsidRDefault="00AB3264">
      <w:pPr>
        <w:pStyle w:val="1"/>
      </w:pPr>
      <w:r>
        <w:rPr>
          <w:rFonts w:eastAsia="游明朝" w:hint="eastAsia"/>
          <w:lang w:eastAsia="ja-JP"/>
        </w:rPr>
        <w:t>Ref: R</w:t>
      </w:r>
      <w:r>
        <w:t>AN</w:t>
      </w:r>
      <w:r>
        <w:rPr>
          <w:rFonts w:eastAsia="游明朝" w:hint="eastAsia"/>
          <w:lang w:eastAsia="ja-JP"/>
        </w:rPr>
        <w:t>2</w:t>
      </w:r>
      <w:r>
        <w:t xml:space="preserve"> agreements</w:t>
      </w:r>
    </w:p>
    <w:p w14:paraId="0723FD35"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AB59C0B"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43017E7"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411E4D0"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6D83EEFA"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7973F0EA" w14:textId="77777777" w:rsidR="007E68C7" w:rsidRDefault="007E68C7">
      <w:pPr>
        <w:pStyle w:val="Doc-text2"/>
        <w:ind w:left="0" w:firstLine="0"/>
        <w:rPr>
          <w:sz w:val="21"/>
          <w:szCs w:val="21"/>
          <w:lang w:val="en-GB" w:eastAsia="ja-JP"/>
        </w:rPr>
      </w:pPr>
    </w:p>
    <w:p w14:paraId="6FEE4A33"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3A176D9"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459211A"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6A5793BF" w14:textId="77777777" w:rsidR="007E68C7" w:rsidRDefault="007E68C7">
      <w:pPr>
        <w:pStyle w:val="Doc-text2"/>
        <w:ind w:left="0" w:firstLine="0"/>
        <w:rPr>
          <w:sz w:val="21"/>
          <w:szCs w:val="21"/>
          <w:lang w:val="en-GB" w:eastAsia="ja-JP"/>
        </w:rPr>
      </w:pPr>
    </w:p>
    <w:p w14:paraId="3CCBF428" w14:textId="77777777" w:rsidR="007E68C7" w:rsidRDefault="00AB3264">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7628057" w14:textId="77777777" w:rsidR="007E68C7" w:rsidRDefault="00AB3264">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lastRenderedPageBreak/>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18E27355" w14:textId="77777777" w:rsidR="007E68C7" w:rsidRDefault="00AB3264">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426F42BE" w14:textId="77777777" w:rsidR="007E68C7" w:rsidRDefault="007E68C7">
      <w:pPr>
        <w:pStyle w:val="Doc-text2"/>
        <w:ind w:left="0" w:firstLine="0"/>
        <w:rPr>
          <w:sz w:val="21"/>
          <w:szCs w:val="21"/>
          <w:lang w:val="en-US" w:eastAsia="ja-JP"/>
        </w:rPr>
      </w:pPr>
    </w:p>
    <w:p w14:paraId="41605C13" w14:textId="77777777" w:rsidR="007E68C7" w:rsidRDefault="00AB3264">
      <w:pPr>
        <w:pStyle w:val="Doc-text2"/>
        <w:numPr>
          <w:ilvl w:val="0"/>
          <w:numId w:val="7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8B911B5" w14:textId="77777777" w:rsidR="007E68C7" w:rsidRDefault="00AB3264">
      <w:pPr>
        <w:pStyle w:val="Doc-text2"/>
        <w:numPr>
          <w:ilvl w:val="0"/>
          <w:numId w:val="7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5EE90732"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2CC5FD14"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428AC208" w14:textId="77777777" w:rsidR="007E68C7" w:rsidRDefault="007E68C7">
      <w:pPr>
        <w:rPr>
          <w:rFonts w:ascii="Arial" w:eastAsia="ＭＳ 明朝" w:hAnsi="Arial" w:cs="Arial"/>
          <w:sz w:val="21"/>
          <w:szCs w:val="21"/>
          <w:lang w:eastAsia="ja-JP"/>
        </w:rPr>
      </w:pPr>
    </w:p>
    <w:p w14:paraId="6042779C" w14:textId="77777777" w:rsidR="007E68C7" w:rsidRDefault="00AB3264">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70F3792E"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477CCDED"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19F4CC73" w14:textId="77777777" w:rsidR="007E68C7" w:rsidRDefault="007E68C7">
      <w:pPr>
        <w:pStyle w:val="Doc-text2"/>
        <w:rPr>
          <w:lang w:val="en-GB" w:eastAsia="ja-JP"/>
        </w:rPr>
      </w:pPr>
    </w:p>
    <w:p w14:paraId="5F5418F7" w14:textId="77777777" w:rsidR="007E68C7" w:rsidRDefault="00AB3264">
      <w:pPr>
        <w:pStyle w:val="Agreement"/>
        <w:tabs>
          <w:tab w:val="clear" w:pos="644"/>
          <w:tab w:val="left" w:pos="1636"/>
        </w:tabs>
        <w:ind w:left="1636"/>
        <w:rPr>
          <w:lang w:eastAsia="zh-CN"/>
        </w:rPr>
      </w:pPr>
      <w:r>
        <w:rPr>
          <w:lang w:val="en-US" w:eastAsia="zh-CN"/>
        </w:rPr>
        <w:t>For Option 1-1, the UE does not monitor LP-WUS when Short DRX cycle is used.</w:t>
      </w:r>
    </w:p>
    <w:p w14:paraId="384E969F" w14:textId="77777777" w:rsidR="007E68C7" w:rsidRDefault="00AB3264">
      <w:pPr>
        <w:pStyle w:val="Agreement"/>
        <w:tabs>
          <w:tab w:val="clear" w:pos="644"/>
          <w:tab w:val="left" w:pos="1636"/>
        </w:tabs>
        <w:ind w:left="1636"/>
        <w:rPr>
          <w:lang w:val="en-US" w:eastAsia="zh-CN"/>
        </w:rPr>
      </w:pPr>
      <w:r>
        <w:rPr>
          <w:rFonts w:hint="eastAsia"/>
          <w:lang w:val="en-US" w:eastAsia="zh-CN"/>
        </w:rPr>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39F511E7" w14:textId="77777777" w:rsidR="007E68C7" w:rsidRDefault="00AB3264">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09BC90FB" w14:textId="77777777" w:rsidR="007E68C7" w:rsidRDefault="007E68C7">
      <w:pPr>
        <w:pStyle w:val="Doc-text2"/>
        <w:rPr>
          <w:lang w:val="en-US" w:eastAsia="ja-JP"/>
        </w:rPr>
      </w:pPr>
    </w:p>
    <w:p w14:paraId="22129A4B" w14:textId="77777777" w:rsidR="007E68C7" w:rsidRDefault="00AB3264">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In Option 1-1, when the UE is not able to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3EB5F00F" w14:textId="77777777" w:rsidR="007E68C7" w:rsidRDefault="00AB3264">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64C74DDB" w14:textId="77777777" w:rsidR="007E68C7" w:rsidRDefault="007E68C7">
      <w:pPr>
        <w:pStyle w:val="Doc-text2"/>
        <w:rPr>
          <w:lang w:val="en-GB" w:eastAsia="ja-JP"/>
        </w:rPr>
      </w:pPr>
    </w:p>
    <w:p w14:paraId="4D02C5AA" w14:textId="77777777" w:rsidR="007E68C7" w:rsidRDefault="00AB3264">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7E65F54D" w14:textId="77777777" w:rsidR="007E68C7" w:rsidRDefault="00AB3264">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2880966A" w14:textId="77777777" w:rsidR="007E68C7" w:rsidRDefault="007E68C7">
      <w:pPr>
        <w:pStyle w:val="Doc-text2"/>
        <w:rPr>
          <w:lang w:val="en-GB" w:eastAsia="ja-JP"/>
        </w:rPr>
      </w:pPr>
    </w:p>
    <w:p w14:paraId="68173BB2" w14:textId="77777777" w:rsidR="007E68C7" w:rsidRDefault="00AB3264">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5E59F7AD" w14:textId="77777777" w:rsidR="007E68C7" w:rsidRDefault="007E68C7">
      <w:pPr>
        <w:pStyle w:val="Doc-text2"/>
        <w:rPr>
          <w:lang w:val="en-GB" w:eastAsia="ja-JP"/>
        </w:rPr>
      </w:pPr>
    </w:p>
    <w:p w14:paraId="3C7F83C9" w14:textId="77777777" w:rsidR="007E68C7" w:rsidRDefault="00AB3264">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02EF8AFE" w14:textId="77777777" w:rsidR="007E68C7" w:rsidRDefault="00AB3264">
      <w:pPr>
        <w:pStyle w:val="Agreement"/>
        <w:tabs>
          <w:tab w:val="clear" w:pos="644"/>
          <w:tab w:val="left" w:pos="1636"/>
        </w:tabs>
        <w:ind w:left="1636"/>
        <w:rPr>
          <w:lang w:val="en-US" w:eastAsia="zh-CN"/>
        </w:rPr>
      </w:pPr>
      <w:r>
        <w:rPr>
          <w:lang w:val="en-US" w:eastAsia="zh-CN"/>
        </w:rPr>
        <w:t>For NR-DC, the LP-WUS in MCG and SCG can be configured independently.</w:t>
      </w:r>
    </w:p>
    <w:p w14:paraId="3AB3E500" w14:textId="77777777" w:rsidR="007E68C7" w:rsidRDefault="00AB3264">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sectPr w:rsidR="007E68C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A273" w14:textId="77777777" w:rsidR="009E1E46" w:rsidRDefault="009E1E46">
      <w:pPr>
        <w:spacing w:line="240" w:lineRule="auto"/>
      </w:pPr>
      <w:r>
        <w:separator/>
      </w:r>
    </w:p>
  </w:endnote>
  <w:endnote w:type="continuationSeparator" w:id="0">
    <w:p w14:paraId="30DA64A3" w14:textId="77777777" w:rsidR="009E1E46" w:rsidRDefault="009E1E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Times New Roman Italic">
    <w:panose1 w:val="02020503050405090304"/>
    <w:charset w:val="00"/>
    <w:family w:val="auto"/>
    <w:pitch w:val="default"/>
    <w:sig w:usb0="E0002AEF" w:usb1="C0007841" w:usb2="00000009" w:usb3="00000000" w:csb0="400001FF" w:csb1="FFFF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20207030605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5133" w14:textId="77777777" w:rsidR="009E1E46" w:rsidRDefault="009E1E46">
      <w:pPr>
        <w:spacing w:after="0"/>
      </w:pPr>
      <w:r>
        <w:separator/>
      </w:r>
    </w:p>
  </w:footnote>
  <w:footnote w:type="continuationSeparator" w:id="0">
    <w:p w14:paraId="6F9C5C8B" w14:textId="77777777" w:rsidR="009E1E46" w:rsidRDefault="009E1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CFC97"/>
    <w:multiLevelType w:val="multilevel"/>
    <w:tmpl w:val="896CFC9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4D3C39C"/>
    <w:multiLevelType w:val="multilevel"/>
    <w:tmpl w:val="A4D3C39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4" w15:restartNumberingAfterBreak="0">
    <w:nsid w:val="B269B3FF"/>
    <w:multiLevelType w:val="multilevel"/>
    <w:tmpl w:val="B269B3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11"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2" w15:restartNumberingAfterBreak="0">
    <w:nsid w:val="02A64055"/>
    <w:multiLevelType w:val="multilevel"/>
    <w:tmpl w:val="02A64055"/>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92F7E86"/>
    <w:multiLevelType w:val="multilevel"/>
    <w:tmpl w:val="092F7E8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CB3541"/>
    <w:multiLevelType w:val="multilevel"/>
    <w:tmpl w:val="0ACB354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C88976F"/>
    <w:multiLevelType w:val="singleLevel"/>
    <w:tmpl w:val="0C88976F"/>
    <w:lvl w:ilvl="0">
      <w:start w:val="1"/>
      <w:numFmt w:val="decimal"/>
      <w:suff w:val="space"/>
      <w:lvlText w:val="%1."/>
      <w:lvlJc w:val="left"/>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2E2170D"/>
    <w:multiLevelType w:val="multilevel"/>
    <w:tmpl w:val="12E2170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18CE49D3"/>
    <w:multiLevelType w:val="multilevel"/>
    <w:tmpl w:val="18CE49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9034499"/>
    <w:multiLevelType w:val="multilevel"/>
    <w:tmpl w:val="1903449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A203AA3"/>
    <w:multiLevelType w:val="multilevel"/>
    <w:tmpl w:val="2A203AA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940358"/>
    <w:multiLevelType w:val="hybridMultilevel"/>
    <w:tmpl w:val="D362CCC4"/>
    <w:lvl w:ilvl="0" w:tplc="9EE6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F047BC"/>
    <w:multiLevelType w:val="multilevel"/>
    <w:tmpl w:val="3AF047BC"/>
    <w:lvl w:ilvl="0">
      <w:start w:val="1"/>
      <w:numFmt w:val="bullet"/>
      <w:lvlText w:val="•"/>
      <w:lvlJc w:val="left"/>
      <w:pPr>
        <w:ind w:left="420" w:hanging="420"/>
      </w:pPr>
      <w:rPr>
        <w:rFonts w:ascii="Malgun Gothic" w:eastAsia="Malgun Gothic" w:hAnsi="Malgun Gothic" w:hint="eastAsia"/>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B573555"/>
    <w:multiLevelType w:val="multilevel"/>
    <w:tmpl w:val="3B57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002484A"/>
    <w:multiLevelType w:val="multilevel"/>
    <w:tmpl w:val="4002484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41577113"/>
    <w:multiLevelType w:val="hybridMultilevel"/>
    <w:tmpl w:val="75AA8934"/>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5F311B9"/>
    <w:multiLevelType w:val="multilevel"/>
    <w:tmpl w:val="45F311B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6" w15:restartNumberingAfterBreak="0">
    <w:nsid w:val="47A673D4"/>
    <w:multiLevelType w:val="multilevel"/>
    <w:tmpl w:val="47A673D4"/>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57" w15:restartNumberingAfterBreak="0">
    <w:nsid w:val="47E72BB6"/>
    <w:multiLevelType w:val="multilevel"/>
    <w:tmpl w:val="47E72BB6"/>
    <w:lvl w:ilvl="0">
      <w:numFmt w:val="bullet"/>
      <w:lvlText w:val="-"/>
      <w:lvlJc w:val="left"/>
      <w:pPr>
        <w:ind w:left="180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8"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62" w15:restartNumberingAfterBreak="0">
    <w:nsid w:val="51FE4470"/>
    <w:multiLevelType w:val="multilevel"/>
    <w:tmpl w:val="51FE4470"/>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27E039D"/>
    <w:multiLevelType w:val="multilevel"/>
    <w:tmpl w:val="527E039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54341292"/>
    <w:multiLevelType w:val="hybridMultilevel"/>
    <w:tmpl w:val="1AFEF0C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6"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8894031"/>
    <w:multiLevelType w:val="multilevel"/>
    <w:tmpl w:val="5889403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855AC0"/>
    <w:multiLevelType w:val="hybridMultilevel"/>
    <w:tmpl w:val="9310332C"/>
    <w:lvl w:ilvl="0" w:tplc="AE79976D">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5EB91B36"/>
    <w:multiLevelType w:val="multilevel"/>
    <w:tmpl w:val="5EB91B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91"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F0B516C"/>
    <w:multiLevelType w:val="multilevel"/>
    <w:tmpl w:val="6F0B516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F572525"/>
    <w:multiLevelType w:val="singleLevel"/>
    <w:tmpl w:val="6F572525"/>
    <w:lvl w:ilvl="0">
      <w:start w:val="1"/>
      <w:numFmt w:val="bullet"/>
      <w:lvlText w:val=""/>
      <w:lvlJc w:val="left"/>
      <w:pPr>
        <w:ind w:left="420" w:hanging="420"/>
      </w:pPr>
      <w:rPr>
        <w:rFonts w:ascii="Wingdings" w:hAnsi="Wingdings" w:hint="default"/>
        <w:color w:val="auto"/>
      </w:rPr>
    </w:lvl>
  </w:abstractNum>
  <w:abstractNum w:abstractNumId="7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8" w15:restartNumberingAfterBreak="0">
    <w:nsid w:val="724B0999"/>
    <w:multiLevelType w:val="multilevel"/>
    <w:tmpl w:val="724B0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52541614">
    <w:abstractNumId w:val="32"/>
  </w:num>
  <w:num w:numId="2" w16cid:durableId="2033258406">
    <w:abstractNumId w:val="9"/>
  </w:num>
  <w:num w:numId="3" w16cid:durableId="1035614546">
    <w:abstractNumId w:val="8"/>
  </w:num>
  <w:num w:numId="4" w16cid:durableId="662707054">
    <w:abstractNumId w:val="14"/>
  </w:num>
  <w:num w:numId="5" w16cid:durableId="231087444">
    <w:abstractNumId w:val="37"/>
  </w:num>
  <w:num w:numId="6" w16cid:durableId="1201015534">
    <w:abstractNumId w:val="44"/>
    <w:lvlOverride w:ilvl="0">
      <w:startOverride w:val="1"/>
    </w:lvlOverride>
  </w:num>
  <w:num w:numId="7" w16cid:durableId="1010376220">
    <w:abstractNumId w:val="46"/>
  </w:num>
  <w:num w:numId="8" w16cid:durableId="1037973440">
    <w:abstractNumId w:val="65"/>
  </w:num>
  <w:num w:numId="9" w16cid:durableId="471335633">
    <w:abstractNumId w:val="77"/>
  </w:num>
  <w:num w:numId="10" w16cid:durableId="1264266957">
    <w:abstractNumId w:val="15"/>
  </w:num>
  <w:num w:numId="11" w16cid:durableId="2048673007">
    <w:abstractNumId w:val="5"/>
  </w:num>
  <w:num w:numId="12" w16cid:durableId="384765909">
    <w:abstractNumId w:val="27"/>
  </w:num>
  <w:num w:numId="13" w16cid:durableId="1352606504">
    <w:abstractNumId w:val="36"/>
  </w:num>
  <w:num w:numId="14" w16cid:durableId="102846348">
    <w:abstractNumId w:val="54"/>
  </w:num>
  <w:num w:numId="15" w16cid:durableId="666130482">
    <w:abstractNumId w:val="61"/>
  </w:num>
  <w:num w:numId="16" w16cid:durableId="1821530528">
    <w:abstractNumId w:val="59"/>
  </w:num>
  <w:num w:numId="17" w16cid:durableId="199130204">
    <w:abstractNumId w:val="39"/>
  </w:num>
  <w:num w:numId="18" w16cid:durableId="1647319377">
    <w:abstractNumId w:val="60"/>
  </w:num>
  <w:num w:numId="19" w16cid:durableId="1654874913">
    <w:abstractNumId w:val="30"/>
  </w:num>
  <w:num w:numId="20" w16cid:durableId="661389751">
    <w:abstractNumId w:val="33"/>
  </w:num>
  <w:num w:numId="21" w16cid:durableId="225802305">
    <w:abstractNumId w:val="74"/>
  </w:num>
  <w:num w:numId="22" w16cid:durableId="1691100929">
    <w:abstractNumId w:val="51"/>
  </w:num>
  <w:num w:numId="23" w16cid:durableId="55474346">
    <w:abstractNumId w:val="18"/>
  </w:num>
  <w:num w:numId="24" w16cid:durableId="1393963618">
    <w:abstractNumId w:val="71"/>
  </w:num>
  <w:num w:numId="25" w16cid:durableId="86777621">
    <w:abstractNumId w:val="2"/>
  </w:num>
  <w:num w:numId="26" w16cid:durableId="1332024323">
    <w:abstractNumId w:val="75"/>
  </w:num>
  <w:num w:numId="27" w16cid:durableId="545065888">
    <w:abstractNumId w:val="35"/>
  </w:num>
  <w:num w:numId="28" w16cid:durableId="492651232">
    <w:abstractNumId w:val="31"/>
  </w:num>
  <w:num w:numId="29" w16cid:durableId="1494879272">
    <w:abstractNumId w:val="16"/>
  </w:num>
  <w:num w:numId="30" w16cid:durableId="176233914">
    <w:abstractNumId w:val="22"/>
  </w:num>
  <w:num w:numId="31" w16cid:durableId="1788693104">
    <w:abstractNumId w:val="23"/>
  </w:num>
  <w:num w:numId="32" w16cid:durableId="916213148">
    <w:abstractNumId w:val="57"/>
  </w:num>
  <w:num w:numId="33" w16cid:durableId="598753727">
    <w:abstractNumId w:val="73"/>
  </w:num>
  <w:num w:numId="34" w16cid:durableId="1879317585">
    <w:abstractNumId w:val="25"/>
  </w:num>
  <w:num w:numId="35" w16cid:durableId="1851794399">
    <w:abstractNumId w:val="56"/>
  </w:num>
  <w:num w:numId="36" w16cid:durableId="1250653235">
    <w:abstractNumId w:val="10"/>
  </w:num>
  <w:num w:numId="37" w16cid:durableId="1569464629">
    <w:abstractNumId w:val="80"/>
  </w:num>
  <w:num w:numId="38" w16cid:durableId="1931814821">
    <w:abstractNumId w:val="58"/>
  </w:num>
  <w:num w:numId="39" w16cid:durableId="2011520870">
    <w:abstractNumId w:val="29"/>
  </w:num>
  <w:num w:numId="40" w16cid:durableId="930431058">
    <w:abstractNumId w:val="43"/>
  </w:num>
  <w:num w:numId="41" w16cid:durableId="1513296988">
    <w:abstractNumId w:val="47"/>
  </w:num>
  <w:num w:numId="42" w16cid:durableId="1001127983">
    <w:abstractNumId w:val="3"/>
  </w:num>
  <w:num w:numId="43" w16cid:durableId="1844708536">
    <w:abstractNumId w:val="11"/>
  </w:num>
  <w:num w:numId="44" w16cid:durableId="1205601011">
    <w:abstractNumId w:val="0"/>
  </w:num>
  <w:num w:numId="45" w16cid:durableId="375861466">
    <w:abstractNumId w:val="76"/>
  </w:num>
  <w:num w:numId="46" w16cid:durableId="953370308">
    <w:abstractNumId w:val="1"/>
  </w:num>
  <w:num w:numId="47" w16cid:durableId="392508617">
    <w:abstractNumId w:val="66"/>
  </w:num>
  <w:num w:numId="48" w16cid:durableId="1929150258">
    <w:abstractNumId w:val="4"/>
  </w:num>
  <w:num w:numId="49" w16cid:durableId="1506096798">
    <w:abstractNumId w:val="55"/>
  </w:num>
  <w:num w:numId="50" w16cid:durableId="1469400151">
    <w:abstractNumId w:val="42"/>
  </w:num>
  <w:num w:numId="51" w16cid:durableId="368529651">
    <w:abstractNumId w:val="12"/>
  </w:num>
  <w:num w:numId="52" w16cid:durableId="1535192549">
    <w:abstractNumId w:val="62"/>
  </w:num>
  <w:num w:numId="53" w16cid:durableId="737365383">
    <w:abstractNumId w:val="38"/>
  </w:num>
  <w:num w:numId="54" w16cid:durableId="677317632">
    <w:abstractNumId w:val="79"/>
  </w:num>
  <w:num w:numId="55" w16cid:durableId="1124815131">
    <w:abstractNumId w:val="78"/>
  </w:num>
  <w:num w:numId="56" w16cid:durableId="322898611">
    <w:abstractNumId w:val="34"/>
  </w:num>
  <w:num w:numId="57" w16cid:durableId="1548831614">
    <w:abstractNumId w:val="72"/>
  </w:num>
  <w:num w:numId="58" w16cid:durableId="1997293204">
    <w:abstractNumId w:val="26"/>
  </w:num>
  <w:num w:numId="59" w16cid:durableId="1007057743">
    <w:abstractNumId w:val="21"/>
  </w:num>
  <w:num w:numId="60" w16cid:durableId="1978795745">
    <w:abstractNumId w:val="48"/>
  </w:num>
  <w:num w:numId="61" w16cid:durableId="2092268140">
    <w:abstractNumId w:val="19"/>
  </w:num>
  <w:num w:numId="62" w16cid:durableId="2057191517">
    <w:abstractNumId w:val="24"/>
  </w:num>
  <w:num w:numId="63" w16cid:durableId="609241650">
    <w:abstractNumId w:val="68"/>
  </w:num>
  <w:num w:numId="64" w16cid:durableId="1503936961">
    <w:abstractNumId w:val="63"/>
  </w:num>
  <w:num w:numId="65" w16cid:durableId="1967198004">
    <w:abstractNumId w:val="52"/>
  </w:num>
  <w:num w:numId="66" w16cid:durableId="1330476279">
    <w:abstractNumId w:val="7"/>
  </w:num>
  <w:num w:numId="67" w16cid:durableId="1587768144">
    <w:abstractNumId w:val="6"/>
  </w:num>
  <w:num w:numId="68" w16cid:durableId="1703942165">
    <w:abstractNumId w:val="45"/>
  </w:num>
  <w:num w:numId="69" w16cid:durableId="1762796398">
    <w:abstractNumId w:val="28"/>
  </w:num>
  <w:num w:numId="70" w16cid:durableId="463348209">
    <w:abstractNumId w:val="69"/>
  </w:num>
  <w:num w:numId="71" w16cid:durableId="1993177637">
    <w:abstractNumId w:val="67"/>
  </w:num>
  <w:num w:numId="72" w16cid:durableId="606736496">
    <w:abstractNumId w:val="17"/>
  </w:num>
  <w:num w:numId="73" w16cid:durableId="1909605248">
    <w:abstractNumId w:val="41"/>
  </w:num>
  <w:num w:numId="74" w16cid:durableId="772482602">
    <w:abstractNumId w:val="13"/>
  </w:num>
  <w:num w:numId="75" w16cid:durableId="238053295">
    <w:abstractNumId w:val="81"/>
  </w:num>
  <w:num w:numId="76" w16cid:durableId="1588921444">
    <w:abstractNumId w:val="49"/>
  </w:num>
  <w:num w:numId="77" w16cid:durableId="383528957">
    <w:abstractNumId w:val="20"/>
  </w:num>
  <w:num w:numId="78" w16cid:durableId="327250886">
    <w:abstractNumId w:val="70"/>
  </w:num>
  <w:num w:numId="79" w16cid:durableId="1436635874">
    <w:abstractNumId w:val="50"/>
  </w:num>
  <w:num w:numId="80" w16cid:durableId="356732387">
    <w:abstractNumId w:val="53"/>
  </w:num>
  <w:num w:numId="81" w16cid:durableId="1391884046">
    <w:abstractNumId w:val="64"/>
  </w:num>
  <w:num w:numId="82" w16cid:durableId="1584218228">
    <w:abstractNumId w:val="4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proofState w:spelling="clean" w:grammar="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05"/>
    <w:rsid w:val="000647A4"/>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20"/>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146"/>
    <w:rsid w:val="000C72CD"/>
    <w:rsid w:val="000C78C8"/>
    <w:rsid w:val="000C7A62"/>
    <w:rsid w:val="000C7B27"/>
    <w:rsid w:val="000C7B42"/>
    <w:rsid w:val="000C7C6D"/>
    <w:rsid w:val="000C7DF0"/>
    <w:rsid w:val="000C7FF6"/>
    <w:rsid w:val="000D0169"/>
    <w:rsid w:val="000D01B6"/>
    <w:rsid w:val="000D02B7"/>
    <w:rsid w:val="000D0305"/>
    <w:rsid w:val="000D036B"/>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94D"/>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E3B"/>
    <w:rsid w:val="00136EA5"/>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BD5"/>
    <w:rsid w:val="00156D63"/>
    <w:rsid w:val="00156DD8"/>
    <w:rsid w:val="00156F72"/>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1D"/>
    <w:rsid w:val="00174A37"/>
    <w:rsid w:val="00174B7D"/>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B9F"/>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02"/>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5E9"/>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9C"/>
    <w:rsid w:val="002845B6"/>
    <w:rsid w:val="002845DB"/>
    <w:rsid w:val="0028462D"/>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EB"/>
    <w:rsid w:val="002E1007"/>
    <w:rsid w:val="002E1164"/>
    <w:rsid w:val="002E1257"/>
    <w:rsid w:val="002E1259"/>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6B9"/>
    <w:rsid w:val="0032596C"/>
    <w:rsid w:val="00325981"/>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2D"/>
    <w:rsid w:val="00357BBC"/>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69"/>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870"/>
    <w:rsid w:val="003E1A19"/>
    <w:rsid w:val="003E1AFB"/>
    <w:rsid w:val="003E1CC1"/>
    <w:rsid w:val="003E1F2D"/>
    <w:rsid w:val="003E20EE"/>
    <w:rsid w:val="003E2144"/>
    <w:rsid w:val="003E2225"/>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D6B"/>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46"/>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579"/>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AF"/>
    <w:rsid w:val="004A0E0C"/>
    <w:rsid w:val="004A0EEF"/>
    <w:rsid w:val="004A1000"/>
    <w:rsid w:val="004A116A"/>
    <w:rsid w:val="004A1191"/>
    <w:rsid w:val="004A121B"/>
    <w:rsid w:val="004A1289"/>
    <w:rsid w:val="004A14A1"/>
    <w:rsid w:val="004A153B"/>
    <w:rsid w:val="004A1657"/>
    <w:rsid w:val="004A175E"/>
    <w:rsid w:val="004A18B8"/>
    <w:rsid w:val="004A1959"/>
    <w:rsid w:val="004A1A96"/>
    <w:rsid w:val="004A1C4E"/>
    <w:rsid w:val="004A1C7D"/>
    <w:rsid w:val="004A1DAF"/>
    <w:rsid w:val="004A1E6A"/>
    <w:rsid w:val="004A1F2D"/>
    <w:rsid w:val="004A2328"/>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0F"/>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17"/>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15C"/>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C9C"/>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6C6"/>
    <w:rsid w:val="00565736"/>
    <w:rsid w:val="005658A3"/>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D96"/>
    <w:rsid w:val="00593EB5"/>
    <w:rsid w:val="0059400A"/>
    <w:rsid w:val="00594223"/>
    <w:rsid w:val="0059434A"/>
    <w:rsid w:val="005949E4"/>
    <w:rsid w:val="00594A50"/>
    <w:rsid w:val="00594A8E"/>
    <w:rsid w:val="00594AC2"/>
    <w:rsid w:val="00594ADA"/>
    <w:rsid w:val="00594BE6"/>
    <w:rsid w:val="00594C9C"/>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B15"/>
    <w:rsid w:val="00604BD9"/>
    <w:rsid w:val="00604BF6"/>
    <w:rsid w:val="00604CA0"/>
    <w:rsid w:val="00604D7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CDF"/>
    <w:rsid w:val="00620EF9"/>
    <w:rsid w:val="00620F26"/>
    <w:rsid w:val="00620FD6"/>
    <w:rsid w:val="00621025"/>
    <w:rsid w:val="00621079"/>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897"/>
    <w:rsid w:val="00642A41"/>
    <w:rsid w:val="00642A46"/>
    <w:rsid w:val="00642ABA"/>
    <w:rsid w:val="00642C2E"/>
    <w:rsid w:val="00642EFB"/>
    <w:rsid w:val="00642F88"/>
    <w:rsid w:val="006430D8"/>
    <w:rsid w:val="006431EE"/>
    <w:rsid w:val="00643261"/>
    <w:rsid w:val="006432F9"/>
    <w:rsid w:val="00643401"/>
    <w:rsid w:val="00643554"/>
    <w:rsid w:val="00643584"/>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02A"/>
    <w:rsid w:val="0066324C"/>
    <w:rsid w:val="0066333C"/>
    <w:rsid w:val="006633A5"/>
    <w:rsid w:val="0066364A"/>
    <w:rsid w:val="006637D0"/>
    <w:rsid w:val="00663804"/>
    <w:rsid w:val="006638E9"/>
    <w:rsid w:val="006638F3"/>
    <w:rsid w:val="00663B92"/>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295"/>
    <w:rsid w:val="007354F3"/>
    <w:rsid w:val="007358E9"/>
    <w:rsid w:val="00735C18"/>
    <w:rsid w:val="00735C60"/>
    <w:rsid w:val="00735CBE"/>
    <w:rsid w:val="00735CE4"/>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25"/>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52F"/>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31"/>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8B8"/>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5C8"/>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97D8D"/>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61"/>
    <w:rsid w:val="009C277D"/>
    <w:rsid w:val="009C2804"/>
    <w:rsid w:val="009C292B"/>
    <w:rsid w:val="009C29DB"/>
    <w:rsid w:val="009C2B68"/>
    <w:rsid w:val="009C2BBA"/>
    <w:rsid w:val="009C2CA1"/>
    <w:rsid w:val="009C2DCA"/>
    <w:rsid w:val="009C31EC"/>
    <w:rsid w:val="009C31F2"/>
    <w:rsid w:val="009C32B2"/>
    <w:rsid w:val="009C330E"/>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792"/>
    <w:rsid w:val="00A677D0"/>
    <w:rsid w:val="00A677EF"/>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2BB"/>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7A0"/>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9E1"/>
    <w:rsid w:val="00AE1C13"/>
    <w:rsid w:val="00AE1C2B"/>
    <w:rsid w:val="00AE1FA9"/>
    <w:rsid w:val="00AE26E6"/>
    <w:rsid w:val="00AE26F1"/>
    <w:rsid w:val="00AE27FC"/>
    <w:rsid w:val="00AE28E8"/>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B5"/>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9CE"/>
    <w:rsid w:val="00B27A73"/>
    <w:rsid w:val="00B27A85"/>
    <w:rsid w:val="00B27BED"/>
    <w:rsid w:val="00B27CE7"/>
    <w:rsid w:val="00B27DAD"/>
    <w:rsid w:val="00B27E53"/>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406"/>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0B48"/>
    <w:rsid w:val="00BF105C"/>
    <w:rsid w:val="00BF10BB"/>
    <w:rsid w:val="00BF12D4"/>
    <w:rsid w:val="00BF156B"/>
    <w:rsid w:val="00BF1595"/>
    <w:rsid w:val="00BF169A"/>
    <w:rsid w:val="00BF16A0"/>
    <w:rsid w:val="00BF1845"/>
    <w:rsid w:val="00BF190C"/>
    <w:rsid w:val="00BF1945"/>
    <w:rsid w:val="00BF19C5"/>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92"/>
    <w:rsid w:val="00C06841"/>
    <w:rsid w:val="00C068BB"/>
    <w:rsid w:val="00C069C9"/>
    <w:rsid w:val="00C06C63"/>
    <w:rsid w:val="00C06C76"/>
    <w:rsid w:val="00C06CB3"/>
    <w:rsid w:val="00C06D65"/>
    <w:rsid w:val="00C070DC"/>
    <w:rsid w:val="00C073DB"/>
    <w:rsid w:val="00C07424"/>
    <w:rsid w:val="00C075B0"/>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DA0"/>
    <w:rsid w:val="00C44085"/>
    <w:rsid w:val="00C44512"/>
    <w:rsid w:val="00C445E4"/>
    <w:rsid w:val="00C446AE"/>
    <w:rsid w:val="00C4495A"/>
    <w:rsid w:val="00C44A7F"/>
    <w:rsid w:val="00C44B93"/>
    <w:rsid w:val="00C44C84"/>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7C"/>
    <w:rsid w:val="00C820A5"/>
    <w:rsid w:val="00C823B5"/>
    <w:rsid w:val="00C824FC"/>
    <w:rsid w:val="00C826FB"/>
    <w:rsid w:val="00C82743"/>
    <w:rsid w:val="00C8276C"/>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304C"/>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C7F6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EF8"/>
    <w:rsid w:val="00E00013"/>
    <w:rsid w:val="00E00074"/>
    <w:rsid w:val="00E00097"/>
    <w:rsid w:val="00E001C0"/>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1FD1"/>
    <w:rsid w:val="00E721EF"/>
    <w:rsid w:val="00E722C3"/>
    <w:rsid w:val="00E723C0"/>
    <w:rsid w:val="00E723D9"/>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E5E"/>
    <w:rsid w:val="00ED5EB5"/>
    <w:rsid w:val="00ED5ED4"/>
    <w:rsid w:val="00ED5F98"/>
    <w:rsid w:val="00ED60B8"/>
    <w:rsid w:val="00ED62E7"/>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BB2"/>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1D15"/>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47"/>
    <w:rsid w:val="00F266A3"/>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CF056C"/>
  <w15:docId w15:val="{9916598C-989F-417E-80A1-1F8CAE44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Body Text"/>
    <w:basedOn w:val="a1"/>
    <w:link w:val="ae"/>
    <w:unhideWhenUsed/>
    <w:qFormat/>
    <w:pPr>
      <w:overflowPunct w:val="0"/>
      <w:spacing w:after="120"/>
    </w:pPr>
    <w:rPr>
      <w:rFonts w:eastAsia="游明朝"/>
      <w:sz w:val="21"/>
      <w:szCs w:val="21"/>
      <w:lang w:val="sv-SE" w:eastAsia="ja-JP"/>
    </w:rPr>
  </w:style>
  <w:style w:type="paragraph" w:styleId="af">
    <w:name w:val="Plain Text"/>
    <w:basedOn w:val="a1"/>
    <w:link w:val="af0"/>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1">
    <w:name w:val="Balloon Text"/>
    <w:basedOn w:val="a1"/>
    <w:qFormat/>
    <w:pPr>
      <w:spacing w:after="0"/>
    </w:pPr>
    <w:rPr>
      <w:rFonts w:ascii="Segoe UI" w:hAnsi="Segoe UI" w:cs="Segoe UI"/>
      <w:sz w:val="18"/>
      <w:szCs w:val="18"/>
    </w:rPr>
  </w:style>
  <w:style w:type="paragraph" w:styleId="af2">
    <w:name w:val="footer"/>
    <w:basedOn w:val="af3"/>
    <w:qFormat/>
    <w:pPr>
      <w:jc w:val="center"/>
    </w:pPr>
    <w:rPr>
      <w:i/>
    </w:rPr>
  </w:style>
  <w:style w:type="paragraph" w:styleId="af3">
    <w:name w:val="header"/>
    <w:basedOn w:val="a1"/>
    <w:link w:val="af4"/>
    <w:qFormat/>
    <w:pPr>
      <w:widowControl w:val="0"/>
      <w:overflowPunct w:val="0"/>
      <w:textAlignment w:val="baseline"/>
    </w:pPr>
    <w:rPr>
      <w:rFonts w:ascii="Arial" w:hAnsi="Arial"/>
      <w:b/>
      <w:sz w:val="18"/>
      <w:lang w:eastAsia="ja-JP"/>
    </w:rPr>
  </w:style>
  <w:style w:type="paragraph" w:styleId="af5">
    <w:name w:val="List"/>
    <w:basedOn w:val="ad"/>
    <w:qFormat/>
    <w:rPr>
      <w:rFonts w:cs="Lohit Devanagari"/>
    </w:rPr>
  </w:style>
  <w:style w:type="paragraph" w:styleId="af6">
    <w:name w:val="footnote text"/>
    <w:basedOn w:val="a1"/>
    <w:link w:val="af7"/>
    <w:uiPriority w:val="99"/>
    <w:unhideWhenUsed/>
    <w:qFormat/>
    <w:pPr>
      <w:spacing w:after="0"/>
    </w:pPr>
    <w:rPr>
      <w:rFonts w:eastAsiaTheme="minorHAnsi"/>
      <w:lang w:val="en-US"/>
    </w:rPr>
  </w:style>
  <w:style w:type="paragraph" w:styleId="af8">
    <w:name w:val="table of figures"/>
    <w:basedOn w:val="ad"/>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9">
    <w:name w:val="annotation subject"/>
    <w:basedOn w:val="ab"/>
    <w:next w:val="ab"/>
    <w:link w:val="afa"/>
    <w:qFormat/>
    <w:rPr>
      <w:b/>
      <w:bCs/>
    </w:rPr>
  </w:style>
  <w:style w:type="table" w:styleId="afb">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uiPriority w:val="22"/>
    <w:qFormat/>
    <w:rPr>
      <w:b/>
      <w:bCs/>
    </w:rPr>
  </w:style>
  <w:style w:type="character" w:styleId="afd">
    <w:name w:val="FollowedHyperlink"/>
    <w:qFormat/>
    <w:rPr>
      <w:color w:val="954F72"/>
      <w:u w:val="single"/>
    </w:rPr>
  </w:style>
  <w:style w:type="character" w:styleId="afe">
    <w:name w:val="Emphasis"/>
    <w:basedOn w:val="a2"/>
    <w:qFormat/>
    <w:rPr>
      <w:i/>
      <w:iCs/>
    </w:rPr>
  </w:style>
  <w:style w:type="character" w:styleId="aff">
    <w:name w:val="Hyperlink"/>
    <w:basedOn w:val="a2"/>
    <w:uiPriority w:val="99"/>
    <w:unhideWhenUsed/>
    <w:qFormat/>
    <w:rPr>
      <w:color w:val="0563C1" w:themeColor="hyperlink"/>
      <w:u w:val="single"/>
    </w:rPr>
  </w:style>
  <w:style w:type="character" w:styleId="aff0">
    <w:name w:val="annotation reference"/>
    <w:uiPriority w:val="99"/>
    <w:qFormat/>
    <w:rPr>
      <w:sz w:val="16"/>
      <w:szCs w:val="16"/>
    </w:rPr>
  </w:style>
  <w:style w:type="character" w:styleId="aff1">
    <w:name w:val="footnote reference"/>
    <w:basedOn w:val="a2"/>
    <w:uiPriority w:val="99"/>
    <w:unhideWhenUsed/>
    <w:qFormat/>
    <w:rPr>
      <w:vertAlign w:val="superscript"/>
    </w:r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link w:val="a0"/>
    <w:uiPriority w:val="34"/>
    <w:qFormat/>
    <w:locked/>
    <w:rPr>
      <w:rFonts w:ascii="Times" w:eastAsia="游明朝" w:hAnsi="Times" w:cs="Times"/>
      <w:b/>
      <w:bCs/>
      <w:sz w:val="36"/>
      <w:szCs w:val="36"/>
      <w:lang w:val="sv-SE" w:eastAsia="ja-JP"/>
    </w:rPr>
  </w:style>
  <w:style w:type="paragraph" w:styleId="a0">
    <w:name w:val="List Paragraph"/>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a">
    <w:name w:val="コメント内容 (文字)"/>
    <w:link w:val="af9"/>
    <w:qFormat/>
    <w:rPr>
      <w:b/>
      <w:bCs/>
      <w:lang w:val="en-GB" w:eastAsia="en-US"/>
    </w:rPr>
  </w:style>
  <w:style w:type="character" w:customStyle="1" w:styleId="ae">
    <w:name w:val="本文 (文字)"/>
    <w:link w:val="ad"/>
    <w:qFormat/>
    <w:rPr>
      <w:rFonts w:ascii="Times New Roman" w:eastAsia="游明朝" w:hAnsi="Times New Roman" w:cs="Times New Roman"/>
      <w:sz w:val="21"/>
      <w:szCs w:val="21"/>
      <w:lang w:val="sv-SE"/>
    </w:rPr>
  </w:style>
  <w:style w:type="character" w:customStyle="1" w:styleId="a8">
    <w:name w:val="図表番号 (文字)"/>
    <w:basedOn w:val="a2"/>
    <w:link w:val="a7"/>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d"/>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d"/>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2"/>
    <w:link w:val="a9"/>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0">
    <w:name w:val="書式なし (文字)"/>
    <w:basedOn w:val="a2"/>
    <w:link w:val="af"/>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d"/>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d"/>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292.zip" TargetMode="External"/><Relationship Id="rId18" Type="http://schemas.openxmlformats.org/officeDocument/2006/relationships/hyperlink" Target="https://www.3gpp.org/ftp/tsg_ran/WG1_RL1/TSGR1_121/Docs/R1-2503696.zip" TargetMode="External"/><Relationship Id="rId26" Type="http://schemas.openxmlformats.org/officeDocument/2006/relationships/hyperlink" Target="https://www.3gpp.org/ftp/tsg_ran/WG1_RL1/TSGR1_121/Docs/R1-2504145.zip" TargetMode="External"/><Relationship Id="rId3" Type="http://schemas.openxmlformats.org/officeDocument/2006/relationships/settings" Target="settings.xml"/><Relationship Id="rId21" Type="http://schemas.openxmlformats.org/officeDocument/2006/relationships/hyperlink" Target="https://www.3gpp.org/ftp/tsg_ran/WG1_RL1/TSGR1_121/Docs/R1-2503840.zip" TargetMode="External"/><Relationship Id="rId34" Type="http://schemas.openxmlformats.org/officeDocument/2006/relationships/hyperlink" Target="https://www.3gpp.org/ftp/tsg_ran/WG1_RL1/TSGR1_121/Docs/R1-2504588.zip" TargetMode="External"/><Relationship Id="rId7" Type="http://schemas.openxmlformats.org/officeDocument/2006/relationships/image" Target="media/image1.png"/><Relationship Id="rId12" Type="http://schemas.openxmlformats.org/officeDocument/2006/relationships/hyperlink" Target="https://www.3gpp.org/ftp/tsg_ran/WG1_RL1/TSGR1_120b/Docs/R1-2503121.zip" TargetMode="External"/><Relationship Id="rId17" Type="http://schemas.openxmlformats.org/officeDocument/2006/relationships/hyperlink" Target="https://www.3gpp.org/ftp/tsg_ran/WG1_RL1/TSGR1_121/Docs/R1-2503575.zip" TargetMode="External"/><Relationship Id="rId25" Type="http://schemas.openxmlformats.org/officeDocument/2006/relationships/hyperlink" Target="https://www.3gpp.org/ftp/tsg_ran/WG1_RL1/TSGR1_121/Docs/R1-2504020.zip" TargetMode="External"/><Relationship Id="rId33" Type="http://schemas.openxmlformats.org/officeDocument/2006/relationships/hyperlink" Target="https://www.3gpp.org/ftp/tsg_ran/WG1_RL1/TSGR1_121/Docs/R1-2504510.zip" TargetMode="External"/><Relationship Id="rId2" Type="http://schemas.openxmlformats.org/officeDocument/2006/relationships/styles" Target="styles.xml"/><Relationship Id="rId16" Type="http://schemas.openxmlformats.org/officeDocument/2006/relationships/hyperlink" Target="https://www.3gpp.org/ftp/tsg_ran/WG1_RL1/TSGR1_121/Docs/R1-2503524.zip" TargetMode="External"/><Relationship Id="rId20" Type="http://schemas.openxmlformats.org/officeDocument/2006/relationships/hyperlink" Target="https://www.3gpp.org/ftp/tsg_ran/WG1_RL1/TSGR1_121/Docs/R1-2503802.zip" TargetMode="External"/><Relationship Id="rId29" Type="http://schemas.openxmlformats.org/officeDocument/2006/relationships/hyperlink" Target="https://www.3gpp.org/ftp/tsg_ran/WG1_RL1/TSGR1_121/Docs/R1-250426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Docs/R1-2400640.zip" TargetMode="External"/><Relationship Id="rId24" Type="http://schemas.openxmlformats.org/officeDocument/2006/relationships/hyperlink" Target="https://www.3gpp.org/ftp/tsg_ran/WG1_RL1/TSGR1_121/Docs/R1-2503966.zip" TargetMode="External"/><Relationship Id="rId32" Type="http://schemas.openxmlformats.org/officeDocument/2006/relationships/hyperlink" Target="https://www.3gpp.org/ftp/tsg_ran/WG1_RL1/TSGR1_121/Docs/R1-2504439.zip" TargetMode="External"/><Relationship Id="rId5" Type="http://schemas.openxmlformats.org/officeDocument/2006/relationships/footnotes" Target="footnotes.xml"/><Relationship Id="rId15" Type="http://schemas.openxmlformats.org/officeDocument/2006/relationships/hyperlink" Target="https://www.3gpp.org/ftp/tsg_ran/WG1_RL1/TSGR1_121/Docs/R1-2503371.zip" TargetMode="External"/><Relationship Id="rId23" Type="http://schemas.openxmlformats.org/officeDocument/2006/relationships/hyperlink" Target="https://www.3gpp.org/ftp/tsg_ran/WG1_RL1/TSGR1_121/Docs/R1-2503940.zip" TargetMode="External"/><Relationship Id="rId28" Type="http://schemas.openxmlformats.org/officeDocument/2006/relationships/hyperlink" Target="https://www.3gpp.org/ftp/tsg_ran/WG1_RL1/TSGR1_121/Docs/R1-2504252.zip" TargetMode="External"/><Relationship Id="rId36" Type="http://schemas.openxmlformats.org/officeDocument/2006/relationships/theme" Target="theme/theme1.xml"/><Relationship Id="rId10" Type="http://schemas.openxmlformats.org/officeDocument/2006/relationships/hyperlink" Target="https://www.3gpp.org/ftp/TSG_RAN/TSG_RAN/TSGR_105/Docs/RP-241824.zip" TargetMode="External"/><Relationship Id="rId19" Type="http://schemas.openxmlformats.org/officeDocument/2006/relationships/hyperlink" Target="https://www.3gpp.org/ftp/tsg_ran/WG1_RL1/TSGR1_121/Docs/R1-2503748.zip" TargetMode="External"/><Relationship Id="rId31" Type="http://schemas.openxmlformats.org/officeDocument/2006/relationships/hyperlink" Target="https://www.3gpp.org/ftp/tsg_ran/WG1_RL1/TSGR1_121/Docs/R1-2504403.zip" TargetMode="Externa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hyperlink" Target="https://www.3gpp.org/ftp/tsg_ran/WG1_RL1/TSGR1_121/Docs/R1-2503320.zip" TargetMode="External"/><Relationship Id="rId22" Type="http://schemas.openxmlformats.org/officeDocument/2006/relationships/hyperlink" Target="https://www.3gpp.org/ftp/tsg_ran/WG1_RL1/TSGR1_121/Docs/R1-2503891.zip" TargetMode="External"/><Relationship Id="rId27" Type="http://schemas.openxmlformats.org/officeDocument/2006/relationships/hyperlink" Target="https://www.3gpp.org/ftp/tsg_ran/WG1_RL1/TSGR1_121/Docs/R1-2504189.zip" TargetMode="External"/><Relationship Id="rId30" Type="http://schemas.openxmlformats.org/officeDocument/2006/relationships/hyperlink" Target="https://www.3gpp.org/ftp/tsg_ran/WG1_RL1/TSGR1_121/Docs/R1-2504330.zip" TargetMode="External"/><Relationship Id="rId35" Type="http://schemas.openxmlformats.org/officeDocument/2006/relationships/fontTable" Target="fontTable.xml"/><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746</TotalTime>
  <Pages>79</Pages>
  <Words>30731</Words>
  <Characters>175167</Characters>
  <Application>Microsoft Office Word</Application>
  <DocSecurity>0</DocSecurity>
  <Lines>1459</Lines>
  <Paragraphs>410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205</cp:revision>
  <dcterms:created xsi:type="dcterms:W3CDTF">2025-05-19T09:53:00Z</dcterms:created>
  <dcterms:modified xsi:type="dcterms:W3CDTF">2025-05-20T10:43:00Z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2052-12.1.0.20784</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eyJoZGlkIjoiZDUxOGM4M2VlM2M1NjBkYjE2ZmQ3MjVhMjhkZDY0NTUiLCJ1c2VySWQiOiI1NTg3MDM1NjIifQ==</vt:lpwstr>
  </property>
</Properties>
</file>