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074A5727" w:rsidR="00064410" w:rsidRPr="009D1A59" w:rsidRDefault="00D076C7">
      <w:pPr>
        <w:tabs>
          <w:tab w:val="center" w:pos="4536"/>
          <w:tab w:val="right" w:pos="9356"/>
          <w:tab w:val="right" w:pos="9639"/>
        </w:tabs>
        <w:ind w:right="2"/>
        <w:rPr>
          <w:rFonts w:ascii="Arial" w:hAnsi="Arial" w:cs="Arial"/>
          <w:b/>
          <w:bCs/>
          <w:sz w:val="28"/>
          <w:lang w:val="en-US"/>
        </w:rPr>
      </w:pPr>
      <w:bookmarkStart w:id="0" w:name="_Hlk145670493"/>
      <w:bookmarkStart w:id="1" w:name="_Hlk117841894"/>
      <w:r w:rsidRPr="009D1A59">
        <w:rPr>
          <w:rFonts w:ascii="Arial" w:hAnsi="Arial" w:cs="Arial"/>
          <w:b/>
          <w:bCs/>
          <w:sz w:val="28"/>
          <w:lang w:val="en-US"/>
        </w:rPr>
        <w:t>3GPP TSG RAN WG1 #1</w:t>
      </w:r>
      <w:r w:rsidR="0025315B" w:rsidRPr="009D1A59">
        <w:rPr>
          <w:rFonts w:ascii="Arial" w:hAnsi="Arial" w:cs="Arial"/>
          <w:b/>
          <w:bCs/>
          <w:sz w:val="28"/>
          <w:lang w:val="en-US"/>
        </w:rPr>
        <w:t>2</w:t>
      </w:r>
      <w:r w:rsidR="0027667B" w:rsidRPr="009D1A59">
        <w:rPr>
          <w:rFonts w:ascii="Arial" w:hAnsi="Arial" w:cs="Arial"/>
          <w:b/>
          <w:bCs/>
          <w:sz w:val="28"/>
          <w:lang w:val="en-US"/>
        </w:rPr>
        <w:t>1</w:t>
      </w:r>
      <w:r w:rsidRPr="009D1A59">
        <w:rPr>
          <w:rFonts w:ascii="Arial" w:hAnsi="Arial" w:cs="Arial"/>
          <w:b/>
          <w:bCs/>
          <w:sz w:val="28"/>
          <w:lang w:val="en-US"/>
        </w:rPr>
        <w:tab/>
      </w:r>
      <w:r w:rsidRPr="009D1A59">
        <w:rPr>
          <w:rFonts w:ascii="Arial" w:hAnsi="Arial" w:cs="Arial"/>
          <w:b/>
          <w:bCs/>
          <w:sz w:val="28"/>
          <w:lang w:val="en-US"/>
        </w:rPr>
        <w:tab/>
        <w:t>R1-2</w:t>
      </w:r>
      <w:r w:rsidR="003B2D9A" w:rsidRPr="009D1A59">
        <w:rPr>
          <w:rFonts w:ascii="Arial" w:hAnsi="Arial" w:cs="Arial"/>
          <w:b/>
          <w:bCs/>
          <w:sz w:val="28"/>
          <w:lang w:val="en-US"/>
        </w:rPr>
        <w:t>5</w:t>
      </w:r>
      <w:r w:rsidR="00CD2D16">
        <w:rPr>
          <w:rFonts w:ascii="Arial" w:hAnsi="Arial" w:cs="Arial"/>
          <w:b/>
          <w:bCs/>
          <w:sz w:val="28"/>
          <w:lang w:val="en-US"/>
        </w:rPr>
        <w:t>04072</w:t>
      </w:r>
      <w:r w:rsidRPr="009D1A59">
        <w:rPr>
          <w:rFonts w:ascii="Arial" w:hAnsi="Arial" w:cs="Arial"/>
          <w:b/>
          <w:bCs/>
          <w:sz w:val="28"/>
          <w:lang w:val="en-US"/>
        </w:rPr>
        <w:tab/>
      </w:r>
    </w:p>
    <w:p w14:paraId="2C086DEB" w14:textId="6F47F908" w:rsidR="00064410" w:rsidRDefault="0027667B">
      <w:pPr>
        <w:tabs>
          <w:tab w:val="center" w:pos="4536"/>
          <w:tab w:val="right" w:pos="7938"/>
          <w:tab w:val="right" w:pos="9639"/>
        </w:tabs>
        <w:ind w:right="2"/>
        <w:rPr>
          <w:rFonts w:ascii="Arial" w:hAnsi="Arial" w:cs="Arial"/>
          <w:b/>
          <w:bCs/>
          <w:sz w:val="28"/>
        </w:rPr>
      </w:pPr>
      <w:r>
        <w:rPr>
          <w:rFonts w:ascii="Arial" w:hAnsi="Arial" w:cs="Arial"/>
          <w:b/>
          <w:bCs/>
          <w:sz w:val="28"/>
        </w:rPr>
        <w:t>St Julian</w:t>
      </w:r>
      <w:r w:rsidR="00D77CF5">
        <w:rPr>
          <w:rFonts w:ascii="Arial" w:hAnsi="Arial" w:cs="Arial"/>
          <w:b/>
          <w:bCs/>
          <w:sz w:val="28"/>
        </w:rPr>
        <w:t>’</w:t>
      </w:r>
      <w:r>
        <w:rPr>
          <w:rFonts w:ascii="Arial" w:hAnsi="Arial" w:cs="Arial"/>
          <w:b/>
          <w:bCs/>
          <w:sz w:val="28"/>
        </w:rPr>
        <w:t>s</w:t>
      </w:r>
      <w:r w:rsidR="00D076C7">
        <w:rPr>
          <w:rFonts w:ascii="Arial" w:hAnsi="Arial" w:cs="Arial"/>
          <w:b/>
          <w:bCs/>
          <w:sz w:val="28"/>
        </w:rPr>
        <w:t xml:space="preserve">, </w:t>
      </w:r>
      <w:r>
        <w:rPr>
          <w:rFonts w:ascii="Arial" w:hAnsi="Arial" w:cs="Arial"/>
          <w:b/>
          <w:bCs/>
          <w:sz w:val="28"/>
        </w:rPr>
        <w:t>Malta</w:t>
      </w:r>
      <w:r w:rsidR="00D076C7">
        <w:rPr>
          <w:rFonts w:ascii="Arial" w:hAnsi="Arial" w:cs="Arial"/>
          <w:b/>
          <w:bCs/>
          <w:sz w:val="28"/>
        </w:rPr>
        <w:t xml:space="preserve">, </w:t>
      </w:r>
      <w:r w:rsidR="00B430C9">
        <w:rPr>
          <w:rFonts w:ascii="Arial" w:hAnsi="Arial" w:cs="Arial"/>
          <w:b/>
          <w:bCs/>
          <w:sz w:val="28"/>
        </w:rPr>
        <w:t>19</w:t>
      </w:r>
      <w:r w:rsidR="00B430C9" w:rsidRPr="00B430C9">
        <w:rPr>
          <w:rFonts w:ascii="Arial" w:hAnsi="Arial" w:cs="Arial"/>
          <w:b/>
          <w:bCs/>
          <w:sz w:val="28"/>
          <w:vertAlign w:val="superscript"/>
        </w:rPr>
        <w:t>th</w:t>
      </w:r>
      <w:r w:rsidR="00B430C9">
        <w:rPr>
          <w:rFonts w:ascii="Arial" w:hAnsi="Arial" w:cs="Arial"/>
          <w:b/>
          <w:bCs/>
          <w:sz w:val="28"/>
        </w:rPr>
        <w:t xml:space="preserve"> – 23</w:t>
      </w:r>
      <w:r w:rsidR="00B430C9" w:rsidRPr="00B430C9">
        <w:rPr>
          <w:rFonts w:ascii="Arial" w:hAnsi="Arial" w:cs="Arial"/>
          <w:b/>
          <w:bCs/>
          <w:sz w:val="28"/>
          <w:vertAlign w:val="superscript"/>
        </w:rPr>
        <w:t>rd</w:t>
      </w:r>
      <w:r w:rsidR="00B430C9">
        <w:rPr>
          <w:rFonts w:ascii="Arial" w:hAnsi="Arial" w:cs="Arial"/>
          <w:b/>
          <w:bCs/>
          <w:sz w:val="28"/>
        </w:rPr>
        <w:t xml:space="preserve"> May</w:t>
      </w:r>
      <w:r w:rsidR="0025315B">
        <w:rPr>
          <w:rFonts w:ascii="Arial" w:hAnsi="Arial" w:cs="Arial"/>
          <w:b/>
          <w:bCs/>
          <w:sz w:val="28"/>
        </w:rPr>
        <w:t xml:space="preserve"> 2025</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52C77C6F"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 xml:space="preserve">FL Summary </w:t>
      </w:r>
      <w:r w:rsidR="00A16E3A">
        <w:rPr>
          <w:rFonts w:ascii="Arial" w:eastAsia="MS Mincho" w:hAnsi="Arial" w:cs="Arial"/>
          <w:b/>
          <w:lang w:eastAsia="ja-JP"/>
        </w:rPr>
        <w:t xml:space="preserve">#1 </w:t>
      </w:r>
      <w:r>
        <w:rPr>
          <w:rFonts w:ascii="Arial" w:eastAsia="MS Mincho" w:hAnsi="Arial" w:cs="Arial"/>
          <w:b/>
          <w:lang w:eastAsia="ja-JP"/>
        </w:rPr>
        <w:t>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75D52D41" w14:textId="39A58139" w:rsidR="000A42CE"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198543201" w:history="1">
        <w:r w:rsidR="000A42CE" w:rsidRPr="00210198">
          <w:rPr>
            <w:rStyle w:val="Hyperlink"/>
            <w:noProof/>
          </w:rPr>
          <w:t>1</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Introduction</w:t>
        </w:r>
        <w:r w:rsidR="000A42CE">
          <w:rPr>
            <w:noProof/>
            <w:webHidden/>
          </w:rPr>
          <w:tab/>
        </w:r>
        <w:r w:rsidR="000A42CE">
          <w:rPr>
            <w:noProof/>
            <w:webHidden/>
          </w:rPr>
          <w:fldChar w:fldCharType="begin"/>
        </w:r>
        <w:r w:rsidR="000A42CE">
          <w:rPr>
            <w:noProof/>
            <w:webHidden/>
          </w:rPr>
          <w:instrText xml:space="preserve"> PAGEREF _Toc198543201 \h </w:instrText>
        </w:r>
        <w:r w:rsidR="000A42CE">
          <w:rPr>
            <w:noProof/>
            <w:webHidden/>
          </w:rPr>
        </w:r>
        <w:r w:rsidR="000A42CE">
          <w:rPr>
            <w:noProof/>
            <w:webHidden/>
          </w:rPr>
          <w:fldChar w:fldCharType="separate"/>
        </w:r>
        <w:r w:rsidR="000A42CE">
          <w:rPr>
            <w:noProof/>
            <w:webHidden/>
          </w:rPr>
          <w:t>2</w:t>
        </w:r>
        <w:r w:rsidR="000A42CE">
          <w:rPr>
            <w:noProof/>
            <w:webHidden/>
          </w:rPr>
          <w:fldChar w:fldCharType="end"/>
        </w:r>
      </w:hyperlink>
    </w:p>
    <w:p w14:paraId="0E361A57" w14:textId="0EB9726C"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02" w:history="1">
        <w:r w:rsidR="000A42CE" w:rsidRPr="00210198">
          <w:rPr>
            <w:rStyle w:val="Hyperlink"/>
            <w:noProof/>
          </w:rPr>
          <w:t>2</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WID objectives</w:t>
        </w:r>
        <w:r w:rsidR="000A42CE">
          <w:rPr>
            <w:noProof/>
            <w:webHidden/>
          </w:rPr>
          <w:tab/>
        </w:r>
        <w:r w:rsidR="000A42CE">
          <w:rPr>
            <w:noProof/>
            <w:webHidden/>
          </w:rPr>
          <w:fldChar w:fldCharType="begin"/>
        </w:r>
        <w:r w:rsidR="000A42CE">
          <w:rPr>
            <w:noProof/>
            <w:webHidden/>
          </w:rPr>
          <w:instrText xml:space="preserve"> PAGEREF _Toc198543202 \h </w:instrText>
        </w:r>
        <w:r w:rsidR="000A42CE">
          <w:rPr>
            <w:noProof/>
            <w:webHidden/>
          </w:rPr>
        </w:r>
        <w:r w:rsidR="000A42CE">
          <w:rPr>
            <w:noProof/>
            <w:webHidden/>
          </w:rPr>
          <w:fldChar w:fldCharType="separate"/>
        </w:r>
        <w:r w:rsidR="000A42CE">
          <w:rPr>
            <w:noProof/>
            <w:webHidden/>
          </w:rPr>
          <w:t>3</w:t>
        </w:r>
        <w:r w:rsidR="000A42CE">
          <w:rPr>
            <w:noProof/>
            <w:webHidden/>
          </w:rPr>
          <w:fldChar w:fldCharType="end"/>
        </w:r>
      </w:hyperlink>
    </w:p>
    <w:p w14:paraId="4C9D3BAB" w14:textId="5E8C2DEF"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03" w:history="1">
        <w:r w:rsidR="000A42CE" w:rsidRPr="00210198">
          <w:rPr>
            <w:rStyle w:val="Hyperlink"/>
            <w:noProof/>
          </w:rPr>
          <w:t>3</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Previous agreements</w:t>
        </w:r>
        <w:r w:rsidR="000A42CE">
          <w:rPr>
            <w:noProof/>
            <w:webHidden/>
          </w:rPr>
          <w:tab/>
        </w:r>
        <w:r w:rsidR="000A42CE">
          <w:rPr>
            <w:noProof/>
            <w:webHidden/>
          </w:rPr>
          <w:fldChar w:fldCharType="begin"/>
        </w:r>
        <w:r w:rsidR="000A42CE">
          <w:rPr>
            <w:noProof/>
            <w:webHidden/>
          </w:rPr>
          <w:instrText xml:space="preserve"> PAGEREF _Toc198543203 \h </w:instrText>
        </w:r>
        <w:r w:rsidR="000A42CE">
          <w:rPr>
            <w:noProof/>
            <w:webHidden/>
          </w:rPr>
        </w:r>
        <w:r w:rsidR="000A42CE">
          <w:rPr>
            <w:noProof/>
            <w:webHidden/>
          </w:rPr>
          <w:fldChar w:fldCharType="separate"/>
        </w:r>
        <w:r w:rsidR="000A42CE">
          <w:rPr>
            <w:noProof/>
            <w:webHidden/>
          </w:rPr>
          <w:t>4</w:t>
        </w:r>
        <w:r w:rsidR="000A42CE">
          <w:rPr>
            <w:noProof/>
            <w:webHidden/>
          </w:rPr>
          <w:fldChar w:fldCharType="end"/>
        </w:r>
      </w:hyperlink>
    </w:p>
    <w:p w14:paraId="4706F493" w14:textId="5BFFE286"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04" w:history="1">
        <w:r w:rsidR="000A42CE" w:rsidRPr="00210198">
          <w:rPr>
            <w:rStyle w:val="Hyperlink"/>
            <w:noProof/>
          </w:rPr>
          <w:t>4</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Incoming LS</w:t>
        </w:r>
        <w:r w:rsidR="000A42CE">
          <w:rPr>
            <w:noProof/>
            <w:webHidden/>
          </w:rPr>
          <w:tab/>
        </w:r>
        <w:r w:rsidR="000A42CE">
          <w:rPr>
            <w:noProof/>
            <w:webHidden/>
          </w:rPr>
          <w:fldChar w:fldCharType="begin"/>
        </w:r>
        <w:r w:rsidR="000A42CE">
          <w:rPr>
            <w:noProof/>
            <w:webHidden/>
          </w:rPr>
          <w:instrText xml:space="preserve"> PAGEREF _Toc198543204 \h </w:instrText>
        </w:r>
        <w:r w:rsidR="000A42CE">
          <w:rPr>
            <w:noProof/>
            <w:webHidden/>
          </w:rPr>
        </w:r>
        <w:r w:rsidR="000A42CE">
          <w:rPr>
            <w:noProof/>
            <w:webHidden/>
          </w:rPr>
          <w:fldChar w:fldCharType="separate"/>
        </w:r>
        <w:r w:rsidR="000A42CE">
          <w:rPr>
            <w:noProof/>
            <w:webHidden/>
          </w:rPr>
          <w:t>11</w:t>
        </w:r>
        <w:r w:rsidR="000A42CE">
          <w:rPr>
            <w:noProof/>
            <w:webHidden/>
          </w:rPr>
          <w:fldChar w:fldCharType="end"/>
        </w:r>
      </w:hyperlink>
    </w:p>
    <w:p w14:paraId="70E182FE" w14:textId="7489896C"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05" w:history="1">
        <w:r w:rsidR="000A42CE" w:rsidRPr="00210198">
          <w:rPr>
            <w:rStyle w:val="Hyperlink"/>
            <w:noProof/>
          </w:rPr>
          <w:t>5</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NPUSCH</w:t>
        </w:r>
        <w:r w:rsidR="000A42CE">
          <w:rPr>
            <w:noProof/>
            <w:webHidden/>
          </w:rPr>
          <w:tab/>
        </w:r>
        <w:r w:rsidR="000A42CE">
          <w:rPr>
            <w:noProof/>
            <w:webHidden/>
          </w:rPr>
          <w:fldChar w:fldCharType="begin"/>
        </w:r>
        <w:r w:rsidR="000A42CE">
          <w:rPr>
            <w:noProof/>
            <w:webHidden/>
          </w:rPr>
          <w:instrText xml:space="preserve"> PAGEREF _Toc198543205 \h </w:instrText>
        </w:r>
        <w:r w:rsidR="000A42CE">
          <w:rPr>
            <w:noProof/>
            <w:webHidden/>
          </w:rPr>
        </w:r>
        <w:r w:rsidR="000A42CE">
          <w:rPr>
            <w:noProof/>
            <w:webHidden/>
          </w:rPr>
          <w:fldChar w:fldCharType="separate"/>
        </w:r>
        <w:r w:rsidR="000A42CE">
          <w:rPr>
            <w:noProof/>
            <w:webHidden/>
          </w:rPr>
          <w:t>12</w:t>
        </w:r>
        <w:r w:rsidR="000A42CE">
          <w:rPr>
            <w:noProof/>
            <w:webHidden/>
          </w:rPr>
          <w:fldChar w:fldCharType="end"/>
        </w:r>
      </w:hyperlink>
    </w:p>
    <w:p w14:paraId="166B3114" w14:textId="342F62C8"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06" w:history="1">
        <w:r w:rsidR="000A42CE" w:rsidRPr="00210198">
          <w:rPr>
            <w:rStyle w:val="Hyperlink"/>
            <w:noProof/>
          </w:rPr>
          <w:t>5.1</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Overall summary of issues raised in Tdocs</w:t>
        </w:r>
        <w:r w:rsidR="000A42CE">
          <w:rPr>
            <w:noProof/>
            <w:webHidden/>
          </w:rPr>
          <w:tab/>
        </w:r>
        <w:r w:rsidR="000A42CE">
          <w:rPr>
            <w:noProof/>
            <w:webHidden/>
          </w:rPr>
          <w:fldChar w:fldCharType="begin"/>
        </w:r>
        <w:r w:rsidR="000A42CE">
          <w:rPr>
            <w:noProof/>
            <w:webHidden/>
          </w:rPr>
          <w:instrText xml:space="preserve"> PAGEREF _Toc198543206 \h </w:instrText>
        </w:r>
        <w:r w:rsidR="000A42CE">
          <w:rPr>
            <w:noProof/>
            <w:webHidden/>
          </w:rPr>
        </w:r>
        <w:r w:rsidR="000A42CE">
          <w:rPr>
            <w:noProof/>
            <w:webHidden/>
          </w:rPr>
          <w:fldChar w:fldCharType="separate"/>
        </w:r>
        <w:r w:rsidR="000A42CE">
          <w:rPr>
            <w:noProof/>
            <w:webHidden/>
          </w:rPr>
          <w:t>12</w:t>
        </w:r>
        <w:r w:rsidR="000A42CE">
          <w:rPr>
            <w:noProof/>
            <w:webHidden/>
          </w:rPr>
          <w:fldChar w:fldCharType="end"/>
        </w:r>
      </w:hyperlink>
    </w:p>
    <w:p w14:paraId="294687D6" w14:textId="1D70D5BE"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07" w:history="1">
        <w:r w:rsidR="000A42CE" w:rsidRPr="00210198">
          <w:rPr>
            <w:rStyle w:val="Hyperlink"/>
            <w:noProof/>
          </w:rPr>
          <w:t>5.2</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3.75kHz single-tone OCC scheme</w:t>
        </w:r>
        <w:r w:rsidR="000A42CE">
          <w:rPr>
            <w:noProof/>
            <w:webHidden/>
          </w:rPr>
          <w:tab/>
        </w:r>
        <w:r w:rsidR="000A42CE">
          <w:rPr>
            <w:noProof/>
            <w:webHidden/>
          </w:rPr>
          <w:fldChar w:fldCharType="begin"/>
        </w:r>
        <w:r w:rsidR="000A42CE">
          <w:rPr>
            <w:noProof/>
            <w:webHidden/>
          </w:rPr>
          <w:instrText xml:space="preserve"> PAGEREF _Toc198543207 \h </w:instrText>
        </w:r>
        <w:r w:rsidR="000A42CE">
          <w:rPr>
            <w:noProof/>
            <w:webHidden/>
          </w:rPr>
        </w:r>
        <w:r w:rsidR="000A42CE">
          <w:rPr>
            <w:noProof/>
            <w:webHidden/>
          </w:rPr>
          <w:fldChar w:fldCharType="separate"/>
        </w:r>
        <w:r w:rsidR="000A42CE">
          <w:rPr>
            <w:noProof/>
            <w:webHidden/>
          </w:rPr>
          <w:t>20</w:t>
        </w:r>
        <w:r w:rsidR="000A42CE">
          <w:rPr>
            <w:noProof/>
            <w:webHidden/>
          </w:rPr>
          <w:fldChar w:fldCharType="end"/>
        </w:r>
      </w:hyperlink>
    </w:p>
    <w:p w14:paraId="11D5DFBB" w14:textId="57D9481C"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08" w:history="1">
        <w:r w:rsidR="000A42CE" w:rsidRPr="00210198">
          <w:rPr>
            <w:rStyle w:val="Hyperlink"/>
            <w:noProof/>
          </w:rPr>
          <w:t>5.2.1</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Working assumption on TDM DMRS scheme</w:t>
        </w:r>
        <w:r w:rsidR="000A42CE">
          <w:rPr>
            <w:noProof/>
            <w:webHidden/>
          </w:rPr>
          <w:tab/>
        </w:r>
        <w:r w:rsidR="000A42CE">
          <w:rPr>
            <w:noProof/>
            <w:webHidden/>
          </w:rPr>
          <w:fldChar w:fldCharType="begin"/>
        </w:r>
        <w:r w:rsidR="000A42CE">
          <w:rPr>
            <w:noProof/>
            <w:webHidden/>
          </w:rPr>
          <w:instrText xml:space="preserve"> PAGEREF _Toc198543208 \h </w:instrText>
        </w:r>
        <w:r w:rsidR="000A42CE">
          <w:rPr>
            <w:noProof/>
            <w:webHidden/>
          </w:rPr>
        </w:r>
        <w:r w:rsidR="000A42CE">
          <w:rPr>
            <w:noProof/>
            <w:webHidden/>
          </w:rPr>
          <w:fldChar w:fldCharType="separate"/>
        </w:r>
        <w:r w:rsidR="000A42CE">
          <w:rPr>
            <w:noProof/>
            <w:webHidden/>
          </w:rPr>
          <w:t>22</w:t>
        </w:r>
        <w:r w:rsidR="000A42CE">
          <w:rPr>
            <w:noProof/>
            <w:webHidden/>
          </w:rPr>
          <w:fldChar w:fldCharType="end"/>
        </w:r>
      </w:hyperlink>
    </w:p>
    <w:p w14:paraId="54F4CB3F" w14:textId="3BD125DB"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09" w:history="1">
        <w:r w:rsidR="000A42CE" w:rsidRPr="00210198">
          <w:rPr>
            <w:rStyle w:val="Hyperlink"/>
            <w:noProof/>
          </w:rPr>
          <w:t>5.2.2</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3.75kHz TDM DMRS sequence</w:t>
        </w:r>
        <w:r w:rsidR="000A42CE">
          <w:rPr>
            <w:noProof/>
            <w:webHidden/>
          </w:rPr>
          <w:tab/>
        </w:r>
        <w:r w:rsidR="000A42CE">
          <w:rPr>
            <w:noProof/>
            <w:webHidden/>
          </w:rPr>
          <w:fldChar w:fldCharType="begin"/>
        </w:r>
        <w:r w:rsidR="000A42CE">
          <w:rPr>
            <w:noProof/>
            <w:webHidden/>
          </w:rPr>
          <w:instrText xml:space="preserve"> PAGEREF _Toc198543209 \h </w:instrText>
        </w:r>
        <w:r w:rsidR="000A42CE">
          <w:rPr>
            <w:noProof/>
            <w:webHidden/>
          </w:rPr>
        </w:r>
        <w:r w:rsidR="000A42CE">
          <w:rPr>
            <w:noProof/>
            <w:webHidden/>
          </w:rPr>
          <w:fldChar w:fldCharType="separate"/>
        </w:r>
        <w:r w:rsidR="000A42CE">
          <w:rPr>
            <w:noProof/>
            <w:webHidden/>
          </w:rPr>
          <w:t>23</w:t>
        </w:r>
        <w:r w:rsidR="000A42CE">
          <w:rPr>
            <w:noProof/>
            <w:webHidden/>
          </w:rPr>
          <w:fldChar w:fldCharType="end"/>
        </w:r>
      </w:hyperlink>
    </w:p>
    <w:p w14:paraId="4E260036" w14:textId="34B2C40A"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10" w:history="1">
        <w:r w:rsidR="000A42CE" w:rsidRPr="00210198">
          <w:rPr>
            <w:rStyle w:val="Hyperlink"/>
            <w:noProof/>
          </w:rPr>
          <w:t>5.2.3</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Signalling of TDM DMRS pattern applied by UE</w:t>
        </w:r>
        <w:r w:rsidR="000A42CE">
          <w:rPr>
            <w:noProof/>
            <w:webHidden/>
          </w:rPr>
          <w:tab/>
        </w:r>
        <w:r w:rsidR="000A42CE">
          <w:rPr>
            <w:noProof/>
            <w:webHidden/>
          </w:rPr>
          <w:fldChar w:fldCharType="begin"/>
        </w:r>
        <w:r w:rsidR="000A42CE">
          <w:rPr>
            <w:noProof/>
            <w:webHidden/>
          </w:rPr>
          <w:instrText xml:space="preserve"> PAGEREF _Toc198543210 \h </w:instrText>
        </w:r>
        <w:r w:rsidR="000A42CE">
          <w:rPr>
            <w:noProof/>
            <w:webHidden/>
          </w:rPr>
        </w:r>
        <w:r w:rsidR="000A42CE">
          <w:rPr>
            <w:noProof/>
            <w:webHidden/>
          </w:rPr>
          <w:fldChar w:fldCharType="separate"/>
        </w:r>
        <w:r w:rsidR="000A42CE">
          <w:rPr>
            <w:noProof/>
            <w:webHidden/>
          </w:rPr>
          <w:t>24</w:t>
        </w:r>
        <w:r w:rsidR="000A42CE">
          <w:rPr>
            <w:noProof/>
            <w:webHidden/>
          </w:rPr>
          <w:fldChar w:fldCharType="end"/>
        </w:r>
      </w:hyperlink>
    </w:p>
    <w:p w14:paraId="22E2E6AB" w14:textId="2E4CEA3A"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1" w:history="1">
        <w:r w:rsidR="000A42CE" w:rsidRPr="00210198">
          <w:rPr>
            <w:rStyle w:val="Hyperlink"/>
            <w:noProof/>
          </w:rPr>
          <w:t>5.3</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15kHz single-tone OCC scheme</w:t>
        </w:r>
        <w:r w:rsidR="000A42CE">
          <w:rPr>
            <w:noProof/>
            <w:webHidden/>
          </w:rPr>
          <w:tab/>
        </w:r>
        <w:r w:rsidR="000A42CE">
          <w:rPr>
            <w:noProof/>
            <w:webHidden/>
          </w:rPr>
          <w:fldChar w:fldCharType="begin"/>
        </w:r>
        <w:r w:rsidR="000A42CE">
          <w:rPr>
            <w:noProof/>
            <w:webHidden/>
          </w:rPr>
          <w:instrText xml:space="preserve"> PAGEREF _Toc198543211 \h </w:instrText>
        </w:r>
        <w:r w:rsidR="000A42CE">
          <w:rPr>
            <w:noProof/>
            <w:webHidden/>
          </w:rPr>
        </w:r>
        <w:r w:rsidR="000A42CE">
          <w:rPr>
            <w:noProof/>
            <w:webHidden/>
          </w:rPr>
          <w:fldChar w:fldCharType="separate"/>
        </w:r>
        <w:r w:rsidR="000A42CE">
          <w:rPr>
            <w:noProof/>
            <w:webHidden/>
          </w:rPr>
          <w:t>26</w:t>
        </w:r>
        <w:r w:rsidR="000A42CE">
          <w:rPr>
            <w:noProof/>
            <w:webHidden/>
          </w:rPr>
          <w:fldChar w:fldCharType="end"/>
        </w:r>
      </w:hyperlink>
    </w:p>
    <w:p w14:paraId="75B7F9CC" w14:textId="0143157B"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2" w:history="1">
        <w:r w:rsidR="000A42CE" w:rsidRPr="00210198">
          <w:rPr>
            <w:rStyle w:val="Hyperlink"/>
            <w:noProof/>
          </w:rPr>
          <w:t>5.4</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Multi-tone OCC scheme</w:t>
        </w:r>
        <w:r w:rsidR="000A42CE">
          <w:rPr>
            <w:noProof/>
            <w:webHidden/>
          </w:rPr>
          <w:tab/>
        </w:r>
        <w:r w:rsidR="000A42CE">
          <w:rPr>
            <w:noProof/>
            <w:webHidden/>
          </w:rPr>
          <w:fldChar w:fldCharType="begin"/>
        </w:r>
        <w:r w:rsidR="000A42CE">
          <w:rPr>
            <w:noProof/>
            <w:webHidden/>
          </w:rPr>
          <w:instrText xml:space="preserve"> PAGEREF _Toc198543212 \h </w:instrText>
        </w:r>
        <w:r w:rsidR="000A42CE">
          <w:rPr>
            <w:noProof/>
            <w:webHidden/>
          </w:rPr>
        </w:r>
        <w:r w:rsidR="000A42CE">
          <w:rPr>
            <w:noProof/>
            <w:webHidden/>
          </w:rPr>
          <w:fldChar w:fldCharType="separate"/>
        </w:r>
        <w:r w:rsidR="000A42CE">
          <w:rPr>
            <w:noProof/>
            <w:webHidden/>
          </w:rPr>
          <w:t>26</w:t>
        </w:r>
        <w:r w:rsidR="000A42CE">
          <w:rPr>
            <w:noProof/>
            <w:webHidden/>
          </w:rPr>
          <w:fldChar w:fldCharType="end"/>
        </w:r>
      </w:hyperlink>
    </w:p>
    <w:p w14:paraId="2DF6F27C" w14:textId="44B0B6DE"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3" w:history="1">
        <w:r w:rsidR="000A42CE" w:rsidRPr="00210198">
          <w:rPr>
            <w:rStyle w:val="Hyperlink"/>
            <w:noProof/>
          </w:rPr>
          <w:t>5.5</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UL gaps</w:t>
        </w:r>
        <w:r w:rsidR="000A42CE">
          <w:rPr>
            <w:noProof/>
            <w:webHidden/>
          </w:rPr>
          <w:tab/>
        </w:r>
        <w:r w:rsidR="000A42CE">
          <w:rPr>
            <w:noProof/>
            <w:webHidden/>
          </w:rPr>
          <w:fldChar w:fldCharType="begin"/>
        </w:r>
        <w:r w:rsidR="000A42CE">
          <w:rPr>
            <w:noProof/>
            <w:webHidden/>
          </w:rPr>
          <w:instrText xml:space="preserve"> PAGEREF _Toc198543213 \h </w:instrText>
        </w:r>
        <w:r w:rsidR="000A42CE">
          <w:rPr>
            <w:noProof/>
            <w:webHidden/>
          </w:rPr>
        </w:r>
        <w:r w:rsidR="000A42CE">
          <w:rPr>
            <w:noProof/>
            <w:webHidden/>
          </w:rPr>
          <w:fldChar w:fldCharType="separate"/>
        </w:r>
        <w:r w:rsidR="000A42CE">
          <w:rPr>
            <w:noProof/>
            <w:webHidden/>
          </w:rPr>
          <w:t>29</w:t>
        </w:r>
        <w:r w:rsidR="000A42CE">
          <w:rPr>
            <w:noProof/>
            <w:webHidden/>
          </w:rPr>
          <w:fldChar w:fldCharType="end"/>
        </w:r>
      </w:hyperlink>
    </w:p>
    <w:p w14:paraId="75C13DC2" w14:textId="43C5C040"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4" w:history="1">
        <w:r w:rsidR="000A42CE" w:rsidRPr="00210198">
          <w:rPr>
            <w:rStyle w:val="Hyperlink"/>
            <w:noProof/>
          </w:rPr>
          <w:t>5.6</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Other features that should work with OCC</w:t>
        </w:r>
        <w:r w:rsidR="000A42CE">
          <w:rPr>
            <w:noProof/>
            <w:webHidden/>
          </w:rPr>
          <w:tab/>
        </w:r>
        <w:r w:rsidR="000A42CE">
          <w:rPr>
            <w:noProof/>
            <w:webHidden/>
          </w:rPr>
          <w:fldChar w:fldCharType="begin"/>
        </w:r>
        <w:r w:rsidR="000A42CE">
          <w:rPr>
            <w:noProof/>
            <w:webHidden/>
          </w:rPr>
          <w:instrText xml:space="preserve"> PAGEREF _Toc198543214 \h </w:instrText>
        </w:r>
        <w:r w:rsidR="000A42CE">
          <w:rPr>
            <w:noProof/>
            <w:webHidden/>
          </w:rPr>
        </w:r>
        <w:r w:rsidR="000A42CE">
          <w:rPr>
            <w:noProof/>
            <w:webHidden/>
          </w:rPr>
          <w:fldChar w:fldCharType="separate"/>
        </w:r>
        <w:r w:rsidR="000A42CE">
          <w:rPr>
            <w:noProof/>
            <w:webHidden/>
          </w:rPr>
          <w:t>31</w:t>
        </w:r>
        <w:r w:rsidR="000A42CE">
          <w:rPr>
            <w:noProof/>
            <w:webHidden/>
          </w:rPr>
          <w:fldChar w:fldCharType="end"/>
        </w:r>
      </w:hyperlink>
    </w:p>
    <w:p w14:paraId="116B3CF5" w14:textId="1737535C"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5" w:history="1">
        <w:r w:rsidR="000A42CE" w:rsidRPr="00210198">
          <w:rPr>
            <w:rStyle w:val="Hyperlink"/>
            <w:noProof/>
          </w:rPr>
          <w:t>5.7</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Signalling</w:t>
        </w:r>
        <w:r w:rsidR="000A42CE">
          <w:rPr>
            <w:noProof/>
            <w:webHidden/>
          </w:rPr>
          <w:tab/>
        </w:r>
        <w:r w:rsidR="000A42CE">
          <w:rPr>
            <w:noProof/>
            <w:webHidden/>
          </w:rPr>
          <w:fldChar w:fldCharType="begin"/>
        </w:r>
        <w:r w:rsidR="000A42CE">
          <w:rPr>
            <w:noProof/>
            <w:webHidden/>
          </w:rPr>
          <w:instrText xml:space="preserve"> PAGEREF _Toc198543215 \h </w:instrText>
        </w:r>
        <w:r w:rsidR="000A42CE">
          <w:rPr>
            <w:noProof/>
            <w:webHidden/>
          </w:rPr>
        </w:r>
        <w:r w:rsidR="000A42CE">
          <w:rPr>
            <w:noProof/>
            <w:webHidden/>
          </w:rPr>
          <w:fldChar w:fldCharType="separate"/>
        </w:r>
        <w:r w:rsidR="000A42CE">
          <w:rPr>
            <w:noProof/>
            <w:webHidden/>
          </w:rPr>
          <w:t>33</w:t>
        </w:r>
        <w:r w:rsidR="000A42CE">
          <w:rPr>
            <w:noProof/>
            <w:webHidden/>
          </w:rPr>
          <w:fldChar w:fldCharType="end"/>
        </w:r>
      </w:hyperlink>
    </w:p>
    <w:p w14:paraId="5A0E31AF" w14:textId="7AC662D7"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16" w:history="1">
        <w:r w:rsidR="000A42CE" w:rsidRPr="00210198">
          <w:rPr>
            <w:rStyle w:val="Hyperlink"/>
            <w:noProof/>
          </w:rPr>
          <w:t>5.7.1</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Common design for 3.75kHz SCS and 15kHz SCS</w:t>
        </w:r>
        <w:r w:rsidR="000A42CE">
          <w:rPr>
            <w:noProof/>
            <w:webHidden/>
          </w:rPr>
          <w:tab/>
        </w:r>
        <w:r w:rsidR="000A42CE">
          <w:rPr>
            <w:noProof/>
            <w:webHidden/>
          </w:rPr>
          <w:fldChar w:fldCharType="begin"/>
        </w:r>
        <w:r w:rsidR="000A42CE">
          <w:rPr>
            <w:noProof/>
            <w:webHidden/>
          </w:rPr>
          <w:instrText xml:space="preserve"> PAGEREF _Toc198543216 \h </w:instrText>
        </w:r>
        <w:r w:rsidR="000A42CE">
          <w:rPr>
            <w:noProof/>
            <w:webHidden/>
          </w:rPr>
        </w:r>
        <w:r w:rsidR="000A42CE">
          <w:rPr>
            <w:noProof/>
            <w:webHidden/>
          </w:rPr>
          <w:fldChar w:fldCharType="separate"/>
        </w:r>
        <w:r w:rsidR="000A42CE">
          <w:rPr>
            <w:noProof/>
            <w:webHidden/>
          </w:rPr>
          <w:t>36</w:t>
        </w:r>
        <w:r w:rsidR="000A42CE">
          <w:rPr>
            <w:noProof/>
            <w:webHidden/>
          </w:rPr>
          <w:fldChar w:fldCharType="end"/>
        </w:r>
      </w:hyperlink>
    </w:p>
    <w:p w14:paraId="6D94E6A1" w14:textId="200E0CBA"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17" w:history="1">
        <w:r w:rsidR="000A42CE" w:rsidRPr="00210198">
          <w:rPr>
            <w:rStyle w:val="Hyperlink"/>
            <w:noProof/>
          </w:rPr>
          <w:t>5.7.2</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Choice of DCI fields for repurposing</w:t>
        </w:r>
        <w:r w:rsidR="000A42CE">
          <w:rPr>
            <w:noProof/>
            <w:webHidden/>
          </w:rPr>
          <w:tab/>
        </w:r>
        <w:r w:rsidR="000A42CE">
          <w:rPr>
            <w:noProof/>
            <w:webHidden/>
          </w:rPr>
          <w:fldChar w:fldCharType="begin"/>
        </w:r>
        <w:r w:rsidR="000A42CE">
          <w:rPr>
            <w:noProof/>
            <w:webHidden/>
          </w:rPr>
          <w:instrText xml:space="preserve"> PAGEREF _Toc198543217 \h </w:instrText>
        </w:r>
        <w:r w:rsidR="000A42CE">
          <w:rPr>
            <w:noProof/>
            <w:webHidden/>
          </w:rPr>
        </w:r>
        <w:r w:rsidR="000A42CE">
          <w:rPr>
            <w:noProof/>
            <w:webHidden/>
          </w:rPr>
          <w:fldChar w:fldCharType="separate"/>
        </w:r>
        <w:r w:rsidR="000A42CE">
          <w:rPr>
            <w:noProof/>
            <w:webHidden/>
          </w:rPr>
          <w:t>36</w:t>
        </w:r>
        <w:r w:rsidR="000A42CE">
          <w:rPr>
            <w:noProof/>
            <w:webHidden/>
          </w:rPr>
          <w:fldChar w:fldCharType="end"/>
        </w:r>
      </w:hyperlink>
    </w:p>
    <w:p w14:paraId="0460A973" w14:textId="27B8CC68"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18" w:history="1">
        <w:r w:rsidR="000A42CE" w:rsidRPr="00210198">
          <w:rPr>
            <w:rStyle w:val="Hyperlink"/>
            <w:noProof/>
          </w:rPr>
          <w:t>5.7.3</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New or existing fields for DCI signalling</w:t>
        </w:r>
        <w:r w:rsidR="000A42CE">
          <w:rPr>
            <w:noProof/>
            <w:webHidden/>
          </w:rPr>
          <w:tab/>
        </w:r>
        <w:r w:rsidR="000A42CE">
          <w:rPr>
            <w:noProof/>
            <w:webHidden/>
          </w:rPr>
          <w:fldChar w:fldCharType="begin"/>
        </w:r>
        <w:r w:rsidR="000A42CE">
          <w:rPr>
            <w:noProof/>
            <w:webHidden/>
          </w:rPr>
          <w:instrText xml:space="preserve"> PAGEREF _Toc198543218 \h </w:instrText>
        </w:r>
        <w:r w:rsidR="000A42CE">
          <w:rPr>
            <w:noProof/>
            <w:webHidden/>
          </w:rPr>
        </w:r>
        <w:r w:rsidR="000A42CE">
          <w:rPr>
            <w:noProof/>
            <w:webHidden/>
          </w:rPr>
          <w:fldChar w:fldCharType="separate"/>
        </w:r>
        <w:r w:rsidR="000A42CE">
          <w:rPr>
            <w:noProof/>
            <w:webHidden/>
          </w:rPr>
          <w:t>38</w:t>
        </w:r>
        <w:r w:rsidR="000A42CE">
          <w:rPr>
            <w:noProof/>
            <w:webHidden/>
          </w:rPr>
          <w:fldChar w:fldCharType="end"/>
        </w:r>
      </w:hyperlink>
    </w:p>
    <w:p w14:paraId="0B51571B" w14:textId="5A4F0E62"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19" w:history="1">
        <w:r w:rsidR="000A42CE" w:rsidRPr="00210198">
          <w:rPr>
            <w:rStyle w:val="Hyperlink"/>
            <w:noProof/>
          </w:rPr>
          <w:t>5.8</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Physical Channel Aspects</w:t>
        </w:r>
        <w:r w:rsidR="000A42CE">
          <w:rPr>
            <w:noProof/>
            <w:webHidden/>
          </w:rPr>
          <w:tab/>
        </w:r>
        <w:r w:rsidR="000A42CE">
          <w:rPr>
            <w:noProof/>
            <w:webHidden/>
          </w:rPr>
          <w:fldChar w:fldCharType="begin"/>
        </w:r>
        <w:r w:rsidR="000A42CE">
          <w:rPr>
            <w:noProof/>
            <w:webHidden/>
          </w:rPr>
          <w:instrText xml:space="preserve"> PAGEREF _Toc198543219 \h </w:instrText>
        </w:r>
        <w:r w:rsidR="000A42CE">
          <w:rPr>
            <w:noProof/>
            <w:webHidden/>
          </w:rPr>
        </w:r>
        <w:r w:rsidR="000A42CE">
          <w:rPr>
            <w:noProof/>
            <w:webHidden/>
          </w:rPr>
          <w:fldChar w:fldCharType="separate"/>
        </w:r>
        <w:r w:rsidR="000A42CE">
          <w:rPr>
            <w:noProof/>
            <w:webHidden/>
          </w:rPr>
          <w:t>38</w:t>
        </w:r>
        <w:r w:rsidR="000A42CE">
          <w:rPr>
            <w:noProof/>
            <w:webHidden/>
          </w:rPr>
          <w:fldChar w:fldCharType="end"/>
        </w:r>
      </w:hyperlink>
    </w:p>
    <w:p w14:paraId="4A874E5F" w14:textId="182AF8B3"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20" w:history="1">
        <w:r w:rsidR="000A42CE" w:rsidRPr="00210198">
          <w:rPr>
            <w:rStyle w:val="Hyperlink"/>
            <w:noProof/>
          </w:rPr>
          <w:t>5.8.1</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Repetitions</w:t>
        </w:r>
        <w:r w:rsidR="000A42CE">
          <w:rPr>
            <w:noProof/>
            <w:webHidden/>
          </w:rPr>
          <w:tab/>
        </w:r>
        <w:r w:rsidR="000A42CE">
          <w:rPr>
            <w:noProof/>
            <w:webHidden/>
          </w:rPr>
          <w:fldChar w:fldCharType="begin"/>
        </w:r>
        <w:r w:rsidR="000A42CE">
          <w:rPr>
            <w:noProof/>
            <w:webHidden/>
          </w:rPr>
          <w:instrText xml:space="preserve"> PAGEREF _Toc198543220 \h </w:instrText>
        </w:r>
        <w:r w:rsidR="000A42CE">
          <w:rPr>
            <w:noProof/>
            <w:webHidden/>
          </w:rPr>
        </w:r>
        <w:r w:rsidR="000A42CE">
          <w:rPr>
            <w:noProof/>
            <w:webHidden/>
          </w:rPr>
          <w:fldChar w:fldCharType="separate"/>
        </w:r>
        <w:r w:rsidR="000A42CE">
          <w:rPr>
            <w:noProof/>
            <w:webHidden/>
          </w:rPr>
          <w:t>39</w:t>
        </w:r>
        <w:r w:rsidR="000A42CE">
          <w:rPr>
            <w:noProof/>
            <w:webHidden/>
          </w:rPr>
          <w:fldChar w:fldCharType="end"/>
        </w:r>
      </w:hyperlink>
    </w:p>
    <w:p w14:paraId="43D668C1" w14:textId="7CD26393"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21" w:history="1">
        <w:r w:rsidR="000A42CE" w:rsidRPr="00210198">
          <w:rPr>
            <w:rStyle w:val="Hyperlink"/>
            <w:noProof/>
          </w:rPr>
          <w:t>5.8.2</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RU size</w:t>
        </w:r>
        <w:r w:rsidR="000A42CE">
          <w:rPr>
            <w:noProof/>
            <w:webHidden/>
          </w:rPr>
          <w:tab/>
        </w:r>
        <w:r w:rsidR="000A42CE">
          <w:rPr>
            <w:noProof/>
            <w:webHidden/>
          </w:rPr>
          <w:fldChar w:fldCharType="begin"/>
        </w:r>
        <w:r w:rsidR="000A42CE">
          <w:rPr>
            <w:noProof/>
            <w:webHidden/>
          </w:rPr>
          <w:instrText xml:space="preserve"> PAGEREF _Toc198543221 \h </w:instrText>
        </w:r>
        <w:r w:rsidR="000A42CE">
          <w:rPr>
            <w:noProof/>
            <w:webHidden/>
          </w:rPr>
        </w:r>
        <w:r w:rsidR="000A42CE">
          <w:rPr>
            <w:noProof/>
            <w:webHidden/>
          </w:rPr>
          <w:fldChar w:fldCharType="separate"/>
        </w:r>
        <w:r w:rsidR="000A42CE">
          <w:rPr>
            <w:noProof/>
            <w:webHidden/>
          </w:rPr>
          <w:t>40</w:t>
        </w:r>
        <w:r w:rsidR="000A42CE">
          <w:rPr>
            <w:noProof/>
            <w:webHidden/>
          </w:rPr>
          <w:fldChar w:fldCharType="end"/>
        </w:r>
      </w:hyperlink>
    </w:p>
    <w:p w14:paraId="137D9094" w14:textId="0B5B2E82"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22" w:history="1">
        <w:r w:rsidR="000A42CE" w:rsidRPr="00210198">
          <w:rPr>
            <w:rStyle w:val="Hyperlink"/>
            <w:noProof/>
          </w:rPr>
          <w:t>5.8.3</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RV size</w:t>
        </w:r>
        <w:r w:rsidR="000A42CE">
          <w:rPr>
            <w:noProof/>
            <w:webHidden/>
          </w:rPr>
          <w:tab/>
        </w:r>
        <w:r w:rsidR="000A42CE">
          <w:rPr>
            <w:noProof/>
            <w:webHidden/>
          </w:rPr>
          <w:fldChar w:fldCharType="begin"/>
        </w:r>
        <w:r w:rsidR="000A42CE">
          <w:rPr>
            <w:noProof/>
            <w:webHidden/>
          </w:rPr>
          <w:instrText xml:space="preserve"> PAGEREF _Toc198543222 \h </w:instrText>
        </w:r>
        <w:r w:rsidR="000A42CE">
          <w:rPr>
            <w:noProof/>
            <w:webHidden/>
          </w:rPr>
        </w:r>
        <w:r w:rsidR="000A42CE">
          <w:rPr>
            <w:noProof/>
            <w:webHidden/>
          </w:rPr>
          <w:fldChar w:fldCharType="separate"/>
        </w:r>
        <w:r w:rsidR="000A42CE">
          <w:rPr>
            <w:noProof/>
            <w:webHidden/>
          </w:rPr>
          <w:t>40</w:t>
        </w:r>
        <w:r w:rsidR="000A42CE">
          <w:rPr>
            <w:noProof/>
            <w:webHidden/>
          </w:rPr>
          <w:fldChar w:fldCharType="end"/>
        </w:r>
      </w:hyperlink>
    </w:p>
    <w:p w14:paraId="532036C9" w14:textId="6827047D"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23" w:history="1">
        <w:r w:rsidR="000A42CE" w:rsidRPr="00210198">
          <w:rPr>
            <w:rStyle w:val="Hyperlink"/>
            <w:noProof/>
          </w:rPr>
          <w:t>5.8.4</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TBS determination</w:t>
        </w:r>
        <w:r w:rsidR="000A42CE">
          <w:rPr>
            <w:noProof/>
            <w:webHidden/>
          </w:rPr>
          <w:tab/>
        </w:r>
        <w:r w:rsidR="000A42CE">
          <w:rPr>
            <w:noProof/>
            <w:webHidden/>
          </w:rPr>
          <w:fldChar w:fldCharType="begin"/>
        </w:r>
        <w:r w:rsidR="000A42CE">
          <w:rPr>
            <w:noProof/>
            <w:webHidden/>
          </w:rPr>
          <w:instrText xml:space="preserve"> PAGEREF _Toc198543223 \h </w:instrText>
        </w:r>
        <w:r w:rsidR="000A42CE">
          <w:rPr>
            <w:noProof/>
            <w:webHidden/>
          </w:rPr>
        </w:r>
        <w:r w:rsidR="000A42CE">
          <w:rPr>
            <w:noProof/>
            <w:webHidden/>
          </w:rPr>
          <w:fldChar w:fldCharType="separate"/>
        </w:r>
        <w:r w:rsidR="000A42CE">
          <w:rPr>
            <w:noProof/>
            <w:webHidden/>
          </w:rPr>
          <w:t>41</w:t>
        </w:r>
        <w:r w:rsidR="000A42CE">
          <w:rPr>
            <w:noProof/>
            <w:webHidden/>
          </w:rPr>
          <w:fldChar w:fldCharType="end"/>
        </w:r>
      </w:hyperlink>
    </w:p>
    <w:p w14:paraId="15E29FA1" w14:textId="76C9367C" w:rsidR="000A42CE" w:rsidRDefault="00CD2D16">
      <w:pPr>
        <w:pStyle w:val="TOC3"/>
        <w:rPr>
          <w:rFonts w:asciiTheme="minorHAnsi" w:eastAsiaTheme="minorEastAsia" w:hAnsiTheme="minorHAnsi" w:cstheme="minorBidi"/>
          <w:noProof/>
          <w:kern w:val="2"/>
          <w:sz w:val="24"/>
          <w:lang w:eastAsia="ja-JP"/>
          <w14:ligatures w14:val="standardContextual"/>
        </w:rPr>
      </w:pPr>
      <w:hyperlink w:anchor="_Toc198543224" w:history="1">
        <w:r w:rsidR="000A42CE" w:rsidRPr="00210198">
          <w:rPr>
            <w:rStyle w:val="Hyperlink"/>
            <w:noProof/>
          </w:rPr>
          <w:t>5.8.5</w:t>
        </w:r>
        <w:r w:rsidR="000A42CE">
          <w:rPr>
            <w:rFonts w:asciiTheme="minorHAnsi" w:eastAsiaTheme="minorEastAsia" w:hAnsiTheme="minorHAnsi" w:cstheme="minorBidi"/>
            <w:noProof/>
            <w:kern w:val="2"/>
            <w:sz w:val="24"/>
            <w:lang w:eastAsia="ja-JP"/>
            <w14:ligatures w14:val="standardContextual"/>
          </w:rPr>
          <w:tab/>
        </w:r>
        <w:r w:rsidR="000A42CE" w:rsidRPr="00210198">
          <w:rPr>
            <w:rStyle w:val="Hyperlink"/>
            <w:noProof/>
          </w:rPr>
          <w:t>Spreading</w:t>
        </w:r>
        <w:r w:rsidR="000A42CE">
          <w:rPr>
            <w:noProof/>
            <w:webHidden/>
          </w:rPr>
          <w:tab/>
        </w:r>
        <w:r w:rsidR="000A42CE">
          <w:rPr>
            <w:noProof/>
            <w:webHidden/>
          </w:rPr>
          <w:fldChar w:fldCharType="begin"/>
        </w:r>
        <w:r w:rsidR="000A42CE">
          <w:rPr>
            <w:noProof/>
            <w:webHidden/>
          </w:rPr>
          <w:instrText xml:space="preserve"> PAGEREF _Toc198543224 \h </w:instrText>
        </w:r>
        <w:r w:rsidR="000A42CE">
          <w:rPr>
            <w:noProof/>
            <w:webHidden/>
          </w:rPr>
        </w:r>
        <w:r w:rsidR="000A42CE">
          <w:rPr>
            <w:noProof/>
            <w:webHidden/>
          </w:rPr>
          <w:fldChar w:fldCharType="separate"/>
        </w:r>
        <w:r w:rsidR="000A42CE">
          <w:rPr>
            <w:noProof/>
            <w:webHidden/>
          </w:rPr>
          <w:t>41</w:t>
        </w:r>
        <w:r w:rsidR="000A42CE">
          <w:rPr>
            <w:noProof/>
            <w:webHidden/>
          </w:rPr>
          <w:fldChar w:fldCharType="end"/>
        </w:r>
      </w:hyperlink>
    </w:p>
    <w:p w14:paraId="32129877" w14:textId="40E5C4BF" w:rsidR="000A42CE" w:rsidRDefault="00CD2D1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8543225" w:history="1">
        <w:r w:rsidR="000A42CE" w:rsidRPr="00210198">
          <w:rPr>
            <w:rStyle w:val="Hyperlink"/>
            <w:noProof/>
          </w:rPr>
          <w:t>5.9</w:t>
        </w:r>
        <w:r w:rsidR="000A42CE">
          <w:rPr>
            <w:rFonts w:asciiTheme="minorHAnsi" w:eastAsiaTheme="minorEastAsia" w:hAnsiTheme="minorHAnsi" w:cstheme="minorBidi"/>
            <w:smallCaps w:val="0"/>
            <w:noProof/>
            <w:kern w:val="2"/>
            <w:sz w:val="24"/>
            <w:szCs w:val="24"/>
            <w:lang w:val="en-GB" w:eastAsia="ja-JP"/>
            <w14:ligatures w14:val="standardContextual"/>
          </w:rPr>
          <w:tab/>
        </w:r>
        <w:r w:rsidR="000A42CE" w:rsidRPr="00210198">
          <w:rPr>
            <w:rStyle w:val="Hyperlink"/>
            <w:noProof/>
          </w:rPr>
          <w:t>Downlink Issues and alignment</w:t>
        </w:r>
        <w:r w:rsidR="000A42CE">
          <w:rPr>
            <w:noProof/>
            <w:webHidden/>
          </w:rPr>
          <w:tab/>
        </w:r>
        <w:r w:rsidR="000A42CE">
          <w:rPr>
            <w:noProof/>
            <w:webHidden/>
          </w:rPr>
          <w:fldChar w:fldCharType="begin"/>
        </w:r>
        <w:r w:rsidR="000A42CE">
          <w:rPr>
            <w:noProof/>
            <w:webHidden/>
          </w:rPr>
          <w:instrText xml:space="preserve"> PAGEREF _Toc198543225 \h </w:instrText>
        </w:r>
        <w:r w:rsidR="000A42CE">
          <w:rPr>
            <w:noProof/>
            <w:webHidden/>
          </w:rPr>
        </w:r>
        <w:r w:rsidR="000A42CE">
          <w:rPr>
            <w:noProof/>
            <w:webHidden/>
          </w:rPr>
          <w:fldChar w:fldCharType="separate"/>
        </w:r>
        <w:r w:rsidR="000A42CE">
          <w:rPr>
            <w:noProof/>
            <w:webHidden/>
          </w:rPr>
          <w:t>41</w:t>
        </w:r>
        <w:r w:rsidR="000A42CE">
          <w:rPr>
            <w:noProof/>
            <w:webHidden/>
          </w:rPr>
          <w:fldChar w:fldCharType="end"/>
        </w:r>
      </w:hyperlink>
    </w:p>
    <w:p w14:paraId="0E6FD0D2" w14:textId="1A07CA23"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26" w:history="1">
        <w:r w:rsidR="000A42CE" w:rsidRPr="00210198">
          <w:rPr>
            <w:rStyle w:val="Hyperlink"/>
            <w:noProof/>
          </w:rPr>
          <w:t>6</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Monday: Proposals for offline session</w:t>
        </w:r>
        <w:r w:rsidR="000A42CE">
          <w:rPr>
            <w:noProof/>
            <w:webHidden/>
          </w:rPr>
          <w:tab/>
        </w:r>
        <w:r w:rsidR="000A42CE">
          <w:rPr>
            <w:noProof/>
            <w:webHidden/>
          </w:rPr>
          <w:fldChar w:fldCharType="begin"/>
        </w:r>
        <w:r w:rsidR="000A42CE">
          <w:rPr>
            <w:noProof/>
            <w:webHidden/>
          </w:rPr>
          <w:instrText xml:space="preserve"> PAGEREF _Toc198543226 \h </w:instrText>
        </w:r>
        <w:r w:rsidR="000A42CE">
          <w:rPr>
            <w:noProof/>
            <w:webHidden/>
          </w:rPr>
        </w:r>
        <w:r w:rsidR="000A42CE">
          <w:rPr>
            <w:noProof/>
            <w:webHidden/>
          </w:rPr>
          <w:fldChar w:fldCharType="separate"/>
        </w:r>
        <w:r w:rsidR="000A42CE">
          <w:rPr>
            <w:noProof/>
            <w:webHidden/>
          </w:rPr>
          <w:t>42</w:t>
        </w:r>
        <w:r w:rsidR="000A42CE">
          <w:rPr>
            <w:noProof/>
            <w:webHidden/>
          </w:rPr>
          <w:fldChar w:fldCharType="end"/>
        </w:r>
      </w:hyperlink>
    </w:p>
    <w:p w14:paraId="72AAB59E" w14:textId="5B262CC8"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27" w:history="1">
        <w:r w:rsidR="000A42CE" w:rsidRPr="00210198">
          <w:rPr>
            <w:rStyle w:val="Hyperlink"/>
            <w:noProof/>
          </w:rPr>
          <w:t>7</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Conclusions</w:t>
        </w:r>
        <w:r w:rsidR="000A42CE">
          <w:rPr>
            <w:noProof/>
            <w:webHidden/>
          </w:rPr>
          <w:tab/>
        </w:r>
        <w:r w:rsidR="000A42CE">
          <w:rPr>
            <w:noProof/>
            <w:webHidden/>
          </w:rPr>
          <w:fldChar w:fldCharType="begin"/>
        </w:r>
        <w:r w:rsidR="000A42CE">
          <w:rPr>
            <w:noProof/>
            <w:webHidden/>
          </w:rPr>
          <w:instrText xml:space="preserve"> PAGEREF _Toc198543227 \h </w:instrText>
        </w:r>
        <w:r w:rsidR="000A42CE">
          <w:rPr>
            <w:noProof/>
            <w:webHidden/>
          </w:rPr>
        </w:r>
        <w:r w:rsidR="000A42CE">
          <w:rPr>
            <w:noProof/>
            <w:webHidden/>
          </w:rPr>
          <w:fldChar w:fldCharType="separate"/>
        </w:r>
        <w:r w:rsidR="000A42CE">
          <w:rPr>
            <w:noProof/>
            <w:webHidden/>
          </w:rPr>
          <w:t>42</w:t>
        </w:r>
        <w:r w:rsidR="000A42CE">
          <w:rPr>
            <w:noProof/>
            <w:webHidden/>
          </w:rPr>
          <w:fldChar w:fldCharType="end"/>
        </w:r>
      </w:hyperlink>
    </w:p>
    <w:p w14:paraId="1A066A7B" w14:textId="5A24A2F4" w:rsidR="000A42CE" w:rsidRDefault="00CD2D1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8543228" w:history="1">
        <w:r w:rsidR="000A42CE" w:rsidRPr="00210198">
          <w:rPr>
            <w:rStyle w:val="Hyperlink"/>
            <w:noProof/>
          </w:rPr>
          <w:t>8</w:t>
        </w:r>
        <w:r w:rsidR="000A42CE">
          <w:rPr>
            <w:rFonts w:asciiTheme="minorHAnsi" w:eastAsiaTheme="minorEastAsia" w:hAnsiTheme="minorHAnsi" w:cstheme="minorBidi"/>
            <w:b w:val="0"/>
            <w:bCs w:val="0"/>
            <w:caps w:val="0"/>
            <w:noProof/>
            <w:kern w:val="2"/>
            <w:sz w:val="24"/>
            <w:szCs w:val="24"/>
            <w:lang w:val="en-GB" w:eastAsia="ja-JP"/>
            <w14:ligatures w14:val="standardContextual"/>
          </w:rPr>
          <w:tab/>
        </w:r>
        <w:r w:rsidR="000A42CE" w:rsidRPr="00210198">
          <w:rPr>
            <w:rStyle w:val="Hyperlink"/>
            <w:noProof/>
          </w:rPr>
          <w:t>References</w:t>
        </w:r>
        <w:r w:rsidR="000A42CE">
          <w:rPr>
            <w:noProof/>
            <w:webHidden/>
          </w:rPr>
          <w:tab/>
        </w:r>
        <w:r w:rsidR="000A42CE">
          <w:rPr>
            <w:noProof/>
            <w:webHidden/>
          </w:rPr>
          <w:fldChar w:fldCharType="begin"/>
        </w:r>
        <w:r w:rsidR="000A42CE">
          <w:rPr>
            <w:noProof/>
            <w:webHidden/>
          </w:rPr>
          <w:instrText xml:space="preserve"> PAGEREF _Toc198543228 \h </w:instrText>
        </w:r>
        <w:r w:rsidR="000A42CE">
          <w:rPr>
            <w:noProof/>
            <w:webHidden/>
          </w:rPr>
        </w:r>
        <w:r w:rsidR="000A42CE">
          <w:rPr>
            <w:noProof/>
            <w:webHidden/>
          </w:rPr>
          <w:fldChar w:fldCharType="separate"/>
        </w:r>
        <w:r w:rsidR="000A42CE">
          <w:rPr>
            <w:noProof/>
            <w:webHidden/>
          </w:rPr>
          <w:t>42</w:t>
        </w:r>
        <w:r w:rsidR="000A42CE">
          <w:rPr>
            <w:noProof/>
            <w:webHidden/>
          </w:rPr>
          <w:fldChar w:fldCharType="end"/>
        </w:r>
      </w:hyperlink>
    </w:p>
    <w:p w14:paraId="50DE802C" w14:textId="032FC2BC"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98543201"/>
      <w:r>
        <w:lastRenderedPageBreak/>
        <w:t>Introduction</w:t>
      </w:r>
      <w:bookmarkEnd w:id="3"/>
    </w:p>
    <w:p w14:paraId="2000DA1C" w14:textId="77777777" w:rsidR="00064410" w:rsidRDefault="00064410"/>
    <w:p w14:paraId="5BBC2489" w14:textId="77777777" w:rsidR="00064410" w:rsidRDefault="00D076C7">
      <w:r>
        <w:t>This is the initial FLS for IoT NTN.</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6070F114" w:rsidR="00064410" w:rsidRDefault="00D076C7">
      <w:r>
        <w:t>This document is the Feature Lead Summary document for the Rel-19 IoT-NTN work item [1].</w:t>
      </w:r>
      <w:r w:rsidR="00364A90">
        <w:t xml:space="preserve"> The final FLS for RAN1#120bis Wuhan is [2].</w:t>
      </w:r>
    </w:p>
    <w:p w14:paraId="3797522C" w14:textId="77777777" w:rsidR="00064410" w:rsidRDefault="00064410"/>
    <w:p w14:paraId="4338468A" w14:textId="4D44DA75" w:rsidR="00064410" w:rsidRDefault="00D076C7">
      <w:r>
        <w:t>Items to be considered in this version of the feature lead summary are tagged with [FL</w:t>
      </w:r>
      <w:r w:rsidR="00760CBB">
        <w:t>3</w:t>
      </w:r>
      <w:r>
        <w:t xml:space="preserve">]. </w:t>
      </w:r>
    </w:p>
    <w:p w14:paraId="60F6ECD4" w14:textId="77777777" w:rsidR="00064410" w:rsidRDefault="00064410">
      <w:pPr>
        <w:rPr>
          <w:highlight w:val="yellow"/>
        </w:rPr>
      </w:pPr>
    </w:p>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Pr="007E0769" w:rsidRDefault="00D076C7">
      <w:pPr>
        <w:rPr>
          <w:b/>
          <w:bCs/>
          <w:u w:val="single"/>
        </w:rPr>
      </w:pPr>
      <w:r w:rsidRPr="007E0769">
        <w:rPr>
          <w:b/>
          <w:bCs/>
          <w:u w:val="single"/>
        </w:rPr>
        <w:t>NPUSCH</w:t>
      </w:r>
    </w:p>
    <w:p w14:paraId="54690FD4" w14:textId="77777777" w:rsidR="00064410" w:rsidRPr="007E0769" w:rsidRDefault="00064410">
      <w:pPr>
        <w:rPr>
          <w:b/>
          <w:bCs/>
          <w:u w:val="single"/>
        </w:rPr>
      </w:pPr>
    </w:p>
    <w:p w14:paraId="5D91266C" w14:textId="77777777" w:rsidR="00064410" w:rsidRPr="007E0769" w:rsidRDefault="00D076C7">
      <w:r w:rsidRPr="007E0769">
        <w:t>The following issues are discussed for NPUSCH:</w:t>
      </w:r>
    </w:p>
    <w:p w14:paraId="247BDCB2" w14:textId="2709EA31" w:rsidR="00064410" w:rsidRPr="007E0769" w:rsidRDefault="00D076C7">
      <w:pPr>
        <w:numPr>
          <w:ilvl w:val="0"/>
          <w:numId w:val="11"/>
        </w:numPr>
      </w:pPr>
      <w:r w:rsidRPr="007E0769">
        <w:rPr>
          <w:b/>
          <w:bCs/>
        </w:rPr>
        <w:t>3.75kHz single-tone OCC scheme</w:t>
      </w:r>
      <w:r w:rsidRPr="007E0769">
        <w:t xml:space="preserve">. </w:t>
      </w:r>
      <w:r w:rsidR="007E0769" w:rsidRPr="007E0769">
        <w:t>Details of TDM DMRS multiplexing scheme</w:t>
      </w:r>
      <w:r w:rsidRPr="007E0769">
        <w:t>.</w:t>
      </w:r>
    </w:p>
    <w:p w14:paraId="3ECE5BE0" w14:textId="10A5D13A" w:rsidR="00064410" w:rsidRPr="007E0769" w:rsidRDefault="00D076C7">
      <w:pPr>
        <w:numPr>
          <w:ilvl w:val="0"/>
          <w:numId w:val="11"/>
        </w:numPr>
      </w:pPr>
      <w:r w:rsidRPr="007E0769">
        <w:rPr>
          <w:b/>
          <w:bCs/>
        </w:rPr>
        <w:t>15kHz single tone OCC scheme</w:t>
      </w:r>
      <w:r w:rsidRPr="007E0769">
        <w:t xml:space="preserve">. </w:t>
      </w:r>
      <w:r w:rsidR="007E0769" w:rsidRPr="007E0769">
        <w:t>Whether any more agreements are needed</w:t>
      </w:r>
      <w:r w:rsidRPr="007E0769">
        <w:t>.</w:t>
      </w:r>
    </w:p>
    <w:p w14:paraId="0DA77798" w14:textId="77777777" w:rsidR="00064410" w:rsidRPr="007E0769" w:rsidRDefault="00D076C7">
      <w:pPr>
        <w:numPr>
          <w:ilvl w:val="0"/>
          <w:numId w:val="11"/>
        </w:numPr>
      </w:pPr>
      <w:r w:rsidRPr="007E0769">
        <w:rPr>
          <w:b/>
          <w:bCs/>
        </w:rPr>
        <w:t>Multi-tone OCC scheme</w:t>
      </w:r>
      <w:r w:rsidRPr="007E0769">
        <w:t>. Relative priority of this feature.</w:t>
      </w:r>
    </w:p>
    <w:p w14:paraId="6CA3C62D" w14:textId="77777777" w:rsidR="00064410" w:rsidRPr="007E0769" w:rsidRDefault="00D076C7">
      <w:pPr>
        <w:numPr>
          <w:ilvl w:val="0"/>
          <w:numId w:val="11"/>
        </w:numPr>
      </w:pPr>
      <w:r w:rsidRPr="007E0769">
        <w:rPr>
          <w:b/>
          <w:bCs/>
        </w:rPr>
        <w:t>UL gaps</w:t>
      </w:r>
      <w:r w:rsidRPr="007E0769">
        <w:t>. How UL transmission gaps (of various types) affect OCC.</w:t>
      </w:r>
    </w:p>
    <w:p w14:paraId="1B334FD9" w14:textId="265D09A4" w:rsidR="005C7929" w:rsidRPr="007E0769" w:rsidRDefault="005C7929" w:rsidP="005C7929">
      <w:pPr>
        <w:numPr>
          <w:ilvl w:val="0"/>
          <w:numId w:val="11"/>
        </w:numPr>
      </w:pPr>
      <w:r w:rsidRPr="007E0769">
        <w:rPr>
          <w:b/>
          <w:bCs/>
        </w:rPr>
        <w:t>Features that operate with OCC</w:t>
      </w:r>
      <w:r w:rsidRPr="007E0769">
        <w:t xml:space="preserve">. </w:t>
      </w:r>
      <w:r w:rsidR="007E0769" w:rsidRPr="007E0769">
        <w:t>Which features should be supported with OCC</w:t>
      </w:r>
      <w:r w:rsidRPr="007E0769">
        <w:t>.</w:t>
      </w:r>
    </w:p>
    <w:p w14:paraId="61F6A2E2" w14:textId="1A477278" w:rsidR="00064410" w:rsidRPr="007E0769" w:rsidRDefault="00D076C7">
      <w:pPr>
        <w:numPr>
          <w:ilvl w:val="0"/>
          <w:numId w:val="11"/>
        </w:numPr>
      </w:pPr>
      <w:r w:rsidRPr="007E0769">
        <w:rPr>
          <w:b/>
          <w:bCs/>
        </w:rPr>
        <w:t>Signalling</w:t>
      </w:r>
      <w:r w:rsidRPr="007E0769">
        <w:t xml:space="preserve">. </w:t>
      </w:r>
      <w:r w:rsidR="00A00ECB" w:rsidRPr="007E0769">
        <w:t>DCI signalling</w:t>
      </w:r>
      <w:r w:rsidR="005C7929" w:rsidRPr="007E0769">
        <w:t>.</w:t>
      </w:r>
    </w:p>
    <w:p w14:paraId="757F7608" w14:textId="17561284" w:rsidR="00A00ECB" w:rsidRPr="007E0769" w:rsidRDefault="00A00ECB">
      <w:pPr>
        <w:numPr>
          <w:ilvl w:val="0"/>
          <w:numId w:val="11"/>
        </w:numPr>
      </w:pPr>
      <w:r w:rsidRPr="007E0769">
        <w:rPr>
          <w:b/>
          <w:bCs/>
        </w:rPr>
        <w:t>Physical channel mapping</w:t>
      </w:r>
      <w:r w:rsidR="00D614AD" w:rsidRPr="007E0769">
        <w:t>.</w:t>
      </w:r>
      <w:r w:rsidR="00D614AD" w:rsidRPr="007E0769">
        <w:rPr>
          <w:b/>
          <w:bCs/>
        </w:rPr>
        <w:t xml:space="preserve"> </w:t>
      </w:r>
      <w:r w:rsidR="00D614AD" w:rsidRPr="007E0769">
        <w:t>Meaning of the repetition DCI field. RU size, RV side</w:t>
      </w:r>
      <w:r w:rsidR="007E0769" w:rsidRPr="007E0769">
        <w:t>, TBS determination and specification of spreading.</w:t>
      </w:r>
    </w:p>
    <w:p w14:paraId="4AA3846D" w14:textId="77777777" w:rsidR="00064410" w:rsidRPr="007E0769" w:rsidRDefault="00D076C7">
      <w:pPr>
        <w:numPr>
          <w:ilvl w:val="0"/>
          <w:numId w:val="11"/>
        </w:numPr>
      </w:pPr>
      <w:r w:rsidRPr="007E0769">
        <w:rPr>
          <w:b/>
          <w:bCs/>
        </w:rPr>
        <w:t>Alignment and downlink issues</w:t>
      </w:r>
      <w:r w:rsidRPr="007E0769">
        <w:t xml:space="preserve">. Consider how to align OCC between UEs, with gaps and with NPDCCH transmission. </w:t>
      </w:r>
    </w:p>
    <w:p w14:paraId="7E1C2BFA" w14:textId="77777777" w:rsidR="00064410" w:rsidRDefault="00064410">
      <w:pPr>
        <w:rPr>
          <w:highlight w:val="yellow"/>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lastRenderedPageBreak/>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C354DB"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CD2D16" w:rsidP="00ED77A7">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CD2D16"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CD2D16" w:rsidP="00ED77A7">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CD2D16" w:rsidP="00ED77A7">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C354DB"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C354DB"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C354DB"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CD2D16"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CD2D16" w:rsidP="00ED77A7">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CD2D16"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CD2D16" w:rsidP="00ED77A7">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CD2D16" w:rsidP="00ED77A7">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CD2D16" w:rsidP="00ED77A7">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CD2D16" w:rsidP="00ED77A7">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Default="00146A79" w:rsidP="00ED77A7">
            <w:pPr>
              <w:jc w:val="center"/>
              <w:rPr>
                <w:rFonts w:eastAsia="DengXian"/>
                <w:color w:val="0070C0"/>
                <w:lang w:val="en-US" w:eastAsia="zh-CN"/>
              </w:rPr>
            </w:pPr>
            <w:r>
              <w:rPr>
                <w:rFonts w:eastAsia="DengXian" w:hint="eastAsia"/>
                <w:color w:val="0070C0"/>
                <w:lang w:val="en-US" w:eastAsia="zh-CN"/>
              </w:rPr>
              <w:t>Nande</w:t>
            </w:r>
            <w:r>
              <w:rPr>
                <w:rFonts w:eastAsia="DengXian"/>
                <w:color w:val="0070C0"/>
                <w:lang w:val="en-US" w:eastAsia="zh-CN"/>
              </w:rPr>
              <w:t xml:space="preserve"> ZHAO</w:t>
            </w:r>
          </w:p>
          <w:p w14:paraId="361391D5" w14:textId="77777777" w:rsidR="00146A79" w:rsidRDefault="00146A79" w:rsidP="00ED77A7">
            <w:pPr>
              <w:jc w:val="center"/>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ao LIN</w:t>
            </w:r>
          </w:p>
          <w:p w14:paraId="6B719FB5" w14:textId="55D608A1" w:rsidR="00146A79" w:rsidRDefault="00146A79" w:rsidP="00ED77A7">
            <w:pPr>
              <w:jc w:val="center"/>
              <w:rPr>
                <w:rFonts w:eastAsia="DengXian"/>
                <w:color w:val="0070C0"/>
                <w:lang w:val="en-US" w:eastAsia="zh-CN"/>
              </w:rPr>
            </w:pPr>
            <w:r>
              <w:rPr>
                <w:rFonts w:eastAsia="DengXian" w:hint="eastAsia"/>
                <w:color w:val="0070C0"/>
                <w:lang w:val="en-US" w:eastAsia="zh-CN"/>
              </w:rPr>
              <w:t>Z</w:t>
            </w:r>
            <w:r>
              <w:rPr>
                <w:rFonts w:eastAsia="DengXian"/>
                <w:color w:val="0070C0"/>
                <w:lang w:val="en-US" w:eastAsia="zh-CN"/>
              </w:rPr>
              <w:t>uomin WU</w:t>
            </w:r>
          </w:p>
        </w:tc>
        <w:tc>
          <w:tcPr>
            <w:tcW w:w="4139" w:type="dxa"/>
          </w:tcPr>
          <w:p w14:paraId="7BE86D00" w14:textId="47158BF8" w:rsidR="00146A79" w:rsidRDefault="00CD2D16" w:rsidP="00ED77A7">
            <w:pPr>
              <w:jc w:val="center"/>
              <w:rPr>
                <w:rFonts w:eastAsiaTheme="minorEastAsia"/>
                <w:lang w:eastAsia="zh-CN"/>
              </w:rPr>
            </w:pPr>
            <w:hyperlink r:id="rId16" w:history="1">
              <w:r w:rsidR="00146A79" w:rsidRPr="00AA1111">
                <w:rPr>
                  <w:rStyle w:val="Hyperlink"/>
                  <w:rFonts w:eastAsiaTheme="minorEastAsia" w:hint="eastAsia"/>
                  <w:lang w:eastAsia="zh-CN"/>
                </w:rPr>
                <w:t>z</w:t>
              </w:r>
              <w:r w:rsidR="00146A79" w:rsidRPr="00AA1111">
                <w:rPr>
                  <w:rStyle w:val="Hyperlink"/>
                  <w:rFonts w:eastAsiaTheme="minorEastAsia"/>
                  <w:lang w:eastAsia="zh-CN"/>
                </w:rPr>
                <w:t>haonande@oppo.com</w:t>
              </w:r>
            </w:hyperlink>
          </w:p>
          <w:p w14:paraId="2AA50636" w14:textId="4C552424" w:rsidR="00146A79" w:rsidRPr="00146A79" w:rsidRDefault="00CD2D16" w:rsidP="00146A79">
            <w:pPr>
              <w:jc w:val="center"/>
              <w:rPr>
                <w:rFonts w:eastAsiaTheme="minorEastAsia"/>
                <w:lang w:eastAsia="zh-CN"/>
              </w:rPr>
            </w:pPr>
            <w:hyperlink r:id="rId17" w:history="1">
              <w:r w:rsidR="00146A79" w:rsidRPr="00AA1111">
                <w:rPr>
                  <w:rStyle w:val="Hyperlink"/>
                  <w:rFonts w:eastAsiaTheme="minorEastAsia"/>
                  <w:lang w:eastAsia="zh-CN"/>
                </w:rPr>
                <w:t>v-linhao1@oppo.com</w:t>
              </w:r>
            </w:hyperlink>
            <w:r w:rsidR="00146A79">
              <w:rPr>
                <w:rFonts w:eastAsiaTheme="minorEastAsia" w:hint="eastAsia"/>
                <w:lang w:eastAsia="zh-CN"/>
              </w:rPr>
              <w:t xml:space="preserve"> </w:t>
            </w:r>
          </w:p>
          <w:p w14:paraId="0108D94B" w14:textId="2ECABBD9" w:rsidR="00146A79" w:rsidRPr="00146A79" w:rsidRDefault="00CD2D16" w:rsidP="00146A79">
            <w:pPr>
              <w:jc w:val="center"/>
              <w:rPr>
                <w:rFonts w:eastAsiaTheme="minorEastAsia"/>
                <w:lang w:eastAsia="zh-CN"/>
              </w:rPr>
            </w:pPr>
            <w:hyperlink r:id="rId18" w:history="1">
              <w:r w:rsidR="00146A79" w:rsidRPr="00AA1111">
                <w:rPr>
                  <w:rStyle w:val="Hyperlink"/>
                  <w:rFonts w:eastAsiaTheme="minorEastAsia"/>
                  <w:lang w:eastAsia="zh-CN"/>
                </w:rPr>
                <w:t>wuzuomin@oppo.com</w:t>
              </w:r>
            </w:hyperlink>
            <w:r w:rsidR="00146A79">
              <w:rPr>
                <w:rFonts w:eastAsiaTheme="minorEastAsia"/>
                <w:lang w:eastAsia="zh-CN"/>
              </w:rPr>
              <w:t xml:space="preserve"> </w:t>
            </w:r>
          </w:p>
        </w:tc>
      </w:tr>
    </w:tbl>
    <w:p w14:paraId="6D1832F4" w14:textId="77777777" w:rsidR="003B55C0" w:rsidRPr="003B55C0" w:rsidRDefault="003B55C0"/>
    <w:p w14:paraId="35FD90B2" w14:textId="77777777" w:rsidR="00064410" w:rsidRDefault="00D076C7">
      <w:pPr>
        <w:pStyle w:val="Heading1"/>
      </w:pPr>
      <w:bookmarkStart w:id="4" w:name="_Toc198543202"/>
      <w:r>
        <w:t>WID objectives</w:t>
      </w:r>
      <w:bookmarkEnd w:id="4"/>
    </w:p>
    <w:p w14:paraId="5BA4D0A8" w14:textId="77777777" w:rsidR="00064410" w:rsidRDefault="00064410"/>
    <w:p w14:paraId="5CE5AE9F" w14:textId="09AA4CB3" w:rsidR="00064410" w:rsidRDefault="00D076C7">
      <w:r w:rsidRPr="00974B04">
        <w:t>The IoT-NTN WID [1] was updated in RANP#10</w:t>
      </w:r>
      <w:r w:rsidR="002D45AD" w:rsidRPr="00974B04">
        <w:t>7</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sidRPr="00E010E2">
              <w:rPr>
                <w:rFonts w:ascii="Times New Roman" w:eastAsia="Times New Roman" w:hAnsi="Times New Roman"/>
                <w:bCs/>
                <w:szCs w:val="20"/>
                <w:lang w:eastAsia="en-GB"/>
              </w:rPr>
              <w:t>Support of Capacity enhancements for uplink</w:t>
            </w:r>
            <w:bookmarkEnd w:id="5"/>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7" w:name="OLE_LINK29"/>
            <w:bookmarkEnd w:id="6"/>
            <w:r w:rsidRPr="00E010E2">
              <w:rPr>
                <w:rFonts w:ascii="Times New Roman" w:eastAsia="Times New Roman" w:hAnsi="Times New Roman"/>
                <w:bCs/>
                <w:szCs w:val="20"/>
                <w:lang w:eastAsia="en-GB"/>
              </w:rPr>
              <w:t xml:space="preserve">Study then specify, if beneficial, enhancements to enable </w:t>
            </w:r>
            <w:bookmarkStart w:id="8" w:name="OLE_LINK16"/>
            <w:r w:rsidRPr="00E010E2">
              <w:rPr>
                <w:rFonts w:ascii="Times New Roman" w:eastAsia="Times New Roman" w:hAnsi="Times New Roman"/>
                <w:bCs/>
                <w:szCs w:val="20"/>
                <w:lang w:eastAsia="en-GB"/>
              </w:rPr>
              <w:t xml:space="preserve">multiplexing of multiple UEs </w:t>
            </w:r>
            <w:bookmarkEnd w:id="8"/>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9" w:name="OLE_LINK15"/>
            <w:r w:rsidRPr="00E010E2">
              <w:rPr>
                <w:rFonts w:ascii="Times New Roman" w:eastAsia="Times New Roman" w:hAnsi="Times New Roman"/>
                <w:bCs/>
                <w:szCs w:val="20"/>
                <w:lang w:eastAsia="en-GB"/>
              </w:rPr>
              <w:t>OCC</w:t>
            </w:r>
            <w:bookmarkEnd w:id="9"/>
            <w:r w:rsidRPr="00E010E2">
              <w:rPr>
                <w:rFonts w:ascii="Times New Roman" w:eastAsia="Times New Roman" w:hAnsi="Times New Roman"/>
                <w:bCs/>
                <w:szCs w:val="20"/>
                <w:lang w:eastAsia="en-GB"/>
              </w:rPr>
              <w:t>) for NPUSCH format 1 [RAN1, RAN2, RAN4]</w:t>
            </w:r>
          </w:p>
          <w:bookmarkEnd w:id="7"/>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0" w:name="OLE_LINK24"/>
            <w:r w:rsidRPr="00E010E2">
              <w:rPr>
                <w:rFonts w:ascii="Times New Roman" w:eastAsia="Times New Roman" w:hAnsi="Times New Roman"/>
                <w:bCs/>
                <w:szCs w:val="20"/>
                <w:lang w:eastAsia="en-GB"/>
              </w:rPr>
              <w:t>Note: Impact of impairment shall be taken into account</w:t>
            </w:r>
          </w:p>
          <w:bookmarkEnd w:id="10"/>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1" w:name="OLE_LINK26"/>
            <w:r w:rsidRPr="00E010E2">
              <w:rPr>
                <w:rFonts w:ascii="Times New Roman" w:eastAsia="Times New Roman" w:hAnsi="Times New Roman"/>
                <w:bCs/>
                <w:szCs w:val="20"/>
                <w:lang w:eastAsia="en-GB"/>
              </w:rPr>
              <w:t xml:space="preserve">reduce the necessary uplink and downlink signaling to complete an </w:t>
            </w:r>
            <w:bookmarkStart w:id="12" w:name="OLE_LINK14"/>
            <w:r w:rsidRPr="00E010E2">
              <w:rPr>
                <w:rFonts w:ascii="Times New Roman" w:eastAsia="Times New Roman" w:hAnsi="Times New Roman"/>
                <w:bCs/>
                <w:szCs w:val="20"/>
                <w:lang w:eastAsia="en-GB"/>
              </w:rPr>
              <w:t xml:space="preserve">Early Data Transmission </w:t>
            </w:r>
            <w:bookmarkEnd w:id="12"/>
            <w:r w:rsidRPr="00E010E2">
              <w:rPr>
                <w:rFonts w:ascii="Times New Roman" w:eastAsia="Times New Roman" w:hAnsi="Times New Roman"/>
                <w:bCs/>
                <w:szCs w:val="20"/>
                <w:lang w:eastAsia="en-GB"/>
              </w:rPr>
              <w:t xml:space="preserve">(EDT) transaction </w:t>
            </w:r>
            <w:bookmarkEnd w:id="11"/>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lastRenderedPageBreak/>
              <w:t>Efficient delivery (reduced overhead) of msg4 / RRCEarlyDataComplete</w:t>
            </w:r>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E010E2">
            <w:pPr>
              <w:numPr>
                <w:ilvl w:val="0"/>
                <w:numId w:val="41"/>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79"/>
            <w:r w:rsidRPr="00E010E2">
              <w:rPr>
                <w:rFonts w:ascii="Times New Roman" w:eastAsia="Times New Roman" w:hAnsi="Times New Roman"/>
                <w:bCs/>
                <w:szCs w:val="20"/>
                <w:lang w:eastAsia="en-GB"/>
              </w:rPr>
              <w:t>Support broadcast of PWS messages for NB-IoT re-using the LTE mechanisms [RAN2]</w:t>
            </w:r>
            <w:bookmarkEnd w:id="13"/>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4" w:name="OLE_LINK22"/>
            <w:r w:rsidRPr="00E010E2">
              <w:rPr>
                <w:rFonts w:ascii="Times New Roman" w:eastAsia="Times New Roman" w:hAnsi="Times New Roman"/>
                <w:bCs/>
                <w:szCs w:val="20"/>
                <w:lang w:eastAsia="en-GB"/>
              </w:rPr>
              <w:t>The solutions will be developed for NTN but can be applicable to TN (if possible</w:t>
            </w:r>
            <w:bookmarkEnd w:id="14"/>
            <w:r w:rsidRPr="00E010E2">
              <w:rPr>
                <w:rFonts w:ascii="Times New Roman" w:eastAsia="Times New Roman" w:hAnsi="Times New Roman"/>
                <w:bCs/>
                <w:szCs w:val="20"/>
                <w:lang w:eastAsia="en-GB"/>
              </w:rPr>
              <w:t xml:space="preserve">). </w:t>
            </w:r>
            <w:bookmarkStart w:id="15" w:name="OLE_LINK25"/>
            <w:r w:rsidRPr="00E010E2">
              <w:rPr>
                <w:rFonts w:ascii="Times New Roman" w:eastAsia="Times New Roman" w:hAnsi="Times New Roman"/>
                <w:bCs/>
                <w:szCs w:val="20"/>
                <w:lang w:eastAsia="en-GB"/>
              </w:rPr>
              <w:t>Specific NB-IoT TN optimizations will not be considered as part of this WI</w:t>
            </w:r>
            <w:bookmarkEnd w:id="15"/>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6"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7" w:name="OLE_LINK31"/>
            <w:bookmarkStart w:id="18" w:name="OLE_LINK28"/>
            <w:r w:rsidRPr="00E010E2">
              <w:rPr>
                <w:rFonts w:ascii="Times New Roman" w:eastAsia="Times New Roman" w:hAnsi="Times New Roman"/>
                <w:bCs/>
                <w:szCs w:val="20"/>
                <w:lang w:eastAsia="en-GB"/>
              </w:rPr>
              <w:t xml:space="preserve">Support for </w:t>
            </w:r>
            <w:bookmarkStart w:id="19" w:name="OLE_LINK32"/>
            <w:r w:rsidRPr="00E010E2">
              <w:rPr>
                <w:rFonts w:ascii="Times New Roman" w:eastAsia="Times New Roman" w:hAnsi="Times New Roman"/>
                <w:bCs/>
                <w:szCs w:val="20"/>
                <w:lang w:eastAsia="en-GB"/>
              </w:rPr>
              <w:t>indication of intended service area</w:t>
            </w:r>
            <w:bookmarkEnd w:id="19"/>
            <w:r w:rsidRPr="00E010E2">
              <w:rPr>
                <w:rFonts w:ascii="Times New Roman" w:eastAsia="Times New Roman" w:hAnsi="Times New Roman"/>
                <w:bCs/>
                <w:szCs w:val="20"/>
                <w:lang w:eastAsia="en-GB"/>
              </w:rPr>
              <w:t xml:space="preserve"> </w:t>
            </w:r>
            <w:bookmarkEnd w:id="17"/>
            <w:r w:rsidRPr="00E010E2">
              <w:rPr>
                <w:rFonts w:ascii="Times New Roman" w:eastAsia="Times New Roman" w:hAnsi="Times New Roman"/>
                <w:bCs/>
                <w:szCs w:val="20"/>
                <w:lang w:eastAsia="en-GB"/>
              </w:rPr>
              <w:t>for ETWS will be considered based on NR NTN discussions</w:t>
            </w:r>
            <w:bookmarkEnd w:id="18"/>
            <w:r w:rsidRPr="00E010E2">
              <w:rPr>
                <w:rFonts w:ascii="Times New Roman" w:eastAsia="Times New Roman" w:hAnsi="Times New Roman"/>
                <w:bCs/>
                <w:szCs w:val="20"/>
                <w:lang w:eastAsia="en-GB"/>
              </w:rPr>
              <w:t>/outcome.</w:t>
            </w:r>
            <w:bookmarkEnd w:id="16"/>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20" w:name="_Ref175316112"/>
      <w:bookmarkStart w:id="21" w:name="_Toc198543203"/>
      <w:r>
        <w:t>Previous agreements</w:t>
      </w:r>
      <w:bookmarkEnd w:id="20"/>
      <w:bookmarkEnd w:id="21"/>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lastRenderedPageBreak/>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2"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2"/>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CD2D16"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FA328B">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FA328B">
            <w:pPr>
              <w:numPr>
                <w:ilvl w:val="0"/>
                <w:numId w:val="3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FA328B">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3"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lastRenderedPageBreak/>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3"/>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4"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4"/>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lastRenderedPageBreak/>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B431D9">
            <w:pPr>
              <w:pStyle w:val="ListParagraph"/>
              <w:numPr>
                <w:ilvl w:val="0"/>
                <w:numId w:val="37"/>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5"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5"/>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1B1A23">
            <w:pPr>
              <w:pStyle w:val="ListParagraph"/>
              <w:numPr>
                <w:ilvl w:val="0"/>
                <w:numId w:val="37"/>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B431D9">
            <w:pPr>
              <w:pStyle w:val="ListParagraph"/>
              <w:numPr>
                <w:ilvl w:val="0"/>
                <w:numId w:val="37"/>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B431D9">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B431D9">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NPUSCH-ConfigDedicated-NB</w:t>
                  </w:r>
                </w:p>
              </w:tc>
              <w:tc>
                <w:tcPr>
                  <w:tcW w:w="1418" w:type="dxa"/>
                  <w:vAlign w:val="center"/>
                </w:tcPr>
                <w:p w14:paraId="2B3B14E7" w14:textId="77777777" w:rsidR="003324D0" w:rsidRDefault="003324D0" w:rsidP="00B431D9">
                  <w:pPr>
                    <w:jc w:val="center"/>
                    <w:rPr>
                      <w:sz w:val="18"/>
                      <w:szCs w:val="18"/>
                      <w:lang w:eastAsia="zh-CN"/>
                    </w:rPr>
                  </w:pPr>
                  <w:r w:rsidRPr="002C3ACF">
                    <w:rPr>
                      <w:rFonts w:cs="Arial"/>
                      <w:sz w:val="18"/>
                      <w:szCs w:val="20"/>
                      <w:lang w:eastAsia="zh-CN"/>
                    </w:rPr>
                    <w:t>npusch-OCC-Enabled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6"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B431D9">
            <w:pPr>
              <w:pStyle w:val="ListParagraph"/>
              <w:numPr>
                <w:ilvl w:val="0"/>
                <w:numId w:val="21"/>
              </w:numPr>
              <w:ind w:leftChars="0"/>
            </w:pPr>
            <w:r w:rsidRPr="00765898">
              <w:t>Modulation and coding scheme</w:t>
            </w:r>
          </w:p>
          <w:p w14:paraId="1FFDB05E" w14:textId="77777777" w:rsidR="003324D0" w:rsidRPr="00765898" w:rsidRDefault="003324D0" w:rsidP="00B431D9">
            <w:pPr>
              <w:pStyle w:val="ListParagraph"/>
              <w:numPr>
                <w:ilvl w:val="0"/>
                <w:numId w:val="21"/>
              </w:numPr>
              <w:ind w:leftChars="0"/>
            </w:pPr>
            <w:r w:rsidRPr="00765898">
              <w:t>Repetition number</w:t>
            </w:r>
          </w:p>
          <w:p w14:paraId="6263D353" w14:textId="77777777" w:rsidR="003324D0" w:rsidRPr="00765898" w:rsidRDefault="003324D0" w:rsidP="00B431D9">
            <w:pPr>
              <w:pStyle w:val="ListParagraph"/>
              <w:numPr>
                <w:ilvl w:val="0"/>
                <w:numId w:val="21"/>
              </w:numPr>
              <w:ind w:leftChars="0"/>
            </w:pPr>
            <w:r w:rsidRPr="00765898">
              <w:t>Redundancy version</w:t>
            </w:r>
          </w:p>
          <w:p w14:paraId="2AAEF471" w14:textId="77777777" w:rsidR="003324D0" w:rsidRPr="00765898" w:rsidRDefault="003324D0" w:rsidP="00B431D9">
            <w:pPr>
              <w:pStyle w:val="ListParagraph"/>
              <w:numPr>
                <w:ilvl w:val="0"/>
                <w:numId w:val="21"/>
              </w:numPr>
              <w:ind w:leftChars="0"/>
            </w:pPr>
            <w:r w:rsidRPr="00765898">
              <w:t>Number of scheduled TB for Unicast</w:t>
            </w:r>
          </w:p>
          <w:p w14:paraId="14E44C00" w14:textId="77777777" w:rsidR="003324D0" w:rsidRPr="00765898" w:rsidRDefault="003324D0" w:rsidP="00B431D9">
            <w:pPr>
              <w:pStyle w:val="ListParagraph"/>
              <w:numPr>
                <w:ilvl w:val="0"/>
                <w:numId w:val="21"/>
              </w:numPr>
              <w:ind w:leftChars="0"/>
            </w:pPr>
            <w:r w:rsidRPr="00765898">
              <w:t xml:space="preserve">Subcarrier indication  </w:t>
            </w:r>
          </w:p>
          <w:p w14:paraId="15445147" w14:textId="77777777" w:rsidR="003324D0" w:rsidRPr="00765898" w:rsidRDefault="003324D0" w:rsidP="00B431D9">
            <w:pPr>
              <w:pStyle w:val="ListParagraph"/>
              <w:numPr>
                <w:ilvl w:val="0"/>
                <w:numId w:val="21"/>
              </w:numPr>
              <w:ind w:leftChars="0"/>
            </w:pPr>
            <w:r w:rsidRPr="00765898">
              <w:t xml:space="preserve">Resource reservation </w:t>
            </w:r>
          </w:p>
          <w:bookmarkEnd w:id="26"/>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6D86B5B5" w14:textId="1A076C06" w:rsidR="00FF5526" w:rsidRDefault="00FF5526">
      <w:pPr>
        <w:pStyle w:val="Heading1"/>
      </w:pPr>
      <w:bookmarkStart w:id="27" w:name="_Toc198543204"/>
      <w:r>
        <w:t>Incoming LS</w:t>
      </w:r>
      <w:bookmarkEnd w:id="27"/>
    </w:p>
    <w:p w14:paraId="743C6A1A" w14:textId="6837240C" w:rsidR="00FF5526" w:rsidRDefault="00207943" w:rsidP="00FF5526">
      <w:r>
        <w:t>In RAN1#121 Malta, RAN1 received the following LS reply from RAN4</w:t>
      </w:r>
      <w:r w:rsidR="00E30F8B">
        <w:t xml:space="preserve"> [4]</w:t>
      </w:r>
      <w:r>
        <w:t>:</w:t>
      </w:r>
    </w:p>
    <w:p w14:paraId="340AC248" w14:textId="77777777" w:rsidR="00207943" w:rsidRDefault="00207943" w:rsidP="00FF5526"/>
    <w:tbl>
      <w:tblPr>
        <w:tblStyle w:val="TableGrid"/>
        <w:tblW w:w="0" w:type="auto"/>
        <w:tblLook w:val="04A0" w:firstRow="1" w:lastRow="0" w:firstColumn="1" w:lastColumn="0" w:noHBand="0" w:noVBand="1"/>
      </w:tblPr>
      <w:tblGrid>
        <w:gridCol w:w="9611"/>
      </w:tblGrid>
      <w:tr w:rsidR="00E15EBE" w14:paraId="6CCF6081" w14:textId="77777777" w:rsidTr="00E15EBE">
        <w:tc>
          <w:tcPr>
            <w:tcW w:w="9611" w:type="dxa"/>
            <w:tcBorders>
              <w:top w:val="single" w:sz="4" w:space="0" w:color="A5A5A5"/>
              <w:left w:val="single" w:sz="4" w:space="0" w:color="A5A5A5"/>
              <w:bottom w:val="single" w:sz="4" w:space="0" w:color="A5A5A5"/>
              <w:right w:val="single" w:sz="4" w:space="0" w:color="A5A5A5"/>
            </w:tcBorders>
          </w:tcPr>
          <w:p w14:paraId="6D5F497A" w14:textId="77777777" w:rsidR="00316819" w:rsidRPr="00316819" w:rsidRDefault="00316819" w:rsidP="00316819">
            <w:pPr>
              <w:widowControl w:val="0"/>
              <w:overflowPunct w:val="0"/>
              <w:autoSpaceDE w:val="0"/>
              <w:autoSpaceDN w:val="0"/>
              <w:adjustRightInd w:val="0"/>
              <w:spacing w:after="120"/>
              <w:jc w:val="both"/>
              <w:textAlignment w:val="baseline"/>
              <w:rPr>
                <w:b/>
                <w:bCs/>
                <w:lang w:val="en-US"/>
              </w:rPr>
            </w:pPr>
            <w:r w:rsidRPr="00316819">
              <w:rPr>
                <w:b/>
                <w:bCs/>
                <w:lang w:val="en-US"/>
              </w:rPr>
              <w:t>1. Overall Description:</w:t>
            </w:r>
          </w:p>
          <w:p w14:paraId="7B92CC9F"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 xml:space="preserve">RAN4 would like to thank RAN1 on the LS on TDM DMRS for 3.75kHz SCS OCC [1], and RAN4 has studied the feasibility of TDM DMRS. </w:t>
            </w:r>
          </w:p>
          <w:p w14:paraId="49C0E0FA"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w:t>
            </w:r>
            <w:r w:rsidRPr="00316819">
              <w:rPr>
                <w:lang w:val="en-US"/>
              </w:rPr>
              <w:tab/>
              <w:t xml:space="preserve">RAN4 has concluded that it is feasible for the UE to maintain the phase continuity across the blank DMRS </w:t>
            </w:r>
            <w:r w:rsidRPr="00316819">
              <w:rPr>
                <w:lang w:val="en-US"/>
              </w:rPr>
              <w:lastRenderedPageBreak/>
              <w:t xml:space="preserve">symbol in TDM DMRS scheme. </w:t>
            </w:r>
          </w:p>
          <w:p w14:paraId="0783C259"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w:t>
            </w:r>
            <w:r w:rsidRPr="00316819">
              <w:rPr>
                <w:lang w:val="en-US"/>
              </w:rPr>
              <w:tab/>
              <w:t>RAN4 will further discuss potential need for requirements if TDM DMRS would be specified (e.g. the measurement time for frequency error requirement).</w:t>
            </w:r>
          </w:p>
          <w:p w14:paraId="64C3768B"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 xml:space="preserve">Therefore, from RAN4 side, no feasibility issue is identified and RAN4 respectfully asks RAN1 to take into account the information above when determining the final feasibility of TDM DMRS. </w:t>
            </w:r>
          </w:p>
          <w:p w14:paraId="39A7A4C3"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p>
          <w:p w14:paraId="6F68A6C0" w14:textId="77777777" w:rsidR="00316819" w:rsidRPr="00316819" w:rsidRDefault="00316819" w:rsidP="00316819">
            <w:pPr>
              <w:widowControl w:val="0"/>
              <w:overflowPunct w:val="0"/>
              <w:autoSpaceDE w:val="0"/>
              <w:autoSpaceDN w:val="0"/>
              <w:adjustRightInd w:val="0"/>
              <w:spacing w:after="120"/>
              <w:jc w:val="both"/>
              <w:textAlignment w:val="baseline"/>
              <w:rPr>
                <w:b/>
                <w:bCs/>
                <w:lang w:val="en-US"/>
              </w:rPr>
            </w:pPr>
            <w:r w:rsidRPr="00316819">
              <w:rPr>
                <w:b/>
                <w:bCs/>
                <w:lang w:val="en-US"/>
              </w:rPr>
              <w:t>2. Actions:</w:t>
            </w:r>
          </w:p>
          <w:p w14:paraId="1CD212C2"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To RAN1:</w:t>
            </w:r>
          </w:p>
          <w:p w14:paraId="42264B75"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RAN4 respectfully asks RAN1 to take into account the information above when determining the final design on TDM DMRS.</w:t>
            </w:r>
          </w:p>
          <w:p w14:paraId="52299D12" w14:textId="77777777" w:rsidR="00316819" w:rsidRPr="00316819" w:rsidRDefault="00316819" w:rsidP="00316819">
            <w:pPr>
              <w:widowControl w:val="0"/>
              <w:overflowPunct w:val="0"/>
              <w:autoSpaceDE w:val="0"/>
              <w:autoSpaceDN w:val="0"/>
              <w:adjustRightInd w:val="0"/>
              <w:spacing w:after="120"/>
              <w:jc w:val="both"/>
              <w:textAlignment w:val="baseline"/>
              <w:rPr>
                <w:lang w:val="en-US"/>
              </w:rPr>
            </w:pPr>
          </w:p>
          <w:p w14:paraId="217BA604" w14:textId="77777777" w:rsidR="00316819" w:rsidRPr="00316819" w:rsidRDefault="00316819" w:rsidP="00316819">
            <w:pPr>
              <w:widowControl w:val="0"/>
              <w:overflowPunct w:val="0"/>
              <w:autoSpaceDE w:val="0"/>
              <w:autoSpaceDN w:val="0"/>
              <w:adjustRightInd w:val="0"/>
              <w:spacing w:after="120"/>
              <w:jc w:val="both"/>
              <w:textAlignment w:val="baseline"/>
              <w:rPr>
                <w:b/>
                <w:bCs/>
                <w:lang w:val="en-US"/>
              </w:rPr>
            </w:pPr>
            <w:r w:rsidRPr="00316819">
              <w:rPr>
                <w:b/>
                <w:bCs/>
                <w:lang w:val="en-US"/>
              </w:rPr>
              <w:t>3. Reference:</w:t>
            </w:r>
          </w:p>
          <w:p w14:paraId="13EFAD13" w14:textId="1F9C9F34" w:rsidR="00E15EBE" w:rsidRPr="00E15EBE" w:rsidRDefault="00316819" w:rsidP="00316819">
            <w:pPr>
              <w:widowControl w:val="0"/>
              <w:overflowPunct w:val="0"/>
              <w:autoSpaceDE w:val="0"/>
              <w:autoSpaceDN w:val="0"/>
              <w:adjustRightInd w:val="0"/>
              <w:spacing w:after="120"/>
              <w:jc w:val="both"/>
              <w:textAlignment w:val="baseline"/>
              <w:rPr>
                <w:lang w:val="en-US"/>
              </w:rPr>
            </w:pPr>
            <w:r w:rsidRPr="00316819">
              <w:rPr>
                <w:lang w:val="en-US"/>
              </w:rPr>
              <w:t>[1]</w:t>
            </w:r>
            <w:r w:rsidRPr="00316819">
              <w:rPr>
                <w:lang w:val="en-US"/>
              </w:rPr>
              <w:tab/>
              <w:t>R1-2501622 LS on TDM DMRS for 3.75kHz SCS OCC, RAN1</w:t>
            </w:r>
          </w:p>
        </w:tc>
      </w:tr>
    </w:tbl>
    <w:p w14:paraId="01E3C316" w14:textId="77777777" w:rsidR="00207943" w:rsidRPr="00FF5526" w:rsidRDefault="00207943" w:rsidP="00FF5526"/>
    <w:p w14:paraId="4409BD99" w14:textId="77777777" w:rsidR="00064410" w:rsidRDefault="00D076C7">
      <w:pPr>
        <w:pStyle w:val="Heading1"/>
      </w:pPr>
      <w:bookmarkStart w:id="28" w:name="_Toc198543205"/>
      <w:r>
        <w:t>NPUSCH</w:t>
      </w:r>
      <w:bookmarkEnd w:id="28"/>
    </w:p>
    <w:p w14:paraId="44BB7CEF" w14:textId="77777777" w:rsidR="00064410" w:rsidRDefault="00064410"/>
    <w:p w14:paraId="67B4BB4F" w14:textId="77777777" w:rsidR="00064410" w:rsidRDefault="00D076C7">
      <w:pPr>
        <w:pStyle w:val="Heading2"/>
      </w:pPr>
      <w:bookmarkStart w:id="29" w:name="_Toc198543206"/>
      <w:r>
        <w:t>Overall summary of issues raised in Tdocs</w:t>
      </w:r>
      <w:bookmarkEnd w:id="29"/>
    </w:p>
    <w:p w14:paraId="1B82A16A" w14:textId="77777777" w:rsidR="00064410" w:rsidRDefault="00D076C7">
      <w:r>
        <w:t>The following is an overall summary of issues raised by companies in input contributions.</w:t>
      </w:r>
    </w:p>
    <w:p w14:paraId="7D771F91" w14:textId="77777777" w:rsidR="00064410" w:rsidRDefault="00064410"/>
    <w:p w14:paraId="35016C7C" w14:textId="123FEF7D" w:rsidR="006E2115" w:rsidRPr="00757F5C" w:rsidRDefault="006E2115">
      <w:r w:rsidRPr="00757F5C">
        <w:rPr>
          <w:b/>
          <w:bCs/>
        </w:rPr>
        <w:t>Priorit</w:t>
      </w:r>
      <w:r w:rsidR="00757F5C" w:rsidRPr="00757F5C">
        <w:rPr>
          <w:b/>
          <w:bCs/>
        </w:rPr>
        <w:t>ies for completion of design:</w:t>
      </w:r>
      <w:r w:rsidR="00757F5C">
        <w:rPr>
          <w:b/>
          <w:bCs/>
        </w:rPr>
        <w:t xml:space="preserve"> </w:t>
      </w:r>
      <w:r w:rsidR="00757F5C" w:rsidRPr="00757F5C">
        <w:t>[Ericsson]</w:t>
      </w:r>
    </w:p>
    <w:p w14:paraId="032F522C" w14:textId="77777777" w:rsidR="00757F5C" w:rsidRDefault="00757F5C"/>
    <w:p w14:paraId="69E33956" w14:textId="184A2A2E" w:rsidR="00757F5C" w:rsidRDefault="00757F5C" w:rsidP="00757F5C">
      <w:pPr>
        <w:pStyle w:val="ListParagraph"/>
        <w:numPr>
          <w:ilvl w:val="0"/>
          <w:numId w:val="21"/>
        </w:numPr>
        <w:ind w:leftChars="0"/>
      </w:pPr>
      <w:r>
        <w:t>3.75kHz SCS: TDM DMRS</w:t>
      </w:r>
    </w:p>
    <w:p w14:paraId="03163414" w14:textId="687DE38A" w:rsidR="00757F5C" w:rsidRDefault="00757F5C" w:rsidP="00757F5C">
      <w:pPr>
        <w:pStyle w:val="ListParagraph"/>
        <w:numPr>
          <w:ilvl w:val="0"/>
          <w:numId w:val="21"/>
        </w:numPr>
        <w:ind w:leftChars="0"/>
      </w:pPr>
      <w:r>
        <w:t>15kHz SCS: CDM DMRS</w:t>
      </w:r>
    </w:p>
    <w:p w14:paraId="4B36ECD7" w14:textId="11A226C9" w:rsidR="00757F5C" w:rsidRDefault="00757F5C" w:rsidP="00757F5C">
      <w:pPr>
        <w:pStyle w:val="ListParagraph"/>
        <w:numPr>
          <w:ilvl w:val="0"/>
          <w:numId w:val="21"/>
        </w:numPr>
        <w:ind w:leftChars="0"/>
      </w:pPr>
      <w:r>
        <w:t>DCI design</w:t>
      </w:r>
    </w:p>
    <w:p w14:paraId="7EECEADC" w14:textId="77777777" w:rsidR="00064410" w:rsidRDefault="00064410">
      <w:pPr>
        <w:rPr>
          <w:lang w:eastAsia="zh-CN"/>
        </w:rPr>
      </w:pPr>
    </w:p>
    <w:p w14:paraId="61FAF374" w14:textId="77777777" w:rsidR="00064410" w:rsidRPr="00103011" w:rsidRDefault="00D076C7">
      <w:pPr>
        <w:rPr>
          <w:b/>
          <w:bCs/>
          <w:lang w:eastAsia="zh-CN"/>
        </w:rPr>
      </w:pPr>
      <w:r w:rsidRPr="00103011">
        <w:rPr>
          <w:b/>
          <w:bCs/>
          <w:lang w:eastAsia="zh-CN"/>
        </w:rPr>
        <w:t>3.75kHz OCC scheme</w:t>
      </w:r>
    </w:p>
    <w:p w14:paraId="735A9AF4" w14:textId="77777777" w:rsidR="00064410" w:rsidRPr="00103011" w:rsidRDefault="00064410">
      <w:pPr>
        <w:rPr>
          <w:lang w:eastAsia="zh-CN"/>
        </w:rPr>
      </w:pPr>
    </w:p>
    <w:p w14:paraId="2FA1B97A" w14:textId="171C2C9D" w:rsidR="00103011" w:rsidRPr="00DA562F" w:rsidRDefault="00103011">
      <w:pPr>
        <w:numPr>
          <w:ilvl w:val="0"/>
          <w:numId w:val="23"/>
        </w:numPr>
        <w:rPr>
          <w:lang w:eastAsia="zh-CN"/>
        </w:rPr>
      </w:pPr>
      <w:r w:rsidRPr="00DA562F">
        <w:rPr>
          <w:lang w:eastAsia="zh-CN"/>
        </w:rPr>
        <w:t>TDM DMRS</w:t>
      </w:r>
    </w:p>
    <w:p w14:paraId="38914DCF" w14:textId="0ADEF7FD" w:rsidR="007B6515" w:rsidRDefault="007B6515" w:rsidP="00103011">
      <w:pPr>
        <w:numPr>
          <w:ilvl w:val="1"/>
          <w:numId w:val="23"/>
        </w:numPr>
        <w:rPr>
          <w:lang w:eastAsia="zh-CN"/>
        </w:rPr>
      </w:pPr>
      <w:r w:rsidRPr="00DA562F">
        <w:rPr>
          <w:lang w:eastAsia="zh-CN"/>
        </w:rPr>
        <w:t>Sequential mapping vs dropping</w:t>
      </w:r>
      <w:r w:rsidR="00DA562F" w:rsidRPr="00DA562F">
        <w:rPr>
          <w:lang w:eastAsia="zh-CN"/>
        </w:rPr>
        <w:t xml:space="preserve"> DMRS sequence symbols</w:t>
      </w:r>
    </w:p>
    <w:p w14:paraId="32E8ACE0" w14:textId="76BFEAD1" w:rsidR="00FF5F61" w:rsidRDefault="00FF5F61" w:rsidP="00FF5F61">
      <w:pPr>
        <w:numPr>
          <w:ilvl w:val="2"/>
          <w:numId w:val="23"/>
        </w:numPr>
        <w:rPr>
          <w:lang w:eastAsia="zh-CN"/>
        </w:rPr>
      </w:pPr>
      <w:r w:rsidRPr="00DA562F">
        <w:rPr>
          <w:lang w:eastAsia="zh-CN"/>
        </w:rPr>
        <w:t>Option 1:</w:t>
      </w:r>
      <w:r w:rsidR="005978AB">
        <w:rPr>
          <w:lang w:eastAsia="zh-CN"/>
        </w:rPr>
        <w:t xml:space="preserve"> sequential mapping</w:t>
      </w:r>
    </w:p>
    <w:p w14:paraId="233CEC16" w14:textId="0429D46B" w:rsidR="00FF5F61" w:rsidRDefault="00FF5F61" w:rsidP="00FF5F61">
      <w:pPr>
        <w:numPr>
          <w:ilvl w:val="3"/>
          <w:numId w:val="23"/>
        </w:numPr>
        <w:rPr>
          <w:lang w:eastAsia="zh-CN"/>
        </w:rPr>
      </w:pPr>
      <w:r>
        <w:rPr>
          <w:lang w:eastAsia="zh-CN"/>
        </w:rPr>
        <w:t>Intercell interference issue if UEs have staggered start times [Samsung]</w:t>
      </w:r>
      <w:r w:rsidR="00EC03D5">
        <w:rPr>
          <w:lang w:eastAsia="zh-CN"/>
        </w:rPr>
        <w:t>[Spreadtrum]</w:t>
      </w:r>
    </w:p>
    <w:p w14:paraId="248C6A4C" w14:textId="4943749E" w:rsidR="00B3689B" w:rsidRDefault="00B3689B" w:rsidP="00FF5F61">
      <w:pPr>
        <w:numPr>
          <w:ilvl w:val="3"/>
          <w:numId w:val="23"/>
        </w:numPr>
        <w:rPr>
          <w:lang w:eastAsia="zh-CN"/>
        </w:rPr>
      </w:pPr>
      <w:r>
        <w:rPr>
          <w:lang w:eastAsia="zh-CN"/>
        </w:rPr>
        <w:t>Intercell interference is problematic [TCL]</w:t>
      </w:r>
      <w:r w:rsidR="00046C8C">
        <w:rPr>
          <w:lang w:eastAsia="zh-CN"/>
        </w:rPr>
        <w:t>[Interdig</w:t>
      </w:r>
      <w:r w:rsidR="008C5653">
        <w:rPr>
          <w:lang w:eastAsia="zh-CN"/>
        </w:rPr>
        <w:t>ital]</w:t>
      </w:r>
      <w:r w:rsidR="00A51082">
        <w:rPr>
          <w:lang w:eastAsia="zh-CN"/>
        </w:rPr>
        <w:t>[HW]</w:t>
      </w:r>
    </w:p>
    <w:p w14:paraId="35499790" w14:textId="2490B437" w:rsidR="00FA148C" w:rsidRDefault="00FA148C" w:rsidP="00FF5F61">
      <w:pPr>
        <w:numPr>
          <w:ilvl w:val="3"/>
          <w:numId w:val="23"/>
        </w:numPr>
        <w:rPr>
          <w:lang w:eastAsia="zh-CN"/>
        </w:rPr>
      </w:pPr>
      <w:r>
        <w:rPr>
          <w:lang w:eastAsia="zh-CN"/>
        </w:rPr>
        <w:t>Intercell interference when one cell operates with OCC and the other uses legacy [CATT]</w:t>
      </w:r>
      <w:r w:rsidR="00042F84">
        <w:rPr>
          <w:lang w:eastAsia="zh-CN"/>
        </w:rPr>
        <w:t>[ETRI]</w:t>
      </w:r>
    </w:p>
    <w:p w14:paraId="7339D23E" w14:textId="77777777" w:rsidR="00FF5F61" w:rsidRDefault="00FF5F61" w:rsidP="00FF5F61">
      <w:pPr>
        <w:numPr>
          <w:ilvl w:val="3"/>
          <w:numId w:val="23"/>
        </w:numPr>
        <w:rPr>
          <w:lang w:eastAsia="zh-CN"/>
        </w:rPr>
      </w:pPr>
      <w:r>
        <w:rPr>
          <w:lang w:eastAsia="zh-CN"/>
        </w:rPr>
        <w:t>May preserve orthogonality between UEs [Samsung]</w:t>
      </w:r>
    </w:p>
    <w:p w14:paraId="7CB8EC10" w14:textId="37D9B8F0" w:rsidR="007733B9" w:rsidRDefault="007733B9" w:rsidP="00FF5F61">
      <w:pPr>
        <w:numPr>
          <w:ilvl w:val="3"/>
          <w:numId w:val="23"/>
        </w:numPr>
        <w:rPr>
          <w:lang w:eastAsia="zh-CN"/>
        </w:rPr>
      </w:pPr>
      <w:r>
        <w:rPr>
          <w:lang w:eastAsia="zh-CN"/>
        </w:rPr>
        <w:t xml:space="preserve">Specify functionality via </w:t>
      </w:r>
      <w:r w:rsidR="005652CC">
        <w:rPr>
          <w:lang w:eastAsia="zh-CN"/>
        </w:rPr>
        <w:t>equation:</w:t>
      </w:r>
      <w:r w:rsidR="00123D5E">
        <w:rPr>
          <w:lang w:eastAsia="zh-CN"/>
        </w:rPr>
        <w:t xml:space="preserve"> [Ericsson]</w:t>
      </w:r>
    </w:p>
    <w:p w14:paraId="015CC5DB" w14:textId="71A0F9AE" w:rsidR="005652CC" w:rsidRPr="00DA562F" w:rsidRDefault="005652CC" w:rsidP="00307988">
      <w:pPr>
        <w:pStyle w:val="ListParagraph"/>
        <w:numPr>
          <w:ilvl w:val="0"/>
          <w:numId w:val="23"/>
        </w:numPr>
        <w:ind w:leftChars="0"/>
        <w:jc w:val="center"/>
        <w:rPr>
          <w:lang w:eastAsia="zh-CN"/>
        </w:rPr>
      </w:pPr>
    </w:p>
    <w:p w14:paraId="0C4394F4" w14:textId="114377E1" w:rsidR="00FF5F61" w:rsidRDefault="00FF5F61" w:rsidP="00FF5F61">
      <w:pPr>
        <w:numPr>
          <w:ilvl w:val="2"/>
          <w:numId w:val="23"/>
        </w:numPr>
        <w:rPr>
          <w:lang w:eastAsia="zh-CN"/>
        </w:rPr>
      </w:pPr>
      <w:r w:rsidRPr="00DA562F">
        <w:rPr>
          <w:lang w:eastAsia="zh-CN"/>
        </w:rPr>
        <w:t>Option 2:</w:t>
      </w:r>
      <w:r w:rsidR="005978AB">
        <w:rPr>
          <w:lang w:eastAsia="zh-CN"/>
        </w:rPr>
        <w:t xml:space="preserve"> dropping</w:t>
      </w:r>
    </w:p>
    <w:p w14:paraId="17B61502" w14:textId="624EC4EE" w:rsidR="00FF5F61" w:rsidRDefault="00FF5F61" w:rsidP="00FF5F61">
      <w:pPr>
        <w:numPr>
          <w:ilvl w:val="3"/>
          <w:numId w:val="23"/>
        </w:numPr>
        <w:rPr>
          <w:lang w:eastAsia="zh-CN"/>
        </w:rPr>
      </w:pPr>
      <w:r>
        <w:rPr>
          <w:lang w:eastAsia="zh-CN"/>
        </w:rPr>
        <w:t>Reduces potential interference with neighbour cells (fewer DMRS are transmitted) [Samsung]</w:t>
      </w:r>
      <w:r w:rsidR="00A51082">
        <w:rPr>
          <w:lang w:eastAsia="zh-CN"/>
        </w:rPr>
        <w:t>[HW]</w:t>
      </w:r>
      <w:r w:rsidR="00651355">
        <w:rPr>
          <w:lang w:eastAsia="zh-CN"/>
        </w:rPr>
        <w:t>[CMCC]</w:t>
      </w:r>
    </w:p>
    <w:p w14:paraId="3F50A254" w14:textId="1FAA1556" w:rsidR="00FF5F61" w:rsidRDefault="00FF5F61" w:rsidP="00FF5F61">
      <w:pPr>
        <w:numPr>
          <w:ilvl w:val="3"/>
          <w:numId w:val="23"/>
        </w:numPr>
        <w:rPr>
          <w:lang w:eastAsia="zh-CN"/>
        </w:rPr>
      </w:pPr>
      <w:r>
        <w:rPr>
          <w:lang w:eastAsia="zh-CN"/>
        </w:rPr>
        <w:t>Less specification impact [Samsung]</w:t>
      </w:r>
      <w:r w:rsidR="00A51082">
        <w:rPr>
          <w:lang w:eastAsia="zh-CN"/>
        </w:rPr>
        <w:t>[HW]</w:t>
      </w:r>
      <w:r w:rsidR="00D4155A">
        <w:rPr>
          <w:lang w:eastAsia="zh-CN"/>
        </w:rPr>
        <w:t>[Xiaomi]</w:t>
      </w:r>
    </w:p>
    <w:p w14:paraId="7A58C739" w14:textId="14706624" w:rsidR="00DA562F" w:rsidRDefault="00FF5F61" w:rsidP="005978AB">
      <w:pPr>
        <w:numPr>
          <w:ilvl w:val="3"/>
          <w:numId w:val="23"/>
        </w:numPr>
        <w:rPr>
          <w:lang w:eastAsia="zh-CN"/>
        </w:rPr>
      </w:pPr>
      <w:r>
        <w:rPr>
          <w:lang w:eastAsia="zh-CN"/>
        </w:rPr>
        <w:t>Implementation simpler than option 1 [Samsung]</w:t>
      </w:r>
      <w:r w:rsidR="00042F84">
        <w:rPr>
          <w:lang w:eastAsia="zh-CN"/>
        </w:rPr>
        <w:t>[ETRI]</w:t>
      </w:r>
      <w:r w:rsidR="00245D84">
        <w:rPr>
          <w:lang w:eastAsia="zh-CN"/>
        </w:rPr>
        <w:t>[MTK]</w:t>
      </w:r>
      <w:r w:rsidR="007741A8">
        <w:rPr>
          <w:lang w:eastAsia="zh-CN"/>
        </w:rPr>
        <w:t>[Apple]</w:t>
      </w:r>
    </w:p>
    <w:p w14:paraId="0579B20D" w14:textId="4B2BCED8" w:rsidR="00AE089F" w:rsidRDefault="00AE089F" w:rsidP="005978AB">
      <w:pPr>
        <w:numPr>
          <w:ilvl w:val="3"/>
          <w:numId w:val="23"/>
        </w:numPr>
        <w:rPr>
          <w:lang w:eastAsia="zh-CN"/>
        </w:rPr>
      </w:pPr>
      <w:r>
        <w:rPr>
          <w:lang w:eastAsia="zh-CN"/>
        </w:rPr>
        <w:t>DMRS reception at eNB similar to legacy [Interdigital]</w:t>
      </w:r>
    </w:p>
    <w:p w14:paraId="5F71ACDC" w14:textId="509185E9" w:rsidR="00FA148C" w:rsidRDefault="00FA148C" w:rsidP="005978AB">
      <w:pPr>
        <w:numPr>
          <w:ilvl w:val="3"/>
          <w:numId w:val="23"/>
        </w:numPr>
        <w:rPr>
          <w:lang w:eastAsia="zh-CN"/>
        </w:rPr>
      </w:pPr>
      <w:r>
        <w:rPr>
          <w:lang w:eastAsia="zh-CN"/>
        </w:rPr>
        <w:t>Simulated performance from previous meetings OK [CATT]</w:t>
      </w:r>
      <w:r w:rsidR="00A51082">
        <w:rPr>
          <w:lang w:eastAsia="zh-CN"/>
        </w:rPr>
        <w:t>[HW]</w:t>
      </w:r>
    </w:p>
    <w:p w14:paraId="78FE4937" w14:textId="556054B8" w:rsidR="002B0458" w:rsidRDefault="002B0458" w:rsidP="005978AB">
      <w:pPr>
        <w:numPr>
          <w:ilvl w:val="3"/>
          <w:numId w:val="23"/>
        </w:numPr>
        <w:rPr>
          <w:lang w:eastAsia="zh-CN"/>
        </w:rPr>
      </w:pPr>
      <w:r>
        <w:rPr>
          <w:lang w:eastAsia="zh-CN"/>
        </w:rPr>
        <w:t>Can lead to identical sequence in different cells [LGE]</w:t>
      </w:r>
    </w:p>
    <w:p w14:paraId="49B0D0AA" w14:textId="23A7A7BC" w:rsidR="000E1B40" w:rsidRDefault="000E1B40" w:rsidP="005978AB">
      <w:pPr>
        <w:numPr>
          <w:ilvl w:val="3"/>
          <w:numId w:val="23"/>
        </w:numPr>
        <w:rPr>
          <w:lang w:eastAsia="zh-CN"/>
        </w:rPr>
      </w:pPr>
      <w:r>
        <w:rPr>
          <w:lang w:eastAsia="zh-CN"/>
        </w:rPr>
        <w:t>Specify functionality via equation:</w:t>
      </w:r>
      <w:r w:rsidR="00123D5E">
        <w:rPr>
          <w:lang w:eastAsia="zh-CN"/>
        </w:rPr>
        <w:t xml:space="preserve"> [Ericsson]</w:t>
      </w:r>
    </w:p>
    <w:p w14:paraId="31ED4BDA" w14:textId="39FCEE00" w:rsidR="008B1ADC" w:rsidRDefault="008B1ADC" w:rsidP="005978AB">
      <w:pPr>
        <w:numPr>
          <w:ilvl w:val="3"/>
          <w:numId w:val="23"/>
        </w:numPr>
        <w:rPr>
          <w:lang w:eastAsia="zh-CN"/>
        </w:rPr>
      </w:pPr>
      <w:r>
        <w:rPr>
          <w:lang w:eastAsia="zh-CN"/>
        </w:rPr>
        <w:t>Leads to the same DMRS sequences in ne</w:t>
      </w:r>
      <w:r w:rsidR="00656FA8">
        <w:rPr>
          <w:lang w:eastAsia="zh-CN"/>
        </w:rPr>
        <w:t>ighbour cells for some pairs of UEs due to the dropping [QC]</w:t>
      </w:r>
    </w:p>
    <w:p w14:paraId="2913628B" w14:textId="2DA1094C" w:rsidR="00656FA8" w:rsidRDefault="00656FA8" w:rsidP="00656FA8">
      <w:pPr>
        <w:numPr>
          <w:ilvl w:val="4"/>
          <w:numId w:val="23"/>
        </w:numPr>
        <w:rPr>
          <w:color w:val="365F91" w:themeColor="accent1" w:themeShade="BF"/>
          <w:lang w:eastAsia="zh-CN"/>
        </w:rPr>
      </w:pPr>
      <w:r w:rsidRPr="008F404B">
        <w:rPr>
          <w:color w:val="365F91" w:themeColor="accent1" w:themeShade="BF"/>
          <w:lang w:eastAsia="zh-CN"/>
        </w:rPr>
        <w:t>FL: this seems contradicto</w:t>
      </w:r>
      <w:r w:rsidR="0052481E" w:rsidRPr="008F404B">
        <w:rPr>
          <w:color w:val="365F91" w:themeColor="accent1" w:themeShade="BF"/>
          <w:lang w:eastAsia="zh-CN"/>
        </w:rPr>
        <w:t xml:space="preserve">ry to the view of other companies for option 1, where those other companies say that </w:t>
      </w:r>
      <w:r w:rsidR="008F404B" w:rsidRPr="008F404B">
        <w:rPr>
          <w:color w:val="365F91" w:themeColor="accent1" w:themeShade="BF"/>
          <w:lang w:eastAsia="zh-CN"/>
        </w:rPr>
        <w:t>it is option 1 that has the intercell interference issue</w:t>
      </w:r>
    </w:p>
    <w:p w14:paraId="17671650" w14:textId="265755C7" w:rsidR="00842901" w:rsidRPr="007337AC" w:rsidRDefault="007337AC" w:rsidP="007337AC">
      <w:pPr>
        <w:numPr>
          <w:ilvl w:val="4"/>
          <w:numId w:val="23"/>
        </w:numPr>
        <w:rPr>
          <w:color w:val="365F91" w:themeColor="accent1" w:themeShade="BF"/>
          <w:lang w:eastAsia="zh-CN"/>
        </w:rPr>
      </w:pPr>
      <w:r w:rsidRPr="007337AC">
        <w:rPr>
          <w:color w:val="365F91" w:themeColor="accent1" w:themeShade="BF"/>
          <w:lang w:eastAsia="zh-CN"/>
        </w:rPr>
        <w:lastRenderedPageBreak/>
        <w:t xml:space="preserve">FL: </w:t>
      </w:r>
      <w:r w:rsidR="00842901" w:rsidRPr="007337AC">
        <w:rPr>
          <w:color w:val="365F91" w:themeColor="accent1" w:themeShade="BF"/>
          <w:lang w:eastAsia="zh-CN"/>
        </w:rPr>
        <w:t>Maybe we need to clarify when the DMRS cause an intercell interference issue (</w:t>
      </w:r>
      <w:r w:rsidR="001D1FF8" w:rsidRPr="007337AC">
        <w:rPr>
          <w:color w:val="365F91" w:themeColor="accent1" w:themeShade="BF"/>
          <w:lang w:eastAsia="zh-CN"/>
        </w:rPr>
        <w:t>with legacy UEs in neighbour cell; with other OCC UE in neighbour cell)</w:t>
      </w:r>
    </w:p>
    <w:p w14:paraId="6BD43169" w14:textId="77777777" w:rsidR="000E1B40" w:rsidRPr="00DA562F" w:rsidRDefault="000E1B40" w:rsidP="008F404B">
      <w:pPr>
        <w:rPr>
          <w:lang w:eastAsia="zh-CN"/>
        </w:rPr>
      </w:pPr>
    </w:p>
    <w:p w14:paraId="42DE65E5" w14:textId="35F6E5D2" w:rsidR="00DA562F" w:rsidRDefault="00DA562F" w:rsidP="00DA562F">
      <w:pPr>
        <w:numPr>
          <w:ilvl w:val="2"/>
          <w:numId w:val="23"/>
        </w:numPr>
        <w:rPr>
          <w:lang w:eastAsia="zh-CN"/>
        </w:rPr>
      </w:pPr>
      <w:r w:rsidRPr="00DA562F">
        <w:rPr>
          <w:lang w:eastAsia="zh-CN"/>
        </w:rPr>
        <w:t>Preference</w:t>
      </w:r>
    </w:p>
    <w:p w14:paraId="45E1A05F" w14:textId="77777777" w:rsidR="005978AB" w:rsidRDefault="005978AB" w:rsidP="005978AB">
      <w:pPr>
        <w:numPr>
          <w:ilvl w:val="3"/>
          <w:numId w:val="23"/>
        </w:numPr>
        <w:rPr>
          <w:lang w:eastAsia="zh-CN"/>
        </w:rPr>
      </w:pPr>
      <w:r w:rsidRPr="00DA562F">
        <w:rPr>
          <w:lang w:eastAsia="zh-CN"/>
        </w:rPr>
        <w:t>Option 1: sequential mapping</w:t>
      </w:r>
    </w:p>
    <w:p w14:paraId="0F520621" w14:textId="1FA47D88" w:rsidR="00914EC8" w:rsidRPr="00DA562F" w:rsidRDefault="002B0458" w:rsidP="00914EC8">
      <w:pPr>
        <w:numPr>
          <w:ilvl w:val="4"/>
          <w:numId w:val="23"/>
        </w:numPr>
        <w:rPr>
          <w:lang w:eastAsia="zh-CN"/>
        </w:rPr>
      </w:pPr>
      <w:r>
        <w:rPr>
          <w:lang w:eastAsia="zh-CN"/>
        </w:rPr>
        <w:t>LGE</w:t>
      </w:r>
      <w:r w:rsidR="00127A95">
        <w:rPr>
          <w:lang w:eastAsia="zh-CN"/>
        </w:rPr>
        <w:t>, QC</w:t>
      </w:r>
    </w:p>
    <w:p w14:paraId="2A52CF26" w14:textId="7BD245DC" w:rsidR="005978AB" w:rsidRDefault="005978AB" w:rsidP="005978AB">
      <w:pPr>
        <w:numPr>
          <w:ilvl w:val="3"/>
          <w:numId w:val="23"/>
        </w:numPr>
        <w:rPr>
          <w:lang w:eastAsia="zh-CN"/>
        </w:rPr>
      </w:pPr>
      <w:r w:rsidRPr="00DA562F">
        <w:rPr>
          <w:lang w:eastAsia="zh-CN"/>
        </w:rPr>
        <w:t>Option 2: Dropping</w:t>
      </w:r>
    </w:p>
    <w:p w14:paraId="5C14442F" w14:textId="2E69F6D4" w:rsidR="00914EC8" w:rsidRDefault="00914EC8" w:rsidP="00914EC8">
      <w:pPr>
        <w:numPr>
          <w:ilvl w:val="4"/>
          <w:numId w:val="23"/>
        </w:numPr>
        <w:rPr>
          <w:lang w:eastAsia="zh-CN"/>
        </w:rPr>
      </w:pPr>
      <w:r>
        <w:rPr>
          <w:lang w:eastAsia="zh-CN"/>
        </w:rPr>
        <w:t>Samsung</w:t>
      </w:r>
      <w:r w:rsidR="00F3738E">
        <w:rPr>
          <w:lang w:eastAsia="zh-CN"/>
        </w:rPr>
        <w:t>, Spreadtrum</w:t>
      </w:r>
      <w:r w:rsidR="009317CA">
        <w:rPr>
          <w:lang w:eastAsia="zh-CN"/>
        </w:rPr>
        <w:t>, TCL</w:t>
      </w:r>
      <w:r w:rsidR="00FA148C">
        <w:rPr>
          <w:lang w:eastAsia="zh-CN"/>
        </w:rPr>
        <w:t>, CATT</w:t>
      </w:r>
      <w:r w:rsidR="008C5653">
        <w:rPr>
          <w:lang w:eastAsia="zh-CN"/>
        </w:rPr>
        <w:t>, Interdigital</w:t>
      </w:r>
      <w:r w:rsidR="009A527D">
        <w:rPr>
          <w:lang w:eastAsia="zh-CN"/>
        </w:rPr>
        <w:t>, NEC</w:t>
      </w:r>
      <w:r w:rsidR="00042F84">
        <w:rPr>
          <w:lang w:eastAsia="zh-CN"/>
        </w:rPr>
        <w:t>, ETRI</w:t>
      </w:r>
      <w:r w:rsidR="00245D84">
        <w:rPr>
          <w:lang w:eastAsia="zh-CN"/>
        </w:rPr>
        <w:t>, MTK</w:t>
      </w:r>
      <w:r w:rsidR="007741A8">
        <w:rPr>
          <w:lang w:eastAsia="zh-CN"/>
        </w:rPr>
        <w:t>, Apple</w:t>
      </w:r>
      <w:r w:rsidR="00A51082">
        <w:rPr>
          <w:lang w:eastAsia="zh-CN"/>
        </w:rPr>
        <w:t>, HW</w:t>
      </w:r>
      <w:r w:rsidR="00933ED9">
        <w:rPr>
          <w:lang w:eastAsia="zh-CN"/>
        </w:rPr>
        <w:t>, vivo</w:t>
      </w:r>
      <w:r w:rsidR="00651355">
        <w:rPr>
          <w:lang w:eastAsia="zh-CN"/>
        </w:rPr>
        <w:t>, CMCC</w:t>
      </w:r>
      <w:r w:rsidR="00D4155A">
        <w:rPr>
          <w:lang w:eastAsia="zh-CN"/>
        </w:rPr>
        <w:t>, Xiaomi</w:t>
      </w:r>
      <w:r w:rsidR="00353B2F">
        <w:rPr>
          <w:lang w:eastAsia="zh-CN"/>
        </w:rPr>
        <w:t>, Nok</w:t>
      </w:r>
      <w:r w:rsidR="00714D28">
        <w:rPr>
          <w:lang w:eastAsia="zh-CN"/>
        </w:rPr>
        <w:t>, Sony</w:t>
      </w:r>
    </w:p>
    <w:p w14:paraId="35292A01" w14:textId="05C6DAD2" w:rsidR="00307988" w:rsidRDefault="00307988" w:rsidP="00307988">
      <w:pPr>
        <w:numPr>
          <w:ilvl w:val="1"/>
          <w:numId w:val="23"/>
        </w:numPr>
        <w:rPr>
          <w:lang w:eastAsia="zh-CN"/>
        </w:rPr>
      </w:pPr>
      <w:r>
        <w:rPr>
          <w:lang w:eastAsia="zh-CN"/>
        </w:rPr>
        <w:t>Potential equations for option 1 and option 2:</w:t>
      </w:r>
      <w:r w:rsidR="004D6DE1">
        <w:rPr>
          <w:lang w:eastAsia="zh-CN"/>
        </w:rPr>
        <w:t xml:space="preserve"> [Ericsson]</w:t>
      </w:r>
    </w:p>
    <w:p w14:paraId="227200B7" w14:textId="68106CCF" w:rsidR="00307988" w:rsidRPr="000444DC" w:rsidRDefault="00307988" w:rsidP="00307988">
      <w:pPr>
        <w:pStyle w:val="ListParagraph"/>
        <w:numPr>
          <w:ilvl w:val="2"/>
          <w:numId w:val="23"/>
        </w:numPr>
        <w:ind w:leftChars="0"/>
        <w:jc w:val="center"/>
        <w:rPr>
          <w:iCs/>
          <w:szCs w:val="20"/>
          <w:lang w:eastAsia="zh-CN"/>
        </w:rPr>
      </w:pPr>
      <w:r>
        <w:rPr>
          <w:szCs w:val="20"/>
        </w:rPr>
        <w:t xml:space="preserve">Option 1: </w:t>
      </w:r>
      <m:oMath>
        <m:sSub>
          <m:sSubPr>
            <m:ctrlPr>
              <w:rPr>
                <w:rFonts w:ascii="Cambria Math" w:hAnsi="Cambria Math"/>
                <w:i/>
                <w:szCs w:val="20"/>
              </w:rPr>
            </m:ctrlPr>
          </m:sSubPr>
          <m:e>
            <m:sSup>
              <m:sSupPr>
                <m:ctrlPr>
                  <w:rPr>
                    <w:rFonts w:ascii="Cambria Math" w:hAnsi="Cambria Math"/>
                    <w:i/>
                    <w:szCs w:val="20"/>
                  </w:rPr>
                </m:ctrlPr>
              </m:sSupPr>
              <m:e>
                <m:acc>
                  <m:accPr>
                    <m:chr m:val="̅"/>
                    <m:ctrlPr>
                      <w:rPr>
                        <w:rFonts w:ascii="Cambria Math" w:hAnsi="Cambria Math"/>
                        <w:i/>
                        <w:szCs w:val="20"/>
                      </w:rPr>
                    </m:ctrlPr>
                  </m:accPr>
                  <m:e>
                    <m:r>
                      <w:rPr>
                        <w:rFonts w:ascii="Cambria Math" w:hAnsi="Cambria Math"/>
                        <w:szCs w:val="20"/>
                      </w:rPr>
                      <m:t>r</m:t>
                    </m:r>
                  </m:e>
                </m:acc>
              </m:e>
              <m:sup>
                <m:r>
                  <w:rPr>
                    <w:rFonts w:ascii="Cambria Math" w:hAnsi="Cambria Math"/>
                    <w:szCs w:val="20"/>
                  </w:rPr>
                  <m:t>m</m:t>
                </m:r>
              </m:sup>
            </m:sSup>
          </m:e>
          <m:sub>
            <m:r>
              <w:rPr>
                <w:rFonts w:ascii="Cambria Math" w:hAnsi="Cambria Math"/>
                <w:szCs w:val="20"/>
              </w:rPr>
              <m:t>u,OCC</m:t>
            </m:r>
          </m:sub>
        </m:sSub>
        <m:d>
          <m:dPr>
            <m:ctrlPr>
              <w:rPr>
                <w:rFonts w:ascii="Cambria Math" w:hAnsi="Cambria Math"/>
                <w:i/>
                <w:szCs w:val="20"/>
              </w:rPr>
            </m:ctrlPr>
          </m:dPr>
          <m:e>
            <m:r>
              <w:rPr>
                <w:rFonts w:ascii="Cambria Math" w:hAnsi="Cambria Math"/>
                <w:szCs w:val="20"/>
              </w:rPr>
              <m:t>n</m:t>
            </m:r>
          </m:e>
        </m:d>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u</m:t>
                      </m:r>
                    </m:sub>
                  </m:sSub>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e>
                  </m:d>
                  <m:r>
                    <w:rPr>
                      <w:rFonts w:ascii="Cambria Math" w:hAnsi="Cambria Math"/>
                      <w:szCs w:val="20"/>
                    </w:rPr>
                    <m:t xml:space="preserve"> if mod</m:t>
                  </m:r>
                  <m:d>
                    <m:dPr>
                      <m:ctrlPr>
                        <w:rPr>
                          <w:rFonts w:ascii="Cambria Math" w:hAnsi="Cambria Math"/>
                          <w:i/>
                          <w:iCs/>
                          <w:szCs w:val="20"/>
                        </w:rPr>
                      </m:ctrlPr>
                    </m:dPr>
                    <m:e>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,M</m:t>
                      </m:r>
                    </m:e>
                  </m:d>
                  <m:r>
                    <w:rPr>
                      <w:rFonts w:ascii="Cambria Math" w:hAnsi="Cambria Math"/>
                      <w:szCs w:val="20"/>
                    </w:rPr>
                    <m:t xml:space="preserve">=m </m:t>
                  </m:r>
                </m:e>
              </m:mr>
              <m:mr>
                <m:e>
                  <m:r>
                    <w:rPr>
                      <w:rFonts w:ascii="Cambria Math" w:hAnsi="Cambria Math"/>
                      <w:szCs w:val="20"/>
                    </w:rPr>
                    <m:t xml:space="preserve">0 </m:t>
                  </m:r>
                  <m:r>
                    <m:rPr>
                      <m:sty m:val="p"/>
                    </m:rPr>
                    <w:rPr>
                      <w:rFonts w:ascii="Cambria Math" w:hAnsi="Cambria Math"/>
                      <w:szCs w:val="20"/>
                    </w:rPr>
                    <m:t>otherwise</m:t>
                  </m:r>
                </m:e>
              </m:mr>
            </m:m>
          </m:e>
        </m:d>
        <m:r>
          <w:rPr>
            <w:rFonts w:ascii="Cambria Math" w:hAnsi="Cambria Math"/>
            <w:szCs w:val="20"/>
          </w:rPr>
          <m:t xml:space="preserve"> ,  </m:t>
        </m:r>
        <m:r>
          <w:rPr>
            <w:rFonts w:ascii="Cambria Math" w:eastAsia="DengXian" w:hAnsi="Cambria Math"/>
            <w:szCs w:val="20"/>
            <w:lang w:eastAsia="zh-CN"/>
          </w:rPr>
          <m:t>0≤n&lt;</m:t>
        </m:r>
        <m:sSubSup>
          <m:sSubSupPr>
            <m:ctrlPr>
              <w:rPr>
                <w:rFonts w:ascii="Cambria Math" w:eastAsia="DengXian" w:hAnsi="Cambria Math"/>
                <w:i/>
                <w:iCs/>
                <w:szCs w:val="20"/>
                <w:lang w:eastAsia="zh-CN"/>
              </w:rPr>
            </m:ctrlPr>
          </m:sSubSupPr>
          <m:e>
            <m:r>
              <w:rPr>
                <w:rFonts w:ascii="Cambria Math" w:eastAsia="DengXian" w:hAnsi="Cambria Math"/>
                <w:szCs w:val="20"/>
                <w:lang w:eastAsia="zh-CN"/>
              </w:rPr>
              <m:t>(M</m:t>
            </m:r>
          </m:e>
          <m:sub>
            <m:r>
              <w:rPr>
                <w:rFonts w:ascii="Cambria Math" w:eastAsia="DengXian" w:hAnsi="Cambria Math"/>
                <w:szCs w:val="20"/>
                <w:lang w:eastAsia="zh-CN"/>
              </w:rPr>
              <m:t>rep</m:t>
            </m:r>
          </m:sub>
          <m:sup>
            <m:r>
              <w:rPr>
                <w:rFonts w:ascii="Cambria Math" w:eastAsia="DengXian" w:hAnsi="Cambria Math"/>
                <w:szCs w:val="20"/>
                <w:lang w:eastAsia="zh-CN"/>
              </w:rPr>
              <m:t>NPUSCH</m:t>
            </m:r>
          </m:sup>
        </m:sSubSup>
        <m:sSubSup>
          <m:sSubSupPr>
            <m:ctrlPr>
              <w:rPr>
                <w:rFonts w:ascii="Cambria Math" w:eastAsia="DengXian" w:hAnsi="Cambria Math"/>
                <w:i/>
                <w:iCs/>
                <w:szCs w:val="20"/>
                <w:lang w:eastAsia="zh-CN"/>
              </w:rPr>
            </m:ctrlPr>
          </m:sSubSupPr>
          <m:e>
            <m:r>
              <w:rPr>
                <w:rFonts w:ascii="Cambria Math" w:eastAsia="DengXian" w:hAnsi="Cambria Math"/>
                <w:szCs w:val="20"/>
                <w:lang w:eastAsia="zh-CN"/>
              </w:rPr>
              <m:t>N</m:t>
            </m:r>
          </m:e>
          <m:sub>
            <m:r>
              <w:rPr>
                <w:rFonts w:ascii="Cambria Math" w:eastAsia="DengXian" w:hAnsi="Cambria Math"/>
                <w:szCs w:val="20"/>
                <w:lang w:eastAsia="zh-CN"/>
              </w:rPr>
              <m:t>slots</m:t>
            </m:r>
          </m:sub>
          <m:sup>
            <m:r>
              <w:rPr>
                <w:rFonts w:ascii="Cambria Math" w:eastAsia="DengXian" w:hAnsi="Cambria Math"/>
                <w:szCs w:val="20"/>
                <w:lang w:eastAsia="zh-CN"/>
              </w:rPr>
              <m:t>UL</m:t>
            </m:r>
          </m:sup>
        </m:sSubSup>
        <m:sSub>
          <m:sSubPr>
            <m:ctrlPr>
              <w:rPr>
                <w:rFonts w:ascii="Cambria Math" w:eastAsia="DengXian" w:hAnsi="Cambria Math"/>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RU</m:t>
            </m:r>
          </m:sub>
        </m:sSub>
        <m:r>
          <w:rPr>
            <w:rFonts w:ascii="Cambria Math" w:eastAsia="DengXian" w:hAnsi="Cambria Math"/>
            <w:szCs w:val="20"/>
            <w:lang w:eastAsia="zh-CN"/>
          </w:rPr>
          <m:t>)M</m:t>
        </m:r>
      </m:oMath>
      <w:r w:rsidRPr="000444DC">
        <w:rPr>
          <w:iCs/>
          <w:szCs w:val="20"/>
          <w:lang w:eastAsia="zh-CN"/>
        </w:rPr>
        <w:tab/>
      </w:r>
      <w:r w:rsidRPr="000444DC">
        <w:rPr>
          <w:iCs/>
          <w:szCs w:val="20"/>
          <w:lang w:eastAsia="zh-CN"/>
        </w:rPr>
        <w:tab/>
      </w:r>
    </w:p>
    <w:p w14:paraId="0A9230BE" w14:textId="77777777" w:rsidR="00307988" w:rsidRPr="00307988" w:rsidRDefault="00307988" w:rsidP="004D6DE1">
      <w:pPr>
        <w:pStyle w:val="ListParagraph"/>
        <w:numPr>
          <w:ilvl w:val="3"/>
          <w:numId w:val="23"/>
        </w:numPr>
        <w:ind w:leftChars="0"/>
        <w:rPr>
          <w:rFonts w:ascii="Times New Roman" w:eastAsia="SimSun" w:hAnsi="Times New Roman"/>
          <w:szCs w:val="20"/>
        </w:rPr>
      </w:pPr>
      <w:r w:rsidRPr="000444DC">
        <w:rPr>
          <w:iCs/>
          <w:szCs w:val="20"/>
          <w:lang w:eastAsia="zh-CN"/>
        </w:rPr>
        <w:t xml:space="preserve">Where </w:t>
      </w:r>
      <m:oMath>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=n -</m:t>
        </m:r>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 xml:space="preserve"> -m</m:t>
        </m:r>
      </m:oMath>
      <w:r w:rsidRPr="000444DC">
        <w:rPr>
          <w:iCs/>
          <w:szCs w:val="20"/>
          <w:lang w:eastAsia="zh-CN"/>
        </w:rPr>
        <w:t xml:space="preserve">, M = 2 (i.e., OCC length), m = 0, 1. </w:t>
      </w:r>
    </w:p>
    <w:p w14:paraId="0722313B" w14:textId="1AC39456" w:rsidR="004D6DE1" w:rsidRPr="004D6DE1" w:rsidRDefault="004D6DE1" w:rsidP="004D6DE1">
      <w:pPr>
        <w:pStyle w:val="ListParagraph"/>
        <w:numPr>
          <w:ilvl w:val="2"/>
          <w:numId w:val="23"/>
        </w:numPr>
        <w:ind w:leftChars="0"/>
        <w:rPr>
          <w:iCs/>
          <w:sz w:val="16"/>
          <w:szCs w:val="16"/>
          <w:lang w:eastAsia="zh-CN"/>
        </w:rPr>
      </w:pPr>
      <w:r w:rsidRPr="004D6DE1">
        <w:rPr>
          <w:rFonts w:ascii="Times New Roman" w:eastAsia="SimSun" w:hAnsi="Times New Roman"/>
          <w:szCs w:val="20"/>
        </w:rPr>
        <w:t>Option 2:</w:t>
      </w:r>
      <w:r>
        <w:rPr>
          <w:rFonts w:ascii="Times New Roman" w:eastAsia="SimSun" w:hAnsi="Times New Roman"/>
          <w:sz w:val="16"/>
          <w:szCs w:val="16"/>
        </w:rPr>
        <w:t xml:space="preserve"> </w:t>
      </w: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w:rPr>
                        <w:rFonts w:ascii="Cambria Math" w:hAnsi="Cambria Math"/>
                        <w:sz w:val="16"/>
                        <w:szCs w:val="16"/>
                      </w:rPr>
                      <m:t>r</m:t>
                    </m:r>
                  </m:e>
                </m:acc>
              </m:e>
              <m:sup>
                <m:r>
                  <w:rPr>
                    <w:rFonts w:ascii="Cambria Math" w:hAnsi="Cambria Math"/>
                    <w:sz w:val="16"/>
                    <w:szCs w:val="16"/>
                  </w:rPr>
                  <m:t>m</m:t>
                </m:r>
              </m:sup>
            </m:sSup>
          </m:e>
          <m:sub>
            <m:r>
              <w:rPr>
                <w:rFonts w:ascii="Cambria Math" w:hAnsi="Cambria Math"/>
                <w:sz w:val="16"/>
                <w:szCs w:val="16"/>
              </w:rPr>
              <m:t>u,OCC</m:t>
            </m:r>
          </m:sub>
        </m:sSub>
        <m:d>
          <m:dPr>
            <m:ctrlPr>
              <w:rPr>
                <w:rFonts w:ascii="Cambria Math" w:hAnsi="Cambria Math"/>
                <w:i/>
                <w:sz w:val="16"/>
                <w:szCs w:val="16"/>
              </w:rPr>
            </m:ctrlPr>
          </m:dPr>
          <m:e>
            <m:r>
              <w:rPr>
                <w:rFonts w:ascii="Cambria Math" w:hAnsi="Cambria Math"/>
                <w:sz w:val="16"/>
                <w:szCs w:val="16"/>
              </w:rPr>
              <m:t>n</m:t>
            </m:r>
          </m:e>
        </m:d>
        <m:r>
          <w:rPr>
            <w:rFonts w:ascii="Cambria Math" w:hAnsi="Cambria Math"/>
            <w:sz w:val="16"/>
            <w:szCs w:val="16"/>
          </w:rPr>
          <m:t>=</m:t>
        </m:r>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sub>
                  </m:sSub>
                  <m:d>
                    <m:dPr>
                      <m:ctrlPr>
                        <w:rPr>
                          <w:rFonts w:ascii="Cambria Math" w:hAnsi="Cambria Math"/>
                          <w:i/>
                          <w:iCs/>
                          <w:sz w:val="16"/>
                          <w:szCs w:val="16"/>
                        </w:rPr>
                      </m:ctrlPr>
                    </m:dPr>
                    <m:e>
                      <m:r>
                        <w:rPr>
                          <w:rFonts w:ascii="Cambria Math" w:hAnsi="Cambria Math"/>
                          <w:sz w:val="16"/>
                          <w:szCs w:val="16"/>
                        </w:rPr>
                        <m:t>n(mod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+(1-m),M</m:t>
                          </m:r>
                        </m:e>
                      </m:d>
                      <m:r>
                        <w:rPr>
                          <w:rFonts w:ascii="Cambria Math" w:hAnsi="Cambria Math"/>
                          <w:sz w:val="16"/>
                          <w:szCs w:val="16"/>
                        </w:rPr>
                        <m:t>)</m:t>
                      </m:r>
                    </m:e>
                  </m:d>
                  <m:r>
                    <w:rPr>
                      <w:rFonts w:ascii="Cambria Math" w:hAnsi="Cambria Math"/>
                      <w:sz w:val="16"/>
                      <w:szCs w:val="16"/>
                    </w:rPr>
                    <m:t xml:space="preserve"> if 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,M</m:t>
                      </m:r>
                    </m:e>
                  </m:d>
                  <m:r>
                    <w:rPr>
                      <w:rFonts w:ascii="Cambria Math" w:hAnsi="Cambria Math"/>
                      <w:sz w:val="16"/>
                      <w:szCs w:val="16"/>
                    </w:rPr>
                    <m:t xml:space="preserve">=m </m:t>
                  </m:r>
                </m:e>
              </m:mr>
              <m:mr>
                <m:e>
                  <m:r>
                    <w:rPr>
                      <w:rFonts w:ascii="Cambria Math" w:hAnsi="Cambria Math"/>
                      <w:sz w:val="16"/>
                      <w:szCs w:val="16"/>
                    </w:rPr>
                    <m:t xml:space="preserve">0 </m:t>
                  </m:r>
                  <m:r>
                    <m:rPr>
                      <m:sty m:val="p"/>
                    </m:rPr>
                    <w:rPr>
                      <w:rFonts w:ascii="Cambria Math" w:hAnsi="Cambria Math"/>
                      <w:sz w:val="16"/>
                      <w:szCs w:val="16"/>
                    </w:rPr>
                    <m:t>otherwise</m:t>
                  </m:r>
                </m:e>
              </m:mr>
            </m:m>
          </m:e>
        </m:d>
        <m:r>
          <w:rPr>
            <w:rFonts w:ascii="Cambria Math" w:hAnsi="Cambria Math"/>
            <w:sz w:val="16"/>
            <w:szCs w:val="16"/>
          </w:rPr>
          <m:t xml:space="preserve"> ,  (</m:t>
        </m:r>
        <m:r>
          <w:rPr>
            <w:rFonts w:ascii="Cambria Math" w:eastAsia="DengXian" w:hAnsi="Cambria Math"/>
            <w:sz w:val="16"/>
            <w:szCs w:val="16"/>
            <w:lang w:eastAsia="zh-CN"/>
          </w:rPr>
          <m:t>0≤n&lt;</m:t>
        </m:r>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M</m:t>
            </m:r>
          </m:e>
          <m:sub>
            <m:r>
              <w:rPr>
                <w:rFonts w:ascii="Cambria Math" w:eastAsia="DengXian" w:hAnsi="Cambria Math"/>
                <w:sz w:val="16"/>
                <w:szCs w:val="16"/>
                <w:lang w:eastAsia="zh-CN"/>
              </w:rPr>
              <m:t>rep</m:t>
            </m:r>
          </m:sub>
          <m:sup>
            <m:r>
              <w:rPr>
                <w:rFonts w:ascii="Cambria Math" w:eastAsia="DengXian" w:hAnsi="Cambria Math"/>
                <w:sz w:val="16"/>
                <w:szCs w:val="16"/>
                <w:lang w:eastAsia="zh-CN"/>
              </w:rPr>
              <m:t>NPUSCH</m:t>
            </m:r>
          </m:sup>
        </m:sSubSup>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N</m:t>
            </m:r>
          </m:e>
          <m:sub>
            <m:r>
              <w:rPr>
                <w:rFonts w:ascii="Cambria Math" w:eastAsia="DengXian" w:hAnsi="Cambria Math"/>
                <w:sz w:val="16"/>
                <w:szCs w:val="16"/>
                <w:lang w:eastAsia="zh-CN"/>
              </w:rPr>
              <m:t>slots</m:t>
            </m:r>
          </m:sub>
          <m:sup>
            <m:r>
              <w:rPr>
                <w:rFonts w:ascii="Cambria Math" w:eastAsia="DengXian" w:hAnsi="Cambria Math"/>
                <w:sz w:val="16"/>
                <w:szCs w:val="16"/>
                <w:lang w:eastAsia="zh-CN"/>
              </w:rPr>
              <m:t>UL</m:t>
            </m:r>
          </m:sup>
        </m:sSubSup>
        <m:sSub>
          <m:sSubPr>
            <m:ctrlPr>
              <w:rPr>
                <w:rFonts w:ascii="Cambria Math" w:eastAsia="DengXian" w:hAnsi="Cambria Math"/>
                <w:i/>
                <w:iCs/>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RU</m:t>
            </m:r>
          </m:sub>
        </m:sSub>
        <m:r>
          <w:rPr>
            <w:rFonts w:ascii="Cambria Math" w:eastAsia="DengXian" w:hAnsi="Cambria Math"/>
            <w:sz w:val="16"/>
            <w:szCs w:val="16"/>
            <w:lang w:eastAsia="zh-CN"/>
          </w:rPr>
          <m:t>)M</m:t>
        </m:r>
      </m:oMath>
      <w:r w:rsidRPr="000444DC">
        <w:rPr>
          <w:iCs/>
          <w:sz w:val="16"/>
          <w:szCs w:val="16"/>
          <w:lang w:eastAsia="zh-CN"/>
        </w:rPr>
        <w:t xml:space="preserve"> </w:t>
      </w:r>
    </w:p>
    <w:p w14:paraId="45C76459" w14:textId="77777777" w:rsidR="004D6DE1" w:rsidRPr="000444DC" w:rsidRDefault="004D6DE1" w:rsidP="004D6DE1">
      <w:pPr>
        <w:pStyle w:val="ListParagraph"/>
        <w:numPr>
          <w:ilvl w:val="3"/>
          <w:numId w:val="23"/>
        </w:numPr>
        <w:ind w:leftChars="0"/>
        <w:rPr>
          <w:rFonts w:ascii="Times New Roman" w:eastAsia="SimSun" w:hAnsi="Times New Roman"/>
          <w:szCs w:val="20"/>
        </w:rPr>
      </w:pPr>
      <w:r w:rsidRPr="000444DC">
        <w:rPr>
          <w:iCs/>
          <w:szCs w:val="20"/>
          <w:lang w:eastAsia="zh-CN"/>
        </w:rPr>
        <w:t xml:space="preserve">Where M = 2 (i.e., OCC length), m = 0, 1. </w:t>
      </w:r>
    </w:p>
    <w:p w14:paraId="06FAD883" w14:textId="77777777" w:rsidR="00307988" w:rsidRPr="004D6DE1" w:rsidRDefault="00307988" w:rsidP="004D6DE1">
      <w:pPr>
        <w:pStyle w:val="ListParagraph"/>
        <w:ind w:leftChars="0" w:left="2160"/>
        <w:rPr>
          <w:rFonts w:ascii="Times New Roman" w:eastAsia="SimSun" w:hAnsi="Times New Roman"/>
          <w:szCs w:val="20"/>
        </w:rPr>
      </w:pPr>
    </w:p>
    <w:p w14:paraId="31B9D135" w14:textId="52DC7590" w:rsidR="009317CA" w:rsidRDefault="004615DB" w:rsidP="009317CA">
      <w:pPr>
        <w:numPr>
          <w:ilvl w:val="0"/>
          <w:numId w:val="23"/>
        </w:numPr>
        <w:rPr>
          <w:lang w:eastAsia="zh-CN"/>
        </w:rPr>
      </w:pPr>
      <w:r>
        <w:rPr>
          <w:lang w:eastAsia="zh-CN"/>
        </w:rPr>
        <w:t>Signalling of TDM DMRS pattern</w:t>
      </w:r>
    </w:p>
    <w:p w14:paraId="30197490" w14:textId="111AEFF8" w:rsidR="004615DB" w:rsidRDefault="004615DB" w:rsidP="004615DB">
      <w:pPr>
        <w:numPr>
          <w:ilvl w:val="1"/>
          <w:numId w:val="23"/>
        </w:numPr>
        <w:rPr>
          <w:lang w:eastAsia="zh-CN"/>
        </w:rPr>
      </w:pPr>
      <w:r>
        <w:rPr>
          <w:lang w:eastAsia="zh-CN"/>
        </w:rPr>
        <w:t>Associate with OCC sequence index [TCL]</w:t>
      </w:r>
      <w:r w:rsidR="00615253">
        <w:rPr>
          <w:lang w:eastAsia="zh-CN"/>
        </w:rPr>
        <w:t>[CMCC]</w:t>
      </w:r>
      <w:r w:rsidR="00F9335C">
        <w:rPr>
          <w:lang w:eastAsia="zh-CN"/>
        </w:rPr>
        <w:t>[Xiaomi]</w:t>
      </w:r>
      <w:r w:rsidR="00C77C6D">
        <w:rPr>
          <w:lang w:eastAsia="zh-CN"/>
        </w:rPr>
        <w:t>[ZTE]</w:t>
      </w:r>
    </w:p>
    <w:p w14:paraId="7A770100" w14:textId="2134E46E" w:rsidR="004615DB" w:rsidRDefault="004615DB" w:rsidP="004615DB">
      <w:pPr>
        <w:numPr>
          <w:ilvl w:val="1"/>
          <w:numId w:val="23"/>
        </w:numPr>
        <w:rPr>
          <w:lang w:eastAsia="zh-CN"/>
        </w:rPr>
      </w:pPr>
      <w:r>
        <w:rPr>
          <w:lang w:eastAsia="zh-CN"/>
        </w:rPr>
        <w:t>Signalled separately to OCC sequence index [TCL]</w:t>
      </w:r>
      <w:r w:rsidR="0066162C">
        <w:rPr>
          <w:lang w:eastAsia="zh-CN"/>
        </w:rPr>
        <w:t>[LGE]</w:t>
      </w:r>
    </w:p>
    <w:p w14:paraId="2EFA23CA" w14:textId="5A5A355C" w:rsidR="004615DB" w:rsidRDefault="004615DB" w:rsidP="004615DB">
      <w:pPr>
        <w:numPr>
          <w:ilvl w:val="2"/>
          <w:numId w:val="23"/>
        </w:numPr>
        <w:rPr>
          <w:lang w:eastAsia="zh-CN"/>
        </w:rPr>
      </w:pPr>
      <w:r>
        <w:rPr>
          <w:lang w:eastAsia="zh-CN"/>
        </w:rPr>
        <w:t>Additional signalling overhead [TCL]</w:t>
      </w:r>
      <w:r w:rsidR="00615253">
        <w:rPr>
          <w:lang w:eastAsia="zh-CN"/>
        </w:rPr>
        <w:t>[CMCC]</w:t>
      </w:r>
      <w:r w:rsidR="0066162C">
        <w:rPr>
          <w:lang w:eastAsia="zh-CN"/>
        </w:rPr>
        <w:t>[LGE]</w:t>
      </w:r>
    </w:p>
    <w:p w14:paraId="101E5787" w14:textId="19BCCCFD" w:rsidR="00293AEE" w:rsidRPr="007337AC" w:rsidRDefault="00BA76CD" w:rsidP="00293AEE">
      <w:pPr>
        <w:numPr>
          <w:ilvl w:val="1"/>
          <w:numId w:val="23"/>
        </w:numPr>
        <w:rPr>
          <w:lang w:eastAsia="zh-CN"/>
        </w:rPr>
      </w:pPr>
      <w:r w:rsidRPr="007337AC">
        <w:rPr>
          <w:lang w:eastAsia="zh-CN"/>
        </w:rPr>
        <w:t>Choose between the following options: [Lenovo]</w:t>
      </w:r>
      <w:r w:rsidR="00127AC6" w:rsidRPr="007337AC">
        <w:rPr>
          <w:lang w:eastAsia="zh-CN"/>
        </w:rPr>
        <w:t>[LGE][Sony]</w:t>
      </w:r>
    </w:p>
    <w:p w14:paraId="39821F3F" w14:textId="77777777" w:rsidR="00B92C0A" w:rsidRPr="00B92C0A" w:rsidRDefault="00B92C0A" w:rsidP="00B92C0A">
      <w:pPr>
        <w:ind w:left="1440"/>
        <w:rPr>
          <w:rFonts w:ascii="Times New Roman" w:hAnsi="Times New Roman"/>
          <w:szCs w:val="20"/>
          <w:lang w:eastAsia="zh-CN"/>
        </w:rPr>
      </w:pPr>
      <w:r w:rsidRPr="00B92C0A">
        <w:rPr>
          <w:rFonts w:ascii="Times New Roman" w:hAnsi="Times New Roman"/>
          <w:szCs w:val="20"/>
          <w:lang w:eastAsia="zh-CN"/>
        </w:rPr>
        <w:t>For 3.75kHz SCS OCC for NPUSCH format 1, the DMRS position in the TDM DMRS pattern is:</w:t>
      </w:r>
    </w:p>
    <w:p w14:paraId="4FF599B7" w14:textId="4E8DCB78" w:rsidR="00B92C0A" w:rsidRPr="00B92C0A" w:rsidRDefault="00B92C0A" w:rsidP="00B92C0A">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1: DMRS position follows fixed TDM DMRS pattern from the first scheduled slot for each UE</w:t>
      </w:r>
      <w:r w:rsidR="00CC26E8">
        <w:rPr>
          <w:rFonts w:ascii="Times New Roman" w:eastAsia="DengXian" w:hAnsi="Times New Roman"/>
          <w:szCs w:val="20"/>
          <w:lang w:eastAsia="zh-CN"/>
        </w:rPr>
        <w:t xml:space="preserve"> [Lenovo][LGE]</w:t>
      </w:r>
      <w:r w:rsidR="00F805ED">
        <w:rPr>
          <w:rFonts w:ascii="Times New Roman" w:eastAsia="DengXian" w:hAnsi="Times New Roman"/>
          <w:szCs w:val="20"/>
          <w:lang w:eastAsia="zh-CN"/>
        </w:rPr>
        <w:t>[Sony]</w:t>
      </w:r>
    </w:p>
    <w:p w14:paraId="1C16D58D" w14:textId="77777777" w:rsidR="00B92C0A" w:rsidRDefault="00B92C0A" w:rsidP="00B92C0A">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2: associated with the OCC sequence index</w:t>
      </w:r>
    </w:p>
    <w:p w14:paraId="4BA0F883" w14:textId="4FEA0F0B" w:rsidR="000069E5" w:rsidRPr="00B92C0A" w:rsidRDefault="000069E5" w:rsidP="000069E5">
      <w:pPr>
        <w:pStyle w:val="ListParagraph"/>
        <w:numPr>
          <w:ilvl w:val="3"/>
          <w:numId w:val="21"/>
        </w:numPr>
        <w:ind w:leftChars="0"/>
        <w:rPr>
          <w:rFonts w:ascii="Times New Roman" w:eastAsia="DengXian" w:hAnsi="Times New Roman"/>
          <w:szCs w:val="20"/>
          <w:lang w:eastAsia="zh-CN"/>
        </w:rPr>
      </w:pPr>
      <w:r>
        <w:rPr>
          <w:rFonts w:ascii="Times New Roman" w:eastAsia="DengXian" w:hAnsi="Times New Roman"/>
          <w:szCs w:val="20"/>
          <w:lang w:eastAsia="zh-CN"/>
        </w:rPr>
        <w:t>Also associated with the absolute slot index</w:t>
      </w:r>
      <w:r w:rsidR="00944D3E">
        <w:rPr>
          <w:rFonts w:ascii="Times New Roman" w:eastAsia="DengXian" w:hAnsi="Times New Roman"/>
          <w:szCs w:val="20"/>
          <w:lang w:eastAsia="zh-CN"/>
        </w:rPr>
        <w:t xml:space="preserve"> [Lenovo][LGE]</w:t>
      </w:r>
      <w:r w:rsidR="0063651B">
        <w:rPr>
          <w:rFonts w:ascii="Times New Roman" w:eastAsia="DengXian" w:hAnsi="Times New Roman"/>
          <w:szCs w:val="20"/>
          <w:lang w:eastAsia="zh-CN"/>
        </w:rPr>
        <w:t>[Sony]</w:t>
      </w:r>
    </w:p>
    <w:p w14:paraId="3BE57315" w14:textId="77777777" w:rsidR="00D761DB" w:rsidRPr="00B92C0A" w:rsidRDefault="00D761DB" w:rsidP="00D761DB">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3: signalled separately to the OCC sequence index</w:t>
      </w:r>
    </w:p>
    <w:p w14:paraId="6C7CBC5A" w14:textId="77777777" w:rsidR="00D761DB" w:rsidRPr="00D761DB" w:rsidRDefault="00D761DB" w:rsidP="00D761DB">
      <w:pPr>
        <w:pStyle w:val="ListParagraph"/>
        <w:numPr>
          <w:ilvl w:val="1"/>
          <w:numId w:val="21"/>
        </w:numPr>
        <w:ind w:leftChars="0" w:left="2880"/>
        <w:rPr>
          <w:rFonts w:ascii="Times New Roman" w:eastAsia="DengXian" w:hAnsi="Times New Roman"/>
          <w:szCs w:val="20"/>
          <w:lang w:eastAsia="zh-CN"/>
        </w:rPr>
      </w:pPr>
      <w:r w:rsidRPr="00B92C0A">
        <w:rPr>
          <w:rFonts w:ascii="Times New Roman" w:eastAsia="DengXian" w:hAnsi="Times New Roman"/>
          <w:szCs w:val="20"/>
          <w:lang w:eastAsia="zh-CN"/>
        </w:rPr>
        <w:t xml:space="preserve">FFS: signalling </w:t>
      </w:r>
      <w:r>
        <w:rPr>
          <w:rFonts w:ascii="Times New Roman" w:eastAsia="DengXian" w:hAnsi="Times New Roman"/>
          <w:szCs w:val="20"/>
          <w:lang w:eastAsia="zh-CN"/>
        </w:rPr>
        <w:t>(e.g. DCI signals DMRS pattern)</w:t>
      </w:r>
    </w:p>
    <w:p w14:paraId="0B632BD1" w14:textId="49070043" w:rsidR="004F3FE4" w:rsidRPr="004F3FE4" w:rsidRDefault="00B92C0A" w:rsidP="004F3FE4">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 xml:space="preserve">Option </w:t>
      </w:r>
      <w:r w:rsidR="00D761DB">
        <w:rPr>
          <w:rFonts w:ascii="Times New Roman" w:eastAsia="DengXian" w:hAnsi="Times New Roman"/>
          <w:szCs w:val="20"/>
          <w:lang w:eastAsia="zh-CN"/>
        </w:rPr>
        <w:t>4</w:t>
      </w:r>
      <w:r w:rsidRPr="00B92C0A">
        <w:rPr>
          <w:rFonts w:ascii="Times New Roman" w:eastAsia="DengXian" w:hAnsi="Times New Roman"/>
          <w:szCs w:val="20"/>
          <w:lang w:eastAsia="zh-CN"/>
        </w:rPr>
        <w:t xml:space="preserve">: </w:t>
      </w:r>
      <w:r w:rsidR="00D761DB">
        <w:rPr>
          <w:rFonts w:ascii="Times New Roman" w:eastAsia="DengXian" w:hAnsi="Times New Roman"/>
          <w:szCs w:val="20"/>
          <w:lang w:eastAsia="zh-CN"/>
        </w:rPr>
        <w:t>T</w:t>
      </w:r>
      <w:r w:rsidR="004F3FE4">
        <w:rPr>
          <w:rFonts w:ascii="Times New Roman" w:eastAsia="DengXian" w:hAnsi="Times New Roman"/>
          <w:szCs w:val="20"/>
          <w:lang w:eastAsia="zh-CN"/>
        </w:rPr>
        <w:t>DM DMRS pattern semi-statically associated with UE [Sony]</w:t>
      </w:r>
    </w:p>
    <w:p w14:paraId="59266B75" w14:textId="5BBECD0D" w:rsidR="00D761DB" w:rsidRPr="00D761DB" w:rsidRDefault="00127AC6" w:rsidP="00D761DB">
      <w:pPr>
        <w:pStyle w:val="ListParagraph"/>
        <w:numPr>
          <w:ilvl w:val="1"/>
          <w:numId w:val="21"/>
        </w:numPr>
        <w:ind w:leftChars="0" w:left="2880"/>
        <w:rPr>
          <w:rFonts w:ascii="Times New Roman" w:eastAsia="DengXian" w:hAnsi="Times New Roman"/>
          <w:szCs w:val="20"/>
          <w:lang w:eastAsia="zh-CN"/>
        </w:rPr>
      </w:pPr>
      <w:r>
        <w:rPr>
          <w:rFonts w:ascii="Times New Roman" w:eastAsia="DengXian" w:hAnsi="Times New Roman"/>
          <w:szCs w:val="20"/>
          <w:lang w:eastAsia="zh-CN"/>
        </w:rPr>
        <w:t>Scheduler schedules UEs with compatible DMRS patterns</w:t>
      </w:r>
    </w:p>
    <w:p w14:paraId="67B8578B" w14:textId="44C34A4E" w:rsidR="00245D84" w:rsidRDefault="00245D84" w:rsidP="00245D84">
      <w:pPr>
        <w:numPr>
          <w:ilvl w:val="0"/>
          <w:numId w:val="23"/>
        </w:numPr>
        <w:rPr>
          <w:lang w:eastAsia="zh-CN"/>
        </w:rPr>
      </w:pPr>
      <w:r>
        <w:rPr>
          <w:lang w:eastAsia="zh-CN"/>
        </w:rPr>
        <w:t>Working assumption on TDM DMRS:</w:t>
      </w:r>
    </w:p>
    <w:p w14:paraId="7A6D9520" w14:textId="316A4FA0" w:rsidR="00245D84" w:rsidRDefault="00245D84" w:rsidP="00245D84">
      <w:pPr>
        <w:numPr>
          <w:ilvl w:val="1"/>
          <w:numId w:val="23"/>
        </w:numPr>
        <w:rPr>
          <w:lang w:eastAsia="zh-CN"/>
        </w:rPr>
      </w:pPr>
      <w:r>
        <w:rPr>
          <w:lang w:eastAsia="zh-CN"/>
        </w:rPr>
        <w:t>Confirm: MTK</w:t>
      </w:r>
      <w:r w:rsidR="009928C4">
        <w:rPr>
          <w:lang w:eastAsia="zh-CN"/>
        </w:rPr>
        <w:t>, CMCC</w:t>
      </w:r>
      <w:r w:rsidR="00933ED9">
        <w:rPr>
          <w:lang w:eastAsia="zh-CN"/>
        </w:rPr>
        <w:t>, vivo</w:t>
      </w:r>
      <w:r w:rsidR="00353B2F">
        <w:rPr>
          <w:lang w:eastAsia="zh-CN"/>
        </w:rPr>
        <w:t>, Nok</w:t>
      </w:r>
      <w:r w:rsidR="00B67C7F">
        <w:rPr>
          <w:lang w:eastAsia="zh-CN"/>
        </w:rPr>
        <w:t>, Ericsson</w:t>
      </w:r>
      <w:r w:rsidR="00712270">
        <w:rPr>
          <w:lang w:eastAsia="zh-CN"/>
        </w:rPr>
        <w:t>, Sony</w:t>
      </w:r>
    </w:p>
    <w:p w14:paraId="30A76021" w14:textId="186315D9" w:rsidR="00245D84" w:rsidRPr="00DA562F" w:rsidRDefault="0021437D" w:rsidP="00245D84">
      <w:pPr>
        <w:numPr>
          <w:ilvl w:val="1"/>
          <w:numId w:val="23"/>
        </w:numPr>
        <w:rPr>
          <w:lang w:eastAsia="zh-CN"/>
        </w:rPr>
      </w:pPr>
      <w:r>
        <w:rPr>
          <w:lang w:eastAsia="zh-CN"/>
        </w:rPr>
        <w:t xml:space="preserve">Not confirm: </w:t>
      </w:r>
    </w:p>
    <w:p w14:paraId="3AA663CE" w14:textId="77777777" w:rsidR="00064410" w:rsidRDefault="00064410">
      <w:pPr>
        <w:rPr>
          <w:lang w:eastAsia="zh-CN"/>
        </w:rPr>
      </w:pPr>
    </w:p>
    <w:p w14:paraId="19AC687F" w14:textId="77777777" w:rsidR="00064410" w:rsidRDefault="00064410">
      <w:pPr>
        <w:rPr>
          <w:b/>
          <w:bCs/>
          <w:lang w:eastAsia="zh-CN"/>
        </w:rPr>
      </w:pPr>
    </w:p>
    <w:p w14:paraId="06318DCE" w14:textId="77777777" w:rsidR="00064410" w:rsidRPr="00F361A9" w:rsidRDefault="00D076C7">
      <w:pPr>
        <w:rPr>
          <w:b/>
          <w:bCs/>
          <w:lang w:eastAsia="zh-CN"/>
        </w:rPr>
      </w:pPr>
      <w:r w:rsidRPr="00F361A9">
        <w:rPr>
          <w:b/>
          <w:bCs/>
          <w:lang w:eastAsia="zh-CN"/>
        </w:rPr>
        <w:t>15kHz OCC scheme</w:t>
      </w:r>
    </w:p>
    <w:p w14:paraId="3619DE1F" w14:textId="77777777" w:rsidR="00064410" w:rsidRPr="00F361A9" w:rsidRDefault="00064410">
      <w:pPr>
        <w:rPr>
          <w:b/>
          <w:bCs/>
          <w:lang w:eastAsia="zh-CN"/>
        </w:rPr>
      </w:pPr>
    </w:p>
    <w:p w14:paraId="00747707" w14:textId="71C4BD4C" w:rsidR="00A5462F" w:rsidRPr="00E1662B" w:rsidRDefault="00A5462F">
      <w:pPr>
        <w:numPr>
          <w:ilvl w:val="0"/>
          <w:numId w:val="23"/>
        </w:numPr>
        <w:rPr>
          <w:lang w:eastAsia="zh-CN"/>
        </w:rPr>
      </w:pPr>
      <w:r w:rsidRPr="00E1662B">
        <w:rPr>
          <w:lang w:eastAsia="zh-CN"/>
        </w:rPr>
        <w:t>Clarification on CDM DMRS equation</w:t>
      </w:r>
      <w:r w:rsidR="00E1662B">
        <w:rPr>
          <w:lang w:eastAsia="zh-CN"/>
        </w:rPr>
        <w:t>: [Ericsson]</w:t>
      </w:r>
    </w:p>
    <w:p w14:paraId="6278F744" w14:textId="48837DF0" w:rsidR="000A0B31" w:rsidRPr="00247C48" w:rsidRDefault="00EA72D2" w:rsidP="000A0B31">
      <w:pPr>
        <w:numPr>
          <w:ilvl w:val="1"/>
          <w:numId w:val="23"/>
        </w:numPr>
        <w:rPr>
          <w:lang w:eastAsia="zh-CN"/>
        </w:rPr>
      </w:pPr>
      <w:r w:rsidRPr="00E1662B">
        <w:rPr>
          <w:lang w:eastAsia="zh-CN"/>
        </w:rPr>
        <w:t>Since length of NPUSCH transmission is</w:t>
      </w:r>
      <w:r w:rsidR="007F3C3A" w:rsidRPr="00E1662B">
        <w:rPr>
          <w:lang w:eastAsia="zh-CN"/>
        </w:rPr>
        <w:t xml:space="preserve"> </w:t>
      </w:r>
      <m:oMath>
        <m:sSubSup>
          <m:sSubSupPr>
            <m:ctrlPr>
              <w:rPr>
                <w:rFonts w:ascii="Cambria Math" w:hAnsi="Cambria Math"/>
                <w:iCs/>
              </w:rPr>
            </m:ctrlPr>
          </m:sSubSupPr>
          <m:e>
            <m:r>
              <w:rPr>
                <w:rFonts w:ascii="Cambria Math" w:hAnsi="Cambria Math"/>
              </w:rPr>
              <m:t>X=M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r>
          <w:rPr>
            <w:rFonts w:ascii="Cambria Math" w:hAnsi="Cambria Math"/>
          </w:rPr>
          <m:t>M</m:t>
        </m:r>
      </m:oMath>
      <w:r w:rsidR="007F3C3A" w:rsidRPr="00E1662B">
        <w:rPr>
          <w:lang w:eastAsia="zh-CN"/>
        </w:rPr>
        <w:t xml:space="preserve"> </w:t>
      </w:r>
      <w:r w:rsidRPr="00E1662B">
        <w:rPr>
          <w:lang w:eastAsia="zh-CN"/>
        </w:rPr>
        <w:t xml:space="preserve"> </w:t>
      </w:r>
      <w:r w:rsidR="007F3C3A" w:rsidRPr="00E1662B">
        <w:rPr>
          <w:lang w:eastAsia="zh-CN"/>
        </w:rPr>
        <w:t xml:space="preserve">, </w:t>
      </w:r>
      <w:r w:rsidR="000A0B31" w:rsidRPr="00E1662B">
        <w:rPr>
          <w:lang w:eastAsia="zh-CN"/>
        </w:rPr>
        <w:t xml:space="preserve">update the equation from </w:t>
      </w:r>
      <w:r w:rsidR="000A0B31" w:rsidRPr="00247C48">
        <w:rPr>
          <w:lang w:eastAsia="zh-CN"/>
        </w:rPr>
        <w:t>RAN1#120bis as:</w:t>
      </w:r>
    </w:p>
    <w:bookmarkStart w:id="30" w:name="_Toc196342203"/>
    <w:p w14:paraId="2B7F91DD" w14:textId="22B6FB62" w:rsidR="00E1662B" w:rsidRPr="00247C48" w:rsidRDefault="00CD2D16" w:rsidP="00E1662B">
      <w:pPr>
        <w:pStyle w:val="Proposal"/>
        <w:numPr>
          <w:ilvl w:val="2"/>
          <w:numId w:val="23"/>
        </w:numPr>
        <w:rPr>
          <w:b w:val="0"/>
          <w:bCs w:val="0"/>
          <w:iCs/>
          <w:lang w:val="en-US"/>
        </w:rPr>
      </w:pPr>
      <m:oMath>
        <m:sSub>
          <m:sSubPr>
            <m:ctrlPr>
              <w:rPr>
                <w:rFonts w:ascii="Cambria Math" w:hAnsi="Cambria Math"/>
                <w:b w:val="0"/>
                <w:bCs w:val="0"/>
                <w:lang w:eastAsia="ar-SA"/>
              </w:rPr>
            </m:ctrlPr>
          </m:sSubPr>
          <m:e>
            <m:acc>
              <m:accPr>
                <m:chr m:val="̅"/>
                <m:ctrlPr>
                  <w:rPr>
                    <w:rFonts w:ascii="Cambria Math" w:hAnsi="Cambria Math"/>
                    <w:b w:val="0"/>
                    <w:bCs w:val="0"/>
                    <w:lang w:eastAsia="ar-SA"/>
                  </w:rPr>
                </m:ctrlPr>
              </m:accPr>
              <m:e>
                <m:r>
                  <m:rPr>
                    <m:sty m:val="bi"/>
                  </m:rPr>
                  <w:rPr>
                    <w:rFonts w:ascii="Cambria Math" w:hAnsi="Cambria Math"/>
                    <w:lang w:eastAsia="ar-SA"/>
                  </w:rPr>
                  <m:t>r</m:t>
                </m:r>
              </m:e>
            </m:acc>
          </m:e>
          <m:sub>
            <m:r>
              <m:rPr>
                <m:sty m:val="bi"/>
              </m:rPr>
              <w:rPr>
                <w:rFonts w:ascii="Cambria Math" w:hAnsi="Cambria Math"/>
                <w:lang w:eastAsia="ar-SA"/>
              </w:rPr>
              <m:t>u</m:t>
            </m:r>
            <m:r>
              <m:rPr>
                <m:sty m:val="b"/>
              </m:rPr>
              <w:rPr>
                <w:rFonts w:ascii="Cambria Math" w:hAnsi="Cambria Math"/>
                <w:lang w:val="en-US" w:eastAsia="ar-SA"/>
              </w:rPr>
              <m:t>,</m:t>
            </m:r>
            <m:r>
              <m:rPr>
                <m:sty m:val="bi"/>
              </m:rPr>
              <w:rPr>
                <w:rFonts w:ascii="Cambria Math" w:hAnsi="Cambria Math"/>
                <w:lang w:eastAsia="ar-SA"/>
              </w:rPr>
              <m:t>OCC</m:t>
            </m:r>
          </m:sub>
        </m:sSub>
        <m:d>
          <m:dPr>
            <m:ctrlPr>
              <w:rPr>
                <w:rFonts w:ascii="Cambria Math" w:hAnsi="Cambria Math"/>
                <w:b w:val="0"/>
                <w:bCs w:val="0"/>
                <w:lang w:eastAsia="ar-SA"/>
              </w:rPr>
            </m:ctrlPr>
          </m:dPr>
          <m:e>
            <m:r>
              <m:rPr>
                <m:sty m:val="bi"/>
              </m:rPr>
              <w:rPr>
                <w:rFonts w:ascii="Cambria Math" w:hAnsi="Cambria Math"/>
                <w:lang w:eastAsia="ar-SA"/>
              </w:rPr>
              <m:t>M</m:t>
            </m:r>
            <m:r>
              <m:rPr>
                <m:sty m:val="bi"/>
              </m:rPr>
              <w:rPr>
                <w:rFonts w:ascii="Cambria Math" w:eastAsia="Malgun Gothic" w:hAnsi="Cambria Math"/>
              </w:rPr>
              <m:t>n</m:t>
            </m:r>
            <m:r>
              <m:rPr>
                <m:sty m:val="b"/>
              </m:rPr>
              <w:rPr>
                <w:rFonts w:ascii="Cambria Math" w:eastAsia="Malgun Gothic" w:hAnsi="Cambria Math"/>
                <w:lang w:val="en-US"/>
              </w:rPr>
              <m:t>+</m:t>
            </m:r>
            <m:r>
              <m:rPr>
                <m:sty m:val="bi"/>
              </m:rPr>
              <w:rPr>
                <w:rFonts w:ascii="Cambria Math" w:hAnsi="Cambria Math"/>
                <w:lang w:eastAsia="ar-SA"/>
              </w:rPr>
              <m:t>m</m:t>
            </m:r>
          </m:e>
        </m:d>
        <m:r>
          <m:rPr>
            <m:sty m:val="b"/>
          </m:rPr>
          <w:rPr>
            <w:rFonts w:ascii="Cambria Math" w:hAnsi="Cambria Math"/>
            <w:lang w:val="en-US" w:eastAsia="ar-SA"/>
          </w:rPr>
          <m:t>=</m:t>
        </m:r>
        <m:sSub>
          <m:sSubPr>
            <m:ctrlPr>
              <w:rPr>
                <w:rFonts w:ascii="Cambria Math" w:hAnsi="Cambria Math"/>
                <w:b w:val="0"/>
                <w:bCs w:val="0"/>
                <w:lang w:eastAsia="ar-SA"/>
              </w:rPr>
            </m:ctrlPr>
          </m:sSubPr>
          <m:e>
            <m:acc>
              <m:accPr>
                <m:chr m:val="̅"/>
                <m:ctrlPr>
                  <w:rPr>
                    <w:rFonts w:ascii="Cambria Math" w:hAnsi="Cambria Math"/>
                    <w:b w:val="0"/>
                    <w:bCs w:val="0"/>
                    <w:lang w:eastAsia="ar-SA"/>
                  </w:rPr>
                </m:ctrlPr>
              </m:accPr>
              <m:e>
                <m:r>
                  <m:rPr>
                    <m:sty m:val="bi"/>
                  </m:rPr>
                  <w:rPr>
                    <w:rFonts w:ascii="Cambria Math" w:hAnsi="Cambria Math"/>
                    <w:lang w:eastAsia="ar-SA"/>
                  </w:rPr>
                  <m:t>r</m:t>
                </m:r>
              </m:e>
            </m:acc>
          </m:e>
          <m:sub>
            <m:r>
              <m:rPr>
                <m:sty m:val="bi"/>
              </m:rPr>
              <w:rPr>
                <w:rFonts w:ascii="Cambria Math" w:hAnsi="Cambria Math"/>
                <w:lang w:eastAsia="ar-SA"/>
              </w:rPr>
              <m:t>u</m:t>
            </m:r>
          </m:sub>
        </m:sSub>
        <m:d>
          <m:dPr>
            <m:ctrlPr>
              <w:rPr>
                <w:rFonts w:ascii="Cambria Math" w:hAnsi="Cambria Math"/>
                <w:b w:val="0"/>
                <w:bCs w:val="0"/>
                <w:lang w:eastAsia="ar-SA"/>
              </w:rPr>
            </m:ctrlPr>
          </m:dPr>
          <m:e>
            <m:r>
              <m:rPr>
                <m:sty m:val="bi"/>
              </m:rPr>
              <w:rPr>
                <w:rFonts w:ascii="Cambria Math" w:hAnsi="Cambria Math"/>
                <w:lang w:eastAsia="ar-SA"/>
              </w:rPr>
              <m:t>n</m:t>
            </m:r>
          </m:e>
        </m:d>
        <m:r>
          <m:rPr>
            <m:sty m:val="bi"/>
          </m:rPr>
          <w:rPr>
            <w:rFonts w:ascii="Cambria Math" w:hAnsi="Cambria Math"/>
            <w:lang w:eastAsia="ar-SA"/>
          </w:rPr>
          <m:t>q</m:t>
        </m:r>
        <m:d>
          <m:dPr>
            <m:ctrlPr>
              <w:rPr>
                <w:rFonts w:ascii="Cambria Math" w:hAnsi="Cambria Math"/>
                <w:b w:val="0"/>
                <w:bCs w:val="0"/>
                <w:lang w:eastAsia="ar-SA"/>
              </w:rPr>
            </m:ctrlPr>
          </m:dPr>
          <m:e>
            <m:r>
              <m:rPr>
                <m:sty m:val="bi"/>
              </m:rPr>
              <w:rPr>
                <w:rFonts w:ascii="Cambria Math" w:hAnsi="Cambria Math"/>
                <w:lang w:eastAsia="ar-SA"/>
              </w:rPr>
              <m:t>m</m:t>
            </m:r>
          </m:e>
        </m:d>
        <m:r>
          <m:rPr>
            <m:sty m:val="b"/>
          </m:rPr>
          <w:rPr>
            <w:rFonts w:ascii="Cambria Math" w:hAnsi="Cambria Math"/>
            <w:lang w:val="en-US" w:eastAsia="ar-SA"/>
          </w:rPr>
          <m:t xml:space="preserve">, </m:t>
        </m:r>
        <m:r>
          <m:rPr>
            <m:sty m:val="b"/>
          </m:rPr>
          <w:rPr>
            <w:rFonts w:ascii="Cambria Math" w:eastAsia="Malgun Gothic" w:hAnsi="Cambria Math"/>
            <w:lang w:val="en-US" w:eastAsia="en-US"/>
          </w:rPr>
          <m:t>0≤</m:t>
        </m:r>
        <m:r>
          <m:rPr>
            <m:sty m:val="bi"/>
          </m:rPr>
          <w:rPr>
            <w:rFonts w:ascii="Cambria Math" w:eastAsia="Malgun Gothic" w:hAnsi="Cambria Math"/>
            <w:lang w:eastAsia="en-US"/>
          </w:rPr>
          <m:t>n</m:t>
        </m:r>
        <m:r>
          <m:rPr>
            <m:sty m:val="b"/>
          </m:rPr>
          <w:rPr>
            <w:rFonts w:ascii="Cambria Math" w:eastAsia="Malgun Gothic" w:hAnsi="Cambria Math"/>
            <w:lang w:val="en-US" w:eastAsia="en-US"/>
          </w:rPr>
          <m:t>&lt;</m:t>
        </m:r>
        <m:sSubSup>
          <m:sSubSupPr>
            <m:ctrlPr>
              <w:rPr>
                <w:rFonts w:ascii="Cambria Math" w:hAnsi="Cambria Math"/>
                <w:b w:val="0"/>
                <w:bCs w:val="0"/>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b w:val="0"/>
                <w:bCs w:val="0"/>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b w:val="0"/>
                <w:bCs w:val="0"/>
                <w:iCs/>
              </w:rPr>
            </m:ctrlPr>
          </m:sSubPr>
          <m:e>
            <m:r>
              <m:rPr>
                <m:sty m:val="bi"/>
              </m:rPr>
              <w:rPr>
                <w:rFonts w:ascii="Cambria Math" w:hAnsi="Cambria Math"/>
              </w:rPr>
              <m:t>N</m:t>
            </m:r>
          </m:e>
          <m:sub>
            <m:r>
              <m:rPr>
                <m:sty m:val="bi"/>
              </m:rPr>
              <w:rPr>
                <w:rFonts w:ascii="Cambria Math" w:hAnsi="Cambria Math"/>
              </w:rPr>
              <m:t>RU</m:t>
            </m:r>
          </m:sub>
        </m:sSub>
      </m:oMath>
      <w:r w:rsidR="00E1662B" w:rsidRPr="00247C48">
        <w:rPr>
          <w:rFonts w:eastAsia="Malgun Gothic"/>
          <w:b w:val="0"/>
          <w:bCs w:val="0"/>
          <w:iCs/>
          <w:szCs w:val="22"/>
          <w:lang w:val="en-US"/>
        </w:rPr>
        <w:t xml:space="preserve">, </w:t>
      </w:r>
      <w:r w:rsidR="00E1662B" w:rsidRPr="00247C48">
        <w:rPr>
          <w:rFonts w:eastAsia="Malgun Gothic"/>
          <w:b w:val="0"/>
          <w:bCs w:val="0"/>
          <w:szCs w:val="22"/>
          <w:lang w:val="en-US"/>
        </w:rPr>
        <w:t>m</w:t>
      </w:r>
      <w:r w:rsidR="00E1662B" w:rsidRPr="00247C48">
        <w:rPr>
          <w:rFonts w:eastAsia="Malgun Gothic"/>
          <w:b w:val="0"/>
          <w:bCs w:val="0"/>
          <w:iCs/>
          <w:szCs w:val="22"/>
          <w:lang w:val="en-US"/>
        </w:rPr>
        <w:t xml:space="preserve">=0, …, </w:t>
      </w:r>
      <w:r w:rsidR="00E1662B" w:rsidRPr="00247C48">
        <w:rPr>
          <w:rFonts w:eastAsia="Malgun Gothic"/>
          <w:b w:val="0"/>
          <w:bCs w:val="0"/>
          <w:szCs w:val="22"/>
          <w:lang w:val="en-US"/>
        </w:rPr>
        <w:t>M</w:t>
      </w:r>
      <w:r w:rsidR="00E1662B" w:rsidRPr="00247C48">
        <w:rPr>
          <w:rFonts w:eastAsia="Malgun Gothic"/>
          <w:b w:val="0"/>
          <w:bCs w:val="0"/>
          <w:iCs/>
          <w:szCs w:val="22"/>
          <w:lang w:val="en-US"/>
        </w:rPr>
        <w:t>-1</w:t>
      </w:r>
      <w:bookmarkEnd w:id="30"/>
      <w:r w:rsidR="00E1662B" w:rsidRPr="00247C48">
        <w:rPr>
          <w:rFonts w:eastAsia="Malgun Gothic"/>
          <w:b w:val="0"/>
          <w:bCs w:val="0"/>
          <w:iCs/>
          <w:szCs w:val="22"/>
          <w:lang w:val="en-US"/>
        </w:rPr>
        <w:tab/>
      </w:r>
    </w:p>
    <w:p w14:paraId="580B8A86" w14:textId="32B44F0D" w:rsidR="00E1662B" w:rsidRPr="00247C48" w:rsidRDefault="00E1662B" w:rsidP="00E1662B">
      <w:pPr>
        <w:pStyle w:val="Proposal"/>
        <w:numPr>
          <w:ilvl w:val="2"/>
          <w:numId w:val="23"/>
        </w:numPr>
        <w:rPr>
          <w:b w:val="0"/>
          <w:bCs w:val="0"/>
          <w:sz w:val="16"/>
          <w:szCs w:val="18"/>
          <w:lang w:val="en-US"/>
        </w:rPr>
      </w:pPr>
      <w:bookmarkStart w:id="31" w:name="_Toc196342204"/>
      <w:r w:rsidRPr="00247C48">
        <w:rPr>
          <w:b w:val="0"/>
          <w:bCs w:val="0"/>
          <w:lang w:val="en-US"/>
        </w:rPr>
        <w:t xml:space="preserve">Where: M is the OCC length, q is the assigned OCC codeword for the UE, </w:t>
      </w:r>
      <m:oMath>
        <m:acc>
          <m:accPr>
            <m:chr m:val="̅"/>
            <m:ctrlPr>
              <w:rPr>
                <w:rFonts w:ascii="Cambria Math" w:eastAsia="Batang" w:hAnsi="Cambria Math"/>
                <w:b w:val="0"/>
                <w:bCs w:val="0"/>
                <w:i/>
                <w:iCs/>
              </w:rPr>
            </m:ctrlPr>
          </m:accPr>
          <m:e>
            <m:sSub>
              <m:sSubPr>
                <m:ctrlPr>
                  <w:rPr>
                    <w:rFonts w:ascii="Cambria Math" w:eastAsia="Batang" w:hAnsi="Cambria Math"/>
                    <w:b w:val="0"/>
                    <w:bCs w:val="0"/>
                    <w:i/>
                    <w:iCs/>
                  </w:rPr>
                </m:ctrlPr>
              </m:sSubPr>
              <m:e>
                <m:r>
                  <m:rPr>
                    <m:sty m:val="bi"/>
                  </m:rPr>
                  <w:rPr>
                    <w:rFonts w:ascii="Cambria Math" w:hAnsi="Cambria Math"/>
                  </w:rPr>
                  <m:t>r</m:t>
                </m:r>
              </m:e>
              <m:sub>
                <m:r>
                  <m:rPr>
                    <m:sty m:val="bi"/>
                  </m:rPr>
                  <w:rPr>
                    <w:rFonts w:ascii="Cambria Math" w:hAnsi="Cambria Math"/>
                  </w:rPr>
                  <m:t>u</m:t>
                </m:r>
              </m:sub>
            </m:sSub>
          </m:e>
        </m:acc>
        <m:d>
          <m:dPr>
            <m:ctrlPr>
              <w:rPr>
                <w:rFonts w:ascii="Cambria Math" w:eastAsia="Batang" w:hAnsi="Cambria Math"/>
                <w:b w:val="0"/>
                <w:bCs w:val="0"/>
                <w:i/>
                <w:iCs/>
              </w:rPr>
            </m:ctrlPr>
          </m:dPr>
          <m:e>
            <m:r>
              <m:rPr>
                <m:sty m:val="bi"/>
              </m:rPr>
              <w:rPr>
                <w:rFonts w:ascii="Cambria Math" w:hAnsi="Cambria Math"/>
              </w:rPr>
              <m:t>n</m:t>
            </m:r>
          </m:e>
        </m:d>
      </m:oMath>
      <w:r w:rsidRPr="00247C48">
        <w:rPr>
          <w:b w:val="0"/>
          <w:bCs w:val="0"/>
          <w:lang w:val="en-US"/>
        </w:rPr>
        <w:t xml:space="preserve"> is the reference signal sequence defined in TS36.211 section 10.1.4.1.1.</w:t>
      </w:r>
      <w:bookmarkEnd w:id="31"/>
    </w:p>
    <w:p w14:paraId="2500EFBE" w14:textId="3E7475DD" w:rsidR="00E1662B" w:rsidRPr="00247C48" w:rsidRDefault="00E1662B" w:rsidP="00E1662B">
      <w:pPr>
        <w:pStyle w:val="Proposal"/>
        <w:numPr>
          <w:ilvl w:val="1"/>
          <w:numId w:val="23"/>
        </w:numPr>
        <w:rPr>
          <w:b w:val="0"/>
          <w:bCs w:val="0"/>
          <w:color w:val="365F91" w:themeColor="accent1" w:themeShade="BF"/>
          <w:sz w:val="16"/>
          <w:szCs w:val="18"/>
          <w:lang w:val="en-US"/>
        </w:rPr>
      </w:pPr>
      <w:r w:rsidRPr="00247C48">
        <w:rPr>
          <w:b w:val="0"/>
          <w:bCs w:val="0"/>
          <w:color w:val="365F91" w:themeColor="accent1" w:themeShade="BF"/>
          <w:lang w:val="en-US"/>
        </w:rPr>
        <w:t xml:space="preserve">FL: do we need to clarify the equation or can </w:t>
      </w:r>
      <w:r w:rsidR="001D21E0" w:rsidRPr="00247C48">
        <w:rPr>
          <w:b w:val="0"/>
          <w:bCs w:val="0"/>
          <w:color w:val="365F91" w:themeColor="accent1" w:themeShade="BF"/>
          <w:lang w:val="en-US"/>
        </w:rPr>
        <w:t>the spec editor decide what to do?</w:t>
      </w:r>
    </w:p>
    <w:p w14:paraId="22EA4317" w14:textId="77777777" w:rsidR="000A0B31" w:rsidRPr="000A0B31" w:rsidRDefault="000A0B31" w:rsidP="00247C48">
      <w:pPr>
        <w:ind w:left="2160"/>
        <w:rPr>
          <w:color w:val="FF0000"/>
          <w:lang w:eastAsia="zh-CN"/>
        </w:rPr>
      </w:pPr>
    </w:p>
    <w:p w14:paraId="580755F5" w14:textId="3320950B" w:rsidR="00A07BD7" w:rsidRPr="00247C48" w:rsidRDefault="00FD483F" w:rsidP="00FD483F">
      <w:pPr>
        <w:numPr>
          <w:ilvl w:val="0"/>
          <w:numId w:val="23"/>
        </w:numPr>
        <w:rPr>
          <w:lang w:eastAsia="zh-CN"/>
        </w:rPr>
      </w:pPr>
      <w:r w:rsidRPr="00247C48">
        <w:rPr>
          <w:lang w:eastAsia="zh-CN"/>
        </w:rPr>
        <w:t>Spec impact of slot level scheme</w:t>
      </w:r>
    </w:p>
    <w:p w14:paraId="574FDB40" w14:textId="4E1E1930" w:rsidR="00FD483F" w:rsidRPr="00247C48" w:rsidRDefault="00FD483F" w:rsidP="00FD483F">
      <w:pPr>
        <w:numPr>
          <w:ilvl w:val="1"/>
          <w:numId w:val="23"/>
        </w:numPr>
        <w:rPr>
          <w:color w:val="FF0000"/>
          <w:lang w:eastAsia="zh-CN"/>
        </w:rPr>
      </w:pPr>
      <w:r w:rsidRPr="00247C48">
        <w:rPr>
          <w:lang w:eastAsia="zh-CN"/>
        </w:rPr>
        <w:t xml:space="preserve">Specify as </w:t>
      </w:r>
      <w:r w:rsidR="00D95F6A" w:rsidRPr="00247C48">
        <w:rPr>
          <w:lang w:eastAsia="zh-CN"/>
        </w:rPr>
        <w:t>N</w:t>
      </w:r>
      <w:r w:rsidR="00D95F6A" w:rsidRPr="00247C48">
        <w:rPr>
          <w:vertAlign w:val="subscript"/>
          <w:lang w:eastAsia="zh-CN"/>
        </w:rPr>
        <w:t>slots</w:t>
      </w:r>
      <w:r w:rsidR="00D95F6A" w:rsidRPr="00247C48">
        <w:rPr>
          <w:lang w:eastAsia="zh-CN"/>
        </w:rPr>
        <w:t xml:space="preserve"> = 1, M</w:t>
      </w:r>
      <w:r w:rsidR="00D95F6A" w:rsidRPr="00247C48">
        <w:rPr>
          <w:vertAlign w:val="subscript"/>
          <w:lang w:eastAsia="zh-CN"/>
        </w:rPr>
        <w:t>identical_NPUSCH</w:t>
      </w:r>
      <w:r w:rsidR="00D95F6A" w:rsidRPr="00247C48">
        <w:rPr>
          <w:lang w:eastAsia="zh-CN"/>
        </w:rPr>
        <w:t xml:space="preserve"> = OCC length</w:t>
      </w:r>
      <w:r w:rsidR="00861C37" w:rsidRPr="00247C48">
        <w:rPr>
          <w:lang w:eastAsia="zh-CN"/>
        </w:rPr>
        <w:t xml:space="preserve"> [</w:t>
      </w:r>
      <w:r w:rsidR="008A2FB3" w:rsidRPr="00247C48">
        <w:rPr>
          <w:lang w:eastAsia="zh-CN"/>
        </w:rPr>
        <w:t>OPPO][ZTE]</w:t>
      </w:r>
    </w:p>
    <w:p w14:paraId="05E2DB41" w14:textId="2AC9396C" w:rsidR="00823114" w:rsidRPr="00247C48" w:rsidRDefault="00823114" w:rsidP="00FD483F">
      <w:pPr>
        <w:numPr>
          <w:ilvl w:val="1"/>
          <w:numId w:val="23"/>
        </w:numPr>
        <w:rPr>
          <w:color w:val="365F91" w:themeColor="accent1" w:themeShade="BF"/>
          <w:lang w:eastAsia="zh-CN"/>
        </w:rPr>
      </w:pPr>
      <w:r w:rsidRPr="00247C48">
        <w:rPr>
          <w:color w:val="365F91" w:themeColor="accent1" w:themeShade="BF"/>
          <w:lang w:eastAsia="zh-CN"/>
        </w:rPr>
        <w:t>FL: Can this be up to the spec editor?</w:t>
      </w:r>
    </w:p>
    <w:p w14:paraId="2DA36BFA" w14:textId="77777777" w:rsidR="00064410" w:rsidRPr="00993BBD" w:rsidRDefault="00064410">
      <w:pPr>
        <w:rPr>
          <w:color w:val="FF0000"/>
          <w:lang w:eastAsia="zh-CN"/>
        </w:rPr>
      </w:pPr>
    </w:p>
    <w:p w14:paraId="25361056" w14:textId="77777777" w:rsidR="00064410" w:rsidRPr="00993BBD" w:rsidRDefault="00064410">
      <w:pPr>
        <w:rPr>
          <w:color w:val="FF0000"/>
          <w:lang w:eastAsia="zh-CN"/>
        </w:rPr>
      </w:pPr>
    </w:p>
    <w:p w14:paraId="261D7A80" w14:textId="77777777" w:rsidR="00064410" w:rsidRPr="001119CE" w:rsidRDefault="00D076C7">
      <w:pPr>
        <w:rPr>
          <w:lang w:eastAsia="zh-CN"/>
        </w:rPr>
      </w:pPr>
      <w:r w:rsidRPr="001119CE">
        <w:rPr>
          <w:b/>
          <w:bCs/>
          <w:lang w:eastAsia="zh-CN"/>
        </w:rPr>
        <w:t>Multi-tone support</w:t>
      </w:r>
      <w:r w:rsidRPr="001119CE">
        <w:rPr>
          <w:lang w:eastAsia="zh-CN"/>
        </w:rPr>
        <w:t>:</w:t>
      </w:r>
    </w:p>
    <w:p w14:paraId="53F1505F" w14:textId="77777777" w:rsidR="00064410" w:rsidRPr="00993BBD" w:rsidRDefault="00064410">
      <w:pPr>
        <w:rPr>
          <w:color w:val="FF0000"/>
          <w:lang w:eastAsia="zh-CN"/>
        </w:rPr>
      </w:pPr>
    </w:p>
    <w:p w14:paraId="6BA53E7A" w14:textId="7D164A6E" w:rsidR="00064410" w:rsidRPr="00752977" w:rsidRDefault="00D076C7" w:rsidP="005164EF">
      <w:pPr>
        <w:numPr>
          <w:ilvl w:val="0"/>
          <w:numId w:val="22"/>
        </w:numPr>
        <w:tabs>
          <w:tab w:val="left" w:pos="426"/>
        </w:tabs>
        <w:rPr>
          <w:color w:val="FF0000"/>
          <w:lang w:eastAsia="zh-CN"/>
        </w:rPr>
      </w:pPr>
      <w:r w:rsidRPr="00987105">
        <w:rPr>
          <w:lang w:eastAsia="zh-CN"/>
        </w:rPr>
        <w:t>No:</w:t>
      </w:r>
      <w:r w:rsidRPr="00752977">
        <w:rPr>
          <w:color w:val="FF0000"/>
          <w:lang w:eastAsia="zh-CN"/>
        </w:rPr>
        <w:t xml:space="preserve"> </w:t>
      </w:r>
      <w:r w:rsidRPr="00987105">
        <w:rPr>
          <w:lang w:eastAsia="zh-CN"/>
        </w:rPr>
        <w:t>Ericsson</w:t>
      </w:r>
    </w:p>
    <w:p w14:paraId="3D5AB2BA" w14:textId="77777777" w:rsidR="00064410" w:rsidRPr="00987105" w:rsidRDefault="00D076C7" w:rsidP="005164EF">
      <w:pPr>
        <w:numPr>
          <w:ilvl w:val="1"/>
          <w:numId w:val="22"/>
        </w:numPr>
        <w:tabs>
          <w:tab w:val="left" w:pos="426"/>
        </w:tabs>
        <w:rPr>
          <w:lang w:eastAsia="zh-CN"/>
        </w:rPr>
      </w:pPr>
      <w:r w:rsidRPr="00987105">
        <w:rPr>
          <w:lang w:eastAsia="zh-CN"/>
        </w:rPr>
        <w:t>Multi-tone would only be applicable in high SNR conditions [Ericsson]</w:t>
      </w:r>
    </w:p>
    <w:p w14:paraId="5B874C54" w14:textId="77777777" w:rsidR="00064410" w:rsidRPr="00987105" w:rsidRDefault="00D076C7" w:rsidP="005164EF">
      <w:pPr>
        <w:numPr>
          <w:ilvl w:val="2"/>
          <w:numId w:val="22"/>
        </w:numPr>
        <w:tabs>
          <w:tab w:val="left" w:pos="426"/>
        </w:tabs>
        <w:rPr>
          <w:lang w:eastAsia="zh-CN"/>
        </w:rPr>
      </w:pPr>
      <w:r w:rsidRPr="00987105">
        <w:rPr>
          <w:lang w:eastAsia="zh-CN"/>
        </w:rPr>
        <w:t>High SNR conditions are not an issue since they do not use many resources [Ericsson]</w:t>
      </w:r>
    </w:p>
    <w:p w14:paraId="70882CA5" w14:textId="77777777" w:rsidR="00064410" w:rsidRPr="00752977" w:rsidRDefault="00D076C7" w:rsidP="005164EF">
      <w:pPr>
        <w:numPr>
          <w:ilvl w:val="1"/>
          <w:numId w:val="22"/>
        </w:numPr>
        <w:tabs>
          <w:tab w:val="left" w:pos="426"/>
        </w:tabs>
        <w:rPr>
          <w:color w:val="FF0000"/>
          <w:lang w:eastAsia="zh-CN"/>
        </w:rPr>
      </w:pPr>
      <w:r w:rsidRPr="00987105">
        <w:rPr>
          <w:lang w:eastAsia="zh-CN"/>
        </w:rPr>
        <w:t>Many different numbers of subcarriers leads to complicated specification updates [Ericsson]</w:t>
      </w:r>
    </w:p>
    <w:p w14:paraId="52FB78A4" w14:textId="5978A6B8" w:rsidR="00064410" w:rsidRPr="00857D01" w:rsidRDefault="00D076C7" w:rsidP="005164EF">
      <w:pPr>
        <w:numPr>
          <w:ilvl w:val="0"/>
          <w:numId w:val="22"/>
        </w:numPr>
        <w:tabs>
          <w:tab w:val="left" w:pos="426"/>
        </w:tabs>
        <w:rPr>
          <w:lang w:eastAsia="zh-CN"/>
        </w:rPr>
      </w:pPr>
      <w:r w:rsidRPr="005C2CF4">
        <w:rPr>
          <w:lang w:eastAsia="zh-CN"/>
        </w:rPr>
        <w:lastRenderedPageBreak/>
        <w:t>Yes</w:t>
      </w:r>
      <w:r w:rsidRPr="00752314">
        <w:rPr>
          <w:lang w:eastAsia="zh-CN"/>
        </w:rPr>
        <w:t xml:space="preserve">: </w:t>
      </w:r>
      <w:r w:rsidR="00887706" w:rsidRPr="00752314">
        <w:rPr>
          <w:lang w:eastAsia="zh-CN"/>
        </w:rPr>
        <w:t>ZTE</w:t>
      </w:r>
      <w:r w:rsidR="00D41DF2" w:rsidRPr="00752314">
        <w:rPr>
          <w:lang w:eastAsia="zh-CN"/>
        </w:rPr>
        <w:t>, OPPO</w:t>
      </w:r>
      <w:r w:rsidR="001C1DD9" w:rsidRPr="00FE1AC6">
        <w:rPr>
          <w:lang w:eastAsia="zh-CN"/>
        </w:rPr>
        <w:t xml:space="preserve">, </w:t>
      </w:r>
      <w:r w:rsidR="001C1DD9" w:rsidRPr="000D11BC">
        <w:rPr>
          <w:lang w:eastAsia="zh-CN"/>
        </w:rPr>
        <w:t>Nok</w:t>
      </w:r>
      <w:r w:rsidR="002E30AA" w:rsidRPr="000D11BC">
        <w:rPr>
          <w:lang w:eastAsia="zh-CN"/>
        </w:rPr>
        <w:t>ia,</w:t>
      </w:r>
      <w:r w:rsidRPr="000D11BC">
        <w:rPr>
          <w:lang w:eastAsia="zh-CN"/>
        </w:rPr>
        <w:t xml:space="preserve"> S</w:t>
      </w:r>
      <w:r w:rsidRPr="00400F0D">
        <w:rPr>
          <w:lang w:eastAsia="zh-CN"/>
        </w:rPr>
        <w:t xml:space="preserve">preadtrum, Xiaomi, </w:t>
      </w:r>
      <w:r w:rsidR="004A6585" w:rsidRPr="00857D01">
        <w:rPr>
          <w:lang w:eastAsia="zh-CN"/>
        </w:rPr>
        <w:t>Lenovo</w:t>
      </w:r>
    </w:p>
    <w:p w14:paraId="12D5C20D" w14:textId="7E6B02FC" w:rsidR="00C551A9" w:rsidRPr="005C2CF4" w:rsidRDefault="00C551A9" w:rsidP="005164EF">
      <w:pPr>
        <w:numPr>
          <w:ilvl w:val="0"/>
          <w:numId w:val="22"/>
        </w:numPr>
        <w:tabs>
          <w:tab w:val="left" w:pos="426"/>
        </w:tabs>
        <w:rPr>
          <w:lang w:eastAsia="zh-CN"/>
        </w:rPr>
      </w:pPr>
      <w:r w:rsidRPr="005C2CF4">
        <w:rPr>
          <w:lang w:eastAsia="zh-CN"/>
        </w:rPr>
        <w:t>Scheme:</w:t>
      </w:r>
    </w:p>
    <w:p w14:paraId="469D99FA" w14:textId="4B0280C8" w:rsidR="00C551A9" w:rsidRPr="00752977" w:rsidRDefault="00C551A9" w:rsidP="005164EF">
      <w:pPr>
        <w:numPr>
          <w:ilvl w:val="1"/>
          <w:numId w:val="22"/>
        </w:numPr>
        <w:tabs>
          <w:tab w:val="left" w:pos="426"/>
        </w:tabs>
        <w:rPr>
          <w:color w:val="FF0000"/>
          <w:lang w:eastAsia="zh-CN"/>
        </w:rPr>
      </w:pPr>
      <w:r w:rsidRPr="007163FE">
        <w:rPr>
          <w:lang w:eastAsia="zh-CN"/>
        </w:rPr>
        <w:t>Slot level</w:t>
      </w:r>
      <w:r w:rsidR="00FC3076" w:rsidRPr="007163FE">
        <w:rPr>
          <w:lang w:eastAsia="zh-CN"/>
        </w:rPr>
        <w:t xml:space="preserve"> </w:t>
      </w:r>
      <w:r w:rsidR="00D41DF2" w:rsidRPr="007163FE">
        <w:rPr>
          <w:lang w:eastAsia="zh-CN"/>
        </w:rPr>
        <w:t>[OPPO]</w:t>
      </w:r>
    </w:p>
    <w:p w14:paraId="352D2569" w14:textId="29C40818" w:rsidR="005C2CF4" w:rsidRPr="005C2CF4" w:rsidRDefault="00FC3076" w:rsidP="0040363D">
      <w:pPr>
        <w:numPr>
          <w:ilvl w:val="2"/>
          <w:numId w:val="22"/>
        </w:numPr>
        <w:tabs>
          <w:tab w:val="left" w:pos="426"/>
        </w:tabs>
        <w:rPr>
          <w:lang w:eastAsia="zh-CN"/>
        </w:rPr>
      </w:pPr>
      <w:r w:rsidRPr="005C2CF4">
        <w:rPr>
          <w:lang w:eastAsia="zh-CN"/>
        </w:rPr>
        <w:t>Commonality with single-tone</w:t>
      </w:r>
      <w:r w:rsidR="005C2CF4" w:rsidRPr="005C2CF4">
        <w:rPr>
          <w:lang w:eastAsia="zh-CN"/>
        </w:rPr>
        <w:t>[Spreadtrum]</w:t>
      </w:r>
    </w:p>
    <w:p w14:paraId="7FE2BC78" w14:textId="7C7C63FA" w:rsidR="00C6701E" w:rsidRPr="000D11BC" w:rsidRDefault="00C6701E" w:rsidP="005164EF">
      <w:pPr>
        <w:numPr>
          <w:ilvl w:val="2"/>
          <w:numId w:val="22"/>
        </w:numPr>
        <w:tabs>
          <w:tab w:val="left" w:pos="426"/>
        </w:tabs>
        <w:rPr>
          <w:lang w:eastAsia="zh-CN"/>
        </w:rPr>
      </w:pPr>
      <w:r w:rsidRPr="000D11BC">
        <w:rPr>
          <w:lang w:eastAsia="zh-CN"/>
        </w:rPr>
        <w:t>Common solution with single-tone [Nok]</w:t>
      </w:r>
    </w:p>
    <w:p w14:paraId="26F5685A" w14:textId="7FBF706A" w:rsidR="00C551A9" w:rsidRPr="00752977" w:rsidRDefault="00C551A9" w:rsidP="005164EF">
      <w:pPr>
        <w:numPr>
          <w:ilvl w:val="1"/>
          <w:numId w:val="22"/>
        </w:numPr>
        <w:tabs>
          <w:tab w:val="left" w:pos="426"/>
        </w:tabs>
        <w:rPr>
          <w:color w:val="FF0000"/>
          <w:lang w:eastAsia="zh-CN"/>
        </w:rPr>
      </w:pPr>
      <w:r w:rsidRPr="0040363D">
        <w:rPr>
          <w:lang w:eastAsia="zh-CN"/>
        </w:rPr>
        <w:t>NSlot level</w:t>
      </w:r>
      <w:r w:rsidR="00752314">
        <w:rPr>
          <w:lang w:eastAsia="zh-CN"/>
        </w:rPr>
        <w:t xml:space="preserve">: </w:t>
      </w:r>
      <w:r w:rsidR="00F8179B" w:rsidRPr="0040363D">
        <w:rPr>
          <w:lang w:eastAsia="zh-CN"/>
        </w:rPr>
        <w:t>[</w:t>
      </w:r>
      <w:r w:rsidR="00F8179B" w:rsidRPr="00752314">
        <w:rPr>
          <w:lang w:eastAsia="zh-CN"/>
        </w:rPr>
        <w:t>Spreadtrum</w:t>
      </w:r>
      <w:r w:rsidR="00EF2D49" w:rsidRPr="00752314">
        <w:rPr>
          <w:lang w:eastAsia="zh-CN"/>
        </w:rPr>
        <w:t>]</w:t>
      </w:r>
      <w:r w:rsidR="00887706" w:rsidRPr="00752314">
        <w:rPr>
          <w:lang w:eastAsia="zh-CN"/>
        </w:rPr>
        <w:t>[</w:t>
      </w:r>
      <w:r w:rsidR="00887706" w:rsidRPr="00036F92">
        <w:rPr>
          <w:lang w:eastAsia="zh-CN"/>
        </w:rPr>
        <w:t>ZTE]</w:t>
      </w:r>
      <w:r w:rsidR="002E5F42" w:rsidRPr="00036F92">
        <w:rPr>
          <w:lang w:eastAsia="zh-CN"/>
        </w:rPr>
        <w:t>[Xiaomi]</w:t>
      </w:r>
      <w:r w:rsidR="00E05573" w:rsidRPr="00036F92">
        <w:rPr>
          <w:lang w:eastAsia="zh-CN"/>
        </w:rPr>
        <w:t>[Lenovo</w:t>
      </w:r>
      <w:r w:rsidR="00E05573" w:rsidRPr="004D153C">
        <w:rPr>
          <w:lang w:eastAsia="zh-CN"/>
        </w:rPr>
        <w:t>]</w:t>
      </w:r>
    </w:p>
    <w:p w14:paraId="791FFC1B" w14:textId="2C6279B0" w:rsidR="00C551A9" w:rsidRPr="0040363D" w:rsidRDefault="00C551A9" w:rsidP="005164EF">
      <w:pPr>
        <w:numPr>
          <w:ilvl w:val="2"/>
          <w:numId w:val="22"/>
        </w:numPr>
        <w:tabs>
          <w:tab w:val="left" w:pos="426"/>
        </w:tabs>
        <w:rPr>
          <w:lang w:eastAsia="zh-CN"/>
        </w:rPr>
      </w:pPr>
      <w:r w:rsidRPr="0040363D">
        <w:rPr>
          <w:lang w:eastAsia="zh-CN"/>
        </w:rPr>
        <w:t xml:space="preserve">Minimal spec </w:t>
      </w:r>
      <w:r w:rsidRPr="000F0012">
        <w:rPr>
          <w:lang w:eastAsia="zh-CN"/>
        </w:rPr>
        <w:t>changes [HW]</w:t>
      </w:r>
      <w:r w:rsidR="000F0012" w:rsidRPr="000F0012">
        <w:rPr>
          <w:lang w:eastAsia="zh-CN"/>
        </w:rPr>
        <w:t>[</w:t>
      </w:r>
      <w:r w:rsidR="00887706" w:rsidRPr="000F0012">
        <w:rPr>
          <w:lang w:eastAsia="zh-CN"/>
        </w:rPr>
        <w:t>ZTE]</w:t>
      </w:r>
      <w:r w:rsidR="0040363D" w:rsidRPr="000F0012">
        <w:rPr>
          <w:lang w:eastAsia="zh-CN"/>
        </w:rPr>
        <w:t>[Spreadtrum</w:t>
      </w:r>
      <w:r w:rsidR="0040363D" w:rsidRPr="0040363D">
        <w:rPr>
          <w:lang w:eastAsia="zh-CN"/>
        </w:rPr>
        <w:t>]</w:t>
      </w:r>
    </w:p>
    <w:p w14:paraId="41032AB6" w14:textId="3412A1C4" w:rsidR="0040363D" w:rsidRPr="007133F6" w:rsidRDefault="002E5F42" w:rsidP="0040363D">
      <w:pPr>
        <w:numPr>
          <w:ilvl w:val="2"/>
          <w:numId w:val="22"/>
        </w:numPr>
        <w:tabs>
          <w:tab w:val="left" w:pos="426"/>
        </w:tabs>
        <w:rPr>
          <w:lang w:eastAsia="zh-CN"/>
        </w:rPr>
      </w:pPr>
      <w:r w:rsidRPr="007133F6">
        <w:rPr>
          <w:lang w:eastAsia="zh-CN"/>
        </w:rPr>
        <w:t>Support N</w:t>
      </w:r>
      <w:r w:rsidRPr="007133F6">
        <w:rPr>
          <w:vertAlign w:val="subscript"/>
          <w:lang w:eastAsia="zh-CN"/>
        </w:rPr>
        <w:t>slot</w:t>
      </w:r>
      <w:r w:rsidRPr="007133F6">
        <w:rPr>
          <w:lang w:eastAsia="zh-CN"/>
        </w:rPr>
        <w:t xml:space="preserve"> = 2 [Xiaomi]</w:t>
      </w:r>
    </w:p>
    <w:p w14:paraId="7FDCFB3A" w14:textId="7E3205EF" w:rsidR="0040363D" w:rsidRPr="00E4616C" w:rsidRDefault="0040363D" w:rsidP="0040363D">
      <w:pPr>
        <w:numPr>
          <w:ilvl w:val="2"/>
          <w:numId w:val="22"/>
        </w:numPr>
        <w:tabs>
          <w:tab w:val="left" w:pos="426"/>
        </w:tabs>
        <w:rPr>
          <w:lang w:eastAsia="zh-CN"/>
        </w:rPr>
      </w:pPr>
      <w:r w:rsidRPr="00E4616C">
        <w:rPr>
          <w:lang w:eastAsia="zh-CN"/>
        </w:rPr>
        <w:t>OCC lengths:</w:t>
      </w:r>
    </w:p>
    <w:p w14:paraId="2C91BD9D" w14:textId="7F364A5A" w:rsidR="00E4616C" w:rsidRPr="00E4616C" w:rsidRDefault="00E4616C" w:rsidP="00E4616C">
      <w:pPr>
        <w:numPr>
          <w:ilvl w:val="3"/>
          <w:numId w:val="22"/>
        </w:numPr>
        <w:tabs>
          <w:tab w:val="left" w:pos="426"/>
        </w:tabs>
        <w:rPr>
          <w:lang w:eastAsia="zh-CN"/>
        </w:rPr>
      </w:pPr>
      <w:r w:rsidRPr="00E4616C">
        <w:rPr>
          <w:lang w:eastAsia="zh-CN"/>
        </w:rPr>
        <w:t>2: Spreadtrum</w:t>
      </w:r>
    </w:p>
    <w:p w14:paraId="0CDD61B9" w14:textId="44B704B4" w:rsidR="00E4616C" w:rsidRPr="00E4616C" w:rsidRDefault="00E4616C" w:rsidP="00E4616C">
      <w:pPr>
        <w:numPr>
          <w:ilvl w:val="3"/>
          <w:numId w:val="22"/>
        </w:numPr>
        <w:tabs>
          <w:tab w:val="left" w:pos="426"/>
        </w:tabs>
        <w:rPr>
          <w:lang w:eastAsia="zh-CN"/>
        </w:rPr>
      </w:pPr>
      <w:r w:rsidRPr="00E4616C">
        <w:rPr>
          <w:lang w:eastAsia="zh-CN"/>
        </w:rPr>
        <w:t xml:space="preserve">4: </w:t>
      </w:r>
    </w:p>
    <w:p w14:paraId="7933AAA2" w14:textId="77777777" w:rsidR="00064410" w:rsidRPr="00E4616C" w:rsidRDefault="00D076C7" w:rsidP="005164EF">
      <w:pPr>
        <w:numPr>
          <w:ilvl w:val="0"/>
          <w:numId w:val="22"/>
        </w:numPr>
        <w:tabs>
          <w:tab w:val="left" w:pos="426"/>
        </w:tabs>
        <w:rPr>
          <w:lang w:eastAsia="zh-CN"/>
        </w:rPr>
      </w:pPr>
      <w:r w:rsidRPr="00E4616C">
        <w:rPr>
          <w:lang w:eastAsia="zh-CN"/>
        </w:rPr>
        <w:t>DMRS</w:t>
      </w:r>
    </w:p>
    <w:p w14:paraId="4E25F4AC" w14:textId="51FCDE73" w:rsidR="00064410" w:rsidRPr="00752977" w:rsidRDefault="00D076C7" w:rsidP="005164EF">
      <w:pPr>
        <w:numPr>
          <w:ilvl w:val="1"/>
          <w:numId w:val="22"/>
        </w:numPr>
        <w:tabs>
          <w:tab w:val="left" w:pos="426"/>
        </w:tabs>
        <w:rPr>
          <w:color w:val="FF0000"/>
          <w:lang w:eastAsia="zh-CN"/>
        </w:rPr>
      </w:pPr>
      <w:r w:rsidRPr="00E4616C">
        <w:rPr>
          <w:lang w:eastAsia="zh-CN"/>
        </w:rPr>
        <w:t xml:space="preserve">Different cyclic shifts </w:t>
      </w:r>
      <w:r w:rsidR="002372E4">
        <w:rPr>
          <w:lang w:eastAsia="zh-CN"/>
        </w:rPr>
        <w:t>[</w:t>
      </w:r>
      <w:r w:rsidRPr="00E4616C">
        <w:rPr>
          <w:lang w:eastAsia="zh-CN"/>
        </w:rPr>
        <w:t>Spreadtrum]</w:t>
      </w:r>
    </w:p>
    <w:p w14:paraId="30C9F99B" w14:textId="13D568EA" w:rsidR="00E3140F" w:rsidRDefault="00E3140F" w:rsidP="005164EF">
      <w:pPr>
        <w:numPr>
          <w:ilvl w:val="1"/>
          <w:numId w:val="22"/>
        </w:numPr>
        <w:tabs>
          <w:tab w:val="left" w:pos="426"/>
        </w:tabs>
        <w:rPr>
          <w:color w:val="FF0000"/>
          <w:lang w:eastAsia="zh-CN"/>
        </w:rPr>
      </w:pPr>
      <w:r w:rsidRPr="00E4616C">
        <w:rPr>
          <w:lang w:eastAsia="zh-CN"/>
        </w:rPr>
        <w:t>CDM DMRS [</w:t>
      </w:r>
      <w:r w:rsidRPr="002372E4">
        <w:rPr>
          <w:lang w:eastAsia="zh-CN"/>
        </w:rPr>
        <w:t>Spreadtrum]</w:t>
      </w:r>
      <w:r w:rsidR="00786FB6" w:rsidRPr="002372E4">
        <w:rPr>
          <w:lang w:eastAsia="zh-CN"/>
        </w:rPr>
        <w:t>[Xiaomi]</w:t>
      </w:r>
    </w:p>
    <w:p w14:paraId="7214D69E" w14:textId="0BA8F55D" w:rsidR="00E4616C" w:rsidRPr="00752977" w:rsidRDefault="00E4616C" w:rsidP="00E4616C">
      <w:pPr>
        <w:numPr>
          <w:ilvl w:val="2"/>
          <w:numId w:val="22"/>
        </w:numPr>
        <w:tabs>
          <w:tab w:val="left" w:pos="426"/>
        </w:tabs>
        <w:rPr>
          <w:color w:val="FF0000"/>
          <w:lang w:eastAsia="zh-CN"/>
        </w:rPr>
      </w:pPr>
      <w:r>
        <w:rPr>
          <w:lang w:eastAsia="zh-CN"/>
        </w:rPr>
        <w:t>Reuse CDM DMRS scheme from single-tone 15kHz [Spreadtru</w:t>
      </w:r>
      <w:r w:rsidR="007411DD">
        <w:rPr>
          <w:lang w:eastAsia="zh-CN"/>
        </w:rPr>
        <w:t>m]</w:t>
      </w:r>
    </w:p>
    <w:p w14:paraId="4BDF7799" w14:textId="7543A8DF" w:rsidR="00786FB6" w:rsidRPr="00832F50" w:rsidRDefault="00B7364F" w:rsidP="005164EF">
      <w:pPr>
        <w:numPr>
          <w:ilvl w:val="2"/>
          <w:numId w:val="22"/>
        </w:numPr>
        <w:tabs>
          <w:tab w:val="left" w:pos="426"/>
        </w:tabs>
        <w:rPr>
          <w:lang w:eastAsia="zh-CN"/>
        </w:rPr>
      </w:pPr>
      <w:r w:rsidRPr="00832F50">
        <w:rPr>
          <w:lang w:eastAsia="zh-CN"/>
        </w:rPr>
        <w:t>CDM DMRS in the frequency domain [Xiaomi]</w:t>
      </w:r>
    </w:p>
    <w:p w14:paraId="05B5A177" w14:textId="713BD97A" w:rsidR="007411DD" w:rsidRPr="004B6FD4" w:rsidRDefault="007411DD" w:rsidP="00386609">
      <w:pPr>
        <w:numPr>
          <w:ilvl w:val="0"/>
          <w:numId w:val="22"/>
        </w:numPr>
        <w:tabs>
          <w:tab w:val="left" w:pos="426"/>
        </w:tabs>
        <w:rPr>
          <w:lang w:eastAsia="zh-CN"/>
        </w:rPr>
      </w:pPr>
      <w:r w:rsidRPr="004B6FD4">
        <w:rPr>
          <w:lang w:eastAsia="zh-CN"/>
        </w:rPr>
        <w:t>Signalling</w:t>
      </w:r>
    </w:p>
    <w:p w14:paraId="152A546B" w14:textId="75FD1E3A" w:rsidR="007411DD" w:rsidRPr="004B6FD4" w:rsidRDefault="007411DD" w:rsidP="007411DD">
      <w:pPr>
        <w:numPr>
          <w:ilvl w:val="1"/>
          <w:numId w:val="22"/>
        </w:numPr>
        <w:tabs>
          <w:tab w:val="left" w:pos="426"/>
        </w:tabs>
        <w:rPr>
          <w:lang w:eastAsia="zh-CN"/>
        </w:rPr>
      </w:pPr>
      <w:r w:rsidRPr="004B6FD4">
        <w:rPr>
          <w:lang w:eastAsia="zh-CN"/>
        </w:rPr>
        <w:t xml:space="preserve">Use </w:t>
      </w:r>
      <w:r w:rsidR="004B6FD4" w:rsidRPr="004B6FD4">
        <w:rPr>
          <w:lang w:eastAsia="zh-CN"/>
        </w:rPr>
        <w:t>single-tone design for:</w:t>
      </w:r>
    </w:p>
    <w:p w14:paraId="0BA61245" w14:textId="179A7693" w:rsidR="004B6FD4" w:rsidRPr="004B6FD4" w:rsidRDefault="004B6FD4" w:rsidP="004B6FD4">
      <w:pPr>
        <w:numPr>
          <w:ilvl w:val="2"/>
          <w:numId w:val="22"/>
        </w:numPr>
        <w:tabs>
          <w:tab w:val="left" w:pos="426"/>
        </w:tabs>
        <w:rPr>
          <w:lang w:eastAsia="zh-CN"/>
        </w:rPr>
      </w:pPr>
      <w:r w:rsidRPr="004B6FD4">
        <w:rPr>
          <w:lang w:eastAsia="zh-CN"/>
        </w:rPr>
        <w:t>Indication of OCC index [Spreadtrum]</w:t>
      </w:r>
    </w:p>
    <w:p w14:paraId="241F1A1E" w14:textId="48473337" w:rsidR="004B6FD4" w:rsidRPr="004B6FD4" w:rsidRDefault="004B6FD4" w:rsidP="004B6FD4">
      <w:pPr>
        <w:numPr>
          <w:ilvl w:val="2"/>
          <w:numId w:val="22"/>
        </w:numPr>
        <w:tabs>
          <w:tab w:val="left" w:pos="426"/>
        </w:tabs>
        <w:rPr>
          <w:lang w:eastAsia="zh-CN"/>
        </w:rPr>
      </w:pPr>
      <w:r w:rsidRPr="004B6FD4">
        <w:rPr>
          <w:lang w:eastAsia="zh-CN"/>
        </w:rPr>
        <w:t>Activation / deactivation [Spreadtrum]</w:t>
      </w:r>
    </w:p>
    <w:p w14:paraId="66DF4E7B" w14:textId="77777777" w:rsidR="00FA7278" w:rsidRDefault="00FA7278" w:rsidP="00FA7278">
      <w:pPr>
        <w:tabs>
          <w:tab w:val="left" w:pos="426"/>
        </w:tabs>
        <w:ind w:left="720"/>
        <w:rPr>
          <w:color w:val="FF0000"/>
          <w:lang w:eastAsia="zh-CN"/>
        </w:rPr>
      </w:pPr>
    </w:p>
    <w:p w14:paraId="770B93BE" w14:textId="120BB9B0" w:rsidR="00386609" w:rsidRPr="00FA7278" w:rsidRDefault="00386609" w:rsidP="00386609">
      <w:pPr>
        <w:numPr>
          <w:ilvl w:val="0"/>
          <w:numId w:val="22"/>
        </w:numPr>
        <w:tabs>
          <w:tab w:val="left" w:pos="426"/>
        </w:tabs>
        <w:rPr>
          <w:lang w:eastAsia="zh-CN"/>
        </w:rPr>
      </w:pPr>
      <w:r w:rsidRPr="00FA7278">
        <w:rPr>
          <w:lang w:eastAsia="zh-CN"/>
        </w:rPr>
        <w:t>Multitone performance</w:t>
      </w:r>
    </w:p>
    <w:p w14:paraId="2D13E988" w14:textId="77777777" w:rsidR="00386609" w:rsidRPr="00FA7278" w:rsidRDefault="00386609">
      <w:pPr>
        <w:rPr>
          <w:lang w:eastAsia="zh-CN"/>
        </w:rPr>
      </w:pPr>
    </w:p>
    <w:p w14:paraId="7F4742C5" w14:textId="63A650BF" w:rsidR="00064410" w:rsidRPr="00FA7278" w:rsidRDefault="00D076C7" w:rsidP="00386609">
      <w:pPr>
        <w:ind w:left="799"/>
        <w:rPr>
          <w:lang w:eastAsia="zh-CN"/>
        </w:rPr>
      </w:pPr>
      <w:r w:rsidRPr="00FA7278">
        <w:rPr>
          <w:b/>
          <w:bCs/>
          <w:u w:val="single"/>
          <w:lang w:eastAsia="zh-CN"/>
        </w:rPr>
        <w:t>OCC2</w:t>
      </w:r>
      <w:r w:rsidRPr="00FA7278">
        <w:rPr>
          <w:lang w:eastAsia="zh-CN"/>
        </w:rPr>
        <w:t xml:space="preserve">: </w:t>
      </w:r>
    </w:p>
    <w:p w14:paraId="6BD989E2" w14:textId="77777777" w:rsidR="00064410" w:rsidRPr="00FA7278"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FA7278" w:rsidRPr="00FA7278" w14:paraId="026BA17A" w14:textId="77777777" w:rsidTr="00386609">
        <w:tc>
          <w:tcPr>
            <w:tcW w:w="2268" w:type="dxa"/>
            <w:shd w:val="clear" w:color="auto" w:fill="D9D9D9" w:themeFill="background1" w:themeFillShade="D9"/>
          </w:tcPr>
          <w:p w14:paraId="138B88EF" w14:textId="77777777" w:rsidR="00064410" w:rsidRPr="00FA7278" w:rsidRDefault="00064410">
            <w:pPr>
              <w:rPr>
                <w:b/>
                <w:bCs/>
                <w:lang w:eastAsia="zh-CN"/>
              </w:rPr>
            </w:pPr>
          </w:p>
        </w:tc>
        <w:tc>
          <w:tcPr>
            <w:tcW w:w="5098" w:type="dxa"/>
            <w:shd w:val="clear" w:color="auto" w:fill="D9D9D9" w:themeFill="background1" w:themeFillShade="D9"/>
          </w:tcPr>
          <w:p w14:paraId="6B10E69A" w14:textId="77777777" w:rsidR="00064410" w:rsidRPr="00FA7278" w:rsidRDefault="00D076C7">
            <w:pPr>
              <w:rPr>
                <w:b/>
                <w:bCs/>
                <w:lang w:eastAsia="zh-CN"/>
              </w:rPr>
            </w:pPr>
            <w:r w:rsidRPr="00FA7278">
              <w:rPr>
                <w:b/>
                <w:bCs/>
                <w:lang w:eastAsia="zh-CN"/>
              </w:rPr>
              <w:t>Loss to baseline</w:t>
            </w:r>
          </w:p>
        </w:tc>
      </w:tr>
      <w:tr w:rsidR="00FA7278" w:rsidRPr="00FA7278" w14:paraId="25252F61" w14:textId="77777777" w:rsidTr="00386609">
        <w:tc>
          <w:tcPr>
            <w:tcW w:w="2268" w:type="dxa"/>
          </w:tcPr>
          <w:p w14:paraId="761E7ECA" w14:textId="77777777" w:rsidR="00064410" w:rsidRPr="00FA7278" w:rsidRDefault="00D076C7">
            <w:pPr>
              <w:rPr>
                <w:lang w:eastAsia="zh-CN"/>
              </w:rPr>
            </w:pPr>
            <w:r w:rsidRPr="00FA7278">
              <w:rPr>
                <w:lang w:eastAsia="zh-CN"/>
              </w:rPr>
              <w:t>Slot-level</w:t>
            </w:r>
          </w:p>
        </w:tc>
        <w:tc>
          <w:tcPr>
            <w:tcW w:w="5098" w:type="dxa"/>
          </w:tcPr>
          <w:p w14:paraId="0AF2F171" w14:textId="3577257B" w:rsidR="00064410" w:rsidRPr="00FA7278" w:rsidRDefault="00064410">
            <w:pPr>
              <w:rPr>
                <w:lang w:eastAsia="zh-CN"/>
              </w:rPr>
            </w:pPr>
          </w:p>
        </w:tc>
      </w:tr>
      <w:tr w:rsidR="007D1CC2" w:rsidRPr="00FA7278" w14:paraId="16B500D6" w14:textId="77777777" w:rsidTr="00386609">
        <w:tc>
          <w:tcPr>
            <w:tcW w:w="2268" w:type="dxa"/>
          </w:tcPr>
          <w:p w14:paraId="1E975FFA" w14:textId="77777777" w:rsidR="00064410" w:rsidRPr="00FA7278" w:rsidRDefault="00D076C7">
            <w:pPr>
              <w:rPr>
                <w:lang w:eastAsia="zh-CN"/>
              </w:rPr>
            </w:pPr>
            <w:r w:rsidRPr="00FA7278">
              <w:rPr>
                <w:lang w:eastAsia="zh-CN"/>
              </w:rPr>
              <w:t>N</w:t>
            </w:r>
            <w:r w:rsidRPr="00FA7278">
              <w:rPr>
                <w:vertAlign w:val="subscript"/>
                <w:lang w:eastAsia="zh-CN"/>
              </w:rPr>
              <w:t>slot</w:t>
            </w:r>
            <w:r w:rsidRPr="00FA7278">
              <w:rPr>
                <w:lang w:eastAsia="zh-CN"/>
              </w:rPr>
              <w:t xml:space="preserve"> level</w:t>
            </w:r>
          </w:p>
        </w:tc>
        <w:tc>
          <w:tcPr>
            <w:tcW w:w="5098" w:type="dxa"/>
          </w:tcPr>
          <w:p w14:paraId="3049B517" w14:textId="7534C3AA" w:rsidR="008C5077" w:rsidRPr="00FA7278" w:rsidRDefault="008C5077">
            <w:pPr>
              <w:rPr>
                <w:lang w:eastAsia="zh-CN"/>
              </w:rPr>
            </w:pPr>
            <w:r w:rsidRPr="00FA7278">
              <w:rPr>
                <w:lang w:eastAsia="zh-CN"/>
              </w:rPr>
              <w:t xml:space="preserve">Xiaomi: </w:t>
            </w:r>
            <w:r w:rsidR="00B46920" w:rsidRPr="00FA7278">
              <w:rPr>
                <w:lang w:eastAsia="zh-CN"/>
              </w:rPr>
              <w:t>1.6dB</w:t>
            </w:r>
          </w:p>
        </w:tc>
      </w:tr>
    </w:tbl>
    <w:p w14:paraId="38EDBE2D" w14:textId="77777777" w:rsidR="00064410" w:rsidRPr="00FA7278" w:rsidRDefault="00064410" w:rsidP="00386609">
      <w:pPr>
        <w:ind w:left="799"/>
        <w:rPr>
          <w:lang w:eastAsia="zh-CN"/>
        </w:rPr>
      </w:pPr>
    </w:p>
    <w:p w14:paraId="13A5932D" w14:textId="7E74A58C" w:rsidR="00064410" w:rsidRPr="00FA7278" w:rsidRDefault="00D076C7" w:rsidP="00386609">
      <w:pPr>
        <w:ind w:left="799"/>
        <w:rPr>
          <w:lang w:eastAsia="zh-CN"/>
        </w:rPr>
      </w:pPr>
      <w:r w:rsidRPr="00FA7278">
        <w:rPr>
          <w:b/>
          <w:bCs/>
          <w:u w:val="single"/>
          <w:lang w:eastAsia="zh-CN"/>
        </w:rPr>
        <w:t>OCC4</w:t>
      </w:r>
      <w:r w:rsidRPr="00FA7278">
        <w:rPr>
          <w:lang w:eastAsia="zh-CN"/>
        </w:rPr>
        <w:t xml:space="preserve">: </w:t>
      </w:r>
    </w:p>
    <w:p w14:paraId="520BDC1F" w14:textId="77777777" w:rsidR="00064410" w:rsidRPr="00FA7278"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FA7278" w:rsidRPr="00FA7278" w14:paraId="5CD418A4" w14:textId="77777777" w:rsidTr="00386609">
        <w:tc>
          <w:tcPr>
            <w:tcW w:w="2268" w:type="dxa"/>
            <w:shd w:val="clear" w:color="auto" w:fill="D9D9D9" w:themeFill="background1" w:themeFillShade="D9"/>
          </w:tcPr>
          <w:p w14:paraId="2C0862A3" w14:textId="77777777" w:rsidR="00064410" w:rsidRPr="00FA7278" w:rsidRDefault="00064410">
            <w:pPr>
              <w:rPr>
                <w:b/>
                <w:bCs/>
                <w:lang w:eastAsia="zh-CN"/>
              </w:rPr>
            </w:pPr>
          </w:p>
        </w:tc>
        <w:tc>
          <w:tcPr>
            <w:tcW w:w="5098" w:type="dxa"/>
            <w:shd w:val="clear" w:color="auto" w:fill="D9D9D9" w:themeFill="background1" w:themeFillShade="D9"/>
          </w:tcPr>
          <w:p w14:paraId="58BCC4BB" w14:textId="77777777" w:rsidR="00064410" w:rsidRPr="00FA7278" w:rsidRDefault="00D076C7">
            <w:pPr>
              <w:rPr>
                <w:b/>
                <w:bCs/>
                <w:lang w:eastAsia="zh-CN"/>
              </w:rPr>
            </w:pPr>
            <w:r w:rsidRPr="00FA7278">
              <w:rPr>
                <w:b/>
                <w:bCs/>
                <w:lang w:eastAsia="zh-CN"/>
              </w:rPr>
              <w:t>Loss to baseline</w:t>
            </w:r>
          </w:p>
        </w:tc>
      </w:tr>
      <w:tr w:rsidR="00FA7278" w:rsidRPr="00FA7278" w14:paraId="4056ABA6" w14:textId="77777777" w:rsidTr="00386609">
        <w:tc>
          <w:tcPr>
            <w:tcW w:w="2268" w:type="dxa"/>
          </w:tcPr>
          <w:p w14:paraId="4FC23C32" w14:textId="77777777" w:rsidR="00064410" w:rsidRPr="00FA7278" w:rsidRDefault="00D076C7">
            <w:pPr>
              <w:rPr>
                <w:lang w:eastAsia="zh-CN"/>
              </w:rPr>
            </w:pPr>
            <w:r w:rsidRPr="00FA7278">
              <w:rPr>
                <w:lang w:eastAsia="zh-CN"/>
              </w:rPr>
              <w:t>Slot-level</w:t>
            </w:r>
          </w:p>
        </w:tc>
        <w:tc>
          <w:tcPr>
            <w:tcW w:w="5098" w:type="dxa"/>
          </w:tcPr>
          <w:p w14:paraId="698C243A" w14:textId="662F848B" w:rsidR="00064410" w:rsidRPr="00FA7278" w:rsidRDefault="00064410">
            <w:pPr>
              <w:rPr>
                <w:lang w:eastAsia="zh-CN"/>
              </w:rPr>
            </w:pPr>
          </w:p>
        </w:tc>
      </w:tr>
      <w:tr w:rsidR="00FA7278" w:rsidRPr="00FA7278" w14:paraId="5ABCA09F" w14:textId="77777777" w:rsidTr="00386609">
        <w:tc>
          <w:tcPr>
            <w:tcW w:w="2268" w:type="dxa"/>
          </w:tcPr>
          <w:p w14:paraId="5803CC54" w14:textId="77777777" w:rsidR="00064410" w:rsidRPr="00FA7278" w:rsidRDefault="00D076C7">
            <w:pPr>
              <w:rPr>
                <w:lang w:eastAsia="zh-CN"/>
              </w:rPr>
            </w:pPr>
            <w:r w:rsidRPr="00FA7278">
              <w:rPr>
                <w:lang w:eastAsia="zh-CN"/>
              </w:rPr>
              <w:t>N</w:t>
            </w:r>
            <w:r w:rsidRPr="00FA7278">
              <w:rPr>
                <w:vertAlign w:val="subscript"/>
                <w:lang w:eastAsia="zh-CN"/>
              </w:rPr>
              <w:t>slot</w:t>
            </w:r>
            <w:r w:rsidRPr="00FA7278">
              <w:rPr>
                <w:lang w:eastAsia="zh-CN"/>
              </w:rPr>
              <w:t xml:space="preserve"> level</w:t>
            </w:r>
          </w:p>
        </w:tc>
        <w:tc>
          <w:tcPr>
            <w:tcW w:w="5098" w:type="dxa"/>
          </w:tcPr>
          <w:p w14:paraId="24C2A83B" w14:textId="7F8DD977" w:rsidR="00B46920" w:rsidRPr="00FA7278" w:rsidRDefault="00B46920">
            <w:pPr>
              <w:rPr>
                <w:lang w:eastAsia="zh-CN"/>
              </w:rPr>
            </w:pPr>
            <w:r w:rsidRPr="00FA7278">
              <w:rPr>
                <w:lang w:eastAsia="zh-CN"/>
              </w:rPr>
              <w:t>Xiaomi: 2.6dB</w:t>
            </w:r>
          </w:p>
        </w:tc>
      </w:tr>
    </w:tbl>
    <w:p w14:paraId="116ACEA7" w14:textId="77777777" w:rsidR="00064410" w:rsidRPr="00993BBD" w:rsidRDefault="00064410" w:rsidP="00386609">
      <w:pPr>
        <w:ind w:left="799"/>
        <w:rPr>
          <w:color w:val="FF0000"/>
          <w:lang w:eastAsia="zh-CN"/>
        </w:rPr>
      </w:pPr>
    </w:p>
    <w:p w14:paraId="49869CCE" w14:textId="77777777" w:rsidR="00064410" w:rsidRPr="00993BBD" w:rsidRDefault="00064410">
      <w:pPr>
        <w:rPr>
          <w:color w:val="FF0000"/>
          <w:lang w:eastAsia="zh-CN"/>
        </w:rPr>
      </w:pPr>
    </w:p>
    <w:p w14:paraId="4C3A7742" w14:textId="77777777" w:rsidR="00064410" w:rsidRPr="00993BBD" w:rsidRDefault="00064410">
      <w:pPr>
        <w:rPr>
          <w:color w:val="FF0000"/>
          <w:lang w:eastAsia="zh-CN"/>
        </w:rPr>
      </w:pPr>
    </w:p>
    <w:p w14:paraId="79FDF272" w14:textId="77777777" w:rsidR="00064410" w:rsidRPr="00F66699" w:rsidRDefault="00D076C7">
      <w:pPr>
        <w:rPr>
          <w:b/>
          <w:bCs/>
          <w:lang w:eastAsia="zh-CN"/>
        </w:rPr>
      </w:pPr>
      <w:r w:rsidRPr="00F66699">
        <w:rPr>
          <w:b/>
          <w:bCs/>
          <w:lang w:eastAsia="zh-CN"/>
        </w:rPr>
        <w:t>Features that NPUSCH should work with:</w:t>
      </w:r>
    </w:p>
    <w:p w14:paraId="3A7D0D57" w14:textId="77777777" w:rsidR="00064410" w:rsidRPr="004615DB"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615DB">
        <w:rPr>
          <w:lang w:val="en-US"/>
        </w:rPr>
        <w:t xml:space="preserve">EDT </w:t>
      </w:r>
    </w:p>
    <w:p w14:paraId="47F8344E" w14:textId="77777777" w:rsidR="00134D42" w:rsidRDefault="00D076C7" w:rsidP="002372E4">
      <w:pPr>
        <w:pStyle w:val="ListParagraph"/>
        <w:numPr>
          <w:ilvl w:val="1"/>
          <w:numId w:val="21"/>
        </w:numPr>
        <w:overflowPunct w:val="0"/>
        <w:autoSpaceDE w:val="0"/>
        <w:autoSpaceDN w:val="0"/>
        <w:adjustRightInd w:val="0"/>
        <w:spacing w:after="180"/>
        <w:ind w:leftChars="0"/>
        <w:contextualSpacing/>
        <w:textAlignment w:val="baseline"/>
        <w:rPr>
          <w:lang w:val="en-US"/>
        </w:rPr>
      </w:pPr>
      <w:r w:rsidRPr="002372E4">
        <w:rPr>
          <w:lang w:val="en-US"/>
        </w:rPr>
        <w:t>Yes:</w:t>
      </w:r>
      <w:r w:rsidR="009706B7" w:rsidRPr="002372E4">
        <w:rPr>
          <w:lang w:val="en-US"/>
        </w:rPr>
        <w:t xml:space="preserve"> </w:t>
      </w:r>
      <w:r w:rsidR="004615DB" w:rsidRPr="002372E4">
        <w:rPr>
          <w:lang w:val="en-US"/>
        </w:rPr>
        <w:t>[Spreadtrum]</w:t>
      </w:r>
    </w:p>
    <w:p w14:paraId="3D476FDA" w14:textId="53E9B601" w:rsidR="00064410" w:rsidRPr="002372E4" w:rsidRDefault="00D076C7" w:rsidP="002372E4">
      <w:pPr>
        <w:pStyle w:val="ListParagraph"/>
        <w:numPr>
          <w:ilvl w:val="1"/>
          <w:numId w:val="21"/>
        </w:numPr>
        <w:overflowPunct w:val="0"/>
        <w:autoSpaceDE w:val="0"/>
        <w:autoSpaceDN w:val="0"/>
        <w:adjustRightInd w:val="0"/>
        <w:spacing w:after="180"/>
        <w:ind w:leftChars="0"/>
        <w:contextualSpacing/>
        <w:textAlignment w:val="baseline"/>
        <w:rPr>
          <w:lang w:val="en-US"/>
        </w:rPr>
      </w:pPr>
      <w:r w:rsidRPr="002372E4">
        <w:rPr>
          <w:lang w:val="en-US"/>
        </w:rPr>
        <w:t xml:space="preserve">No: </w:t>
      </w:r>
      <w:r w:rsidR="000A0758" w:rsidRPr="002372E4">
        <w:rPr>
          <w:lang w:val="en-US"/>
        </w:rPr>
        <w:t>Xiaomi</w:t>
      </w:r>
    </w:p>
    <w:p w14:paraId="401943C4" w14:textId="1DDA57A9" w:rsidR="00EF231F" w:rsidRPr="00686475" w:rsidRDefault="00EF231F" w:rsidP="00EF231F">
      <w:pPr>
        <w:pStyle w:val="ListParagraph"/>
        <w:numPr>
          <w:ilvl w:val="2"/>
          <w:numId w:val="21"/>
        </w:numPr>
        <w:overflowPunct w:val="0"/>
        <w:autoSpaceDE w:val="0"/>
        <w:autoSpaceDN w:val="0"/>
        <w:adjustRightInd w:val="0"/>
        <w:spacing w:after="180"/>
        <w:ind w:leftChars="0"/>
        <w:contextualSpacing/>
        <w:textAlignment w:val="baseline"/>
        <w:rPr>
          <w:lang w:val="en-US"/>
        </w:rPr>
      </w:pPr>
      <w:r w:rsidRPr="00686475">
        <w:rPr>
          <w:lang w:val="en-US"/>
        </w:rPr>
        <w:t>Specification impact [Xiaomi]</w:t>
      </w:r>
    </w:p>
    <w:p w14:paraId="789AE3A5" w14:textId="77777777" w:rsidR="00064410" w:rsidRPr="0082799C"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2799C">
        <w:rPr>
          <w:lang w:val="en-US"/>
        </w:rPr>
        <w:t xml:space="preserve">PUR: </w:t>
      </w:r>
    </w:p>
    <w:p w14:paraId="691C2EE5" w14:textId="19E41102" w:rsidR="00064410" w:rsidRPr="00752977" w:rsidRDefault="00D076C7">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82799C">
        <w:rPr>
          <w:lang w:val="en-US"/>
        </w:rPr>
        <w:t xml:space="preserve">Yes: </w:t>
      </w:r>
      <w:r w:rsidR="0082799C" w:rsidRPr="0082799C">
        <w:rPr>
          <w:lang w:val="en-US"/>
        </w:rPr>
        <w:t>[Spreadtrum]</w:t>
      </w:r>
    </w:p>
    <w:p w14:paraId="393A417E" w14:textId="4F79361F" w:rsidR="003520C9" w:rsidRPr="0082799C" w:rsidRDefault="00575A66">
      <w:pPr>
        <w:pStyle w:val="ListParagraph"/>
        <w:numPr>
          <w:ilvl w:val="2"/>
          <w:numId w:val="21"/>
        </w:numPr>
        <w:overflowPunct w:val="0"/>
        <w:autoSpaceDE w:val="0"/>
        <w:autoSpaceDN w:val="0"/>
        <w:adjustRightInd w:val="0"/>
        <w:spacing w:after="180"/>
        <w:ind w:leftChars="0"/>
        <w:contextualSpacing/>
        <w:textAlignment w:val="baseline"/>
        <w:rPr>
          <w:lang w:val="en-US"/>
        </w:rPr>
      </w:pPr>
      <w:r w:rsidRPr="0082799C">
        <w:rPr>
          <w:lang w:val="en-US"/>
        </w:rPr>
        <w:t>Easier than for TN since the UE knows the timing from GNSS [TCL]</w:t>
      </w:r>
    </w:p>
    <w:p w14:paraId="249CEB14" w14:textId="385A6F2D" w:rsidR="00064410" w:rsidRPr="00752977" w:rsidRDefault="00D076C7">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3A517F">
        <w:rPr>
          <w:lang w:val="en-US"/>
        </w:rPr>
        <w:t xml:space="preserve">No: </w:t>
      </w:r>
      <w:r w:rsidR="003A517F" w:rsidRPr="003A517F">
        <w:rPr>
          <w:lang w:val="en-US"/>
        </w:rPr>
        <w:t>[</w:t>
      </w:r>
      <w:r w:rsidR="003A517F" w:rsidRPr="00EE1AEB">
        <w:rPr>
          <w:lang w:val="en-US"/>
        </w:rPr>
        <w:t>Ericsson]</w:t>
      </w:r>
      <w:r w:rsidRPr="00EE1AEB">
        <w:rPr>
          <w:lang w:val="en-US"/>
        </w:rPr>
        <w:t>[Xiaomi]</w:t>
      </w:r>
    </w:p>
    <w:p w14:paraId="32F31D22" w14:textId="77777777" w:rsidR="00064410" w:rsidRPr="003A517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3A517F">
        <w:rPr>
          <w:lang w:val="en-US"/>
        </w:rPr>
        <w:t>Consider relationship of OCC to “shared PUR” in Rel-16 [Ericsson]</w:t>
      </w:r>
    </w:p>
    <w:p w14:paraId="3757A06F" w14:textId="77777777" w:rsidR="00064410" w:rsidRPr="00EE1AEB"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EE1AEB">
        <w:rPr>
          <w:lang w:val="en-US"/>
        </w:rPr>
        <w:t>Specification impact [Xiaomi]</w:t>
      </w:r>
    </w:p>
    <w:p w14:paraId="39A56977" w14:textId="4896AEC5" w:rsidR="007D67DA" w:rsidRDefault="00686B6B"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3A517F">
        <w:rPr>
          <w:lang w:val="en-US"/>
        </w:rPr>
        <w:t>Sh</w:t>
      </w:r>
      <w:r w:rsidR="008D4CDC" w:rsidRPr="003A517F">
        <w:rPr>
          <w:lang w:val="en-US"/>
        </w:rPr>
        <w:t xml:space="preserve">ared-PUR in Rel-16 already supports reuse of time / frequency resources through </w:t>
      </w:r>
      <w:r w:rsidR="00A97061" w:rsidRPr="003A517F">
        <w:rPr>
          <w:lang w:val="en-US"/>
        </w:rPr>
        <w:t>use of orthogonal DMRS sequences</w:t>
      </w:r>
      <w:r w:rsidR="007D67DA" w:rsidRPr="003A517F">
        <w:rPr>
          <w:lang w:val="en-US"/>
        </w:rPr>
        <w:t xml:space="preserve"> [Ericsson]</w:t>
      </w:r>
    </w:p>
    <w:p w14:paraId="64340E67" w14:textId="6E91950E" w:rsidR="00342275" w:rsidRDefault="00342275"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Not clear that OCC UEs can be persistently paired [Ericsson]</w:t>
      </w:r>
    </w:p>
    <w:p w14:paraId="1EB3B305" w14:textId="6C88A31E" w:rsidR="00342275" w:rsidRPr="003A517F" w:rsidRDefault="00342275" w:rsidP="00342275">
      <w:pPr>
        <w:pStyle w:val="ListParagraph"/>
        <w:numPr>
          <w:ilvl w:val="3"/>
          <w:numId w:val="21"/>
        </w:numPr>
        <w:overflowPunct w:val="0"/>
        <w:autoSpaceDE w:val="0"/>
        <w:autoSpaceDN w:val="0"/>
        <w:adjustRightInd w:val="0"/>
        <w:spacing w:after="180"/>
        <w:ind w:leftChars="0"/>
        <w:contextualSpacing/>
        <w:textAlignment w:val="baseline"/>
        <w:rPr>
          <w:lang w:val="en-US"/>
        </w:rPr>
      </w:pPr>
      <w:r>
        <w:rPr>
          <w:lang w:val="en-US"/>
        </w:rPr>
        <w:t xml:space="preserve">i.e. </w:t>
      </w:r>
      <w:r w:rsidR="008F2719">
        <w:rPr>
          <w:lang w:val="en-US"/>
        </w:rPr>
        <w:t>over time the suitability of a PUR pairing might change / erode</w:t>
      </w:r>
    </w:p>
    <w:p w14:paraId="37B2A322" w14:textId="5B3C364A" w:rsidR="00064410" w:rsidRPr="000A0322"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A0322">
        <w:rPr>
          <w:lang w:val="en-US"/>
        </w:rPr>
        <w:t>CB-Msg3-EDT (R19)</w:t>
      </w:r>
      <w:r w:rsidR="00A11AFD" w:rsidRPr="000A0322">
        <w:rPr>
          <w:lang w:val="en-US"/>
        </w:rPr>
        <w:t xml:space="preserve"> </w:t>
      </w:r>
    </w:p>
    <w:p w14:paraId="0DDA954A" w14:textId="641289BA" w:rsidR="00A23057" w:rsidRPr="00880E09" w:rsidRDefault="00880E09">
      <w:pPr>
        <w:pStyle w:val="ListParagraph"/>
        <w:numPr>
          <w:ilvl w:val="1"/>
          <w:numId w:val="21"/>
        </w:numPr>
        <w:overflowPunct w:val="0"/>
        <w:autoSpaceDE w:val="0"/>
        <w:autoSpaceDN w:val="0"/>
        <w:adjustRightInd w:val="0"/>
        <w:spacing w:after="180"/>
        <w:ind w:leftChars="0"/>
        <w:contextualSpacing/>
        <w:textAlignment w:val="baseline"/>
        <w:rPr>
          <w:lang w:val="en-US"/>
        </w:rPr>
      </w:pPr>
      <w:r w:rsidRPr="00880E09">
        <w:rPr>
          <w:lang w:val="en-US"/>
        </w:rPr>
        <w:t>RAN2 are already discussing this wrt OCC, so RAN1 should support it</w:t>
      </w:r>
    </w:p>
    <w:p w14:paraId="5B291CE7" w14:textId="363A7EA3"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880E09">
        <w:rPr>
          <w:lang w:val="en-US"/>
        </w:rPr>
        <w:t>Yes:</w:t>
      </w:r>
      <w:r w:rsidR="00A23057" w:rsidRPr="00880E09">
        <w:rPr>
          <w:lang w:val="en-US"/>
        </w:rPr>
        <w:t xml:space="preserve"> [</w:t>
      </w:r>
      <w:r w:rsidRPr="00880E09">
        <w:rPr>
          <w:lang w:val="en-US"/>
        </w:rPr>
        <w:t>QC]</w:t>
      </w:r>
    </w:p>
    <w:p w14:paraId="7C040145" w14:textId="6B6CF8E0" w:rsidR="005A6488" w:rsidRDefault="005A6488">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Power imbalance is not a problem. </w:t>
      </w:r>
    </w:p>
    <w:p w14:paraId="34D36BA0" w14:textId="2E95418A" w:rsidR="005A6488" w:rsidRDefault="005A6488" w:rsidP="005A6488">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Simulations show that a 10dB power imbalance leads to only a 0.2dB loss for the lower power UE [QC]</w:t>
      </w:r>
    </w:p>
    <w:p w14:paraId="3A94058A" w14:textId="47C8846F" w:rsidR="00A45EC6" w:rsidRDefault="00A45EC6" w:rsidP="00A45EC6">
      <w:pPr>
        <w:pStyle w:val="ListParagraph"/>
        <w:numPr>
          <w:ilvl w:val="3"/>
          <w:numId w:val="21"/>
        </w:numPr>
        <w:overflowPunct w:val="0"/>
        <w:autoSpaceDE w:val="0"/>
        <w:autoSpaceDN w:val="0"/>
        <w:adjustRightInd w:val="0"/>
        <w:spacing w:after="180"/>
        <w:ind w:leftChars="0"/>
        <w:contextualSpacing/>
        <w:textAlignment w:val="baseline"/>
        <w:rPr>
          <w:lang w:val="en-US"/>
        </w:rPr>
      </w:pPr>
      <w:r>
        <w:rPr>
          <w:lang w:val="en-US"/>
        </w:rPr>
        <w:t>Send an LS to RAN2 to inform them of this [QC]</w:t>
      </w:r>
    </w:p>
    <w:p w14:paraId="37204C6A" w14:textId="21DBC198" w:rsidR="00A45EC6" w:rsidRPr="00CB6219" w:rsidRDefault="00A45EC6" w:rsidP="00A45EC6">
      <w:pPr>
        <w:pStyle w:val="ListParagraph"/>
        <w:numPr>
          <w:ilvl w:val="3"/>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CB6219">
        <w:rPr>
          <w:color w:val="365F91" w:themeColor="accent1" w:themeShade="BF"/>
          <w:lang w:val="en-US"/>
        </w:rPr>
        <w:t xml:space="preserve">FL: </w:t>
      </w:r>
      <w:r w:rsidR="00CB6219" w:rsidRPr="00CB6219">
        <w:rPr>
          <w:color w:val="365F91" w:themeColor="accent1" w:themeShade="BF"/>
          <w:lang w:val="en-US"/>
        </w:rPr>
        <w:t xml:space="preserve">Related LS from RAN2 in </w:t>
      </w:r>
      <w:r w:rsidR="00CB6219" w:rsidRPr="00CB6219">
        <w:rPr>
          <w:color w:val="365F91" w:themeColor="accent1" w:themeShade="BF"/>
          <w:lang w:eastAsia="x-none"/>
        </w:rPr>
        <w:t>R1-2503613</w:t>
      </w:r>
    </w:p>
    <w:p w14:paraId="58023B47" w14:textId="633F1FBE" w:rsidR="00064410" w:rsidRPr="000A0322" w:rsidRDefault="006B209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A0322">
        <w:rPr>
          <w:lang w:val="en-US"/>
        </w:rPr>
        <w:t>Need further study</w:t>
      </w:r>
      <w:r w:rsidR="00D076C7" w:rsidRPr="000A0322">
        <w:rPr>
          <w:lang w:val="en-US"/>
        </w:rPr>
        <w:t xml:space="preserve">: </w:t>
      </w:r>
      <w:r w:rsidR="00EA74C3" w:rsidRPr="000A0322">
        <w:rPr>
          <w:lang w:val="en-US"/>
        </w:rPr>
        <w:t>[</w:t>
      </w:r>
      <w:r w:rsidR="005C00F4" w:rsidRPr="000A0322">
        <w:rPr>
          <w:lang w:val="en-US"/>
        </w:rPr>
        <w:t>CMCC</w:t>
      </w:r>
      <w:r w:rsidR="00EA74C3" w:rsidRPr="000A0322">
        <w:rPr>
          <w:lang w:val="en-US"/>
        </w:rPr>
        <w:t>]</w:t>
      </w:r>
    </w:p>
    <w:p w14:paraId="3417AE30" w14:textId="3C49FDD8" w:rsidR="00064410" w:rsidRPr="000A0322"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0A0322">
        <w:rPr>
          <w:lang w:val="en-US"/>
        </w:rPr>
        <w:t>Pairing not possible in IDLE mode [</w:t>
      </w:r>
      <w:r w:rsidR="00EB42A0" w:rsidRPr="000A0322">
        <w:rPr>
          <w:lang w:val="en-US"/>
        </w:rPr>
        <w:t>CM</w:t>
      </w:r>
      <w:r w:rsidRPr="000A0322">
        <w:rPr>
          <w:lang w:val="en-US"/>
        </w:rPr>
        <w:t>CC]</w:t>
      </w:r>
    </w:p>
    <w:p w14:paraId="2334CD66" w14:textId="77777777" w:rsidR="00064410" w:rsidRPr="004B6249"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B6249">
        <w:rPr>
          <w:lang w:val="en-US"/>
        </w:rPr>
        <w:lastRenderedPageBreak/>
        <w:t>Msg3:</w:t>
      </w:r>
    </w:p>
    <w:p w14:paraId="46AC9BC1" w14:textId="7CDE95C9" w:rsidR="005C3F67" w:rsidRPr="004B6249" w:rsidRDefault="005B61FB">
      <w:pPr>
        <w:pStyle w:val="ListParagraph"/>
        <w:numPr>
          <w:ilvl w:val="1"/>
          <w:numId w:val="21"/>
        </w:numPr>
        <w:overflowPunct w:val="0"/>
        <w:autoSpaceDE w:val="0"/>
        <w:autoSpaceDN w:val="0"/>
        <w:adjustRightInd w:val="0"/>
        <w:spacing w:after="180"/>
        <w:ind w:leftChars="0"/>
        <w:contextualSpacing/>
        <w:textAlignment w:val="baseline"/>
        <w:rPr>
          <w:lang w:val="en-US"/>
        </w:rPr>
      </w:pPr>
      <w:r w:rsidRPr="004B6249">
        <w:rPr>
          <w:lang w:val="en-US"/>
        </w:rPr>
        <w:t>Study performance impact of:</w:t>
      </w:r>
    </w:p>
    <w:p w14:paraId="6A9EF68F" w14:textId="22E14DB3" w:rsidR="005B61FB" w:rsidRPr="004B6249" w:rsidRDefault="005B61FB" w:rsidP="005B61FB">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Uplink timing alignment</w:t>
      </w:r>
      <w:r w:rsidR="004B6249" w:rsidRPr="004B6249">
        <w:rPr>
          <w:lang w:val="en-US"/>
        </w:rPr>
        <w:t xml:space="preserve"> [CMCC]</w:t>
      </w:r>
    </w:p>
    <w:p w14:paraId="1C59FA95" w14:textId="54BC0FB8" w:rsidR="005B61FB" w:rsidRPr="004B6249" w:rsidRDefault="004B6249" w:rsidP="005B61FB">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Power imbalance [CMCC]</w:t>
      </w:r>
    </w:p>
    <w:p w14:paraId="136510CF" w14:textId="0C2E04FF" w:rsidR="004B6249" w:rsidRDefault="004B6249" w:rsidP="005B61FB">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Frequency shifting [CMCC]</w:t>
      </w:r>
    </w:p>
    <w:p w14:paraId="0EC642B4" w14:textId="19D451D6" w:rsidR="004B6249" w:rsidRPr="004B6249" w:rsidRDefault="00BD3834" w:rsidP="004B6249">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Need to identify the UE capability for OCC for Msg3 [CMCC]</w:t>
      </w:r>
    </w:p>
    <w:p w14:paraId="1CA1411C" w14:textId="11575354" w:rsidR="009A202B" w:rsidRDefault="009A202B" w:rsidP="002F50CB">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Support or not:</w:t>
      </w:r>
    </w:p>
    <w:p w14:paraId="35F8BE7E" w14:textId="23F7BE61" w:rsidR="009A202B" w:rsidRDefault="009A202B" w:rsidP="009A202B">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Yes:</w:t>
      </w:r>
    </w:p>
    <w:p w14:paraId="31D1ADEE" w14:textId="08115973" w:rsidR="00064410" w:rsidRPr="009B28BD" w:rsidRDefault="00D076C7" w:rsidP="009A202B">
      <w:pPr>
        <w:pStyle w:val="ListParagraph"/>
        <w:numPr>
          <w:ilvl w:val="2"/>
          <w:numId w:val="21"/>
        </w:numPr>
        <w:overflowPunct w:val="0"/>
        <w:autoSpaceDE w:val="0"/>
        <w:autoSpaceDN w:val="0"/>
        <w:adjustRightInd w:val="0"/>
        <w:spacing w:after="180"/>
        <w:ind w:leftChars="0"/>
        <w:contextualSpacing/>
        <w:textAlignment w:val="baseline"/>
        <w:rPr>
          <w:lang w:val="en-US"/>
        </w:rPr>
      </w:pPr>
      <w:r w:rsidRPr="009B28BD">
        <w:rPr>
          <w:lang w:val="en-US"/>
        </w:rPr>
        <w:t>No: Xiaomi</w:t>
      </w:r>
    </w:p>
    <w:p w14:paraId="718E2895" w14:textId="3124E538" w:rsidR="00064410" w:rsidRPr="009B28BD" w:rsidRDefault="00D076C7" w:rsidP="009A202B">
      <w:pPr>
        <w:pStyle w:val="ListParagraph"/>
        <w:numPr>
          <w:ilvl w:val="3"/>
          <w:numId w:val="21"/>
        </w:numPr>
        <w:overflowPunct w:val="0"/>
        <w:autoSpaceDE w:val="0"/>
        <w:autoSpaceDN w:val="0"/>
        <w:adjustRightInd w:val="0"/>
        <w:spacing w:after="180"/>
        <w:ind w:leftChars="0"/>
        <w:contextualSpacing/>
        <w:textAlignment w:val="baseline"/>
        <w:rPr>
          <w:lang w:val="en-US"/>
        </w:rPr>
      </w:pPr>
      <w:r w:rsidRPr="009B28BD">
        <w:rPr>
          <w:lang w:val="en-US"/>
        </w:rPr>
        <w:t>Do not know OCC capability of UE at initial access, unless PRACH partitioning is applied [CMCC]</w:t>
      </w:r>
      <w:r w:rsidR="007F5CF6" w:rsidRPr="009B28BD">
        <w:rPr>
          <w:lang w:val="en-US"/>
        </w:rPr>
        <w:t>[Xiaomi]</w:t>
      </w:r>
    </w:p>
    <w:p w14:paraId="47F6C503" w14:textId="3162DF88" w:rsidR="007F5CF6" w:rsidRPr="009B28BD" w:rsidRDefault="007F5CF6" w:rsidP="009A202B">
      <w:pPr>
        <w:pStyle w:val="ListParagraph"/>
        <w:numPr>
          <w:ilvl w:val="4"/>
          <w:numId w:val="21"/>
        </w:numPr>
        <w:overflowPunct w:val="0"/>
        <w:autoSpaceDE w:val="0"/>
        <w:autoSpaceDN w:val="0"/>
        <w:adjustRightInd w:val="0"/>
        <w:spacing w:after="180"/>
        <w:ind w:leftChars="0"/>
        <w:contextualSpacing/>
        <w:textAlignment w:val="baseline"/>
        <w:rPr>
          <w:lang w:val="en-US"/>
        </w:rPr>
      </w:pPr>
      <w:r w:rsidRPr="009B28BD">
        <w:rPr>
          <w:lang w:val="en-US"/>
        </w:rPr>
        <w:t>Early indication of UE capability [Xiaomi]</w:t>
      </w:r>
    </w:p>
    <w:p w14:paraId="75B7BD4F" w14:textId="77777777" w:rsidR="00064410" w:rsidRPr="009B28BD" w:rsidRDefault="00D076C7" w:rsidP="009A202B">
      <w:pPr>
        <w:pStyle w:val="ListParagraph"/>
        <w:numPr>
          <w:ilvl w:val="3"/>
          <w:numId w:val="21"/>
        </w:numPr>
        <w:overflowPunct w:val="0"/>
        <w:autoSpaceDE w:val="0"/>
        <w:autoSpaceDN w:val="0"/>
        <w:adjustRightInd w:val="0"/>
        <w:spacing w:after="180"/>
        <w:ind w:leftChars="0"/>
        <w:contextualSpacing/>
        <w:textAlignment w:val="baseline"/>
        <w:rPr>
          <w:lang w:val="en-US"/>
        </w:rPr>
      </w:pPr>
      <w:r w:rsidRPr="009B28BD">
        <w:rPr>
          <w:lang w:val="en-US"/>
        </w:rPr>
        <w:t>Specification impact [Xiaomi]</w:t>
      </w:r>
    </w:p>
    <w:p w14:paraId="1F791A6C" w14:textId="708536BC" w:rsidR="0045263F" w:rsidRDefault="002B4AD5" w:rsidP="009A202B">
      <w:pPr>
        <w:pStyle w:val="ListParagraph"/>
        <w:numPr>
          <w:ilvl w:val="4"/>
          <w:numId w:val="21"/>
        </w:numPr>
        <w:overflowPunct w:val="0"/>
        <w:autoSpaceDE w:val="0"/>
        <w:autoSpaceDN w:val="0"/>
        <w:adjustRightInd w:val="0"/>
        <w:spacing w:after="180"/>
        <w:ind w:leftChars="0"/>
        <w:contextualSpacing/>
        <w:textAlignment w:val="baseline"/>
        <w:rPr>
          <w:lang w:val="en-US"/>
        </w:rPr>
      </w:pPr>
      <w:r w:rsidRPr="009B28BD">
        <w:rPr>
          <w:lang w:val="en-US"/>
        </w:rPr>
        <w:t>OCC index assignment / determination mechanism [Xiaomi]</w:t>
      </w:r>
    </w:p>
    <w:p w14:paraId="26577B5D" w14:textId="3D8C1C59" w:rsidR="00CA5AEF" w:rsidRDefault="00CA5AEF" w:rsidP="00CA5AEF">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Multi-TB:</w:t>
      </w:r>
    </w:p>
    <w:p w14:paraId="7B375A41" w14:textId="1BD058F7" w:rsidR="00CA5AEF" w:rsidRDefault="00CA5AEF" w:rsidP="00CA5AEF">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Ericsson</w:t>
      </w:r>
    </w:p>
    <w:p w14:paraId="2C9C18C6" w14:textId="674642C5" w:rsidR="00CA5AEF" w:rsidRDefault="00CA5AEF" w:rsidP="00CA5AEF">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Too much spec impact</w:t>
      </w:r>
      <w:r w:rsidR="009B79B0">
        <w:rPr>
          <w:lang w:val="en-US"/>
        </w:rPr>
        <w:t xml:space="preserve"> (</w:t>
      </w:r>
      <w:r w:rsidR="009B79B0" w:rsidRPr="009B79B0">
        <w:rPr>
          <w:lang w:val="en-US"/>
        </w:rPr>
        <w:t>clauses 16.4.1, 16.4.2, 16.5, 16.5.1, 16.5.1.2, and 16.6</w:t>
      </w:r>
      <w:r w:rsidR="009B79B0">
        <w:rPr>
          <w:lang w:val="en-US"/>
        </w:rPr>
        <w:t xml:space="preserve"> of TS36.213)</w:t>
      </w:r>
    </w:p>
    <w:p w14:paraId="49E6635E" w14:textId="0D3A7C1A" w:rsidR="005E433B" w:rsidRDefault="005E433B" w:rsidP="005E433B">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w:t>
      </w:r>
    </w:p>
    <w:p w14:paraId="7BB77DF9" w14:textId="4A0167F4" w:rsidR="005E433B" w:rsidRDefault="00201646" w:rsidP="005E433B">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Both TBs used the same OCC index</w:t>
      </w:r>
    </w:p>
    <w:p w14:paraId="4FDF56C0" w14:textId="5F976CD6" w:rsidR="00201646" w:rsidRPr="00DB3640" w:rsidRDefault="002F06E9" w:rsidP="005E433B">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Unit if interleaving multiplied by M for interleaved multi-TB</w:t>
      </w:r>
      <w:r w:rsidRPr="00DB3640">
        <w:rPr>
          <w:lang w:val="en-US"/>
        </w:rPr>
        <w:t>:</w:t>
      </w:r>
      <w:r w:rsidR="00DB3640" w:rsidRPr="00DB3640">
        <w:rPr>
          <w:lang w:val="en-US"/>
        </w:rPr>
        <w:t xml:space="preserv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p>
    <w:p w14:paraId="75D58713" w14:textId="77777777" w:rsidR="00064410" w:rsidRPr="00771ADE" w:rsidRDefault="00064410">
      <w:pPr>
        <w:pStyle w:val="ListParagraph"/>
        <w:overflowPunct w:val="0"/>
        <w:autoSpaceDE w:val="0"/>
        <w:autoSpaceDN w:val="0"/>
        <w:adjustRightInd w:val="0"/>
        <w:spacing w:after="180"/>
        <w:ind w:leftChars="0" w:left="720"/>
        <w:contextualSpacing/>
        <w:textAlignment w:val="baseline"/>
        <w:rPr>
          <w:color w:val="FF0000"/>
          <w:lang w:val="en-US"/>
        </w:rPr>
      </w:pPr>
    </w:p>
    <w:p w14:paraId="1BABD26D" w14:textId="77777777" w:rsidR="00064410" w:rsidRDefault="00D076C7">
      <w:pPr>
        <w:rPr>
          <w:b/>
          <w:bCs/>
          <w:lang w:eastAsia="zh-CN"/>
        </w:rPr>
      </w:pPr>
      <w:r w:rsidRPr="00F66699">
        <w:rPr>
          <w:b/>
          <w:bCs/>
          <w:lang w:eastAsia="zh-CN"/>
        </w:rPr>
        <w:t>UL gaps:</w:t>
      </w:r>
    </w:p>
    <w:p w14:paraId="0B0426B7" w14:textId="7C52D152" w:rsidR="006A1891" w:rsidRDefault="006A1891">
      <w:pPr>
        <w:rPr>
          <w:b/>
          <w:bCs/>
          <w:lang w:eastAsia="zh-CN"/>
        </w:rPr>
      </w:pPr>
    </w:p>
    <w:p w14:paraId="647760D9" w14:textId="20FD5F76" w:rsidR="006A1891" w:rsidRPr="00F66699" w:rsidRDefault="00075E40">
      <w:pPr>
        <w:rPr>
          <w:b/>
          <w:bCs/>
          <w:lang w:eastAsia="zh-CN"/>
        </w:rPr>
      </w:pPr>
      <w:r>
        <w:rPr>
          <w:b/>
          <w:bCs/>
          <w:lang w:eastAsia="zh-CN"/>
        </w:rPr>
        <w:tab/>
      </w:r>
    </w:p>
    <w:p w14:paraId="740CDE20" w14:textId="61E6123D" w:rsidR="0058449F" w:rsidRPr="00987B21" w:rsidRDefault="0058449F">
      <w:pPr>
        <w:pStyle w:val="ListParagraph"/>
        <w:numPr>
          <w:ilvl w:val="0"/>
          <w:numId w:val="21"/>
        </w:numPr>
        <w:overflowPunct w:val="0"/>
        <w:autoSpaceDE w:val="0"/>
        <w:autoSpaceDN w:val="0"/>
        <w:adjustRightInd w:val="0"/>
        <w:spacing w:after="180"/>
        <w:ind w:leftChars="0"/>
        <w:contextualSpacing/>
        <w:textAlignment w:val="baseline"/>
        <w:rPr>
          <w:lang w:val="en-US"/>
        </w:rPr>
      </w:pPr>
      <w:r w:rsidRPr="00987B21">
        <w:rPr>
          <w:lang w:val="en-US"/>
        </w:rPr>
        <w:t xml:space="preserve">RAN1 assumes that </w:t>
      </w:r>
      <w:r w:rsidR="00987B21" w:rsidRPr="00987B21">
        <w:rPr>
          <w:lang w:val="en-US"/>
        </w:rPr>
        <w:t>issues are resolved by scheduler. If this is not true, solutions can be discussed in the maintenance phase [Ericsson]</w:t>
      </w:r>
    </w:p>
    <w:p w14:paraId="29B45014" w14:textId="50980BE3" w:rsidR="00064410" w:rsidRPr="00332D74"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332D74">
        <w:rPr>
          <w:lang w:val="en-US"/>
        </w:rPr>
        <w:t>Need to align OCC around transmission gaps [QC]</w:t>
      </w:r>
    </w:p>
    <w:p w14:paraId="0570D6C0" w14:textId="77777777" w:rsidR="00064410" w:rsidRPr="00332D74"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332D74">
        <w:rPr>
          <w:lang w:val="en-US"/>
        </w:rPr>
        <w:t>Need to accurately align UEs if their NPUSCH starting times cause gaps to occur at different times [QC]</w:t>
      </w:r>
    </w:p>
    <w:p w14:paraId="54EB422A" w14:textId="77777777" w:rsidR="00064410" w:rsidRPr="00332D74"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332D74">
        <w:rPr>
          <w:lang w:val="en-US"/>
        </w:rPr>
        <w:t>Align OCC DMRS such that they don’t straddle a gap [QC]</w:t>
      </w:r>
    </w:p>
    <w:p w14:paraId="19956F58" w14:textId="2D769CC9" w:rsidR="00AF28BE" w:rsidRDefault="00AF28BE">
      <w:pPr>
        <w:pStyle w:val="ListParagraph"/>
        <w:numPr>
          <w:ilvl w:val="0"/>
          <w:numId w:val="21"/>
        </w:numPr>
        <w:overflowPunct w:val="0"/>
        <w:autoSpaceDE w:val="0"/>
        <w:autoSpaceDN w:val="0"/>
        <w:adjustRightInd w:val="0"/>
        <w:spacing w:after="180"/>
        <w:ind w:leftChars="0"/>
        <w:contextualSpacing/>
        <w:textAlignment w:val="baseline"/>
        <w:rPr>
          <w:lang w:val="en-US"/>
        </w:rPr>
      </w:pPr>
      <w:r w:rsidRPr="00332D74">
        <w:rPr>
          <w:lang w:val="en-US"/>
        </w:rPr>
        <w:t>NPUSCH transmissions can only start in slots that are a multiple of N</w:t>
      </w:r>
      <w:r w:rsidRPr="00332D74">
        <w:rPr>
          <w:vertAlign w:val="subscript"/>
          <w:lang w:val="en-US"/>
        </w:rPr>
        <w:t>OCC_slots</w:t>
      </w:r>
      <w:r w:rsidR="00A64C93" w:rsidRPr="00332D74">
        <w:rPr>
          <w:lang w:val="en-US"/>
        </w:rPr>
        <w:t xml:space="preserve"> [QC]</w:t>
      </w:r>
    </w:p>
    <w:p w14:paraId="0111A72B" w14:textId="20FBF582" w:rsidR="00332D74" w:rsidRPr="00316885" w:rsidRDefault="00332D74" w:rsidP="00332D74">
      <w:pPr>
        <w:pStyle w:val="ListParagraph"/>
        <w:numPr>
          <w:ilvl w:val="1"/>
          <w:numId w:val="21"/>
        </w:numPr>
        <w:overflowPunct w:val="0"/>
        <w:autoSpaceDE w:val="0"/>
        <w:autoSpaceDN w:val="0"/>
        <w:adjustRightInd w:val="0"/>
        <w:spacing w:after="180"/>
        <w:ind w:leftChars="0"/>
        <w:contextualSpacing/>
        <w:textAlignment w:val="baseline"/>
        <w:rPr>
          <w:lang w:val="en-US"/>
        </w:rPr>
      </w:pPr>
      <w:r w:rsidRPr="00316885">
        <w:rPr>
          <w:lang w:val="en-US"/>
        </w:rPr>
        <w:t>Proposal 4 in R1-</w:t>
      </w:r>
      <w:r w:rsidR="005D459D" w:rsidRPr="00316885">
        <w:rPr>
          <w:lang w:val="en-US"/>
        </w:rPr>
        <w:t>2504413.</w:t>
      </w:r>
    </w:p>
    <w:p w14:paraId="7546512F" w14:textId="46C4FAC0" w:rsidR="005D459D" w:rsidRPr="00316885" w:rsidRDefault="00316885" w:rsidP="005D459D">
      <w:pPr>
        <w:pStyle w:val="ListParagraph"/>
        <w:numPr>
          <w:ilvl w:val="2"/>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316885">
        <w:rPr>
          <w:color w:val="365F91" w:themeColor="accent1" w:themeShade="BF"/>
          <w:lang w:val="en-US"/>
        </w:rPr>
        <w:t xml:space="preserve">FL: </w:t>
      </w:r>
      <w:r w:rsidR="005D459D" w:rsidRPr="00316885">
        <w:rPr>
          <w:color w:val="365F91" w:themeColor="accent1" w:themeShade="BF"/>
          <w:lang w:val="en-US"/>
        </w:rPr>
        <w:t>This could also be relevant to the TDM DMRS alignment</w:t>
      </w:r>
    </w:p>
    <w:p w14:paraId="0B9AD8BD" w14:textId="3EB95E97" w:rsidR="00A64C93" w:rsidRPr="00134D42" w:rsidRDefault="00A64C93" w:rsidP="00A64C93">
      <w:pPr>
        <w:pStyle w:val="ListParagraph"/>
        <w:numPr>
          <w:ilvl w:val="1"/>
          <w:numId w:val="21"/>
        </w:numPr>
        <w:overflowPunct w:val="0"/>
        <w:autoSpaceDE w:val="0"/>
        <w:autoSpaceDN w:val="0"/>
        <w:adjustRightInd w:val="0"/>
        <w:spacing w:after="180"/>
        <w:ind w:leftChars="0"/>
        <w:contextualSpacing/>
        <w:textAlignment w:val="baseline"/>
        <w:rPr>
          <w:lang w:val="en-US"/>
        </w:rPr>
      </w:pPr>
      <w:r w:rsidRPr="00134D42">
        <w:rPr>
          <w:lang w:val="en-US"/>
        </w:rPr>
        <w:t>If gap occurs within the N</w:t>
      </w:r>
      <w:r w:rsidRPr="00134D42">
        <w:rPr>
          <w:vertAlign w:val="subscript"/>
          <w:lang w:val="en-US"/>
        </w:rPr>
        <w:t>OCC_slots</w:t>
      </w:r>
      <w:r w:rsidRPr="00134D42">
        <w:rPr>
          <w:lang w:val="en-US"/>
        </w:rPr>
        <w:t xml:space="preserve">, </w:t>
      </w:r>
      <w:r w:rsidR="006F25FD" w:rsidRPr="00134D42">
        <w:rPr>
          <w:lang w:val="en-US"/>
        </w:rPr>
        <w:t>whole set of N</w:t>
      </w:r>
      <w:r w:rsidR="006F25FD" w:rsidRPr="00134D42">
        <w:rPr>
          <w:vertAlign w:val="subscript"/>
          <w:lang w:val="en-US"/>
        </w:rPr>
        <w:t>OCC_slots</w:t>
      </w:r>
      <w:r w:rsidR="006F25FD" w:rsidRPr="00134D42">
        <w:rPr>
          <w:lang w:val="en-US"/>
        </w:rPr>
        <w:t xml:space="preserve"> is postponed to next set slot that is a multiple of N</w:t>
      </w:r>
      <w:r w:rsidR="006F25FD" w:rsidRPr="00134D42">
        <w:rPr>
          <w:vertAlign w:val="subscript"/>
          <w:lang w:val="en-US"/>
        </w:rPr>
        <w:t>OCC_slots</w:t>
      </w:r>
      <w:r w:rsidR="006F25FD" w:rsidRPr="00134D42">
        <w:rPr>
          <w:lang w:val="en-US"/>
        </w:rPr>
        <w:t xml:space="preserve"> [QC]</w:t>
      </w:r>
    </w:p>
    <w:p w14:paraId="1241C287" w14:textId="77777777" w:rsidR="00064410" w:rsidRPr="00752977" w:rsidRDefault="00064410">
      <w:pPr>
        <w:pStyle w:val="ListParagraph"/>
        <w:overflowPunct w:val="0"/>
        <w:autoSpaceDE w:val="0"/>
        <w:autoSpaceDN w:val="0"/>
        <w:adjustRightInd w:val="0"/>
        <w:spacing w:after="180"/>
        <w:ind w:leftChars="0" w:left="1440"/>
        <w:contextualSpacing/>
        <w:textAlignment w:val="baseline"/>
        <w:rPr>
          <w:color w:val="FF0000"/>
          <w:lang w:val="en-US"/>
        </w:rPr>
      </w:pPr>
    </w:p>
    <w:p w14:paraId="7FD05D20" w14:textId="77777777" w:rsidR="00064410" w:rsidRPr="00762561"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762561">
        <w:rPr>
          <w:lang w:val="en-US"/>
        </w:rPr>
        <w:t xml:space="preserve">UL gaps for synchronization (from Rel-13): </w:t>
      </w:r>
    </w:p>
    <w:p w14:paraId="77919BA5" w14:textId="3B1C0F84"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862F06">
        <w:rPr>
          <w:lang w:val="en-US"/>
        </w:rPr>
        <w:t xml:space="preserve">Phase continuity broken across </w:t>
      </w:r>
      <w:r w:rsidRPr="001778F3">
        <w:rPr>
          <w:lang w:val="en-US"/>
        </w:rPr>
        <w:t xml:space="preserve">gap </w:t>
      </w:r>
      <w:r w:rsidR="00815E7D" w:rsidRPr="001778F3">
        <w:rPr>
          <w:lang w:val="en-US"/>
        </w:rPr>
        <w:t>[CMCC]</w:t>
      </w:r>
      <w:r w:rsidRPr="001778F3">
        <w:rPr>
          <w:lang w:val="en-US"/>
        </w:rPr>
        <w:t>[vivo]</w:t>
      </w:r>
      <w:r w:rsidR="00912FEC" w:rsidRPr="001778F3">
        <w:rPr>
          <w:lang w:val="en-US"/>
        </w:rPr>
        <w:t>[</w:t>
      </w:r>
      <w:r w:rsidR="00912FEC" w:rsidRPr="00E34523">
        <w:rPr>
          <w:lang w:val="en-US"/>
        </w:rPr>
        <w:t>HW]</w:t>
      </w:r>
    </w:p>
    <w:p w14:paraId="7F1B8FE3" w14:textId="4053C6A2" w:rsidR="00E34523" w:rsidRPr="00E34523" w:rsidRDefault="00AC2246">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 xml:space="preserve">UE resynchronizes in the gap, so phase continuity will be lost [vivo] </w:t>
      </w:r>
    </w:p>
    <w:p w14:paraId="7673DD92" w14:textId="13149286" w:rsidR="0069036D" w:rsidRPr="001778F3" w:rsidRDefault="0069036D">
      <w:pPr>
        <w:pStyle w:val="ListParagraph"/>
        <w:numPr>
          <w:ilvl w:val="1"/>
          <w:numId w:val="24"/>
        </w:numPr>
        <w:overflowPunct w:val="0"/>
        <w:autoSpaceDE w:val="0"/>
        <w:autoSpaceDN w:val="0"/>
        <w:adjustRightInd w:val="0"/>
        <w:spacing w:after="180"/>
        <w:ind w:leftChars="0"/>
        <w:contextualSpacing/>
        <w:textAlignment w:val="baseline"/>
        <w:rPr>
          <w:lang w:val="en-US"/>
        </w:rPr>
      </w:pPr>
      <w:r w:rsidRPr="001778F3">
        <w:rPr>
          <w:lang w:val="en-US"/>
        </w:rPr>
        <w:t>HD-FDD UE swaps from UL to DL in gap, which further erodes phase continuity [CMCC]</w:t>
      </w:r>
    </w:p>
    <w:p w14:paraId="3A935E2D" w14:textId="7C84B22C" w:rsidR="00135F7A" w:rsidRPr="009C5698" w:rsidRDefault="00135F7A" w:rsidP="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34523">
        <w:rPr>
          <w:lang w:val="en-US"/>
        </w:rPr>
        <w:t>Scheduler solutions</w:t>
      </w:r>
      <w:r w:rsidRPr="00752977">
        <w:rPr>
          <w:color w:val="FF0000"/>
          <w:lang w:val="en-US"/>
        </w:rPr>
        <w:t>:</w:t>
      </w:r>
      <w:r w:rsidR="00BA37F6" w:rsidRPr="00752977">
        <w:rPr>
          <w:color w:val="FF0000"/>
          <w:lang w:val="en-US"/>
        </w:rPr>
        <w:t xml:space="preserve"> </w:t>
      </w:r>
      <w:r w:rsidR="00BA37F6" w:rsidRPr="009C5698">
        <w:rPr>
          <w:lang w:val="en-US"/>
        </w:rPr>
        <w:t>[ZTE]</w:t>
      </w:r>
    </w:p>
    <w:p w14:paraId="79B28FD4" w14:textId="1B4ED6CE" w:rsidR="00D11A99" w:rsidRPr="00E34523"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E34523">
        <w:rPr>
          <w:lang w:val="en-US"/>
        </w:rPr>
        <w:t xml:space="preserve">eNB does not schedule UE with OCC </w:t>
      </w:r>
      <w:r w:rsidR="00D11A99" w:rsidRPr="00E34523">
        <w:rPr>
          <w:lang w:val="en-US"/>
        </w:rPr>
        <w:t>if the NPUSCH would span a gap [vivo]</w:t>
      </w:r>
    </w:p>
    <w:p w14:paraId="2C2E2E0C" w14:textId="02A95C81" w:rsidR="00322DE5" w:rsidRPr="00752977" w:rsidRDefault="00322DE5" w:rsidP="00135F7A">
      <w:pPr>
        <w:pStyle w:val="ListParagraph"/>
        <w:numPr>
          <w:ilvl w:val="2"/>
          <w:numId w:val="24"/>
        </w:numPr>
        <w:overflowPunct w:val="0"/>
        <w:autoSpaceDE w:val="0"/>
        <w:autoSpaceDN w:val="0"/>
        <w:adjustRightInd w:val="0"/>
        <w:spacing w:after="180"/>
        <w:ind w:leftChars="0"/>
        <w:contextualSpacing/>
        <w:textAlignment w:val="baseline"/>
        <w:rPr>
          <w:color w:val="FF0000"/>
          <w:lang w:val="en-US"/>
        </w:rPr>
      </w:pPr>
      <w:r w:rsidRPr="005A3DA2">
        <w:rPr>
          <w:lang w:val="en-US"/>
        </w:rPr>
        <w:t>Network implementation can resolve issue by deactivating OCC if there is a gap [Spreadtrum]</w:t>
      </w:r>
    </w:p>
    <w:p w14:paraId="130DFD75" w14:textId="26EB0784" w:rsidR="00E8103D" w:rsidRDefault="009F2489" w:rsidP="00FB131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641020">
        <w:rPr>
          <w:lang w:val="en-US"/>
        </w:rPr>
        <w:t xml:space="preserve">OCC never straddles a gap since </w:t>
      </w:r>
      <w:r w:rsidR="00470417" w:rsidRPr="00641020">
        <w:rPr>
          <w:lang w:val="en-US"/>
        </w:rPr>
        <w:t xml:space="preserve">gap length is 40ms after 256ms transmission </w:t>
      </w:r>
      <w:r w:rsidR="00CD334E" w:rsidRPr="00641020">
        <w:rPr>
          <w:lang w:val="en-US"/>
        </w:rPr>
        <w:t>(and pairing must happen at a multiple of 2 slots)</w:t>
      </w:r>
      <w:r w:rsidR="00D076C7" w:rsidRPr="00641020">
        <w:rPr>
          <w:lang w:val="en-US"/>
        </w:rPr>
        <w:t xml:space="preserve"> [Apple]</w:t>
      </w:r>
    </w:p>
    <w:p w14:paraId="63AF3AA7" w14:textId="49E9D7E3" w:rsidR="00A7356E" w:rsidRPr="00641020" w:rsidRDefault="00DF7085" w:rsidP="00FB131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 xml:space="preserve">Postpone </w:t>
      </w:r>
      <w:r w:rsidR="00C93C3A">
        <w:rPr>
          <w:lang w:val="en-US"/>
        </w:rPr>
        <w:t>NPUSCH with granularity of OCC span [HW]</w:t>
      </w:r>
    </w:p>
    <w:p w14:paraId="416E34B3" w14:textId="77777777" w:rsidR="00064410" w:rsidRPr="00752977" w:rsidRDefault="00D076C7">
      <w:pPr>
        <w:pStyle w:val="ListParagraph"/>
        <w:numPr>
          <w:ilvl w:val="0"/>
          <w:numId w:val="24"/>
        </w:numPr>
        <w:overflowPunct w:val="0"/>
        <w:autoSpaceDE w:val="0"/>
        <w:autoSpaceDN w:val="0"/>
        <w:adjustRightInd w:val="0"/>
        <w:spacing w:after="180"/>
        <w:ind w:leftChars="0"/>
        <w:contextualSpacing/>
        <w:textAlignment w:val="baseline"/>
        <w:rPr>
          <w:color w:val="FF0000"/>
          <w:lang w:val="en-US"/>
        </w:rPr>
      </w:pPr>
      <w:r w:rsidRPr="00762561">
        <w:rPr>
          <w:lang w:val="en-US"/>
        </w:rPr>
        <w:t>Gaps around NPRACH occasions</w:t>
      </w:r>
    </w:p>
    <w:p w14:paraId="785B93F3" w14:textId="2924EABE" w:rsidR="006805C3" w:rsidRPr="00881F1D" w:rsidRDefault="006805C3">
      <w:pPr>
        <w:pStyle w:val="ListParagraph"/>
        <w:numPr>
          <w:ilvl w:val="1"/>
          <w:numId w:val="24"/>
        </w:numPr>
        <w:overflowPunct w:val="0"/>
        <w:autoSpaceDE w:val="0"/>
        <w:autoSpaceDN w:val="0"/>
        <w:adjustRightInd w:val="0"/>
        <w:spacing w:after="180"/>
        <w:ind w:leftChars="0"/>
        <w:contextualSpacing/>
        <w:textAlignment w:val="baseline"/>
        <w:rPr>
          <w:lang w:val="en-US"/>
        </w:rPr>
      </w:pPr>
      <w:r w:rsidRPr="00881F1D">
        <w:rPr>
          <w:lang w:val="en-US"/>
        </w:rPr>
        <w:t>FL: note that “Postponing” is the current rule for NPRACH gaps (see Apple R1-25</w:t>
      </w:r>
      <w:r w:rsidR="00881F1D" w:rsidRPr="00881F1D">
        <w:rPr>
          <w:lang w:val="en-US"/>
        </w:rPr>
        <w:t>04345)</w:t>
      </w:r>
    </w:p>
    <w:p w14:paraId="3BE87C30" w14:textId="10A36615" w:rsidR="00064410" w:rsidRPr="00210EC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10EC2">
        <w:rPr>
          <w:lang w:val="en-US"/>
        </w:rPr>
        <w:t>Drop OCC segment that spans gap</w:t>
      </w:r>
      <w:r w:rsidR="007A4EBB" w:rsidRPr="00210EC2">
        <w:rPr>
          <w:lang w:val="en-US"/>
        </w:rPr>
        <w:t>[Nordic]</w:t>
      </w:r>
    </w:p>
    <w:p w14:paraId="2228F22C" w14:textId="79E46959" w:rsidR="003D3062" w:rsidRDefault="003D306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FC8">
        <w:rPr>
          <w:lang w:val="en-US"/>
        </w:rPr>
        <w:t>Phase continuity not maintained across NPRACH occasion gap [HW]</w:t>
      </w:r>
    </w:p>
    <w:p w14:paraId="5D612494" w14:textId="7275F32B" w:rsidR="00D141A2" w:rsidRPr="002A6FC8" w:rsidRDefault="00D141A2" w:rsidP="00D141A2">
      <w:pPr>
        <w:pStyle w:val="ListParagraph"/>
        <w:numPr>
          <w:ilvl w:val="2"/>
          <w:numId w:val="24"/>
        </w:numPr>
        <w:overflowPunct w:val="0"/>
        <w:autoSpaceDE w:val="0"/>
        <w:autoSpaceDN w:val="0"/>
        <w:adjustRightInd w:val="0"/>
        <w:spacing w:after="180"/>
        <w:ind w:leftChars="0"/>
        <w:contextualSpacing/>
        <w:textAlignment w:val="baseline"/>
        <w:rPr>
          <w:lang w:val="en-US"/>
        </w:rPr>
      </w:pPr>
      <w:r>
        <w:rPr>
          <w:lang w:val="en-US"/>
        </w:rPr>
        <w:t>Phase continuity may not be maintained for long NPRACH occasions [CMCC]</w:t>
      </w:r>
    </w:p>
    <w:p w14:paraId="646A24B6" w14:textId="71129286" w:rsidR="0003342F" w:rsidRPr="00BB4F1C" w:rsidRDefault="0003342F">
      <w:pPr>
        <w:pStyle w:val="ListParagraph"/>
        <w:numPr>
          <w:ilvl w:val="1"/>
          <w:numId w:val="24"/>
        </w:numPr>
        <w:overflowPunct w:val="0"/>
        <w:autoSpaceDE w:val="0"/>
        <w:autoSpaceDN w:val="0"/>
        <w:adjustRightInd w:val="0"/>
        <w:spacing w:after="180"/>
        <w:ind w:leftChars="0"/>
        <w:contextualSpacing/>
        <w:textAlignment w:val="baseline"/>
        <w:rPr>
          <w:color w:val="FF0000"/>
          <w:lang w:val="en-US"/>
        </w:rPr>
      </w:pPr>
      <w:r w:rsidRPr="00BB4F1C">
        <w:rPr>
          <w:lang w:val="en-US"/>
        </w:rPr>
        <w:t>Postpone segment that would traverse gap</w:t>
      </w:r>
      <w:r w:rsidR="000424A0">
        <w:rPr>
          <w:lang w:val="en-US"/>
        </w:rPr>
        <w:t xml:space="preserve"> </w:t>
      </w:r>
      <w:r w:rsidR="00BB4F1C" w:rsidRPr="00BB4F1C">
        <w:rPr>
          <w:lang w:val="en-US"/>
        </w:rPr>
        <w:t>[Apple]</w:t>
      </w:r>
      <w:r w:rsidR="006671CA">
        <w:rPr>
          <w:lang w:val="en-US"/>
        </w:rPr>
        <w:t>[LGE]</w:t>
      </w:r>
      <w:r w:rsidR="00C9071F">
        <w:rPr>
          <w:lang w:val="en-US"/>
        </w:rPr>
        <w:t>[HW]</w:t>
      </w:r>
      <w:r w:rsidR="00441B13">
        <w:rPr>
          <w:lang w:val="en-US"/>
        </w:rPr>
        <w:t>[CMCC]</w:t>
      </w:r>
    </w:p>
    <w:p w14:paraId="3DFB2CF9" w14:textId="32FF3664" w:rsidR="00BB4F1C" w:rsidRPr="00D32FFE" w:rsidRDefault="00BB4F1C" w:rsidP="00BB4F1C">
      <w:pPr>
        <w:pStyle w:val="ListParagraph"/>
        <w:numPr>
          <w:ilvl w:val="2"/>
          <w:numId w:val="24"/>
        </w:numPr>
        <w:overflowPunct w:val="0"/>
        <w:autoSpaceDE w:val="0"/>
        <w:autoSpaceDN w:val="0"/>
        <w:adjustRightInd w:val="0"/>
        <w:spacing w:after="180"/>
        <w:ind w:leftChars="0"/>
        <w:contextualSpacing/>
        <w:textAlignment w:val="baseline"/>
        <w:rPr>
          <w:color w:val="FF0000"/>
          <w:lang w:val="en-US"/>
        </w:rPr>
      </w:pPr>
      <w:r>
        <w:rPr>
          <w:lang w:val="en-US"/>
        </w:rPr>
        <w:t>Postpone only for 3.75kHz SCS, not a problem at 15kHz SCS [Apple]</w:t>
      </w:r>
    </w:p>
    <w:p w14:paraId="60609F9F" w14:textId="3A83FC71" w:rsidR="00D32FFE" w:rsidRPr="00C93C3A" w:rsidRDefault="00D32FFE" w:rsidP="00BB4F1C">
      <w:pPr>
        <w:pStyle w:val="ListParagraph"/>
        <w:numPr>
          <w:ilvl w:val="2"/>
          <w:numId w:val="24"/>
        </w:numPr>
        <w:overflowPunct w:val="0"/>
        <w:autoSpaceDE w:val="0"/>
        <w:autoSpaceDN w:val="0"/>
        <w:adjustRightInd w:val="0"/>
        <w:spacing w:after="180"/>
        <w:ind w:leftChars="0"/>
        <w:contextualSpacing/>
        <w:textAlignment w:val="baseline"/>
        <w:rPr>
          <w:color w:val="FF0000"/>
          <w:lang w:val="en-US"/>
        </w:rPr>
      </w:pPr>
      <w:r>
        <w:rPr>
          <w:lang w:val="en-US"/>
        </w:rPr>
        <w:t xml:space="preserve">Postpone to </w:t>
      </w:r>
      <w:r w:rsidR="00C34D24">
        <w:rPr>
          <w:lang w:val="en-US"/>
        </w:rPr>
        <w:t>the first slot after the gap that is a multiple of 2 [LGE]</w:t>
      </w:r>
    </w:p>
    <w:p w14:paraId="72901322" w14:textId="74D389F0" w:rsidR="00C93C3A" w:rsidRDefault="00C93C3A" w:rsidP="00C93C3A">
      <w:pPr>
        <w:pStyle w:val="ListParagraph"/>
        <w:numPr>
          <w:ilvl w:val="2"/>
          <w:numId w:val="24"/>
        </w:numPr>
        <w:overflowPunct w:val="0"/>
        <w:autoSpaceDE w:val="0"/>
        <w:autoSpaceDN w:val="0"/>
        <w:adjustRightInd w:val="0"/>
        <w:spacing w:after="180"/>
        <w:ind w:leftChars="0"/>
        <w:contextualSpacing/>
        <w:textAlignment w:val="baseline"/>
        <w:rPr>
          <w:lang w:val="en-US"/>
        </w:rPr>
      </w:pPr>
      <w:r>
        <w:rPr>
          <w:lang w:val="en-US"/>
        </w:rPr>
        <w:t>Postpone NPUSCH with granularity of OCC span [HW]</w:t>
      </w:r>
      <w:r w:rsidR="00AA21B9">
        <w:rPr>
          <w:lang w:val="en-US"/>
        </w:rPr>
        <w:t>[ZTE]</w:t>
      </w:r>
    </w:p>
    <w:p w14:paraId="0CAA4F06" w14:textId="035E457B" w:rsidR="00E868A1" w:rsidRDefault="00E868A1" w:rsidP="00E868A1">
      <w:pPr>
        <w:pStyle w:val="ListParagraph"/>
        <w:numPr>
          <w:ilvl w:val="3"/>
          <w:numId w:val="24"/>
        </w:numPr>
        <w:overflowPunct w:val="0"/>
        <w:autoSpaceDE w:val="0"/>
        <w:autoSpaceDN w:val="0"/>
        <w:adjustRightInd w:val="0"/>
        <w:spacing w:after="180"/>
        <w:ind w:leftChars="0"/>
        <w:contextualSpacing/>
        <w:textAlignment w:val="baseline"/>
        <w:rPr>
          <w:lang w:val="en-US"/>
        </w:rPr>
      </w:pPr>
      <w:r>
        <w:rPr>
          <w:lang w:val="en-US"/>
        </w:rPr>
        <w:t>Ensures that OCC patterns of both UEs are still aligned after a gap, assuming they were aligned before the gap.</w:t>
      </w:r>
    </w:p>
    <w:p w14:paraId="5AB49D90" w14:textId="24903CCE" w:rsidR="00AA21B9" w:rsidRPr="00E868A1" w:rsidRDefault="00E868A1" w:rsidP="00E868A1">
      <w:pPr>
        <w:pStyle w:val="ListParagraph"/>
        <w:numPr>
          <w:ilvl w:val="3"/>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E868A1">
        <w:rPr>
          <w:color w:val="365F91" w:themeColor="accent1" w:themeShade="BF"/>
          <w:lang w:val="en-US"/>
        </w:rPr>
        <w:t>FL: note, while the formulation in the ZTE Tdoc is different, I think the outcome is the same.</w:t>
      </w:r>
    </w:p>
    <w:p w14:paraId="4A10DB48" w14:textId="3BFB3068" w:rsidR="00441B13" w:rsidRPr="00D01AB0" w:rsidRDefault="00D01AB0" w:rsidP="00C93C3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D01AB0">
        <w:rPr>
          <w:lang w:val="en-US"/>
        </w:rPr>
        <w:t>See</w:t>
      </w:r>
      <w:r w:rsidR="00441B13" w:rsidRPr="00D01AB0">
        <w:rPr>
          <w:lang w:val="en-US"/>
        </w:rPr>
        <w:t xml:space="preserve"> figure in CMCC R1-</w:t>
      </w:r>
      <w:r w:rsidR="003E73FD" w:rsidRPr="00D01AB0">
        <w:rPr>
          <w:lang w:val="en-US"/>
        </w:rPr>
        <w:t>2503848</w:t>
      </w:r>
    </w:p>
    <w:p w14:paraId="171F1146" w14:textId="39267F3F" w:rsidR="008B165C" w:rsidRPr="00BB4F1C" w:rsidRDefault="00CA4DB0" w:rsidP="00BB4F1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770D19">
        <w:rPr>
          <w:lang w:val="en-US"/>
        </w:rPr>
        <w:t>For 15kHz</w:t>
      </w:r>
      <w:r w:rsidR="00256544" w:rsidRPr="00770D19">
        <w:rPr>
          <w:lang w:val="en-US"/>
        </w:rPr>
        <w:t xml:space="preserve">, no issue since NPRACH occasion always occurs </w:t>
      </w:r>
      <w:r w:rsidR="00C57EF5" w:rsidRPr="00770D19">
        <w:rPr>
          <w:lang w:val="en-US"/>
        </w:rPr>
        <w:t>on even slot and max OCC = 2 [Apple]</w:t>
      </w:r>
      <w:r w:rsidR="006671CA">
        <w:rPr>
          <w:lang w:val="en-US"/>
        </w:rPr>
        <w:t>[LGE]</w:t>
      </w:r>
    </w:p>
    <w:p w14:paraId="6658A690" w14:textId="77777777" w:rsidR="005A3DA2" w:rsidRDefault="005A3DA2" w:rsidP="00322DE5">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A3DA2">
        <w:rPr>
          <w:lang w:val="en-US"/>
        </w:rPr>
        <w:lastRenderedPageBreak/>
        <w:t>Network implementation can resolve issue by deactivating OCC if there is a gap [Spreadtrum]</w:t>
      </w:r>
    </w:p>
    <w:p w14:paraId="49274A1C" w14:textId="32D3472F" w:rsidR="00210EC2" w:rsidRPr="005A3DA2" w:rsidRDefault="00210EC2" w:rsidP="00322DE5">
      <w:pPr>
        <w:pStyle w:val="ListParagraph"/>
        <w:numPr>
          <w:ilvl w:val="2"/>
          <w:numId w:val="24"/>
        </w:numPr>
        <w:overflowPunct w:val="0"/>
        <w:autoSpaceDE w:val="0"/>
        <w:autoSpaceDN w:val="0"/>
        <w:adjustRightInd w:val="0"/>
        <w:spacing w:after="180"/>
        <w:ind w:leftChars="0"/>
        <w:contextualSpacing/>
        <w:textAlignment w:val="baseline"/>
        <w:rPr>
          <w:lang w:val="en-US"/>
        </w:rPr>
      </w:pPr>
      <w:r>
        <w:rPr>
          <w:lang w:val="en-US"/>
        </w:rPr>
        <w:t xml:space="preserve">eNB can often avoid </w:t>
      </w:r>
      <w:r w:rsidR="0063435E">
        <w:rPr>
          <w:lang w:val="en-US"/>
        </w:rPr>
        <w:t>collision with NPRACH gap, but we should specify functionality (dropping) if a collision does happen [Nordic]</w:t>
      </w:r>
    </w:p>
    <w:p w14:paraId="0EA83728" w14:textId="77777777" w:rsidR="005A3DA2" w:rsidRPr="00752977" w:rsidRDefault="005A3DA2">
      <w:pPr>
        <w:pStyle w:val="ListParagraph"/>
        <w:numPr>
          <w:ilvl w:val="1"/>
          <w:numId w:val="24"/>
        </w:numPr>
        <w:overflowPunct w:val="0"/>
        <w:autoSpaceDE w:val="0"/>
        <w:autoSpaceDN w:val="0"/>
        <w:adjustRightInd w:val="0"/>
        <w:spacing w:after="180"/>
        <w:ind w:leftChars="0"/>
        <w:contextualSpacing/>
        <w:textAlignment w:val="baseline"/>
        <w:rPr>
          <w:color w:val="FF0000"/>
          <w:lang w:val="en-US"/>
        </w:rPr>
      </w:pPr>
    </w:p>
    <w:p w14:paraId="50D3B419" w14:textId="77777777" w:rsidR="00064410" w:rsidRPr="00762561"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762561">
        <w:rPr>
          <w:lang w:val="en-US"/>
        </w:rPr>
        <w:t>UL timing adjustment gaps and segmentation for IoT-NTN (from Rel-17)</w:t>
      </w:r>
    </w:p>
    <w:p w14:paraId="195F45B1" w14:textId="4EBCB8E1" w:rsidR="00D77702" w:rsidRPr="000D489C" w:rsidRDefault="00D7770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4552C2">
        <w:rPr>
          <w:lang w:val="en-US"/>
        </w:rPr>
        <w:t xml:space="preserve">UE resynchronizes during a gap so phase continuity is not </w:t>
      </w:r>
      <w:r w:rsidR="00F67F39" w:rsidRPr="004552C2">
        <w:rPr>
          <w:lang w:val="en-US"/>
        </w:rPr>
        <w:t>maintained [vivo</w:t>
      </w:r>
      <w:r w:rsidR="00F67F39" w:rsidRPr="000D489C">
        <w:rPr>
          <w:lang w:val="en-US"/>
        </w:rPr>
        <w:t>]</w:t>
      </w:r>
      <w:r w:rsidR="00D70A46" w:rsidRPr="000D489C">
        <w:rPr>
          <w:lang w:val="en-US"/>
        </w:rPr>
        <w:t>[CMCC]</w:t>
      </w:r>
    </w:p>
    <w:p w14:paraId="64B0F86C" w14:textId="1BDA9AF7" w:rsidR="00064410" w:rsidRPr="00F00B9C" w:rsidRDefault="00D076C7">
      <w:pPr>
        <w:pStyle w:val="ListParagraph"/>
        <w:numPr>
          <w:ilvl w:val="1"/>
          <w:numId w:val="24"/>
        </w:numPr>
        <w:overflowPunct w:val="0"/>
        <w:autoSpaceDE w:val="0"/>
        <w:autoSpaceDN w:val="0"/>
        <w:adjustRightInd w:val="0"/>
        <w:spacing w:after="180"/>
        <w:ind w:leftChars="0"/>
        <w:contextualSpacing/>
        <w:textAlignment w:val="baseline"/>
        <w:rPr>
          <w:color w:val="FF0000"/>
          <w:lang w:val="en-US"/>
        </w:rPr>
      </w:pPr>
      <w:r w:rsidRPr="005521EF">
        <w:rPr>
          <w:lang w:val="en-US"/>
        </w:rPr>
        <w:t xml:space="preserve">Drop OCC segment that spans gap </w:t>
      </w:r>
      <w:r w:rsidR="00A9600A" w:rsidRPr="005521EF">
        <w:rPr>
          <w:lang w:val="en-US"/>
        </w:rPr>
        <w:t>[Apple]</w:t>
      </w:r>
      <w:r w:rsidR="00834614" w:rsidRPr="00834614">
        <w:rPr>
          <w:lang w:val="en-US"/>
        </w:rPr>
        <w:t>[Nordic]</w:t>
      </w:r>
      <w:r w:rsidR="00F00B9C">
        <w:rPr>
          <w:lang w:val="en-US"/>
        </w:rPr>
        <w:t>[LGE]</w:t>
      </w:r>
      <w:r w:rsidR="00C9071F">
        <w:rPr>
          <w:lang w:val="en-US"/>
        </w:rPr>
        <w:t>[HW]</w:t>
      </w:r>
      <w:r w:rsidR="004A3EB2">
        <w:rPr>
          <w:lang w:val="en-US"/>
        </w:rPr>
        <w:t>[Nok]</w:t>
      </w:r>
    </w:p>
    <w:p w14:paraId="4B05817B" w14:textId="580D86CA" w:rsidR="00F00B9C" w:rsidRPr="00752977" w:rsidRDefault="00F00B9C" w:rsidP="00F00B9C">
      <w:pPr>
        <w:pStyle w:val="ListParagraph"/>
        <w:numPr>
          <w:ilvl w:val="2"/>
          <w:numId w:val="24"/>
        </w:numPr>
        <w:overflowPunct w:val="0"/>
        <w:autoSpaceDE w:val="0"/>
        <w:autoSpaceDN w:val="0"/>
        <w:adjustRightInd w:val="0"/>
        <w:spacing w:after="180"/>
        <w:ind w:leftChars="0"/>
        <w:contextualSpacing/>
        <w:textAlignment w:val="baseline"/>
        <w:rPr>
          <w:color w:val="FF0000"/>
          <w:lang w:val="en-US"/>
        </w:rPr>
      </w:pPr>
      <w:r>
        <w:rPr>
          <w:lang w:val="en-US"/>
        </w:rPr>
        <w:t>Spec</w:t>
      </w:r>
      <w:r w:rsidR="008D3204">
        <w:rPr>
          <w:lang w:val="en-US"/>
        </w:rPr>
        <w:t xml:space="preserve">ify as </w:t>
      </w:r>
      <w:r w:rsidR="009D2E57">
        <w:rPr>
          <w:lang w:val="en-US"/>
        </w:rPr>
        <w:t>“</w:t>
      </w:r>
      <w:r w:rsidR="009D2E57" w:rsidRPr="009D2E57">
        <w:rPr>
          <w:lang w:val="en-US"/>
        </w:rPr>
        <w:t>transmission gap of N_occ time units shall be counted for the NPUSCH resource mapping but not used for transmission of the NPUSCH</w:t>
      </w:r>
      <w:r w:rsidR="009D2E57">
        <w:rPr>
          <w:lang w:val="en-US"/>
        </w:rPr>
        <w:t>”</w:t>
      </w:r>
      <w:r w:rsidR="00C66906">
        <w:rPr>
          <w:lang w:val="en-US"/>
        </w:rPr>
        <w:t xml:space="preserve"> [LGE]</w:t>
      </w:r>
    </w:p>
    <w:p w14:paraId="103F1D6E" w14:textId="0E766227" w:rsidR="00135F7A" w:rsidRPr="00834614" w:rsidRDefault="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834614">
        <w:rPr>
          <w:lang w:val="en-US"/>
        </w:rPr>
        <w:t>Scheduler solutions:</w:t>
      </w:r>
    </w:p>
    <w:p w14:paraId="23BA1EFF" w14:textId="3E300705" w:rsidR="00834614" w:rsidRPr="00834614" w:rsidRDefault="00834614"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834614">
        <w:rPr>
          <w:lang w:val="en-US"/>
        </w:rPr>
        <w:t>Scheduler should be able to avoid OCC colliding with this gap [Nordic]</w:t>
      </w:r>
    </w:p>
    <w:p w14:paraId="738FE177" w14:textId="77777777" w:rsidR="005A3DA2" w:rsidRPr="005A3DA2" w:rsidRDefault="005A3DA2" w:rsidP="005A3DA2">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A3DA2">
        <w:rPr>
          <w:lang w:val="en-US"/>
        </w:rPr>
        <w:t>Network implementation can resolve issue by deactivating OCC if there is a gap [Spreadtrum]</w:t>
      </w:r>
    </w:p>
    <w:p w14:paraId="32153B47" w14:textId="77777777" w:rsidR="005A3DA2" w:rsidRPr="00752977" w:rsidRDefault="005A3DA2" w:rsidP="00673CD5">
      <w:pPr>
        <w:pStyle w:val="ListParagraph"/>
        <w:numPr>
          <w:ilvl w:val="4"/>
          <w:numId w:val="24"/>
        </w:numPr>
        <w:overflowPunct w:val="0"/>
        <w:autoSpaceDE w:val="0"/>
        <w:autoSpaceDN w:val="0"/>
        <w:adjustRightInd w:val="0"/>
        <w:spacing w:after="180"/>
        <w:ind w:leftChars="0"/>
        <w:contextualSpacing/>
        <w:textAlignment w:val="baseline"/>
        <w:rPr>
          <w:color w:val="FF0000"/>
          <w:lang w:val="en-US"/>
        </w:rPr>
      </w:pPr>
    </w:p>
    <w:p w14:paraId="07188CBC" w14:textId="04770D0B" w:rsidR="00064410" w:rsidRPr="00134C86"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134C86">
        <w:rPr>
          <w:lang w:val="en-US"/>
        </w:rPr>
        <w:t xml:space="preserve">UL TA gaps are not an issue if segment length is a multiple of OCC length </w:t>
      </w:r>
      <w:r w:rsidR="00D45A02">
        <w:rPr>
          <w:lang w:val="en-US"/>
        </w:rPr>
        <w:t xml:space="preserve">(i.e. when </w:t>
      </w:r>
      <w:r w:rsidR="00D45A02">
        <w:rPr>
          <w:rFonts w:ascii="Times New Roman" w:hAnsi="Times New Roman"/>
        </w:rPr>
        <w:t>mod(</w:t>
      </w:r>
      <m:oMath>
        <m:sSubSup>
          <m:sSubSupPr>
            <m:ctrlPr>
              <w:rPr>
                <w:rFonts w:ascii="Cambria Math" w:hAnsi="Cambria Math"/>
                <w:i/>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sidR="00D45A02">
        <w:rPr>
          <w:rFonts w:ascii="Times New Roman" w:hAnsi="Times New Roman"/>
        </w:rPr>
        <w:t xml:space="preserve"> , OCC-length) = 0</w:t>
      </w:r>
      <w:r w:rsidR="00D45A02">
        <w:rPr>
          <w:lang w:val="en-US"/>
        </w:rPr>
        <w:t xml:space="preserve">) </w:t>
      </w:r>
      <w:r w:rsidRPr="00134C86">
        <w:rPr>
          <w:lang w:val="en-US"/>
        </w:rPr>
        <w:t>and eNB can decide this [MTK]</w:t>
      </w:r>
    </w:p>
    <w:p w14:paraId="3066251A" w14:textId="00BF1D93" w:rsidR="00064410" w:rsidRPr="00752977" w:rsidRDefault="00D076C7">
      <w:pPr>
        <w:pStyle w:val="ListParagraph"/>
        <w:numPr>
          <w:ilvl w:val="1"/>
          <w:numId w:val="24"/>
        </w:numPr>
        <w:overflowPunct w:val="0"/>
        <w:autoSpaceDE w:val="0"/>
        <w:autoSpaceDN w:val="0"/>
        <w:adjustRightInd w:val="0"/>
        <w:spacing w:after="180"/>
        <w:ind w:leftChars="0"/>
        <w:contextualSpacing/>
        <w:textAlignment w:val="baseline"/>
        <w:rPr>
          <w:color w:val="FF0000"/>
          <w:lang w:val="en-US"/>
        </w:rPr>
      </w:pPr>
      <w:r w:rsidRPr="003E371C">
        <w:rPr>
          <w:lang w:val="en-US"/>
        </w:rPr>
        <w:t>Consider in design of OCC scheme [CMCC]</w:t>
      </w:r>
    </w:p>
    <w:p w14:paraId="547F721D" w14:textId="76AB8E11" w:rsidR="00411A12" w:rsidRPr="004552C2" w:rsidRDefault="00411A1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4552C2">
        <w:rPr>
          <w:lang w:val="en-US"/>
        </w:rPr>
        <w:t>OCC application should be restricted to within segment [vivo]</w:t>
      </w:r>
    </w:p>
    <w:p w14:paraId="1B97AEAE" w14:textId="14BF38A2" w:rsidR="00392EC2" w:rsidRPr="00134D42" w:rsidRDefault="001717F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134D42">
        <w:rPr>
          <w:lang w:val="en-US"/>
        </w:rPr>
        <w:t>Pre-segmented compensation segment length should be at least 8ms for 3.75</w:t>
      </w:r>
      <w:r w:rsidR="001161AB" w:rsidRPr="00134D42">
        <w:rPr>
          <w:lang w:val="en-US"/>
        </w:rPr>
        <w:t>Hz with OCC2 [QC]</w:t>
      </w:r>
    </w:p>
    <w:p w14:paraId="330DF2F7" w14:textId="771EC108" w:rsidR="001161AB" w:rsidRPr="00134D42" w:rsidRDefault="001161AB" w:rsidP="001161AB">
      <w:pPr>
        <w:pStyle w:val="ListParagraph"/>
        <w:numPr>
          <w:ilvl w:val="2"/>
          <w:numId w:val="24"/>
        </w:numPr>
        <w:overflowPunct w:val="0"/>
        <w:autoSpaceDE w:val="0"/>
        <w:autoSpaceDN w:val="0"/>
        <w:adjustRightInd w:val="0"/>
        <w:spacing w:after="180"/>
        <w:ind w:leftChars="0"/>
        <w:contextualSpacing/>
        <w:textAlignment w:val="baseline"/>
        <w:rPr>
          <w:lang w:val="en-US"/>
        </w:rPr>
      </w:pPr>
      <w:r w:rsidRPr="00134D42">
        <w:rPr>
          <w:lang w:val="en-US"/>
        </w:rPr>
        <w:t xml:space="preserve">Avoids the </w:t>
      </w:r>
      <w:r w:rsidR="00E66C32" w:rsidRPr="00134D42">
        <w:rPr>
          <w:lang w:val="en-US"/>
        </w:rPr>
        <w:t>DMRS being excluded from a segment according to new DMRS schemes [QC]</w:t>
      </w:r>
    </w:p>
    <w:p w14:paraId="6FA6C23A" w14:textId="77777777" w:rsidR="00064410" w:rsidRPr="00762561" w:rsidRDefault="00D076C7">
      <w:pPr>
        <w:pStyle w:val="ListParagraph"/>
        <w:numPr>
          <w:ilvl w:val="0"/>
          <w:numId w:val="24"/>
        </w:numPr>
        <w:ind w:leftChars="0"/>
        <w:rPr>
          <w:lang w:val="en-US"/>
        </w:rPr>
      </w:pPr>
      <w:r w:rsidRPr="00762561">
        <w:rPr>
          <w:lang w:val="en-US"/>
        </w:rPr>
        <w:t>TDM DMRS that are muted</w:t>
      </w:r>
    </w:p>
    <w:p w14:paraId="6B7610BF" w14:textId="184C1825" w:rsidR="00064410" w:rsidRPr="00752977" w:rsidRDefault="00D076C7">
      <w:pPr>
        <w:pStyle w:val="ListParagraph"/>
        <w:numPr>
          <w:ilvl w:val="1"/>
          <w:numId w:val="24"/>
        </w:numPr>
        <w:ind w:leftChars="0"/>
        <w:rPr>
          <w:color w:val="FF0000"/>
          <w:lang w:val="en-US"/>
        </w:rPr>
      </w:pPr>
      <w:r w:rsidRPr="00762561">
        <w:rPr>
          <w:lang w:val="en-US"/>
        </w:rPr>
        <w:t>No issue [Spreadtrum]</w:t>
      </w:r>
      <w:r w:rsidR="00EA5BA2">
        <w:rPr>
          <w:lang w:val="en-US"/>
        </w:rPr>
        <w:t>[HW]</w:t>
      </w:r>
      <w:r w:rsidRPr="003E371C">
        <w:rPr>
          <w:lang w:val="en-US"/>
        </w:rPr>
        <w:t>[CMCC]</w:t>
      </w:r>
      <w:r w:rsidRPr="00752977">
        <w:rPr>
          <w:color w:val="FF0000"/>
          <w:lang w:val="en-US"/>
        </w:rPr>
        <w:tab/>
      </w:r>
    </w:p>
    <w:p w14:paraId="0A2FE82B" w14:textId="55338555" w:rsidR="003F0E2E" w:rsidRDefault="00216B3C" w:rsidP="003F0E2E">
      <w:pPr>
        <w:pStyle w:val="ListParagraph"/>
        <w:numPr>
          <w:ilvl w:val="1"/>
          <w:numId w:val="24"/>
        </w:numPr>
        <w:ind w:leftChars="0"/>
        <w:rPr>
          <w:lang w:val="en-US"/>
        </w:rPr>
      </w:pPr>
      <w:r>
        <w:rPr>
          <w:lang w:val="en-US"/>
        </w:rPr>
        <w:t>Phase rotation impacts on channel estimation need to be considered</w:t>
      </w:r>
      <w:r w:rsidR="00163BF5" w:rsidRPr="00641020">
        <w:rPr>
          <w:lang w:val="en-US"/>
        </w:rPr>
        <w:t xml:space="preserve"> [Apple]</w:t>
      </w:r>
    </w:p>
    <w:p w14:paraId="1D6DA77D" w14:textId="77777777" w:rsidR="00064410" w:rsidRPr="00762561" w:rsidRDefault="00D076C7">
      <w:pPr>
        <w:pStyle w:val="ListParagraph"/>
        <w:numPr>
          <w:ilvl w:val="0"/>
          <w:numId w:val="24"/>
        </w:numPr>
        <w:ind w:leftChars="0"/>
        <w:rPr>
          <w:lang w:val="en-US"/>
        </w:rPr>
      </w:pPr>
      <w:r w:rsidRPr="00762561">
        <w:rPr>
          <w:lang w:val="en-US"/>
        </w:rPr>
        <w:t>Guard periods for 3.75kHz UL transmissions</w:t>
      </w:r>
    </w:p>
    <w:p w14:paraId="1274A647" w14:textId="44427B40" w:rsidR="00957DF0" w:rsidRDefault="00D076C7" w:rsidP="00957DF0">
      <w:pPr>
        <w:pStyle w:val="ListParagraph"/>
        <w:numPr>
          <w:ilvl w:val="1"/>
          <w:numId w:val="24"/>
        </w:numPr>
        <w:ind w:leftChars="0"/>
        <w:rPr>
          <w:color w:val="FF0000"/>
          <w:lang w:val="en-US"/>
        </w:rPr>
      </w:pPr>
      <w:r w:rsidRPr="00762561">
        <w:rPr>
          <w:lang w:val="en-US"/>
        </w:rPr>
        <w:t xml:space="preserve">Do not affect phase continuity </w:t>
      </w:r>
      <w:r w:rsidRPr="009C5698">
        <w:rPr>
          <w:lang w:val="en-US"/>
        </w:rPr>
        <w:t>[ZTE]</w:t>
      </w:r>
      <w:r w:rsidR="00086FA9" w:rsidRPr="009C5698">
        <w:rPr>
          <w:lang w:val="en-US"/>
        </w:rPr>
        <w:t>[Apple</w:t>
      </w:r>
      <w:r w:rsidR="00086FA9" w:rsidRPr="00C35680">
        <w:rPr>
          <w:lang w:val="en-US"/>
        </w:rPr>
        <w:t>]</w:t>
      </w:r>
      <w:r w:rsidRPr="00C35680">
        <w:rPr>
          <w:lang w:val="en-US"/>
        </w:rPr>
        <w:t>[</w:t>
      </w:r>
      <w:r w:rsidRPr="00762561">
        <w:rPr>
          <w:lang w:val="en-US"/>
        </w:rPr>
        <w:t>Spreadtrum]</w:t>
      </w:r>
      <w:r w:rsidR="00EA5BA2">
        <w:rPr>
          <w:lang w:val="en-US"/>
        </w:rPr>
        <w:t>[HW]</w:t>
      </w:r>
    </w:p>
    <w:p w14:paraId="511BA7D8" w14:textId="629B1FB8" w:rsidR="001C270B" w:rsidRPr="00F90877" w:rsidRDefault="001C270B" w:rsidP="001C270B">
      <w:pPr>
        <w:pStyle w:val="ListParagraph"/>
        <w:numPr>
          <w:ilvl w:val="0"/>
          <w:numId w:val="24"/>
        </w:numPr>
        <w:ind w:leftChars="0"/>
        <w:rPr>
          <w:color w:val="FF0000"/>
          <w:lang w:val="en-US"/>
        </w:rPr>
      </w:pPr>
      <w:r>
        <w:rPr>
          <w:lang w:val="en-US"/>
        </w:rPr>
        <w:t xml:space="preserve">Collision </w:t>
      </w:r>
      <w:r w:rsidR="00F90877">
        <w:rPr>
          <w:lang w:val="en-US"/>
        </w:rPr>
        <w:t>with reserved subframes / slots</w:t>
      </w:r>
    </w:p>
    <w:p w14:paraId="0D360B1C" w14:textId="26269EBE" w:rsidR="00F90877" w:rsidRPr="002614CF" w:rsidRDefault="00F90877" w:rsidP="00F90877">
      <w:pPr>
        <w:pStyle w:val="ListParagraph"/>
        <w:numPr>
          <w:ilvl w:val="1"/>
          <w:numId w:val="24"/>
        </w:numPr>
        <w:ind w:leftChars="0"/>
        <w:rPr>
          <w:color w:val="FF0000"/>
          <w:lang w:val="en-US"/>
        </w:rPr>
      </w:pPr>
      <w:r>
        <w:rPr>
          <w:lang w:val="en-US"/>
        </w:rPr>
        <w:t>These are subframes / slots that are reserved by resource reservation</w:t>
      </w:r>
    </w:p>
    <w:p w14:paraId="4137ECC2" w14:textId="64A7FADE" w:rsidR="002614CF" w:rsidRPr="00E14791" w:rsidRDefault="002614CF" w:rsidP="002614CF">
      <w:pPr>
        <w:pStyle w:val="ListParagraph"/>
        <w:numPr>
          <w:ilvl w:val="1"/>
          <w:numId w:val="24"/>
        </w:numPr>
        <w:ind w:leftChars="0"/>
        <w:rPr>
          <w:color w:val="FF0000"/>
          <w:lang w:val="en-US"/>
        </w:rPr>
      </w:pPr>
      <w:r>
        <w:rPr>
          <w:lang w:val="en-US"/>
        </w:rPr>
        <w:t>Reserved subframe</w:t>
      </w:r>
    </w:p>
    <w:p w14:paraId="4698C97E" w14:textId="5EEC8A30" w:rsidR="00E14791" w:rsidRPr="00C35198" w:rsidRDefault="00E14791" w:rsidP="002614CF">
      <w:pPr>
        <w:pStyle w:val="ListParagraph"/>
        <w:numPr>
          <w:ilvl w:val="2"/>
          <w:numId w:val="24"/>
        </w:numPr>
        <w:ind w:leftChars="0"/>
        <w:rPr>
          <w:color w:val="FF0000"/>
          <w:lang w:val="en-US"/>
        </w:rPr>
      </w:pPr>
      <w:r>
        <w:rPr>
          <w:lang w:val="en-US"/>
        </w:rPr>
        <w:t xml:space="preserve">15kHz: overlap with </w:t>
      </w:r>
      <w:r w:rsidR="00C35198">
        <w:rPr>
          <w:lang w:val="en-US"/>
        </w:rPr>
        <w:t>reserved subframe leads =&gt; postponement of subframe</w:t>
      </w:r>
      <w:r w:rsidR="004A1614">
        <w:rPr>
          <w:lang w:val="en-US"/>
        </w:rPr>
        <w:t xml:space="preserve"> [OPPO]</w:t>
      </w:r>
    </w:p>
    <w:p w14:paraId="7BBB82AB" w14:textId="52AE444E" w:rsidR="00C35198" w:rsidRPr="002614CF" w:rsidRDefault="00C35198" w:rsidP="002614CF">
      <w:pPr>
        <w:pStyle w:val="ListParagraph"/>
        <w:numPr>
          <w:ilvl w:val="2"/>
          <w:numId w:val="24"/>
        </w:numPr>
        <w:ind w:leftChars="0"/>
        <w:rPr>
          <w:color w:val="FF0000"/>
          <w:lang w:val="en-US"/>
        </w:rPr>
      </w:pPr>
      <w:r>
        <w:rPr>
          <w:lang w:val="en-US"/>
        </w:rPr>
        <w:t xml:space="preserve">3.75kHz: </w:t>
      </w:r>
      <w:r w:rsidR="00ED4245">
        <w:rPr>
          <w:lang w:val="en-US"/>
        </w:rPr>
        <w:t xml:space="preserve">overlap with reserved subframe =&gt; postponement </w:t>
      </w:r>
      <w:r w:rsidR="004A1614">
        <w:rPr>
          <w:lang w:val="en-US"/>
        </w:rPr>
        <w:t>of 4 slots (to maintain TDM DMRS pattern) [OPPO]</w:t>
      </w:r>
    </w:p>
    <w:p w14:paraId="668FE8A5" w14:textId="2CF079FF" w:rsidR="002614CF" w:rsidRPr="002614CF" w:rsidRDefault="002614CF" w:rsidP="002614CF">
      <w:pPr>
        <w:pStyle w:val="ListParagraph"/>
        <w:numPr>
          <w:ilvl w:val="1"/>
          <w:numId w:val="24"/>
        </w:numPr>
        <w:ind w:leftChars="0"/>
        <w:rPr>
          <w:color w:val="FF0000"/>
          <w:lang w:val="en-US"/>
        </w:rPr>
      </w:pPr>
      <w:r>
        <w:rPr>
          <w:lang w:val="en-US"/>
        </w:rPr>
        <w:t>Reserved symbol</w:t>
      </w:r>
    </w:p>
    <w:p w14:paraId="2A1EABC5" w14:textId="3D03A36E" w:rsidR="002614CF" w:rsidRPr="00340BBB" w:rsidRDefault="00340BBB" w:rsidP="002614CF">
      <w:pPr>
        <w:pStyle w:val="ListParagraph"/>
        <w:numPr>
          <w:ilvl w:val="2"/>
          <w:numId w:val="24"/>
        </w:numPr>
        <w:ind w:leftChars="0"/>
        <w:rPr>
          <w:color w:val="FF0000"/>
          <w:lang w:val="en-US"/>
        </w:rPr>
      </w:pPr>
      <w:r>
        <w:rPr>
          <w:lang w:val="en-US"/>
        </w:rPr>
        <w:t>Either:</w:t>
      </w:r>
    </w:p>
    <w:p w14:paraId="040241E1" w14:textId="583A3731" w:rsidR="00340BBB" w:rsidRPr="00340BBB" w:rsidRDefault="00340BBB" w:rsidP="00340BBB">
      <w:pPr>
        <w:pStyle w:val="ListParagraph"/>
        <w:numPr>
          <w:ilvl w:val="3"/>
          <w:numId w:val="24"/>
        </w:numPr>
        <w:ind w:leftChars="0"/>
        <w:rPr>
          <w:color w:val="FF0000"/>
          <w:lang w:val="en-US"/>
        </w:rPr>
      </w:pPr>
      <w:r>
        <w:rPr>
          <w:lang w:val="en-US"/>
        </w:rPr>
        <w:t>SC-FDMA symbols within any part of OCC group that align with reserved symbol are punctured</w:t>
      </w:r>
      <w:r w:rsidR="006F4429">
        <w:rPr>
          <w:lang w:val="en-US"/>
        </w:rPr>
        <w:t xml:space="preserve"> [OPPO]</w:t>
      </w:r>
    </w:p>
    <w:p w14:paraId="057FF7D3" w14:textId="72C84D5A" w:rsidR="00340BBB" w:rsidRPr="004A1614" w:rsidRDefault="006F4429" w:rsidP="00340BBB">
      <w:pPr>
        <w:pStyle w:val="ListParagraph"/>
        <w:numPr>
          <w:ilvl w:val="3"/>
          <w:numId w:val="24"/>
        </w:numPr>
        <w:ind w:leftChars="0"/>
        <w:rPr>
          <w:color w:val="FF0000"/>
          <w:lang w:val="en-US"/>
        </w:rPr>
      </w:pPr>
      <w:r>
        <w:rPr>
          <w:lang w:val="en-US"/>
        </w:rPr>
        <w:t>OCC is only enabled if reserved uplink symbols are not configured [OPPO]</w:t>
      </w:r>
    </w:p>
    <w:p w14:paraId="68C2DC06" w14:textId="77777777" w:rsidR="004A1614" w:rsidRPr="00752977" w:rsidRDefault="004A1614" w:rsidP="00F90877">
      <w:pPr>
        <w:pStyle w:val="ListParagraph"/>
        <w:numPr>
          <w:ilvl w:val="1"/>
          <w:numId w:val="24"/>
        </w:numPr>
        <w:ind w:leftChars="0"/>
        <w:rPr>
          <w:color w:val="FF0000"/>
          <w:lang w:val="en-US"/>
        </w:rPr>
      </w:pP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color w:val="FF0000"/>
          <w:lang w:val="en-US"/>
        </w:rPr>
      </w:pPr>
    </w:p>
    <w:p w14:paraId="4675CDB7" w14:textId="0EC9B051" w:rsidR="00E16B37" w:rsidRPr="00EB591D" w:rsidRDefault="00E16B37">
      <w:pPr>
        <w:pStyle w:val="ListParagraph"/>
        <w:overflowPunct w:val="0"/>
        <w:autoSpaceDE w:val="0"/>
        <w:autoSpaceDN w:val="0"/>
        <w:adjustRightInd w:val="0"/>
        <w:spacing w:after="180"/>
        <w:ind w:leftChars="0" w:left="0"/>
        <w:contextualSpacing/>
        <w:textAlignment w:val="baseline"/>
        <w:rPr>
          <w:b/>
          <w:bCs/>
          <w:lang w:val="en-US"/>
        </w:rPr>
      </w:pPr>
      <w:r w:rsidRPr="00EB591D">
        <w:rPr>
          <w:b/>
          <w:bCs/>
          <w:lang w:val="en-US"/>
        </w:rPr>
        <w:t>Segmented pre</w:t>
      </w:r>
      <w:r w:rsidR="009401BB" w:rsidRPr="00EB591D">
        <w:rPr>
          <w:b/>
          <w:bCs/>
          <w:lang w:val="en-US"/>
        </w:rPr>
        <w:t>-</w:t>
      </w:r>
      <w:r w:rsidRPr="00EB591D">
        <w:rPr>
          <w:b/>
          <w:bCs/>
          <w:lang w:val="en-US"/>
        </w:rPr>
        <w:t>compensation length</w:t>
      </w:r>
    </w:p>
    <w:p w14:paraId="2019F98D" w14:textId="6EFC6CA8" w:rsidR="00E16B37" w:rsidRPr="00EB591D" w:rsidRDefault="004D6356"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EB591D">
        <w:rPr>
          <w:lang w:val="en-US"/>
        </w:rPr>
        <w:t xml:space="preserve">Pre-compensation length needs to be longer than the </w:t>
      </w:r>
      <w:r w:rsidR="00801D6F" w:rsidRPr="00EB591D">
        <w:rPr>
          <w:lang w:val="en-US"/>
        </w:rPr>
        <w:t>OCC DMRS pattern to allow for channel estimation [QC]</w:t>
      </w:r>
    </w:p>
    <w:p w14:paraId="1F21BD93" w14:textId="63D69602" w:rsidR="007C4BAB" w:rsidRPr="00EB591D" w:rsidRDefault="007C4BAB"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EB591D">
        <w:rPr>
          <w:lang w:val="en-US"/>
        </w:rPr>
        <w:t>Pre-compensation length at least 8ms for 3.75kHz SCS with OCC2</w:t>
      </w:r>
    </w:p>
    <w:p w14:paraId="6BD58312" w14:textId="77777777" w:rsidR="00AE18A3" w:rsidRPr="00AE18A3" w:rsidRDefault="00AE18A3">
      <w:pPr>
        <w:pStyle w:val="ListParagraph"/>
        <w:overflowPunct w:val="0"/>
        <w:autoSpaceDE w:val="0"/>
        <w:autoSpaceDN w:val="0"/>
        <w:adjustRightInd w:val="0"/>
        <w:spacing w:after="180"/>
        <w:ind w:leftChars="0" w:left="0"/>
        <w:contextualSpacing/>
        <w:textAlignment w:val="baseline"/>
        <w:rPr>
          <w:color w:val="FF0000"/>
        </w:rPr>
      </w:pPr>
    </w:p>
    <w:p w14:paraId="0D3985AF" w14:textId="77777777" w:rsidR="00064410" w:rsidRPr="00F66699" w:rsidRDefault="00D076C7">
      <w:pPr>
        <w:rPr>
          <w:b/>
          <w:bCs/>
          <w:lang w:eastAsia="zh-CN"/>
        </w:rPr>
      </w:pPr>
      <w:r w:rsidRPr="00F66699">
        <w:rPr>
          <w:b/>
          <w:bCs/>
          <w:lang w:eastAsia="zh-CN"/>
        </w:rPr>
        <w:t>Physical channel mapping</w:t>
      </w:r>
    </w:p>
    <w:p w14:paraId="72CA386D" w14:textId="0B4C8332" w:rsidR="00064410" w:rsidRPr="00134D42" w:rsidRDefault="00D076C7">
      <w:pPr>
        <w:pStyle w:val="ListParagraph"/>
        <w:numPr>
          <w:ilvl w:val="0"/>
          <w:numId w:val="21"/>
        </w:numPr>
        <w:ind w:leftChars="0"/>
        <w:rPr>
          <w:lang w:eastAsia="zh-CN"/>
        </w:rPr>
      </w:pPr>
      <w:r w:rsidRPr="00134D42">
        <w:rPr>
          <w:lang w:eastAsia="zh-CN"/>
        </w:rPr>
        <w:t>Resource</w:t>
      </w:r>
    </w:p>
    <w:p w14:paraId="52E3B418" w14:textId="77777777" w:rsidR="00064410" w:rsidRPr="00134D42" w:rsidRDefault="00D076C7">
      <w:pPr>
        <w:numPr>
          <w:ilvl w:val="1"/>
          <w:numId w:val="21"/>
        </w:numPr>
        <w:rPr>
          <w:lang w:eastAsia="zh-CN"/>
        </w:rPr>
      </w:pPr>
      <w:r w:rsidRPr="00134D42">
        <w:rPr>
          <w:lang w:eastAsia="zh-CN"/>
        </w:rPr>
        <w:t>Increase RU size</w:t>
      </w:r>
    </w:p>
    <w:p w14:paraId="0480D85C" w14:textId="64C1D609" w:rsidR="00064410" w:rsidRPr="00134D42" w:rsidRDefault="00D076C7">
      <w:pPr>
        <w:numPr>
          <w:ilvl w:val="2"/>
          <w:numId w:val="21"/>
        </w:numPr>
        <w:rPr>
          <w:lang w:val="de-DE" w:eastAsia="zh-CN"/>
        </w:rPr>
      </w:pPr>
      <w:r w:rsidRPr="00134D42">
        <w:rPr>
          <w:lang w:val="de-DE" w:eastAsia="zh-CN"/>
        </w:rPr>
        <w:t>Super-RU = M RUs [QC]</w:t>
      </w:r>
    </w:p>
    <w:p w14:paraId="5DF8FA84" w14:textId="4EE0E0E0" w:rsidR="00064410" w:rsidRPr="00134D42" w:rsidRDefault="00D076C7">
      <w:pPr>
        <w:numPr>
          <w:ilvl w:val="2"/>
          <w:numId w:val="21"/>
        </w:numPr>
        <w:rPr>
          <w:lang w:eastAsia="zh-CN"/>
        </w:rPr>
      </w:pPr>
      <w:r w:rsidRPr="00134D42">
        <w:rPr>
          <w:lang w:eastAsia="zh-CN"/>
        </w:rPr>
        <w:t xml:space="preserve">Avoids a reduction of coding rate [QC] </w:t>
      </w:r>
    </w:p>
    <w:p w14:paraId="58F4B19A" w14:textId="668833F4" w:rsidR="003C20B6" w:rsidRPr="00134D42" w:rsidRDefault="00915FC6" w:rsidP="00DD6281">
      <w:pPr>
        <w:numPr>
          <w:ilvl w:val="1"/>
          <w:numId w:val="21"/>
        </w:numPr>
        <w:rPr>
          <w:lang w:eastAsia="zh-CN"/>
        </w:rPr>
      </w:pPr>
      <w:r w:rsidRPr="00134D42">
        <w:rPr>
          <w:lang w:eastAsia="zh-CN"/>
        </w:rPr>
        <w:t>RU size same as R18 [vivo</w:t>
      </w:r>
      <w:r w:rsidR="00F90CAD" w:rsidRPr="00134D42">
        <w:rPr>
          <w:lang w:eastAsia="zh-CN"/>
        </w:rPr>
        <w:t>]</w:t>
      </w:r>
      <w:r w:rsidR="005F0754" w:rsidRPr="00134D42">
        <w:rPr>
          <w:lang w:eastAsia="zh-CN"/>
        </w:rPr>
        <w:t>[HW]</w:t>
      </w:r>
      <w:r w:rsidR="002120D7" w:rsidRPr="00134D42">
        <w:rPr>
          <w:lang w:eastAsia="zh-CN"/>
        </w:rPr>
        <w:t>[Xi</w:t>
      </w:r>
      <w:r w:rsidR="00F90CAD" w:rsidRPr="00134D42">
        <w:rPr>
          <w:lang w:eastAsia="zh-CN"/>
        </w:rPr>
        <w:t>aomi]</w:t>
      </w:r>
      <w:r w:rsidR="00257493" w:rsidRPr="00134D42">
        <w:rPr>
          <w:lang w:eastAsia="zh-CN"/>
        </w:rPr>
        <w:t>[ZTE]</w:t>
      </w:r>
    </w:p>
    <w:p w14:paraId="0051FFE4" w14:textId="77777777" w:rsidR="00497D03" w:rsidRPr="00752977" w:rsidRDefault="00497D03" w:rsidP="00861450">
      <w:pPr>
        <w:numPr>
          <w:ilvl w:val="1"/>
          <w:numId w:val="21"/>
        </w:numPr>
        <w:rPr>
          <w:color w:val="FF0000"/>
          <w:lang w:eastAsia="zh-CN"/>
        </w:rPr>
      </w:pPr>
    </w:p>
    <w:p w14:paraId="33AF8387" w14:textId="07382811" w:rsidR="00064410" w:rsidRPr="00857D01" w:rsidRDefault="00D076C7" w:rsidP="00522804">
      <w:pPr>
        <w:numPr>
          <w:ilvl w:val="0"/>
          <w:numId w:val="21"/>
        </w:numPr>
        <w:rPr>
          <w:lang w:eastAsia="zh-CN"/>
        </w:rPr>
      </w:pPr>
      <w:r w:rsidRPr="00857D01">
        <w:rPr>
          <w:lang w:eastAsia="zh-CN"/>
        </w:rPr>
        <w:t xml:space="preserve">RV </w:t>
      </w:r>
      <w:r w:rsidR="005A6CB4" w:rsidRPr="00857D01">
        <w:rPr>
          <w:lang w:eastAsia="zh-CN"/>
        </w:rPr>
        <w:t>issues</w:t>
      </w:r>
    </w:p>
    <w:p w14:paraId="24860887" w14:textId="06B10741" w:rsidR="00522804" w:rsidRPr="00857D01" w:rsidRDefault="00522804" w:rsidP="00522804">
      <w:pPr>
        <w:numPr>
          <w:ilvl w:val="1"/>
          <w:numId w:val="21"/>
        </w:numPr>
        <w:rPr>
          <w:lang w:eastAsia="zh-CN"/>
        </w:rPr>
      </w:pPr>
      <w:r w:rsidRPr="00857D01">
        <w:rPr>
          <w:lang w:eastAsia="zh-CN"/>
        </w:rPr>
        <w:t>Increase RV size</w:t>
      </w:r>
    </w:p>
    <w:p w14:paraId="3D53A12B" w14:textId="55FDCCC6" w:rsidR="006F2638" w:rsidRPr="000B004B" w:rsidRDefault="00D076C7" w:rsidP="006F2638">
      <w:pPr>
        <w:numPr>
          <w:ilvl w:val="2"/>
          <w:numId w:val="21"/>
        </w:numPr>
        <w:rPr>
          <w:lang w:eastAsia="zh-CN"/>
        </w:rPr>
      </w:pPr>
      <w:r w:rsidRPr="000B004B">
        <w:rPr>
          <w:lang w:eastAsia="zh-CN"/>
        </w:rPr>
        <w:t>Super-RV = N</w:t>
      </w:r>
      <w:r w:rsidRPr="000B004B">
        <w:rPr>
          <w:vertAlign w:val="subscript"/>
          <w:lang w:eastAsia="zh-CN"/>
        </w:rPr>
        <w:t>RU</w:t>
      </w:r>
      <w:r w:rsidRPr="000B004B">
        <w:rPr>
          <w:lang w:eastAsia="zh-CN"/>
        </w:rPr>
        <w:t xml:space="preserve"> super-RUs [QC]</w:t>
      </w:r>
    </w:p>
    <w:p w14:paraId="5FE5C3A0" w14:textId="2C72CA79" w:rsidR="006F2638" w:rsidRPr="006F2638" w:rsidRDefault="006F2638" w:rsidP="006F2638">
      <w:pPr>
        <w:numPr>
          <w:ilvl w:val="3"/>
          <w:numId w:val="21"/>
        </w:numPr>
        <w:rPr>
          <w:color w:val="365F91" w:themeColor="accent1" w:themeShade="BF"/>
          <w:lang w:eastAsia="zh-CN"/>
        </w:rPr>
      </w:pPr>
      <w:r w:rsidRPr="006F2638">
        <w:rPr>
          <w:color w:val="365F91" w:themeColor="accent1" w:themeShade="BF"/>
          <w:lang w:eastAsia="zh-CN"/>
        </w:rPr>
        <w:t>FL: Huawei phrase this differently, but I understand that they have the same unerstanding</w:t>
      </w:r>
    </w:p>
    <w:p w14:paraId="444B334D" w14:textId="77777777" w:rsidR="00064410" w:rsidRDefault="00D076C7">
      <w:pPr>
        <w:numPr>
          <w:ilvl w:val="2"/>
          <w:numId w:val="21"/>
        </w:numPr>
        <w:rPr>
          <w:lang w:eastAsia="zh-CN"/>
        </w:rPr>
      </w:pPr>
      <w:r w:rsidRPr="00900C63">
        <w:rPr>
          <w:lang w:eastAsia="zh-CN"/>
        </w:rPr>
        <w:t>Avoids a reduction of coding rate [QC]</w:t>
      </w:r>
    </w:p>
    <w:p w14:paraId="1927C5C8" w14:textId="0235C1E7" w:rsidR="001D2707" w:rsidRDefault="001D2707">
      <w:pPr>
        <w:numPr>
          <w:ilvl w:val="2"/>
          <w:numId w:val="21"/>
        </w:numPr>
        <w:rPr>
          <w:lang w:eastAsia="zh-CN"/>
        </w:rPr>
      </w:pPr>
      <w:r>
        <w:rPr>
          <w:lang w:eastAsia="zh-CN"/>
        </w:rPr>
        <w:t>Circular buffer manipulation done at a super-RC basis [QC]</w:t>
      </w:r>
    </w:p>
    <w:p w14:paraId="6BB64DDB" w14:textId="60B0C7EA" w:rsidR="001D2707" w:rsidRPr="001D2707" w:rsidRDefault="001D2707" w:rsidP="001D2707">
      <w:pPr>
        <w:numPr>
          <w:ilvl w:val="3"/>
          <w:numId w:val="21"/>
        </w:numPr>
        <w:rPr>
          <w:color w:val="365F91" w:themeColor="accent1" w:themeShade="BF"/>
          <w:lang w:eastAsia="zh-CN"/>
        </w:rPr>
      </w:pPr>
      <w:r w:rsidRPr="001D2707">
        <w:rPr>
          <w:color w:val="365F91" w:themeColor="accent1" w:themeShade="BF"/>
          <w:lang w:eastAsia="zh-CN"/>
        </w:rPr>
        <w:t>FL: does this require changes to transport channel processing?</w:t>
      </w:r>
    </w:p>
    <w:p w14:paraId="13FBE139" w14:textId="566EF28D" w:rsidR="00064410" w:rsidRDefault="00D076C7">
      <w:pPr>
        <w:numPr>
          <w:ilvl w:val="2"/>
          <w:numId w:val="21"/>
        </w:numPr>
        <w:rPr>
          <w:lang w:eastAsia="zh-CN"/>
        </w:rPr>
      </w:pPr>
      <w:r w:rsidRPr="00857D01">
        <w:rPr>
          <w:lang w:eastAsia="zh-CN"/>
        </w:rPr>
        <w:t>RV length</w:t>
      </w:r>
      <w:r w:rsidR="00857D01" w:rsidRPr="00857D01">
        <w:rPr>
          <w:lang w:eastAsia="zh-CN"/>
        </w:rPr>
        <w:t xml:space="preserve"> in time</w:t>
      </w:r>
      <w:r w:rsidRPr="00857D01">
        <w:rPr>
          <w:lang w:eastAsia="zh-CN"/>
        </w:rPr>
        <w:t xml:space="preserve"> increased by OCC factor [Lenovo]</w:t>
      </w:r>
      <w:r w:rsidR="00FE3ACB">
        <w:rPr>
          <w:lang w:eastAsia="zh-CN"/>
        </w:rPr>
        <w:t>[HW]</w:t>
      </w:r>
    </w:p>
    <w:p w14:paraId="54A91168" w14:textId="59CF6D99" w:rsidR="00FE3ACB" w:rsidRDefault="00FE3ACB" w:rsidP="00FE3ACB">
      <w:pPr>
        <w:numPr>
          <w:ilvl w:val="3"/>
          <w:numId w:val="21"/>
        </w:numPr>
        <w:rPr>
          <w:lang w:eastAsia="zh-CN"/>
        </w:rPr>
      </w:pPr>
      <w:r>
        <w:rPr>
          <w:lang w:eastAsia="zh-CN"/>
        </w:rPr>
        <w:t>H</w:t>
      </w:r>
      <w:r w:rsidR="00E9136E">
        <w:rPr>
          <w:lang w:eastAsia="zh-CN"/>
        </w:rPr>
        <w:t>W</w:t>
      </w:r>
      <w:r>
        <w:rPr>
          <w:lang w:eastAsia="zh-CN"/>
        </w:rPr>
        <w:t xml:space="preserve"> proposal</w:t>
      </w:r>
      <w:r w:rsidR="00E9136E">
        <w:rPr>
          <w:lang w:eastAsia="zh-CN"/>
        </w:rPr>
        <w:t xml:space="preserve"> (proposal 2 in R1-25</w:t>
      </w:r>
      <w:r w:rsidR="004F18B8">
        <w:rPr>
          <w:lang w:eastAsia="zh-CN"/>
        </w:rPr>
        <w:t>03283</w:t>
      </w:r>
      <w:r w:rsidR="00E9136E">
        <w:rPr>
          <w:lang w:eastAsia="zh-CN"/>
        </w:rPr>
        <w:t>)</w:t>
      </w:r>
      <w:r>
        <w:rPr>
          <w:lang w:eastAsia="zh-CN"/>
        </w:rPr>
        <w:t xml:space="preserve"> is:</w:t>
      </w:r>
    </w:p>
    <w:p w14:paraId="0BAC1119" w14:textId="193DA1C4" w:rsidR="00FE3ACB" w:rsidRPr="00857D01" w:rsidRDefault="00E9136E" w:rsidP="00FE3ACB">
      <w:pPr>
        <w:numPr>
          <w:ilvl w:val="4"/>
          <w:numId w:val="21"/>
        </w:numPr>
        <w:rPr>
          <w:lang w:eastAsia="zh-CN"/>
        </w:rPr>
      </w:pPr>
      <w:r>
        <w:rPr>
          <w:lang w:eastAsia="zh-CN"/>
        </w:rPr>
        <w:lastRenderedPageBreak/>
        <w:t>“</w:t>
      </w:r>
      <w:r w:rsidRPr="00E9136E">
        <w:rPr>
          <w:rFonts w:ascii="Times New Roman" w:eastAsia="SimSun" w:hAnsi="Times New Roman"/>
          <w:bCs/>
          <w:iCs/>
          <w:szCs w:val="20"/>
          <w:lang w:eastAsia="zh-CN"/>
        </w:rPr>
        <w:t>For Symbol-level OCC applied to 3.75k</w:t>
      </w:r>
      <w:r w:rsidRPr="00E9136E">
        <w:rPr>
          <w:rFonts w:ascii="Times New Roman" w:eastAsia="SimSun" w:hAnsi="Times New Roman" w:hint="eastAsia"/>
          <w:bCs/>
          <w:iCs/>
          <w:szCs w:val="20"/>
          <w:lang w:eastAsia="zh-CN"/>
        </w:rPr>
        <w:t>Hz</w:t>
      </w:r>
      <w:r w:rsidRPr="00E9136E">
        <w:rPr>
          <w:rFonts w:ascii="Times New Roman" w:eastAsia="SimSun" w:hAnsi="Times New Roman"/>
          <w:bCs/>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bCs/>
                <w:iCs/>
                <w:szCs w:val="20"/>
                <w:lang w:eastAsia="zh-CN"/>
              </w:rPr>
            </m:ctrlPr>
          </m:sSubPr>
          <m:e>
            <m:sSub>
              <m:sSubPr>
                <m:ctrlPr>
                  <w:rPr>
                    <w:rFonts w:ascii="Cambria Math" w:eastAsia="SimSun" w:hAnsi="Cambria Math"/>
                    <w:bCs/>
                    <w:iCs/>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occ</m:t>
                </m:r>
              </m:sub>
            </m:sSub>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bCs/>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E9136E">
        <w:rPr>
          <w:rFonts w:ascii="Times New Roman" w:eastAsia="SimSun" w:hAnsi="Times New Roman" w:hint="eastAsia"/>
          <w:bCs/>
          <w:iCs/>
          <w:szCs w:val="20"/>
          <w:lang w:eastAsia="zh-CN"/>
        </w:rPr>
        <w:t xml:space="preserve"> </w:t>
      </w:r>
      <w:r w:rsidRPr="00E9136E">
        <w:rPr>
          <w:rFonts w:ascii="Times New Roman" w:eastAsia="SimSun" w:hAnsi="Times New Roman"/>
          <w:bCs/>
          <w:iCs/>
          <w:szCs w:val="20"/>
          <w:lang w:eastAsia="zh-CN"/>
        </w:rPr>
        <w:t>slots</w:t>
      </w:r>
      <w:r w:rsidRPr="00E9136E">
        <w:rPr>
          <w:rFonts w:ascii="Times New Roman" w:eastAsia="SimSun" w:hAnsi="Times New Roman" w:hint="eastAsia"/>
          <w:bCs/>
          <w:iCs/>
          <w:szCs w:val="20"/>
          <w:lang w:eastAsia="zh-CN"/>
        </w:rPr>
        <w:t>.</w:t>
      </w:r>
      <w:r w:rsidRPr="00E9136E">
        <w:rPr>
          <w:rFonts w:ascii="Times New Roman" w:eastAsia="SimSun" w:hAnsi="Times New Roman"/>
          <w:bCs/>
          <w:iCs/>
          <w:szCs w:val="20"/>
          <w:lang w:eastAsia="zh-CN"/>
        </w:rPr>
        <w:t xml:space="preserve"> RV cycling can be performed across the OCC groups.</w:t>
      </w:r>
      <w:r>
        <w:rPr>
          <w:lang w:eastAsia="zh-CN"/>
        </w:rPr>
        <w:t>”</w:t>
      </w:r>
    </w:p>
    <w:p w14:paraId="4845B01E" w14:textId="57B0F54A" w:rsidR="00D30319" w:rsidRPr="00BF6A88" w:rsidRDefault="00D30319">
      <w:pPr>
        <w:numPr>
          <w:ilvl w:val="2"/>
          <w:numId w:val="21"/>
        </w:numPr>
        <w:rPr>
          <w:lang w:eastAsia="zh-CN"/>
        </w:rPr>
      </w:pPr>
      <w:r w:rsidRPr="00BF6A88">
        <w:rPr>
          <w:lang w:eastAsia="zh-CN"/>
        </w:rPr>
        <w:t>Changes to RV should minimise spec impact [Nok]</w:t>
      </w:r>
    </w:p>
    <w:p w14:paraId="265AABAB" w14:textId="77777777" w:rsidR="00395A5A" w:rsidRDefault="00395A5A" w:rsidP="00395A5A">
      <w:pPr>
        <w:rPr>
          <w:rFonts w:eastAsia="SimSun"/>
          <w:bCs/>
          <w:iCs/>
          <w:color w:val="FF0000"/>
          <w:lang w:eastAsia="zh-CN"/>
        </w:rPr>
      </w:pPr>
    </w:p>
    <w:p w14:paraId="1165CF64" w14:textId="77777777" w:rsidR="00395A5A" w:rsidRPr="003E00C7" w:rsidRDefault="00395A5A" w:rsidP="00395A5A">
      <w:pPr>
        <w:numPr>
          <w:ilvl w:val="0"/>
          <w:numId w:val="21"/>
        </w:numPr>
        <w:rPr>
          <w:lang w:eastAsia="zh-CN"/>
        </w:rPr>
      </w:pPr>
      <w:r w:rsidRPr="003E00C7">
        <w:rPr>
          <w:lang w:eastAsia="zh-CN"/>
        </w:rPr>
        <w:t>TBS determination</w:t>
      </w:r>
    </w:p>
    <w:p w14:paraId="55471B60" w14:textId="5632788B" w:rsidR="00395A5A" w:rsidRDefault="00395A5A" w:rsidP="00395A5A">
      <w:pPr>
        <w:numPr>
          <w:ilvl w:val="1"/>
          <w:numId w:val="21"/>
        </w:numPr>
        <w:rPr>
          <w:color w:val="FF0000"/>
          <w:lang w:eastAsia="zh-CN"/>
        </w:rPr>
      </w:pPr>
      <w:r w:rsidRPr="003E00C7">
        <w:rPr>
          <w:lang w:eastAsia="zh-CN"/>
        </w:rPr>
        <w:t>Based on existing I</w:t>
      </w:r>
      <w:r w:rsidRPr="003E00C7">
        <w:rPr>
          <w:vertAlign w:val="subscript"/>
          <w:lang w:eastAsia="zh-CN"/>
        </w:rPr>
        <w:t>TBS</w:t>
      </w:r>
      <w:r w:rsidRPr="003E00C7">
        <w:rPr>
          <w:lang w:eastAsia="zh-CN"/>
        </w:rPr>
        <w:t xml:space="preserve"> and I</w:t>
      </w:r>
      <w:r w:rsidRPr="003E00C7">
        <w:rPr>
          <w:vertAlign w:val="subscript"/>
          <w:lang w:eastAsia="zh-CN"/>
        </w:rPr>
        <w:t>RU</w:t>
      </w:r>
      <w:r w:rsidRPr="003E00C7">
        <w:rPr>
          <w:lang w:eastAsia="zh-CN"/>
        </w:rPr>
        <w:t xml:space="preserve"> </w:t>
      </w:r>
      <w:r w:rsidRPr="002216E3">
        <w:rPr>
          <w:lang w:eastAsia="zh-CN"/>
        </w:rPr>
        <w:t>procedure [HW][</w:t>
      </w:r>
      <w:r w:rsidRPr="003E00C7">
        <w:rPr>
          <w:lang w:eastAsia="zh-CN"/>
        </w:rPr>
        <w:t>Lenovo]</w:t>
      </w:r>
      <w:r w:rsidR="004F51CD">
        <w:rPr>
          <w:lang w:eastAsia="zh-CN"/>
        </w:rPr>
        <w:t>[Xiaomi]</w:t>
      </w:r>
    </w:p>
    <w:p w14:paraId="6C413E8F" w14:textId="33B696AA" w:rsidR="00395A5A" w:rsidRPr="00395A5A" w:rsidRDefault="00395A5A" w:rsidP="00395A5A">
      <w:pPr>
        <w:numPr>
          <w:ilvl w:val="2"/>
          <w:numId w:val="21"/>
        </w:numPr>
        <w:rPr>
          <w:color w:val="365F91" w:themeColor="accent1" w:themeShade="BF"/>
          <w:lang w:eastAsia="zh-CN"/>
        </w:rPr>
      </w:pPr>
      <w:r w:rsidRPr="00395A5A">
        <w:rPr>
          <w:color w:val="365F91" w:themeColor="accent1" w:themeShade="BF"/>
          <w:lang w:eastAsia="zh-CN"/>
        </w:rPr>
        <w:t>FL: i.e. TBS is based on the I</w:t>
      </w:r>
      <w:r w:rsidRPr="00395A5A">
        <w:rPr>
          <w:color w:val="365F91" w:themeColor="accent1" w:themeShade="BF"/>
          <w:vertAlign w:val="subscript"/>
          <w:lang w:eastAsia="zh-CN"/>
        </w:rPr>
        <w:t>TBS</w:t>
      </w:r>
      <w:r w:rsidRPr="00395A5A">
        <w:rPr>
          <w:color w:val="365F91" w:themeColor="accent1" w:themeShade="BF"/>
          <w:lang w:eastAsia="zh-CN"/>
        </w:rPr>
        <w:t xml:space="preserve"> and I</w:t>
      </w:r>
      <w:r w:rsidRPr="00395A5A">
        <w:rPr>
          <w:color w:val="365F91" w:themeColor="accent1" w:themeShade="BF"/>
          <w:vertAlign w:val="subscript"/>
          <w:lang w:eastAsia="zh-CN"/>
        </w:rPr>
        <w:t>RU</w:t>
      </w:r>
      <w:r w:rsidRPr="00395A5A">
        <w:rPr>
          <w:color w:val="365F91" w:themeColor="accent1" w:themeShade="BF"/>
          <w:lang w:eastAsia="zh-CN"/>
        </w:rPr>
        <w:t xml:space="preserve"> that are signalled in the DCI</w:t>
      </w:r>
    </w:p>
    <w:p w14:paraId="1B0A62C0" w14:textId="529EA893" w:rsidR="008B59B6" w:rsidRPr="0044047C" w:rsidRDefault="00AB3E9A" w:rsidP="00395A5A">
      <w:pPr>
        <w:numPr>
          <w:ilvl w:val="1"/>
          <w:numId w:val="21"/>
        </w:numPr>
        <w:rPr>
          <w:lang w:eastAsia="zh-CN"/>
        </w:rPr>
      </w:pPr>
      <w:r w:rsidRPr="0044047C">
        <w:rPr>
          <w:lang w:eastAsia="zh-CN"/>
        </w:rPr>
        <w:t xml:space="preserve">Consider whether this is based on the </w:t>
      </w:r>
      <w:r w:rsidR="00C05FEA" w:rsidRPr="0044047C">
        <w:rPr>
          <w:lang w:eastAsia="zh-CN"/>
        </w:rPr>
        <w:t xml:space="preserve">allocated number of RUs or the number of OFDM </w:t>
      </w:r>
      <w:r w:rsidR="0044047C" w:rsidRPr="0044047C">
        <w:rPr>
          <w:lang w:eastAsia="zh-CN"/>
        </w:rPr>
        <w:t>symbols in a slot are scaled by the OC length [OPPO]</w:t>
      </w:r>
    </w:p>
    <w:p w14:paraId="2B0CBF7B" w14:textId="075577A5" w:rsidR="00145723" w:rsidRPr="003F5136" w:rsidRDefault="00145723" w:rsidP="00145723">
      <w:pPr>
        <w:pStyle w:val="ListParagraph"/>
        <w:numPr>
          <w:ilvl w:val="0"/>
          <w:numId w:val="21"/>
        </w:numPr>
        <w:ind w:leftChars="0"/>
        <w:rPr>
          <w:bCs/>
          <w:iCs/>
          <w:lang w:eastAsia="zh-CN"/>
        </w:rPr>
      </w:pPr>
      <w:r w:rsidRPr="003F5136">
        <w:rPr>
          <w:bCs/>
          <w:iCs/>
          <w:lang w:eastAsia="zh-CN"/>
        </w:rPr>
        <w:t>Spreading</w:t>
      </w:r>
    </w:p>
    <w:p w14:paraId="2A741B90" w14:textId="5C1095A0" w:rsidR="00145723" w:rsidRPr="003F5136" w:rsidRDefault="00145723" w:rsidP="00145723">
      <w:pPr>
        <w:pStyle w:val="ListParagraph"/>
        <w:numPr>
          <w:ilvl w:val="1"/>
          <w:numId w:val="21"/>
        </w:numPr>
        <w:ind w:leftChars="0"/>
        <w:rPr>
          <w:bCs/>
          <w:iCs/>
          <w:lang w:eastAsia="zh-CN"/>
        </w:rPr>
      </w:pPr>
      <w:r w:rsidRPr="003F5136">
        <w:rPr>
          <w:bCs/>
          <w:iCs/>
          <w:lang w:eastAsia="zh-CN"/>
        </w:rPr>
        <w:t xml:space="preserve">Define spreading function </w:t>
      </w:r>
      <w:r w:rsidR="00793617" w:rsidRPr="003F5136">
        <w:rPr>
          <w:bCs/>
          <w:iCs/>
          <w:lang w:eastAsia="zh-CN"/>
        </w:rPr>
        <w:t xml:space="preserve">in physical channel mapping of </w:t>
      </w:r>
      <w:r w:rsidR="00701D36" w:rsidRPr="003F5136">
        <w:rPr>
          <w:bCs/>
          <w:iCs/>
          <w:lang w:eastAsia="zh-CN"/>
        </w:rPr>
        <w:t>[TS36.211]</w:t>
      </w:r>
      <w:r w:rsidR="003F5136" w:rsidRPr="003F5136">
        <w:rPr>
          <w:bCs/>
          <w:iCs/>
          <w:lang w:eastAsia="zh-CN"/>
        </w:rPr>
        <w:t>:</w:t>
      </w:r>
      <w:r w:rsidR="003F5136">
        <w:rPr>
          <w:bCs/>
          <w:iCs/>
          <w:lang w:eastAsia="zh-CN"/>
        </w:rPr>
        <w:t xml:space="preserve"> [Oppo</w:t>
      </w:r>
      <w:r w:rsidR="00F2230B">
        <w:rPr>
          <w:bCs/>
          <w:iCs/>
          <w:lang w:eastAsia="zh-CN"/>
        </w:rPr>
        <w:t>]]</w:t>
      </w:r>
    </w:p>
    <w:p w14:paraId="4BE3AB58" w14:textId="39662EC7" w:rsidR="003F5136" w:rsidRDefault="003F5136" w:rsidP="003F5136">
      <w:pPr>
        <w:pStyle w:val="ListParagraph"/>
        <w:numPr>
          <w:ilvl w:val="2"/>
          <w:numId w:val="21"/>
        </w:numPr>
        <w:ind w:leftChars="0"/>
        <w:rPr>
          <w:bCs/>
          <w:iCs/>
          <w:color w:val="FF0000"/>
          <w:lang w:eastAsia="zh-CN"/>
        </w:rPr>
      </w:pPr>
      <w:r w:rsidRPr="003F5136">
        <w:rPr>
          <w:bCs/>
          <w:iCs/>
          <w:color w:val="FF0000"/>
          <w:lang w:eastAsia="zh-CN"/>
        </w:rPr>
        <w:t>“</w:t>
      </w:r>
      <w:r w:rsidRPr="003F5136">
        <w:rPr>
          <w:rFonts w:eastAsia="DengXian"/>
          <w:bCs/>
          <w:lang w:eastAsia="zh-CN"/>
        </w:rPr>
        <w:t xml:space="preserve">after mapping to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r>
          <w:rPr>
            <w:rFonts w:ascii="Cambria Math" w:eastAsia="DengXian" w:hAnsi="Cambria Math"/>
            <w:lang w:eastAsia="zh-CN"/>
          </w:rPr>
          <m:t>=1</m:t>
        </m:r>
      </m:oMath>
      <w:r w:rsidRPr="003F5136">
        <w:rPr>
          <w:rFonts w:eastAsia="DengXian" w:hint="eastAsia"/>
          <w:bCs/>
          <w:lang w:eastAsia="zh-CN"/>
        </w:rPr>
        <w:t xml:space="preserve"> </w:t>
      </w:r>
      <w:r w:rsidRPr="003F5136">
        <w:rPr>
          <w:rFonts w:eastAsia="DengXian"/>
          <w:bCs/>
          <w:lang w:eastAsia="zh-CN"/>
        </w:rPr>
        <w:t xml:space="preserve">SC-FDMA symbols, the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oMath>
      <w:r w:rsidRPr="003F5136">
        <w:rPr>
          <w:rFonts w:eastAsia="DengXian"/>
          <w:bCs/>
          <w:lang w:eastAsia="zh-CN"/>
        </w:rPr>
        <w:t xml:space="preserve"> SC-FDMA symbols shall be repeated </w:t>
      </w:r>
      <m:oMath>
        <m:sSub>
          <m:sSubPr>
            <m:ctrlPr>
              <w:rPr>
                <w:rFonts w:ascii="Cambria Math" w:eastAsia="DengXian" w:hAnsi="Cambria Math"/>
                <w:bCs/>
                <w:i/>
                <w:iCs/>
                <w:lang w:val="en-US" w:eastAsia="zh-CN"/>
              </w:rPr>
            </m:ctrlPr>
          </m:sSubPr>
          <m:e>
            <m:r>
              <w:rPr>
                <w:rFonts w:ascii="Cambria Math" w:eastAsia="DengXian" w:hAnsi="Cambria Math"/>
                <w:lang w:val="en-US" w:eastAsia="zh-CN"/>
              </w:rPr>
              <m:t>N</m:t>
            </m:r>
          </m:e>
          <m:sub>
            <m:r>
              <m:rPr>
                <m:nor/>
              </m:rPr>
              <w:rPr>
                <w:rFonts w:eastAsia="DengXian"/>
                <w:bCs/>
                <w:lang w:val="en-US" w:eastAsia="zh-CN"/>
              </w:rPr>
              <m:t>SF</m:t>
            </m:r>
          </m:sub>
        </m:sSub>
        <m:r>
          <w:rPr>
            <w:rFonts w:ascii="Cambria Math" w:eastAsia="DengXian" w:hAnsi="Cambria Math"/>
            <w:lang w:eastAsia="zh-CN"/>
          </w:rPr>
          <m:t>-1</m:t>
        </m:r>
      </m:oMath>
      <w:r w:rsidRPr="003F5136">
        <w:rPr>
          <w:rFonts w:eastAsia="DengXian"/>
          <w:bCs/>
          <w:lang w:eastAsia="zh-CN"/>
        </w:rPr>
        <w:t xml:space="preserve"> additional times, before continuing the mapping of </w:t>
      </w:r>
      <m:oMath>
        <m:r>
          <w:rPr>
            <w:rFonts w:ascii="Cambria Math" w:eastAsia="DengXian" w:hAnsi="Cambria Math"/>
            <w:lang w:eastAsia="zh-CN"/>
          </w:rPr>
          <m:t>z(</m:t>
        </m:r>
        <m:r>
          <w:rPr>
            <w:rFonts w:ascii="Cambria Math" w:eastAsia="Times New Roman" w:hAnsi="Cambria Math" w:cs="MS Mincho" w:hint="eastAsia"/>
            <w:lang w:eastAsia="zh-CN"/>
          </w:rPr>
          <m:t>⋅</m:t>
        </m:r>
        <m:r>
          <w:rPr>
            <w:rFonts w:ascii="Cambria Math" w:eastAsia="DengXian" w:hAnsi="Cambria Math"/>
            <w:lang w:eastAsia="zh-CN"/>
          </w:rPr>
          <m:t>)</m:t>
        </m:r>
      </m:oMath>
      <w:r w:rsidRPr="003F5136">
        <w:rPr>
          <w:rFonts w:eastAsia="DengXian" w:hint="eastAsia"/>
          <w:bCs/>
          <w:lang w:eastAsia="zh-CN"/>
        </w:rPr>
        <w:t xml:space="preserve"> </w:t>
      </w:r>
      <w:r w:rsidRPr="003F5136">
        <w:rPr>
          <w:rFonts w:eastAsia="DengXian"/>
          <w:bCs/>
          <w:lang w:eastAsia="zh-CN"/>
        </w:rPr>
        <w:t>to the following SC-FDMA symbols.</w:t>
      </w:r>
      <w:r w:rsidRPr="003F5136">
        <w:rPr>
          <w:bCs/>
          <w:iCs/>
          <w:color w:val="FF0000"/>
          <w:lang w:eastAsia="zh-CN"/>
        </w:rPr>
        <w:t>”</w:t>
      </w:r>
    </w:p>
    <w:p w14:paraId="6ED452C5" w14:textId="02EAF27B" w:rsidR="00676192" w:rsidRPr="003E70CB" w:rsidRDefault="00676192" w:rsidP="00676192">
      <w:pPr>
        <w:pStyle w:val="ListParagraph"/>
        <w:numPr>
          <w:ilvl w:val="1"/>
          <w:numId w:val="21"/>
        </w:numPr>
        <w:ind w:leftChars="0"/>
        <w:rPr>
          <w:bCs/>
          <w:iCs/>
          <w:lang w:eastAsia="zh-CN"/>
        </w:rPr>
      </w:pPr>
      <w:r w:rsidRPr="003E70CB">
        <w:rPr>
          <w:bCs/>
          <w:iCs/>
          <w:lang w:eastAsia="zh-CN"/>
        </w:rPr>
        <w:t>Define spreading function</w:t>
      </w:r>
      <w:r w:rsidR="003E70CB" w:rsidRPr="003E70CB">
        <w:rPr>
          <w:bCs/>
          <w:iCs/>
          <w:lang w:eastAsia="zh-CN"/>
        </w:rPr>
        <w:t xml:space="preserve"> and then OCC function [ZTE]</w:t>
      </w:r>
    </w:p>
    <w:p w14:paraId="5EE9F117" w14:textId="45CBFEF2" w:rsidR="003E70CB" w:rsidRPr="003E70CB" w:rsidRDefault="003E70CB" w:rsidP="003E70CB">
      <w:pPr>
        <w:pStyle w:val="ListParagraph"/>
        <w:numPr>
          <w:ilvl w:val="2"/>
          <w:numId w:val="21"/>
        </w:numPr>
        <w:ind w:leftChars="0"/>
        <w:rPr>
          <w:bCs/>
          <w:iCs/>
          <w:color w:val="365F91" w:themeColor="accent1" w:themeShade="BF"/>
          <w:lang w:eastAsia="zh-CN"/>
        </w:rPr>
      </w:pPr>
      <w:r w:rsidRPr="003E70CB">
        <w:rPr>
          <w:bCs/>
          <w:iCs/>
          <w:color w:val="365F91" w:themeColor="accent1" w:themeShade="BF"/>
          <w:lang w:eastAsia="zh-CN"/>
        </w:rPr>
        <w:t>FL: understand that this is compatible with OPPO view.</w:t>
      </w:r>
    </w:p>
    <w:p w14:paraId="682D5D7A" w14:textId="77777777" w:rsidR="00145723" w:rsidRPr="00752977" w:rsidRDefault="00145723" w:rsidP="00395A5A">
      <w:pPr>
        <w:rPr>
          <w:bCs/>
          <w:iCs/>
          <w:color w:val="FF0000"/>
          <w:lang w:eastAsia="zh-CN"/>
        </w:rPr>
      </w:pPr>
    </w:p>
    <w:p w14:paraId="3D0AB7A1" w14:textId="3B85A47C" w:rsidR="00DC41ED" w:rsidRPr="009430E9" w:rsidRDefault="00F63F1E" w:rsidP="00F63F1E">
      <w:pPr>
        <w:numPr>
          <w:ilvl w:val="0"/>
          <w:numId w:val="21"/>
        </w:numPr>
        <w:rPr>
          <w:lang w:eastAsia="zh-CN"/>
        </w:rPr>
      </w:pPr>
      <w:r w:rsidRPr="009430E9">
        <w:rPr>
          <w:lang w:eastAsia="zh-CN"/>
        </w:rPr>
        <w:t>Repetitions</w:t>
      </w:r>
    </w:p>
    <w:p w14:paraId="1ADC406F" w14:textId="77777777" w:rsidR="00EC4AFF" w:rsidRPr="0036539D" w:rsidRDefault="00EC4AFF" w:rsidP="00EC4AFF">
      <w:pPr>
        <w:ind w:left="799"/>
        <w:rPr>
          <w:rFonts w:eastAsia="Malgun Gothic"/>
          <w:b/>
          <w:bCs/>
          <w:lang w:val="de-DE" w:eastAsia="ko-KR"/>
        </w:rPr>
      </w:pPr>
    </w:p>
    <w:p w14:paraId="66F3B5DE" w14:textId="3C62C0EF" w:rsidR="004542D2" w:rsidRPr="004542D2" w:rsidRDefault="004542D2" w:rsidP="004542D2">
      <w:pPr>
        <w:pStyle w:val="ListParagraph"/>
        <w:numPr>
          <w:ilvl w:val="0"/>
          <w:numId w:val="21"/>
        </w:numPr>
        <w:spacing w:after="160" w:line="259" w:lineRule="auto"/>
        <w:ind w:leftChars="0" w:left="1519"/>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1925B9A5" w14:textId="481EF6ED" w:rsidR="009F1BA6" w:rsidRDefault="008756EF" w:rsidP="004542D2">
      <w:pPr>
        <w:numPr>
          <w:ilvl w:val="2"/>
          <w:numId w:val="21"/>
        </w:numPr>
        <w:rPr>
          <w:lang w:eastAsia="zh-CN"/>
        </w:rPr>
      </w:pPr>
      <w:r w:rsidRPr="001F3ADC">
        <w:rPr>
          <w:lang w:eastAsia="zh-CN"/>
        </w:rPr>
        <w:t>Scheduled number of repetitions = OCC length * data repetitions</w:t>
      </w:r>
      <w:r w:rsidR="00C71C57" w:rsidRPr="001F3ADC">
        <w:rPr>
          <w:lang w:eastAsia="zh-CN"/>
        </w:rPr>
        <w:t xml:space="preserve"> [TCL]</w:t>
      </w:r>
    </w:p>
    <w:p w14:paraId="0DE03A5F" w14:textId="3C175080" w:rsidR="001F3ADC" w:rsidRDefault="00AE771F" w:rsidP="004542D2">
      <w:pPr>
        <w:numPr>
          <w:ilvl w:val="3"/>
          <w:numId w:val="21"/>
        </w:numPr>
        <w:rPr>
          <w:lang w:eastAsia="zh-CN"/>
        </w:rPr>
      </w:pPr>
      <w:r>
        <w:rPr>
          <w:lang w:eastAsia="zh-CN"/>
        </w:rPr>
        <w:t xml:space="preserve">This avoids the total transmission length for OCC being longer </w:t>
      </w:r>
      <w:r w:rsidR="008C3ECE">
        <w:rPr>
          <w:lang w:eastAsia="zh-CN"/>
        </w:rPr>
        <w:t>than for legacy [TCL]</w:t>
      </w:r>
      <w:r w:rsidR="00042F84">
        <w:rPr>
          <w:lang w:eastAsia="zh-CN"/>
        </w:rPr>
        <w:t>[ETRI]</w:t>
      </w:r>
      <w:r w:rsidR="00682151">
        <w:rPr>
          <w:lang w:eastAsia="zh-CN"/>
        </w:rPr>
        <w:t>[Lenovo]</w:t>
      </w:r>
    </w:p>
    <w:p w14:paraId="7D4B1C49" w14:textId="708B08CD" w:rsidR="008C3ECE" w:rsidRDefault="008C3ECE" w:rsidP="004542D2">
      <w:pPr>
        <w:numPr>
          <w:ilvl w:val="4"/>
          <w:numId w:val="21"/>
        </w:numPr>
        <w:rPr>
          <w:lang w:eastAsia="zh-CN"/>
        </w:rPr>
      </w:pPr>
      <w:r>
        <w:rPr>
          <w:lang w:eastAsia="zh-CN"/>
        </w:rPr>
        <w:t>Means we cannot schedule REP128 and OCC2</w:t>
      </w:r>
    </w:p>
    <w:p w14:paraId="3C71DA15" w14:textId="4D418CE8" w:rsidR="00E7642E" w:rsidRDefault="00E7642E" w:rsidP="00E7642E">
      <w:pPr>
        <w:numPr>
          <w:ilvl w:val="5"/>
          <w:numId w:val="21"/>
        </w:numPr>
        <w:rPr>
          <w:lang w:eastAsia="zh-CN"/>
        </w:rPr>
      </w:pPr>
      <w:r>
        <w:rPr>
          <w:lang w:eastAsia="zh-CN"/>
        </w:rPr>
        <w:t>i..e. coverage is not increased by this option</w:t>
      </w:r>
    </w:p>
    <w:p w14:paraId="085BB6A4" w14:textId="16CA0E15" w:rsidR="000D3069" w:rsidRDefault="00DC25A1" w:rsidP="004542D2">
      <w:pPr>
        <w:numPr>
          <w:ilvl w:val="3"/>
          <w:numId w:val="21"/>
        </w:numPr>
        <w:rPr>
          <w:lang w:eastAsia="zh-CN"/>
        </w:rPr>
      </w:pPr>
      <w:r w:rsidRPr="00DC25A1">
        <w:rPr>
          <w:lang w:eastAsia="zh-CN"/>
        </w:rPr>
        <w:t>Actual number of repetitions should be scaled down by a factor of 2 [Lenovo]</w:t>
      </w:r>
    </w:p>
    <w:p w14:paraId="2F273FA1" w14:textId="72052ECC" w:rsidR="00085825" w:rsidRPr="00DC25A1" w:rsidRDefault="00A93F48" w:rsidP="0066407C">
      <w:pPr>
        <w:numPr>
          <w:ilvl w:val="3"/>
          <w:numId w:val="21"/>
        </w:numPr>
        <w:rPr>
          <w:lang w:eastAsia="zh-CN"/>
        </w:rPr>
      </w:pPr>
      <w:r>
        <w:rPr>
          <w:lang w:eastAsia="zh-CN"/>
        </w:rPr>
        <w:t xml:space="preserve">Some </w:t>
      </w:r>
      <w:r w:rsidR="0066407C">
        <w:rPr>
          <w:lang w:eastAsia="zh-CN"/>
        </w:rPr>
        <w:t>codepoints cannot be indicated (e.g. REP1 is not useful) [vivo]</w:t>
      </w:r>
    </w:p>
    <w:p w14:paraId="49660C85" w14:textId="6BDA9709" w:rsidR="004542D2" w:rsidRPr="004542D2" w:rsidRDefault="004542D2" w:rsidP="004542D2">
      <w:pPr>
        <w:numPr>
          <w:ilvl w:val="0"/>
          <w:numId w:val="21"/>
        </w:numPr>
        <w:ind w:left="1519"/>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val="de-DE"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09BF6483" w14:textId="3BE113A7" w:rsidR="007046D8" w:rsidRPr="004542D2" w:rsidRDefault="00611283" w:rsidP="004542D2">
      <w:pPr>
        <w:numPr>
          <w:ilvl w:val="2"/>
          <w:numId w:val="21"/>
        </w:numPr>
        <w:rPr>
          <w:lang w:eastAsia="zh-CN"/>
        </w:rPr>
      </w:pPr>
      <w:r w:rsidRPr="004542D2">
        <w:rPr>
          <w:lang w:eastAsia="zh-CN"/>
        </w:rPr>
        <w:t xml:space="preserve">Scheduled number of repetitions relates to the number of data repetitions </w:t>
      </w:r>
    </w:p>
    <w:p w14:paraId="4537AAFB" w14:textId="3F772C63" w:rsidR="001C3027" w:rsidRPr="008409D0" w:rsidRDefault="009D560F" w:rsidP="004542D2">
      <w:pPr>
        <w:numPr>
          <w:ilvl w:val="3"/>
          <w:numId w:val="21"/>
        </w:numPr>
        <w:rPr>
          <w:lang w:eastAsia="zh-CN"/>
        </w:rPr>
      </w:pPr>
      <w:r w:rsidRPr="008409D0">
        <w:rPr>
          <w:lang w:eastAsia="zh-CN"/>
        </w:rPr>
        <w:t>Leads to coverage enhancement, which is not an objective of WID (max</w:t>
      </w:r>
      <w:r w:rsidR="0060476B" w:rsidRPr="008409D0">
        <w:rPr>
          <w:lang w:eastAsia="zh-CN"/>
        </w:rPr>
        <w:t xml:space="preserve"> rep = 128 and OCC2 can be applied leading to an overall repetition of 256) [Lenovo]</w:t>
      </w:r>
    </w:p>
    <w:p w14:paraId="20CB049F" w14:textId="6E0F1B01" w:rsidR="004542D2" w:rsidRPr="00794201" w:rsidRDefault="00794201" w:rsidP="00794201">
      <w:pPr>
        <w:numPr>
          <w:ilvl w:val="1"/>
          <w:numId w:val="21"/>
        </w:numPr>
        <w:rPr>
          <w:lang w:eastAsia="zh-CN"/>
        </w:rPr>
      </w:pPr>
      <w:r w:rsidRPr="00794201">
        <w:t>Preference:</w:t>
      </w:r>
    </w:p>
    <w:p w14:paraId="166D0377" w14:textId="70C26C96" w:rsidR="00794201" w:rsidRPr="00794201" w:rsidRDefault="00794201" w:rsidP="00794201">
      <w:pPr>
        <w:numPr>
          <w:ilvl w:val="2"/>
          <w:numId w:val="21"/>
        </w:numPr>
        <w:rPr>
          <w:lang w:eastAsia="zh-CN"/>
        </w:rPr>
      </w:pPr>
      <w:r w:rsidRPr="00794201">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sidRPr="00794201">
        <w:t>:</w:t>
      </w:r>
      <w:r w:rsidR="00545183">
        <w:t xml:space="preserve"> TCL, ETRI</w:t>
      </w:r>
      <w:r w:rsidR="00682151">
        <w:t>, Lenovo</w:t>
      </w:r>
      <w:r w:rsidR="00421AF0">
        <w:t>, Nordic</w:t>
      </w:r>
      <w:r w:rsidR="002216E3">
        <w:t>, HW(??)</w:t>
      </w:r>
      <w:r w:rsidR="004F51CD">
        <w:t>, Xiaomi</w:t>
      </w:r>
    </w:p>
    <w:p w14:paraId="68A0A1A1" w14:textId="0EC8DD73" w:rsidR="00DC25A1" w:rsidRPr="009D1A59" w:rsidRDefault="00794201" w:rsidP="00DC25A1">
      <w:pPr>
        <w:numPr>
          <w:ilvl w:val="2"/>
          <w:numId w:val="21"/>
        </w:numPr>
        <w:rPr>
          <w:lang w:val="de-DE" w:eastAsia="zh-CN"/>
        </w:rPr>
      </w:pPr>
      <w:r w:rsidRPr="009D1A59">
        <w:rPr>
          <w:lang w:val="de-DE"/>
        </w:rPr>
        <w:t xml:space="preserve">Understanding 2 </w:t>
      </w:r>
      <w:r w:rsidRPr="00794201">
        <w:rPr>
          <w:rFonts w:eastAsia="Malgun Gothic"/>
          <w:b/>
          <w:bCs/>
          <w:lang w:val="de-DE" w:eastAsia="ko-KR"/>
        </w:rPr>
        <w:t xml:space="preserve">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val="de-DE"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9D1A59">
        <w:rPr>
          <w:lang w:val="de-DE"/>
        </w:rPr>
        <w:t>:</w:t>
      </w:r>
      <w:r w:rsidR="008C57FF" w:rsidRPr="009D1A59">
        <w:rPr>
          <w:lang w:val="de-DE"/>
        </w:rPr>
        <w:t xml:space="preserve"> vivo</w:t>
      </w:r>
    </w:p>
    <w:p w14:paraId="23755E8C" w14:textId="77777777" w:rsidR="001A1976" w:rsidRPr="009D1A59" w:rsidRDefault="001A1976" w:rsidP="00056DA4">
      <w:pPr>
        <w:ind w:left="1440"/>
        <w:rPr>
          <w:color w:val="FF0000"/>
          <w:lang w:val="de-DE" w:eastAsia="zh-CN"/>
        </w:rPr>
      </w:pPr>
    </w:p>
    <w:p w14:paraId="16779235" w14:textId="77777777" w:rsidR="00064410" w:rsidRPr="009D1A59" w:rsidRDefault="00064410">
      <w:pPr>
        <w:rPr>
          <w:color w:val="FF0000"/>
          <w:lang w:val="de-DE" w:eastAsia="zh-CN"/>
        </w:rPr>
      </w:pPr>
    </w:p>
    <w:p w14:paraId="0430BAA6" w14:textId="77777777" w:rsidR="00064410" w:rsidRPr="009D1A59" w:rsidRDefault="00064410">
      <w:pPr>
        <w:rPr>
          <w:color w:val="FF0000"/>
          <w:lang w:val="de-DE" w:eastAsia="zh-CN"/>
        </w:rPr>
      </w:pPr>
    </w:p>
    <w:p w14:paraId="5C75190B" w14:textId="13DF97A3" w:rsidR="00064410" w:rsidRPr="00F66699" w:rsidRDefault="00D076C7">
      <w:pPr>
        <w:rPr>
          <w:b/>
          <w:bCs/>
          <w:lang w:eastAsia="zh-CN"/>
        </w:rPr>
      </w:pPr>
      <w:r w:rsidRPr="00F66699">
        <w:rPr>
          <w:b/>
          <w:bCs/>
          <w:lang w:eastAsia="zh-CN"/>
        </w:rPr>
        <w:t>Signalling</w:t>
      </w:r>
      <w:r w:rsidR="00F66699">
        <w:rPr>
          <w:b/>
          <w:bCs/>
          <w:lang w:eastAsia="zh-CN"/>
        </w:rPr>
        <w:t xml:space="preserve"> </w:t>
      </w:r>
    </w:p>
    <w:p w14:paraId="71711DEA" w14:textId="1A3B0564" w:rsidR="00DA7E62" w:rsidRPr="00DA7E62" w:rsidRDefault="00DA7E62" w:rsidP="003B7A4A">
      <w:pPr>
        <w:numPr>
          <w:ilvl w:val="0"/>
          <w:numId w:val="21"/>
        </w:numPr>
        <w:rPr>
          <w:lang w:eastAsia="zh-CN"/>
        </w:rPr>
      </w:pPr>
      <w:r w:rsidRPr="00DA7E62">
        <w:rPr>
          <w:lang w:eastAsia="zh-CN"/>
        </w:rPr>
        <w:t>DCI signalling</w:t>
      </w:r>
    </w:p>
    <w:p w14:paraId="7A57E64A" w14:textId="3D9329B9" w:rsidR="00C9071F" w:rsidRDefault="00C9071F" w:rsidP="00DA7E62">
      <w:pPr>
        <w:numPr>
          <w:ilvl w:val="1"/>
          <w:numId w:val="21"/>
        </w:numPr>
        <w:rPr>
          <w:lang w:eastAsia="zh-CN"/>
        </w:rPr>
      </w:pPr>
      <w:r>
        <w:rPr>
          <w:lang w:eastAsia="zh-CN"/>
        </w:rPr>
        <w:t>Number of bits required:</w:t>
      </w:r>
    </w:p>
    <w:p w14:paraId="107A380C" w14:textId="7ED836ED" w:rsidR="00C9071F" w:rsidRDefault="00C9071F" w:rsidP="00C9071F">
      <w:pPr>
        <w:numPr>
          <w:ilvl w:val="2"/>
          <w:numId w:val="21"/>
        </w:numPr>
        <w:rPr>
          <w:lang w:eastAsia="zh-CN"/>
        </w:rPr>
      </w:pPr>
      <w:r>
        <w:rPr>
          <w:lang w:eastAsia="zh-CN"/>
        </w:rPr>
        <w:t xml:space="preserve">2 bits </w:t>
      </w:r>
      <w:r w:rsidR="00AB7EED">
        <w:rPr>
          <w:lang w:eastAsia="zh-CN"/>
        </w:rPr>
        <w:t>or 3 states [Apple][HW]</w:t>
      </w:r>
    </w:p>
    <w:p w14:paraId="6DEED6EB" w14:textId="203A48CD" w:rsidR="00AB7EED" w:rsidRDefault="00AB7EED" w:rsidP="00AB7EED">
      <w:pPr>
        <w:numPr>
          <w:ilvl w:val="3"/>
          <w:numId w:val="21"/>
        </w:numPr>
        <w:rPr>
          <w:lang w:eastAsia="zh-CN"/>
        </w:rPr>
      </w:pPr>
      <w:r>
        <w:rPr>
          <w:lang w:eastAsia="zh-CN"/>
        </w:rPr>
        <w:t>3 code points are needed [1 1], [1 -1] and deactivated. [Apple]</w:t>
      </w:r>
    </w:p>
    <w:p w14:paraId="2E72926E" w14:textId="77777777" w:rsidR="00AB7EED" w:rsidRDefault="00AB7EED" w:rsidP="00C9071F">
      <w:pPr>
        <w:numPr>
          <w:ilvl w:val="2"/>
          <w:numId w:val="21"/>
        </w:numPr>
        <w:rPr>
          <w:lang w:eastAsia="zh-CN"/>
        </w:rPr>
      </w:pPr>
    </w:p>
    <w:p w14:paraId="758718A7" w14:textId="192AABFB" w:rsidR="00DA7E62" w:rsidRPr="00EE30B3" w:rsidRDefault="00C9071F" w:rsidP="00DA7E62">
      <w:pPr>
        <w:numPr>
          <w:ilvl w:val="1"/>
          <w:numId w:val="21"/>
        </w:numPr>
        <w:rPr>
          <w:lang w:eastAsia="zh-CN"/>
        </w:rPr>
      </w:pPr>
      <w:r>
        <w:rPr>
          <w:lang w:eastAsia="zh-CN"/>
        </w:rPr>
        <w:t>#</w:t>
      </w:r>
      <w:r w:rsidR="00EC0400" w:rsidRPr="00EE30B3">
        <w:rPr>
          <w:lang w:eastAsia="zh-CN"/>
        </w:rPr>
        <w:t>OCC sequence index</w:t>
      </w:r>
    </w:p>
    <w:p w14:paraId="6DA3A210" w14:textId="3AF08009" w:rsidR="00EC0400" w:rsidRPr="00EE30B3" w:rsidRDefault="00EC0400" w:rsidP="00EC0400">
      <w:pPr>
        <w:numPr>
          <w:ilvl w:val="2"/>
          <w:numId w:val="21"/>
        </w:numPr>
        <w:rPr>
          <w:lang w:eastAsia="zh-CN"/>
        </w:rPr>
      </w:pPr>
      <w:r w:rsidRPr="00EE30B3">
        <w:rPr>
          <w:lang w:eastAsia="zh-CN"/>
        </w:rPr>
        <w:t>New field [Samsung]</w:t>
      </w:r>
    </w:p>
    <w:p w14:paraId="609E8527" w14:textId="20FEFF00" w:rsidR="00EC0400" w:rsidRDefault="00EE30B3" w:rsidP="00EC0400">
      <w:pPr>
        <w:numPr>
          <w:ilvl w:val="3"/>
          <w:numId w:val="21"/>
        </w:numPr>
        <w:rPr>
          <w:lang w:eastAsia="zh-CN"/>
        </w:rPr>
      </w:pPr>
      <w:r w:rsidRPr="00EE30B3">
        <w:rPr>
          <w:lang w:eastAsia="zh-CN"/>
        </w:rPr>
        <w:t>When new field is applied, another field is not configured [Samsung]</w:t>
      </w:r>
    </w:p>
    <w:p w14:paraId="63DEE398" w14:textId="5C9C3E63" w:rsidR="00B25EA0" w:rsidRDefault="004628BD" w:rsidP="00B25EA0">
      <w:pPr>
        <w:numPr>
          <w:ilvl w:val="2"/>
          <w:numId w:val="21"/>
        </w:numPr>
        <w:rPr>
          <w:lang w:eastAsia="zh-CN"/>
        </w:rPr>
      </w:pPr>
      <w:r>
        <w:rPr>
          <w:lang w:eastAsia="zh-CN"/>
        </w:rPr>
        <w:t>Repurpose existing f</w:t>
      </w:r>
      <w:r w:rsidR="006B5151">
        <w:rPr>
          <w:lang w:eastAsia="zh-CN"/>
        </w:rPr>
        <w:t>ields [ETRI]</w:t>
      </w:r>
    </w:p>
    <w:p w14:paraId="5E846604" w14:textId="4F5151E4" w:rsidR="002036FF" w:rsidRDefault="002036FF" w:rsidP="002036FF">
      <w:pPr>
        <w:numPr>
          <w:ilvl w:val="1"/>
          <w:numId w:val="21"/>
        </w:numPr>
        <w:rPr>
          <w:lang w:eastAsia="zh-CN"/>
        </w:rPr>
      </w:pPr>
      <w:r>
        <w:rPr>
          <w:lang w:eastAsia="zh-CN"/>
        </w:rPr>
        <w:t>DCI size:</w:t>
      </w:r>
    </w:p>
    <w:p w14:paraId="36EE0279" w14:textId="2831B093" w:rsidR="002036FF" w:rsidRDefault="002036FF" w:rsidP="002036FF">
      <w:pPr>
        <w:numPr>
          <w:ilvl w:val="2"/>
          <w:numId w:val="21"/>
        </w:numPr>
        <w:rPr>
          <w:lang w:eastAsia="zh-CN"/>
        </w:rPr>
      </w:pPr>
      <w:r>
        <w:rPr>
          <w:lang w:eastAsia="zh-CN"/>
        </w:rPr>
        <w:t>Don’t change [Nok]</w:t>
      </w:r>
    </w:p>
    <w:p w14:paraId="3767A33A" w14:textId="678001B9" w:rsidR="00876D92" w:rsidRDefault="00876D92" w:rsidP="002036FF">
      <w:pPr>
        <w:numPr>
          <w:ilvl w:val="2"/>
          <w:numId w:val="21"/>
        </w:numPr>
        <w:rPr>
          <w:lang w:eastAsia="zh-CN"/>
        </w:rPr>
      </w:pPr>
      <w:r>
        <w:rPr>
          <w:lang w:eastAsia="zh-CN"/>
        </w:rPr>
        <w:t>Alignment between 3.75kHz and 15kHz DCI sizes [QC]</w:t>
      </w:r>
    </w:p>
    <w:p w14:paraId="37316EF8" w14:textId="5C30378D" w:rsidR="008E5060" w:rsidRDefault="008E5060" w:rsidP="00795EC0">
      <w:pPr>
        <w:numPr>
          <w:ilvl w:val="1"/>
          <w:numId w:val="21"/>
        </w:numPr>
        <w:rPr>
          <w:lang w:eastAsia="zh-CN"/>
        </w:rPr>
      </w:pPr>
      <w:r>
        <w:rPr>
          <w:lang w:eastAsia="zh-CN"/>
        </w:rPr>
        <w:t xml:space="preserve">Extra fields to </w:t>
      </w:r>
      <w:r w:rsidR="00176CAF">
        <w:rPr>
          <w:lang w:eastAsia="zh-CN"/>
        </w:rPr>
        <w:t>signal:</w:t>
      </w:r>
    </w:p>
    <w:p w14:paraId="04BDD9E3" w14:textId="6CB723B2" w:rsidR="00176CAF" w:rsidRDefault="00176CAF" w:rsidP="00176CAF">
      <w:pPr>
        <w:numPr>
          <w:ilvl w:val="2"/>
          <w:numId w:val="21"/>
        </w:numPr>
        <w:rPr>
          <w:lang w:eastAsia="zh-CN"/>
        </w:rPr>
      </w:pPr>
      <w:r>
        <w:rPr>
          <w:lang w:eastAsia="zh-CN"/>
        </w:rPr>
        <w:t>OCC factor (M) [QC]</w:t>
      </w:r>
    </w:p>
    <w:p w14:paraId="14FF568C" w14:textId="32A8A26D" w:rsidR="00176CAF" w:rsidRPr="00176CAF" w:rsidRDefault="00176CAF" w:rsidP="00176CAF">
      <w:pPr>
        <w:numPr>
          <w:ilvl w:val="3"/>
          <w:numId w:val="21"/>
        </w:numPr>
        <w:rPr>
          <w:color w:val="365F91" w:themeColor="accent1" w:themeShade="BF"/>
          <w:lang w:eastAsia="zh-CN"/>
        </w:rPr>
      </w:pPr>
      <w:r w:rsidRPr="00176CAF">
        <w:rPr>
          <w:color w:val="365F91" w:themeColor="accent1" w:themeShade="BF"/>
          <w:lang w:eastAsia="zh-CN"/>
        </w:rPr>
        <w:t>FL: the choice seems to be between M=1 (legacy) and M=2. Isn’t this the same as activation / deactivation, which has already been agreed?</w:t>
      </w:r>
    </w:p>
    <w:p w14:paraId="7154EB05" w14:textId="3EE6CC1E" w:rsidR="00795EC0" w:rsidRDefault="00E83921" w:rsidP="00795EC0">
      <w:pPr>
        <w:numPr>
          <w:ilvl w:val="1"/>
          <w:numId w:val="21"/>
        </w:numPr>
        <w:rPr>
          <w:lang w:eastAsia="zh-CN"/>
        </w:rPr>
      </w:pPr>
      <w:r>
        <w:rPr>
          <w:lang w:eastAsia="zh-CN"/>
        </w:rPr>
        <w:t>Views on fields:</w:t>
      </w:r>
    </w:p>
    <w:p w14:paraId="15DE9F6E" w14:textId="23E9F735" w:rsidR="00E83921" w:rsidRDefault="00E83921" w:rsidP="00E83921">
      <w:pPr>
        <w:numPr>
          <w:ilvl w:val="2"/>
          <w:numId w:val="21"/>
        </w:numPr>
        <w:rPr>
          <w:lang w:eastAsia="zh-CN"/>
        </w:rPr>
      </w:pPr>
      <w:r>
        <w:rPr>
          <w:lang w:eastAsia="zh-CN"/>
        </w:rPr>
        <w:t>SIF</w:t>
      </w:r>
      <w:r w:rsidR="009C01B5">
        <w:rPr>
          <w:lang w:eastAsia="zh-CN"/>
        </w:rPr>
        <w:t>:</w:t>
      </w:r>
    </w:p>
    <w:p w14:paraId="56C11A35" w14:textId="1C8DE9D2" w:rsidR="001A0BF2" w:rsidRDefault="001A0BF2" w:rsidP="009C01B5">
      <w:pPr>
        <w:numPr>
          <w:ilvl w:val="3"/>
          <w:numId w:val="21"/>
        </w:numPr>
        <w:rPr>
          <w:lang w:eastAsia="zh-CN"/>
        </w:rPr>
      </w:pPr>
      <w:r>
        <w:rPr>
          <w:lang w:eastAsia="zh-CN"/>
        </w:rPr>
        <w:t>Spare code points at 15kHz SCS [Sharp]</w:t>
      </w:r>
      <w:r w:rsidR="006C3B96">
        <w:rPr>
          <w:lang w:eastAsia="zh-CN"/>
        </w:rPr>
        <w:t>[LGE]</w:t>
      </w:r>
      <w:r w:rsidR="00313B77">
        <w:rPr>
          <w:lang w:eastAsia="zh-CN"/>
        </w:rPr>
        <w:t>[CMCC]</w:t>
      </w:r>
    </w:p>
    <w:p w14:paraId="36264DCE" w14:textId="7FCED63E" w:rsidR="00854A7C" w:rsidRDefault="000659D3" w:rsidP="00654A35">
      <w:pPr>
        <w:numPr>
          <w:ilvl w:val="3"/>
          <w:numId w:val="21"/>
        </w:numPr>
        <w:rPr>
          <w:lang w:eastAsia="zh-CN"/>
        </w:rPr>
      </w:pPr>
      <w:r>
        <w:rPr>
          <w:lang w:eastAsia="zh-CN"/>
        </w:rPr>
        <w:t>3 code points are needed [1 1], [1 -1] and deactivated. These can be taken from SIF field [Apple]</w:t>
      </w:r>
      <w:r w:rsidR="00854A7C">
        <w:rPr>
          <w:lang w:eastAsia="zh-CN"/>
        </w:rPr>
        <w:t>[ZTE]</w:t>
      </w:r>
    </w:p>
    <w:p w14:paraId="7132E494" w14:textId="597E6729" w:rsidR="00B310C5" w:rsidRDefault="00B310C5" w:rsidP="00654A35">
      <w:pPr>
        <w:numPr>
          <w:ilvl w:val="3"/>
          <w:numId w:val="21"/>
        </w:numPr>
        <w:rPr>
          <w:lang w:eastAsia="zh-CN"/>
        </w:rPr>
      </w:pPr>
      <w:r>
        <w:rPr>
          <w:lang w:eastAsia="zh-CN"/>
        </w:rPr>
        <w:lastRenderedPageBreak/>
        <w:t>3.75kHz SCS limitations:</w:t>
      </w:r>
    </w:p>
    <w:p w14:paraId="5A0E39AA" w14:textId="4A2874C6" w:rsidR="00C659C8" w:rsidRDefault="00C659C8" w:rsidP="00B310C5">
      <w:pPr>
        <w:numPr>
          <w:ilvl w:val="4"/>
          <w:numId w:val="21"/>
        </w:numPr>
        <w:rPr>
          <w:lang w:eastAsia="zh-CN"/>
        </w:rPr>
      </w:pPr>
      <w:r>
        <w:rPr>
          <w:lang w:eastAsia="zh-CN"/>
        </w:rPr>
        <w:t>16 subcarriers can be indicated at 3.75kHz for OCC if indication is taken from SIF field [Apple]</w:t>
      </w:r>
      <w:r w:rsidR="00A53B3B">
        <w:rPr>
          <w:lang w:eastAsia="zh-CN"/>
        </w:rPr>
        <w:t>[CMCC]</w:t>
      </w:r>
    </w:p>
    <w:p w14:paraId="1EF66A52" w14:textId="51CDBB6F" w:rsidR="00B310C5" w:rsidRDefault="00B310C5" w:rsidP="00210706">
      <w:pPr>
        <w:numPr>
          <w:ilvl w:val="4"/>
          <w:numId w:val="21"/>
        </w:numPr>
        <w:rPr>
          <w:lang w:eastAsia="zh-CN"/>
        </w:rPr>
      </w:pPr>
      <w:r>
        <w:rPr>
          <w:lang w:eastAsia="zh-CN"/>
        </w:rPr>
        <w:t>Not enough code points to indicate 1 bit (at 3.75kHz SCS) [Spreadtrum][LGE]</w:t>
      </w:r>
    </w:p>
    <w:p w14:paraId="102A76B2" w14:textId="33506C69" w:rsidR="0026787C" w:rsidRDefault="006C3179" w:rsidP="00B310C5">
      <w:pPr>
        <w:numPr>
          <w:ilvl w:val="4"/>
          <w:numId w:val="21"/>
        </w:numPr>
        <w:rPr>
          <w:lang w:eastAsia="zh-CN"/>
        </w:rPr>
      </w:pPr>
      <w:r>
        <w:rPr>
          <w:lang w:eastAsia="zh-CN"/>
        </w:rPr>
        <w:t xml:space="preserve">3.75kHz SCS: use SIF field along with MCS </w:t>
      </w:r>
      <w:r w:rsidR="00160EF0">
        <w:rPr>
          <w:lang w:eastAsia="zh-CN"/>
        </w:rPr>
        <w:t>field</w:t>
      </w:r>
      <w:r w:rsidR="00B348C3">
        <w:rPr>
          <w:lang w:eastAsia="zh-CN"/>
        </w:rPr>
        <w:t xml:space="preserve"> [HW]</w:t>
      </w:r>
      <w:r w:rsidR="007944C7">
        <w:rPr>
          <w:lang w:eastAsia="zh-CN"/>
        </w:rPr>
        <w:t>[QC]</w:t>
      </w:r>
    </w:p>
    <w:p w14:paraId="1BC65F04" w14:textId="50E0001B" w:rsidR="00B348C3" w:rsidRDefault="00B348C3" w:rsidP="00B310C5">
      <w:pPr>
        <w:numPr>
          <w:ilvl w:val="5"/>
          <w:numId w:val="21"/>
        </w:numPr>
        <w:rPr>
          <w:lang w:eastAsia="zh-CN"/>
        </w:rPr>
      </w:pPr>
      <w:r>
        <w:rPr>
          <w:lang w:eastAsia="zh-CN"/>
        </w:rPr>
        <w:t xml:space="preserve">Split UEs into two groups of available </w:t>
      </w:r>
      <w:r w:rsidR="00650C23">
        <w:rPr>
          <w:lang w:eastAsia="zh-CN"/>
        </w:rPr>
        <w:t>3.75kHz subcarriers via RRC signalling [HW]</w:t>
      </w:r>
    </w:p>
    <w:p w14:paraId="5EF4CC0E" w14:textId="1634897E" w:rsidR="001568C3" w:rsidRDefault="00210706" w:rsidP="001568C3">
      <w:pPr>
        <w:numPr>
          <w:ilvl w:val="4"/>
          <w:numId w:val="21"/>
        </w:numPr>
        <w:rPr>
          <w:lang w:eastAsia="zh-CN"/>
        </w:rPr>
      </w:pPr>
      <w:r>
        <w:rPr>
          <w:lang w:eastAsia="zh-CN"/>
        </w:rPr>
        <w:t>Not all 48 possible subcarriers are allocated to NPUSCH anyway – some are allocated to NPRACH. Hence we do not need to signal all 48 possible legacy allocations [Ericsson]</w:t>
      </w:r>
    </w:p>
    <w:p w14:paraId="7D8B99F7" w14:textId="14C4F309" w:rsidR="00536BCF" w:rsidRDefault="004F47B6" w:rsidP="00E678A9">
      <w:pPr>
        <w:numPr>
          <w:ilvl w:val="3"/>
          <w:numId w:val="21"/>
        </w:numPr>
        <w:rPr>
          <w:lang w:eastAsia="zh-CN"/>
        </w:rPr>
      </w:pPr>
      <w:r>
        <w:rPr>
          <w:lang w:eastAsia="zh-CN"/>
        </w:rPr>
        <w:t>6 states used for legacy allocations, 48 states used for OCC allocations [Nordic]</w:t>
      </w:r>
    </w:p>
    <w:p w14:paraId="7C4439C6" w14:textId="3A99EC1B" w:rsidR="00C659C8" w:rsidRDefault="00C659C8" w:rsidP="009C01B5">
      <w:pPr>
        <w:numPr>
          <w:ilvl w:val="3"/>
          <w:numId w:val="21"/>
        </w:numPr>
        <w:rPr>
          <w:lang w:eastAsia="zh-CN"/>
        </w:rPr>
      </w:pPr>
      <w:r>
        <w:rPr>
          <w:lang w:eastAsia="zh-CN"/>
        </w:rPr>
        <w:t xml:space="preserve">All </w:t>
      </w:r>
      <w:r w:rsidR="00460E93">
        <w:rPr>
          <w:lang w:eastAsia="zh-CN"/>
        </w:rPr>
        <w:t>subcarriers can be indicated at 15kHz ST and MT [Apple]</w:t>
      </w:r>
      <w:r w:rsidR="00957E6C">
        <w:rPr>
          <w:lang w:eastAsia="zh-CN"/>
        </w:rPr>
        <w:t>[Nordic]</w:t>
      </w:r>
      <w:r w:rsidR="00AB7EED">
        <w:rPr>
          <w:lang w:eastAsia="zh-CN"/>
        </w:rPr>
        <w:t>[HW]</w:t>
      </w:r>
    </w:p>
    <w:p w14:paraId="333BE9B6" w14:textId="2CDCF92A" w:rsidR="00E678A9" w:rsidRDefault="00E678A9" w:rsidP="00E678A9">
      <w:pPr>
        <w:numPr>
          <w:ilvl w:val="4"/>
          <w:numId w:val="21"/>
        </w:numPr>
        <w:rPr>
          <w:lang w:eastAsia="zh-CN"/>
        </w:rPr>
      </w:pPr>
      <w:r>
        <w:rPr>
          <w:lang w:eastAsia="zh-CN"/>
        </w:rPr>
        <w:t xml:space="preserve">If REP1 then use legacy SIF table, </w:t>
      </w:r>
      <w:r w:rsidR="00526FB0">
        <w:rPr>
          <w:lang w:eastAsia="zh-CN"/>
        </w:rPr>
        <w:t>some codepoints considered for legacy, som</w:t>
      </w:r>
      <w:r w:rsidR="00A57E2E">
        <w:rPr>
          <w:lang w:eastAsia="zh-CN"/>
        </w:rPr>
        <w:t>e for MT, some of OCC[1 1] and some for OCC [1 -1]</w:t>
      </w:r>
    </w:p>
    <w:p w14:paraId="08FBE006" w14:textId="17658908" w:rsidR="000659D3" w:rsidRDefault="002203CA" w:rsidP="009C01B5">
      <w:pPr>
        <w:numPr>
          <w:ilvl w:val="3"/>
          <w:numId w:val="21"/>
        </w:numPr>
        <w:rPr>
          <w:lang w:eastAsia="zh-CN"/>
        </w:rPr>
      </w:pPr>
      <w:r>
        <w:rPr>
          <w:lang w:eastAsia="zh-CN"/>
        </w:rPr>
        <w:t>SIF re-purposing would lead to different designs for 3.75kHz SCS and 15kHz SCS [</w:t>
      </w:r>
      <w:r w:rsidR="00DB7521">
        <w:rPr>
          <w:lang w:eastAsia="zh-CN"/>
        </w:rPr>
        <w:t>Xiaomi]</w:t>
      </w:r>
    </w:p>
    <w:p w14:paraId="5B93835C" w14:textId="37529D5C" w:rsidR="005A55BC" w:rsidRDefault="00DF231F" w:rsidP="005A55BC">
      <w:pPr>
        <w:numPr>
          <w:ilvl w:val="3"/>
          <w:numId w:val="21"/>
        </w:numPr>
        <w:rPr>
          <w:lang w:eastAsia="zh-CN"/>
        </w:rPr>
      </w:pPr>
      <w:r>
        <w:rPr>
          <w:lang w:eastAsia="zh-CN"/>
        </w:rPr>
        <w:t>Different designs:</w:t>
      </w:r>
      <w:r w:rsidR="005A55BC">
        <w:rPr>
          <w:lang w:eastAsia="zh-CN"/>
        </w:rPr>
        <w:t xml:space="preserve"> [ZTE]</w:t>
      </w:r>
    </w:p>
    <w:p w14:paraId="482BF91E" w14:textId="22E9A937" w:rsidR="00DF231F" w:rsidRDefault="00DF231F" w:rsidP="00DF231F">
      <w:pPr>
        <w:numPr>
          <w:ilvl w:val="4"/>
          <w:numId w:val="21"/>
        </w:numPr>
        <w:rPr>
          <w:lang w:eastAsia="zh-CN"/>
        </w:rPr>
      </w:pPr>
      <w:r>
        <w:rPr>
          <w:lang w:eastAsia="zh-CN"/>
        </w:rPr>
        <w:t>Use SIF field at 15kHz field (spare codepoints can be repurposed)</w:t>
      </w:r>
    </w:p>
    <w:p w14:paraId="5C0C6DDD" w14:textId="756F4423" w:rsidR="00F77B59" w:rsidRDefault="00DF231F" w:rsidP="00876D92">
      <w:pPr>
        <w:numPr>
          <w:ilvl w:val="4"/>
          <w:numId w:val="21"/>
        </w:numPr>
        <w:rPr>
          <w:lang w:eastAsia="zh-CN"/>
        </w:rPr>
      </w:pPr>
      <w:r>
        <w:rPr>
          <w:lang w:eastAsia="zh-CN"/>
        </w:rPr>
        <w:t xml:space="preserve">Use </w:t>
      </w:r>
      <w:r w:rsidR="005A55BC">
        <w:rPr>
          <w:lang w:eastAsia="zh-CN"/>
        </w:rPr>
        <w:t>MCS and RV fields at 3.75kHz</w:t>
      </w:r>
    </w:p>
    <w:p w14:paraId="76DC4D9B" w14:textId="288D80A3" w:rsidR="005A55BC" w:rsidRPr="00884C6E" w:rsidRDefault="00884C6E" w:rsidP="005A55BC">
      <w:pPr>
        <w:numPr>
          <w:ilvl w:val="3"/>
          <w:numId w:val="21"/>
        </w:numPr>
        <w:rPr>
          <w:color w:val="365F91" w:themeColor="accent1" w:themeShade="BF"/>
          <w:lang w:eastAsia="zh-CN"/>
        </w:rPr>
      </w:pPr>
      <w:r w:rsidRPr="00884C6E">
        <w:rPr>
          <w:color w:val="365F91" w:themeColor="accent1" w:themeShade="BF"/>
          <w:lang w:eastAsia="zh-CN"/>
        </w:rPr>
        <w:t xml:space="preserve">FL: </w:t>
      </w:r>
      <w:r w:rsidR="005A55BC" w:rsidRPr="00884C6E">
        <w:rPr>
          <w:color w:val="365F91" w:themeColor="accent1" w:themeShade="BF"/>
          <w:lang w:eastAsia="zh-CN"/>
        </w:rPr>
        <w:t>Should we have an agreement that says that we should strive for the same design for both 15kHz and 3.75kHz?</w:t>
      </w:r>
    </w:p>
    <w:p w14:paraId="7EE2A38A" w14:textId="67068B93" w:rsidR="003725A4" w:rsidRDefault="003725A4" w:rsidP="003725A4">
      <w:pPr>
        <w:numPr>
          <w:ilvl w:val="2"/>
          <w:numId w:val="21"/>
        </w:numPr>
        <w:rPr>
          <w:lang w:eastAsia="zh-CN"/>
        </w:rPr>
      </w:pPr>
      <w:r>
        <w:rPr>
          <w:lang w:eastAsia="zh-CN"/>
        </w:rPr>
        <w:t>RV:</w:t>
      </w:r>
    </w:p>
    <w:p w14:paraId="54F3DB2A" w14:textId="6102BD4C" w:rsidR="00006741" w:rsidRDefault="003725A4" w:rsidP="00006741">
      <w:pPr>
        <w:numPr>
          <w:ilvl w:val="3"/>
          <w:numId w:val="21"/>
        </w:numPr>
        <w:rPr>
          <w:lang w:eastAsia="zh-CN"/>
        </w:rPr>
      </w:pPr>
      <w:r>
        <w:rPr>
          <w:lang w:eastAsia="zh-CN"/>
        </w:rPr>
        <w:t>Can’t be used as this would disable RV signalling feature [Spreadtrum]</w:t>
      </w:r>
      <w:r w:rsidR="00607950">
        <w:rPr>
          <w:lang w:eastAsia="zh-CN"/>
        </w:rPr>
        <w:t>[Nok]</w:t>
      </w:r>
    </w:p>
    <w:p w14:paraId="1C029621" w14:textId="66EE4551" w:rsidR="009A181D" w:rsidRDefault="009A181D" w:rsidP="009A181D">
      <w:pPr>
        <w:numPr>
          <w:ilvl w:val="4"/>
          <w:numId w:val="21"/>
        </w:numPr>
        <w:rPr>
          <w:lang w:eastAsia="zh-CN"/>
        </w:rPr>
      </w:pPr>
      <w:r>
        <w:rPr>
          <w:lang w:eastAsia="zh-CN"/>
        </w:rPr>
        <w:t>FFS whether it can be reused, before design is completed [Ericsson]</w:t>
      </w:r>
    </w:p>
    <w:p w14:paraId="69B2DC74" w14:textId="6B6907C2" w:rsidR="009E45C2" w:rsidRDefault="00B16760" w:rsidP="003725A4">
      <w:pPr>
        <w:numPr>
          <w:ilvl w:val="3"/>
          <w:numId w:val="21"/>
        </w:numPr>
        <w:rPr>
          <w:lang w:eastAsia="zh-CN"/>
        </w:rPr>
      </w:pPr>
      <w:r>
        <w:rPr>
          <w:lang w:eastAsia="zh-CN"/>
        </w:rPr>
        <w:t xml:space="preserve">Can reuse. </w:t>
      </w:r>
      <w:r w:rsidR="006C3B96">
        <w:rPr>
          <w:lang w:eastAsia="zh-CN"/>
        </w:rPr>
        <w:t>[Lenovo][Nordic]</w:t>
      </w:r>
      <w:r w:rsidR="00991A52">
        <w:rPr>
          <w:lang w:eastAsia="zh-CN"/>
        </w:rPr>
        <w:t>[LGE]</w:t>
      </w:r>
    </w:p>
    <w:p w14:paraId="1B9D01D8" w14:textId="6550D972" w:rsidR="00B16760" w:rsidRDefault="00B16760" w:rsidP="009E45C2">
      <w:pPr>
        <w:numPr>
          <w:ilvl w:val="4"/>
          <w:numId w:val="21"/>
        </w:numPr>
        <w:rPr>
          <w:lang w:eastAsia="zh-CN"/>
        </w:rPr>
      </w:pPr>
      <w:r>
        <w:rPr>
          <w:lang w:eastAsia="zh-CN"/>
        </w:rPr>
        <w:t>With repetitions it doesn’t matter whether RV0 is first or RV</w:t>
      </w:r>
      <w:r w:rsidR="009E45C2">
        <w:rPr>
          <w:lang w:eastAsia="zh-CN"/>
        </w:rPr>
        <w:t>2</w:t>
      </w:r>
      <w:r>
        <w:rPr>
          <w:lang w:eastAsia="zh-CN"/>
        </w:rPr>
        <w:t xml:space="preserve"> is first [Lenovo]</w:t>
      </w:r>
    </w:p>
    <w:p w14:paraId="59CFDC3C" w14:textId="0F0412E8" w:rsidR="00006741" w:rsidRDefault="00006741" w:rsidP="009E45C2">
      <w:pPr>
        <w:numPr>
          <w:ilvl w:val="4"/>
          <w:numId w:val="21"/>
        </w:numPr>
        <w:rPr>
          <w:lang w:eastAsia="zh-CN"/>
        </w:rPr>
      </w:pPr>
      <w:r>
        <w:rPr>
          <w:lang w:eastAsia="zh-CN"/>
        </w:rPr>
        <w:t>Fix RV as RV0 [vivo]</w:t>
      </w:r>
      <w:r w:rsidR="008F6939">
        <w:rPr>
          <w:lang w:eastAsia="zh-CN"/>
        </w:rPr>
        <w:t>[OPPO]</w:t>
      </w:r>
    </w:p>
    <w:p w14:paraId="226B3B98" w14:textId="54D0CED8" w:rsidR="009E45C2" w:rsidRDefault="009E45C2" w:rsidP="009E45C2">
      <w:pPr>
        <w:numPr>
          <w:ilvl w:val="4"/>
          <w:numId w:val="21"/>
        </w:numPr>
        <w:rPr>
          <w:lang w:eastAsia="zh-CN"/>
        </w:rPr>
      </w:pPr>
      <w:r>
        <w:rPr>
          <w:lang w:eastAsia="zh-CN"/>
        </w:rPr>
        <w:t>Joint signalling of OCC with RV</w:t>
      </w:r>
      <w:r w:rsidR="00682219">
        <w:rPr>
          <w:lang w:eastAsia="zh-CN"/>
        </w:rPr>
        <w:t xml:space="preserve"> [Nordic]</w:t>
      </w:r>
      <w:r w:rsidR="00AE22D1">
        <w:rPr>
          <w:lang w:eastAsia="zh-CN"/>
        </w:rPr>
        <w:t>[Xiaomi]</w:t>
      </w:r>
    </w:p>
    <w:p w14:paraId="427A092B" w14:textId="41484D1F" w:rsidR="00682219" w:rsidRDefault="00682219" w:rsidP="00682219">
      <w:pPr>
        <w:numPr>
          <w:ilvl w:val="5"/>
          <w:numId w:val="21"/>
        </w:numPr>
        <w:rPr>
          <w:lang w:eastAsia="zh-CN"/>
        </w:rPr>
      </w:pPr>
      <w:r>
        <w:rPr>
          <w:lang w:eastAsia="zh-CN"/>
        </w:rPr>
        <w:t>OCC [1 1]: starting RV = 0</w:t>
      </w:r>
    </w:p>
    <w:p w14:paraId="2089DC1C" w14:textId="79F37CE0" w:rsidR="00682219" w:rsidRDefault="00682219" w:rsidP="00682219">
      <w:pPr>
        <w:numPr>
          <w:ilvl w:val="5"/>
          <w:numId w:val="21"/>
        </w:numPr>
        <w:rPr>
          <w:lang w:eastAsia="zh-CN"/>
        </w:rPr>
      </w:pPr>
      <w:r>
        <w:rPr>
          <w:lang w:eastAsia="zh-CN"/>
        </w:rPr>
        <w:t>OCC [1 -1]: starting RV = 2</w:t>
      </w:r>
    </w:p>
    <w:p w14:paraId="7D7FFC45" w14:textId="77777777" w:rsidR="00B710A6" w:rsidRPr="00B710A6" w:rsidRDefault="00B710A6" w:rsidP="00B710A6">
      <w:pPr>
        <w:numPr>
          <w:ilvl w:val="4"/>
          <w:numId w:val="21"/>
        </w:numPr>
        <w:rPr>
          <w:color w:val="365F91" w:themeColor="accent1" w:themeShade="BF"/>
          <w:lang w:eastAsia="zh-CN"/>
        </w:rPr>
      </w:pPr>
      <w:r w:rsidRPr="00B710A6">
        <w:rPr>
          <w:color w:val="365F91" w:themeColor="accent1" w:themeShade="BF"/>
          <w:lang w:eastAsia="zh-CN"/>
        </w:rPr>
        <w:t>FL: note that there seem to be two options:</w:t>
      </w:r>
    </w:p>
    <w:p w14:paraId="5F12448F" w14:textId="77777777" w:rsidR="00B710A6" w:rsidRPr="00B710A6" w:rsidRDefault="00B710A6" w:rsidP="00B710A6">
      <w:pPr>
        <w:numPr>
          <w:ilvl w:val="5"/>
          <w:numId w:val="21"/>
        </w:numPr>
        <w:rPr>
          <w:color w:val="365F91" w:themeColor="accent1" w:themeShade="BF"/>
          <w:lang w:eastAsia="zh-CN"/>
        </w:rPr>
      </w:pPr>
      <w:r w:rsidRPr="00B710A6">
        <w:rPr>
          <w:color w:val="365F91" w:themeColor="accent1" w:themeShade="BF"/>
          <w:lang w:eastAsia="zh-CN"/>
        </w:rPr>
        <w:t>RV field is replaced with OCC field</w:t>
      </w:r>
    </w:p>
    <w:p w14:paraId="2015919A" w14:textId="050DF76C" w:rsidR="00B710A6" w:rsidRDefault="00B710A6" w:rsidP="00B710A6">
      <w:pPr>
        <w:numPr>
          <w:ilvl w:val="5"/>
          <w:numId w:val="21"/>
        </w:numPr>
        <w:rPr>
          <w:lang w:eastAsia="zh-CN"/>
        </w:rPr>
      </w:pPr>
      <w:r w:rsidRPr="00B710A6">
        <w:rPr>
          <w:color w:val="365F91" w:themeColor="accent1" w:themeShade="BF"/>
          <w:lang w:eastAsia="zh-CN"/>
        </w:rPr>
        <w:t>Joint coding of RV and OCC field</w:t>
      </w:r>
      <w:r>
        <w:rPr>
          <w:lang w:eastAsia="zh-CN"/>
        </w:rPr>
        <w:br/>
      </w:r>
    </w:p>
    <w:p w14:paraId="26F970FA" w14:textId="558128DF" w:rsidR="007C615B" w:rsidRDefault="007C615B" w:rsidP="007C615B">
      <w:pPr>
        <w:numPr>
          <w:ilvl w:val="2"/>
          <w:numId w:val="21"/>
        </w:numPr>
        <w:rPr>
          <w:lang w:eastAsia="zh-CN"/>
        </w:rPr>
      </w:pPr>
      <w:r>
        <w:rPr>
          <w:lang w:eastAsia="zh-CN"/>
        </w:rPr>
        <w:t>MTB:</w:t>
      </w:r>
    </w:p>
    <w:p w14:paraId="5F3A5CED" w14:textId="4490146F" w:rsidR="007C615B" w:rsidRDefault="007C615B" w:rsidP="007C615B">
      <w:pPr>
        <w:numPr>
          <w:ilvl w:val="3"/>
          <w:numId w:val="21"/>
        </w:numPr>
        <w:rPr>
          <w:lang w:eastAsia="zh-CN"/>
        </w:rPr>
      </w:pPr>
      <w:r>
        <w:rPr>
          <w:lang w:eastAsia="zh-CN"/>
        </w:rPr>
        <w:t>Can’t be used as this would disable multi-TB feature [Spreadtrum]</w:t>
      </w:r>
      <w:r w:rsidR="00B80EA5">
        <w:rPr>
          <w:lang w:eastAsia="zh-CN"/>
        </w:rPr>
        <w:t>[vivo]</w:t>
      </w:r>
      <w:r w:rsidR="00A41015">
        <w:rPr>
          <w:lang w:eastAsia="zh-CN"/>
        </w:rPr>
        <w:t>[Nok]</w:t>
      </w:r>
    </w:p>
    <w:p w14:paraId="28F66421" w14:textId="41864D0B" w:rsidR="00B80EA5" w:rsidRDefault="00B80EA5" w:rsidP="00B80EA5">
      <w:pPr>
        <w:numPr>
          <w:ilvl w:val="4"/>
          <w:numId w:val="21"/>
        </w:numPr>
        <w:rPr>
          <w:lang w:eastAsia="zh-CN"/>
        </w:rPr>
      </w:pPr>
      <w:r>
        <w:rPr>
          <w:lang w:eastAsia="zh-CN"/>
        </w:rPr>
        <w:t>Multi-TB feature is feasible for OCC and should be supported [vivo]</w:t>
      </w:r>
    </w:p>
    <w:p w14:paraId="628F28C2" w14:textId="6DDBE5BA" w:rsidR="00DF7DF7" w:rsidRDefault="00DF7DF7" w:rsidP="007C615B">
      <w:pPr>
        <w:numPr>
          <w:ilvl w:val="3"/>
          <w:numId w:val="21"/>
        </w:numPr>
        <w:rPr>
          <w:lang w:eastAsia="zh-CN"/>
        </w:rPr>
      </w:pPr>
      <w:r>
        <w:rPr>
          <w:lang w:eastAsia="zh-CN"/>
        </w:rPr>
        <w:t>No need to combine OCC feature with MTB feature [MTK]</w:t>
      </w:r>
    </w:p>
    <w:p w14:paraId="28BB4892" w14:textId="6B5C0068" w:rsidR="009D2E0A" w:rsidRDefault="009D2E0A" w:rsidP="009D2E0A">
      <w:pPr>
        <w:numPr>
          <w:ilvl w:val="3"/>
          <w:numId w:val="21"/>
        </w:numPr>
        <w:rPr>
          <w:lang w:eastAsia="zh-CN"/>
        </w:rPr>
      </w:pPr>
      <w:r>
        <w:rPr>
          <w:lang w:eastAsia="zh-CN"/>
        </w:rPr>
        <w:t>Can’t be repurposed as field is not always present [CMCC]</w:t>
      </w:r>
    </w:p>
    <w:p w14:paraId="5F12CB02" w14:textId="25E033EE" w:rsidR="00AB4567" w:rsidRDefault="00AB4567" w:rsidP="009D2E0A">
      <w:pPr>
        <w:numPr>
          <w:ilvl w:val="3"/>
          <w:numId w:val="21"/>
        </w:numPr>
        <w:rPr>
          <w:lang w:eastAsia="zh-CN"/>
        </w:rPr>
      </w:pPr>
      <w:r>
        <w:rPr>
          <w:lang w:eastAsia="zh-CN"/>
        </w:rPr>
        <w:t>MTB is useful when there are capacity limitations and that is what this WI is targeting, hence do not repurpose MTB field [Xiaomi]</w:t>
      </w:r>
      <w:r w:rsidR="00A41015">
        <w:rPr>
          <w:lang w:eastAsia="zh-CN"/>
        </w:rPr>
        <w:t>[Nok]</w:t>
      </w:r>
    </w:p>
    <w:p w14:paraId="30BC3992" w14:textId="18BE37D7" w:rsidR="007C615B" w:rsidRDefault="00224550" w:rsidP="00224550">
      <w:pPr>
        <w:numPr>
          <w:ilvl w:val="2"/>
          <w:numId w:val="21"/>
        </w:numPr>
        <w:rPr>
          <w:lang w:eastAsia="zh-CN"/>
        </w:rPr>
      </w:pPr>
      <w:r>
        <w:rPr>
          <w:lang w:eastAsia="zh-CN"/>
        </w:rPr>
        <w:t>MCS</w:t>
      </w:r>
    </w:p>
    <w:p w14:paraId="0C643B9F" w14:textId="492D9386" w:rsidR="00224550" w:rsidRDefault="00224550" w:rsidP="00224550">
      <w:pPr>
        <w:numPr>
          <w:ilvl w:val="3"/>
          <w:numId w:val="21"/>
        </w:numPr>
        <w:rPr>
          <w:lang w:eastAsia="zh-CN"/>
        </w:rPr>
      </w:pPr>
      <w:r>
        <w:rPr>
          <w:lang w:eastAsia="zh-CN"/>
        </w:rPr>
        <w:t>Doesn’t change much in NTN [Spreadtrum]</w:t>
      </w:r>
    </w:p>
    <w:p w14:paraId="1C347975" w14:textId="2DCC0EC8" w:rsidR="004615DB" w:rsidRDefault="004615DB" w:rsidP="00224550">
      <w:pPr>
        <w:numPr>
          <w:ilvl w:val="3"/>
          <w:numId w:val="21"/>
        </w:numPr>
        <w:rPr>
          <w:lang w:eastAsia="zh-CN"/>
        </w:rPr>
      </w:pPr>
      <w:r>
        <w:rPr>
          <w:lang w:eastAsia="zh-CN"/>
        </w:rPr>
        <w:t>High MCS not used in NTN [TCL]</w:t>
      </w:r>
      <w:r w:rsidR="004628BD">
        <w:rPr>
          <w:lang w:eastAsia="zh-CN"/>
        </w:rPr>
        <w:t>[Sharp][TCL]</w:t>
      </w:r>
      <w:r w:rsidR="00144EDD">
        <w:rPr>
          <w:lang w:eastAsia="zh-CN"/>
        </w:rPr>
        <w:t>[Nok]</w:t>
      </w:r>
    </w:p>
    <w:p w14:paraId="54D1A45B" w14:textId="3E4A7569" w:rsidR="0087119D" w:rsidRDefault="0087119D" w:rsidP="0087119D">
      <w:pPr>
        <w:numPr>
          <w:ilvl w:val="4"/>
          <w:numId w:val="21"/>
        </w:numPr>
        <w:rPr>
          <w:lang w:eastAsia="zh-CN"/>
        </w:rPr>
      </w:pPr>
      <w:r>
        <w:rPr>
          <w:lang w:eastAsia="zh-CN"/>
        </w:rPr>
        <w:t>OCC may degrade performance, meaning high MCS are not applicable [Xiaomi]</w:t>
      </w:r>
    </w:p>
    <w:p w14:paraId="44B6C371" w14:textId="5AEC989D" w:rsidR="0087119D" w:rsidRDefault="00AB5A56" w:rsidP="0087119D">
      <w:pPr>
        <w:numPr>
          <w:ilvl w:val="3"/>
          <w:numId w:val="21"/>
        </w:numPr>
        <w:rPr>
          <w:lang w:eastAsia="zh-CN"/>
        </w:rPr>
      </w:pPr>
      <w:r>
        <w:rPr>
          <w:lang w:eastAsia="zh-CN"/>
        </w:rPr>
        <w:t>High MCS not used in OCC when repetitions are applied [MTK]</w:t>
      </w:r>
      <w:r w:rsidR="009915B7">
        <w:rPr>
          <w:lang w:eastAsia="zh-CN"/>
        </w:rPr>
        <w:t>[Xiaomi]</w:t>
      </w:r>
    </w:p>
    <w:p w14:paraId="62DABF50" w14:textId="2225E867" w:rsidR="009A2849" w:rsidRDefault="009A2849" w:rsidP="00224550">
      <w:pPr>
        <w:numPr>
          <w:ilvl w:val="3"/>
          <w:numId w:val="21"/>
        </w:numPr>
        <w:rPr>
          <w:lang w:eastAsia="zh-CN"/>
        </w:rPr>
      </w:pPr>
      <w:r>
        <w:rPr>
          <w:lang w:eastAsia="zh-CN"/>
        </w:rPr>
        <w:t>Using an MCS bit would lead to scheduling restrictions, but acceptable [vivo]</w:t>
      </w:r>
    </w:p>
    <w:p w14:paraId="2C99C554" w14:textId="73940226" w:rsidR="00FD4B8A" w:rsidRDefault="00FD4B8A" w:rsidP="00224550">
      <w:pPr>
        <w:numPr>
          <w:ilvl w:val="3"/>
          <w:numId w:val="21"/>
        </w:numPr>
        <w:rPr>
          <w:lang w:eastAsia="zh-CN"/>
        </w:rPr>
      </w:pPr>
      <w:r>
        <w:rPr>
          <w:lang w:eastAsia="zh-CN"/>
        </w:rPr>
        <w:t>All current MCS values are needed (no 16QAM in baseline table) [Ericsson]</w:t>
      </w:r>
    </w:p>
    <w:p w14:paraId="23610278" w14:textId="4FC448E0" w:rsidR="00224550" w:rsidRDefault="00F269B3" w:rsidP="00224550">
      <w:pPr>
        <w:numPr>
          <w:ilvl w:val="2"/>
          <w:numId w:val="21"/>
        </w:numPr>
        <w:rPr>
          <w:lang w:eastAsia="zh-CN"/>
        </w:rPr>
      </w:pPr>
      <w:r>
        <w:rPr>
          <w:lang w:eastAsia="zh-CN"/>
        </w:rPr>
        <w:t xml:space="preserve">Number of NPUSCH </w:t>
      </w:r>
      <w:r w:rsidR="00224550">
        <w:rPr>
          <w:lang w:eastAsia="zh-CN"/>
        </w:rPr>
        <w:t>Repetition</w:t>
      </w:r>
      <w:r w:rsidR="00742B85">
        <w:rPr>
          <w:lang w:eastAsia="zh-CN"/>
        </w:rPr>
        <w:t>s</w:t>
      </w:r>
    </w:p>
    <w:p w14:paraId="39C1936D" w14:textId="749AB6E8" w:rsidR="00224550" w:rsidRDefault="00224550" w:rsidP="00224550">
      <w:pPr>
        <w:numPr>
          <w:ilvl w:val="3"/>
          <w:numId w:val="21"/>
        </w:numPr>
        <w:rPr>
          <w:lang w:eastAsia="zh-CN"/>
        </w:rPr>
      </w:pPr>
      <w:r>
        <w:rPr>
          <w:lang w:eastAsia="zh-CN"/>
        </w:rPr>
        <w:t>Doesn’t change much in NTN [Spreadtrum]</w:t>
      </w:r>
      <w:r w:rsidR="00B617AD">
        <w:rPr>
          <w:lang w:eastAsia="zh-CN"/>
        </w:rPr>
        <w:t>[Sharp]</w:t>
      </w:r>
    </w:p>
    <w:p w14:paraId="7C94CEF4" w14:textId="4F3F7FB4" w:rsidR="009A2849" w:rsidRDefault="009A2849" w:rsidP="00224550">
      <w:pPr>
        <w:numPr>
          <w:ilvl w:val="3"/>
          <w:numId w:val="21"/>
        </w:numPr>
        <w:rPr>
          <w:lang w:eastAsia="zh-CN"/>
        </w:rPr>
      </w:pPr>
      <w:r>
        <w:rPr>
          <w:lang w:eastAsia="zh-CN"/>
        </w:rPr>
        <w:t xml:space="preserve">Using this field would </w:t>
      </w:r>
      <w:r w:rsidR="00293594">
        <w:rPr>
          <w:lang w:eastAsia="zh-CN"/>
        </w:rPr>
        <w:t>introduce scheduling restrictions [vivo]</w:t>
      </w:r>
    </w:p>
    <w:p w14:paraId="6AA31332" w14:textId="5D6392A2" w:rsidR="006F29C3" w:rsidRDefault="006F29C3" w:rsidP="00224550">
      <w:pPr>
        <w:numPr>
          <w:ilvl w:val="3"/>
          <w:numId w:val="21"/>
        </w:numPr>
        <w:rPr>
          <w:lang w:eastAsia="zh-CN"/>
        </w:rPr>
      </w:pPr>
      <w:r>
        <w:rPr>
          <w:lang w:eastAsia="zh-CN"/>
        </w:rPr>
        <w:t xml:space="preserve">Which REP </w:t>
      </w:r>
      <w:r w:rsidR="008163A1">
        <w:rPr>
          <w:lang w:eastAsia="zh-CN"/>
        </w:rPr>
        <w:t>codepoints to reuse:</w:t>
      </w:r>
    </w:p>
    <w:p w14:paraId="75A4F1D6" w14:textId="207604CE" w:rsidR="00011A9A" w:rsidRDefault="00011A9A" w:rsidP="008163A1">
      <w:pPr>
        <w:numPr>
          <w:ilvl w:val="4"/>
          <w:numId w:val="21"/>
        </w:numPr>
        <w:rPr>
          <w:lang w:eastAsia="zh-CN"/>
        </w:rPr>
      </w:pPr>
      <w:r>
        <w:rPr>
          <w:lang w:eastAsia="zh-CN"/>
        </w:rPr>
        <w:t>Low REP values are not used in NTN [Xiaomi]</w:t>
      </w:r>
      <w:r w:rsidR="00607950">
        <w:rPr>
          <w:lang w:eastAsia="zh-CN"/>
        </w:rPr>
        <w:t>[Nok]</w:t>
      </w:r>
    </w:p>
    <w:p w14:paraId="4ED85AB7" w14:textId="024047AD" w:rsidR="008163A1" w:rsidRPr="008163A1" w:rsidRDefault="008163A1" w:rsidP="008163A1">
      <w:pPr>
        <w:numPr>
          <w:ilvl w:val="5"/>
          <w:numId w:val="21"/>
        </w:numPr>
        <w:rPr>
          <w:color w:val="365F91" w:themeColor="accent1" w:themeShade="BF"/>
          <w:lang w:eastAsia="zh-CN"/>
        </w:rPr>
      </w:pPr>
      <w:r w:rsidRPr="008163A1">
        <w:rPr>
          <w:color w:val="365F91" w:themeColor="accent1" w:themeShade="BF"/>
          <w:lang w:eastAsia="zh-CN"/>
        </w:rPr>
        <w:t>FL: Implies low REP values are deleted from table</w:t>
      </w:r>
    </w:p>
    <w:p w14:paraId="4D567966" w14:textId="71D200CF" w:rsidR="005138AA" w:rsidRDefault="005138AA" w:rsidP="008163A1">
      <w:pPr>
        <w:numPr>
          <w:ilvl w:val="4"/>
          <w:numId w:val="21"/>
        </w:numPr>
        <w:rPr>
          <w:lang w:eastAsia="zh-CN"/>
        </w:rPr>
      </w:pPr>
      <w:r>
        <w:rPr>
          <w:lang w:eastAsia="zh-CN"/>
        </w:rPr>
        <w:t xml:space="preserve">Only </w:t>
      </w:r>
      <w:r w:rsidR="006F29C3">
        <w:rPr>
          <w:lang w:eastAsia="zh-CN"/>
        </w:rPr>
        <w:t>low REP values would be supported and we might need to support higher REP values [Ericsson]</w:t>
      </w:r>
    </w:p>
    <w:p w14:paraId="31E381A7" w14:textId="68F2764D" w:rsidR="008163A1" w:rsidRPr="008163A1" w:rsidRDefault="008163A1" w:rsidP="008163A1">
      <w:pPr>
        <w:numPr>
          <w:ilvl w:val="5"/>
          <w:numId w:val="21"/>
        </w:numPr>
        <w:rPr>
          <w:color w:val="365F91" w:themeColor="accent1" w:themeShade="BF"/>
          <w:lang w:eastAsia="zh-CN"/>
        </w:rPr>
      </w:pPr>
      <w:r>
        <w:rPr>
          <w:color w:val="365F91" w:themeColor="accent1" w:themeShade="BF"/>
          <w:lang w:eastAsia="zh-CN"/>
        </w:rPr>
        <w:t xml:space="preserve">FL: </w:t>
      </w:r>
      <w:r w:rsidRPr="008163A1">
        <w:rPr>
          <w:color w:val="365F91" w:themeColor="accent1" w:themeShade="BF"/>
          <w:lang w:eastAsia="zh-CN"/>
        </w:rPr>
        <w:t>Implies high REP values are deleted from table</w:t>
      </w:r>
    </w:p>
    <w:p w14:paraId="4038C481" w14:textId="77777777" w:rsidR="008163A1" w:rsidRDefault="008163A1" w:rsidP="008163A1">
      <w:pPr>
        <w:numPr>
          <w:ilvl w:val="4"/>
          <w:numId w:val="21"/>
        </w:numPr>
        <w:rPr>
          <w:lang w:eastAsia="zh-CN"/>
        </w:rPr>
      </w:pPr>
    </w:p>
    <w:p w14:paraId="1AC13454" w14:textId="6C70BA4A" w:rsidR="00CD0FAC" w:rsidRDefault="006572F0" w:rsidP="00CD0FAC">
      <w:pPr>
        <w:numPr>
          <w:ilvl w:val="2"/>
          <w:numId w:val="21"/>
        </w:numPr>
        <w:rPr>
          <w:lang w:eastAsia="zh-CN"/>
        </w:rPr>
      </w:pPr>
      <w:r>
        <w:rPr>
          <w:lang w:eastAsia="zh-CN"/>
        </w:rPr>
        <w:t>Resource reservation</w:t>
      </w:r>
    </w:p>
    <w:p w14:paraId="26E3E736" w14:textId="0C1737DE" w:rsidR="00CD0FAC" w:rsidRDefault="00CD0FAC" w:rsidP="00CD0FAC">
      <w:pPr>
        <w:numPr>
          <w:ilvl w:val="3"/>
          <w:numId w:val="21"/>
        </w:numPr>
        <w:rPr>
          <w:lang w:eastAsia="zh-CN"/>
        </w:rPr>
      </w:pPr>
      <w:r>
        <w:rPr>
          <w:lang w:eastAsia="zh-CN"/>
        </w:rPr>
        <w:lastRenderedPageBreak/>
        <w:t>RR needs to be supported to allow for support of IoT-NTN in NR carrier [vivo]</w:t>
      </w:r>
      <w:r w:rsidR="00600C14">
        <w:rPr>
          <w:lang w:eastAsia="zh-CN"/>
        </w:rPr>
        <w:t>[Nok]</w:t>
      </w:r>
    </w:p>
    <w:p w14:paraId="26C80694" w14:textId="7184EF88" w:rsidR="00592DD7" w:rsidRDefault="0067319B" w:rsidP="00592DD7">
      <w:pPr>
        <w:numPr>
          <w:ilvl w:val="4"/>
          <w:numId w:val="21"/>
        </w:numPr>
        <w:rPr>
          <w:lang w:eastAsia="zh-CN"/>
        </w:rPr>
      </w:pPr>
      <w:r>
        <w:rPr>
          <w:lang w:eastAsia="zh-CN"/>
        </w:rPr>
        <w:t xml:space="preserve">See </w:t>
      </w:r>
      <w:r w:rsidRPr="00677439">
        <w:rPr>
          <w:rFonts w:eastAsiaTheme="minorEastAsia" w:hint="eastAsia"/>
          <w:lang w:eastAsia="zh-CN"/>
        </w:rPr>
        <w:t>R</w:t>
      </w:r>
      <w:r w:rsidRPr="00677439">
        <w:rPr>
          <w:rFonts w:eastAsiaTheme="minorEastAsia"/>
          <w:lang w:eastAsia="zh-CN"/>
        </w:rPr>
        <w:t>2-2503064</w:t>
      </w:r>
      <w:r w:rsidR="00C63688">
        <w:rPr>
          <w:rFonts w:eastAsiaTheme="minorEastAsia"/>
          <w:lang w:eastAsia="zh-CN"/>
        </w:rPr>
        <w:t xml:space="preserve"> “</w:t>
      </w:r>
      <w:r w:rsidR="00C63688" w:rsidRPr="00040BB2">
        <w:rPr>
          <w:rFonts w:cs="Arial"/>
          <w:bCs/>
        </w:rPr>
        <w:t>Reply</w:t>
      </w:r>
      <w:r w:rsidR="00C63688">
        <w:rPr>
          <w:rFonts w:cs="Arial"/>
          <w:bCs/>
        </w:rPr>
        <w:t xml:space="preserve"> LS</w:t>
      </w:r>
      <w:r w:rsidR="00C63688" w:rsidRPr="00040BB2">
        <w:rPr>
          <w:rFonts w:cs="Arial"/>
          <w:bCs/>
        </w:rPr>
        <w:t xml:space="preserve"> on NR NB-IoT in-band operation</w:t>
      </w:r>
      <w:r w:rsidR="00C63688">
        <w:rPr>
          <w:rFonts w:cs="Arial"/>
          <w:bCs/>
        </w:rPr>
        <w:t>”</w:t>
      </w:r>
      <w:r>
        <w:rPr>
          <w:rFonts w:eastAsiaTheme="minorEastAsia"/>
          <w:lang w:eastAsia="zh-CN"/>
        </w:rPr>
        <w:t>, where RAN2 say that IoT-NTN in NR carrier is feasible [vivo]</w:t>
      </w:r>
    </w:p>
    <w:p w14:paraId="71E7E150" w14:textId="30FFFBCC" w:rsidR="00592DD7" w:rsidRDefault="00592DD7" w:rsidP="00592DD7">
      <w:pPr>
        <w:numPr>
          <w:ilvl w:val="4"/>
          <w:numId w:val="21"/>
        </w:numPr>
        <w:rPr>
          <w:lang w:eastAsia="zh-CN"/>
        </w:rPr>
      </w:pPr>
      <w:r>
        <w:rPr>
          <w:lang w:eastAsia="zh-CN"/>
        </w:rPr>
        <w:t>Hence RR field cannot be repurposed [vivo]</w:t>
      </w:r>
    </w:p>
    <w:p w14:paraId="0B61F776" w14:textId="4C785371" w:rsidR="00F01A80" w:rsidRDefault="00F01A80" w:rsidP="009D2E0A">
      <w:pPr>
        <w:numPr>
          <w:ilvl w:val="3"/>
          <w:numId w:val="21"/>
        </w:numPr>
        <w:rPr>
          <w:lang w:eastAsia="zh-CN"/>
        </w:rPr>
      </w:pPr>
      <w:r>
        <w:rPr>
          <w:lang w:eastAsia="zh-CN"/>
        </w:rPr>
        <w:t>Use of this field would preclude resource reservation between OCC and NR</w:t>
      </w:r>
    </w:p>
    <w:p w14:paraId="01436E1B" w14:textId="54097F35" w:rsidR="009D2E0A" w:rsidRDefault="009D2E0A" w:rsidP="009D2E0A">
      <w:pPr>
        <w:numPr>
          <w:ilvl w:val="3"/>
          <w:numId w:val="21"/>
        </w:numPr>
        <w:rPr>
          <w:lang w:eastAsia="zh-CN"/>
        </w:rPr>
      </w:pPr>
      <w:r>
        <w:rPr>
          <w:lang w:eastAsia="zh-CN"/>
        </w:rPr>
        <w:t>Can’t be repurposed as field is not always present [CMCC]</w:t>
      </w:r>
      <w:r w:rsidR="00DB7521">
        <w:rPr>
          <w:lang w:eastAsia="zh-CN"/>
        </w:rPr>
        <w:t>[Xiaomi]</w:t>
      </w:r>
    </w:p>
    <w:p w14:paraId="613FFDBC" w14:textId="076A0989" w:rsidR="00556954" w:rsidRDefault="00556954" w:rsidP="009D2E0A">
      <w:pPr>
        <w:numPr>
          <w:ilvl w:val="3"/>
          <w:numId w:val="21"/>
        </w:numPr>
        <w:rPr>
          <w:lang w:eastAsia="zh-CN"/>
        </w:rPr>
      </w:pPr>
      <w:r>
        <w:rPr>
          <w:lang w:eastAsia="zh-CN"/>
        </w:rPr>
        <w:t>RR is not compatible with OCC [OPPO]</w:t>
      </w:r>
    </w:p>
    <w:p w14:paraId="0625DCA2" w14:textId="14535FE8" w:rsidR="00876D92" w:rsidRDefault="00876D92" w:rsidP="009D2E0A">
      <w:pPr>
        <w:numPr>
          <w:ilvl w:val="3"/>
          <w:numId w:val="21"/>
        </w:numPr>
        <w:rPr>
          <w:lang w:eastAsia="zh-CN"/>
        </w:rPr>
      </w:pPr>
      <w:r>
        <w:rPr>
          <w:lang w:eastAsia="zh-CN"/>
        </w:rPr>
        <w:t>Reuse resource reservation field [QC]</w:t>
      </w:r>
    </w:p>
    <w:p w14:paraId="5CB9D2E8" w14:textId="7D6DD5E5" w:rsidR="00224550" w:rsidRDefault="00742B85" w:rsidP="00742B85">
      <w:pPr>
        <w:numPr>
          <w:ilvl w:val="2"/>
          <w:numId w:val="21"/>
        </w:numPr>
        <w:rPr>
          <w:lang w:eastAsia="zh-CN"/>
        </w:rPr>
      </w:pPr>
      <w:r>
        <w:rPr>
          <w:lang w:eastAsia="zh-CN"/>
        </w:rPr>
        <w:t>DCI Repetition number</w:t>
      </w:r>
    </w:p>
    <w:p w14:paraId="7D5CA39C" w14:textId="0E49F7B1" w:rsidR="00742B85" w:rsidRDefault="00742B85" w:rsidP="00742B85">
      <w:pPr>
        <w:numPr>
          <w:ilvl w:val="3"/>
          <w:numId w:val="21"/>
        </w:numPr>
        <w:rPr>
          <w:lang w:eastAsia="zh-CN"/>
        </w:rPr>
      </w:pPr>
      <w:r>
        <w:rPr>
          <w:lang w:eastAsia="zh-CN"/>
        </w:rPr>
        <w:t>UE assumes that the NPDCCH is always transmitted with the maximum REP factor in order to free up 1 bit [LGE]</w:t>
      </w:r>
    </w:p>
    <w:p w14:paraId="6B04AE14" w14:textId="77777777" w:rsidR="001F022E" w:rsidRDefault="001F022E" w:rsidP="001F022E">
      <w:pPr>
        <w:rPr>
          <w:lang w:eastAsia="zh-CN"/>
        </w:rPr>
      </w:pPr>
    </w:p>
    <w:p w14:paraId="1B054446" w14:textId="77777777" w:rsidR="001F022E" w:rsidRDefault="001F022E" w:rsidP="001F022E">
      <w:pPr>
        <w:rPr>
          <w:lang w:eastAsia="zh-CN"/>
        </w:rPr>
      </w:pPr>
    </w:p>
    <w:tbl>
      <w:tblPr>
        <w:tblW w:w="1034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4"/>
        <w:gridCol w:w="755"/>
        <w:gridCol w:w="754"/>
        <w:gridCol w:w="751"/>
        <w:gridCol w:w="755"/>
        <w:gridCol w:w="751"/>
        <w:gridCol w:w="751"/>
        <w:gridCol w:w="981"/>
        <w:gridCol w:w="3638"/>
      </w:tblGrid>
      <w:tr w:rsidR="00B45C5D" w14:paraId="142B233F" w14:textId="25F1BBCF" w:rsidTr="00E1644D">
        <w:tc>
          <w:tcPr>
            <w:tcW w:w="1204" w:type="dxa"/>
            <w:tcBorders>
              <w:bottom w:val="single" w:sz="4" w:space="0" w:color="A5A5A5"/>
            </w:tcBorders>
            <w:shd w:val="clear" w:color="auto" w:fill="BFBFBF" w:themeFill="background1" w:themeFillShade="BF"/>
          </w:tcPr>
          <w:p w14:paraId="6D8232ED" w14:textId="77777777" w:rsidR="00B45C5D" w:rsidRDefault="00B45C5D" w:rsidP="00B431D9">
            <w:pPr>
              <w:rPr>
                <w:b/>
                <w:bCs/>
                <w:lang w:eastAsia="ar-SA"/>
              </w:rPr>
            </w:pPr>
            <w:r>
              <w:rPr>
                <w:b/>
                <w:bCs/>
                <w:lang w:eastAsia="ar-SA"/>
              </w:rPr>
              <w:t>Company</w:t>
            </w:r>
          </w:p>
        </w:tc>
        <w:tc>
          <w:tcPr>
            <w:tcW w:w="755" w:type="dxa"/>
            <w:tcBorders>
              <w:bottom w:val="single" w:sz="4" w:space="0" w:color="A5A5A5"/>
            </w:tcBorders>
            <w:shd w:val="clear" w:color="auto" w:fill="BFBFBF" w:themeFill="background1" w:themeFillShade="BF"/>
          </w:tcPr>
          <w:p w14:paraId="36E88F0E" w14:textId="77777777" w:rsidR="00B45C5D" w:rsidRDefault="00B45C5D" w:rsidP="00B431D9">
            <w:pPr>
              <w:rPr>
                <w:b/>
                <w:bCs/>
                <w:lang w:eastAsia="ar-SA"/>
              </w:rPr>
            </w:pPr>
            <w:r>
              <w:rPr>
                <w:b/>
                <w:bCs/>
                <w:lang w:eastAsia="ar-SA"/>
              </w:rPr>
              <w:t>MCS</w:t>
            </w:r>
          </w:p>
        </w:tc>
        <w:tc>
          <w:tcPr>
            <w:tcW w:w="754" w:type="dxa"/>
            <w:tcBorders>
              <w:bottom w:val="single" w:sz="4" w:space="0" w:color="A5A5A5"/>
            </w:tcBorders>
            <w:shd w:val="clear" w:color="auto" w:fill="BFBFBF" w:themeFill="background1" w:themeFillShade="BF"/>
          </w:tcPr>
          <w:p w14:paraId="12C4E7BA" w14:textId="77777777" w:rsidR="00B45C5D" w:rsidRDefault="00B45C5D" w:rsidP="00B431D9">
            <w:pPr>
              <w:rPr>
                <w:b/>
                <w:bCs/>
                <w:lang w:eastAsia="ar-SA"/>
              </w:rPr>
            </w:pPr>
            <w:r>
              <w:rPr>
                <w:b/>
                <w:bCs/>
                <w:lang w:eastAsia="ar-SA"/>
              </w:rPr>
              <w:t>REP</w:t>
            </w:r>
          </w:p>
        </w:tc>
        <w:tc>
          <w:tcPr>
            <w:tcW w:w="751" w:type="dxa"/>
            <w:tcBorders>
              <w:bottom w:val="single" w:sz="4" w:space="0" w:color="A5A5A5"/>
            </w:tcBorders>
            <w:shd w:val="clear" w:color="auto" w:fill="BFBFBF" w:themeFill="background1" w:themeFillShade="BF"/>
          </w:tcPr>
          <w:p w14:paraId="26FA83AB" w14:textId="77777777" w:rsidR="00B45C5D" w:rsidRDefault="00B45C5D" w:rsidP="00B431D9">
            <w:pPr>
              <w:rPr>
                <w:b/>
                <w:bCs/>
                <w:lang w:eastAsia="ar-SA"/>
              </w:rPr>
            </w:pPr>
            <w:r>
              <w:rPr>
                <w:b/>
                <w:bCs/>
                <w:lang w:eastAsia="ar-SA"/>
              </w:rPr>
              <w:t>RV</w:t>
            </w:r>
          </w:p>
        </w:tc>
        <w:tc>
          <w:tcPr>
            <w:tcW w:w="755" w:type="dxa"/>
            <w:tcBorders>
              <w:bottom w:val="single" w:sz="4" w:space="0" w:color="A5A5A5"/>
            </w:tcBorders>
            <w:shd w:val="clear" w:color="auto" w:fill="BFBFBF" w:themeFill="background1" w:themeFillShade="BF"/>
          </w:tcPr>
          <w:p w14:paraId="7399FA54" w14:textId="77777777" w:rsidR="00B45C5D" w:rsidRDefault="00B45C5D" w:rsidP="00B431D9">
            <w:pPr>
              <w:rPr>
                <w:b/>
                <w:bCs/>
                <w:lang w:eastAsia="ar-SA"/>
              </w:rPr>
            </w:pPr>
            <w:r>
              <w:rPr>
                <w:b/>
                <w:bCs/>
                <w:lang w:eastAsia="ar-SA"/>
              </w:rPr>
              <w:t>MTB</w:t>
            </w:r>
          </w:p>
        </w:tc>
        <w:tc>
          <w:tcPr>
            <w:tcW w:w="751" w:type="dxa"/>
            <w:tcBorders>
              <w:bottom w:val="single" w:sz="4" w:space="0" w:color="A5A5A5"/>
            </w:tcBorders>
            <w:shd w:val="clear" w:color="auto" w:fill="BFBFBF" w:themeFill="background1" w:themeFillShade="BF"/>
          </w:tcPr>
          <w:p w14:paraId="75256618" w14:textId="77777777" w:rsidR="00B45C5D" w:rsidRDefault="00B45C5D" w:rsidP="00B431D9">
            <w:pPr>
              <w:rPr>
                <w:b/>
                <w:bCs/>
                <w:lang w:eastAsia="ar-SA"/>
              </w:rPr>
            </w:pPr>
            <w:r>
              <w:rPr>
                <w:b/>
                <w:bCs/>
                <w:lang w:eastAsia="ar-SA"/>
              </w:rPr>
              <w:t>SIF</w:t>
            </w:r>
          </w:p>
        </w:tc>
        <w:tc>
          <w:tcPr>
            <w:tcW w:w="751" w:type="dxa"/>
            <w:tcBorders>
              <w:bottom w:val="single" w:sz="4" w:space="0" w:color="A5A5A5"/>
              <w:right w:val="single" w:sz="4" w:space="0" w:color="auto"/>
            </w:tcBorders>
            <w:shd w:val="clear" w:color="auto" w:fill="BFBFBF" w:themeFill="background1" w:themeFillShade="BF"/>
          </w:tcPr>
          <w:p w14:paraId="3BFD4295" w14:textId="7DA6E0CA" w:rsidR="00B45C5D" w:rsidRDefault="00B45C5D" w:rsidP="00B431D9">
            <w:pPr>
              <w:rPr>
                <w:b/>
                <w:bCs/>
                <w:lang w:eastAsia="ar-SA"/>
              </w:rPr>
            </w:pPr>
            <w:r>
              <w:rPr>
                <w:b/>
                <w:bCs/>
                <w:lang w:eastAsia="ar-SA"/>
              </w:rPr>
              <w:t>RR</w:t>
            </w:r>
          </w:p>
        </w:tc>
        <w:tc>
          <w:tcPr>
            <w:tcW w:w="981" w:type="dxa"/>
            <w:tcBorders>
              <w:left w:val="single" w:sz="4" w:space="0" w:color="auto"/>
              <w:bottom w:val="single" w:sz="4" w:space="0" w:color="A5A5A5"/>
              <w:right w:val="single" w:sz="18" w:space="0" w:color="auto"/>
            </w:tcBorders>
            <w:shd w:val="clear" w:color="auto" w:fill="BFBFBF" w:themeFill="background1" w:themeFillShade="BF"/>
          </w:tcPr>
          <w:p w14:paraId="6146C676" w14:textId="77777777" w:rsidR="00E1644D" w:rsidRDefault="00B45C5D" w:rsidP="00B431D9">
            <w:pPr>
              <w:rPr>
                <w:b/>
                <w:bCs/>
                <w:lang w:eastAsia="ar-SA"/>
              </w:rPr>
            </w:pPr>
            <w:r>
              <w:rPr>
                <w:b/>
                <w:bCs/>
                <w:lang w:eastAsia="ar-SA"/>
              </w:rPr>
              <w:t>DCI</w:t>
            </w:r>
          </w:p>
          <w:p w14:paraId="6BED9806" w14:textId="1D6FB385" w:rsidR="00B45C5D" w:rsidRDefault="00B45C5D" w:rsidP="00B431D9">
            <w:pPr>
              <w:rPr>
                <w:b/>
                <w:bCs/>
                <w:lang w:eastAsia="ar-SA"/>
              </w:rPr>
            </w:pPr>
            <w:r>
              <w:rPr>
                <w:b/>
                <w:bCs/>
                <w:lang w:eastAsia="ar-SA"/>
              </w:rPr>
              <w:t>REP</w:t>
            </w:r>
          </w:p>
        </w:tc>
        <w:tc>
          <w:tcPr>
            <w:tcW w:w="3638" w:type="dxa"/>
            <w:tcBorders>
              <w:left w:val="single" w:sz="18" w:space="0" w:color="auto"/>
              <w:bottom w:val="single" w:sz="4" w:space="0" w:color="A5A5A5"/>
            </w:tcBorders>
            <w:shd w:val="clear" w:color="auto" w:fill="BFBFBF" w:themeFill="background1" w:themeFillShade="BF"/>
          </w:tcPr>
          <w:p w14:paraId="45BEC3A0" w14:textId="5375DEB5" w:rsidR="00B45C5D" w:rsidRDefault="00B45C5D" w:rsidP="00B431D9">
            <w:pPr>
              <w:rPr>
                <w:b/>
                <w:bCs/>
                <w:lang w:eastAsia="ar-SA"/>
              </w:rPr>
            </w:pPr>
            <w:r>
              <w:rPr>
                <w:b/>
                <w:bCs/>
                <w:lang w:eastAsia="ar-SA"/>
              </w:rPr>
              <w:t>Comment</w:t>
            </w:r>
          </w:p>
        </w:tc>
      </w:tr>
      <w:tr w:rsidR="00B45C5D" w14:paraId="2F511F82" w14:textId="43AD859C" w:rsidTr="00E1644D">
        <w:tc>
          <w:tcPr>
            <w:tcW w:w="1204" w:type="dxa"/>
            <w:shd w:val="clear" w:color="auto" w:fill="auto"/>
          </w:tcPr>
          <w:p w14:paraId="6F9E17ED" w14:textId="72CF6CE8" w:rsidR="00B45C5D" w:rsidRDefault="00B45C5D" w:rsidP="00B431D9">
            <w:pPr>
              <w:rPr>
                <w:rFonts w:eastAsiaTheme="minorEastAsia"/>
                <w:lang w:val="en-US" w:eastAsia="zh-CN"/>
              </w:rPr>
            </w:pPr>
            <w:r>
              <w:rPr>
                <w:rFonts w:eastAsiaTheme="minorEastAsia"/>
                <w:lang w:val="en-US" w:eastAsia="zh-CN"/>
              </w:rPr>
              <w:t>Samsung</w:t>
            </w:r>
          </w:p>
        </w:tc>
        <w:tc>
          <w:tcPr>
            <w:tcW w:w="755" w:type="dxa"/>
            <w:shd w:val="clear" w:color="auto" w:fill="auto"/>
          </w:tcPr>
          <w:p w14:paraId="1F08DBC8" w14:textId="77777777" w:rsidR="00B45C5D" w:rsidRDefault="00B45C5D" w:rsidP="00B431D9">
            <w:pPr>
              <w:rPr>
                <w:rFonts w:eastAsia="DengXian"/>
                <w:lang w:val="en-US" w:eastAsia="zh-CN"/>
              </w:rPr>
            </w:pPr>
          </w:p>
        </w:tc>
        <w:tc>
          <w:tcPr>
            <w:tcW w:w="754" w:type="dxa"/>
            <w:shd w:val="clear" w:color="auto" w:fill="auto"/>
          </w:tcPr>
          <w:p w14:paraId="31E444B9" w14:textId="77777777" w:rsidR="00B45C5D" w:rsidRDefault="00B45C5D" w:rsidP="00B431D9">
            <w:pPr>
              <w:rPr>
                <w:rFonts w:eastAsia="DengXian"/>
                <w:lang w:val="en-US" w:eastAsia="zh-CN"/>
              </w:rPr>
            </w:pPr>
          </w:p>
        </w:tc>
        <w:tc>
          <w:tcPr>
            <w:tcW w:w="751" w:type="dxa"/>
            <w:shd w:val="clear" w:color="auto" w:fill="auto"/>
          </w:tcPr>
          <w:p w14:paraId="1D2D4879" w14:textId="77777777" w:rsidR="00B45C5D" w:rsidRDefault="00B45C5D" w:rsidP="00B431D9">
            <w:pPr>
              <w:rPr>
                <w:rFonts w:eastAsia="DengXian"/>
                <w:lang w:val="en-US" w:eastAsia="zh-CN"/>
              </w:rPr>
            </w:pPr>
          </w:p>
        </w:tc>
        <w:tc>
          <w:tcPr>
            <w:tcW w:w="755" w:type="dxa"/>
            <w:shd w:val="clear" w:color="auto" w:fill="auto"/>
          </w:tcPr>
          <w:p w14:paraId="6D420692" w14:textId="2C618B10" w:rsidR="00B45C5D" w:rsidRDefault="00B45C5D" w:rsidP="00B431D9">
            <w:pPr>
              <w:rPr>
                <w:rFonts w:eastAsia="DengXian"/>
                <w:lang w:val="en-US" w:eastAsia="zh-CN"/>
              </w:rPr>
            </w:pPr>
            <w:r>
              <w:rPr>
                <w:rFonts w:eastAsia="DengXian"/>
                <w:lang w:val="en-US" w:eastAsia="zh-CN"/>
              </w:rPr>
              <w:t>yes</w:t>
            </w:r>
          </w:p>
        </w:tc>
        <w:tc>
          <w:tcPr>
            <w:tcW w:w="751" w:type="dxa"/>
            <w:shd w:val="clear" w:color="auto" w:fill="auto"/>
          </w:tcPr>
          <w:p w14:paraId="19030D39" w14:textId="2AFBEC79" w:rsidR="00B45C5D" w:rsidRDefault="00B45C5D" w:rsidP="00B431D9">
            <w:pPr>
              <w:rPr>
                <w:rFonts w:eastAsia="DengXian"/>
                <w:lang w:val="en-US" w:eastAsia="zh-CN"/>
              </w:rPr>
            </w:pPr>
          </w:p>
        </w:tc>
        <w:tc>
          <w:tcPr>
            <w:tcW w:w="751" w:type="dxa"/>
            <w:tcBorders>
              <w:right w:val="single" w:sz="4" w:space="0" w:color="auto"/>
            </w:tcBorders>
          </w:tcPr>
          <w:p w14:paraId="1F17866F" w14:textId="6EC5F8CA" w:rsidR="00B45C5D" w:rsidRDefault="00B45C5D" w:rsidP="00B431D9">
            <w:pPr>
              <w:rPr>
                <w:rFonts w:eastAsia="DengXian"/>
                <w:lang w:val="en-US" w:eastAsia="zh-CN"/>
              </w:rPr>
            </w:pPr>
            <w:r>
              <w:rPr>
                <w:rFonts w:eastAsia="DengXian"/>
                <w:lang w:val="en-US" w:eastAsia="zh-CN"/>
              </w:rPr>
              <w:t>yes</w:t>
            </w:r>
          </w:p>
        </w:tc>
        <w:tc>
          <w:tcPr>
            <w:tcW w:w="981" w:type="dxa"/>
            <w:tcBorders>
              <w:left w:val="single" w:sz="4" w:space="0" w:color="auto"/>
              <w:right w:val="single" w:sz="18" w:space="0" w:color="auto"/>
            </w:tcBorders>
          </w:tcPr>
          <w:p w14:paraId="21975A59" w14:textId="77777777" w:rsidR="00B45C5D" w:rsidRDefault="00B45C5D" w:rsidP="00B431D9">
            <w:pPr>
              <w:rPr>
                <w:rFonts w:eastAsia="DengXian"/>
                <w:lang w:val="en-US" w:eastAsia="zh-CN"/>
              </w:rPr>
            </w:pPr>
          </w:p>
        </w:tc>
        <w:tc>
          <w:tcPr>
            <w:tcW w:w="3638" w:type="dxa"/>
            <w:tcBorders>
              <w:left w:val="single" w:sz="18" w:space="0" w:color="auto"/>
            </w:tcBorders>
          </w:tcPr>
          <w:p w14:paraId="72EB9A92" w14:textId="287EBFF8" w:rsidR="00B45C5D" w:rsidRDefault="00B45C5D" w:rsidP="00B431D9">
            <w:pPr>
              <w:rPr>
                <w:rFonts w:eastAsia="DengXian"/>
                <w:lang w:val="en-US" w:eastAsia="zh-CN"/>
              </w:rPr>
            </w:pPr>
          </w:p>
        </w:tc>
      </w:tr>
      <w:tr w:rsidR="00B45C5D" w14:paraId="310B4BF0" w14:textId="10200218" w:rsidTr="00E1644D">
        <w:tc>
          <w:tcPr>
            <w:tcW w:w="1204" w:type="dxa"/>
            <w:shd w:val="clear" w:color="auto" w:fill="auto"/>
          </w:tcPr>
          <w:p w14:paraId="56328256" w14:textId="5C2251E3" w:rsidR="00B45C5D" w:rsidRDefault="00B45C5D" w:rsidP="00B431D9">
            <w:pPr>
              <w:rPr>
                <w:lang w:eastAsia="ko-KR"/>
              </w:rPr>
            </w:pPr>
            <w:r>
              <w:rPr>
                <w:lang w:eastAsia="ko-KR"/>
              </w:rPr>
              <w:t>Spreadtrum</w:t>
            </w:r>
          </w:p>
        </w:tc>
        <w:tc>
          <w:tcPr>
            <w:tcW w:w="755" w:type="dxa"/>
            <w:shd w:val="clear" w:color="auto" w:fill="auto"/>
          </w:tcPr>
          <w:p w14:paraId="6ABEFB5A" w14:textId="3BA5E8E0" w:rsidR="00B45C5D" w:rsidRDefault="00B45C5D" w:rsidP="00B431D9">
            <w:pPr>
              <w:rPr>
                <w:rFonts w:eastAsia="DengXian"/>
                <w:lang w:eastAsia="zh-CN"/>
              </w:rPr>
            </w:pPr>
            <w:r>
              <w:rPr>
                <w:rFonts w:eastAsia="DengXian"/>
                <w:lang w:eastAsia="zh-CN"/>
              </w:rPr>
              <w:t>yes</w:t>
            </w:r>
          </w:p>
        </w:tc>
        <w:tc>
          <w:tcPr>
            <w:tcW w:w="754" w:type="dxa"/>
            <w:shd w:val="clear" w:color="auto" w:fill="auto"/>
          </w:tcPr>
          <w:p w14:paraId="3BBD8AEE" w14:textId="012D171B" w:rsidR="00B45C5D" w:rsidRDefault="00B45C5D" w:rsidP="00B431D9">
            <w:pPr>
              <w:rPr>
                <w:rFonts w:eastAsia="DengXian"/>
                <w:lang w:eastAsia="zh-CN"/>
              </w:rPr>
            </w:pPr>
            <w:r>
              <w:rPr>
                <w:rFonts w:eastAsia="DengXian"/>
                <w:lang w:eastAsia="zh-CN"/>
              </w:rPr>
              <w:t>yes</w:t>
            </w:r>
          </w:p>
        </w:tc>
        <w:tc>
          <w:tcPr>
            <w:tcW w:w="751" w:type="dxa"/>
            <w:shd w:val="clear" w:color="auto" w:fill="auto"/>
          </w:tcPr>
          <w:p w14:paraId="7187A121" w14:textId="4A3FC755" w:rsidR="00B45C5D" w:rsidRDefault="00B45C5D" w:rsidP="00B431D9">
            <w:pPr>
              <w:rPr>
                <w:rFonts w:eastAsia="DengXian"/>
                <w:lang w:eastAsia="zh-CN"/>
              </w:rPr>
            </w:pPr>
            <w:r>
              <w:rPr>
                <w:rFonts w:eastAsia="DengXian"/>
                <w:lang w:eastAsia="zh-CN"/>
              </w:rPr>
              <w:t>no</w:t>
            </w:r>
          </w:p>
        </w:tc>
        <w:tc>
          <w:tcPr>
            <w:tcW w:w="755" w:type="dxa"/>
            <w:shd w:val="clear" w:color="auto" w:fill="auto"/>
          </w:tcPr>
          <w:p w14:paraId="7B3D5291" w14:textId="1BC7353B" w:rsidR="00B45C5D" w:rsidRDefault="00B45C5D" w:rsidP="00B431D9">
            <w:pPr>
              <w:rPr>
                <w:rFonts w:eastAsia="DengXian"/>
                <w:lang w:eastAsia="zh-CN"/>
              </w:rPr>
            </w:pPr>
            <w:r>
              <w:rPr>
                <w:rFonts w:eastAsia="DengXian"/>
                <w:lang w:eastAsia="zh-CN"/>
              </w:rPr>
              <w:t>no</w:t>
            </w:r>
          </w:p>
        </w:tc>
        <w:tc>
          <w:tcPr>
            <w:tcW w:w="751" w:type="dxa"/>
            <w:shd w:val="clear" w:color="auto" w:fill="auto"/>
          </w:tcPr>
          <w:p w14:paraId="7A956DF2" w14:textId="15892776" w:rsidR="00B45C5D" w:rsidRPr="001E1E15" w:rsidRDefault="00B45C5D" w:rsidP="00B431D9">
            <w:pPr>
              <w:rPr>
                <w:rFonts w:eastAsia="Malgun Gothic"/>
                <w:lang w:eastAsia="ko-KR"/>
              </w:rPr>
            </w:pPr>
            <w:r>
              <w:rPr>
                <w:rFonts w:eastAsia="Malgun Gothic"/>
                <w:lang w:eastAsia="ko-KR"/>
              </w:rPr>
              <w:t>no</w:t>
            </w:r>
          </w:p>
        </w:tc>
        <w:tc>
          <w:tcPr>
            <w:tcW w:w="751" w:type="dxa"/>
            <w:tcBorders>
              <w:right w:val="single" w:sz="4" w:space="0" w:color="auto"/>
            </w:tcBorders>
          </w:tcPr>
          <w:p w14:paraId="23540535" w14:textId="77777777" w:rsidR="00B45C5D" w:rsidRDefault="00B45C5D" w:rsidP="00B431D9">
            <w:pPr>
              <w:rPr>
                <w:rFonts w:eastAsia="Malgun Gothic"/>
                <w:lang w:eastAsia="ko-KR"/>
              </w:rPr>
            </w:pPr>
          </w:p>
        </w:tc>
        <w:tc>
          <w:tcPr>
            <w:tcW w:w="981" w:type="dxa"/>
            <w:tcBorders>
              <w:left w:val="single" w:sz="4" w:space="0" w:color="auto"/>
              <w:right w:val="single" w:sz="18" w:space="0" w:color="auto"/>
            </w:tcBorders>
          </w:tcPr>
          <w:p w14:paraId="5B2C2AD4" w14:textId="77777777" w:rsidR="00B45C5D" w:rsidRDefault="00B45C5D" w:rsidP="00B431D9">
            <w:pPr>
              <w:rPr>
                <w:rFonts w:eastAsia="Malgun Gothic"/>
                <w:lang w:eastAsia="ko-KR"/>
              </w:rPr>
            </w:pPr>
          </w:p>
        </w:tc>
        <w:tc>
          <w:tcPr>
            <w:tcW w:w="3638" w:type="dxa"/>
            <w:tcBorders>
              <w:left w:val="single" w:sz="18" w:space="0" w:color="auto"/>
            </w:tcBorders>
          </w:tcPr>
          <w:p w14:paraId="36FD04D9" w14:textId="27755435" w:rsidR="00B45C5D" w:rsidRDefault="00B45C5D" w:rsidP="00B431D9">
            <w:pPr>
              <w:rPr>
                <w:rFonts w:eastAsia="Malgun Gothic"/>
                <w:lang w:eastAsia="ko-KR"/>
              </w:rPr>
            </w:pPr>
            <w:r>
              <w:rPr>
                <w:rFonts w:eastAsia="Malgun Gothic"/>
                <w:lang w:eastAsia="ko-KR"/>
              </w:rPr>
              <w:t>MCS and repetition number do not change significantly for NTN</w:t>
            </w:r>
          </w:p>
        </w:tc>
      </w:tr>
      <w:tr w:rsidR="00B45C5D" w14:paraId="2E88AC84" w14:textId="4DCDC6ED" w:rsidTr="00E1644D">
        <w:tc>
          <w:tcPr>
            <w:tcW w:w="1204" w:type="dxa"/>
            <w:shd w:val="clear" w:color="auto" w:fill="auto"/>
          </w:tcPr>
          <w:p w14:paraId="196D07B6" w14:textId="580115FF" w:rsidR="00B45C5D" w:rsidRDefault="00B45C5D" w:rsidP="00B431D9">
            <w:pPr>
              <w:rPr>
                <w:lang w:eastAsia="ar-SA"/>
              </w:rPr>
            </w:pPr>
            <w:r>
              <w:rPr>
                <w:lang w:eastAsia="ar-SA"/>
              </w:rPr>
              <w:t>TCL</w:t>
            </w:r>
          </w:p>
        </w:tc>
        <w:tc>
          <w:tcPr>
            <w:tcW w:w="755" w:type="dxa"/>
            <w:shd w:val="clear" w:color="auto" w:fill="auto"/>
          </w:tcPr>
          <w:p w14:paraId="06CD9C93" w14:textId="083E1872" w:rsidR="00B45C5D" w:rsidRDefault="00B45C5D" w:rsidP="00B431D9">
            <w:pPr>
              <w:rPr>
                <w:rFonts w:eastAsiaTheme="minorEastAsia"/>
                <w:lang w:eastAsia="zh-CN"/>
              </w:rPr>
            </w:pPr>
            <w:r>
              <w:rPr>
                <w:rFonts w:eastAsiaTheme="minorEastAsia"/>
                <w:lang w:eastAsia="zh-CN"/>
              </w:rPr>
              <w:t>yes</w:t>
            </w:r>
          </w:p>
        </w:tc>
        <w:tc>
          <w:tcPr>
            <w:tcW w:w="754" w:type="dxa"/>
            <w:shd w:val="clear" w:color="auto" w:fill="auto"/>
          </w:tcPr>
          <w:p w14:paraId="18FC6382" w14:textId="77777777" w:rsidR="00B45C5D" w:rsidRDefault="00B45C5D" w:rsidP="00B431D9">
            <w:pPr>
              <w:rPr>
                <w:rFonts w:eastAsiaTheme="minorEastAsia"/>
                <w:lang w:eastAsia="zh-CN"/>
              </w:rPr>
            </w:pPr>
          </w:p>
        </w:tc>
        <w:tc>
          <w:tcPr>
            <w:tcW w:w="751" w:type="dxa"/>
            <w:shd w:val="clear" w:color="auto" w:fill="auto"/>
          </w:tcPr>
          <w:p w14:paraId="25823D3B" w14:textId="77777777" w:rsidR="00B45C5D" w:rsidRDefault="00B45C5D" w:rsidP="00B431D9">
            <w:pPr>
              <w:rPr>
                <w:rFonts w:eastAsiaTheme="minorEastAsia"/>
                <w:lang w:eastAsia="zh-CN"/>
              </w:rPr>
            </w:pPr>
          </w:p>
        </w:tc>
        <w:tc>
          <w:tcPr>
            <w:tcW w:w="755" w:type="dxa"/>
            <w:shd w:val="clear" w:color="auto" w:fill="auto"/>
          </w:tcPr>
          <w:p w14:paraId="1073D375" w14:textId="77777777" w:rsidR="00B45C5D" w:rsidRDefault="00B45C5D" w:rsidP="00B431D9">
            <w:pPr>
              <w:rPr>
                <w:rFonts w:eastAsiaTheme="minorEastAsia"/>
                <w:lang w:eastAsia="zh-CN"/>
              </w:rPr>
            </w:pPr>
          </w:p>
        </w:tc>
        <w:tc>
          <w:tcPr>
            <w:tcW w:w="751" w:type="dxa"/>
            <w:shd w:val="clear" w:color="auto" w:fill="auto"/>
          </w:tcPr>
          <w:p w14:paraId="4683ECDF" w14:textId="507373FD" w:rsidR="00B45C5D" w:rsidRDefault="00B45C5D" w:rsidP="00B431D9">
            <w:pPr>
              <w:rPr>
                <w:rFonts w:eastAsiaTheme="minorEastAsia"/>
                <w:lang w:eastAsia="zh-CN"/>
              </w:rPr>
            </w:pPr>
          </w:p>
        </w:tc>
        <w:tc>
          <w:tcPr>
            <w:tcW w:w="751" w:type="dxa"/>
            <w:tcBorders>
              <w:right w:val="single" w:sz="4" w:space="0" w:color="auto"/>
            </w:tcBorders>
          </w:tcPr>
          <w:p w14:paraId="759662AF" w14:textId="77777777" w:rsidR="00B45C5D" w:rsidRDefault="00B45C5D" w:rsidP="00B431D9">
            <w:pPr>
              <w:rPr>
                <w:rFonts w:eastAsiaTheme="minorEastAsia"/>
                <w:lang w:val="en-US" w:eastAsia="zh-CN"/>
              </w:rPr>
            </w:pPr>
          </w:p>
        </w:tc>
        <w:tc>
          <w:tcPr>
            <w:tcW w:w="981" w:type="dxa"/>
            <w:tcBorders>
              <w:left w:val="single" w:sz="4" w:space="0" w:color="auto"/>
              <w:right w:val="single" w:sz="18" w:space="0" w:color="auto"/>
            </w:tcBorders>
          </w:tcPr>
          <w:p w14:paraId="0A3C5AB4" w14:textId="77777777" w:rsidR="00B45C5D" w:rsidRDefault="00B45C5D" w:rsidP="00B431D9">
            <w:pPr>
              <w:rPr>
                <w:rFonts w:eastAsiaTheme="minorEastAsia"/>
                <w:lang w:val="en-US" w:eastAsia="zh-CN"/>
              </w:rPr>
            </w:pPr>
          </w:p>
        </w:tc>
        <w:tc>
          <w:tcPr>
            <w:tcW w:w="3638" w:type="dxa"/>
            <w:tcBorders>
              <w:left w:val="single" w:sz="18" w:space="0" w:color="auto"/>
            </w:tcBorders>
          </w:tcPr>
          <w:p w14:paraId="6A5556E0" w14:textId="5055E4EE" w:rsidR="00B45C5D" w:rsidRDefault="00B45C5D" w:rsidP="00B431D9">
            <w:pPr>
              <w:rPr>
                <w:rFonts w:eastAsiaTheme="minorEastAsia"/>
                <w:lang w:val="en-US" w:eastAsia="zh-CN"/>
              </w:rPr>
            </w:pPr>
            <w:r>
              <w:rPr>
                <w:rFonts w:eastAsiaTheme="minorEastAsia"/>
                <w:lang w:val="en-US" w:eastAsia="zh-CN"/>
              </w:rPr>
              <w:t>High MCS not used in NTN</w:t>
            </w:r>
          </w:p>
        </w:tc>
      </w:tr>
      <w:tr w:rsidR="00B45C5D" w14:paraId="61B189BF" w14:textId="4580F4E4" w:rsidTr="00E1644D">
        <w:tc>
          <w:tcPr>
            <w:tcW w:w="1204" w:type="dxa"/>
            <w:shd w:val="clear" w:color="auto" w:fill="auto"/>
          </w:tcPr>
          <w:p w14:paraId="4C4F1D44" w14:textId="06329408" w:rsidR="00B45C5D" w:rsidRDefault="00B45C5D" w:rsidP="00B431D9">
            <w:pPr>
              <w:rPr>
                <w:rFonts w:eastAsia="SimSun"/>
                <w:lang w:val="en-US" w:eastAsia="zh-CN"/>
              </w:rPr>
            </w:pPr>
            <w:r>
              <w:rPr>
                <w:rFonts w:eastAsia="SimSun"/>
                <w:lang w:val="en-US" w:eastAsia="zh-CN"/>
              </w:rPr>
              <w:t>CATT</w:t>
            </w:r>
          </w:p>
        </w:tc>
        <w:tc>
          <w:tcPr>
            <w:tcW w:w="755" w:type="dxa"/>
            <w:shd w:val="clear" w:color="auto" w:fill="auto"/>
          </w:tcPr>
          <w:p w14:paraId="1222A754" w14:textId="2B5EB45F" w:rsidR="00B45C5D" w:rsidRDefault="00B45C5D" w:rsidP="00B431D9">
            <w:pPr>
              <w:rPr>
                <w:rFonts w:eastAsia="DengXian"/>
                <w:lang w:val="en-US" w:eastAsia="zh-CN"/>
              </w:rPr>
            </w:pPr>
            <w:r>
              <w:rPr>
                <w:rFonts w:eastAsia="DengXian"/>
                <w:lang w:val="en-US" w:eastAsia="zh-CN"/>
              </w:rPr>
              <w:t>yes</w:t>
            </w:r>
          </w:p>
        </w:tc>
        <w:tc>
          <w:tcPr>
            <w:tcW w:w="754" w:type="dxa"/>
            <w:shd w:val="clear" w:color="auto" w:fill="auto"/>
          </w:tcPr>
          <w:p w14:paraId="5679EB06" w14:textId="7DE12F1D" w:rsidR="00B45C5D" w:rsidRDefault="00B45C5D" w:rsidP="00B431D9">
            <w:pPr>
              <w:rPr>
                <w:rFonts w:eastAsia="DengXian"/>
                <w:lang w:val="en-US" w:eastAsia="zh-CN"/>
              </w:rPr>
            </w:pPr>
            <w:r>
              <w:rPr>
                <w:rFonts w:eastAsia="DengXian"/>
                <w:lang w:val="en-US" w:eastAsia="zh-CN"/>
              </w:rPr>
              <w:t>yes</w:t>
            </w:r>
          </w:p>
        </w:tc>
        <w:tc>
          <w:tcPr>
            <w:tcW w:w="751" w:type="dxa"/>
            <w:shd w:val="clear" w:color="auto" w:fill="auto"/>
          </w:tcPr>
          <w:p w14:paraId="1E3A3726" w14:textId="77777777" w:rsidR="00B45C5D" w:rsidRDefault="00B45C5D" w:rsidP="00B431D9">
            <w:pPr>
              <w:rPr>
                <w:rFonts w:eastAsia="DengXian"/>
                <w:lang w:val="en-US" w:eastAsia="zh-CN"/>
              </w:rPr>
            </w:pPr>
          </w:p>
        </w:tc>
        <w:tc>
          <w:tcPr>
            <w:tcW w:w="755" w:type="dxa"/>
            <w:shd w:val="clear" w:color="auto" w:fill="auto"/>
          </w:tcPr>
          <w:p w14:paraId="3A626AD9" w14:textId="77777777" w:rsidR="00B45C5D" w:rsidRDefault="00B45C5D" w:rsidP="00B431D9">
            <w:pPr>
              <w:rPr>
                <w:rFonts w:eastAsia="DengXian"/>
                <w:lang w:val="en-US" w:eastAsia="zh-CN"/>
              </w:rPr>
            </w:pPr>
          </w:p>
        </w:tc>
        <w:tc>
          <w:tcPr>
            <w:tcW w:w="751" w:type="dxa"/>
            <w:shd w:val="clear" w:color="auto" w:fill="auto"/>
          </w:tcPr>
          <w:p w14:paraId="6CA9C997" w14:textId="77777777" w:rsidR="00B45C5D" w:rsidRDefault="00B45C5D" w:rsidP="00B431D9">
            <w:pPr>
              <w:rPr>
                <w:rFonts w:eastAsia="DengXian"/>
                <w:lang w:val="en-US" w:eastAsia="zh-CN"/>
              </w:rPr>
            </w:pPr>
          </w:p>
        </w:tc>
        <w:tc>
          <w:tcPr>
            <w:tcW w:w="751" w:type="dxa"/>
            <w:tcBorders>
              <w:right w:val="single" w:sz="4" w:space="0" w:color="auto"/>
            </w:tcBorders>
          </w:tcPr>
          <w:p w14:paraId="770FB61E" w14:textId="77777777" w:rsidR="00B45C5D" w:rsidRPr="00965F6A" w:rsidRDefault="00B45C5D" w:rsidP="00B431D9">
            <w:pPr>
              <w:rPr>
                <w:rFonts w:eastAsia="DengXian"/>
                <w:lang w:val="en-US" w:eastAsia="zh-CN"/>
              </w:rPr>
            </w:pPr>
          </w:p>
        </w:tc>
        <w:tc>
          <w:tcPr>
            <w:tcW w:w="981" w:type="dxa"/>
            <w:tcBorders>
              <w:left w:val="single" w:sz="4" w:space="0" w:color="auto"/>
              <w:right w:val="single" w:sz="18" w:space="0" w:color="auto"/>
            </w:tcBorders>
          </w:tcPr>
          <w:p w14:paraId="7F5A4C5E" w14:textId="77777777" w:rsidR="00B45C5D" w:rsidRDefault="00B45C5D" w:rsidP="00B431D9">
            <w:pPr>
              <w:rPr>
                <w:rFonts w:eastAsia="DengXian"/>
                <w:lang w:val="en-US" w:eastAsia="zh-CN"/>
              </w:rPr>
            </w:pPr>
          </w:p>
        </w:tc>
        <w:tc>
          <w:tcPr>
            <w:tcW w:w="3638" w:type="dxa"/>
            <w:tcBorders>
              <w:left w:val="single" w:sz="18" w:space="0" w:color="auto"/>
            </w:tcBorders>
          </w:tcPr>
          <w:p w14:paraId="7F3FB181" w14:textId="7B582397" w:rsidR="00B45C5D" w:rsidRPr="00965F6A" w:rsidRDefault="00B45C5D" w:rsidP="00B431D9">
            <w:pPr>
              <w:rPr>
                <w:rFonts w:eastAsia="DengXian"/>
                <w:lang w:val="en-US" w:eastAsia="zh-CN"/>
              </w:rPr>
            </w:pPr>
            <w:r>
              <w:rPr>
                <w:rFonts w:eastAsia="DengXian"/>
                <w:lang w:val="en-US" w:eastAsia="zh-CN"/>
              </w:rPr>
              <w:t>High MCS not used in NTN. Low REP not used in NTN</w:t>
            </w:r>
          </w:p>
        </w:tc>
      </w:tr>
      <w:tr w:rsidR="00B45C5D" w14:paraId="580CADFE" w14:textId="1C4F16DE" w:rsidTr="00E1644D">
        <w:tc>
          <w:tcPr>
            <w:tcW w:w="1204" w:type="dxa"/>
            <w:shd w:val="clear" w:color="auto" w:fill="auto"/>
          </w:tcPr>
          <w:p w14:paraId="72FE403F" w14:textId="01A64776" w:rsidR="00B45C5D" w:rsidRDefault="00B45C5D" w:rsidP="00B431D9">
            <w:pPr>
              <w:rPr>
                <w:rFonts w:eastAsia="SimSun"/>
                <w:lang w:val="en-US" w:eastAsia="zh-CN"/>
              </w:rPr>
            </w:pPr>
            <w:r>
              <w:rPr>
                <w:rFonts w:eastAsia="SimSun"/>
                <w:lang w:val="en-US" w:eastAsia="zh-CN"/>
              </w:rPr>
              <w:t>Sharp</w:t>
            </w:r>
          </w:p>
        </w:tc>
        <w:tc>
          <w:tcPr>
            <w:tcW w:w="755" w:type="dxa"/>
            <w:shd w:val="clear" w:color="auto" w:fill="auto"/>
          </w:tcPr>
          <w:p w14:paraId="1EF3A541" w14:textId="77777777" w:rsidR="00B45C5D" w:rsidRDefault="00B45C5D" w:rsidP="00B431D9">
            <w:pPr>
              <w:rPr>
                <w:rFonts w:eastAsia="DengXian"/>
                <w:lang w:val="en-US" w:eastAsia="zh-CN"/>
              </w:rPr>
            </w:pPr>
          </w:p>
        </w:tc>
        <w:tc>
          <w:tcPr>
            <w:tcW w:w="754" w:type="dxa"/>
            <w:shd w:val="clear" w:color="auto" w:fill="auto"/>
          </w:tcPr>
          <w:p w14:paraId="0417658A" w14:textId="0A2C992F" w:rsidR="00B45C5D" w:rsidRDefault="00B45C5D" w:rsidP="00B431D9">
            <w:pPr>
              <w:rPr>
                <w:rFonts w:eastAsia="DengXian"/>
                <w:lang w:val="en-US" w:eastAsia="zh-CN"/>
              </w:rPr>
            </w:pPr>
            <w:r>
              <w:rPr>
                <w:rFonts w:eastAsia="DengXian"/>
                <w:lang w:val="en-US" w:eastAsia="zh-CN"/>
              </w:rPr>
              <w:t>yes</w:t>
            </w:r>
          </w:p>
        </w:tc>
        <w:tc>
          <w:tcPr>
            <w:tcW w:w="751" w:type="dxa"/>
            <w:shd w:val="clear" w:color="auto" w:fill="auto"/>
          </w:tcPr>
          <w:p w14:paraId="109F1815" w14:textId="3CBB1E31" w:rsidR="00B45C5D" w:rsidRDefault="00B45C5D" w:rsidP="00B431D9">
            <w:pPr>
              <w:rPr>
                <w:rFonts w:eastAsia="DengXian"/>
                <w:lang w:val="en-US" w:eastAsia="zh-CN"/>
              </w:rPr>
            </w:pPr>
          </w:p>
        </w:tc>
        <w:tc>
          <w:tcPr>
            <w:tcW w:w="755" w:type="dxa"/>
            <w:shd w:val="clear" w:color="auto" w:fill="auto"/>
          </w:tcPr>
          <w:p w14:paraId="426B92E7" w14:textId="77777777" w:rsidR="00B45C5D" w:rsidRDefault="00B45C5D" w:rsidP="00B431D9">
            <w:pPr>
              <w:rPr>
                <w:rFonts w:eastAsia="DengXian"/>
                <w:lang w:val="en-US" w:eastAsia="zh-CN"/>
              </w:rPr>
            </w:pPr>
          </w:p>
        </w:tc>
        <w:tc>
          <w:tcPr>
            <w:tcW w:w="751" w:type="dxa"/>
            <w:shd w:val="clear" w:color="auto" w:fill="auto"/>
          </w:tcPr>
          <w:p w14:paraId="33EF8761" w14:textId="67CA72BD" w:rsidR="00B45C5D" w:rsidRDefault="00B45C5D" w:rsidP="00B431D9">
            <w:pPr>
              <w:rPr>
                <w:rFonts w:eastAsia="DengXian"/>
                <w:lang w:val="en-US" w:eastAsia="zh-CN"/>
              </w:rPr>
            </w:pPr>
            <w:r>
              <w:rPr>
                <w:rFonts w:eastAsia="DengXian"/>
                <w:lang w:val="en-US" w:eastAsia="zh-CN"/>
              </w:rPr>
              <w:t>Yes</w:t>
            </w:r>
          </w:p>
        </w:tc>
        <w:tc>
          <w:tcPr>
            <w:tcW w:w="751" w:type="dxa"/>
            <w:tcBorders>
              <w:right w:val="single" w:sz="4" w:space="0" w:color="auto"/>
            </w:tcBorders>
          </w:tcPr>
          <w:p w14:paraId="7F0CB44E" w14:textId="77777777" w:rsidR="00B45C5D" w:rsidRDefault="00B45C5D" w:rsidP="00B431D9">
            <w:pPr>
              <w:rPr>
                <w:rFonts w:eastAsia="DengXian"/>
                <w:lang w:val="en-US" w:eastAsia="zh-CN"/>
              </w:rPr>
            </w:pPr>
          </w:p>
        </w:tc>
        <w:tc>
          <w:tcPr>
            <w:tcW w:w="981" w:type="dxa"/>
            <w:tcBorders>
              <w:left w:val="single" w:sz="4" w:space="0" w:color="auto"/>
              <w:right w:val="single" w:sz="18" w:space="0" w:color="auto"/>
            </w:tcBorders>
          </w:tcPr>
          <w:p w14:paraId="4B73B879" w14:textId="77777777" w:rsidR="00B45C5D" w:rsidRDefault="00B45C5D" w:rsidP="00B431D9">
            <w:pPr>
              <w:rPr>
                <w:rFonts w:eastAsia="DengXian"/>
                <w:lang w:val="en-US" w:eastAsia="zh-CN"/>
              </w:rPr>
            </w:pPr>
          </w:p>
        </w:tc>
        <w:tc>
          <w:tcPr>
            <w:tcW w:w="3638" w:type="dxa"/>
            <w:tcBorders>
              <w:left w:val="single" w:sz="18" w:space="0" w:color="auto"/>
            </w:tcBorders>
          </w:tcPr>
          <w:p w14:paraId="212D14D9" w14:textId="1BE21607" w:rsidR="00B45C5D" w:rsidRDefault="00B45C5D" w:rsidP="00B431D9">
            <w:pPr>
              <w:rPr>
                <w:rFonts w:eastAsia="DengXian"/>
                <w:lang w:val="en-US" w:eastAsia="zh-CN"/>
              </w:rPr>
            </w:pPr>
            <w:r>
              <w:rPr>
                <w:rFonts w:eastAsia="DengXian"/>
                <w:lang w:val="en-US" w:eastAsia="zh-CN"/>
              </w:rPr>
              <w:t>SIF: considered 15kHz and MT, not 3.75kHz. Small variation in required number of repetitions</w:t>
            </w:r>
          </w:p>
        </w:tc>
      </w:tr>
      <w:tr w:rsidR="00B45C5D" w14:paraId="4EAAE329" w14:textId="40EF7D5C" w:rsidTr="00E1644D">
        <w:tc>
          <w:tcPr>
            <w:tcW w:w="1204" w:type="dxa"/>
            <w:shd w:val="clear" w:color="auto" w:fill="auto"/>
          </w:tcPr>
          <w:p w14:paraId="797BD398" w14:textId="774A9631" w:rsidR="00B45C5D" w:rsidRDefault="00B45C5D" w:rsidP="00B431D9">
            <w:pPr>
              <w:rPr>
                <w:rFonts w:eastAsia="SimSun"/>
                <w:lang w:val="en-US" w:eastAsia="zh-CN"/>
              </w:rPr>
            </w:pPr>
            <w:r>
              <w:rPr>
                <w:rFonts w:eastAsia="SimSun"/>
                <w:lang w:val="en-US" w:eastAsia="zh-CN"/>
              </w:rPr>
              <w:t>Mediatek</w:t>
            </w:r>
          </w:p>
        </w:tc>
        <w:tc>
          <w:tcPr>
            <w:tcW w:w="755" w:type="dxa"/>
            <w:shd w:val="clear" w:color="auto" w:fill="auto"/>
          </w:tcPr>
          <w:p w14:paraId="1E7164C2" w14:textId="5B2C2898" w:rsidR="00B45C5D" w:rsidRDefault="00B45C5D" w:rsidP="00B431D9">
            <w:pPr>
              <w:rPr>
                <w:rFonts w:eastAsia="DengXian"/>
                <w:lang w:val="en-US" w:eastAsia="zh-CN"/>
              </w:rPr>
            </w:pPr>
            <w:r>
              <w:rPr>
                <w:rFonts w:eastAsia="DengXian"/>
                <w:lang w:val="en-US" w:eastAsia="zh-CN"/>
              </w:rPr>
              <w:t>yes</w:t>
            </w:r>
          </w:p>
        </w:tc>
        <w:tc>
          <w:tcPr>
            <w:tcW w:w="754" w:type="dxa"/>
            <w:shd w:val="clear" w:color="auto" w:fill="auto"/>
          </w:tcPr>
          <w:p w14:paraId="7F3327BC" w14:textId="77777777" w:rsidR="00B45C5D" w:rsidRDefault="00B45C5D" w:rsidP="00B431D9">
            <w:pPr>
              <w:rPr>
                <w:rFonts w:eastAsia="DengXian"/>
                <w:lang w:val="en-US" w:eastAsia="zh-CN"/>
              </w:rPr>
            </w:pPr>
          </w:p>
        </w:tc>
        <w:tc>
          <w:tcPr>
            <w:tcW w:w="751" w:type="dxa"/>
            <w:shd w:val="clear" w:color="auto" w:fill="auto"/>
          </w:tcPr>
          <w:p w14:paraId="68885F84" w14:textId="77777777" w:rsidR="00B45C5D" w:rsidRDefault="00B45C5D" w:rsidP="00B431D9">
            <w:pPr>
              <w:rPr>
                <w:rFonts w:eastAsia="DengXian"/>
                <w:lang w:val="en-US" w:eastAsia="zh-CN"/>
              </w:rPr>
            </w:pPr>
          </w:p>
        </w:tc>
        <w:tc>
          <w:tcPr>
            <w:tcW w:w="755" w:type="dxa"/>
            <w:shd w:val="clear" w:color="auto" w:fill="auto"/>
          </w:tcPr>
          <w:p w14:paraId="52C52D7C" w14:textId="761A47CC" w:rsidR="00B45C5D" w:rsidRDefault="00B45C5D" w:rsidP="00B431D9">
            <w:pPr>
              <w:rPr>
                <w:rFonts w:eastAsia="DengXian"/>
                <w:lang w:val="en-US" w:eastAsia="zh-CN"/>
              </w:rPr>
            </w:pPr>
            <w:r>
              <w:rPr>
                <w:rFonts w:eastAsia="DengXian"/>
                <w:lang w:val="en-US" w:eastAsia="zh-CN"/>
              </w:rPr>
              <w:t>yes</w:t>
            </w:r>
          </w:p>
        </w:tc>
        <w:tc>
          <w:tcPr>
            <w:tcW w:w="751" w:type="dxa"/>
            <w:shd w:val="clear" w:color="auto" w:fill="auto"/>
          </w:tcPr>
          <w:p w14:paraId="716EC26A" w14:textId="27F41331" w:rsidR="00B45C5D" w:rsidRDefault="00B45C5D" w:rsidP="00B431D9">
            <w:pPr>
              <w:rPr>
                <w:rFonts w:eastAsia="DengXian"/>
                <w:lang w:val="en-US" w:eastAsia="zh-CN"/>
              </w:rPr>
            </w:pPr>
          </w:p>
        </w:tc>
        <w:tc>
          <w:tcPr>
            <w:tcW w:w="751" w:type="dxa"/>
            <w:tcBorders>
              <w:right w:val="single" w:sz="4" w:space="0" w:color="auto"/>
            </w:tcBorders>
          </w:tcPr>
          <w:p w14:paraId="225CCBB3" w14:textId="77777777" w:rsidR="00B45C5D" w:rsidRDefault="00B45C5D" w:rsidP="00B431D9">
            <w:pPr>
              <w:rPr>
                <w:rFonts w:eastAsia="DengXian"/>
                <w:lang w:val="en-US" w:eastAsia="zh-CN"/>
              </w:rPr>
            </w:pPr>
          </w:p>
        </w:tc>
        <w:tc>
          <w:tcPr>
            <w:tcW w:w="981" w:type="dxa"/>
            <w:tcBorders>
              <w:left w:val="single" w:sz="4" w:space="0" w:color="auto"/>
              <w:right w:val="single" w:sz="18" w:space="0" w:color="auto"/>
            </w:tcBorders>
          </w:tcPr>
          <w:p w14:paraId="1BE8327A" w14:textId="77777777" w:rsidR="00B45C5D" w:rsidRDefault="00B45C5D" w:rsidP="00B431D9">
            <w:pPr>
              <w:rPr>
                <w:rFonts w:eastAsia="DengXian"/>
                <w:lang w:val="en-US" w:eastAsia="zh-CN"/>
              </w:rPr>
            </w:pPr>
          </w:p>
        </w:tc>
        <w:tc>
          <w:tcPr>
            <w:tcW w:w="3638" w:type="dxa"/>
            <w:tcBorders>
              <w:left w:val="single" w:sz="18" w:space="0" w:color="auto"/>
            </w:tcBorders>
          </w:tcPr>
          <w:p w14:paraId="3EA90C43" w14:textId="21F3AAB2" w:rsidR="00B45C5D" w:rsidRDefault="00B45C5D" w:rsidP="00B431D9">
            <w:pPr>
              <w:rPr>
                <w:rFonts w:eastAsia="DengXian"/>
                <w:lang w:val="en-US" w:eastAsia="zh-CN"/>
              </w:rPr>
            </w:pPr>
            <w:r>
              <w:rPr>
                <w:rFonts w:eastAsia="DengXian"/>
                <w:lang w:val="en-US" w:eastAsia="zh-CN"/>
              </w:rPr>
              <w:t>High MCS not used in OCC</w:t>
            </w:r>
          </w:p>
        </w:tc>
      </w:tr>
      <w:tr w:rsidR="00B45C5D" w14:paraId="6950444A" w14:textId="6047D0FB"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0CD97C1B" w14:textId="6DB450C9" w:rsidR="00B45C5D" w:rsidRDefault="00B45C5D" w:rsidP="00B431D9">
            <w:pPr>
              <w:rPr>
                <w:rFonts w:eastAsia="SimSun"/>
                <w:lang w:val="en-US" w:eastAsia="zh-CN"/>
              </w:rPr>
            </w:pPr>
            <w:r>
              <w:rPr>
                <w:rFonts w:eastAsia="SimSun"/>
                <w:lang w:val="en-US" w:eastAsia="zh-CN"/>
              </w:rPr>
              <w:t>Apple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E7AD3FB" w14:textId="4544FD96" w:rsidR="00B45C5D" w:rsidRDefault="00B45C5D"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1922F231"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CB20981" w14:textId="5547F9BF" w:rsidR="00B45C5D" w:rsidRDefault="00B45C5D"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523938D" w14:textId="43168C3E" w:rsidR="00B45C5D" w:rsidRDefault="00B45C5D"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0E03B19"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74F8164E" w14:textId="77777777" w:rsidR="00B45C5D" w:rsidRDefault="00B45C5D"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2A0C1088" w14:textId="77777777" w:rsidR="00B45C5D" w:rsidRDefault="00B45C5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3E292645" w14:textId="5F0A5281" w:rsidR="00B45C5D" w:rsidRDefault="00B45C5D" w:rsidP="00B431D9">
            <w:pPr>
              <w:rPr>
                <w:rFonts w:eastAsia="DengXian"/>
                <w:lang w:val="en-US" w:eastAsia="zh-CN"/>
              </w:rPr>
            </w:pPr>
            <w:r>
              <w:rPr>
                <w:rFonts w:eastAsia="DengXian"/>
                <w:lang w:val="en-US" w:eastAsia="zh-CN"/>
              </w:rPr>
              <w:t>2 bits from SIF field.</w:t>
            </w:r>
          </w:p>
        </w:tc>
      </w:tr>
      <w:tr w:rsidR="00B45C5D" w14:paraId="4A039521" w14:textId="0BB7B346"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4758BC8D" w14:textId="6D8B1E29" w:rsidR="00B45C5D" w:rsidRDefault="00B45C5D" w:rsidP="00B431D9">
            <w:pPr>
              <w:rPr>
                <w:rFonts w:eastAsia="SimSun"/>
                <w:lang w:val="en-US" w:eastAsia="zh-CN"/>
              </w:rPr>
            </w:pPr>
            <w:r>
              <w:rPr>
                <w:rFonts w:eastAsia="SimSun"/>
                <w:lang w:val="en-US" w:eastAsia="zh-CN"/>
              </w:rPr>
              <w:t>Lenovo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24635C1" w14:textId="3ED0A710" w:rsidR="00B45C5D" w:rsidRDefault="00B45C5D"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A89005C"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4DF9BB2" w14:textId="7DD56834" w:rsidR="00B45C5D" w:rsidRDefault="00B45C5D"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164C014"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1296C85" w14:textId="53B9C38F" w:rsidR="00B45C5D" w:rsidRDefault="00B45C5D"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340A0F17" w14:textId="77777777" w:rsidR="00B45C5D" w:rsidRDefault="00B45C5D"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51764CFE" w14:textId="77777777" w:rsidR="00B45C5D" w:rsidRDefault="00B45C5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2772EE00" w14:textId="07DD5799" w:rsidR="00B45C5D" w:rsidRDefault="00B45C5D" w:rsidP="00B431D9">
            <w:pPr>
              <w:rPr>
                <w:rFonts w:eastAsia="DengXian"/>
                <w:lang w:val="en-US" w:eastAsia="zh-CN"/>
              </w:rPr>
            </w:pPr>
            <w:r>
              <w:rPr>
                <w:rFonts w:eastAsia="DengXian"/>
                <w:lang w:val="en-US" w:eastAsia="zh-CN"/>
              </w:rPr>
              <w:t>RV: doesn’t matter whether RV0 is first or RV1</w:t>
            </w:r>
          </w:p>
          <w:p w14:paraId="21654578" w14:textId="1E30D4F6" w:rsidR="00B45C5D" w:rsidRDefault="00B45C5D" w:rsidP="00B431D9">
            <w:pPr>
              <w:rPr>
                <w:rFonts w:eastAsia="DengXian"/>
                <w:lang w:val="en-US" w:eastAsia="zh-CN"/>
              </w:rPr>
            </w:pPr>
            <w:r>
              <w:rPr>
                <w:rFonts w:eastAsia="DengXian"/>
                <w:lang w:val="en-US" w:eastAsia="zh-CN"/>
              </w:rPr>
              <w:t>Consider joint encoding of fields</w:t>
            </w:r>
          </w:p>
        </w:tc>
      </w:tr>
      <w:tr w:rsidR="00B45C5D" w14:paraId="1EAC766F"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4DEC4D9" w14:textId="415BA8EF" w:rsidR="00B45C5D" w:rsidRDefault="00B45C5D" w:rsidP="00B431D9">
            <w:pPr>
              <w:rPr>
                <w:rFonts w:eastAsia="SimSun"/>
                <w:lang w:val="en-US" w:eastAsia="zh-CN"/>
              </w:rPr>
            </w:pPr>
            <w:r>
              <w:rPr>
                <w:rFonts w:eastAsia="SimSun"/>
                <w:lang w:val="en-US" w:eastAsia="zh-CN"/>
              </w:rPr>
              <w:t>Nordic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1328329" w14:textId="77777777" w:rsidR="00B45C5D" w:rsidRDefault="00B45C5D"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69DE9CED"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C37128E" w14:textId="75F2E738" w:rsidR="00B45C5D" w:rsidRDefault="00B45C5D"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7CF9EFE"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3131BBD" w14:textId="5D543BB6" w:rsidR="00B45C5D" w:rsidRDefault="00B45C5D"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4F1BF49B" w14:textId="77777777" w:rsidR="00B45C5D" w:rsidRDefault="00B45C5D"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7F638155" w14:textId="77777777" w:rsidR="00B45C5D" w:rsidRDefault="00B45C5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7A4D5C05" w14:textId="6A23EDB7" w:rsidR="00B45C5D" w:rsidRDefault="00B45C5D" w:rsidP="00B431D9">
            <w:pPr>
              <w:rPr>
                <w:rFonts w:eastAsia="DengXian"/>
                <w:lang w:val="en-US" w:eastAsia="zh-CN"/>
              </w:rPr>
            </w:pPr>
            <w:r>
              <w:rPr>
                <w:rFonts w:eastAsia="DengXian"/>
                <w:lang w:val="en-US" w:eastAsia="zh-CN"/>
              </w:rPr>
              <w:t>SIF: can indicate all allocations for 15kHz ST and MT for OCC and legacy</w:t>
            </w:r>
          </w:p>
          <w:p w14:paraId="7E83BB11" w14:textId="25EC9299" w:rsidR="00B45C5D" w:rsidRDefault="00B45C5D" w:rsidP="00B431D9">
            <w:pPr>
              <w:rPr>
                <w:rFonts w:eastAsia="DengXian"/>
                <w:lang w:val="en-US" w:eastAsia="zh-CN"/>
              </w:rPr>
            </w:pPr>
            <w:r>
              <w:rPr>
                <w:rFonts w:eastAsia="DengXian"/>
                <w:lang w:val="en-US" w:eastAsia="zh-CN"/>
              </w:rPr>
              <w:t>RV index and OCC index are indicated jointly</w:t>
            </w:r>
          </w:p>
        </w:tc>
      </w:tr>
      <w:tr w:rsidR="00B45C5D" w14:paraId="02C7487F"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6D6B6D6A" w14:textId="3437EE2B" w:rsidR="00B45C5D" w:rsidRDefault="00B45C5D" w:rsidP="00B431D9">
            <w:pPr>
              <w:rPr>
                <w:rFonts w:eastAsia="SimSun"/>
                <w:lang w:val="en-US" w:eastAsia="zh-CN"/>
              </w:rPr>
            </w:pPr>
            <w:r>
              <w:rPr>
                <w:rFonts w:eastAsia="SimSun"/>
                <w:lang w:val="en-US" w:eastAsia="zh-CN"/>
              </w:rPr>
              <w:t>LGE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4D517019" w14:textId="77777777" w:rsidR="00B45C5D" w:rsidRDefault="00B45C5D"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8463AD6"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94BEFB8" w14:textId="77777777" w:rsidR="00B45C5D" w:rsidRDefault="00B45C5D"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13846BB" w14:textId="77777777" w:rsidR="00B45C5D" w:rsidRDefault="00B45C5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6FE2216" w14:textId="4CBDB40A" w:rsidR="00B45C5D" w:rsidRDefault="00612068"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3E6EA200" w14:textId="77777777" w:rsidR="00B45C5D" w:rsidRDefault="00B45C5D"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3549B08B" w14:textId="746DF5C8" w:rsidR="00B45C5D" w:rsidRDefault="00B45C5D" w:rsidP="00B431D9">
            <w:pPr>
              <w:rPr>
                <w:rFonts w:eastAsia="DengXian"/>
                <w:lang w:val="en-US" w:eastAsia="zh-CN"/>
              </w:rPr>
            </w:pPr>
            <w:r>
              <w:rPr>
                <w:rFonts w:eastAsia="DengXian"/>
                <w:lang w:val="en-US" w:eastAsia="zh-CN"/>
              </w:rPr>
              <w:t>yes</w:t>
            </w:r>
          </w:p>
        </w:tc>
        <w:tc>
          <w:tcPr>
            <w:tcW w:w="3638" w:type="dxa"/>
            <w:tcBorders>
              <w:top w:val="single" w:sz="4" w:space="0" w:color="A5A5A5"/>
              <w:left w:val="single" w:sz="18" w:space="0" w:color="auto"/>
              <w:bottom w:val="single" w:sz="4" w:space="0" w:color="A5A5A5"/>
              <w:right w:val="single" w:sz="4" w:space="0" w:color="A5A5A5"/>
            </w:tcBorders>
          </w:tcPr>
          <w:p w14:paraId="67069677" w14:textId="3363385E" w:rsidR="00B45C5D" w:rsidRDefault="00612068" w:rsidP="00B431D9">
            <w:pPr>
              <w:rPr>
                <w:rFonts w:eastAsia="DengXian"/>
                <w:lang w:val="en-US" w:eastAsia="zh-CN"/>
              </w:rPr>
            </w:pPr>
            <w:r>
              <w:rPr>
                <w:rFonts w:eastAsia="DengXian"/>
                <w:lang w:val="en-US" w:eastAsia="zh-CN"/>
              </w:rPr>
              <w:t>DCI REP: UE assumes max REP always applied to DCI</w:t>
            </w:r>
          </w:p>
        </w:tc>
      </w:tr>
      <w:tr w:rsidR="00E1644D" w14:paraId="7140A405"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14AF35B" w14:textId="7952E1B7" w:rsidR="00E1644D" w:rsidRDefault="00E1644D" w:rsidP="00B431D9">
            <w:pPr>
              <w:rPr>
                <w:rFonts w:eastAsia="SimSun"/>
                <w:lang w:val="en-US" w:eastAsia="zh-CN"/>
              </w:rPr>
            </w:pPr>
            <w:r>
              <w:rPr>
                <w:rFonts w:eastAsia="SimSun"/>
                <w:lang w:val="en-US" w:eastAsia="zh-CN"/>
              </w:rPr>
              <w:t>HW</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366B67C" w14:textId="3F366AEB" w:rsidR="00E1644D" w:rsidRDefault="00E1644D"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26739761" w14:textId="77777777" w:rsidR="00E1644D" w:rsidRDefault="00E1644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3B832008" w14:textId="77777777" w:rsidR="00E1644D" w:rsidRDefault="00E1644D"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070AACC" w14:textId="77777777" w:rsidR="00E1644D" w:rsidRDefault="00E1644D"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D55306B" w14:textId="0A3180A1" w:rsidR="00E1644D" w:rsidRDefault="00E1644D"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782F70AE" w14:textId="77777777" w:rsidR="00E1644D" w:rsidRDefault="00E1644D"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4F02AE22" w14:textId="77777777" w:rsidR="00E1644D" w:rsidRDefault="00E1644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4F0BAE2B" w14:textId="77777777" w:rsidR="00E1644D" w:rsidRDefault="009035DE" w:rsidP="00B431D9">
            <w:pPr>
              <w:rPr>
                <w:rFonts w:eastAsia="DengXian"/>
                <w:lang w:val="en-US" w:eastAsia="zh-CN"/>
              </w:rPr>
            </w:pPr>
            <w:r>
              <w:rPr>
                <w:rFonts w:eastAsia="DengXian"/>
                <w:lang w:val="en-US" w:eastAsia="zh-CN"/>
              </w:rPr>
              <w:t>15kHz: just use SIF</w:t>
            </w:r>
          </w:p>
          <w:p w14:paraId="34DF2FFC" w14:textId="36D3B7B0" w:rsidR="009035DE" w:rsidRDefault="009035DE" w:rsidP="00B431D9">
            <w:pPr>
              <w:rPr>
                <w:rFonts w:eastAsia="DengXian"/>
                <w:lang w:val="en-US" w:eastAsia="zh-CN"/>
              </w:rPr>
            </w:pPr>
            <w:r>
              <w:rPr>
                <w:rFonts w:eastAsia="DengXian"/>
                <w:lang w:val="en-US" w:eastAsia="zh-CN"/>
              </w:rPr>
              <w:t>3.75kHz: SIF + MCS; interpretation of SIF is UE-specific and signalled by RRC</w:t>
            </w:r>
          </w:p>
        </w:tc>
      </w:tr>
      <w:tr w:rsidR="009A2849" w14:paraId="7F507922"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CBDC1FB" w14:textId="2331B225" w:rsidR="009A2849" w:rsidRDefault="009A2849" w:rsidP="00B431D9">
            <w:pPr>
              <w:rPr>
                <w:rFonts w:eastAsia="SimSun"/>
                <w:lang w:val="en-US" w:eastAsia="zh-CN"/>
              </w:rPr>
            </w:pPr>
            <w:r>
              <w:rPr>
                <w:rFonts w:eastAsia="SimSun"/>
                <w:lang w:val="en-US" w:eastAsia="zh-CN"/>
              </w:rPr>
              <w:t>vivo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6C78F3A" w14:textId="4CECEA0B" w:rsidR="009A2849" w:rsidRDefault="009A2849"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0CE8421" w14:textId="77777777" w:rsidR="009A2849" w:rsidRDefault="009A2849"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DAFBA95" w14:textId="431931FA" w:rsidR="009A2849" w:rsidRDefault="00006741"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995C2BD" w14:textId="26FFF474" w:rsidR="009A2849" w:rsidRDefault="00B80EA5"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315CB9FB" w14:textId="77777777" w:rsidR="009A2849" w:rsidRDefault="009A2849"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4D57AC8C" w14:textId="77777777" w:rsidR="009A2849" w:rsidRDefault="009A2849"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378352F2" w14:textId="77777777" w:rsidR="009A2849" w:rsidRDefault="009A2849"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36A568B6" w14:textId="77777777" w:rsidR="009A2849" w:rsidRDefault="00006741" w:rsidP="00B431D9">
            <w:pPr>
              <w:rPr>
                <w:rFonts w:eastAsia="DengXian"/>
                <w:lang w:val="en-US" w:eastAsia="zh-CN"/>
              </w:rPr>
            </w:pPr>
            <w:r>
              <w:rPr>
                <w:rFonts w:eastAsia="DengXian"/>
                <w:lang w:val="en-US" w:eastAsia="zh-CN"/>
              </w:rPr>
              <w:t>RV: fix RV field as e.g. RV0</w:t>
            </w:r>
          </w:p>
          <w:p w14:paraId="4411F0D2" w14:textId="19E42FB3" w:rsidR="00006741" w:rsidRDefault="00006741" w:rsidP="00B431D9">
            <w:pPr>
              <w:rPr>
                <w:rFonts w:eastAsia="DengXian"/>
                <w:lang w:val="en-US" w:eastAsia="zh-CN"/>
              </w:rPr>
            </w:pPr>
          </w:p>
        </w:tc>
      </w:tr>
      <w:tr w:rsidR="007C46F2" w14:paraId="03600D93"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72E7A21" w14:textId="6699EC3A" w:rsidR="007C46F2" w:rsidRDefault="007C46F2" w:rsidP="00B431D9">
            <w:pPr>
              <w:rPr>
                <w:rFonts w:eastAsia="SimSun"/>
                <w:lang w:val="en-US" w:eastAsia="zh-CN"/>
              </w:rPr>
            </w:pPr>
            <w:r>
              <w:rPr>
                <w:rFonts w:eastAsia="SimSun"/>
                <w:lang w:val="en-US" w:eastAsia="zh-CN"/>
              </w:rPr>
              <w:t>CMCC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D100F72" w14:textId="612414D4" w:rsidR="007C46F2" w:rsidRDefault="007C46F2"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3C2D3885" w14:textId="7EC70F8D" w:rsidR="007C46F2" w:rsidRDefault="00C60C51"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DDE1152" w14:textId="60C4068B" w:rsidR="007C46F2" w:rsidRDefault="00853F9C"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B4B49CF" w14:textId="6271FB83" w:rsidR="007C46F2" w:rsidRDefault="008A62B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25B6DEE" w14:textId="4F03FC54" w:rsidR="007C46F2" w:rsidRDefault="00374950"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1895143D" w14:textId="265D746E" w:rsidR="007C46F2" w:rsidRDefault="00853F9C"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2A36144B" w14:textId="775DEAD4" w:rsidR="007C46F2" w:rsidRDefault="007C46F2"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11830F98" w14:textId="77777777" w:rsidR="007C46F2" w:rsidRDefault="00C60C51" w:rsidP="00B431D9">
            <w:pPr>
              <w:rPr>
                <w:rFonts w:eastAsia="DengXian"/>
                <w:lang w:val="en-US" w:eastAsia="zh-CN"/>
              </w:rPr>
            </w:pPr>
            <w:r>
              <w:rPr>
                <w:rFonts w:eastAsia="DengXian"/>
                <w:lang w:val="en-US" w:eastAsia="zh-CN"/>
              </w:rPr>
              <w:t>REP: need to provide for a large number of repetitions</w:t>
            </w:r>
          </w:p>
          <w:p w14:paraId="77B55A8F" w14:textId="7F75E7BD" w:rsidR="00C60C51" w:rsidRDefault="00C60C51" w:rsidP="00B431D9">
            <w:pPr>
              <w:rPr>
                <w:rFonts w:eastAsia="DengXian"/>
                <w:lang w:val="en-US" w:eastAsia="zh-CN"/>
              </w:rPr>
            </w:pPr>
          </w:p>
        </w:tc>
      </w:tr>
      <w:tr w:rsidR="0087119D" w14:paraId="50447A21"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05731203" w14:textId="2358DB50" w:rsidR="0087119D" w:rsidRDefault="0087119D" w:rsidP="00B431D9">
            <w:pPr>
              <w:rPr>
                <w:rFonts w:eastAsia="SimSun"/>
                <w:lang w:val="en-US" w:eastAsia="zh-CN"/>
              </w:rPr>
            </w:pPr>
            <w:r>
              <w:rPr>
                <w:rFonts w:eastAsia="SimSun"/>
                <w:lang w:val="en-US" w:eastAsia="zh-CN"/>
              </w:rPr>
              <w:t>Xiaomi</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A86ACAC" w14:textId="5DA6E460" w:rsidR="0087119D" w:rsidRDefault="0087119D"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0B9B0313" w14:textId="10523C1B" w:rsidR="0087119D" w:rsidRDefault="00AA4A54"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4D1B968" w14:textId="7579461E" w:rsidR="0087119D" w:rsidRDefault="00AE22D1"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CC2ABE4" w14:textId="63333CCA" w:rsidR="0087119D" w:rsidRDefault="00AB4567"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3490CE4" w14:textId="04B9EEE4" w:rsidR="0087119D" w:rsidRDefault="002A6D79"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uto"/>
            </w:tcBorders>
          </w:tcPr>
          <w:p w14:paraId="4480501C" w14:textId="499C5D97" w:rsidR="0087119D" w:rsidRDefault="00DB7521"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098E0E61" w14:textId="77777777" w:rsidR="0087119D" w:rsidRDefault="0087119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07CCF48A" w14:textId="77777777" w:rsidR="0087119D" w:rsidRDefault="00AA4A54" w:rsidP="00B431D9">
            <w:pPr>
              <w:rPr>
                <w:rFonts w:eastAsia="DengXian"/>
                <w:lang w:val="en-US" w:eastAsia="zh-CN"/>
              </w:rPr>
            </w:pPr>
            <w:r>
              <w:rPr>
                <w:rFonts w:eastAsia="DengXian"/>
                <w:lang w:val="en-US" w:eastAsia="zh-CN"/>
              </w:rPr>
              <w:t>Low REP values are not useful in NTN</w:t>
            </w:r>
          </w:p>
          <w:p w14:paraId="29CA484D" w14:textId="7A2780AD" w:rsidR="00AE22D1" w:rsidRDefault="00AE22D1" w:rsidP="00B431D9">
            <w:pPr>
              <w:rPr>
                <w:rFonts w:eastAsia="DengXian"/>
                <w:lang w:val="en-US" w:eastAsia="zh-CN"/>
              </w:rPr>
            </w:pPr>
            <w:r>
              <w:rPr>
                <w:rFonts w:eastAsia="DengXian"/>
                <w:lang w:val="en-US" w:eastAsia="zh-CN"/>
              </w:rPr>
              <w:t>RV: linkage between RV and OCC index</w:t>
            </w:r>
          </w:p>
        </w:tc>
      </w:tr>
      <w:tr w:rsidR="00144EDD" w14:paraId="2A73A7F4"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15EF9D2D" w14:textId="1618A5A4" w:rsidR="00144EDD" w:rsidRDefault="00144EDD" w:rsidP="00B431D9">
            <w:pPr>
              <w:rPr>
                <w:rFonts w:eastAsia="SimSun"/>
                <w:lang w:val="en-US" w:eastAsia="zh-CN"/>
              </w:rPr>
            </w:pPr>
            <w:r>
              <w:rPr>
                <w:rFonts w:eastAsia="SimSun"/>
                <w:lang w:val="en-US" w:eastAsia="zh-CN"/>
              </w:rPr>
              <w:t>Nokia</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46D8AC9" w14:textId="1B4BE12F" w:rsidR="00144EDD" w:rsidRDefault="00144EDD"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197206C8" w14:textId="6E5F731C" w:rsidR="00144EDD" w:rsidRDefault="00144EDD"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67ADE41" w14:textId="42CB975E" w:rsidR="00144EDD" w:rsidRDefault="00607950" w:rsidP="00B431D9">
            <w:pPr>
              <w:rPr>
                <w:rFonts w:eastAsia="DengXian"/>
                <w:lang w:val="en-US" w:eastAsia="zh-CN"/>
              </w:rPr>
            </w:pPr>
            <w:r>
              <w:rPr>
                <w:rFonts w:eastAsia="DengXian"/>
                <w:lang w:val="en-US" w:eastAsia="zh-CN"/>
              </w:rPr>
              <w:t>no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72AD34E8" w14:textId="5D11A50A" w:rsidR="00144EDD" w:rsidRDefault="00A41015"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79D3AB8D" w14:textId="7DDC564E" w:rsidR="00144EDD" w:rsidRDefault="00A41015"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4869496B" w14:textId="3B2925C7" w:rsidR="00144EDD" w:rsidRDefault="00600C14"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0A3257D4" w14:textId="77777777" w:rsidR="00144EDD" w:rsidRDefault="00144EDD"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48601E35" w14:textId="77777777" w:rsidR="00144EDD" w:rsidRDefault="00144EDD" w:rsidP="00B431D9">
            <w:pPr>
              <w:rPr>
                <w:rFonts w:eastAsia="DengXian"/>
                <w:lang w:val="en-US" w:eastAsia="zh-CN"/>
              </w:rPr>
            </w:pPr>
          </w:p>
        </w:tc>
      </w:tr>
      <w:tr w:rsidR="00BF002C" w14:paraId="7637032B"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4D628972" w14:textId="34484A22" w:rsidR="00BF002C" w:rsidRDefault="00BF002C" w:rsidP="00B431D9">
            <w:pPr>
              <w:rPr>
                <w:rFonts w:eastAsia="SimSun"/>
                <w:lang w:val="en-US" w:eastAsia="zh-CN"/>
              </w:rPr>
            </w:pPr>
            <w:r>
              <w:rPr>
                <w:rFonts w:eastAsia="SimSun"/>
                <w:lang w:val="en-US" w:eastAsia="zh-CN"/>
              </w:rPr>
              <w:t>OPPO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83FC9C2" w14:textId="77777777" w:rsidR="00BF002C" w:rsidRDefault="00BF002C"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222BEE2C" w14:textId="77777777" w:rsidR="00BF002C" w:rsidRDefault="00BF002C"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A5CC788" w14:textId="5E9DA011" w:rsidR="00BF002C" w:rsidRDefault="00BF002C"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45F7311" w14:textId="77777777" w:rsidR="00BF002C" w:rsidRDefault="00BF002C"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7CCE11AA" w14:textId="77777777" w:rsidR="00BF002C" w:rsidRDefault="00BF002C"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08889355" w14:textId="788D9B8E" w:rsidR="00BF002C" w:rsidRDefault="00556954"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7A88DEFE" w14:textId="77777777" w:rsidR="00BF002C" w:rsidRDefault="00BF002C"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6FDFC289" w14:textId="2882F5D8" w:rsidR="00BF002C" w:rsidRDefault="00BF002C" w:rsidP="00B431D9">
            <w:pPr>
              <w:rPr>
                <w:rFonts w:eastAsia="DengXian"/>
                <w:lang w:val="en-US" w:eastAsia="zh-CN"/>
              </w:rPr>
            </w:pPr>
            <w:r>
              <w:rPr>
                <w:rFonts w:eastAsia="DengXian"/>
                <w:lang w:val="en-US" w:eastAsia="zh-CN"/>
              </w:rPr>
              <w:t xml:space="preserve">RV: </w:t>
            </w:r>
            <w:r w:rsidR="008F6939">
              <w:rPr>
                <w:rFonts w:eastAsia="DengXian"/>
                <w:lang w:val="en-US" w:eastAsia="zh-CN"/>
              </w:rPr>
              <w:t>always start with RV0</w:t>
            </w:r>
          </w:p>
        </w:tc>
      </w:tr>
      <w:tr w:rsidR="0040425A" w14:paraId="67CBE33B"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6BF0A01B" w14:textId="458CE56F" w:rsidR="0040425A" w:rsidRDefault="0040425A" w:rsidP="00B431D9">
            <w:pPr>
              <w:rPr>
                <w:rFonts w:eastAsia="SimSun"/>
                <w:lang w:val="en-US" w:eastAsia="zh-CN"/>
              </w:rPr>
            </w:pPr>
            <w:r>
              <w:rPr>
                <w:rFonts w:eastAsia="SimSun"/>
                <w:lang w:val="en-US" w:eastAsia="zh-CN"/>
              </w:rPr>
              <w:t>ZTE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93B0A39" w14:textId="645CCE1F" w:rsidR="0040425A" w:rsidRDefault="0040425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3903DB17" w14:textId="77777777" w:rsidR="0040425A" w:rsidRDefault="0040425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3F8C58A" w14:textId="4878D9C6" w:rsidR="0040425A" w:rsidRDefault="0040425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9BF2436" w14:textId="77777777" w:rsidR="0040425A" w:rsidRDefault="0040425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4DD06BC" w14:textId="37D59D0F" w:rsidR="0040425A" w:rsidRDefault="0040425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7E5808F9" w14:textId="77777777" w:rsidR="0040425A" w:rsidRDefault="0040425A"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125D3EE2" w14:textId="77777777" w:rsidR="0040425A" w:rsidRDefault="0040425A"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1E42127C" w14:textId="77777777" w:rsidR="0040425A" w:rsidRDefault="0040425A" w:rsidP="00B431D9">
            <w:pPr>
              <w:rPr>
                <w:rFonts w:eastAsia="DengXian"/>
                <w:lang w:val="en-US" w:eastAsia="zh-CN"/>
              </w:rPr>
            </w:pPr>
          </w:p>
        </w:tc>
      </w:tr>
      <w:tr w:rsidR="00FD4B8A" w14:paraId="7DB31F6E"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7136F4BD" w14:textId="6D7AFF8C" w:rsidR="00FD4B8A" w:rsidRDefault="00FD4B8A" w:rsidP="00B431D9">
            <w:pPr>
              <w:rPr>
                <w:rFonts w:eastAsia="SimSun"/>
                <w:lang w:val="en-US" w:eastAsia="zh-CN"/>
              </w:rPr>
            </w:pPr>
            <w:r>
              <w:rPr>
                <w:rFonts w:eastAsia="SimSun"/>
                <w:lang w:val="en-US" w:eastAsia="zh-CN"/>
              </w:rPr>
              <w:t>Ericsson</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457DEBC" w14:textId="02E3FE14" w:rsidR="00FD4B8A" w:rsidRDefault="00FD4B8A" w:rsidP="00B431D9">
            <w:pPr>
              <w:rPr>
                <w:rFonts w:eastAsia="DengXian"/>
                <w:lang w:val="en-US" w:eastAsia="zh-CN"/>
              </w:rPr>
            </w:pPr>
            <w:r>
              <w:rPr>
                <w:rFonts w:eastAsia="DengXian"/>
                <w:lang w:val="en-US" w:eastAsia="zh-CN"/>
              </w:rPr>
              <w:t>no</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1A08B7AD" w14:textId="45C5DDC4" w:rsidR="00FD4B8A" w:rsidRDefault="006558F6" w:rsidP="00B431D9">
            <w:pPr>
              <w:rPr>
                <w:rFonts w:eastAsia="DengXian"/>
                <w:lang w:val="en-US" w:eastAsia="zh-CN"/>
              </w:rPr>
            </w:pPr>
            <w:r>
              <w:rPr>
                <w:rFonts w:eastAsia="DengXian"/>
                <w:lang w:val="en-US" w:eastAsia="zh-CN"/>
              </w:rPr>
              <w:t>maybe</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B7B3878" w14:textId="77777777" w:rsidR="00FD4B8A" w:rsidRDefault="00FD4B8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1323E85" w14:textId="4F7C7611" w:rsidR="00FD4B8A" w:rsidRDefault="00AD6E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F952F83" w14:textId="71313858" w:rsidR="00FD4B8A" w:rsidRDefault="0017469C"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394C7B19" w14:textId="51B17464" w:rsidR="00FD4B8A" w:rsidRDefault="0017469C"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461B4500" w14:textId="77777777" w:rsidR="00FD4B8A" w:rsidRDefault="00FD4B8A"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1F32DF74" w14:textId="24499561" w:rsidR="00FD4B8A" w:rsidRDefault="00AD6EAA" w:rsidP="00B431D9">
            <w:pPr>
              <w:rPr>
                <w:rFonts w:eastAsia="DengXian"/>
                <w:lang w:val="en-US" w:eastAsia="zh-CN"/>
              </w:rPr>
            </w:pPr>
            <w:r>
              <w:rPr>
                <w:rFonts w:eastAsia="DengXian"/>
                <w:lang w:val="en-US" w:eastAsia="zh-CN"/>
              </w:rPr>
              <w:t xml:space="preserve">Includes </w:t>
            </w:r>
            <w:r w:rsidR="00D45F08">
              <w:rPr>
                <w:rFonts w:eastAsia="DengXian"/>
                <w:lang w:val="en-US" w:eastAsia="zh-CN"/>
              </w:rPr>
              <w:t>TP</w:t>
            </w:r>
          </w:p>
        </w:tc>
      </w:tr>
      <w:tr w:rsidR="005E433B" w14:paraId="3CB51B5F" w14:textId="77777777" w:rsidTr="00E1644D">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0346391C" w14:textId="7D7BDDAF" w:rsidR="005E433B" w:rsidRDefault="005E433B" w:rsidP="00B431D9">
            <w:pPr>
              <w:rPr>
                <w:rFonts w:eastAsia="SimSun"/>
                <w:lang w:val="en-US" w:eastAsia="zh-CN"/>
              </w:rPr>
            </w:pPr>
            <w:r>
              <w:rPr>
                <w:rFonts w:eastAsia="SimSun"/>
                <w:lang w:val="en-US" w:eastAsia="zh-CN"/>
              </w:rPr>
              <w:t>QC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809A2E4" w14:textId="735E72B6" w:rsidR="005E433B" w:rsidRDefault="005E433B"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64BAD5C0" w14:textId="77777777" w:rsidR="005E433B" w:rsidRDefault="005E433B"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EA71E2F" w14:textId="77777777" w:rsidR="005E433B" w:rsidRDefault="005E433B"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C3DDF72" w14:textId="77777777" w:rsidR="005E433B" w:rsidRDefault="005E433B"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CB1E153" w14:textId="42CD1A66" w:rsidR="005E433B" w:rsidRDefault="005E433B"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1F1DD684" w14:textId="1240810C" w:rsidR="005E433B" w:rsidRDefault="005E433B"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56BB439E" w14:textId="77777777" w:rsidR="005E433B" w:rsidRDefault="005E433B"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691DF10B" w14:textId="59AEDEEC" w:rsidR="005E433B" w:rsidRDefault="005E433B" w:rsidP="00B431D9">
            <w:pPr>
              <w:rPr>
                <w:rFonts w:eastAsia="DengXian"/>
                <w:lang w:val="en-US" w:eastAsia="zh-CN"/>
              </w:rPr>
            </w:pPr>
            <w:r>
              <w:rPr>
                <w:rFonts w:eastAsia="DengXian"/>
                <w:lang w:val="en-US" w:eastAsia="zh-CN"/>
              </w:rPr>
              <w:t>Joint encoding of SIF and MCS</w:t>
            </w:r>
          </w:p>
        </w:tc>
      </w:tr>
    </w:tbl>
    <w:p w14:paraId="3CFAE875" w14:textId="77777777" w:rsidR="001F022E" w:rsidRDefault="001F022E" w:rsidP="001F022E">
      <w:pPr>
        <w:rPr>
          <w:lang w:eastAsia="zh-CN"/>
        </w:rPr>
      </w:pPr>
    </w:p>
    <w:p w14:paraId="3EB19A56" w14:textId="22F3829F" w:rsidR="00C162B0" w:rsidRDefault="00C162B0" w:rsidP="00C162B0">
      <w:pPr>
        <w:pStyle w:val="ListParagraph"/>
        <w:numPr>
          <w:ilvl w:val="0"/>
          <w:numId w:val="21"/>
        </w:numPr>
        <w:ind w:leftChars="0"/>
        <w:rPr>
          <w:lang w:eastAsia="zh-CN"/>
        </w:rPr>
      </w:pPr>
      <w:r>
        <w:rPr>
          <w:lang w:eastAsia="zh-CN"/>
        </w:rPr>
        <w:t>RRC signalling</w:t>
      </w:r>
    </w:p>
    <w:p w14:paraId="75798B5D" w14:textId="3A5735A4" w:rsidR="002B0C00" w:rsidRDefault="0059628E" w:rsidP="00C162B0">
      <w:pPr>
        <w:pStyle w:val="ListParagraph"/>
        <w:numPr>
          <w:ilvl w:val="1"/>
          <w:numId w:val="21"/>
        </w:numPr>
        <w:ind w:leftChars="0"/>
        <w:rPr>
          <w:lang w:eastAsia="zh-CN"/>
        </w:rPr>
      </w:pPr>
      <w:r>
        <w:rPr>
          <w:lang w:eastAsia="zh-CN"/>
        </w:rPr>
        <w:t>OCC sequence can be based on RRC configuration and DCI-based configuration [CMCC]</w:t>
      </w:r>
    </w:p>
    <w:p w14:paraId="7002AA52" w14:textId="77777777" w:rsidR="00C162B0" w:rsidRDefault="00C162B0" w:rsidP="00C162B0">
      <w:pPr>
        <w:numPr>
          <w:ilvl w:val="1"/>
          <w:numId w:val="21"/>
        </w:numPr>
        <w:rPr>
          <w:lang w:eastAsia="zh-CN"/>
        </w:rPr>
      </w:pPr>
      <w:r>
        <w:rPr>
          <w:lang w:eastAsia="zh-CN"/>
        </w:rPr>
        <w:t>Implicit activation</w:t>
      </w:r>
    </w:p>
    <w:p w14:paraId="314D0373" w14:textId="77777777" w:rsidR="00C162B0" w:rsidRDefault="00C162B0" w:rsidP="00C162B0">
      <w:pPr>
        <w:numPr>
          <w:ilvl w:val="2"/>
          <w:numId w:val="21"/>
        </w:numPr>
        <w:rPr>
          <w:lang w:eastAsia="zh-CN"/>
        </w:rPr>
      </w:pPr>
      <w:r>
        <w:rPr>
          <w:lang w:eastAsia="zh-CN"/>
        </w:rPr>
        <w:t>Based on DCI field being in a particular range configured by RRC =&gt; OCC is activated / certain OCC codeword index is used</w:t>
      </w:r>
    </w:p>
    <w:p w14:paraId="1E4A3C63" w14:textId="7077C1AE" w:rsidR="00C162B0" w:rsidRDefault="00C162B0" w:rsidP="00C162B0">
      <w:pPr>
        <w:numPr>
          <w:ilvl w:val="1"/>
          <w:numId w:val="21"/>
        </w:numPr>
        <w:rPr>
          <w:lang w:eastAsia="zh-CN"/>
        </w:rPr>
      </w:pPr>
      <w:r>
        <w:rPr>
          <w:lang w:eastAsia="zh-CN"/>
        </w:rPr>
        <w:t xml:space="preserve">RRC signalling for </w:t>
      </w:r>
      <w:r w:rsidR="008033D6">
        <w:rPr>
          <w:lang w:eastAsia="zh-CN"/>
        </w:rPr>
        <w:t xml:space="preserve">PUR, CB-Msg3-EDT (or other semi-statically configured </w:t>
      </w:r>
      <w:r w:rsidR="00675F90">
        <w:rPr>
          <w:lang w:eastAsia="zh-CN"/>
        </w:rPr>
        <w:t>transmission)</w:t>
      </w:r>
    </w:p>
    <w:p w14:paraId="1DBC7E1C" w14:textId="68B54971" w:rsidR="0059628E" w:rsidRDefault="0059628E" w:rsidP="00675F90">
      <w:pPr>
        <w:rPr>
          <w:lang w:eastAsia="zh-CN"/>
        </w:rPr>
      </w:pPr>
    </w:p>
    <w:p w14:paraId="2EEC18A6" w14:textId="77777777" w:rsidR="001F022E" w:rsidRPr="00EE30B3" w:rsidRDefault="001F022E" w:rsidP="001F022E">
      <w:pPr>
        <w:rPr>
          <w:lang w:eastAsia="zh-CN"/>
        </w:rPr>
      </w:pPr>
    </w:p>
    <w:p w14:paraId="7314D50E" w14:textId="77777777" w:rsidR="00064410" w:rsidRPr="003732E3" w:rsidRDefault="00D076C7">
      <w:pPr>
        <w:rPr>
          <w:b/>
          <w:bCs/>
          <w:lang w:eastAsia="zh-CN"/>
        </w:rPr>
      </w:pPr>
      <w:r w:rsidRPr="003732E3">
        <w:rPr>
          <w:b/>
          <w:bCs/>
          <w:lang w:eastAsia="zh-CN"/>
        </w:rPr>
        <w:t>Pairing</w:t>
      </w:r>
    </w:p>
    <w:p w14:paraId="55F18E87" w14:textId="77777777" w:rsidR="00064410" w:rsidRPr="00134D42" w:rsidRDefault="00D076C7">
      <w:pPr>
        <w:numPr>
          <w:ilvl w:val="0"/>
          <w:numId w:val="25"/>
        </w:numPr>
        <w:rPr>
          <w:lang w:eastAsia="zh-CN"/>
        </w:rPr>
      </w:pPr>
      <w:r w:rsidRPr="00134D42">
        <w:rPr>
          <w:lang w:eastAsia="zh-CN"/>
        </w:rPr>
        <w:lastRenderedPageBreak/>
        <w:t>Factors to be considered for pairing:</w:t>
      </w:r>
    </w:p>
    <w:p w14:paraId="3DE0D6DC" w14:textId="2865C2E5" w:rsidR="00064410" w:rsidRPr="00134D42" w:rsidRDefault="00D076C7">
      <w:pPr>
        <w:numPr>
          <w:ilvl w:val="1"/>
          <w:numId w:val="25"/>
        </w:numPr>
        <w:rPr>
          <w:lang w:eastAsia="zh-CN"/>
        </w:rPr>
      </w:pPr>
      <w:r w:rsidRPr="00134D42">
        <w:rPr>
          <w:lang w:eastAsia="zh-CN"/>
        </w:rPr>
        <w:t>Power</w:t>
      </w:r>
      <w:r w:rsidR="0048265F" w:rsidRPr="00134D42">
        <w:rPr>
          <w:lang w:eastAsia="zh-CN"/>
        </w:rPr>
        <w:t xml:space="preserve"> imbalance [CMCC]</w:t>
      </w:r>
    </w:p>
    <w:p w14:paraId="2F717E3B" w14:textId="323FF0F7" w:rsidR="0010764F" w:rsidRPr="00134D42" w:rsidRDefault="0010764F">
      <w:pPr>
        <w:numPr>
          <w:ilvl w:val="1"/>
          <w:numId w:val="25"/>
        </w:numPr>
        <w:rPr>
          <w:lang w:eastAsia="zh-CN"/>
        </w:rPr>
      </w:pPr>
      <w:r w:rsidRPr="00134D42">
        <w:rPr>
          <w:lang w:eastAsia="zh-CN"/>
        </w:rPr>
        <w:t>Timing accuracy [CMCC]</w:t>
      </w:r>
    </w:p>
    <w:p w14:paraId="1AF2F167" w14:textId="35220B91" w:rsidR="0010764F" w:rsidRPr="00134D42" w:rsidRDefault="0010764F">
      <w:pPr>
        <w:numPr>
          <w:ilvl w:val="1"/>
          <w:numId w:val="25"/>
        </w:numPr>
        <w:rPr>
          <w:lang w:eastAsia="zh-CN"/>
        </w:rPr>
      </w:pPr>
      <w:r w:rsidRPr="00134D42">
        <w:rPr>
          <w:lang w:eastAsia="zh-CN"/>
        </w:rPr>
        <w:t>Frequency offset [CMCC]</w:t>
      </w:r>
    </w:p>
    <w:p w14:paraId="759F94C7" w14:textId="77777777" w:rsidR="00064410" w:rsidRDefault="00064410">
      <w:pPr>
        <w:rPr>
          <w:color w:val="FF0000"/>
          <w:lang w:eastAsia="zh-CN"/>
        </w:rPr>
      </w:pPr>
    </w:p>
    <w:p w14:paraId="59E26F5F" w14:textId="5943C7FD" w:rsidR="00ED6FCE" w:rsidRPr="003732E3" w:rsidRDefault="00CF1BA6" w:rsidP="00CF1BA6">
      <w:pPr>
        <w:rPr>
          <w:b/>
          <w:bCs/>
          <w:lang w:eastAsia="zh-CN"/>
        </w:rPr>
      </w:pPr>
      <w:r>
        <w:rPr>
          <w:b/>
          <w:bCs/>
          <w:lang w:eastAsia="zh-CN"/>
        </w:rPr>
        <w:t>Compat</w:t>
      </w:r>
      <w:r w:rsidR="00ED6FCE">
        <w:rPr>
          <w:b/>
          <w:bCs/>
          <w:lang w:eastAsia="zh-CN"/>
        </w:rPr>
        <w:t>ibility with legacy UEs</w:t>
      </w:r>
    </w:p>
    <w:p w14:paraId="6F9A76A5" w14:textId="257DBAB3" w:rsidR="00CF1BA6" w:rsidRPr="00233682" w:rsidRDefault="00ED6FCE" w:rsidP="00CF1BA6">
      <w:pPr>
        <w:numPr>
          <w:ilvl w:val="0"/>
          <w:numId w:val="25"/>
        </w:numPr>
        <w:rPr>
          <w:lang w:eastAsia="zh-CN"/>
        </w:rPr>
      </w:pPr>
      <w:r w:rsidRPr="00233682">
        <w:rPr>
          <w:lang w:eastAsia="zh-CN"/>
        </w:rPr>
        <w:t>Should be supported [Nokia]</w:t>
      </w:r>
    </w:p>
    <w:p w14:paraId="5FB36FA9" w14:textId="602A571D" w:rsidR="00ED6FCE" w:rsidRPr="00233682" w:rsidRDefault="00ED6FCE" w:rsidP="00ED6FCE">
      <w:pPr>
        <w:numPr>
          <w:ilvl w:val="1"/>
          <w:numId w:val="25"/>
        </w:numPr>
        <w:rPr>
          <w:color w:val="365F91" w:themeColor="accent1" w:themeShade="BF"/>
          <w:lang w:eastAsia="zh-CN"/>
        </w:rPr>
      </w:pPr>
      <w:r w:rsidRPr="00233682">
        <w:rPr>
          <w:color w:val="365F91" w:themeColor="accent1" w:themeShade="BF"/>
          <w:lang w:eastAsia="zh-CN"/>
        </w:rPr>
        <w:t xml:space="preserve">FL: </w:t>
      </w:r>
      <w:r w:rsidR="005F782C">
        <w:rPr>
          <w:color w:val="365F91" w:themeColor="accent1" w:themeShade="BF"/>
          <w:lang w:eastAsia="zh-CN"/>
        </w:rPr>
        <w:t xml:space="preserve">seems like </w:t>
      </w:r>
      <w:r w:rsidR="00C005F4">
        <w:rPr>
          <w:color w:val="365F91" w:themeColor="accent1" w:themeShade="BF"/>
          <w:lang w:eastAsia="zh-CN"/>
        </w:rPr>
        <w:t xml:space="preserve">claimed issues are the amount of resource used for OCC and scheduling </w:t>
      </w:r>
      <w:r w:rsidR="009B6654">
        <w:rPr>
          <w:color w:val="365F91" w:themeColor="accent1" w:themeShade="BF"/>
          <w:lang w:eastAsia="zh-CN"/>
        </w:rPr>
        <w:t>of both OCC and non-OCC UEs</w:t>
      </w:r>
    </w:p>
    <w:p w14:paraId="2BE9A8D1" w14:textId="77777777" w:rsidR="00CF1BA6" w:rsidRDefault="00CF1BA6">
      <w:pPr>
        <w:rPr>
          <w:color w:val="FF0000"/>
          <w:lang w:eastAsia="zh-CN"/>
        </w:rPr>
      </w:pPr>
    </w:p>
    <w:p w14:paraId="581B25A8" w14:textId="77777777" w:rsidR="00CF1BA6" w:rsidRPr="00993BBD" w:rsidRDefault="00CF1BA6">
      <w:pPr>
        <w:rPr>
          <w:color w:val="FF0000"/>
          <w:lang w:eastAsia="zh-CN"/>
        </w:rPr>
      </w:pPr>
    </w:p>
    <w:p w14:paraId="061B94DA" w14:textId="77777777" w:rsidR="00064410" w:rsidRPr="003732E3" w:rsidRDefault="00D076C7">
      <w:pPr>
        <w:rPr>
          <w:b/>
          <w:bCs/>
          <w:lang w:eastAsia="zh-CN"/>
        </w:rPr>
      </w:pPr>
      <w:r w:rsidRPr="003732E3">
        <w:rPr>
          <w:b/>
          <w:bCs/>
          <w:lang w:eastAsia="zh-CN"/>
        </w:rPr>
        <w:t>Downlink issues</w:t>
      </w:r>
    </w:p>
    <w:p w14:paraId="26AEE983" w14:textId="77777777" w:rsidR="00064410" w:rsidRPr="002901EA" w:rsidRDefault="00D076C7">
      <w:pPr>
        <w:numPr>
          <w:ilvl w:val="0"/>
          <w:numId w:val="21"/>
        </w:numPr>
        <w:rPr>
          <w:lang w:eastAsia="zh-CN"/>
        </w:rPr>
      </w:pPr>
      <w:r w:rsidRPr="002901EA">
        <w:rPr>
          <w:lang w:eastAsia="zh-CN"/>
        </w:rPr>
        <w:t>Alignment of NPUSCH requires staggered NPDCCH, requiring new k0 values (subframes between NPDCCH and NPUSCH) [Ericsson]</w:t>
      </w:r>
    </w:p>
    <w:p w14:paraId="421287F6" w14:textId="0F22753F" w:rsidR="000F498D" w:rsidRPr="002901EA" w:rsidRDefault="00D076C7" w:rsidP="00D63056">
      <w:pPr>
        <w:numPr>
          <w:ilvl w:val="1"/>
          <w:numId w:val="21"/>
        </w:numPr>
        <w:rPr>
          <w:lang w:eastAsia="zh-CN"/>
        </w:rPr>
      </w:pPr>
      <w:r w:rsidRPr="002901EA">
        <w:rPr>
          <w:lang w:eastAsia="zh-CN"/>
        </w:rPr>
        <w:t>Additional offset: k0 + {1,2,4,8,16} to allow for NPPDCH repetitions [Ericsson]</w:t>
      </w:r>
    </w:p>
    <w:p w14:paraId="4764AA28" w14:textId="58E426BA" w:rsidR="00064410" w:rsidRPr="00CC1361" w:rsidRDefault="00064410">
      <w:pPr>
        <w:numPr>
          <w:ilvl w:val="0"/>
          <w:numId w:val="21"/>
        </w:numPr>
        <w:rPr>
          <w:color w:val="FF0000"/>
          <w:lang w:eastAsia="zh-CN"/>
        </w:rPr>
      </w:pPr>
    </w:p>
    <w:p w14:paraId="7BE09AAB" w14:textId="77777777" w:rsidR="00064410" w:rsidRPr="00993BBD" w:rsidRDefault="00064410">
      <w:pPr>
        <w:rPr>
          <w:color w:val="FF0000"/>
          <w:lang w:eastAsia="zh-CN"/>
        </w:rPr>
      </w:pPr>
    </w:p>
    <w:p w14:paraId="729A7FAA" w14:textId="77777777" w:rsidR="00064410" w:rsidRPr="003732E3" w:rsidRDefault="00D076C7">
      <w:pPr>
        <w:rPr>
          <w:b/>
          <w:bCs/>
          <w:lang w:eastAsia="zh-CN"/>
        </w:rPr>
      </w:pPr>
      <w:r w:rsidRPr="003732E3">
        <w:rPr>
          <w:b/>
          <w:bCs/>
          <w:lang w:eastAsia="zh-CN"/>
        </w:rPr>
        <w:t>Alignment</w:t>
      </w:r>
    </w:p>
    <w:p w14:paraId="2C208C2D" w14:textId="77777777" w:rsidR="00064410" w:rsidRPr="001C08D7" w:rsidRDefault="00D076C7">
      <w:pPr>
        <w:numPr>
          <w:ilvl w:val="0"/>
          <w:numId w:val="21"/>
        </w:numPr>
        <w:rPr>
          <w:lang w:eastAsia="zh-CN"/>
        </w:rPr>
      </w:pPr>
      <w:r w:rsidRPr="001C08D7">
        <w:rPr>
          <w:lang w:eastAsia="zh-CN"/>
        </w:rPr>
        <w:t>Alignment of NPUSCH requires staggered NPDCCH, requiring new k0 values (subframes between NPDCCH and NPUSCH) [Ericsson]</w:t>
      </w:r>
    </w:p>
    <w:p w14:paraId="77AE7814" w14:textId="6061D1AE" w:rsidR="00064410" w:rsidRPr="00752977" w:rsidRDefault="00D076C7">
      <w:pPr>
        <w:numPr>
          <w:ilvl w:val="0"/>
          <w:numId w:val="21"/>
        </w:numPr>
        <w:rPr>
          <w:color w:val="FF0000"/>
          <w:lang w:eastAsia="zh-CN"/>
        </w:rPr>
      </w:pPr>
      <w:r w:rsidRPr="00F618CF">
        <w:rPr>
          <w:lang w:eastAsia="zh-CN"/>
        </w:rPr>
        <w:t>Reference point in time introduced to align OCC from different UEs [TCL]</w:t>
      </w:r>
    </w:p>
    <w:p w14:paraId="410EAEB4" w14:textId="6F2B6DF2" w:rsidR="00EE61A8" w:rsidRPr="00170D66" w:rsidRDefault="00EE61A8" w:rsidP="00EE61A8">
      <w:pPr>
        <w:numPr>
          <w:ilvl w:val="1"/>
          <w:numId w:val="21"/>
        </w:numPr>
        <w:rPr>
          <w:lang w:eastAsia="zh-CN"/>
        </w:rPr>
      </w:pPr>
      <w:r w:rsidRPr="00170D66">
        <w:rPr>
          <w:lang w:eastAsia="zh-CN"/>
        </w:rPr>
        <w:t>Helps with UL gaps [TCL]</w:t>
      </w:r>
    </w:p>
    <w:p w14:paraId="3674B0B0" w14:textId="0F4F5F8D" w:rsidR="00143243" w:rsidRPr="00170D66" w:rsidRDefault="00143243" w:rsidP="00EE61A8">
      <w:pPr>
        <w:numPr>
          <w:ilvl w:val="1"/>
          <w:numId w:val="21"/>
        </w:numPr>
        <w:rPr>
          <w:lang w:eastAsia="zh-CN"/>
        </w:rPr>
      </w:pPr>
      <w:r w:rsidRPr="00170D66">
        <w:rPr>
          <w:lang w:eastAsia="zh-CN"/>
        </w:rPr>
        <w:t xml:space="preserve">OCC transmissions only start </w:t>
      </w:r>
      <w:r w:rsidR="00265820" w:rsidRPr="00170D66">
        <w:rPr>
          <w:lang w:eastAsia="zh-CN"/>
        </w:rPr>
        <w:t>in slots that are multiples of N</w:t>
      </w:r>
      <w:r w:rsidR="00265820" w:rsidRPr="00170D66">
        <w:rPr>
          <w:vertAlign w:val="subscript"/>
          <w:lang w:eastAsia="zh-CN"/>
        </w:rPr>
        <w:t>OCC_slots</w:t>
      </w:r>
      <w:r w:rsidR="00265820" w:rsidRPr="00170D66">
        <w:rPr>
          <w:lang w:eastAsia="zh-CN"/>
        </w:rPr>
        <w:t xml:space="preserve"> [QC]</w:t>
      </w:r>
    </w:p>
    <w:p w14:paraId="584356B9" w14:textId="1C73E91F" w:rsidR="00265820" w:rsidRPr="00170D66" w:rsidRDefault="00265820" w:rsidP="00265820">
      <w:pPr>
        <w:numPr>
          <w:ilvl w:val="2"/>
          <w:numId w:val="21"/>
        </w:numPr>
        <w:rPr>
          <w:lang w:eastAsia="zh-CN"/>
        </w:rPr>
      </w:pPr>
      <w:r w:rsidRPr="00170D66">
        <w:rPr>
          <w:lang w:eastAsia="zh-CN"/>
        </w:rPr>
        <w:t>3.75kHz: N</w:t>
      </w:r>
      <w:r w:rsidRPr="00170D66">
        <w:rPr>
          <w:vertAlign w:val="subscript"/>
          <w:lang w:eastAsia="zh-CN"/>
        </w:rPr>
        <w:t>OCC_slots</w:t>
      </w:r>
      <w:r w:rsidRPr="00170D66">
        <w:rPr>
          <w:lang w:eastAsia="zh-CN"/>
        </w:rPr>
        <w:t xml:space="preserve"> = 4</w:t>
      </w:r>
    </w:p>
    <w:p w14:paraId="47C60837" w14:textId="411265FC" w:rsidR="00265820" w:rsidRPr="00170D66" w:rsidRDefault="00265820" w:rsidP="00265820">
      <w:pPr>
        <w:numPr>
          <w:ilvl w:val="2"/>
          <w:numId w:val="21"/>
        </w:numPr>
        <w:rPr>
          <w:lang w:eastAsia="zh-CN"/>
        </w:rPr>
      </w:pPr>
      <w:r w:rsidRPr="00170D66">
        <w:rPr>
          <w:lang w:eastAsia="zh-CN"/>
        </w:rPr>
        <w:t>15kHz: N</w:t>
      </w:r>
      <w:r w:rsidRPr="00170D66">
        <w:rPr>
          <w:vertAlign w:val="subscript"/>
          <w:lang w:eastAsia="zh-CN"/>
        </w:rPr>
        <w:t>OCC_slots</w:t>
      </w:r>
      <w:r w:rsidRPr="00170D66">
        <w:rPr>
          <w:lang w:eastAsia="zh-CN"/>
        </w:rPr>
        <w:t xml:space="preserve"> = 2</w:t>
      </w:r>
    </w:p>
    <w:p w14:paraId="2AA0CD4F" w14:textId="1D2B44AB" w:rsidR="00431061" w:rsidRPr="001738FC" w:rsidRDefault="001738FC">
      <w:pPr>
        <w:numPr>
          <w:ilvl w:val="0"/>
          <w:numId w:val="21"/>
        </w:numPr>
        <w:rPr>
          <w:lang w:eastAsia="zh-CN"/>
        </w:rPr>
      </w:pPr>
      <w:r w:rsidRPr="001738FC">
        <w:rPr>
          <w:lang w:eastAsia="zh-CN"/>
        </w:rPr>
        <w:t>RAN1 to discuss how to align OCC transmissions from different UEs [Nok]</w:t>
      </w:r>
    </w:p>
    <w:p w14:paraId="7B41A062" w14:textId="7AF1D5B7" w:rsidR="00064410" w:rsidRPr="00752977" w:rsidRDefault="00D076C7">
      <w:pPr>
        <w:numPr>
          <w:ilvl w:val="0"/>
          <w:numId w:val="21"/>
        </w:numPr>
        <w:rPr>
          <w:color w:val="FF0000"/>
          <w:lang w:eastAsia="zh-CN"/>
        </w:rPr>
      </w:pPr>
      <w:r w:rsidRPr="003C33FF">
        <w:rPr>
          <w:lang w:eastAsia="zh-CN"/>
        </w:rPr>
        <w:t xml:space="preserve">Alignment of adding new UEs with OCC to existing group of UEs already </w:t>
      </w:r>
      <w:r w:rsidRPr="00170D66">
        <w:rPr>
          <w:lang w:eastAsia="zh-CN"/>
        </w:rPr>
        <w:t>doing OCC [QC][Nok</w:t>
      </w:r>
      <w:r w:rsidRPr="003C33FF">
        <w:rPr>
          <w:lang w:eastAsia="zh-CN"/>
        </w:rPr>
        <w:t>]</w:t>
      </w:r>
    </w:p>
    <w:p w14:paraId="0D9DA88F" w14:textId="49FA1B7D" w:rsidR="00E35259" w:rsidRPr="003C33FF" w:rsidRDefault="00E35259">
      <w:pPr>
        <w:numPr>
          <w:ilvl w:val="0"/>
          <w:numId w:val="21"/>
        </w:numPr>
        <w:rPr>
          <w:lang w:eastAsia="zh-CN"/>
        </w:rPr>
      </w:pPr>
      <w:r w:rsidRPr="003C33FF">
        <w:rPr>
          <w:lang w:eastAsia="zh-CN"/>
        </w:rPr>
        <w:t>Cannot just rely on scheduling to get alignment [Nok]</w:t>
      </w:r>
    </w:p>
    <w:p w14:paraId="197566E0" w14:textId="77777777" w:rsidR="00064410" w:rsidRPr="00993BBD" w:rsidRDefault="00064410">
      <w:pPr>
        <w:rPr>
          <w:color w:val="FF0000"/>
          <w:lang w:val="en-US" w:eastAsia="zh-CN"/>
        </w:rPr>
      </w:pPr>
    </w:p>
    <w:p w14:paraId="5F3332D5" w14:textId="77777777" w:rsidR="00064410" w:rsidRDefault="00064410">
      <w:pPr>
        <w:rPr>
          <w:color w:val="FF0000"/>
        </w:rPr>
      </w:pPr>
    </w:p>
    <w:p w14:paraId="510BB468" w14:textId="2179F0A1" w:rsidR="008C7C5D" w:rsidRPr="004F6DF8" w:rsidRDefault="004F6DF8" w:rsidP="008C7C5D">
      <w:r w:rsidRPr="004F6DF8">
        <w:t>LS on CB-Msg3-EDT</w:t>
      </w:r>
    </w:p>
    <w:p w14:paraId="520ABBC6" w14:textId="7C4D3351" w:rsidR="004F6DF8" w:rsidRPr="004F6DF8" w:rsidRDefault="004F6DF8" w:rsidP="004F6DF8">
      <w:pPr>
        <w:pStyle w:val="ListParagraph"/>
        <w:numPr>
          <w:ilvl w:val="0"/>
          <w:numId w:val="21"/>
        </w:numPr>
        <w:ind w:leftChars="0"/>
      </w:pPr>
      <w:r w:rsidRPr="004F6DF8">
        <w:t>Discussion included in the following Tdocs:</w:t>
      </w:r>
    </w:p>
    <w:p w14:paraId="50CB6AAF" w14:textId="6E043847" w:rsidR="004F6DF8" w:rsidRPr="004F6DF8" w:rsidRDefault="004F6DF8" w:rsidP="004F6DF8">
      <w:pPr>
        <w:pStyle w:val="ListParagraph"/>
        <w:numPr>
          <w:ilvl w:val="1"/>
          <w:numId w:val="21"/>
        </w:numPr>
        <w:ind w:leftChars="0"/>
      </w:pPr>
      <w:r w:rsidRPr="004F6DF8">
        <w:t xml:space="preserve">LGE: </w:t>
      </w:r>
      <w:r w:rsidRPr="004F6DF8">
        <w:rPr>
          <w:lang w:eastAsia="x-none"/>
        </w:rPr>
        <w:t>R1-2504564</w:t>
      </w:r>
    </w:p>
    <w:p w14:paraId="2D878762" w14:textId="77777777" w:rsidR="00064410" w:rsidRDefault="00D076C7">
      <w:pPr>
        <w:pStyle w:val="Heading2"/>
      </w:pPr>
      <w:bookmarkStart w:id="32" w:name="_Ref182833455"/>
      <w:bookmarkStart w:id="33" w:name="_Toc198543207"/>
      <w:r>
        <w:t>3.75kHz single-tone OCC scheme</w:t>
      </w:r>
      <w:bookmarkEnd w:id="32"/>
      <w:bookmarkEnd w:id="33"/>
    </w:p>
    <w:p w14:paraId="43618BC0" w14:textId="77777777" w:rsidR="00064410" w:rsidRDefault="00064410">
      <w:pPr>
        <w:pStyle w:val="ListParagraph"/>
        <w:spacing w:after="160" w:line="259" w:lineRule="auto"/>
        <w:ind w:leftChars="0" w:left="0"/>
        <w:contextualSpacing/>
        <w:rPr>
          <w:rFonts w:ascii="Times New Roman" w:hAnsi="Times New Roman"/>
        </w:rPr>
      </w:pPr>
    </w:p>
    <w:p w14:paraId="103B13BA" w14:textId="07CB37E9"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5369C0B6" w14:textId="77777777" w:rsidR="000207FF" w:rsidRDefault="000207FF" w:rsidP="000207FF">
      <w:pPr>
        <w:rPr>
          <w:b/>
          <w:bCs/>
          <w:lang w:eastAsia="zh-CN"/>
        </w:rPr>
      </w:pPr>
      <w:r>
        <w:rPr>
          <w:b/>
          <w:bCs/>
          <w:lang w:eastAsia="zh-CN"/>
        </w:rPr>
        <w:t>3.75kHz OCC scheme</w:t>
      </w:r>
    </w:p>
    <w:p w14:paraId="1B12DD69" w14:textId="77777777" w:rsidR="000207FF" w:rsidRDefault="000207FF" w:rsidP="000207FF">
      <w:pPr>
        <w:rPr>
          <w:lang w:eastAsia="zh-CN"/>
        </w:rPr>
      </w:pPr>
    </w:p>
    <w:p w14:paraId="27B78045" w14:textId="77777777" w:rsidR="00151421" w:rsidRPr="00DA562F" w:rsidRDefault="00151421" w:rsidP="00151421">
      <w:pPr>
        <w:numPr>
          <w:ilvl w:val="0"/>
          <w:numId w:val="23"/>
        </w:numPr>
        <w:rPr>
          <w:lang w:eastAsia="zh-CN"/>
        </w:rPr>
      </w:pPr>
      <w:r w:rsidRPr="00DA562F">
        <w:rPr>
          <w:lang w:eastAsia="zh-CN"/>
        </w:rPr>
        <w:t>TDM DMRS</w:t>
      </w:r>
    </w:p>
    <w:p w14:paraId="45C09FBF" w14:textId="77777777" w:rsidR="00151421" w:rsidRDefault="00151421" w:rsidP="00151421">
      <w:pPr>
        <w:numPr>
          <w:ilvl w:val="1"/>
          <w:numId w:val="23"/>
        </w:numPr>
        <w:rPr>
          <w:lang w:eastAsia="zh-CN"/>
        </w:rPr>
      </w:pPr>
      <w:r w:rsidRPr="00DA562F">
        <w:rPr>
          <w:lang w:eastAsia="zh-CN"/>
        </w:rPr>
        <w:t>Sequential mapping vs dropping DMRS sequence symbols</w:t>
      </w:r>
    </w:p>
    <w:p w14:paraId="09BD4393" w14:textId="77777777" w:rsidR="00151421" w:rsidRDefault="00151421" w:rsidP="00151421">
      <w:pPr>
        <w:numPr>
          <w:ilvl w:val="2"/>
          <w:numId w:val="23"/>
        </w:numPr>
        <w:rPr>
          <w:lang w:eastAsia="zh-CN"/>
        </w:rPr>
      </w:pPr>
      <w:r w:rsidRPr="00DA562F">
        <w:rPr>
          <w:lang w:eastAsia="zh-CN"/>
        </w:rPr>
        <w:t>Option 1:</w:t>
      </w:r>
      <w:r>
        <w:rPr>
          <w:lang w:eastAsia="zh-CN"/>
        </w:rPr>
        <w:t xml:space="preserve"> sequential mapping</w:t>
      </w:r>
    </w:p>
    <w:p w14:paraId="3CD60212" w14:textId="77777777" w:rsidR="00151421" w:rsidRDefault="00151421" w:rsidP="00151421">
      <w:pPr>
        <w:numPr>
          <w:ilvl w:val="3"/>
          <w:numId w:val="23"/>
        </w:numPr>
        <w:rPr>
          <w:lang w:eastAsia="zh-CN"/>
        </w:rPr>
      </w:pPr>
      <w:r>
        <w:rPr>
          <w:lang w:eastAsia="zh-CN"/>
        </w:rPr>
        <w:t>Intercell interference issue if UEs have staggered start times [Samsung][Spreadtrum]</w:t>
      </w:r>
    </w:p>
    <w:p w14:paraId="791A31B2" w14:textId="77777777" w:rsidR="00151421" w:rsidRDefault="00151421" w:rsidP="00151421">
      <w:pPr>
        <w:numPr>
          <w:ilvl w:val="3"/>
          <w:numId w:val="23"/>
        </w:numPr>
        <w:rPr>
          <w:lang w:eastAsia="zh-CN"/>
        </w:rPr>
      </w:pPr>
      <w:r>
        <w:rPr>
          <w:lang w:eastAsia="zh-CN"/>
        </w:rPr>
        <w:t>Intercell interference is problematic [TCL][Interdigital][HW]</w:t>
      </w:r>
    </w:p>
    <w:p w14:paraId="7CF16C9A" w14:textId="77777777" w:rsidR="00151421" w:rsidRDefault="00151421" w:rsidP="00151421">
      <w:pPr>
        <w:numPr>
          <w:ilvl w:val="3"/>
          <w:numId w:val="23"/>
        </w:numPr>
        <w:rPr>
          <w:lang w:eastAsia="zh-CN"/>
        </w:rPr>
      </w:pPr>
      <w:r>
        <w:rPr>
          <w:lang w:eastAsia="zh-CN"/>
        </w:rPr>
        <w:t>Intercell interference when one cell operates with OCC and the other uses legacy [CATT][ETRI]</w:t>
      </w:r>
    </w:p>
    <w:p w14:paraId="54E0425C" w14:textId="77777777" w:rsidR="00151421" w:rsidRDefault="00151421" w:rsidP="00151421">
      <w:pPr>
        <w:numPr>
          <w:ilvl w:val="3"/>
          <w:numId w:val="23"/>
        </w:numPr>
        <w:rPr>
          <w:lang w:eastAsia="zh-CN"/>
        </w:rPr>
      </w:pPr>
      <w:r>
        <w:rPr>
          <w:lang w:eastAsia="zh-CN"/>
        </w:rPr>
        <w:t>May preserve orthogonality between UEs [Samsung]</w:t>
      </w:r>
    </w:p>
    <w:p w14:paraId="3A5EAB59" w14:textId="77777777" w:rsidR="00151421" w:rsidRDefault="00151421" w:rsidP="00151421">
      <w:pPr>
        <w:numPr>
          <w:ilvl w:val="3"/>
          <w:numId w:val="23"/>
        </w:numPr>
        <w:rPr>
          <w:lang w:eastAsia="zh-CN"/>
        </w:rPr>
      </w:pPr>
      <w:r>
        <w:rPr>
          <w:lang w:eastAsia="zh-CN"/>
        </w:rPr>
        <w:t>Specify functionality via equation: [Ericsson]</w:t>
      </w:r>
    </w:p>
    <w:p w14:paraId="5CE04CB2" w14:textId="77777777" w:rsidR="00151421" w:rsidRPr="00DA562F" w:rsidRDefault="00151421" w:rsidP="00151421">
      <w:pPr>
        <w:pStyle w:val="ListParagraph"/>
        <w:numPr>
          <w:ilvl w:val="0"/>
          <w:numId w:val="23"/>
        </w:numPr>
        <w:ind w:leftChars="0"/>
        <w:jc w:val="center"/>
        <w:rPr>
          <w:lang w:eastAsia="zh-CN"/>
        </w:rPr>
      </w:pPr>
    </w:p>
    <w:p w14:paraId="23EB40ED" w14:textId="77777777" w:rsidR="00151421" w:rsidRDefault="00151421" w:rsidP="00151421">
      <w:pPr>
        <w:numPr>
          <w:ilvl w:val="2"/>
          <w:numId w:val="23"/>
        </w:numPr>
        <w:rPr>
          <w:lang w:eastAsia="zh-CN"/>
        </w:rPr>
      </w:pPr>
      <w:r w:rsidRPr="00DA562F">
        <w:rPr>
          <w:lang w:eastAsia="zh-CN"/>
        </w:rPr>
        <w:t>Option 2:</w:t>
      </w:r>
      <w:r>
        <w:rPr>
          <w:lang w:eastAsia="zh-CN"/>
        </w:rPr>
        <w:t xml:space="preserve"> dropping</w:t>
      </w:r>
    </w:p>
    <w:p w14:paraId="13268C08" w14:textId="77777777" w:rsidR="00151421" w:rsidRDefault="00151421" w:rsidP="00151421">
      <w:pPr>
        <w:numPr>
          <w:ilvl w:val="3"/>
          <w:numId w:val="23"/>
        </w:numPr>
        <w:rPr>
          <w:lang w:eastAsia="zh-CN"/>
        </w:rPr>
      </w:pPr>
      <w:r>
        <w:rPr>
          <w:lang w:eastAsia="zh-CN"/>
        </w:rPr>
        <w:t>Reduces potential interference with neighbour cells (fewer DMRS are transmitted) [Samsung][HW][CMCC]</w:t>
      </w:r>
    </w:p>
    <w:p w14:paraId="48D6D0C5" w14:textId="77777777" w:rsidR="00151421" w:rsidRDefault="00151421" w:rsidP="00151421">
      <w:pPr>
        <w:numPr>
          <w:ilvl w:val="3"/>
          <w:numId w:val="23"/>
        </w:numPr>
        <w:rPr>
          <w:lang w:eastAsia="zh-CN"/>
        </w:rPr>
      </w:pPr>
      <w:r>
        <w:rPr>
          <w:lang w:eastAsia="zh-CN"/>
        </w:rPr>
        <w:t>Less specification impact [Samsung][HW][Xiaomi]</w:t>
      </w:r>
    </w:p>
    <w:p w14:paraId="7413E271" w14:textId="77777777" w:rsidR="00151421" w:rsidRDefault="00151421" w:rsidP="00151421">
      <w:pPr>
        <w:numPr>
          <w:ilvl w:val="3"/>
          <w:numId w:val="23"/>
        </w:numPr>
        <w:rPr>
          <w:lang w:eastAsia="zh-CN"/>
        </w:rPr>
      </w:pPr>
      <w:r>
        <w:rPr>
          <w:lang w:eastAsia="zh-CN"/>
        </w:rPr>
        <w:t>Implementation simpler than option 1 [Samsung][ETRI][MTK][Apple]</w:t>
      </w:r>
    </w:p>
    <w:p w14:paraId="39E2F0D4" w14:textId="77777777" w:rsidR="00151421" w:rsidRDefault="00151421" w:rsidP="00151421">
      <w:pPr>
        <w:numPr>
          <w:ilvl w:val="3"/>
          <w:numId w:val="23"/>
        </w:numPr>
        <w:rPr>
          <w:lang w:eastAsia="zh-CN"/>
        </w:rPr>
      </w:pPr>
      <w:r>
        <w:rPr>
          <w:lang w:eastAsia="zh-CN"/>
        </w:rPr>
        <w:t>DMRS reception at eNB similar to legacy [Interdigital]</w:t>
      </w:r>
    </w:p>
    <w:p w14:paraId="523DBE85" w14:textId="77777777" w:rsidR="00151421" w:rsidRDefault="00151421" w:rsidP="00151421">
      <w:pPr>
        <w:numPr>
          <w:ilvl w:val="3"/>
          <w:numId w:val="23"/>
        </w:numPr>
        <w:rPr>
          <w:lang w:eastAsia="zh-CN"/>
        </w:rPr>
      </w:pPr>
      <w:r>
        <w:rPr>
          <w:lang w:eastAsia="zh-CN"/>
        </w:rPr>
        <w:t>Simulated performance from previous meetings OK [CATT][HW]</w:t>
      </w:r>
    </w:p>
    <w:p w14:paraId="25C2D56D" w14:textId="77777777" w:rsidR="00151421" w:rsidRDefault="00151421" w:rsidP="00151421">
      <w:pPr>
        <w:numPr>
          <w:ilvl w:val="3"/>
          <w:numId w:val="23"/>
        </w:numPr>
        <w:rPr>
          <w:lang w:eastAsia="zh-CN"/>
        </w:rPr>
      </w:pPr>
      <w:r>
        <w:rPr>
          <w:lang w:eastAsia="zh-CN"/>
        </w:rPr>
        <w:t>Can lead to identical sequence in different cells [LGE]</w:t>
      </w:r>
    </w:p>
    <w:p w14:paraId="3E8279A9" w14:textId="77777777" w:rsidR="00151421" w:rsidRDefault="00151421" w:rsidP="00151421">
      <w:pPr>
        <w:numPr>
          <w:ilvl w:val="3"/>
          <w:numId w:val="23"/>
        </w:numPr>
        <w:rPr>
          <w:lang w:eastAsia="zh-CN"/>
        </w:rPr>
      </w:pPr>
      <w:r>
        <w:rPr>
          <w:lang w:eastAsia="zh-CN"/>
        </w:rPr>
        <w:t>Specify functionality via equation: [Ericsson]</w:t>
      </w:r>
    </w:p>
    <w:p w14:paraId="2E8211AD" w14:textId="77777777" w:rsidR="00151421" w:rsidRDefault="00151421" w:rsidP="00151421">
      <w:pPr>
        <w:numPr>
          <w:ilvl w:val="3"/>
          <w:numId w:val="23"/>
        </w:numPr>
        <w:rPr>
          <w:lang w:eastAsia="zh-CN"/>
        </w:rPr>
      </w:pPr>
      <w:r>
        <w:rPr>
          <w:lang w:eastAsia="zh-CN"/>
        </w:rPr>
        <w:lastRenderedPageBreak/>
        <w:t>Leads to the same DMRS sequences in neighbour cells for some pairs of UEs due to the dropping [QC]</w:t>
      </w:r>
    </w:p>
    <w:p w14:paraId="4EECE60D" w14:textId="77777777" w:rsidR="00151421" w:rsidRDefault="00151421" w:rsidP="00151421">
      <w:pPr>
        <w:numPr>
          <w:ilvl w:val="4"/>
          <w:numId w:val="23"/>
        </w:numPr>
        <w:rPr>
          <w:color w:val="365F91" w:themeColor="accent1" w:themeShade="BF"/>
          <w:lang w:eastAsia="zh-CN"/>
        </w:rPr>
      </w:pPr>
      <w:r w:rsidRPr="008F404B">
        <w:rPr>
          <w:color w:val="365F91" w:themeColor="accent1" w:themeShade="BF"/>
          <w:lang w:eastAsia="zh-CN"/>
        </w:rPr>
        <w:t>FL: this seems contradictory to the view of other companies for option 1, where those other companies say that it is option 1 that has the intercell interference issue</w:t>
      </w:r>
    </w:p>
    <w:p w14:paraId="71425025" w14:textId="1B6B42DB" w:rsidR="00151421" w:rsidRPr="00960FA6" w:rsidRDefault="00960FA6" w:rsidP="00960FA6">
      <w:pPr>
        <w:numPr>
          <w:ilvl w:val="4"/>
          <w:numId w:val="23"/>
        </w:numPr>
        <w:rPr>
          <w:color w:val="365F91" w:themeColor="accent1" w:themeShade="BF"/>
          <w:lang w:eastAsia="zh-CN"/>
        </w:rPr>
      </w:pPr>
      <w:r>
        <w:rPr>
          <w:color w:val="365F91" w:themeColor="accent1" w:themeShade="BF"/>
          <w:lang w:eastAsia="zh-CN"/>
        </w:rPr>
        <w:t xml:space="preserve">FL: </w:t>
      </w:r>
      <w:r w:rsidR="00151421" w:rsidRPr="00960FA6">
        <w:rPr>
          <w:color w:val="365F91" w:themeColor="accent1" w:themeShade="BF"/>
          <w:lang w:eastAsia="zh-CN"/>
        </w:rPr>
        <w:t>Maybe we need to clarify when the DMRS cause</w:t>
      </w:r>
      <w:r w:rsidRPr="00960FA6">
        <w:rPr>
          <w:color w:val="365F91" w:themeColor="accent1" w:themeShade="BF"/>
          <w:lang w:eastAsia="zh-CN"/>
        </w:rPr>
        <w:t>s</w:t>
      </w:r>
      <w:r w:rsidR="00151421" w:rsidRPr="00960FA6">
        <w:rPr>
          <w:color w:val="365F91" w:themeColor="accent1" w:themeShade="BF"/>
          <w:lang w:eastAsia="zh-CN"/>
        </w:rPr>
        <w:t xml:space="preserve"> an intercell interference issue (with legacy UEs in neighbour cell; with other OCC UE in neighbour cell)</w:t>
      </w:r>
    </w:p>
    <w:p w14:paraId="180989F7" w14:textId="77777777" w:rsidR="00151421" w:rsidRPr="00DA562F" w:rsidRDefault="00151421" w:rsidP="00151421">
      <w:pPr>
        <w:rPr>
          <w:lang w:eastAsia="zh-CN"/>
        </w:rPr>
      </w:pPr>
    </w:p>
    <w:p w14:paraId="40FE7936" w14:textId="77777777" w:rsidR="00151421" w:rsidRDefault="00151421" w:rsidP="00151421">
      <w:pPr>
        <w:numPr>
          <w:ilvl w:val="2"/>
          <w:numId w:val="23"/>
        </w:numPr>
        <w:rPr>
          <w:lang w:eastAsia="zh-CN"/>
        </w:rPr>
      </w:pPr>
      <w:r w:rsidRPr="00DA562F">
        <w:rPr>
          <w:lang w:eastAsia="zh-CN"/>
        </w:rPr>
        <w:t>Preference</w:t>
      </w:r>
    </w:p>
    <w:p w14:paraId="7D7CD418" w14:textId="77777777" w:rsidR="00151421" w:rsidRDefault="00151421" w:rsidP="00151421">
      <w:pPr>
        <w:numPr>
          <w:ilvl w:val="3"/>
          <w:numId w:val="23"/>
        </w:numPr>
        <w:rPr>
          <w:lang w:eastAsia="zh-CN"/>
        </w:rPr>
      </w:pPr>
      <w:r w:rsidRPr="00DA562F">
        <w:rPr>
          <w:lang w:eastAsia="zh-CN"/>
        </w:rPr>
        <w:t>Option 1: sequential mapping</w:t>
      </w:r>
    </w:p>
    <w:p w14:paraId="38E1A7DD" w14:textId="77777777" w:rsidR="00151421" w:rsidRPr="00DA562F" w:rsidRDefault="00151421" w:rsidP="00151421">
      <w:pPr>
        <w:numPr>
          <w:ilvl w:val="4"/>
          <w:numId w:val="23"/>
        </w:numPr>
        <w:rPr>
          <w:lang w:eastAsia="zh-CN"/>
        </w:rPr>
      </w:pPr>
      <w:r>
        <w:rPr>
          <w:lang w:eastAsia="zh-CN"/>
        </w:rPr>
        <w:t>LGE, QC</w:t>
      </w:r>
    </w:p>
    <w:p w14:paraId="43F1889A" w14:textId="77777777" w:rsidR="00151421" w:rsidRDefault="00151421" w:rsidP="00151421">
      <w:pPr>
        <w:numPr>
          <w:ilvl w:val="3"/>
          <w:numId w:val="23"/>
        </w:numPr>
        <w:rPr>
          <w:lang w:eastAsia="zh-CN"/>
        </w:rPr>
      </w:pPr>
      <w:r w:rsidRPr="00DA562F">
        <w:rPr>
          <w:lang w:eastAsia="zh-CN"/>
        </w:rPr>
        <w:t>Option 2: Dropping</w:t>
      </w:r>
    </w:p>
    <w:p w14:paraId="24124215" w14:textId="77777777" w:rsidR="00151421" w:rsidRDefault="00151421" w:rsidP="00151421">
      <w:pPr>
        <w:numPr>
          <w:ilvl w:val="4"/>
          <w:numId w:val="23"/>
        </w:numPr>
        <w:rPr>
          <w:lang w:eastAsia="zh-CN"/>
        </w:rPr>
      </w:pPr>
      <w:r>
        <w:rPr>
          <w:lang w:eastAsia="zh-CN"/>
        </w:rPr>
        <w:t>Samsung, Spreadtrum, TCL, CATT, Interdigital, NEC, ETRI, MTK, Apple, HW, vivo, CMCC, Xiaomi, Nok, Sony</w:t>
      </w:r>
    </w:p>
    <w:p w14:paraId="6B7DD3B4" w14:textId="77777777" w:rsidR="00151421" w:rsidRDefault="00151421" w:rsidP="00151421">
      <w:pPr>
        <w:numPr>
          <w:ilvl w:val="1"/>
          <w:numId w:val="23"/>
        </w:numPr>
        <w:rPr>
          <w:lang w:eastAsia="zh-CN"/>
        </w:rPr>
      </w:pPr>
      <w:r>
        <w:rPr>
          <w:lang w:eastAsia="zh-CN"/>
        </w:rPr>
        <w:t>Potential equations for option 1 and option 2: [Ericsson]</w:t>
      </w:r>
    </w:p>
    <w:p w14:paraId="552F8372" w14:textId="77777777" w:rsidR="00151421" w:rsidRPr="000444DC" w:rsidRDefault="00151421" w:rsidP="00151421">
      <w:pPr>
        <w:pStyle w:val="ListParagraph"/>
        <w:numPr>
          <w:ilvl w:val="2"/>
          <w:numId w:val="23"/>
        </w:numPr>
        <w:ind w:leftChars="0"/>
        <w:jc w:val="center"/>
        <w:rPr>
          <w:iCs/>
          <w:szCs w:val="20"/>
          <w:lang w:eastAsia="zh-CN"/>
        </w:rPr>
      </w:pPr>
      <w:r>
        <w:rPr>
          <w:szCs w:val="20"/>
        </w:rPr>
        <w:t xml:space="preserve">Option 1: </w:t>
      </w:r>
      <m:oMath>
        <m:sSub>
          <m:sSubPr>
            <m:ctrlPr>
              <w:rPr>
                <w:rFonts w:ascii="Cambria Math" w:hAnsi="Cambria Math"/>
                <w:i/>
                <w:szCs w:val="20"/>
              </w:rPr>
            </m:ctrlPr>
          </m:sSubPr>
          <m:e>
            <m:sSup>
              <m:sSupPr>
                <m:ctrlPr>
                  <w:rPr>
                    <w:rFonts w:ascii="Cambria Math" w:hAnsi="Cambria Math"/>
                    <w:i/>
                    <w:szCs w:val="20"/>
                  </w:rPr>
                </m:ctrlPr>
              </m:sSupPr>
              <m:e>
                <m:acc>
                  <m:accPr>
                    <m:chr m:val="̅"/>
                    <m:ctrlPr>
                      <w:rPr>
                        <w:rFonts w:ascii="Cambria Math" w:hAnsi="Cambria Math"/>
                        <w:i/>
                        <w:szCs w:val="20"/>
                      </w:rPr>
                    </m:ctrlPr>
                  </m:accPr>
                  <m:e>
                    <m:r>
                      <w:rPr>
                        <w:rFonts w:ascii="Cambria Math" w:hAnsi="Cambria Math"/>
                        <w:szCs w:val="20"/>
                      </w:rPr>
                      <m:t>r</m:t>
                    </m:r>
                  </m:e>
                </m:acc>
              </m:e>
              <m:sup>
                <m:r>
                  <w:rPr>
                    <w:rFonts w:ascii="Cambria Math" w:hAnsi="Cambria Math"/>
                    <w:szCs w:val="20"/>
                  </w:rPr>
                  <m:t>m</m:t>
                </m:r>
              </m:sup>
            </m:sSup>
          </m:e>
          <m:sub>
            <m:r>
              <w:rPr>
                <w:rFonts w:ascii="Cambria Math" w:hAnsi="Cambria Math"/>
                <w:szCs w:val="20"/>
              </w:rPr>
              <m:t>u,OCC</m:t>
            </m:r>
          </m:sub>
        </m:sSub>
        <m:d>
          <m:dPr>
            <m:ctrlPr>
              <w:rPr>
                <w:rFonts w:ascii="Cambria Math" w:hAnsi="Cambria Math"/>
                <w:i/>
                <w:szCs w:val="20"/>
              </w:rPr>
            </m:ctrlPr>
          </m:dPr>
          <m:e>
            <m:r>
              <w:rPr>
                <w:rFonts w:ascii="Cambria Math" w:hAnsi="Cambria Math"/>
                <w:szCs w:val="20"/>
              </w:rPr>
              <m:t>n</m:t>
            </m:r>
          </m:e>
        </m:d>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u</m:t>
                      </m:r>
                    </m:sub>
                  </m:sSub>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e>
                  </m:d>
                  <m:r>
                    <w:rPr>
                      <w:rFonts w:ascii="Cambria Math" w:hAnsi="Cambria Math"/>
                      <w:szCs w:val="20"/>
                    </w:rPr>
                    <m:t xml:space="preserve"> if mod</m:t>
                  </m:r>
                  <m:d>
                    <m:dPr>
                      <m:ctrlPr>
                        <w:rPr>
                          <w:rFonts w:ascii="Cambria Math" w:hAnsi="Cambria Math"/>
                          <w:i/>
                          <w:iCs/>
                          <w:szCs w:val="20"/>
                        </w:rPr>
                      </m:ctrlPr>
                    </m:dPr>
                    <m:e>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,M</m:t>
                      </m:r>
                    </m:e>
                  </m:d>
                  <m:r>
                    <w:rPr>
                      <w:rFonts w:ascii="Cambria Math" w:hAnsi="Cambria Math"/>
                      <w:szCs w:val="20"/>
                    </w:rPr>
                    <m:t xml:space="preserve">=m </m:t>
                  </m:r>
                </m:e>
              </m:mr>
              <m:mr>
                <m:e>
                  <m:r>
                    <w:rPr>
                      <w:rFonts w:ascii="Cambria Math" w:hAnsi="Cambria Math"/>
                      <w:szCs w:val="20"/>
                    </w:rPr>
                    <m:t xml:space="preserve">0 </m:t>
                  </m:r>
                  <m:r>
                    <m:rPr>
                      <m:sty m:val="p"/>
                    </m:rPr>
                    <w:rPr>
                      <w:rFonts w:ascii="Cambria Math" w:hAnsi="Cambria Math"/>
                      <w:szCs w:val="20"/>
                    </w:rPr>
                    <m:t>otherwise</m:t>
                  </m:r>
                </m:e>
              </m:mr>
            </m:m>
          </m:e>
        </m:d>
        <m:r>
          <w:rPr>
            <w:rFonts w:ascii="Cambria Math" w:hAnsi="Cambria Math"/>
            <w:szCs w:val="20"/>
          </w:rPr>
          <m:t xml:space="preserve"> ,  </m:t>
        </m:r>
        <m:r>
          <w:rPr>
            <w:rFonts w:ascii="Cambria Math" w:eastAsia="DengXian" w:hAnsi="Cambria Math"/>
            <w:szCs w:val="20"/>
            <w:lang w:eastAsia="zh-CN"/>
          </w:rPr>
          <m:t>0≤n&lt;</m:t>
        </m:r>
        <m:sSubSup>
          <m:sSubSupPr>
            <m:ctrlPr>
              <w:rPr>
                <w:rFonts w:ascii="Cambria Math" w:eastAsia="DengXian" w:hAnsi="Cambria Math"/>
                <w:i/>
                <w:iCs/>
                <w:szCs w:val="20"/>
                <w:lang w:eastAsia="zh-CN"/>
              </w:rPr>
            </m:ctrlPr>
          </m:sSubSupPr>
          <m:e>
            <m:r>
              <w:rPr>
                <w:rFonts w:ascii="Cambria Math" w:eastAsia="DengXian" w:hAnsi="Cambria Math"/>
                <w:szCs w:val="20"/>
                <w:lang w:eastAsia="zh-CN"/>
              </w:rPr>
              <m:t>(M</m:t>
            </m:r>
          </m:e>
          <m:sub>
            <m:r>
              <w:rPr>
                <w:rFonts w:ascii="Cambria Math" w:eastAsia="DengXian" w:hAnsi="Cambria Math"/>
                <w:szCs w:val="20"/>
                <w:lang w:eastAsia="zh-CN"/>
              </w:rPr>
              <m:t>rep</m:t>
            </m:r>
          </m:sub>
          <m:sup>
            <m:r>
              <w:rPr>
                <w:rFonts w:ascii="Cambria Math" w:eastAsia="DengXian" w:hAnsi="Cambria Math"/>
                <w:szCs w:val="20"/>
                <w:lang w:eastAsia="zh-CN"/>
              </w:rPr>
              <m:t>NPUSCH</m:t>
            </m:r>
          </m:sup>
        </m:sSubSup>
        <m:sSubSup>
          <m:sSubSupPr>
            <m:ctrlPr>
              <w:rPr>
                <w:rFonts w:ascii="Cambria Math" w:eastAsia="DengXian" w:hAnsi="Cambria Math"/>
                <w:i/>
                <w:iCs/>
                <w:szCs w:val="20"/>
                <w:lang w:eastAsia="zh-CN"/>
              </w:rPr>
            </m:ctrlPr>
          </m:sSubSupPr>
          <m:e>
            <m:r>
              <w:rPr>
                <w:rFonts w:ascii="Cambria Math" w:eastAsia="DengXian" w:hAnsi="Cambria Math"/>
                <w:szCs w:val="20"/>
                <w:lang w:eastAsia="zh-CN"/>
              </w:rPr>
              <m:t>N</m:t>
            </m:r>
          </m:e>
          <m:sub>
            <m:r>
              <w:rPr>
                <w:rFonts w:ascii="Cambria Math" w:eastAsia="DengXian" w:hAnsi="Cambria Math"/>
                <w:szCs w:val="20"/>
                <w:lang w:eastAsia="zh-CN"/>
              </w:rPr>
              <m:t>slots</m:t>
            </m:r>
          </m:sub>
          <m:sup>
            <m:r>
              <w:rPr>
                <w:rFonts w:ascii="Cambria Math" w:eastAsia="DengXian" w:hAnsi="Cambria Math"/>
                <w:szCs w:val="20"/>
                <w:lang w:eastAsia="zh-CN"/>
              </w:rPr>
              <m:t>UL</m:t>
            </m:r>
          </m:sup>
        </m:sSubSup>
        <m:sSub>
          <m:sSubPr>
            <m:ctrlPr>
              <w:rPr>
                <w:rFonts w:ascii="Cambria Math" w:eastAsia="DengXian" w:hAnsi="Cambria Math"/>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RU</m:t>
            </m:r>
          </m:sub>
        </m:sSub>
        <m:r>
          <w:rPr>
            <w:rFonts w:ascii="Cambria Math" w:eastAsia="DengXian" w:hAnsi="Cambria Math"/>
            <w:szCs w:val="20"/>
            <w:lang w:eastAsia="zh-CN"/>
          </w:rPr>
          <m:t>)M</m:t>
        </m:r>
      </m:oMath>
      <w:r w:rsidRPr="000444DC">
        <w:rPr>
          <w:iCs/>
          <w:szCs w:val="20"/>
          <w:lang w:eastAsia="zh-CN"/>
        </w:rPr>
        <w:tab/>
      </w:r>
      <w:r w:rsidRPr="000444DC">
        <w:rPr>
          <w:iCs/>
          <w:szCs w:val="20"/>
          <w:lang w:eastAsia="zh-CN"/>
        </w:rPr>
        <w:tab/>
      </w:r>
    </w:p>
    <w:p w14:paraId="1AD28B5A" w14:textId="77777777" w:rsidR="00151421" w:rsidRPr="00307988" w:rsidRDefault="00151421" w:rsidP="00151421">
      <w:pPr>
        <w:pStyle w:val="ListParagraph"/>
        <w:numPr>
          <w:ilvl w:val="3"/>
          <w:numId w:val="23"/>
        </w:numPr>
        <w:ind w:leftChars="0"/>
        <w:rPr>
          <w:rFonts w:ascii="Times New Roman" w:eastAsia="SimSun" w:hAnsi="Times New Roman"/>
          <w:szCs w:val="20"/>
        </w:rPr>
      </w:pPr>
      <w:r w:rsidRPr="000444DC">
        <w:rPr>
          <w:iCs/>
          <w:szCs w:val="20"/>
          <w:lang w:eastAsia="zh-CN"/>
        </w:rPr>
        <w:t xml:space="preserve">Where </w:t>
      </w:r>
      <m:oMath>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=n -</m:t>
        </m:r>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 xml:space="preserve"> -m</m:t>
        </m:r>
      </m:oMath>
      <w:r w:rsidRPr="000444DC">
        <w:rPr>
          <w:iCs/>
          <w:szCs w:val="20"/>
          <w:lang w:eastAsia="zh-CN"/>
        </w:rPr>
        <w:t xml:space="preserve">, M = 2 (i.e., OCC length), m = 0, 1. </w:t>
      </w:r>
    </w:p>
    <w:p w14:paraId="1A38B47E" w14:textId="77777777" w:rsidR="00151421" w:rsidRPr="004D6DE1" w:rsidRDefault="00151421" w:rsidP="00151421">
      <w:pPr>
        <w:pStyle w:val="ListParagraph"/>
        <w:numPr>
          <w:ilvl w:val="2"/>
          <w:numId w:val="23"/>
        </w:numPr>
        <w:ind w:leftChars="0"/>
        <w:rPr>
          <w:iCs/>
          <w:sz w:val="16"/>
          <w:szCs w:val="16"/>
          <w:lang w:eastAsia="zh-CN"/>
        </w:rPr>
      </w:pPr>
      <w:r w:rsidRPr="004D6DE1">
        <w:rPr>
          <w:rFonts w:ascii="Times New Roman" w:eastAsia="SimSun" w:hAnsi="Times New Roman"/>
          <w:szCs w:val="20"/>
        </w:rPr>
        <w:t>Option 2:</w:t>
      </w:r>
      <w:r>
        <w:rPr>
          <w:rFonts w:ascii="Times New Roman" w:eastAsia="SimSun" w:hAnsi="Times New Roman"/>
          <w:sz w:val="16"/>
          <w:szCs w:val="16"/>
        </w:rPr>
        <w:t xml:space="preserve"> </w:t>
      </w: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w:rPr>
                        <w:rFonts w:ascii="Cambria Math" w:hAnsi="Cambria Math"/>
                        <w:sz w:val="16"/>
                        <w:szCs w:val="16"/>
                      </w:rPr>
                      <m:t>r</m:t>
                    </m:r>
                  </m:e>
                </m:acc>
              </m:e>
              <m:sup>
                <m:r>
                  <w:rPr>
                    <w:rFonts w:ascii="Cambria Math" w:hAnsi="Cambria Math"/>
                    <w:sz w:val="16"/>
                    <w:szCs w:val="16"/>
                  </w:rPr>
                  <m:t>m</m:t>
                </m:r>
              </m:sup>
            </m:sSup>
          </m:e>
          <m:sub>
            <m:r>
              <w:rPr>
                <w:rFonts w:ascii="Cambria Math" w:hAnsi="Cambria Math"/>
                <w:sz w:val="16"/>
                <w:szCs w:val="16"/>
              </w:rPr>
              <m:t>u,OCC</m:t>
            </m:r>
          </m:sub>
        </m:sSub>
        <m:d>
          <m:dPr>
            <m:ctrlPr>
              <w:rPr>
                <w:rFonts w:ascii="Cambria Math" w:hAnsi="Cambria Math"/>
                <w:i/>
                <w:sz w:val="16"/>
                <w:szCs w:val="16"/>
              </w:rPr>
            </m:ctrlPr>
          </m:dPr>
          <m:e>
            <m:r>
              <w:rPr>
                <w:rFonts w:ascii="Cambria Math" w:hAnsi="Cambria Math"/>
                <w:sz w:val="16"/>
                <w:szCs w:val="16"/>
              </w:rPr>
              <m:t>n</m:t>
            </m:r>
          </m:e>
        </m:d>
        <m:r>
          <w:rPr>
            <w:rFonts w:ascii="Cambria Math" w:hAnsi="Cambria Math"/>
            <w:sz w:val="16"/>
            <w:szCs w:val="16"/>
          </w:rPr>
          <m:t>=</m:t>
        </m:r>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sub>
                  </m:sSub>
                  <m:d>
                    <m:dPr>
                      <m:ctrlPr>
                        <w:rPr>
                          <w:rFonts w:ascii="Cambria Math" w:hAnsi="Cambria Math"/>
                          <w:i/>
                          <w:iCs/>
                          <w:sz w:val="16"/>
                          <w:szCs w:val="16"/>
                        </w:rPr>
                      </m:ctrlPr>
                    </m:dPr>
                    <m:e>
                      <m:r>
                        <w:rPr>
                          <w:rFonts w:ascii="Cambria Math" w:hAnsi="Cambria Math"/>
                          <w:sz w:val="16"/>
                          <w:szCs w:val="16"/>
                        </w:rPr>
                        <m:t>n(mod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+(1-m),M</m:t>
                          </m:r>
                        </m:e>
                      </m:d>
                      <m:r>
                        <w:rPr>
                          <w:rFonts w:ascii="Cambria Math" w:hAnsi="Cambria Math"/>
                          <w:sz w:val="16"/>
                          <w:szCs w:val="16"/>
                        </w:rPr>
                        <m:t>)</m:t>
                      </m:r>
                    </m:e>
                  </m:d>
                  <m:r>
                    <w:rPr>
                      <w:rFonts w:ascii="Cambria Math" w:hAnsi="Cambria Math"/>
                      <w:sz w:val="16"/>
                      <w:szCs w:val="16"/>
                    </w:rPr>
                    <m:t xml:space="preserve"> if 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,M</m:t>
                      </m:r>
                    </m:e>
                  </m:d>
                  <m:r>
                    <w:rPr>
                      <w:rFonts w:ascii="Cambria Math" w:hAnsi="Cambria Math"/>
                      <w:sz w:val="16"/>
                      <w:szCs w:val="16"/>
                    </w:rPr>
                    <m:t xml:space="preserve">=m </m:t>
                  </m:r>
                </m:e>
              </m:mr>
              <m:mr>
                <m:e>
                  <m:r>
                    <w:rPr>
                      <w:rFonts w:ascii="Cambria Math" w:hAnsi="Cambria Math"/>
                      <w:sz w:val="16"/>
                      <w:szCs w:val="16"/>
                    </w:rPr>
                    <m:t xml:space="preserve">0 </m:t>
                  </m:r>
                  <m:r>
                    <m:rPr>
                      <m:sty m:val="p"/>
                    </m:rPr>
                    <w:rPr>
                      <w:rFonts w:ascii="Cambria Math" w:hAnsi="Cambria Math"/>
                      <w:sz w:val="16"/>
                      <w:szCs w:val="16"/>
                    </w:rPr>
                    <m:t>otherwise</m:t>
                  </m:r>
                </m:e>
              </m:mr>
            </m:m>
          </m:e>
        </m:d>
        <m:r>
          <w:rPr>
            <w:rFonts w:ascii="Cambria Math" w:hAnsi="Cambria Math"/>
            <w:sz w:val="16"/>
            <w:szCs w:val="16"/>
          </w:rPr>
          <m:t xml:space="preserve"> ,  (</m:t>
        </m:r>
        <m:r>
          <w:rPr>
            <w:rFonts w:ascii="Cambria Math" w:eastAsia="DengXian" w:hAnsi="Cambria Math"/>
            <w:sz w:val="16"/>
            <w:szCs w:val="16"/>
            <w:lang w:eastAsia="zh-CN"/>
          </w:rPr>
          <m:t>0≤n&lt;</m:t>
        </m:r>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M</m:t>
            </m:r>
          </m:e>
          <m:sub>
            <m:r>
              <w:rPr>
                <w:rFonts w:ascii="Cambria Math" w:eastAsia="DengXian" w:hAnsi="Cambria Math"/>
                <w:sz w:val="16"/>
                <w:szCs w:val="16"/>
                <w:lang w:eastAsia="zh-CN"/>
              </w:rPr>
              <m:t>rep</m:t>
            </m:r>
          </m:sub>
          <m:sup>
            <m:r>
              <w:rPr>
                <w:rFonts w:ascii="Cambria Math" w:eastAsia="DengXian" w:hAnsi="Cambria Math"/>
                <w:sz w:val="16"/>
                <w:szCs w:val="16"/>
                <w:lang w:eastAsia="zh-CN"/>
              </w:rPr>
              <m:t>NPUSCH</m:t>
            </m:r>
          </m:sup>
        </m:sSubSup>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N</m:t>
            </m:r>
          </m:e>
          <m:sub>
            <m:r>
              <w:rPr>
                <w:rFonts w:ascii="Cambria Math" w:eastAsia="DengXian" w:hAnsi="Cambria Math"/>
                <w:sz w:val="16"/>
                <w:szCs w:val="16"/>
                <w:lang w:eastAsia="zh-CN"/>
              </w:rPr>
              <m:t>slots</m:t>
            </m:r>
          </m:sub>
          <m:sup>
            <m:r>
              <w:rPr>
                <w:rFonts w:ascii="Cambria Math" w:eastAsia="DengXian" w:hAnsi="Cambria Math"/>
                <w:sz w:val="16"/>
                <w:szCs w:val="16"/>
                <w:lang w:eastAsia="zh-CN"/>
              </w:rPr>
              <m:t>UL</m:t>
            </m:r>
          </m:sup>
        </m:sSubSup>
        <m:sSub>
          <m:sSubPr>
            <m:ctrlPr>
              <w:rPr>
                <w:rFonts w:ascii="Cambria Math" w:eastAsia="DengXian" w:hAnsi="Cambria Math"/>
                <w:i/>
                <w:iCs/>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RU</m:t>
            </m:r>
          </m:sub>
        </m:sSub>
        <m:r>
          <w:rPr>
            <w:rFonts w:ascii="Cambria Math" w:eastAsia="DengXian" w:hAnsi="Cambria Math"/>
            <w:sz w:val="16"/>
            <w:szCs w:val="16"/>
            <w:lang w:eastAsia="zh-CN"/>
          </w:rPr>
          <m:t>)M</m:t>
        </m:r>
      </m:oMath>
      <w:r w:rsidRPr="000444DC">
        <w:rPr>
          <w:iCs/>
          <w:sz w:val="16"/>
          <w:szCs w:val="16"/>
          <w:lang w:eastAsia="zh-CN"/>
        </w:rPr>
        <w:t xml:space="preserve"> </w:t>
      </w:r>
    </w:p>
    <w:p w14:paraId="0C71137A" w14:textId="77777777" w:rsidR="00151421" w:rsidRPr="000444DC" w:rsidRDefault="00151421" w:rsidP="00151421">
      <w:pPr>
        <w:pStyle w:val="ListParagraph"/>
        <w:numPr>
          <w:ilvl w:val="3"/>
          <w:numId w:val="23"/>
        </w:numPr>
        <w:ind w:leftChars="0"/>
        <w:rPr>
          <w:rFonts w:ascii="Times New Roman" w:eastAsia="SimSun" w:hAnsi="Times New Roman"/>
          <w:szCs w:val="20"/>
        </w:rPr>
      </w:pPr>
      <w:r w:rsidRPr="000444DC">
        <w:rPr>
          <w:iCs/>
          <w:szCs w:val="20"/>
          <w:lang w:eastAsia="zh-CN"/>
        </w:rPr>
        <w:t xml:space="preserve">Where M = 2 (i.e., OCC length), m = 0, 1. </w:t>
      </w:r>
    </w:p>
    <w:p w14:paraId="6904F0A8" w14:textId="77777777" w:rsidR="00151421" w:rsidRPr="004D6DE1" w:rsidRDefault="00151421" w:rsidP="00151421">
      <w:pPr>
        <w:pStyle w:val="ListParagraph"/>
        <w:ind w:leftChars="0" w:left="2160"/>
        <w:rPr>
          <w:rFonts w:ascii="Times New Roman" w:eastAsia="SimSun" w:hAnsi="Times New Roman"/>
          <w:szCs w:val="20"/>
        </w:rPr>
      </w:pPr>
    </w:p>
    <w:p w14:paraId="7D9145DA" w14:textId="77777777" w:rsidR="00151421" w:rsidRDefault="00151421" w:rsidP="00151421">
      <w:pPr>
        <w:numPr>
          <w:ilvl w:val="0"/>
          <w:numId w:val="23"/>
        </w:numPr>
        <w:rPr>
          <w:lang w:eastAsia="zh-CN"/>
        </w:rPr>
      </w:pPr>
      <w:r>
        <w:rPr>
          <w:lang w:eastAsia="zh-CN"/>
        </w:rPr>
        <w:t>Signalling of TDM DMRS pattern</w:t>
      </w:r>
    </w:p>
    <w:p w14:paraId="4931C0D1" w14:textId="77777777" w:rsidR="00151421" w:rsidRDefault="00151421" w:rsidP="00151421">
      <w:pPr>
        <w:numPr>
          <w:ilvl w:val="1"/>
          <w:numId w:val="23"/>
        </w:numPr>
        <w:rPr>
          <w:lang w:eastAsia="zh-CN"/>
        </w:rPr>
      </w:pPr>
      <w:r>
        <w:rPr>
          <w:lang w:eastAsia="zh-CN"/>
        </w:rPr>
        <w:t>Associate with OCC sequence index [TCL][CMCC][Xiaomi][ZTE]</w:t>
      </w:r>
    </w:p>
    <w:p w14:paraId="14BEFF40" w14:textId="77777777" w:rsidR="00151421" w:rsidRDefault="00151421" w:rsidP="00151421">
      <w:pPr>
        <w:numPr>
          <w:ilvl w:val="1"/>
          <w:numId w:val="23"/>
        </w:numPr>
        <w:rPr>
          <w:lang w:eastAsia="zh-CN"/>
        </w:rPr>
      </w:pPr>
      <w:r>
        <w:rPr>
          <w:lang w:eastAsia="zh-CN"/>
        </w:rPr>
        <w:t>Signalled separately to OCC sequence index [TCL][LGE]</w:t>
      </w:r>
    </w:p>
    <w:p w14:paraId="7E52EE3F" w14:textId="77777777" w:rsidR="00151421" w:rsidRDefault="00151421" w:rsidP="00151421">
      <w:pPr>
        <w:numPr>
          <w:ilvl w:val="2"/>
          <w:numId w:val="23"/>
        </w:numPr>
        <w:rPr>
          <w:lang w:eastAsia="zh-CN"/>
        </w:rPr>
      </w:pPr>
      <w:r>
        <w:rPr>
          <w:lang w:eastAsia="zh-CN"/>
        </w:rPr>
        <w:t>Additional signalling overhead [TCL][CMCC][LGE]</w:t>
      </w:r>
    </w:p>
    <w:p w14:paraId="4E8AE956" w14:textId="77777777" w:rsidR="00151421" w:rsidRPr="00960FA6" w:rsidRDefault="00151421" w:rsidP="00151421">
      <w:pPr>
        <w:numPr>
          <w:ilvl w:val="1"/>
          <w:numId w:val="23"/>
        </w:numPr>
        <w:rPr>
          <w:lang w:eastAsia="zh-CN"/>
        </w:rPr>
      </w:pPr>
      <w:r w:rsidRPr="00960FA6">
        <w:rPr>
          <w:lang w:eastAsia="zh-CN"/>
        </w:rPr>
        <w:t>Choose between the following options: [Lenovo][LGE][Sony]</w:t>
      </w:r>
    </w:p>
    <w:p w14:paraId="42266B39" w14:textId="77777777" w:rsidR="00151421" w:rsidRPr="00B92C0A" w:rsidRDefault="00151421" w:rsidP="00151421">
      <w:pPr>
        <w:ind w:left="1440"/>
        <w:rPr>
          <w:rFonts w:ascii="Times New Roman" w:hAnsi="Times New Roman"/>
          <w:szCs w:val="20"/>
          <w:lang w:eastAsia="zh-CN"/>
        </w:rPr>
      </w:pPr>
      <w:r w:rsidRPr="00B92C0A">
        <w:rPr>
          <w:rFonts w:ascii="Times New Roman" w:hAnsi="Times New Roman"/>
          <w:szCs w:val="20"/>
          <w:lang w:eastAsia="zh-CN"/>
        </w:rPr>
        <w:t>For 3.75kHz SCS OCC for NPUSCH format 1, the DMRS position in the TDM DMRS pattern is:</w:t>
      </w:r>
    </w:p>
    <w:p w14:paraId="56EC4186" w14:textId="77777777" w:rsidR="00151421" w:rsidRPr="00B92C0A" w:rsidRDefault="00151421" w:rsidP="00151421">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1: DMRS position follows fixed TDM DMRS pattern from the first scheduled slot for each UE</w:t>
      </w:r>
      <w:r>
        <w:rPr>
          <w:rFonts w:ascii="Times New Roman" w:eastAsia="DengXian" w:hAnsi="Times New Roman"/>
          <w:szCs w:val="20"/>
          <w:lang w:eastAsia="zh-CN"/>
        </w:rPr>
        <w:t xml:space="preserve"> [Lenovo][LGE][Sony]</w:t>
      </w:r>
    </w:p>
    <w:p w14:paraId="409A8706" w14:textId="77777777" w:rsidR="00151421" w:rsidRDefault="00151421" w:rsidP="00151421">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2: associated with the OCC sequence index</w:t>
      </w:r>
    </w:p>
    <w:p w14:paraId="033AC6C0" w14:textId="77777777" w:rsidR="00151421" w:rsidRPr="00B92C0A" w:rsidRDefault="00151421" w:rsidP="00151421">
      <w:pPr>
        <w:pStyle w:val="ListParagraph"/>
        <w:numPr>
          <w:ilvl w:val="3"/>
          <w:numId w:val="21"/>
        </w:numPr>
        <w:ind w:leftChars="0"/>
        <w:rPr>
          <w:rFonts w:ascii="Times New Roman" w:eastAsia="DengXian" w:hAnsi="Times New Roman"/>
          <w:szCs w:val="20"/>
          <w:lang w:eastAsia="zh-CN"/>
        </w:rPr>
      </w:pPr>
      <w:r>
        <w:rPr>
          <w:rFonts w:ascii="Times New Roman" w:eastAsia="DengXian" w:hAnsi="Times New Roman"/>
          <w:szCs w:val="20"/>
          <w:lang w:eastAsia="zh-CN"/>
        </w:rPr>
        <w:t>Also associated with the absolute slot index [Lenovo][LGE][Sony]</w:t>
      </w:r>
    </w:p>
    <w:p w14:paraId="00E777DD" w14:textId="77777777" w:rsidR="00151421" w:rsidRPr="00B92C0A" w:rsidRDefault="00151421" w:rsidP="00151421">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Option 3: signalled separately to the OCC sequence index</w:t>
      </w:r>
    </w:p>
    <w:p w14:paraId="4AEE1109" w14:textId="77777777" w:rsidR="00151421" w:rsidRPr="00D761DB" w:rsidRDefault="00151421" w:rsidP="00151421">
      <w:pPr>
        <w:pStyle w:val="ListParagraph"/>
        <w:numPr>
          <w:ilvl w:val="1"/>
          <w:numId w:val="21"/>
        </w:numPr>
        <w:ind w:leftChars="0" w:left="2880"/>
        <w:rPr>
          <w:rFonts w:ascii="Times New Roman" w:eastAsia="DengXian" w:hAnsi="Times New Roman"/>
          <w:szCs w:val="20"/>
          <w:lang w:eastAsia="zh-CN"/>
        </w:rPr>
      </w:pPr>
      <w:r w:rsidRPr="00B92C0A">
        <w:rPr>
          <w:rFonts w:ascii="Times New Roman" w:eastAsia="DengXian" w:hAnsi="Times New Roman"/>
          <w:szCs w:val="20"/>
          <w:lang w:eastAsia="zh-CN"/>
        </w:rPr>
        <w:t xml:space="preserve">FFS: signalling </w:t>
      </w:r>
      <w:r>
        <w:rPr>
          <w:rFonts w:ascii="Times New Roman" w:eastAsia="DengXian" w:hAnsi="Times New Roman"/>
          <w:szCs w:val="20"/>
          <w:lang w:eastAsia="zh-CN"/>
        </w:rPr>
        <w:t>(e.g. DCI signals DMRS pattern)</w:t>
      </w:r>
    </w:p>
    <w:p w14:paraId="2A105624" w14:textId="77777777" w:rsidR="00151421" w:rsidRPr="004F3FE4" w:rsidRDefault="00151421" w:rsidP="00151421">
      <w:pPr>
        <w:pStyle w:val="ListParagraph"/>
        <w:numPr>
          <w:ilvl w:val="0"/>
          <w:numId w:val="21"/>
        </w:numPr>
        <w:ind w:leftChars="0" w:left="2160"/>
        <w:rPr>
          <w:rFonts w:ascii="Times New Roman" w:eastAsia="DengXian" w:hAnsi="Times New Roman"/>
          <w:szCs w:val="20"/>
          <w:lang w:eastAsia="zh-CN"/>
        </w:rPr>
      </w:pPr>
      <w:r w:rsidRPr="00B92C0A">
        <w:rPr>
          <w:rFonts w:ascii="Times New Roman" w:eastAsia="DengXian" w:hAnsi="Times New Roman"/>
          <w:szCs w:val="20"/>
          <w:lang w:eastAsia="zh-CN"/>
        </w:rPr>
        <w:t xml:space="preserve">Option </w:t>
      </w:r>
      <w:r>
        <w:rPr>
          <w:rFonts w:ascii="Times New Roman" w:eastAsia="DengXian" w:hAnsi="Times New Roman"/>
          <w:szCs w:val="20"/>
          <w:lang w:eastAsia="zh-CN"/>
        </w:rPr>
        <w:t>4</w:t>
      </w:r>
      <w:r w:rsidRPr="00B92C0A">
        <w:rPr>
          <w:rFonts w:ascii="Times New Roman" w:eastAsia="DengXian" w:hAnsi="Times New Roman"/>
          <w:szCs w:val="20"/>
          <w:lang w:eastAsia="zh-CN"/>
        </w:rPr>
        <w:t xml:space="preserve">: </w:t>
      </w:r>
      <w:r>
        <w:rPr>
          <w:rFonts w:ascii="Times New Roman" w:eastAsia="DengXian" w:hAnsi="Times New Roman"/>
          <w:szCs w:val="20"/>
          <w:lang w:eastAsia="zh-CN"/>
        </w:rPr>
        <w:t>TDM DMRS pattern semi-statically associated with UE [Sony]</w:t>
      </w:r>
    </w:p>
    <w:p w14:paraId="4FC55B93" w14:textId="77777777" w:rsidR="00151421" w:rsidRPr="00D761DB" w:rsidRDefault="00151421" w:rsidP="00151421">
      <w:pPr>
        <w:pStyle w:val="ListParagraph"/>
        <w:numPr>
          <w:ilvl w:val="1"/>
          <w:numId w:val="21"/>
        </w:numPr>
        <w:ind w:leftChars="0" w:left="2880"/>
        <w:rPr>
          <w:rFonts w:ascii="Times New Roman" w:eastAsia="DengXian" w:hAnsi="Times New Roman"/>
          <w:szCs w:val="20"/>
          <w:lang w:eastAsia="zh-CN"/>
        </w:rPr>
      </w:pPr>
      <w:r>
        <w:rPr>
          <w:rFonts w:ascii="Times New Roman" w:eastAsia="DengXian" w:hAnsi="Times New Roman"/>
          <w:szCs w:val="20"/>
          <w:lang w:eastAsia="zh-CN"/>
        </w:rPr>
        <w:t>Scheduler schedules UEs with compatible DMRS patterns</w:t>
      </w:r>
    </w:p>
    <w:p w14:paraId="6156EE97" w14:textId="77777777" w:rsidR="00151421" w:rsidRDefault="00151421" w:rsidP="00151421">
      <w:pPr>
        <w:numPr>
          <w:ilvl w:val="0"/>
          <w:numId w:val="23"/>
        </w:numPr>
        <w:rPr>
          <w:lang w:eastAsia="zh-CN"/>
        </w:rPr>
      </w:pPr>
      <w:r>
        <w:rPr>
          <w:lang w:eastAsia="zh-CN"/>
        </w:rPr>
        <w:t>Working assumption on TDM DMRS:</w:t>
      </w:r>
    </w:p>
    <w:p w14:paraId="5F0C0F0A" w14:textId="77777777" w:rsidR="00151421" w:rsidRDefault="00151421" w:rsidP="00151421">
      <w:pPr>
        <w:numPr>
          <w:ilvl w:val="1"/>
          <w:numId w:val="23"/>
        </w:numPr>
        <w:rPr>
          <w:lang w:eastAsia="zh-CN"/>
        </w:rPr>
      </w:pPr>
      <w:r>
        <w:rPr>
          <w:lang w:eastAsia="zh-CN"/>
        </w:rPr>
        <w:t>Confirm: MTK, CMCC, vivo, Nok, Ericsson, Sony</w:t>
      </w:r>
    </w:p>
    <w:p w14:paraId="6CA9D9F5" w14:textId="77777777" w:rsidR="00151421" w:rsidRPr="00DA562F" w:rsidRDefault="00151421" w:rsidP="00151421">
      <w:pPr>
        <w:numPr>
          <w:ilvl w:val="1"/>
          <w:numId w:val="23"/>
        </w:numPr>
        <w:rPr>
          <w:lang w:eastAsia="zh-CN"/>
        </w:rPr>
      </w:pPr>
      <w:r>
        <w:rPr>
          <w:lang w:eastAsia="zh-CN"/>
        </w:rPr>
        <w:t xml:space="preserve">Not confirm: </w:t>
      </w:r>
    </w:p>
    <w:p w14:paraId="096150F6" w14:textId="77777777" w:rsidR="00064410" w:rsidRDefault="00064410"/>
    <w:p w14:paraId="756B91DB" w14:textId="5A5FD806" w:rsidR="00064410" w:rsidRDefault="00D076C7">
      <w:r>
        <w:t>The following agreement</w:t>
      </w:r>
      <w:r w:rsidR="00BD7884">
        <w:t>s</w:t>
      </w:r>
      <w:r>
        <w:t xml:space="preserve"> w</w:t>
      </w:r>
      <w:r w:rsidR="00BD7884">
        <w:t>ere</w:t>
      </w:r>
      <w:r>
        <w:t xml:space="preserve"> made related to the support of NPUSCH format 1 with 3.75kHz SCS:</w:t>
      </w:r>
    </w:p>
    <w:p w14:paraId="3AC76A02" w14:textId="77777777" w:rsidR="00064410" w:rsidRDefault="00064410"/>
    <w:p w14:paraId="3F85E2C4" w14:textId="4EC58AF8" w:rsidR="00BD7884" w:rsidRDefault="00BD7884">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5C7264E3" w14:textId="616E01DC" w:rsidR="00BD7884" w:rsidRDefault="00BD7884">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D7884" w14:paraId="4550B91D" w14:textId="77777777" w:rsidTr="00CA677A">
        <w:tc>
          <w:tcPr>
            <w:tcW w:w="9611" w:type="dxa"/>
          </w:tcPr>
          <w:p w14:paraId="1060E61F" w14:textId="77777777" w:rsidR="00BD7884" w:rsidRDefault="00BD7884" w:rsidP="00BD7884">
            <w:pPr>
              <w:rPr>
                <w:rFonts w:cs="Times"/>
                <w:szCs w:val="20"/>
                <w:lang w:eastAsia="zh-CN"/>
              </w:rPr>
            </w:pPr>
            <w:r>
              <w:rPr>
                <w:rFonts w:cs="Times"/>
                <w:szCs w:val="20"/>
                <w:highlight w:val="green"/>
                <w:lang w:eastAsia="zh-CN"/>
              </w:rPr>
              <w:t>Agreement</w:t>
            </w:r>
          </w:p>
          <w:p w14:paraId="7EBD757A" w14:textId="465E9FC7" w:rsidR="00BD7884" w:rsidRPr="00BD7884" w:rsidRDefault="00BD7884" w:rsidP="00BD7884">
            <w:pPr>
              <w:rPr>
                <w:rFonts w:cs="Times"/>
                <w:szCs w:val="20"/>
                <w:lang w:eastAsia="zh-CN"/>
              </w:rPr>
            </w:pPr>
            <w:r>
              <w:rPr>
                <w:rFonts w:cs="Times"/>
                <w:szCs w:val="20"/>
                <w:lang w:eastAsia="zh-CN"/>
              </w:rPr>
              <w:t>For 3.75kHz SCS OCC for NPUSCH format 1, the maximum OCC length is 2 for connected mode.</w:t>
            </w:r>
          </w:p>
        </w:tc>
      </w:tr>
    </w:tbl>
    <w:p w14:paraId="4A72C274" w14:textId="77777777" w:rsidR="00BD7884" w:rsidRDefault="00BD7884"/>
    <w:p w14:paraId="5DF0E53F" w14:textId="3A8804B6" w:rsidR="005560F6" w:rsidRDefault="005560F6">
      <w:r>
        <w:t>RAN1#120:</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560F6" w14:paraId="40E7B308" w14:textId="77777777" w:rsidTr="005560F6">
        <w:tc>
          <w:tcPr>
            <w:tcW w:w="9611" w:type="dxa"/>
          </w:tcPr>
          <w:p w14:paraId="299AD189" w14:textId="77777777" w:rsidR="005560F6" w:rsidRPr="0080330D" w:rsidRDefault="005560F6" w:rsidP="005560F6">
            <w:pPr>
              <w:rPr>
                <w:lang w:eastAsia="x-none"/>
              </w:rPr>
            </w:pPr>
            <w:r w:rsidRPr="0080330D">
              <w:rPr>
                <w:highlight w:val="darkYellow"/>
                <w:lang w:eastAsia="x-none"/>
              </w:rPr>
              <w:lastRenderedPageBreak/>
              <w:t>Working assumption</w:t>
            </w:r>
          </w:p>
          <w:p w14:paraId="33653C2D" w14:textId="77777777" w:rsidR="005560F6" w:rsidRPr="0080330D" w:rsidRDefault="005560F6" w:rsidP="005560F6">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017821F" w14:textId="3B9B4B49" w:rsidR="005560F6" w:rsidRPr="005560F6" w:rsidRDefault="005560F6">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tc>
      </w:tr>
    </w:tbl>
    <w:p w14:paraId="0D4EF7F6" w14:textId="77777777" w:rsidR="005560F6" w:rsidRDefault="005560F6"/>
    <w:p w14:paraId="749371DD" w14:textId="0261AFD4" w:rsidR="00D46B95" w:rsidRDefault="00D46B95" w:rsidP="00D46B95">
      <w:r>
        <w:t>RAN1#120bis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46B95" w14:paraId="6C8AB8B7" w14:textId="77777777" w:rsidTr="00B431D9">
        <w:tc>
          <w:tcPr>
            <w:tcW w:w="9611" w:type="dxa"/>
          </w:tcPr>
          <w:p w14:paraId="08702A25" w14:textId="77777777" w:rsidR="00D46B95" w:rsidRPr="001560BE" w:rsidRDefault="00D46B95" w:rsidP="00D46B95">
            <w:pPr>
              <w:rPr>
                <w:b/>
                <w:bCs/>
                <w:highlight w:val="green"/>
                <w:lang w:eastAsia="ar-SA"/>
              </w:rPr>
            </w:pPr>
            <w:r w:rsidRPr="001560BE">
              <w:rPr>
                <w:b/>
                <w:bCs/>
                <w:highlight w:val="green"/>
                <w:lang w:eastAsia="ar-SA"/>
              </w:rPr>
              <w:t>Agreement</w:t>
            </w:r>
          </w:p>
          <w:p w14:paraId="520D7800" w14:textId="77777777" w:rsidR="00D46B95" w:rsidRPr="00E16121" w:rsidRDefault="00D46B95" w:rsidP="00D46B95">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9C1786E" w14:textId="77777777" w:rsidR="00D46B95" w:rsidRPr="00E16121" w:rsidRDefault="00D46B95" w:rsidP="00D46B95">
            <w:pPr>
              <w:pStyle w:val="ListParagraph"/>
              <w:numPr>
                <w:ilvl w:val="0"/>
                <w:numId w:val="37"/>
              </w:numPr>
              <w:ind w:leftChars="0"/>
              <w:rPr>
                <w:bCs/>
              </w:rPr>
            </w:pPr>
            <w:r w:rsidRPr="00E16121">
              <w:rPr>
                <w:bCs/>
              </w:rPr>
              <w:t xml:space="preserve">Option 1: Sequential mapping of samples of the original DMRS sequence to active DMRS slots </w:t>
            </w:r>
          </w:p>
          <w:p w14:paraId="035199ED" w14:textId="1E58A990" w:rsidR="00D46B95" w:rsidRPr="00D46B95" w:rsidRDefault="00D46B95" w:rsidP="00B431D9">
            <w:pPr>
              <w:pStyle w:val="ListParagraph"/>
              <w:numPr>
                <w:ilvl w:val="0"/>
                <w:numId w:val="37"/>
              </w:numPr>
              <w:ind w:leftChars="0"/>
              <w:rPr>
                <w:bCs/>
              </w:rPr>
            </w:pPr>
            <w:r w:rsidRPr="00E16121">
              <w:rPr>
                <w:bCs/>
              </w:rPr>
              <w:t>Option 2: Dropping of samples of the original DMRS sequence in blanked slots</w:t>
            </w:r>
          </w:p>
        </w:tc>
      </w:tr>
    </w:tbl>
    <w:p w14:paraId="778AF5BB" w14:textId="77777777" w:rsidR="00D46B95" w:rsidRDefault="00D46B95"/>
    <w:p w14:paraId="77E4E158" w14:textId="77777777" w:rsidR="00151421" w:rsidRDefault="00151421"/>
    <w:p w14:paraId="1C920B15" w14:textId="0FF4CFC6" w:rsidR="007E0874" w:rsidRDefault="007E0874" w:rsidP="007E0874">
      <w:pPr>
        <w:pStyle w:val="Heading3"/>
      </w:pPr>
      <w:bookmarkStart w:id="34" w:name="_Toc198543208"/>
      <w:r>
        <w:t>Working assumption on TDM DMRS scheme</w:t>
      </w:r>
      <w:bookmarkEnd w:id="34"/>
    </w:p>
    <w:p w14:paraId="347C64AF" w14:textId="77777777" w:rsidR="007E0874" w:rsidRDefault="007E0874" w:rsidP="007E0874"/>
    <w:p w14:paraId="5D876D13" w14:textId="3D3D016D" w:rsidR="00F5775B" w:rsidRDefault="00F231C3" w:rsidP="007E0874">
      <w:r>
        <w:t>RAN4 have sent a reply LS to RAN1</w:t>
      </w:r>
      <w:r w:rsidR="00A43025">
        <w:t xml:space="preserve"> (R1-2503211)</w:t>
      </w:r>
      <w:r>
        <w:t>, stating the following:</w:t>
      </w:r>
    </w:p>
    <w:p w14:paraId="2E634ED2" w14:textId="77777777" w:rsidR="00F231C3" w:rsidRDefault="00F231C3" w:rsidP="007E0874"/>
    <w:tbl>
      <w:tblPr>
        <w:tblStyle w:val="TableGrid"/>
        <w:tblW w:w="0" w:type="auto"/>
        <w:tblLook w:val="04A0" w:firstRow="1" w:lastRow="0" w:firstColumn="1" w:lastColumn="0" w:noHBand="0" w:noVBand="1"/>
      </w:tblPr>
      <w:tblGrid>
        <w:gridCol w:w="9611"/>
      </w:tblGrid>
      <w:tr w:rsidR="00F231C3" w14:paraId="6F892A3C" w14:textId="77777777" w:rsidTr="00B431D9">
        <w:tc>
          <w:tcPr>
            <w:tcW w:w="9611" w:type="dxa"/>
            <w:tcBorders>
              <w:top w:val="single" w:sz="4" w:space="0" w:color="A5A5A5"/>
              <w:left w:val="single" w:sz="4" w:space="0" w:color="A5A5A5"/>
              <w:bottom w:val="single" w:sz="4" w:space="0" w:color="A5A5A5"/>
              <w:right w:val="single" w:sz="4" w:space="0" w:color="A5A5A5"/>
            </w:tcBorders>
          </w:tcPr>
          <w:p w14:paraId="036F83BE"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b/>
                <w:bCs/>
                <w:szCs w:val="20"/>
                <w:lang w:val="en-US" w:eastAsia="ja-JP"/>
              </w:rPr>
            </w:pPr>
            <w:r w:rsidRPr="00E11C4D">
              <w:rPr>
                <w:rFonts w:ascii="Times New Roman" w:eastAsia="Times New Roman" w:hAnsi="Times New Roman"/>
                <w:b/>
                <w:bCs/>
                <w:szCs w:val="20"/>
                <w:lang w:val="en-US" w:eastAsia="ja-JP"/>
              </w:rPr>
              <w:t>1. Overall Description:</w:t>
            </w:r>
          </w:p>
          <w:p w14:paraId="681DB6FC"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 xml:space="preserve">RAN4 would like to thank RAN1 on the LS on TDM DMRS for 3.75kHz SCS OCC [1], and RAN4 has studied the feasibility of TDM DMRS. </w:t>
            </w:r>
          </w:p>
          <w:p w14:paraId="5701D844"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w:t>
            </w:r>
            <w:r w:rsidRPr="00E11C4D">
              <w:rPr>
                <w:rFonts w:ascii="Times New Roman" w:eastAsia="Times New Roman" w:hAnsi="Times New Roman"/>
                <w:szCs w:val="20"/>
                <w:lang w:val="en-US" w:eastAsia="ja-JP"/>
              </w:rPr>
              <w:tab/>
              <w:t xml:space="preserve">RAN4 has concluded that it is feasible for the UE to maintain the phase continuity across the blank DMRS symbol in TDM DMRS scheme. </w:t>
            </w:r>
          </w:p>
          <w:p w14:paraId="7CD286CF"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w:t>
            </w:r>
            <w:r w:rsidRPr="00E11C4D">
              <w:rPr>
                <w:rFonts w:ascii="Times New Roman" w:eastAsia="Times New Roman" w:hAnsi="Times New Roman"/>
                <w:szCs w:val="20"/>
                <w:lang w:val="en-US" w:eastAsia="ja-JP"/>
              </w:rPr>
              <w:tab/>
              <w:t>RAN4 will further discuss potential need for requirements if TDM DMRS would be specified (e.g. the measurement time for frequency error requirement).</w:t>
            </w:r>
          </w:p>
          <w:p w14:paraId="338AB8CC"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 xml:space="preserve">Therefore, from RAN4 side, no feasibility issue is identified and RAN4 respectfully asks RAN1 to take into account the information above when determining the final feasibility of TDM DMRS. </w:t>
            </w:r>
          </w:p>
          <w:p w14:paraId="6BE03EDA"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p>
          <w:p w14:paraId="14D81BBF"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b/>
                <w:bCs/>
                <w:szCs w:val="20"/>
                <w:lang w:val="en-US" w:eastAsia="ja-JP"/>
              </w:rPr>
            </w:pPr>
            <w:r w:rsidRPr="00E11C4D">
              <w:rPr>
                <w:rFonts w:ascii="Times New Roman" w:eastAsia="Times New Roman" w:hAnsi="Times New Roman"/>
                <w:b/>
                <w:bCs/>
                <w:szCs w:val="20"/>
                <w:lang w:val="en-US" w:eastAsia="ja-JP"/>
              </w:rPr>
              <w:t>2. Actions:</w:t>
            </w:r>
          </w:p>
          <w:p w14:paraId="41AD2D40"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To RAN1:</w:t>
            </w:r>
          </w:p>
          <w:p w14:paraId="2BADD94D"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RAN4 respectfully asks RAN1 to take into account the information above when determining the final design on TDM DMRS.</w:t>
            </w:r>
          </w:p>
          <w:p w14:paraId="47762BC6"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p>
          <w:p w14:paraId="1B7A2BBD" w14:textId="77777777" w:rsidR="00E11C4D" w:rsidRPr="00E11C4D"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b/>
                <w:bCs/>
                <w:szCs w:val="20"/>
                <w:lang w:val="en-US" w:eastAsia="ja-JP"/>
              </w:rPr>
            </w:pPr>
            <w:r w:rsidRPr="00E11C4D">
              <w:rPr>
                <w:rFonts w:ascii="Times New Roman" w:eastAsia="Times New Roman" w:hAnsi="Times New Roman"/>
                <w:b/>
                <w:bCs/>
                <w:szCs w:val="20"/>
                <w:lang w:val="en-US" w:eastAsia="ja-JP"/>
              </w:rPr>
              <w:t>3. Reference:</w:t>
            </w:r>
          </w:p>
          <w:p w14:paraId="0834E02F" w14:textId="38ECBF36" w:rsidR="00F231C3" w:rsidRPr="00F231C3" w:rsidRDefault="00E11C4D" w:rsidP="00E11C4D">
            <w:pPr>
              <w:widowControl w:val="0"/>
              <w:overflowPunct w:val="0"/>
              <w:autoSpaceDE w:val="0"/>
              <w:autoSpaceDN w:val="0"/>
              <w:adjustRightInd w:val="0"/>
              <w:spacing w:after="120"/>
              <w:jc w:val="both"/>
              <w:textAlignment w:val="baseline"/>
              <w:rPr>
                <w:rFonts w:ascii="Times New Roman" w:eastAsia="Times New Roman" w:hAnsi="Times New Roman"/>
                <w:szCs w:val="20"/>
                <w:lang w:val="en-US" w:eastAsia="ja-JP"/>
              </w:rPr>
            </w:pPr>
            <w:r w:rsidRPr="00E11C4D">
              <w:rPr>
                <w:rFonts w:ascii="Times New Roman" w:eastAsia="Times New Roman" w:hAnsi="Times New Roman"/>
                <w:szCs w:val="20"/>
                <w:lang w:val="en-US" w:eastAsia="ja-JP"/>
              </w:rPr>
              <w:t>[1] R1-2501622 LS on TDM DMRS for 3.75kHz SCS OCC, RAN1</w:t>
            </w:r>
          </w:p>
        </w:tc>
      </w:tr>
    </w:tbl>
    <w:p w14:paraId="7BB2397F" w14:textId="77777777" w:rsidR="00F231C3" w:rsidRDefault="00F231C3" w:rsidP="007E0874"/>
    <w:p w14:paraId="2054E23F" w14:textId="2A2CB21F" w:rsidR="00A51C2C" w:rsidRDefault="0082018A" w:rsidP="007E0874">
      <w:r>
        <w:t xml:space="preserve">In input Tdocs, companies in RAN1 hence </w:t>
      </w:r>
      <w:r w:rsidR="00FC7A5A">
        <w:t xml:space="preserve">consider that TDM DMRS for 3.75kHz SCS is feasible and propose to </w:t>
      </w:r>
      <w:r w:rsidR="00393028">
        <w:t>confirm the working assumption.</w:t>
      </w:r>
    </w:p>
    <w:p w14:paraId="716ED725" w14:textId="77777777" w:rsidR="00393028" w:rsidRDefault="00393028" w:rsidP="007E0874"/>
    <w:p w14:paraId="68B77E92" w14:textId="1991517F" w:rsidR="00D3276A" w:rsidRPr="003A5255" w:rsidRDefault="00D3276A" w:rsidP="00D3276A">
      <w:pPr>
        <w:spacing w:after="240"/>
        <w:rPr>
          <w:b/>
          <w:bCs/>
          <w:lang w:val="en-US"/>
        </w:rPr>
      </w:pPr>
      <w:r w:rsidRPr="003A5255">
        <w:rPr>
          <w:b/>
          <w:bCs/>
          <w:lang w:val="en-US"/>
        </w:rPr>
        <w:t xml:space="preserve">Proposal </w:t>
      </w:r>
      <w:r>
        <w:rPr>
          <w:b/>
          <w:bCs/>
          <w:lang w:val="en-US"/>
        </w:rPr>
        <w:t>5_2_1v1</w:t>
      </w:r>
      <w:r w:rsidRPr="003A5255">
        <w:rPr>
          <w:b/>
          <w:bCs/>
          <w:lang w:val="en-US"/>
        </w:rPr>
        <w:t>: Confirm the following working assumption from RAN1#120 Athens:</w:t>
      </w:r>
    </w:p>
    <w:p w14:paraId="627F879F" w14:textId="77777777" w:rsidR="00D3276A" w:rsidRPr="00280A17" w:rsidRDefault="00D3276A" w:rsidP="00D3276A">
      <w:pPr>
        <w:rPr>
          <w:b/>
          <w:bCs/>
          <w:lang w:eastAsia="zh-CN"/>
        </w:rPr>
      </w:pPr>
      <w:r w:rsidRPr="00280A17">
        <w:rPr>
          <w:b/>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C0CDEBA" w14:textId="77777777" w:rsidR="00393028" w:rsidRDefault="00393028" w:rsidP="007E0874"/>
    <w:p w14:paraId="7A55CA2B" w14:textId="20478053" w:rsidR="00A43025" w:rsidRDefault="00A43025" w:rsidP="007E0874">
      <w:r>
        <w:t xml:space="preserve">Companies are invited to comment on proposal </w:t>
      </w:r>
      <w:r w:rsidR="00D5221E">
        <w:t>5_2_1v1 below:</w:t>
      </w:r>
    </w:p>
    <w:p w14:paraId="6A38BD29" w14:textId="77777777" w:rsidR="00A43025" w:rsidRDefault="00A43025" w:rsidP="007E0874"/>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43025" w14:paraId="3795849E" w14:textId="77777777" w:rsidTr="00B431D9">
        <w:tc>
          <w:tcPr>
            <w:tcW w:w="2122" w:type="dxa"/>
            <w:tcBorders>
              <w:bottom w:val="single" w:sz="4" w:space="0" w:color="A5A5A5"/>
            </w:tcBorders>
            <w:shd w:val="clear" w:color="auto" w:fill="BFBFBF" w:themeFill="background1" w:themeFillShade="BF"/>
          </w:tcPr>
          <w:p w14:paraId="06642C47" w14:textId="77777777" w:rsidR="00A43025" w:rsidRDefault="00A43025" w:rsidP="00B431D9">
            <w:pPr>
              <w:rPr>
                <w:b/>
                <w:bCs/>
                <w:lang w:eastAsia="ar-SA"/>
              </w:rPr>
            </w:pPr>
            <w:r>
              <w:rPr>
                <w:b/>
                <w:bCs/>
                <w:lang w:eastAsia="ar-SA"/>
              </w:rPr>
              <w:t>Company</w:t>
            </w:r>
          </w:p>
        </w:tc>
        <w:tc>
          <w:tcPr>
            <w:tcW w:w="7509" w:type="dxa"/>
            <w:shd w:val="clear" w:color="auto" w:fill="BFBFBF" w:themeFill="background1" w:themeFillShade="BF"/>
          </w:tcPr>
          <w:p w14:paraId="4C0359B6" w14:textId="77777777" w:rsidR="00A43025" w:rsidRDefault="00A43025" w:rsidP="00B431D9">
            <w:pPr>
              <w:rPr>
                <w:b/>
                <w:bCs/>
                <w:lang w:eastAsia="ar-SA"/>
              </w:rPr>
            </w:pPr>
            <w:r>
              <w:rPr>
                <w:b/>
                <w:bCs/>
                <w:lang w:eastAsia="ar-SA"/>
              </w:rPr>
              <w:t>Comment</w:t>
            </w:r>
          </w:p>
        </w:tc>
      </w:tr>
      <w:tr w:rsidR="00A43025" w14:paraId="42B466EA" w14:textId="77777777" w:rsidTr="00B431D9">
        <w:tc>
          <w:tcPr>
            <w:tcW w:w="2122" w:type="dxa"/>
            <w:shd w:val="clear" w:color="auto" w:fill="C2D69B" w:themeFill="accent3" w:themeFillTint="99"/>
          </w:tcPr>
          <w:p w14:paraId="7E0D71A5" w14:textId="4A8C2700" w:rsidR="00A43025" w:rsidRDefault="00D6022F" w:rsidP="00B431D9">
            <w:pPr>
              <w:rPr>
                <w:lang w:eastAsia="ko-KR"/>
              </w:rPr>
            </w:pPr>
            <w:r>
              <w:rPr>
                <w:lang w:eastAsia="ko-KR"/>
              </w:rPr>
              <w:t>Ericsson</w:t>
            </w:r>
          </w:p>
        </w:tc>
        <w:tc>
          <w:tcPr>
            <w:tcW w:w="7509" w:type="dxa"/>
            <w:shd w:val="clear" w:color="auto" w:fill="D6E3BC" w:themeFill="accent3" w:themeFillTint="66"/>
          </w:tcPr>
          <w:p w14:paraId="64CDB562" w14:textId="28B9DC50" w:rsidR="00A43025" w:rsidRDefault="00947686" w:rsidP="00B431D9">
            <w:pPr>
              <w:rPr>
                <w:lang w:eastAsia="ko-KR"/>
              </w:rPr>
            </w:pPr>
            <w:r>
              <w:rPr>
                <w:lang w:eastAsia="ko-KR"/>
              </w:rPr>
              <w:t>Ok with confirming the Working Assumption.</w:t>
            </w:r>
          </w:p>
        </w:tc>
      </w:tr>
      <w:tr w:rsidR="00D62DF4" w14:paraId="0A4504DD" w14:textId="77777777" w:rsidTr="00B431D9">
        <w:tc>
          <w:tcPr>
            <w:tcW w:w="2122" w:type="dxa"/>
            <w:shd w:val="clear" w:color="auto" w:fill="C2D69B" w:themeFill="accent3" w:themeFillTint="99"/>
          </w:tcPr>
          <w:p w14:paraId="1DDCF195" w14:textId="4BDCAB94" w:rsidR="00D62DF4" w:rsidRDefault="00D62DF4" w:rsidP="00D62DF4">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402C9B0C" w14:textId="6BAF3849" w:rsidR="00D62DF4" w:rsidRDefault="00D62DF4" w:rsidP="00D62DF4">
            <w:pPr>
              <w:rPr>
                <w:rFonts w:eastAsia="DengXian"/>
                <w:lang w:val="en-US" w:eastAsia="zh-CN"/>
              </w:rPr>
            </w:pPr>
            <w:r>
              <w:rPr>
                <w:rFonts w:hint="eastAsia"/>
                <w:lang w:eastAsia="ko-KR"/>
              </w:rPr>
              <w:t>OK.</w:t>
            </w:r>
          </w:p>
        </w:tc>
      </w:tr>
      <w:tr w:rsidR="00282054" w14:paraId="176C57FA" w14:textId="77777777" w:rsidTr="00B431D9">
        <w:tc>
          <w:tcPr>
            <w:tcW w:w="2122" w:type="dxa"/>
            <w:shd w:val="clear" w:color="auto" w:fill="C2D69B" w:themeFill="accent3" w:themeFillTint="99"/>
          </w:tcPr>
          <w:p w14:paraId="14D83C2C" w14:textId="5110B699"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46892C11" w14:textId="0939E700" w:rsidR="00282054" w:rsidRDefault="00282054" w:rsidP="00282054">
            <w:pPr>
              <w:rPr>
                <w:rFonts w:eastAsia="DengXian"/>
                <w:lang w:eastAsia="zh-CN"/>
              </w:rPr>
            </w:pPr>
            <w:r>
              <w:rPr>
                <w:lang w:val="en-US" w:eastAsia="ko-KR"/>
              </w:rPr>
              <w:t>OK.</w:t>
            </w:r>
          </w:p>
        </w:tc>
      </w:tr>
      <w:tr w:rsidR="00626997" w14:paraId="4A18F96A" w14:textId="77777777" w:rsidTr="00B431D9">
        <w:tc>
          <w:tcPr>
            <w:tcW w:w="2122" w:type="dxa"/>
            <w:shd w:val="clear" w:color="auto" w:fill="C2D69B" w:themeFill="accent3" w:themeFillTint="99"/>
          </w:tcPr>
          <w:p w14:paraId="3277D675" w14:textId="1DB90BE5" w:rsidR="00626997" w:rsidRDefault="00626997" w:rsidP="00626997">
            <w:pPr>
              <w:rPr>
                <w:lang w:eastAsia="ar-SA"/>
              </w:rPr>
            </w:pPr>
            <w:r>
              <w:rPr>
                <w:rFonts w:hint="cs"/>
                <w:lang w:eastAsia="ar-SA"/>
              </w:rPr>
              <w:t>X</w:t>
            </w:r>
            <w:r>
              <w:rPr>
                <w:lang w:eastAsia="ar-SA"/>
              </w:rPr>
              <w:t>iaomi1</w:t>
            </w:r>
          </w:p>
        </w:tc>
        <w:tc>
          <w:tcPr>
            <w:tcW w:w="7509" w:type="dxa"/>
            <w:shd w:val="clear" w:color="auto" w:fill="D6E3BC" w:themeFill="accent3" w:themeFillTint="66"/>
          </w:tcPr>
          <w:p w14:paraId="62A0B3A7" w14:textId="5F0A09A9" w:rsidR="00626997" w:rsidRDefault="00626997" w:rsidP="00626997">
            <w:pPr>
              <w:rPr>
                <w:rFonts w:eastAsiaTheme="minorEastAsia"/>
                <w:lang w:eastAsia="zh-CN"/>
              </w:rPr>
            </w:pPr>
            <w:r>
              <w:rPr>
                <w:rFonts w:eastAsiaTheme="minorEastAsia" w:hint="eastAsia"/>
                <w:lang w:eastAsia="zh-CN"/>
              </w:rPr>
              <w:t>O</w:t>
            </w:r>
            <w:r>
              <w:rPr>
                <w:rFonts w:eastAsiaTheme="minorEastAsia"/>
                <w:lang w:eastAsia="zh-CN"/>
              </w:rPr>
              <w:t>K</w:t>
            </w:r>
          </w:p>
        </w:tc>
      </w:tr>
      <w:tr w:rsidR="00626997" w14:paraId="39EC319A" w14:textId="77777777" w:rsidTr="00B431D9">
        <w:tc>
          <w:tcPr>
            <w:tcW w:w="2122" w:type="dxa"/>
            <w:shd w:val="clear" w:color="auto" w:fill="C2D69B" w:themeFill="accent3" w:themeFillTint="99"/>
          </w:tcPr>
          <w:p w14:paraId="3B2538FD" w14:textId="66DF9BE3" w:rsidR="00626997" w:rsidRDefault="00517EB1" w:rsidP="00626997">
            <w:pPr>
              <w:rPr>
                <w:rFonts w:eastAsia="SimSun"/>
                <w:lang w:val="en-US" w:eastAsia="zh-CN"/>
              </w:rPr>
            </w:pPr>
            <w:r>
              <w:rPr>
                <w:rFonts w:eastAsia="SimSun" w:hint="eastAsia"/>
                <w:lang w:val="en-US" w:eastAsia="zh-CN"/>
              </w:rPr>
              <w:t>O</w:t>
            </w:r>
            <w:r>
              <w:rPr>
                <w:rFonts w:eastAsia="SimSun"/>
                <w:lang w:val="en-US" w:eastAsia="zh-CN"/>
              </w:rPr>
              <w:t>PPO</w:t>
            </w:r>
          </w:p>
        </w:tc>
        <w:tc>
          <w:tcPr>
            <w:tcW w:w="7509" w:type="dxa"/>
            <w:shd w:val="clear" w:color="auto" w:fill="D6E3BC" w:themeFill="accent3" w:themeFillTint="66"/>
          </w:tcPr>
          <w:p w14:paraId="1E0827D1" w14:textId="704698AD" w:rsidR="00626997" w:rsidRDefault="00517EB1" w:rsidP="00626997">
            <w:pPr>
              <w:rPr>
                <w:rFonts w:eastAsia="DengXian"/>
                <w:lang w:val="en-US" w:eastAsia="zh-CN"/>
              </w:rPr>
            </w:pPr>
            <w:r>
              <w:rPr>
                <w:rFonts w:eastAsia="DengXian" w:hint="eastAsia"/>
                <w:lang w:val="en-US" w:eastAsia="zh-CN"/>
              </w:rPr>
              <w:t>O</w:t>
            </w:r>
            <w:r>
              <w:rPr>
                <w:rFonts w:eastAsia="DengXian"/>
                <w:lang w:val="en-US" w:eastAsia="zh-CN"/>
              </w:rPr>
              <w:t>K</w:t>
            </w:r>
          </w:p>
        </w:tc>
      </w:tr>
      <w:tr w:rsidR="00336627" w14:paraId="6B44A8DB" w14:textId="77777777" w:rsidTr="00B431D9">
        <w:tc>
          <w:tcPr>
            <w:tcW w:w="2122" w:type="dxa"/>
            <w:shd w:val="clear" w:color="auto" w:fill="C2D69B" w:themeFill="accent3" w:themeFillTint="99"/>
          </w:tcPr>
          <w:p w14:paraId="3537AF06" w14:textId="391C0029" w:rsidR="00336627" w:rsidRDefault="00336627" w:rsidP="00336627">
            <w:pPr>
              <w:rPr>
                <w:rFonts w:eastAsia="SimSun"/>
                <w:lang w:val="en-US" w:eastAsia="zh-CN"/>
              </w:rPr>
            </w:pPr>
            <w:r>
              <w:rPr>
                <w:rFonts w:eastAsia="SimSun" w:hint="eastAsia"/>
                <w:lang w:val="en-US" w:eastAsia="zh-CN"/>
              </w:rPr>
              <w:lastRenderedPageBreak/>
              <w:t>Lenovo</w:t>
            </w:r>
          </w:p>
        </w:tc>
        <w:tc>
          <w:tcPr>
            <w:tcW w:w="7509" w:type="dxa"/>
            <w:shd w:val="clear" w:color="auto" w:fill="D6E3BC" w:themeFill="accent3" w:themeFillTint="66"/>
          </w:tcPr>
          <w:p w14:paraId="344236FF" w14:textId="023F03FC" w:rsidR="00336627" w:rsidRDefault="00336627" w:rsidP="00336627">
            <w:pPr>
              <w:rPr>
                <w:rFonts w:eastAsia="DengXian"/>
                <w:lang w:val="en-US" w:eastAsia="zh-CN"/>
              </w:rPr>
            </w:pPr>
            <w:r>
              <w:rPr>
                <w:rFonts w:eastAsia="DengXian" w:hint="eastAsia"/>
                <w:lang w:val="en-US" w:eastAsia="zh-CN"/>
              </w:rPr>
              <w:t>OK</w:t>
            </w:r>
          </w:p>
        </w:tc>
      </w:tr>
      <w:tr w:rsidR="001F1D5A" w14:paraId="260954A6" w14:textId="77777777" w:rsidTr="00B431D9">
        <w:tc>
          <w:tcPr>
            <w:tcW w:w="2122" w:type="dxa"/>
            <w:shd w:val="clear" w:color="auto" w:fill="C2D69B" w:themeFill="accent3" w:themeFillTint="99"/>
          </w:tcPr>
          <w:p w14:paraId="440EB9B1" w14:textId="1A424806" w:rsidR="001F1D5A" w:rsidRDefault="001F1D5A" w:rsidP="001F1D5A">
            <w:pPr>
              <w:rPr>
                <w:rFonts w:eastAsia="SimSun"/>
                <w:lang w:val="en-US" w:eastAsia="zh-CN"/>
              </w:rPr>
            </w:pPr>
            <w:r>
              <w:rPr>
                <w:rFonts w:eastAsia="SimSun"/>
                <w:lang w:val="en-US" w:eastAsia="zh-CN"/>
              </w:rPr>
              <w:t>S</w:t>
            </w:r>
            <w:r>
              <w:rPr>
                <w:rFonts w:eastAsia="SimSun" w:hint="eastAsia"/>
                <w:lang w:val="en-US" w:eastAsia="zh-CN"/>
              </w:rPr>
              <w:t>preadtrum</w:t>
            </w:r>
          </w:p>
        </w:tc>
        <w:tc>
          <w:tcPr>
            <w:tcW w:w="7509" w:type="dxa"/>
            <w:shd w:val="clear" w:color="auto" w:fill="D6E3BC" w:themeFill="accent3" w:themeFillTint="66"/>
          </w:tcPr>
          <w:p w14:paraId="03F696F1" w14:textId="7BD1C70C" w:rsidR="001F1D5A" w:rsidRDefault="001F1D5A" w:rsidP="001F1D5A">
            <w:pPr>
              <w:rPr>
                <w:rFonts w:eastAsia="DengXian"/>
                <w:lang w:val="en-US" w:eastAsia="zh-CN"/>
              </w:rPr>
            </w:pPr>
            <w:r>
              <w:rPr>
                <w:rFonts w:eastAsia="DengXian"/>
                <w:lang w:val="en-US" w:eastAsia="zh-CN"/>
              </w:rPr>
              <w:t xml:space="preserve">Support </w:t>
            </w:r>
          </w:p>
        </w:tc>
      </w:tr>
      <w:tr w:rsidR="00823CF3" w14:paraId="2A6BA467" w14:textId="77777777" w:rsidTr="00B431D9">
        <w:tc>
          <w:tcPr>
            <w:tcW w:w="2122" w:type="dxa"/>
            <w:shd w:val="clear" w:color="auto" w:fill="C2D69B" w:themeFill="accent3" w:themeFillTint="99"/>
          </w:tcPr>
          <w:p w14:paraId="4BEC8353" w14:textId="584195E8" w:rsidR="00823CF3" w:rsidRDefault="00823CF3" w:rsidP="00823CF3">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4B76DF91" w14:textId="6720D5AC" w:rsidR="00823CF3" w:rsidRDefault="00823CF3" w:rsidP="00823CF3">
            <w:pPr>
              <w:rPr>
                <w:rFonts w:eastAsia="DengXian"/>
                <w:lang w:val="en-US" w:eastAsia="zh-CN"/>
              </w:rPr>
            </w:pPr>
            <w:r>
              <w:rPr>
                <w:rFonts w:eastAsia="DengXian"/>
                <w:lang w:val="en-US" w:eastAsia="zh-CN"/>
              </w:rPr>
              <w:t>OK</w:t>
            </w:r>
          </w:p>
        </w:tc>
      </w:tr>
      <w:tr w:rsidR="00AB2EFF" w14:paraId="3247C8CE" w14:textId="77777777" w:rsidTr="00B431D9">
        <w:tc>
          <w:tcPr>
            <w:tcW w:w="2122" w:type="dxa"/>
            <w:shd w:val="clear" w:color="auto" w:fill="C2D69B" w:themeFill="accent3" w:themeFillTint="99"/>
          </w:tcPr>
          <w:p w14:paraId="2C0CCD54" w14:textId="5853ACF9" w:rsidR="00AB2EFF" w:rsidRDefault="00AB2EFF" w:rsidP="00823CF3">
            <w:pPr>
              <w:rPr>
                <w:rFonts w:eastAsia="SimSun"/>
                <w:lang w:val="en-US" w:eastAsia="zh-CN"/>
              </w:rPr>
            </w:pPr>
            <w:r>
              <w:rPr>
                <w:rFonts w:eastAsia="SimSun"/>
                <w:lang w:val="en-US" w:eastAsia="zh-CN"/>
              </w:rPr>
              <w:t>FL3</w:t>
            </w:r>
          </w:p>
        </w:tc>
        <w:tc>
          <w:tcPr>
            <w:tcW w:w="7509" w:type="dxa"/>
            <w:shd w:val="clear" w:color="auto" w:fill="D6E3BC" w:themeFill="accent3" w:themeFillTint="66"/>
          </w:tcPr>
          <w:p w14:paraId="022DCE16" w14:textId="4AD839AA" w:rsidR="00AB2EFF" w:rsidRDefault="00121046" w:rsidP="00823CF3">
            <w:pPr>
              <w:rPr>
                <w:rFonts w:eastAsia="DengXian"/>
                <w:lang w:val="en-US" w:eastAsia="zh-CN"/>
              </w:rPr>
            </w:pPr>
            <w:r>
              <w:rPr>
                <w:rFonts w:eastAsia="DengXian"/>
                <w:lang w:val="en-US" w:eastAsia="zh-CN"/>
              </w:rPr>
              <w:t>This proposal seemed agreeable in the offline session on Monday</w:t>
            </w:r>
            <w:r w:rsidR="00FD4D8F">
              <w:rPr>
                <w:rFonts w:eastAsia="DengXian"/>
                <w:lang w:val="en-US" w:eastAsia="zh-CN"/>
              </w:rPr>
              <w:t xml:space="preserve"> and will be an online proposal for Tuesday.</w:t>
            </w:r>
          </w:p>
        </w:tc>
      </w:tr>
    </w:tbl>
    <w:p w14:paraId="6ADA1AF7" w14:textId="77777777" w:rsidR="00A51C2C" w:rsidRPr="007E0874" w:rsidRDefault="00A51C2C" w:rsidP="007E0874"/>
    <w:p w14:paraId="6962DE08" w14:textId="77777777" w:rsidR="00064410" w:rsidRDefault="00064410"/>
    <w:p w14:paraId="10ECD01F" w14:textId="20987518" w:rsidR="00064410" w:rsidRDefault="00D076C7">
      <w:pPr>
        <w:pStyle w:val="Heading3"/>
      </w:pPr>
      <w:bookmarkStart w:id="35" w:name="_Toc198543209"/>
      <w:r>
        <w:t xml:space="preserve">3.75kHz </w:t>
      </w:r>
      <w:r w:rsidR="00AD2A71">
        <w:t>TDM DMRS sequence</w:t>
      </w:r>
      <w:bookmarkEnd w:id="35"/>
    </w:p>
    <w:p w14:paraId="4F7BE4E2" w14:textId="77777777" w:rsidR="00AD2A71" w:rsidRDefault="00AD2A71" w:rsidP="00AD2A71"/>
    <w:p w14:paraId="2540614E" w14:textId="77777777" w:rsidR="00A43025" w:rsidRDefault="006A7CB4" w:rsidP="00A43025">
      <w:r>
        <w:t>At RAN1#</w:t>
      </w:r>
      <w:r w:rsidR="00F5775B">
        <w:t>120bis Wuhan, RAN1 agreed the following:</w:t>
      </w:r>
      <w:r w:rsidR="00F5775B">
        <w:br/>
      </w:r>
      <w:r w:rsidR="00F5775B">
        <w:br/>
      </w:r>
      <w:r w:rsidR="00A43025">
        <w:t>RAN1#120bis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A43025" w14:paraId="44D148C2" w14:textId="77777777" w:rsidTr="00B431D9">
        <w:tc>
          <w:tcPr>
            <w:tcW w:w="9611" w:type="dxa"/>
          </w:tcPr>
          <w:p w14:paraId="31E1A589" w14:textId="77777777" w:rsidR="00A43025" w:rsidRPr="001560BE" w:rsidRDefault="00A43025" w:rsidP="00B431D9">
            <w:pPr>
              <w:rPr>
                <w:b/>
                <w:bCs/>
                <w:highlight w:val="green"/>
                <w:lang w:eastAsia="ar-SA"/>
              </w:rPr>
            </w:pPr>
            <w:r w:rsidRPr="001560BE">
              <w:rPr>
                <w:b/>
                <w:bCs/>
                <w:highlight w:val="green"/>
                <w:lang w:eastAsia="ar-SA"/>
              </w:rPr>
              <w:t>Agreement</w:t>
            </w:r>
          </w:p>
          <w:p w14:paraId="38983516" w14:textId="77777777" w:rsidR="00A43025" w:rsidRPr="00E16121" w:rsidRDefault="00A43025" w:rsidP="00B431D9">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42396F4C" w14:textId="77777777" w:rsidR="00A43025" w:rsidRPr="00E16121" w:rsidRDefault="00A43025" w:rsidP="00B431D9">
            <w:pPr>
              <w:pStyle w:val="ListParagraph"/>
              <w:numPr>
                <w:ilvl w:val="0"/>
                <w:numId w:val="37"/>
              </w:numPr>
              <w:ind w:leftChars="0"/>
              <w:rPr>
                <w:bCs/>
              </w:rPr>
            </w:pPr>
            <w:r w:rsidRPr="00E16121">
              <w:rPr>
                <w:bCs/>
              </w:rPr>
              <w:t xml:space="preserve">Option 1: Sequential mapping of samples of the original DMRS sequence to active DMRS slots </w:t>
            </w:r>
          </w:p>
          <w:p w14:paraId="306F9C70" w14:textId="77777777" w:rsidR="00A43025" w:rsidRPr="00D46B95" w:rsidRDefault="00A43025" w:rsidP="00B431D9">
            <w:pPr>
              <w:pStyle w:val="ListParagraph"/>
              <w:numPr>
                <w:ilvl w:val="0"/>
                <w:numId w:val="37"/>
              </w:numPr>
              <w:ind w:leftChars="0"/>
              <w:rPr>
                <w:bCs/>
              </w:rPr>
            </w:pPr>
            <w:r w:rsidRPr="00E16121">
              <w:rPr>
                <w:bCs/>
              </w:rPr>
              <w:t>Option 2: Dropping of samples of the original DMRS sequence in blanked slots</w:t>
            </w:r>
          </w:p>
        </w:tc>
      </w:tr>
    </w:tbl>
    <w:p w14:paraId="66A565F2" w14:textId="61FFC453" w:rsidR="00AD2A71" w:rsidRDefault="00F5775B" w:rsidP="00AD2A71">
      <w:r>
        <w:br/>
      </w:r>
    </w:p>
    <w:p w14:paraId="1CE390D9" w14:textId="1C206733" w:rsidR="00951EC5" w:rsidRDefault="00951EC5" w:rsidP="00AD2A71">
      <w:r>
        <w:t>These options are described below:</w:t>
      </w:r>
    </w:p>
    <w:p w14:paraId="66A5FB93" w14:textId="77777777" w:rsidR="00951EC5" w:rsidRDefault="00951EC5" w:rsidP="00AD2A71"/>
    <w:p w14:paraId="37AE6851" w14:textId="6036B30D" w:rsidR="00951EC5" w:rsidRPr="00951EC5" w:rsidRDefault="00951EC5" w:rsidP="00951EC5">
      <w:pPr>
        <w:rPr>
          <w:b/>
          <w:bCs/>
        </w:rPr>
      </w:pPr>
      <w:r w:rsidRPr="00951EC5">
        <w:rPr>
          <w:b/>
          <w:bCs/>
        </w:rPr>
        <w:t>Option 1</w:t>
      </w:r>
      <w:r w:rsidRPr="00151950">
        <w:rPr>
          <w:b/>
          <w:bCs/>
        </w:rPr>
        <w:t xml:space="preserve">: </w:t>
      </w:r>
      <w:r w:rsidR="00151950" w:rsidRPr="00151950">
        <w:rPr>
          <w:b/>
          <w:bCs/>
        </w:rPr>
        <w:t>Sequential mapping of samples of the original DMRS sequence to active DMRS slots</w:t>
      </w:r>
      <w:r w:rsidRPr="00951EC5">
        <w:rPr>
          <w:b/>
          <w:bCs/>
        </w:rPr>
        <w:t xml:space="preserve"> </w:t>
      </w:r>
    </w:p>
    <w:p w14:paraId="55634C49" w14:textId="77777777" w:rsidR="00AD2A71" w:rsidRDefault="00AD2A71" w:rsidP="00AD2A71"/>
    <w:p w14:paraId="50A17B2C" w14:textId="3A916586"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 xml:space="preserve">The following timeline for transmission of DMRS for the TDM DMRS scheme is proposed by Qualcomm in </w:t>
      </w:r>
      <w:r w:rsidR="00151950">
        <w:t>R1-2504413</w:t>
      </w:r>
      <w:r w:rsidRPr="0065528C">
        <w:rPr>
          <w:rFonts w:ascii="Times New Roman" w:hAnsi="Times New Roman"/>
        </w:rPr>
        <w:t>:</w:t>
      </w:r>
    </w:p>
    <w:p w14:paraId="5DFF1A9A" w14:textId="77777777" w:rsidR="00AD2A71" w:rsidRDefault="00AD2A71" w:rsidP="00AD2A71">
      <w:pPr>
        <w:pStyle w:val="ListParagraph"/>
        <w:spacing w:after="160" w:line="259" w:lineRule="auto"/>
        <w:ind w:leftChars="0" w:left="0"/>
        <w:contextualSpacing/>
        <w:rPr>
          <w:rFonts w:ascii="Times New Roman" w:hAnsi="Times New Roman"/>
        </w:rPr>
      </w:pP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AD2A71" w:rsidRPr="004A181B" w14:paraId="5DF8B6E4"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7B10" w14:textId="77777777" w:rsidR="00AD2A71" w:rsidRPr="004A181B" w:rsidRDefault="00AD2A71" w:rsidP="00ED77A7">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F9C49E" w14:textId="77777777" w:rsidR="00AD2A71" w:rsidRPr="004A181B" w:rsidRDefault="00CD2D16" w:rsidP="00ED77A7">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AD2A71" w:rsidRPr="004A181B" w14:paraId="7137BE1F"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D2C56"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27EA9B1D" w14:textId="77777777" w:rsidR="00AD2A71" w:rsidRPr="004A181B" w:rsidRDefault="00AD2A71"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D6007"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9EB19"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CEFFA"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F381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898C3"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93DCA"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45D21"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5804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r>
      <w:tr w:rsidR="00AD2A71" w:rsidRPr="004A181B" w14:paraId="7B29D5B1"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5954A"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59BCEC42" w14:textId="77777777" w:rsidR="00AD2A71" w:rsidRPr="004A181B" w:rsidRDefault="00AD2A71"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0788B"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D51CC"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7EF21"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D8DAC"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F0BA4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0C5E"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F374F"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E46" w14:textId="77777777" w:rsidR="00AD2A71"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r>
      <w:tr w:rsidR="00AD2A71" w:rsidRPr="004A181B" w14:paraId="78D857C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7E7A8" w14:textId="77777777" w:rsidR="00AD2A71" w:rsidRPr="004A181B" w:rsidRDefault="00AD2A71" w:rsidP="00ED77A7">
            <w:pPr>
              <w:jc w:val="center"/>
              <w:rPr>
                <w:rFonts w:ascii="Arial" w:hAnsi="Arial" w:cs="Arial"/>
                <w:sz w:val="24"/>
                <w:lang w:val="en-US"/>
              </w:rPr>
            </w:pPr>
            <w:r w:rsidRPr="004A181B">
              <w:rPr>
                <w:rFonts w:ascii="Calibri" w:hAnsi="Calibri" w:cs="Calibri"/>
                <w:i/>
                <w:iCs/>
                <w:color w:val="000000"/>
                <w:kern w:val="24"/>
                <w:sz w:val="24"/>
                <w:lang w:val="en-US"/>
              </w:rPr>
              <w:t>Slot number</w:t>
            </w:r>
          </w:p>
          <w:p w14:paraId="577ED15A" w14:textId="77777777" w:rsidR="00AD2A71" w:rsidRPr="004A181B" w:rsidRDefault="00AD2A71" w:rsidP="00ED77A7">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241D0"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3936B"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B34F4"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609C"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63722"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F3F0"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3F6D6"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12F81"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7</w:t>
            </w:r>
          </w:p>
        </w:tc>
      </w:tr>
    </w:tbl>
    <w:p w14:paraId="1EAD61EA" w14:textId="77777777" w:rsidR="00AD2A71" w:rsidRDefault="00AD2A71" w:rsidP="00AD2A71">
      <w:pPr>
        <w:pStyle w:val="ListParagraph"/>
        <w:spacing w:after="160" w:line="259" w:lineRule="auto"/>
        <w:ind w:leftChars="0" w:left="0"/>
        <w:contextualSpacing/>
        <w:rPr>
          <w:rFonts w:ascii="Times New Roman" w:hAnsi="Times New Roman"/>
        </w:rPr>
      </w:pPr>
    </w:p>
    <w:p w14:paraId="7C920D05" w14:textId="77777777" w:rsidR="00AD2A71" w:rsidRDefault="00AD2A71" w:rsidP="00AD2A71">
      <w:pPr>
        <w:pStyle w:val="ListParagraph"/>
        <w:spacing w:after="160" w:line="259" w:lineRule="auto"/>
        <w:ind w:leftChars="0" w:left="0"/>
        <w:contextualSpacing/>
        <w:rPr>
          <w:rFonts w:ascii="Times New Roman" w:hAnsi="Times New Roman"/>
        </w:rPr>
      </w:pPr>
    </w:p>
    <w:p w14:paraId="0A0A6FCE" w14:textId="1C00C7DD"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r w:rsidR="007F7944">
        <w:rPr>
          <w:rFonts w:ascii="Times New Roman" w:hAnsi="Times New Roman"/>
        </w:rPr>
        <w:t xml:space="preserve"> (proposed by Qualcomm in R1-</w:t>
      </w:r>
      <w:r w:rsidR="00AE761B">
        <w:rPr>
          <w:rFonts w:ascii="Times New Roman" w:hAnsi="Times New Roman"/>
        </w:rPr>
        <w:t xml:space="preserve">2504413 </w:t>
      </w:r>
      <w:r w:rsidR="007F7944">
        <w:rPr>
          <w:rFonts w:ascii="Times New Roman" w:hAnsi="Times New Roman"/>
        </w:rPr>
        <w:t>and Ericsson</w:t>
      </w:r>
      <w:r w:rsidR="00AE761B">
        <w:rPr>
          <w:rFonts w:ascii="Times New Roman" w:hAnsi="Times New Roman"/>
        </w:rPr>
        <w:t xml:space="preserve"> in R1-2503338</w:t>
      </w:r>
      <w:r w:rsidR="007F7944">
        <w:rPr>
          <w:rFonts w:ascii="Times New Roman" w:hAnsi="Times New Roman"/>
        </w:rPr>
        <w:t>)</w:t>
      </w:r>
      <w:r w:rsidRPr="0065528C">
        <w:rPr>
          <w:rFonts w:ascii="Times New Roman" w:hAnsi="Times New Roman"/>
        </w:rPr>
        <w:t>:</w:t>
      </w:r>
    </w:p>
    <w:p w14:paraId="182CAE5E" w14:textId="77777777" w:rsidR="00AE761B" w:rsidRDefault="00AE761B" w:rsidP="00AD2A71">
      <w:pPr>
        <w:pStyle w:val="ListParagraph"/>
        <w:spacing w:after="160" w:line="259" w:lineRule="auto"/>
        <w:ind w:leftChars="0" w:left="0"/>
        <w:contextualSpacing/>
        <w:rPr>
          <w:rFonts w:ascii="Times New Roman" w:hAnsi="Times New Roman"/>
        </w:rPr>
      </w:pPr>
    </w:p>
    <w:p w14:paraId="1C61F7C3" w14:textId="1890CC6B" w:rsidR="00AD2A71" w:rsidRDefault="007F7944" w:rsidP="00AD2A71">
      <w:pPr>
        <w:pStyle w:val="ListParagraph"/>
        <w:spacing w:after="160" w:line="259" w:lineRule="auto"/>
        <w:ind w:leftChars="0" w:left="0"/>
        <w:contextualSpacing/>
        <w:rPr>
          <w:szCs w:val="20"/>
          <w:lang w:eastAsia="zh-CN"/>
        </w:rPr>
      </w:pPr>
      <w:r>
        <w:rPr>
          <w:szCs w:val="20"/>
        </w:rPr>
        <w:t xml:space="preserve"> </w:t>
      </w:r>
      <m:oMath>
        <m:sSub>
          <m:sSubPr>
            <m:ctrlPr>
              <w:rPr>
                <w:rFonts w:ascii="Cambria Math" w:hAnsi="Cambria Math"/>
                <w:i/>
                <w:szCs w:val="20"/>
              </w:rPr>
            </m:ctrlPr>
          </m:sSubPr>
          <m:e>
            <m:sSup>
              <m:sSupPr>
                <m:ctrlPr>
                  <w:rPr>
                    <w:rFonts w:ascii="Cambria Math" w:hAnsi="Cambria Math"/>
                    <w:i/>
                    <w:szCs w:val="20"/>
                  </w:rPr>
                </m:ctrlPr>
              </m:sSupPr>
              <m:e>
                <m:acc>
                  <m:accPr>
                    <m:chr m:val="̅"/>
                    <m:ctrlPr>
                      <w:rPr>
                        <w:rFonts w:ascii="Cambria Math" w:hAnsi="Cambria Math"/>
                        <w:i/>
                        <w:szCs w:val="20"/>
                      </w:rPr>
                    </m:ctrlPr>
                  </m:accPr>
                  <m:e>
                    <m:r>
                      <w:rPr>
                        <w:rFonts w:ascii="Cambria Math" w:hAnsi="Cambria Math"/>
                        <w:szCs w:val="20"/>
                      </w:rPr>
                      <m:t>r</m:t>
                    </m:r>
                  </m:e>
                </m:acc>
              </m:e>
              <m:sup>
                <m:r>
                  <w:rPr>
                    <w:rFonts w:ascii="Cambria Math" w:hAnsi="Cambria Math"/>
                    <w:szCs w:val="20"/>
                  </w:rPr>
                  <m:t>m</m:t>
                </m:r>
              </m:sup>
            </m:sSup>
          </m:e>
          <m:sub>
            <m:r>
              <w:rPr>
                <w:rFonts w:ascii="Cambria Math" w:hAnsi="Cambria Math"/>
                <w:szCs w:val="20"/>
              </w:rPr>
              <m:t>u,OCC</m:t>
            </m:r>
          </m:sub>
        </m:sSub>
        <m:d>
          <m:dPr>
            <m:ctrlPr>
              <w:rPr>
                <w:rFonts w:ascii="Cambria Math" w:hAnsi="Cambria Math"/>
                <w:i/>
                <w:szCs w:val="20"/>
              </w:rPr>
            </m:ctrlPr>
          </m:dPr>
          <m:e>
            <m:r>
              <w:rPr>
                <w:rFonts w:ascii="Cambria Math" w:hAnsi="Cambria Math"/>
                <w:szCs w:val="20"/>
              </w:rPr>
              <m:t>n</m:t>
            </m:r>
          </m:e>
        </m:d>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u</m:t>
                      </m:r>
                    </m:sub>
                  </m:sSub>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e>
                  </m:d>
                  <m:r>
                    <w:rPr>
                      <w:rFonts w:ascii="Cambria Math" w:hAnsi="Cambria Math"/>
                      <w:szCs w:val="20"/>
                    </w:rPr>
                    <m:t xml:space="preserve"> if mod</m:t>
                  </m:r>
                  <m:d>
                    <m:dPr>
                      <m:ctrlPr>
                        <w:rPr>
                          <w:rFonts w:ascii="Cambria Math" w:hAnsi="Cambria Math"/>
                          <w:i/>
                          <w:iCs/>
                          <w:szCs w:val="20"/>
                        </w:rPr>
                      </m:ctrlPr>
                    </m:dPr>
                    <m:e>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,M</m:t>
                      </m:r>
                    </m:e>
                  </m:d>
                  <m:r>
                    <w:rPr>
                      <w:rFonts w:ascii="Cambria Math" w:hAnsi="Cambria Math"/>
                      <w:szCs w:val="20"/>
                    </w:rPr>
                    <m:t xml:space="preserve">=m </m:t>
                  </m:r>
                </m:e>
              </m:mr>
              <m:mr>
                <m:e>
                  <m:r>
                    <w:rPr>
                      <w:rFonts w:ascii="Cambria Math" w:hAnsi="Cambria Math"/>
                      <w:szCs w:val="20"/>
                    </w:rPr>
                    <m:t xml:space="preserve">0 </m:t>
                  </m:r>
                  <m:r>
                    <m:rPr>
                      <m:sty m:val="p"/>
                    </m:rPr>
                    <w:rPr>
                      <w:rFonts w:ascii="Cambria Math" w:hAnsi="Cambria Math"/>
                      <w:szCs w:val="20"/>
                    </w:rPr>
                    <m:t>otherwise</m:t>
                  </m:r>
                </m:e>
              </m:mr>
            </m:m>
          </m:e>
        </m:d>
        <m:r>
          <w:rPr>
            <w:rFonts w:ascii="Cambria Math" w:hAnsi="Cambria Math"/>
            <w:szCs w:val="20"/>
          </w:rPr>
          <m:t xml:space="preserve"> ,  </m:t>
        </m:r>
        <m:r>
          <w:rPr>
            <w:rFonts w:ascii="Cambria Math" w:eastAsia="DengXian" w:hAnsi="Cambria Math"/>
            <w:szCs w:val="20"/>
            <w:lang w:eastAsia="zh-CN"/>
          </w:rPr>
          <m:t>0≤n&lt;</m:t>
        </m:r>
        <m:sSubSup>
          <m:sSubSupPr>
            <m:ctrlPr>
              <w:rPr>
                <w:rFonts w:ascii="Cambria Math" w:eastAsia="DengXian" w:hAnsi="Cambria Math"/>
                <w:i/>
                <w:iCs/>
                <w:szCs w:val="20"/>
                <w:lang w:eastAsia="zh-CN"/>
              </w:rPr>
            </m:ctrlPr>
          </m:sSubSupPr>
          <m:e>
            <m:r>
              <w:rPr>
                <w:rFonts w:ascii="Cambria Math" w:eastAsia="DengXian" w:hAnsi="Cambria Math"/>
                <w:szCs w:val="20"/>
                <w:lang w:eastAsia="zh-CN"/>
              </w:rPr>
              <m:t>(M</m:t>
            </m:r>
          </m:e>
          <m:sub>
            <m:r>
              <w:rPr>
                <w:rFonts w:ascii="Cambria Math" w:eastAsia="DengXian" w:hAnsi="Cambria Math"/>
                <w:szCs w:val="20"/>
                <w:lang w:eastAsia="zh-CN"/>
              </w:rPr>
              <m:t>rep</m:t>
            </m:r>
          </m:sub>
          <m:sup>
            <m:r>
              <w:rPr>
                <w:rFonts w:ascii="Cambria Math" w:eastAsia="DengXian" w:hAnsi="Cambria Math"/>
                <w:szCs w:val="20"/>
                <w:lang w:eastAsia="zh-CN"/>
              </w:rPr>
              <m:t>NPUSCH</m:t>
            </m:r>
          </m:sup>
        </m:sSubSup>
        <m:sSubSup>
          <m:sSubSupPr>
            <m:ctrlPr>
              <w:rPr>
                <w:rFonts w:ascii="Cambria Math" w:eastAsia="DengXian" w:hAnsi="Cambria Math"/>
                <w:i/>
                <w:iCs/>
                <w:szCs w:val="20"/>
                <w:lang w:eastAsia="zh-CN"/>
              </w:rPr>
            </m:ctrlPr>
          </m:sSubSupPr>
          <m:e>
            <m:r>
              <w:rPr>
                <w:rFonts w:ascii="Cambria Math" w:eastAsia="DengXian" w:hAnsi="Cambria Math"/>
                <w:szCs w:val="20"/>
                <w:lang w:eastAsia="zh-CN"/>
              </w:rPr>
              <m:t>N</m:t>
            </m:r>
          </m:e>
          <m:sub>
            <m:r>
              <w:rPr>
                <w:rFonts w:ascii="Cambria Math" w:eastAsia="DengXian" w:hAnsi="Cambria Math"/>
                <w:szCs w:val="20"/>
                <w:lang w:eastAsia="zh-CN"/>
              </w:rPr>
              <m:t>slots</m:t>
            </m:r>
          </m:sub>
          <m:sup>
            <m:r>
              <w:rPr>
                <w:rFonts w:ascii="Cambria Math" w:eastAsia="DengXian" w:hAnsi="Cambria Math"/>
                <w:szCs w:val="20"/>
                <w:lang w:eastAsia="zh-CN"/>
              </w:rPr>
              <m:t>UL</m:t>
            </m:r>
          </m:sup>
        </m:sSubSup>
        <m:sSub>
          <m:sSubPr>
            <m:ctrlPr>
              <w:rPr>
                <w:rFonts w:ascii="Cambria Math" w:eastAsia="DengXian" w:hAnsi="Cambria Math"/>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RU</m:t>
            </m:r>
          </m:sub>
        </m:sSub>
        <m:r>
          <w:rPr>
            <w:rFonts w:ascii="Cambria Math" w:eastAsia="DengXian" w:hAnsi="Cambria Math"/>
            <w:szCs w:val="20"/>
            <w:lang w:eastAsia="zh-CN"/>
          </w:rPr>
          <m:t>)M</m:t>
        </m:r>
      </m:oMath>
    </w:p>
    <w:p w14:paraId="560B0087" w14:textId="77777777" w:rsidR="007F7944" w:rsidRDefault="007F7944" w:rsidP="00AD2A71">
      <w:pPr>
        <w:pStyle w:val="ListParagraph"/>
        <w:spacing w:after="160" w:line="259" w:lineRule="auto"/>
        <w:ind w:leftChars="0" w:left="0"/>
        <w:contextualSpacing/>
        <w:rPr>
          <w:szCs w:val="20"/>
          <w:lang w:eastAsia="zh-CN"/>
        </w:rPr>
      </w:pPr>
    </w:p>
    <w:p w14:paraId="75602C9A" w14:textId="548A854D" w:rsidR="007F7944" w:rsidRDefault="007F7944" w:rsidP="00AD2A71">
      <w:pPr>
        <w:pStyle w:val="ListParagraph"/>
        <w:spacing w:after="160" w:line="259" w:lineRule="auto"/>
        <w:ind w:leftChars="0" w:left="0"/>
        <w:contextualSpacing/>
        <w:rPr>
          <w:szCs w:val="20"/>
          <w:lang w:eastAsia="zh-CN"/>
        </w:rPr>
      </w:pPr>
      <w:r>
        <w:rPr>
          <w:iCs/>
          <w:szCs w:val="20"/>
          <w:lang w:eastAsia="zh-CN"/>
        </w:rPr>
        <w:t>w</w:t>
      </w:r>
      <w:r w:rsidRPr="000444DC">
        <w:rPr>
          <w:iCs/>
          <w:szCs w:val="20"/>
          <w:lang w:eastAsia="zh-CN"/>
        </w:rPr>
        <w:t xml:space="preserve">here </w:t>
      </w:r>
      <m:oMath>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=n -</m:t>
        </m:r>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 xml:space="preserve"> -m</m:t>
        </m:r>
      </m:oMath>
      <w:r w:rsidRPr="000444DC">
        <w:rPr>
          <w:iCs/>
          <w:szCs w:val="20"/>
          <w:lang w:eastAsia="zh-CN"/>
        </w:rPr>
        <w:t>, M = 2 (i.e., OCC length), m = 0, 1</w:t>
      </w:r>
    </w:p>
    <w:p w14:paraId="0F465753" w14:textId="77777777" w:rsidR="007F7944" w:rsidRDefault="007F7944" w:rsidP="00AD2A71">
      <w:pPr>
        <w:pStyle w:val="ListParagraph"/>
        <w:spacing w:after="160" w:line="259" w:lineRule="auto"/>
        <w:ind w:leftChars="0" w:left="0"/>
        <w:contextualSpacing/>
        <w:rPr>
          <w:rFonts w:ascii="Times New Roman" w:hAnsi="Times New Roman"/>
        </w:rPr>
      </w:pPr>
    </w:p>
    <w:p w14:paraId="5B8384DA" w14:textId="54014824" w:rsidR="00951EC5" w:rsidRPr="00951EC5" w:rsidRDefault="00951EC5" w:rsidP="00AD2A71">
      <w:pPr>
        <w:pStyle w:val="ListParagraph"/>
        <w:spacing w:after="160" w:line="259" w:lineRule="auto"/>
        <w:ind w:leftChars="0" w:left="0"/>
        <w:contextualSpacing/>
        <w:rPr>
          <w:rFonts w:ascii="Times New Roman" w:hAnsi="Times New Roman"/>
          <w:b/>
          <w:bCs/>
        </w:rPr>
      </w:pPr>
      <w:r w:rsidRPr="00951EC5">
        <w:rPr>
          <w:b/>
          <w:bCs/>
        </w:rPr>
        <w:t>Option 2: Dropping</w:t>
      </w:r>
      <w:r w:rsidR="00394058">
        <w:rPr>
          <w:b/>
          <w:bCs/>
        </w:rPr>
        <w:t xml:space="preserve"> / puncturing</w:t>
      </w:r>
      <w:r w:rsidRPr="00951EC5">
        <w:rPr>
          <w:b/>
          <w:bCs/>
        </w:rPr>
        <w:t xml:space="preserve"> samples of the original DMRS sequence in blanked slots</w:t>
      </w:r>
    </w:p>
    <w:p w14:paraId="07693922" w14:textId="782599A1" w:rsidR="00AD2A71" w:rsidRDefault="004F21C2" w:rsidP="00AD2A71">
      <w:r>
        <w:t>In this option,</w:t>
      </w:r>
      <w:r w:rsidR="0065528C">
        <w:t xml:space="preserve"> symbols from the legacy DMRS sequence are just </w:t>
      </w:r>
      <w:r>
        <w:t xml:space="preserve">dropped / </w:t>
      </w:r>
      <w:r w:rsidR="0065528C">
        <w:t>punctured</w:t>
      </w:r>
      <w:r>
        <w:t xml:space="preserve"> in blanked DMRS slots</w:t>
      </w:r>
      <w:r w:rsidR="0065528C">
        <w:t xml:space="preserve">, leading to the </w:t>
      </w:r>
      <w:r w:rsidR="0006570E">
        <w:t>following timeline for the transmission of DMRS:</w:t>
      </w:r>
    </w:p>
    <w:p w14:paraId="1016DAF7" w14:textId="77777777" w:rsidR="0006570E" w:rsidRDefault="0006570E" w:rsidP="00AD2A71"/>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06570E" w:rsidRPr="004A181B" w14:paraId="494B5387"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739BE" w14:textId="77777777" w:rsidR="0006570E" w:rsidRPr="004A181B" w:rsidRDefault="0006570E" w:rsidP="00ED77A7">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F9A1" w14:textId="77777777" w:rsidR="0006570E" w:rsidRPr="004A181B" w:rsidRDefault="00CD2D16" w:rsidP="00ED77A7">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06570E" w:rsidRPr="004A181B" w14:paraId="04ED0502"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04B2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lastRenderedPageBreak/>
              <w:t xml:space="preserve">UE 0, </w:t>
            </w:r>
            <w:r w:rsidRPr="004A181B">
              <w:rPr>
                <w:rFonts w:ascii="Calibri" w:hAnsi="Calibri" w:cs="Calibri"/>
                <w:i/>
                <w:iCs/>
                <w:color w:val="000000"/>
                <w:kern w:val="24"/>
                <w:sz w:val="24"/>
                <w:lang w:val="en-US"/>
              </w:rPr>
              <w:t>m=0</w:t>
            </w:r>
          </w:p>
          <w:p w14:paraId="76E08463" w14:textId="77777777" w:rsidR="0006570E" w:rsidRPr="004A181B" w:rsidRDefault="0006570E"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3CD04" w14:textId="77777777"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1CE075" w14:textId="77777777"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B9F5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D1808"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FF106" w14:textId="509D0516"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4</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E78C7" w14:textId="486B1C16"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5</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3F0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B26D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r>
      <w:tr w:rsidR="0006570E" w:rsidRPr="004A181B" w14:paraId="3EE2B81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D27B"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72C8675C" w14:textId="77777777" w:rsidR="0006570E" w:rsidRPr="004A181B" w:rsidRDefault="0006570E"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3AD9"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4536"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4132A" w14:textId="4AA2E184"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01757" w14:textId="0838D46B"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195B"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A58D1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2FE82" w14:textId="286CF424"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6</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6F76" w14:textId="5C10CCF1" w:rsidR="0006570E" w:rsidRPr="004A181B" w:rsidRDefault="00CD2D16"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7</m:t>
                    </m:r>
                  </m:e>
                </m:d>
              </m:oMath>
            </m:oMathPara>
          </w:p>
        </w:tc>
      </w:tr>
      <w:tr w:rsidR="0006570E" w:rsidRPr="004A181B" w14:paraId="5197F1A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1DDC" w14:textId="77777777" w:rsidR="0006570E" w:rsidRPr="004A181B" w:rsidRDefault="0006570E" w:rsidP="00ED77A7">
            <w:pPr>
              <w:jc w:val="center"/>
              <w:rPr>
                <w:rFonts w:ascii="Arial" w:hAnsi="Arial" w:cs="Arial"/>
                <w:sz w:val="24"/>
                <w:lang w:val="en-US"/>
              </w:rPr>
            </w:pPr>
            <w:r w:rsidRPr="004A181B">
              <w:rPr>
                <w:rFonts w:ascii="Calibri" w:hAnsi="Calibri" w:cs="Calibri"/>
                <w:i/>
                <w:iCs/>
                <w:color w:val="000000"/>
                <w:kern w:val="24"/>
                <w:sz w:val="24"/>
                <w:lang w:val="en-US"/>
              </w:rPr>
              <w:t>Slot number</w:t>
            </w:r>
          </w:p>
          <w:p w14:paraId="0A8C34ED" w14:textId="77777777" w:rsidR="0006570E" w:rsidRPr="004A181B" w:rsidRDefault="0006570E" w:rsidP="00ED77A7">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DD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FE43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22304"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6038E"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333C8"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64749"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9AE3D"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E113C"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7</w:t>
            </w:r>
          </w:p>
        </w:tc>
      </w:tr>
    </w:tbl>
    <w:p w14:paraId="07EBBCFE" w14:textId="77777777" w:rsidR="0006570E" w:rsidRPr="00AD2A71" w:rsidRDefault="0006570E" w:rsidP="00AD2A71"/>
    <w:p w14:paraId="43EF6F6D" w14:textId="6DEF399C" w:rsidR="00AE761B" w:rsidRDefault="00AE761B" w:rsidP="00AE761B">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r>
        <w:rPr>
          <w:rFonts w:ascii="Times New Roman" w:hAnsi="Times New Roman"/>
        </w:rPr>
        <w:t xml:space="preserve"> (proposed by Ericsson in R1-2503338)</w:t>
      </w:r>
      <w:r w:rsidRPr="0065528C">
        <w:rPr>
          <w:rFonts w:ascii="Times New Roman" w:hAnsi="Times New Roman"/>
        </w:rPr>
        <w:t>:</w:t>
      </w:r>
    </w:p>
    <w:p w14:paraId="539282BC" w14:textId="77777777" w:rsidR="00AE761B" w:rsidRDefault="00AE761B" w:rsidP="00AE761B">
      <w:pPr>
        <w:pStyle w:val="ListParagraph"/>
        <w:spacing w:after="160" w:line="259" w:lineRule="auto"/>
        <w:ind w:leftChars="0" w:left="0"/>
        <w:contextualSpacing/>
        <w:rPr>
          <w:rFonts w:ascii="Times New Roman" w:hAnsi="Times New Roman"/>
        </w:rPr>
      </w:pPr>
    </w:p>
    <w:p w14:paraId="39C2D09C" w14:textId="77777777" w:rsidR="00AE761B" w:rsidRPr="00AE761B" w:rsidRDefault="00CD2D16" w:rsidP="00AE761B">
      <w:pPr>
        <w:rPr>
          <w:iCs/>
          <w:sz w:val="16"/>
          <w:szCs w:val="16"/>
          <w:lang w:eastAsia="zh-CN"/>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w:rPr>
                        <w:rFonts w:ascii="Cambria Math" w:hAnsi="Cambria Math"/>
                        <w:sz w:val="16"/>
                        <w:szCs w:val="16"/>
                      </w:rPr>
                      <m:t>r</m:t>
                    </m:r>
                  </m:e>
                </m:acc>
              </m:e>
              <m:sup>
                <m:r>
                  <w:rPr>
                    <w:rFonts w:ascii="Cambria Math" w:hAnsi="Cambria Math"/>
                    <w:sz w:val="16"/>
                    <w:szCs w:val="16"/>
                  </w:rPr>
                  <m:t>m</m:t>
                </m:r>
              </m:sup>
            </m:sSup>
          </m:e>
          <m:sub>
            <m:r>
              <w:rPr>
                <w:rFonts w:ascii="Cambria Math" w:hAnsi="Cambria Math"/>
                <w:sz w:val="16"/>
                <w:szCs w:val="16"/>
              </w:rPr>
              <m:t>u,OCC</m:t>
            </m:r>
          </m:sub>
        </m:sSub>
        <m:d>
          <m:dPr>
            <m:ctrlPr>
              <w:rPr>
                <w:rFonts w:ascii="Cambria Math" w:hAnsi="Cambria Math"/>
                <w:i/>
                <w:sz w:val="16"/>
                <w:szCs w:val="16"/>
              </w:rPr>
            </m:ctrlPr>
          </m:dPr>
          <m:e>
            <m:r>
              <w:rPr>
                <w:rFonts w:ascii="Cambria Math" w:hAnsi="Cambria Math"/>
                <w:sz w:val="16"/>
                <w:szCs w:val="16"/>
              </w:rPr>
              <m:t>n</m:t>
            </m:r>
          </m:e>
        </m:d>
        <m:r>
          <w:rPr>
            <w:rFonts w:ascii="Cambria Math" w:hAnsi="Cambria Math"/>
            <w:sz w:val="16"/>
            <w:szCs w:val="16"/>
          </w:rPr>
          <m:t>=</m:t>
        </m:r>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sub>
                  </m:sSub>
                  <m:d>
                    <m:dPr>
                      <m:ctrlPr>
                        <w:rPr>
                          <w:rFonts w:ascii="Cambria Math" w:hAnsi="Cambria Math"/>
                          <w:i/>
                          <w:iCs/>
                          <w:sz w:val="16"/>
                          <w:szCs w:val="16"/>
                        </w:rPr>
                      </m:ctrlPr>
                    </m:dPr>
                    <m:e>
                      <m:r>
                        <w:rPr>
                          <w:rFonts w:ascii="Cambria Math" w:hAnsi="Cambria Math"/>
                          <w:sz w:val="16"/>
                          <w:szCs w:val="16"/>
                        </w:rPr>
                        <m:t>n(mod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+(1-m),M</m:t>
                          </m:r>
                        </m:e>
                      </m:d>
                      <m:r>
                        <w:rPr>
                          <w:rFonts w:ascii="Cambria Math" w:hAnsi="Cambria Math"/>
                          <w:sz w:val="16"/>
                          <w:szCs w:val="16"/>
                        </w:rPr>
                        <m:t>)</m:t>
                      </m:r>
                    </m:e>
                  </m:d>
                  <m:r>
                    <w:rPr>
                      <w:rFonts w:ascii="Cambria Math" w:hAnsi="Cambria Math"/>
                      <w:sz w:val="16"/>
                      <w:szCs w:val="16"/>
                    </w:rPr>
                    <m:t xml:space="preserve"> if mod</m:t>
                  </m:r>
                  <m:d>
                    <m:dPr>
                      <m:ctrlPr>
                        <w:rPr>
                          <w:rFonts w:ascii="Cambria Math" w:hAnsi="Cambria Math"/>
                          <w:i/>
                          <w:iCs/>
                          <w:sz w:val="16"/>
                          <w:szCs w:val="16"/>
                        </w:rPr>
                      </m:ctrlPr>
                    </m:dPr>
                    <m:e>
                      <m:d>
                        <m:dPr>
                          <m:begChr m:val="⌊"/>
                          <m:endChr m:val="⌋"/>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rPr>
                                <m:t>n</m:t>
                              </m:r>
                            </m:num>
                            <m:den>
                              <m:r>
                                <w:rPr>
                                  <w:rFonts w:ascii="Cambria Math" w:hAnsi="Cambria Math"/>
                                  <w:sz w:val="16"/>
                                  <w:szCs w:val="16"/>
                                </w:rPr>
                                <m:t>M</m:t>
                              </m:r>
                            </m:den>
                          </m:f>
                        </m:e>
                      </m:d>
                      <m:r>
                        <w:rPr>
                          <w:rFonts w:ascii="Cambria Math" w:hAnsi="Cambria Math"/>
                          <w:sz w:val="16"/>
                          <w:szCs w:val="16"/>
                        </w:rPr>
                        <m:t>,M</m:t>
                      </m:r>
                    </m:e>
                  </m:d>
                  <m:r>
                    <w:rPr>
                      <w:rFonts w:ascii="Cambria Math" w:hAnsi="Cambria Math"/>
                      <w:sz w:val="16"/>
                      <w:szCs w:val="16"/>
                    </w:rPr>
                    <m:t xml:space="preserve">=m </m:t>
                  </m:r>
                </m:e>
              </m:mr>
              <m:mr>
                <m:e>
                  <m:r>
                    <w:rPr>
                      <w:rFonts w:ascii="Cambria Math" w:hAnsi="Cambria Math"/>
                      <w:sz w:val="16"/>
                      <w:szCs w:val="16"/>
                    </w:rPr>
                    <m:t xml:space="preserve">0 </m:t>
                  </m:r>
                  <m:r>
                    <m:rPr>
                      <m:sty m:val="p"/>
                    </m:rPr>
                    <w:rPr>
                      <w:rFonts w:ascii="Cambria Math" w:hAnsi="Cambria Math"/>
                      <w:sz w:val="16"/>
                      <w:szCs w:val="16"/>
                    </w:rPr>
                    <m:t>otherwise</m:t>
                  </m:r>
                </m:e>
              </m:mr>
            </m:m>
          </m:e>
        </m:d>
        <m:r>
          <w:rPr>
            <w:rFonts w:ascii="Cambria Math" w:hAnsi="Cambria Math"/>
            <w:sz w:val="16"/>
            <w:szCs w:val="16"/>
          </w:rPr>
          <m:t xml:space="preserve"> ,  (</m:t>
        </m:r>
        <m:r>
          <w:rPr>
            <w:rFonts w:ascii="Cambria Math" w:eastAsia="DengXian" w:hAnsi="Cambria Math"/>
            <w:sz w:val="16"/>
            <w:szCs w:val="16"/>
            <w:lang w:eastAsia="zh-CN"/>
          </w:rPr>
          <m:t>0≤n&lt;</m:t>
        </m:r>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M</m:t>
            </m:r>
          </m:e>
          <m:sub>
            <m:r>
              <w:rPr>
                <w:rFonts w:ascii="Cambria Math" w:eastAsia="DengXian" w:hAnsi="Cambria Math"/>
                <w:sz w:val="16"/>
                <w:szCs w:val="16"/>
                <w:lang w:eastAsia="zh-CN"/>
              </w:rPr>
              <m:t>rep</m:t>
            </m:r>
          </m:sub>
          <m:sup>
            <m:r>
              <w:rPr>
                <w:rFonts w:ascii="Cambria Math" w:eastAsia="DengXian" w:hAnsi="Cambria Math"/>
                <w:sz w:val="16"/>
                <w:szCs w:val="16"/>
                <w:lang w:eastAsia="zh-CN"/>
              </w:rPr>
              <m:t>NPUSCH</m:t>
            </m:r>
          </m:sup>
        </m:sSubSup>
        <m:sSubSup>
          <m:sSubSupPr>
            <m:ctrlPr>
              <w:rPr>
                <w:rFonts w:ascii="Cambria Math" w:eastAsia="DengXian" w:hAnsi="Cambria Math"/>
                <w:i/>
                <w:iCs/>
                <w:sz w:val="16"/>
                <w:szCs w:val="16"/>
                <w:lang w:eastAsia="zh-CN"/>
              </w:rPr>
            </m:ctrlPr>
          </m:sSubSupPr>
          <m:e>
            <m:r>
              <w:rPr>
                <w:rFonts w:ascii="Cambria Math" w:eastAsia="DengXian" w:hAnsi="Cambria Math"/>
                <w:sz w:val="16"/>
                <w:szCs w:val="16"/>
                <w:lang w:eastAsia="zh-CN"/>
              </w:rPr>
              <m:t>N</m:t>
            </m:r>
          </m:e>
          <m:sub>
            <m:r>
              <w:rPr>
                <w:rFonts w:ascii="Cambria Math" w:eastAsia="DengXian" w:hAnsi="Cambria Math"/>
                <w:sz w:val="16"/>
                <w:szCs w:val="16"/>
                <w:lang w:eastAsia="zh-CN"/>
              </w:rPr>
              <m:t>slots</m:t>
            </m:r>
          </m:sub>
          <m:sup>
            <m:r>
              <w:rPr>
                <w:rFonts w:ascii="Cambria Math" w:eastAsia="DengXian" w:hAnsi="Cambria Math"/>
                <w:sz w:val="16"/>
                <w:szCs w:val="16"/>
                <w:lang w:eastAsia="zh-CN"/>
              </w:rPr>
              <m:t>UL</m:t>
            </m:r>
          </m:sup>
        </m:sSubSup>
        <m:sSub>
          <m:sSubPr>
            <m:ctrlPr>
              <w:rPr>
                <w:rFonts w:ascii="Cambria Math" w:eastAsia="DengXian" w:hAnsi="Cambria Math"/>
                <w:i/>
                <w:iCs/>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RU</m:t>
            </m:r>
          </m:sub>
        </m:sSub>
        <m:r>
          <w:rPr>
            <w:rFonts w:ascii="Cambria Math" w:eastAsia="DengXian" w:hAnsi="Cambria Math"/>
            <w:sz w:val="16"/>
            <w:szCs w:val="16"/>
            <w:lang w:eastAsia="zh-CN"/>
          </w:rPr>
          <m:t>)M</m:t>
        </m:r>
      </m:oMath>
      <w:r w:rsidR="00AE761B" w:rsidRPr="00AE761B">
        <w:rPr>
          <w:iCs/>
          <w:sz w:val="16"/>
          <w:szCs w:val="16"/>
          <w:lang w:eastAsia="zh-CN"/>
        </w:rPr>
        <w:t xml:space="preserve"> </w:t>
      </w:r>
    </w:p>
    <w:p w14:paraId="6A46DF47" w14:textId="77777777" w:rsidR="00AE761B" w:rsidRDefault="00AE761B" w:rsidP="00AE761B">
      <w:pPr>
        <w:rPr>
          <w:iCs/>
          <w:szCs w:val="20"/>
          <w:lang w:eastAsia="zh-CN"/>
        </w:rPr>
      </w:pPr>
    </w:p>
    <w:p w14:paraId="382BCF69" w14:textId="40ED4A44" w:rsidR="00064410" w:rsidRDefault="00AE761B" w:rsidP="00AE761B">
      <w:pPr>
        <w:rPr>
          <w:iCs/>
          <w:szCs w:val="20"/>
          <w:lang w:eastAsia="zh-CN"/>
        </w:rPr>
      </w:pPr>
      <w:r>
        <w:rPr>
          <w:iCs/>
          <w:szCs w:val="20"/>
          <w:lang w:eastAsia="zh-CN"/>
        </w:rPr>
        <w:t>w</w:t>
      </w:r>
      <w:r w:rsidRPr="000444DC">
        <w:rPr>
          <w:iCs/>
          <w:szCs w:val="20"/>
          <w:lang w:eastAsia="zh-CN"/>
        </w:rPr>
        <w:t>here M = 2 (i.e., OCC length), m = 0, 1.</w:t>
      </w:r>
    </w:p>
    <w:p w14:paraId="06264B8F" w14:textId="77777777" w:rsidR="00F73BDE" w:rsidRDefault="00F73BDE" w:rsidP="00AE761B">
      <w:pPr>
        <w:rPr>
          <w:iCs/>
          <w:szCs w:val="20"/>
          <w:lang w:eastAsia="zh-CN"/>
        </w:rPr>
      </w:pPr>
    </w:p>
    <w:p w14:paraId="16CA7C69" w14:textId="77777777" w:rsidR="00F73BDE" w:rsidRDefault="00F73BDE" w:rsidP="00AE761B">
      <w:pPr>
        <w:rPr>
          <w:iCs/>
          <w:szCs w:val="20"/>
          <w:lang w:eastAsia="zh-CN"/>
        </w:rPr>
      </w:pPr>
    </w:p>
    <w:p w14:paraId="134696C4" w14:textId="65088B83" w:rsidR="00F73BDE" w:rsidRDefault="00F73BDE" w:rsidP="00AE761B">
      <w:pPr>
        <w:rPr>
          <w:iCs/>
          <w:szCs w:val="20"/>
          <w:lang w:eastAsia="zh-CN"/>
        </w:rPr>
      </w:pPr>
      <w:r>
        <w:rPr>
          <w:iCs/>
          <w:szCs w:val="20"/>
          <w:lang w:eastAsia="zh-CN"/>
        </w:rPr>
        <w:t xml:space="preserve">The choice between option 1 and option 2 according to input Tdocs depends </w:t>
      </w:r>
      <w:r w:rsidR="00D011B9">
        <w:rPr>
          <w:iCs/>
          <w:szCs w:val="20"/>
          <w:lang w:eastAsia="zh-CN"/>
        </w:rPr>
        <w:t xml:space="preserve">on </w:t>
      </w:r>
      <w:r w:rsidR="00AB2641">
        <w:rPr>
          <w:iCs/>
          <w:szCs w:val="20"/>
          <w:lang w:eastAsia="zh-CN"/>
        </w:rPr>
        <w:t>the following</w:t>
      </w:r>
      <w:r w:rsidR="00217C4E">
        <w:rPr>
          <w:iCs/>
          <w:szCs w:val="20"/>
          <w:lang w:eastAsia="zh-CN"/>
        </w:rPr>
        <w:t xml:space="preserve"> aspects:</w:t>
      </w:r>
    </w:p>
    <w:p w14:paraId="45CEB8B3" w14:textId="77777777" w:rsidR="00217C4E" w:rsidRDefault="00217C4E" w:rsidP="00AE761B">
      <w:pPr>
        <w:rPr>
          <w:iCs/>
          <w:szCs w:val="20"/>
          <w:lang w:eastAsia="zh-CN"/>
        </w:rPr>
      </w:pPr>
    </w:p>
    <w:p w14:paraId="0ECAC6E8" w14:textId="036EE388" w:rsidR="00217C4E" w:rsidRDefault="00217C4E" w:rsidP="00217C4E">
      <w:pPr>
        <w:pStyle w:val="ListParagraph"/>
        <w:numPr>
          <w:ilvl w:val="0"/>
          <w:numId w:val="44"/>
        </w:numPr>
        <w:ind w:leftChars="0"/>
      </w:pPr>
      <w:r>
        <w:t>Specification impact</w:t>
      </w:r>
    </w:p>
    <w:p w14:paraId="490F0E96" w14:textId="62BE6EF8" w:rsidR="00217C4E" w:rsidRDefault="00217C4E" w:rsidP="00217C4E">
      <w:pPr>
        <w:pStyle w:val="ListParagraph"/>
        <w:numPr>
          <w:ilvl w:val="0"/>
          <w:numId w:val="44"/>
        </w:numPr>
        <w:ind w:leftChars="0"/>
      </w:pPr>
      <w:r>
        <w:t>Intercell interference</w:t>
      </w:r>
      <w:r w:rsidR="005911D6">
        <w:t xml:space="preserve">. There seem to be at least two </w:t>
      </w:r>
      <w:r w:rsidR="00A63894">
        <w:t>scenarios</w:t>
      </w:r>
      <w:r w:rsidR="005911D6">
        <w:t>:</w:t>
      </w:r>
    </w:p>
    <w:p w14:paraId="4894DAE9" w14:textId="71AF7C09" w:rsidR="00BB3A2D" w:rsidRDefault="00A63894" w:rsidP="00BB3A2D">
      <w:pPr>
        <w:pStyle w:val="ListParagraph"/>
        <w:numPr>
          <w:ilvl w:val="1"/>
          <w:numId w:val="44"/>
        </w:numPr>
        <w:ind w:leftChars="0"/>
      </w:pPr>
      <w:r>
        <w:t>Scenario</w:t>
      </w:r>
      <w:r w:rsidR="00BB3A2D">
        <w:t xml:space="preserve"> 1: UE with TDM pattern in serving cell interferes with other UE with TDM DMRS pattern in neighbour cell</w:t>
      </w:r>
    </w:p>
    <w:p w14:paraId="30F117B1" w14:textId="13DD0F1D" w:rsidR="001220A2" w:rsidRDefault="001220A2" w:rsidP="001220A2">
      <w:pPr>
        <w:pStyle w:val="ListParagraph"/>
        <w:numPr>
          <w:ilvl w:val="2"/>
          <w:numId w:val="44"/>
        </w:numPr>
        <w:ind w:leftChars="0"/>
      </w:pPr>
      <w:r>
        <w:t xml:space="preserve">Sequential mapping </w:t>
      </w:r>
      <w:r w:rsidR="00C86ABC">
        <w:t xml:space="preserve">(option 1) seems preferable in this case </w:t>
      </w:r>
      <w:r w:rsidR="006C7D04">
        <w:t>since</w:t>
      </w:r>
      <w:r w:rsidR="009778AA">
        <w:t xml:space="preserve"> </w:t>
      </w:r>
      <w:r w:rsidR="00D62B18">
        <w:t>neighbour cells have unique DMRS sequence</w:t>
      </w:r>
      <w:r w:rsidR="007A6481">
        <w:t>s</w:t>
      </w:r>
      <w:r w:rsidR="00C1765F">
        <w:t xml:space="preserve">. In contrast, the dropping mapping can lead to the same </w:t>
      </w:r>
      <w:r w:rsidR="000D6A39">
        <w:t>DMRS sequence in neighbour cells, depending on cell ID.</w:t>
      </w:r>
      <w:r w:rsidR="00D62B18">
        <w:t xml:space="preserve"> </w:t>
      </w:r>
      <w:r w:rsidR="00C86ABC">
        <w:t xml:space="preserve"> </w:t>
      </w:r>
    </w:p>
    <w:p w14:paraId="65C6FFC9" w14:textId="444442F8" w:rsidR="00A02130" w:rsidRDefault="00A63894" w:rsidP="005911D6">
      <w:pPr>
        <w:pStyle w:val="ListParagraph"/>
        <w:numPr>
          <w:ilvl w:val="1"/>
          <w:numId w:val="44"/>
        </w:numPr>
        <w:ind w:leftChars="0"/>
      </w:pPr>
      <w:r>
        <w:t>Scenario</w:t>
      </w:r>
      <w:r w:rsidR="005911D6">
        <w:t xml:space="preserve"> </w:t>
      </w:r>
      <w:r w:rsidR="00DC6C23">
        <w:t>2</w:t>
      </w:r>
      <w:r w:rsidR="005911D6">
        <w:t xml:space="preserve">: </w:t>
      </w:r>
      <w:r w:rsidR="00E74637">
        <w:t xml:space="preserve">UE with TDM DMRS pattern in </w:t>
      </w:r>
      <w:r w:rsidR="006278EC">
        <w:t xml:space="preserve">serving </w:t>
      </w:r>
      <w:r w:rsidR="00E74637">
        <w:t xml:space="preserve">cell interferes with </w:t>
      </w:r>
      <w:r w:rsidR="006278EC">
        <w:t>legacy UE in neighbour cell</w:t>
      </w:r>
    </w:p>
    <w:p w14:paraId="406556AA" w14:textId="1E5D3279" w:rsidR="00592242" w:rsidRDefault="000D6A39" w:rsidP="00592242">
      <w:pPr>
        <w:pStyle w:val="ListParagraph"/>
        <w:numPr>
          <w:ilvl w:val="2"/>
          <w:numId w:val="44"/>
        </w:numPr>
        <w:ind w:leftChars="0"/>
      </w:pPr>
      <w:r>
        <w:t>Dropping mapping (option 2) seems preferable in this case</w:t>
      </w:r>
      <w:r w:rsidR="006C7D04">
        <w:t xml:space="preserve"> since the interference character</w:t>
      </w:r>
      <w:r w:rsidR="006C225D">
        <w:t>istics are similar to legacy</w:t>
      </w:r>
      <w:r w:rsidR="0053173A">
        <w:t>.</w:t>
      </w:r>
    </w:p>
    <w:p w14:paraId="658FF59A" w14:textId="77777777" w:rsidR="006C225D" w:rsidRDefault="006C225D" w:rsidP="006C225D"/>
    <w:p w14:paraId="5D051697" w14:textId="77777777" w:rsidR="006C225D" w:rsidRDefault="006C225D" w:rsidP="006C225D"/>
    <w:p w14:paraId="745DD3C6" w14:textId="77777777" w:rsidR="00394058" w:rsidRDefault="00394058"/>
    <w:p w14:paraId="1027BB8E" w14:textId="7630FD1C" w:rsidR="00394058" w:rsidRDefault="00394058" w:rsidP="0039405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 xml:space="preserve">Question </w:t>
      </w:r>
      <w:r w:rsidR="006C225D">
        <w:rPr>
          <w:rFonts w:ascii="Times New Roman" w:hAnsi="Times New Roman"/>
          <w:b/>
          <w:bCs/>
        </w:rPr>
        <w:t>5</w:t>
      </w:r>
      <w:r>
        <w:rPr>
          <w:rFonts w:ascii="Times New Roman" w:hAnsi="Times New Roman"/>
          <w:b/>
          <w:bCs/>
        </w:rPr>
        <w:t>_2_2</w:t>
      </w:r>
      <w:r w:rsidR="00A43882">
        <w:rPr>
          <w:rFonts w:ascii="Times New Roman" w:hAnsi="Times New Roman"/>
          <w:b/>
          <w:bCs/>
        </w:rPr>
        <w:t>v1</w:t>
      </w:r>
      <w:r w:rsidRPr="009D5C19">
        <w:rPr>
          <w:rFonts w:ascii="Times New Roman" w:hAnsi="Times New Roman"/>
          <w:b/>
          <w:bCs/>
        </w:rPr>
        <w:t xml:space="preserve">: </w:t>
      </w:r>
      <w:r w:rsidR="00344F15">
        <w:rPr>
          <w:rFonts w:ascii="Times New Roman" w:hAnsi="Times New Roman"/>
          <w:b/>
          <w:bCs/>
        </w:rPr>
        <w:t xml:space="preserve">Which </w:t>
      </w:r>
      <w:r w:rsidR="00484A7F">
        <w:rPr>
          <w:rFonts w:ascii="Times New Roman" w:hAnsi="Times New Roman"/>
          <w:b/>
          <w:bCs/>
        </w:rPr>
        <w:t xml:space="preserve">DMRS sequence sample mapping </w:t>
      </w:r>
      <w:r w:rsidR="00A63894">
        <w:rPr>
          <w:rFonts w:ascii="Times New Roman" w:hAnsi="Times New Roman"/>
          <w:b/>
          <w:bCs/>
        </w:rPr>
        <w:t xml:space="preserve">(sequential mapping or dropping mapping) </w:t>
      </w:r>
      <w:r w:rsidR="00484A7F">
        <w:rPr>
          <w:rFonts w:ascii="Times New Roman" w:hAnsi="Times New Roman"/>
          <w:b/>
          <w:bCs/>
        </w:rPr>
        <w:t xml:space="preserve">has </w:t>
      </w:r>
      <w:r w:rsidR="00A63894">
        <w:rPr>
          <w:rFonts w:ascii="Times New Roman" w:hAnsi="Times New Roman"/>
          <w:b/>
          <w:bCs/>
        </w:rPr>
        <w:t>preferable characteristics with regards to the following scenarios</w:t>
      </w:r>
      <w:r w:rsidR="00297B0C">
        <w:rPr>
          <w:rFonts w:ascii="Times New Roman" w:hAnsi="Times New Roman"/>
          <w:b/>
          <w:bCs/>
        </w:rPr>
        <w:t>:</w:t>
      </w:r>
    </w:p>
    <w:p w14:paraId="3F4E5159" w14:textId="77777777" w:rsidR="00297B0C" w:rsidRDefault="00297B0C" w:rsidP="00394058">
      <w:pPr>
        <w:pStyle w:val="ListParagraph"/>
        <w:spacing w:after="160" w:line="259" w:lineRule="auto"/>
        <w:ind w:leftChars="0" w:left="0"/>
        <w:contextualSpacing/>
        <w:rPr>
          <w:rFonts w:ascii="Times New Roman" w:hAnsi="Times New Roman"/>
          <w:b/>
          <w:bCs/>
        </w:rPr>
      </w:pPr>
    </w:p>
    <w:p w14:paraId="1CA1C987" w14:textId="5A14F232" w:rsidR="00297B0C" w:rsidRPr="00297B0C" w:rsidRDefault="00A63894" w:rsidP="00297B0C">
      <w:pPr>
        <w:pStyle w:val="ListParagraph"/>
        <w:numPr>
          <w:ilvl w:val="0"/>
          <w:numId w:val="37"/>
        </w:numPr>
        <w:ind w:leftChars="0"/>
        <w:rPr>
          <w:b/>
          <w:bCs/>
        </w:rPr>
      </w:pPr>
      <w:r>
        <w:rPr>
          <w:b/>
          <w:bCs/>
        </w:rPr>
        <w:t>Scenario</w:t>
      </w:r>
      <w:r w:rsidR="00297B0C" w:rsidRPr="00297B0C">
        <w:rPr>
          <w:b/>
          <w:bCs/>
        </w:rPr>
        <w:t xml:space="preserve"> 1</w:t>
      </w:r>
      <w:r w:rsidR="00297B0C" w:rsidRPr="00B20EA4">
        <w:rPr>
          <w:b/>
          <w:bCs/>
        </w:rPr>
        <w:t xml:space="preserve">: </w:t>
      </w:r>
      <w:r w:rsidR="00B20EA4" w:rsidRPr="00B20EA4">
        <w:rPr>
          <w:b/>
          <w:bCs/>
        </w:rPr>
        <w:t>UE with TDM pattern in serving cell interferes with other UE with TDM DMRS pattern in neighbour cell</w:t>
      </w:r>
      <w:r w:rsidR="00297B0C" w:rsidRPr="00297B0C">
        <w:rPr>
          <w:b/>
          <w:bCs/>
        </w:rPr>
        <w:t xml:space="preserve"> </w:t>
      </w:r>
    </w:p>
    <w:p w14:paraId="418061E0" w14:textId="2708BD73" w:rsidR="00484A7F" w:rsidRPr="00053275" w:rsidRDefault="00A63894" w:rsidP="00053275">
      <w:pPr>
        <w:pStyle w:val="ListParagraph"/>
        <w:numPr>
          <w:ilvl w:val="0"/>
          <w:numId w:val="37"/>
        </w:numPr>
        <w:ind w:leftChars="0"/>
        <w:rPr>
          <w:b/>
          <w:bCs/>
        </w:rPr>
      </w:pPr>
      <w:r>
        <w:rPr>
          <w:b/>
          <w:bCs/>
        </w:rPr>
        <w:t>Scenario</w:t>
      </w:r>
      <w:r w:rsidR="00297B0C" w:rsidRPr="00297B0C">
        <w:rPr>
          <w:b/>
          <w:bCs/>
        </w:rPr>
        <w:t xml:space="preserve"> 2: </w:t>
      </w:r>
      <w:r w:rsidR="00B20EA4" w:rsidRPr="00B20EA4">
        <w:rPr>
          <w:b/>
          <w:bCs/>
        </w:rPr>
        <w:t>UE with TDM DMRS pattern in serving cell interferes with legacy UE in neighbour cell</w:t>
      </w:r>
    </w:p>
    <w:p w14:paraId="74064E99" w14:textId="77777777" w:rsidR="00484A7F" w:rsidRPr="009D5C19" w:rsidRDefault="00484A7F" w:rsidP="00394058">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393"/>
        <w:gridCol w:w="2841"/>
        <w:gridCol w:w="2841"/>
        <w:gridCol w:w="2556"/>
      </w:tblGrid>
      <w:tr w:rsidR="00053275" w14:paraId="0584BFA5" w14:textId="77777777" w:rsidTr="006F3675">
        <w:tc>
          <w:tcPr>
            <w:tcW w:w="1393" w:type="dxa"/>
            <w:vMerge w:val="restart"/>
            <w:shd w:val="clear" w:color="auto" w:fill="BFBFBF" w:themeFill="background1" w:themeFillShade="BF"/>
          </w:tcPr>
          <w:p w14:paraId="10DBFAE1" w14:textId="04820592" w:rsidR="00053275" w:rsidRDefault="00053275" w:rsidP="00ED77A7">
            <w:pPr>
              <w:rPr>
                <w:b/>
                <w:bCs/>
                <w:lang w:eastAsia="ar-SA"/>
              </w:rPr>
            </w:pPr>
            <w:r>
              <w:rPr>
                <w:b/>
                <w:bCs/>
                <w:lang w:eastAsia="ar-SA"/>
              </w:rPr>
              <w:t>Company</w:t>
            </w:r>
          </w:p>
        </w:tc>
        <w:tc>
          <w:tcPr>
            <w:tcW w:w="5682" w:type="dxa"/>
            <w:gridSpan w:val="2"/>
            <w:shd w:val="clear" w:color="auto" w:fill="BFBFBF" w:themeFill="background1" w:themeFillShade="BF"/>
          </w:tcPr>
          <w:p w14:paraId="0C6D3E02" w14:textId="37A7ED2B" w:rsidR="00053275" w:rsidRDefault="00053275" w:rsidP="00ED77A7">
            <w:pPr>
              <w:rPr>
                <w:b/>
                <w:bCs/>
                <w:lang w:eastAsia="ar-SA"/>
              </w:rPr>
            </w:pPr>
            <w:r>
              <w:rPr>
                <w:b/>
                <w:bCs/>
                <w:lang w:eastAsia="ar-SA"/>
              </w:rPr>
              <w:t>Preferable mapping scheme in scenario</w:t>
            </w:r>
          </w:p>
        </w:tc>
        <w:tc>
          <w:tcPr>
            <w:tcW w:w="2556" w:type="dxa"/>
            <w:vMerge w:val="restart"/>
            <w:shd w:val="clear" w:color="auto" w:fill="BFBFBF" w:themeFill="background1" w:themeFillShade="BF"/>
          </w:tcPr>
          <w:p w14:paraId="55F079FD" w14:textId="1CBD94DC" w:rsidR="00053275" w:rsidRDefault="00053275" w:rsidP="00ED77A7">
            <w:pPr>
              <w:rPr>
                <w:b/>
                <w:bCs/>
                <w:lang w:eastAsia="ar-SA"/>
              </w:rPr>
            </w:pPr>
            <w:r>
              <w:rPr>
                <w:b/>
                <w:bCs/>
                <w:lang w:eastAsia="ar-SA"/>
              </w:rPr>
              <w:t>Overall comment</w:t>
            </w:r>
          </w:p>
        </w:tc>
      </w:tr>
      <w:tr w:rsidR="00053275" w14:paraId="73FCA75A" w14:textId="4AB6A137" w:rsidTr="00D26001">
        <w:tc>
          <w:tcPr>
            <w:tcW w:w="1393" w:type="dxa"/>
            <w:vMerge/>
            <w:tcBorders>
              <w:bottom w:val="single" w:sz="4" w:space="0" w:color="A5A5A5"/>
            </w:tcBorders>
            <w:shd w:val="clear" w:color="auto" w:fill="BFBFBF" w:themeFill="background1" w:themeFillShade="BF"/>
          </w:tcPr>
          <w:p w14:paraId="2B5BEEFB" w14:textId="538F7E1A" w:rsidR="00053275" w:rsidRDefault="00053275" w:rsidP="00ED77A7">
            <w:pPr>
              <w:rPr>
                <w:b/>
                <w:bCs/>
                <w:lang w:eastAsia="ar-SA"/>
              </w:rPr>
            </w:pPr>
          </w:p>
        </w:tc>
        <w:tc>
          <w:tcPr>
            <w:tcW w:w="2841" w:type="dxa"/>
            <w:tcBorders>
              <w:bottom w:val="single" w:sz="4" w:space="0" w:color="A5A5A5"/>
            </w:tcBorders>
            <w:shd w:val="clear" w:color="auto" w:fill="BFBFBF" w:themeFill="background1" w:themeFillShade="BF"/>
          </w:tcPr>
          <w:p w14:paraId="286CB29D" w14:textId="77777777" w:rsidR="00053275" w:rsidRPr="002276EA" w:rsidRDefault="00053275" w:rsidP="00ED77A7">
            <w:pPr>
              <w:rPr>
                <w:b/>
                <w:bCs/>
                <w:sz w:val="18"/>
                <w:szCs w:val="18"/>
                <w:lang w:eastAsia="ar-SA"/>
              </w:rPr>
            </w:pPr>
            <w:r w:rsidRPr="002276EA">
              <w:rPr>
                <w:b/>
                <w:bCs/>
                <w:sz w:val="18"/>
                <w:szCs w:val="18"/>
                <w:lang w:eastAsia="ar-SA"/>
              </w:rPr>
              <w:t xml:space="preserve">Scenario 1. </w:t>
            </w:r>
          </w:p>
          <w:p w14:paraId="00EBDFFD" w14:textId="632FCE53" w:rsidR="00053275" w:rsidRPr="002276EA" w:rsidRDefault="00053275" w:rsidP="00ED77A7">
            <w:pPr>
              <w:rPr>
                <w:b/>
                <w:bCs/>
                <w:sz w:val="18"/>
                <w:szCs w:val="18"/>
                <w:lang w:eastAsia="ar-SA"/>
              </w:rPr>
            </w:pPr>
            <w:r w:rsidRPr="002276EA">
              <w:rPr>
                <w:b/>
                <w:bCs/>
                <w:sz w:val="18"/>
                <w:szCs w:val="18"/>
                <w:lang w:eastAsia="ar-SA"/>
              </w:rPr>
              <w:t>Serving cell = TDM DMRS UE; neighbour cell = TDM DMRS UE</w:t>
            </w:r>
          </w:p>
        </w:tc>
        <w:tc>
          <w:tcPr>
            <w:tcW w:w="2841" w:type="dxa"/>
            <w:tcBorders>
              <w:bottom w:val="single" w:sz="4" w:space="0" w:color="A5A5A5"/>
            </w:tcBorders>
            <w:shd w:val="clear" w:color="auto" w:fill="BFBFBF" w:themeFill="background1" w:themeFillShade="BF"/>
          </w:tcPr>
          <w:p w14:paraId="69D99557" w14:textId="77777777" w:rsidR="00053275" w:rsidRPr="002276EA" w:rsidRDefault="00053275" w:rsidP="00ED77A7">
            <w:pPr>
              <w:rPr>
                <w:b/>
                <w:bCs/>
                <w:sz w:val="18"/>
                <w:szCs w:val="18"/>
                <w:lang w:eastAsia="ar-SA"/>
              </w:rPr>
            </w:pPr>
            <w:r w:rsidRPr="002276EA">
              <w:rPr>
                <w:b/>
                <w:bCs/>
                <w:sz w:val="18"/>
                <w:szCs w:val="18"/>
                <w:lang w:eastAsia="ar-SA"/>
              </w:rPr>
              <w:t>Scenario 2.</w:t>
            </w:r>
          </w:p>
          <w:p w14:paraId="138AB546" w14:textId="77777777" w:rsidR="00053275" w:rsidRPr="002276EA" w:rsidRDefault="00053275" w:rsidP="00ED77A7">
            <w:pPr>
              <w:rPr>
                <w:b/>
                <w:bCs/>
                <w:sz w:val="18"/>
                <w:szCs w:val="18"/>
                <w:lang w:eastAsia="ar-SA"/>
              </w:rPr>
            </w:pPr>
            <w:r w:rsidRPr="002276EA">
              <w:rPr>
                <w:b/>
                <w:bCs/>
                <w:sz w:val="18"/>
                <w:szCs w:val="18"/>
                <w:lang w:eastAsia="ar-SA"/>
              </w:rPr>
              <w:t>Serving cell = TDM DMRS UE</w:t>
            </w:r>
          </w:p>
          <w:p w14:paraId="1ED3B7AB" w14:textId="22215094" w:rsidR="00053275" w:rsidRPr="002276EA" w:rsidRDefault="00053275" w:rsidP="00ED77A7">
            <w:pPr>
              <w:rPr>
                <w:b/>
                <w:bCs/>
                <w:sz w:val="18"/>
                <w:szCs w:val="18"/>
                <w:lang w:eastAsia="ar-SA"/>
              </w:rPr>
            </w:pPr>
            <w:r w:rsidRPr="002276EA">
              <w:rPr>
                <w:b/>
                <w:bCs/>
                <w:sz w:val="18"/>
                <w:szCs w:val="18"/>
                <w:lang w:eastAsia="ar-SA"/>
              </w:rPr>
              <w:t>Neighbour cell = legacy UE</w:t>
            </w:r>
          </w:p>
        </w:tc>
        <w:tc>
          <w:tcPr>
            <w:tcW w:w="2556" w:type="dxa"/>
            <w:vMerge/>
            <w:tcBorders>
              <w:bottom w:val="single" w:sz="4" w:space="0" w:color="A5A5A5"/>
            </w:tcBorders>
            <w:shd w:val="clear" w:color="auto" w:fill="BFBFBF" w:themeFill="background1" w:themeFillShade="BF"/>
          </w:tcPr>
          <w:p w14:paraId="5B539F02" w14:textId="77777777" w:rsidR="00053275" w:rsidRDefault="00053275" w:rsidP="00ED77A7">
            <w:pPr>
              <w:rPr>
                <w:b/>
                <w:bCs/>
                <w:lang w:eastAsia="ar-SA"/>
              </w:rPr>
            </w:pPr>
          </w:p>
        </w:tc>
      </w:tr>
      <w:tr w:rsidR="00F7027D" w14:paraId="0179645A" w14:textId="2CB3CF48" w:rsidTr="00D26001">
        <w:tc>
          <w:tcPr>
            <w:tcW w:w="1393" w:type="dxa"/>
            <w:shd w:val="clear" w:color="auto" w:fill="FFFF00"/>
          </w:tcPr>
          <w:p w14:paraId="3EAD1B9C" w14:textId="153C2AAF" w:rsidR="00F7027D" w:rsidRDefault="002276EA" w:rsidP="00ED77A7">
            <w:pPr>
              <w:rPr>
                <w:lang w:eastAsia="ko-KR"/>
              </w:rPr>
            </w:pPr>
            <w:r>
              <w:rPr>
                <w:lang w:eastAsia="ko-KR"/>
              </w:rPr>
              <w:t>Example</w:t>
            </w:r>
          </w:p>
        </w:tc>
        <w:tc>
          <w:tcPr>
            <w:tcW w:w="2841" w:type="dxa"/>
            <w:shd w:val="clear" w:color="auto" w:fill="FFFF00"/>
          </w:tcPr>
          <w:p w14:paraId="1209150E" w14:textId="73CD19A1" w:rsidR="00F7027D" w:rsidRDefault="002276EA" w:rsidP="00ED77A7">
            <w:pPr>
              <w:rPr>
                <w:lang w:eastAsia="ko-KR"/>
              </w:rPr>
            </w:pPr>
            <w:r>
              <w:rPr>
                <w:lang w:eastAsia="ko-KR"/>
              </w:rPr>
              <w:t xml:space="preserve">Sequential mapping </w:t>
            </w:r>
            <w:r w:rsidR="0053173A">
              <w:rPr>
                <w:lang w:eastAsia="ko-KR"/>
              </w:rPr>
              <w:t>better since sequences unique in both cells</w:t>
            </w:r>
          </w:p>
        </w:tc>
        <w:tc>
          <w:tcPr>
            <w:tcW w:w="2841" w:type="dxa"/>
            <w:shd w:val="clear" w:color="auto" w:fill="FFFF00"/>
          </w:tcPr>
          <w:p w14:paraId="3F7806E9" w14:textId="78F65DA9" w:rsidR="00F7027D" w:rsidRDefault="0053173A" w:rsidP="00ED77A7">
            <w:pPr>
              <w:rPr>
                <w:lang w:eastAsia="ko-KR"/>
              </w:rPr>
            </w:pPr>
            <w:r>
              <w:rPr>
                <w:lang w:eastAsia="ko-KR"/>
              </w:rPr>
              <w:t xml:space="preserve">Dropping mapping </w:t>
            </w:r>
            <w:r w:rsidR="00FD170E">
              <w:rPr>
                <w:lang w:eastAsia="ko-KR"/>
              </w:rPr>
              <w:t>better since interference similar to legacy</w:t>
            </w:r>
          </w:p>
        </w:tc>
        <w:tc>
          <w:tcPr>
            <w:tcW w:w="2556" w:type="dxa"/>
            <w:shd w:val="clear" w:color="auto" w:fill="FFFF00"/>
          </w:tcPr>
          <w:p w14:paraId="0923B655" w14:textId="582655D3" w:rsidR="00F7027D" w:rsidRDefault="00FD170E" w:rsidP="00ED77A7">
            <w:pPr>
              <w:rPr>
                <w:lang w:eastAsia="ko-KR"/>
              </w:rPr>
            </w:pPr>
            <w:r>
              <w:rPr>
                <w:lang w:eastAsia="ko-KR"/>
              </w:rPr>
              <w:t xml:space="preserve">Prefer </w:t>
            </w:r>
            <w:r w:rsidR="00D26001">
              <w:rPr>
                <w:lang w:eastAsia="ko-KR"/>
              </w:rPr>
              <w:t>dropping mapping</w:t>
            </w:r>
          </w:p>
        </w:tc>
      </w:tr>
      <w:tr w:rsidR="00F7027D" w14:paraId="332A61FA" w14:textId="0E0C0E2E" w:rsidTr="002276EA">
        <w:tc>
          <w:tcPr>
            <w:tcW w:w="1393" w:type="dxa"/>
            <w:shd w:val="clear" w:color="auto" w:fill="C2D69B" w:themeFill="accent3" w:themeFillTint="99"/>
          </w:tcPr>
          <w:p w14:paraId="290B6EE5" w14:textId="5C7C5653" w:rsidR="00F7027D" w:rsidRDefault="002755FD" w:rsidP="006B0093">
            <w:pPr>
              <w:rPr>
                <w:rFonts w:eastAsiaTheme="minorEastAsia"/>
                <w:lang w:val="en-US" w:eastAsia="zh-CN"/>
              </w:rPr>
            </w:pPr>
            <w:r>
              <w:rPr>
                <w:rFonts w:eastAsiaTheme="minorEastAsia"/>
                <w:lang w:val="en-US" w:eastAsia="zh-CN"/>
              </w:rPr>
              <w:t>Ericsson</w:t>
            </w:r>
          </w:p>
        </w:tc>
        <w:tc>
          <w:tcPr>
            <w:tcW w:w="2841" w:type="dxa"/>
            <w:shd w:val="clear" w:color="auto" w:fill="D6E3BC" w:themeFill="accent3" w:themeFillTint="66"/>
          </w:tcPr>
          <w:p w14:paraId="36AA0263" w14:textId="51D0884D" w:rsidR="00F7027D" w:rsidRDefault="00F7027D" w:rsidP="006B0093">
            <w:pPr>
              <w:rPr>
                <w:rFonts w:eastAsia="DengXian"/>
                <w:lang w:val="en-US" w:eastAsia="zh-CN"/>
              </w:rPr>
            </w:pPr>
          </w:p>
        </w:tc>
        <w:tc>
          <w:tcPr>
            <w:tcW w:w="2841" w:type="dxa"/>
            <w:shd w:val="clear" w:color="auto" w:fill="D6E3BC" w:themeFill="accent3" w:themeFillTint="66"/>
          </w:tcPr>
          <w:p w14:paraId="243E2CEE" w14:textId="77777777" w:rsidR="00F7027D" w:rsidRDefault="00F7027D" w:rsidP="006B0093">
            <w:pPr>
              <w:rPr>
                <w:rFonts w:eastAsia="DengXian"/>
                <w:lang w:val="en-US" w:eastAsia="zh-CN"/>
              </w:rPr>
            </w:pPr>
          </w:p>
        </w:tc>
        <w:tc>
          <w:tcPr>
            <w:tcW w:w="2556" w:type="dxa"/>
            <w:shd w:val="clear" w:color="auto" w:fill="D6E3BC" w:themeFill="accent3" w:themeFillTint="66"/>
          </w:tcPr>
          <w:p w14:paraId="7F88A0FF" w14:textId="48752313" w:rsidR="00F7027D" w:rsidRDefault="004665F3" w:rsidP="006B0093">
            <w:pPr>
              <w:rPr>
                <w:rFonts w:eastAsia="DengXian"/>
                <w:lang w:val="en-US" w:eastAsia="zh-CN"/>
              </w:rPr>
            </w:pPr>
            <w:r>
              <w:rPr>
                <w:rFonts w:eastAsia="DengXian"/>
                <w:lang w:val="en-US" w:eastAsia="zh-CN"/>
              </w:rPr>
              <w:t xml:space="preserve">Beyond inter-cell interference there are other aspects </w:t>
            </w:r>
            <w:r w:rsidR="00257882">
              <w:rPr>
                <w:rFonts w:eastAsia="DengXian"/>
                <w:lang w:val="en-US" w:eastAsia="zh-CN"/>
              </w:rPr>
              <w:t xml:space="preserve">that need </w:t>
            </w:r>
            <w:r>
              <w:rPr>
                <w:rFonts w:eastAsia="DengXian"/>
                <w:lang w:val="en-US" w:eastAsia="zh-CN"/>
              </w:rPr>
              <w:t>to be pondered e.g., specification impact. At this point we do not have a</w:t>
            </w:r>
            <w:r w:rsidR="00041BC3">
              <w:rPr>
                <w:rFonts w:eastAsia="DengXian"/>
                <w:lang w:val="en-US" w:eastAsia="zh-CN"/>
              </w:rPr>
              <w:t>ny</w:t>
            </w:r>
            <w:r>
              <w:rPr>
                <w:rFonts w:eastAsia="DengXian"/>
                <w:lang w:val="en-US" w:eastAsia="zh-CN"/>
              </w:rPr>
              <w:t xml:space="preserve"> strong preference</w:t>
            </w:r>
            <w:r w:rsidR="00257882">
              <w:rPr>
                <w:rFonts w:eastAsia="DengXian"/>
                <w:lang w:val="en-US" w:eastAsia="zh-CN"/>
              </w:rPr>
              <w:t xml:space="preserve"> for Opt1 or </w:t>
            </w:r>
            <w:r w:rsidR="000542AA">
              <w:rPr>
                <w:rFonts w:eastAsia="DengXian"/>
                <w:lang w:val="en-US" w:eastAsia="zh-CN"/>
              </w:rPr>
              <w:t>Opt2, but it</w:t>
            </w:r>
            <w:r w:rsidR="00AE3216">
              <w:rPr>
                <w:rFonts w:eastAsia="DengXian"/>
                <w:lang w:val="en-US" w:eastAsia="zh-CN"/>
              </w:rPr>
              <w:t xml:space="preserve"> is important</w:t>
            </w:r>
            <w:r w:rsidR="00041BC3">
              <w:rPr>
                <w:rFonts w:eastAsia="DengXian"/>
                <w:lang w:val="en-US" w:eastAsia="zh-CN"/>
              </w:rPr>
              <w:t xml:space="preserve"> </w:t>
            </w:r>
            <w:r w:rsidR="008922AF">
              <w:rPr>
                <w:rFonts w:eastAsia="DengXian"/>
                <w:lang w:val="en-US" w:eastAsia="zh-CN"/>
              </w:rPr>
              <w:t xml:space="preserve">to </w:t>
            </w:r>
            <w:r w:rsidR="006238DE" w:rsidRPr="006238DE">
              <w:rPr>
                <w:rFonts w:eastAsia="DengXian"/>
                <w:lang w:val="en-US" w:eastAsia="zh-CN"/>
              </w:rPr>
              <w:t>clear</w:t>
            </w:r>
            <w:r w:rsidR="008922AF">
              <w:rPr>
                <w:rFonts w:eastAsia="DengXian"/>
                <w:lang w:val="en-US" w:eastAsia="zh-CN"/>
              </w:rPr>
              <w:t>ly</w:t>
            </w:r>
            <w:r w:rsidR="006238DE" w:rsidRPr="006238DE">
              <w:rPr>
                <w:rFonts w:eastAsia="DengXian"/>
                <w:lang w:val="en-US" w:eastAsia="zh-CN"/>
              </w:rPr>
              <w:t xml:space="preserve"> defin</w:t>
            </w:r>
            <w:r w:rsidR="008922AF">
              <w:rPr>
                <w:rFonts w:eastAsia="DengXian"/>
                <w:lang w:val="en-US" w:eastAsia="zh-CN"/>
              </w:rPr>
              <w:t>e</w:t>
            </w:r>
            <w:r w:rsidR="006238DE" w:rsidRPr="006238DE">
              <w:rPr>
                <w:rFonts w:eastAsia="DengXian"/>
                <w:lang w:val="en-US" w:eastAsia="zh-CN"/>
              </w:rPr>
              <w:t xml:space="preserve"> the length of the OCC reference signal sequence</w:t>
            </w:r>
            <w:r w:rsidR="000542AA">
              <w:rPr>
                <w:rFonts w:eastAsia="DengXian"/>
                <w:lang w:val="en-US" w:eastAsia="zh-CN"/>
              </w:rPr>
              <w:t xml:space="preserve"> (i.e., </w:t>
            </w:r>
            <m:oMath>
              <m:sSub>
                <m:sSubPr>
                  <m:ctrlPr>
                    <w:rPr>
                      <w:rFonts w:ascii="Cambria Math" w:hAnsi="Cambria Math" w:cs="Arial"/>
                      <w:i/>
                      <w:iCs/>
                      <w:color w:val="000000"/>
                      <w:kern w:val="24"/>
                      <w:sz w:val="16"/>
                      <w:szCs w:val="16"/>
                      <w:lang w:val="en-US"/>
                    </w:rPr>
                  </m:ctrlPr>
                </m:sSubPr>
                <m:e>
                  <m:sSup>
                    <m:sSupPr>
                      <m:ctrlPr>
                        <w:rPr>
                          <w:rFonts w:ascii="Cambria Math" w:hAnsi="Cambria Math" w:cs="Arial"/>
                          <w:i/>
                          <w:iCs/>
                          <w:color w:val="000000"/>
                          <w:kern w:val="24"/>
                          <w:sz w:val="16"/>
                          <w:szCs w:val="16"/>
                          <w:lang w:val="en-US"/>
                        </w:rPr>
                      </m:ctrlPr>
                    </m:sSupPr>
                    <m:e>
                      <m:acc>
                        <m:accPr>
                          <m:chr m:val="̅"/>
                          <m:ctrlPr>
                            <w:rPr>
                              <w:rFonts w:ascii="Cambria Math" w:hAnsi="Cambria Math" w:cs="Arial"/>
                              <w:i/>
                              <w:iCs/>
                              <w:color w:val="000000"/>
                              <w:kern w:val="24"/>
                              <w:sz w:val="16"/>
                              <w:szCs w:val="16"/>
                              <w:lang w:val="en-US"/>
                            </w:rPr>
                          </m:ctrlPr>
                        </m:accPr>
                        <m:e>
                          <m:r>
                            <m:rPr>
                              <m:sty m:val="bi"/>
                            </m:rPr>
                            <w:rPr>
                              <w:rFonts w:ascii="Cambria Math" w:hAnsi="Cambria Math" w:cs="Arial"/>
                              <w:color w:val="000000"/>
                              <w:kern w:val="24"/>
                              <w:sz w:val="16"/>
                              <w:szCs w:val="16"/>
                            </w:rPr>
                            <m:t>r</m:t>
                          </m:r>
                        </m:e>
                      </m:acc>
                    </m:e>
                    <m:sup>
                      <m:r>
                        <w:rPr>
                          <w:rFonts w:ascii="Cambria Math" w:hAnsi="Cambria Math" w:cs="Arial"/>
                          <w:color w:val="000000"/>
                          <w:kern w:val="24"/>
                          <w:sz w:val="16"/>
                          <w:szCs w:val="16"/>
                          <w:lang w:val="en-US"/>
                        </w:rPr>
                        <m:t>m</m:t>
                      </m:r>
                    </m:sup>
                  </m:sSup>
                </m:e>
                <m:sub>
                  <m:r>
                    <m:rPr>
                      <m:sty m:val="bi"/>
                    </m:rPr>
                    <w:rPr>
                      <w:rFonts w:ascii="Cambria Math" w:hAnsi="Cambria Math" w:cs="Arial"/>
                      <w:color w:val="000000"/>
                      <w:kern w:val="24"/>
                      <w:sz w:val="16"/>
                      <w:szCs w:val="16"/>
                      <w:lang w:val="en-US"/>
                    </w:rPr>
                    <m:t>u</m:t>
                  </m:r>
                  <m:r>
                    <m:rPr>
                      <m:sty m:val="bi"/>
                    </m:rPr>
                    <w:rPr>
                      <w:rFonts w:ascii="Cambria Math" w:hAnsi="Cambria Math" w:cs="Arial"/>
                      <w:color w:val="000000"/>
                      <w:kern w:val="24"/>
                      <w:sz w:val="16"/>
                      <w:szCs w:val="16"/>
                    </w:rPr>
                    <m:t>,OCC</m:t>
                  </m:r>
                </m:sub>
              </m:sSub>
              <m:d>
                <m:dPr>
                  <m:ctrlPr>
                    <w:rPr>
                      <w:rFonts w:ascii="Cambria Math" w:hAnsi="Cambria Math" w:cs="Arial"/>
                      <w:i/>
                      <w:iCs/>
                      <w:color w:val="000000"/>
                      <w:kern w:val="24"/>
                      <w:sz w:val="16"/>
                      <w:szCs w:val="16"/>
                      <w:lang w:val="en-US"/>
                    </w:rPr>
                  </m:ctrlPr>
                </m:dPr>
                <m:e>
                  <m:r>
                    <m:rPr>
                      <m:sty m:val="bi"/>
                    </m:rPr>
                    <w:rPr>
                      <w:rFonts w:ascii="Cambria Math" w:hAnsi="Cambria Math" w:cs="Arial"/>
                      <w:color w:val="000000"/>
                      <w:kern w:val="24"/>
                      <w:sz w:val="16"/>
                      <w:szCs w:val="16"/>
                    </w:rPr>
                    <m:t>n</m:t>
                  </m:r>
                </m:e>
              </m:d>
            </m:oMath>
            <w:r w:rsidR="000542AA">
              <w:rPr>
                <w:rFonts w:eastAsia="DengXian"/>
                <w:lang w:val="en-US" w:eastAsia="zh-CN"/>
              </w:rPr>
              <w:t>)</w:t>
            </w:r>
            <w:r w:rsidR="004A12D3">
              <w:rPr>
                <w:rFonts w:eastAsia="DengXian"/>
                <w:lang w:val="en-US" w:eastAsia="zh-CN"/>
              </w:rPr>
              <w:t xml:space="preserve"> of both Opt1 and Opt2</w:t>
            </w:r>
            <w:r w:rsidR="00AE3216">
              <w:rPr>
                <w:rFonts w:eastAsia="DengXian"/>
                <w:lang w:val="en-US" w:eastAsia="zh-CN"/>
              </w:rPr>
              <w:t>.</w:t>
            </w:r>
          </w:p>
        </w:tc>
      </w:tr>
      <w:tr w:rsidR="00B927BA" w14:paraId="73F0B474" w14:textId="290CBE98" w:rsidTr="002276EA">
        <w:tc>
          <w:tcPr>
            <w:tcW w:w="1393" w:type="dxa"/>
            <w:shd w:val="clear" w:color="auto" w:fill="C2D69B" w:themeFill="accent3" w:themeFillTint="99"/>
          </w:tcPr>
          <w:p w14:paraId="7BFD730E" w14:textId="3055B7D1" w:rsidR="00B927BA" w:rsidRDefault="00B927BA" w:rsidP="00B927BA">
            <w:pPr>
              <w:rPr>
                <w:lang w:eastAsia="ar-SA"/>
              </w:rPr>
            </w:pPr>
            <w:r>
              <w:rPr>
                <w:rFonts w:eastAsia="Malgun Gothic" w:hint="eastAsia"/>
                <w:lang w:val="en-US" w:eastAsia="ko-KR"/>
              </w:rPr>
              <w:t>LGE</w:t>
            </w:r>
          </w:p>
        </w:tc>
        <w:tc>
          <w:tcPr>
            <w:tcW w:w="2841" w:type="dxa"/>
            <w:shd w:val="clear" w:color="auto" w:fill="D6E3BC" w:themeFill="accent3" w:themeFillTint="66"/>
          </w:tcPr>
          <w:p w14:paraId="63798BDD" w14:textId="77777777" w:rsidR="00B927BA" w:rsidRDefault="00B927BA" w:rsidP="00B927BA">
            <w:pPr>
              <w:rPr>
                <w:rFonts w:eastAsia="Malgun Gothic"/>
                <w:lang w:val="en-US" w:eastAsia="ko-KR"/>
              </w:rPr>
            </w:pPr>
            <w:r>
              <w:rPr>
                <w:rFonts w:eastAsia="Malgun Gothic" w:hint="eastAsia"/>
                <w:lang w:val="en-US" w:eastAsia="ko-KR"/>
              </w:rPr>
              <w:t xml:space="preserve">Sequential mapping can avoid the case when </w:t>
            </w:r>
            <w:r>
              <w:rPr>
                <w:rFonts w:eastAsia="Malgun Gothic"/>
                <w:lang w:val="en-US" w:eastAsia="ko-KR"/>
              </w:rPr>
              <w:t>the</w:t>
            </w:r>
            <w:r>
              <w:rPr>
                <w:rFonts w:eastAsia="Malgun Gothic" w:hint="eastAsia"/>
                <w:lang w:val="en-US" w:eastAsia="ko-KR"/>
              </w:rPr>
              <w:t xml:space="preserve"> different cells </w:t>
            </w:r>
            <w:r>
              <w:rPr>
                <w:rFonts w:eastAsia="Malgun Gothic" w:hint="eastAsia"/>
                <w:lang w:val="en-US" w:eastAsia="ko-KR"/>
              </w:rPr>
              <w:lastRenderedPageBreak/>
              <w:t xml:space="preserve">use the same DMRS sequence. It is important to avoid the ambiguity on which cell the NPUSCH </w:t>
            </w:r>
            <w:r>
              <w:rPr>
                <w:rFonts w:eastAsia="Malgun Gothic"/>
                <w:lang w:val="en-US" w:eastAsia="ko-KR"/>
              </w:rPr>
              <w:t>transmission</w:t>
            </w:r>
            <w:r>
              <w:rPr>
                <w:rFonts w:eastAsia="Malgun Gothic" w:hint="eastAsia"/>
                <w:lang w:val="en-US" w:eastAsia="ko-KR"/>
              </w:rPr>
              <w:t xml:space="preserve"> is associated with. </w:t>
            </w:r>
          </w:p>
          <w:p w14:paraId="4533EBFA" w14:textId="48F78D4D" w:rsidR="00B927BA" w:rsidRDefault="00B927BA" w:rsidP="00B927BA">
            <w:pPr>
              <w:rPr>
                <w:rFonts w:eastAsia="DengXian"/>
                <w:lang w:eastAsia="zh-CN"/>
              </w:rPr>
            </w:pPr>
            <w:r>
              <w:rPr>
                <w:rFonts w:eastAsia="Malgun Gothic" w:hint="eastAsia"/>
                <w:lang w:val="en-US" w:eastAsia="ko-KR"/>
              </w:rPr>
              <w:t xml:space="preserve">Moreover, it is the principle of adopting Option 1 for 15kHz SCS case. Situation is almost the same. </w:t>
            </w:r>
          </w:p>
        </w:tc>
        <w:tc>
          <w:tcPr>
            <w:tcW w:w="2841" w:type="dxa"/>
            <w:shd w:val="clear" w:color="auto" w:fill="D6E3BC" w:themeFill="accent3" w:themeFillTint="66"/>
          </w:tcPr>
          <w:p w14:paraId="5BF4B204" w14:textId="77777777" w:rsidR="00B927BA" w:rsidRDefault="00B927BA" w:rsidP="00B927BA">
            <w:pPr>
              <w:rPr>
                <w:rFonts w:eastAsia="Malgun Gothic"/>
                <w:lang w:val="en-US" w:eastAsia="ko-KR"/>
              </w:rPr>
            </w:pPr>
            <w:r>
              <w:rPr>
                <w:rFonts w:eastAsia="Malgun Gothic" w:hint="eastAsia"/>
                <w:lang w:val="en-US" w:eastAsia="ko-KR"/>
              </w:rPr>
              <w:lastRenderedPageBreak/>
              <w:t xml:space="preserve">Some </w:t>
            </w:r>
            <w:r>
              <w:rPr>
                <w:rFonts w:eastAsia="Malgun Gothic"/>
                <w:lang w:val="en-US" w:eastAsia="ko-KR"/>
              </w:rPr>
              <w:t>proponent</w:t>
            </w:r>
            <w:r>
              <w:rPr>
                <w:rFonts w:eastAsia="Malgun Gothic" w:hint="eastAsia"/>
                <w:lang w:val="en-US" w:eastAsia="ko-KR"/>
              </w:rPr>
              <w:t xml:space="preserve">s supporting dropping mapping will make the </w:t>
            </w:r>
            <w:r>
              <w:rPr>
                <w:rFonts w:eastAsia="Malgun Gothic" w:hint="eastAsia"/>
                <w:lang w:val="en-US" w:eastAsia="ko-KR"/>
              </w:rPr>
              <w:lastRenderedPageBreak/>
              <w:t xml:space="preserve">legacy sequence. But it is not true. First of all, when two NPUSCH transmissions can have the different starting slot. In this case, the combined sequence is different from the legacy sequence. </w:t>
            </w:r>
          </w:p>
          <w:p w14:paraId="555E24A2" w14:textId="77777777" w:rsidR="00B927BA" w:rsidRDefault="00B927BA" w:rsidP="00B927BA">
            <w:pPr>
              <w:rPr>
                <w:rFonts w:eastAsia="Malgun Gothic"/>
                <w:lang w:val="en-US" w:eastAsia="ko-KR"/>
              </w:rPr>
            </w:pPr>
            <w:r>
              <w:rPr>
                <w:rFonts w:eastAsia="Malgun Gothic" w:hint="eastAsia"/>
                <w:lang w:val="en-US" w:eastAsia="ko-KR"/>
              </w:rPr>
              <w:t xml:space="preserve">Next, even with the same starting position, these two UEs will have different channel </w:t>
            </w:r>
            <w:r>
              <w:rPr>
                <w:rFonts w:eastAsia="Malgun Gothic"/>
                <w:lang w:val="en-US" w:eastAsia="ko-KR"/>
              </w:rPr>
              <w:t>coefficient</w:t>
            </w:r>
            <w:r>
              <w:rPr>
                <w:rFonts w:eastAsia="Malgun Gothic" w:hint="eastAsia"/>
                <w:lang w:val="en-US" w:eastAsia="ko-KR"/>
              </w:rPr>
              <w:t xml:space="preserve">s and different initial phase setting. In this case, the combined sequence never be the legacy sequence. </w:t>
            </w:r>
          </w:p>
          <w:p w14:paraId="47D50126" w14:textId="17B04B3F" w:rsidR="00B927BA" w:rsidRDefault="00B927BA" w:rsidP="00B927BA">
            <w:pPr>
              <w:rPr>
                <w:rFonts w:eastAsia="DengXian"/>
                <w:lang w:eastAsia="zh-CN"/>
              </w:rPr>
            </w:pPr>
            <w:r>
              <w:rPr>
                <w:rFonts w:eastAsia="Malgun Gothic"/>
                <w:lang w:val="en-US" w:eastAsia="ko-KR"/>
              </w:rPr>
              <w:t>F</w:t>
            </w:r>
            <w:r>
              <w:rPr>
                <w:rFonts w:eastAsia="Malgun Gothic" w:hint="eastAsia"/>
                <w:lang w:val="en-US" w:eastAsia="ko-KR"/>
              </w:rPr>
              <w:t xml:space="preserve">or both options, the final sequence will be different from the legacy sequence, and this kind of situation is already seen in 15kHs SCS case. </w:t>
            </w:r>
          </w:p>
        </w:tc>
        <w:tc>
          <w:tcPr>
            <w:tcW w:w="2556" w:type="dxa"/>
            <w:shd w:val="clear" w:color="auto" w:fill="D6E3BC" w:themeFill="accent3" w:themeFillTint="66"/>
          </w:tcPr>
          <w:p w14:paraId="68F896DF" w14:textId="6143750B" w:rsidR="00B927BA" w:rsidRDefault="00B927BA" w:rsidP="00B927BA">
            <w:pPr>
              <w:rPr>
                <w:rFonts w:eastAsia="DengXian"/>
                <w:lang w:eastAsia="zh-CN"/>
              </w:rPr>
            </w:pPr>
            <w:r>
              <w:rPr>
                <w:rFonts w:eastAsia="Malgun Gothic" w:hint="eastAsia"/>
                <w:lang w:val="en-US" w:eastAsia="ko-KR"/>
              </w:rPr>
              <w:lastRenderedPageBreak/>
              <w:t>Support sequential mapping</w:t>
            </w:r>
          </w:p>
        </w:tc>
      </w:tr>
      <w:tr w:rsidR="00282054" w14:paraId="2A817EB2" w14:textId="42858B19" w:rsidTr="002276EA">
        <w:tc>
          <w:tcPr>
            <w:tcW w:w="1393" w:type="dxa"/>
            <w:shd w:val="clear" w:color="auto" w:fill="C2D69B" w:themeFill="accent3" w:themeFillTint="99"/>
          </w:tcPr>
          <w:p w14:paraId="7447AFC9" w14:textId="6A0432D5" w:rsidR="00282054" w:rsidRDefault="00282054" w:rsidP="00282054">
            <w:pPr>
              <w:rPr>
                <w:lang w:eastAsia="ar-SA"/>
              </w:rPr>
            </w:pPr>
            <w:r>
              <w:rPr>
                <w:lang w:val="en-US" w:eastAsia="ko-KR"/>
              </w:rPr>
              <w:t>Nokia, NSB</w:t>
            </w:r>
          </w:p>
        </w:tc>
        <w:tc>
          <w:tcPr>
            <w:tcW w:w="2841" w:type="dxa"/>
            <w:shd w:val="clear" w:color="auto" w:fill="D6E3BC" w:themeFill="accent3" w:themeFillTint="66"/>
          </w:tcPr>
          <w:p w14:paraId="7D2FB6B7" w14:textId="3E1F119C" w:rsidR="00282054" w:rsidRDefault="00282054" w:rsidP="00282054">
            <w:pPr>
              <w:rPr>
                <w:rFonts w:eastAsiaTheme="minorEastAsia"/>
                <w:lang w:eastAsia="zh-CN"/>
              </w:rPr>
            </w:pPr>
            <w:r>
              <w:rPr>
                <w:rFonts w:eastAsia="DengXian"/>
                <w:lang w:val="en-US" w:eastAsia="zh-CN"/>
              </w:rPr>
              <w:t>Dropping mapping better since no additional sequence mapping for both cells</w:t>
            </w:r>
          </w:p>
        </w:tc>
        <w:tc>
          <w:tcPr>
            <w:tcW w:w="2841" w:type="dxa"/>
            <w:shd w:val="clear" w:color="auto" w:fill="D6E3BC" w:themeFill="accent3" w:themeFillTint="66"/>
          </w:tcPr>
          <w:p w14:paraId="596761DD" w14:textId="48F36DA8" w:rsidR="00282054" w:rsidRDefault="00282054" w:rsidP="00282054">
            <w:pPr>
              <w:rPr>
                <w:rFonts w:eastAsiaTheme="minorEastAsia"/>
                <w:lang w:eastAsia="zh-CN"/>
              </w:rPr>
            </w:pPr>
            <w:r>
              <w:rPr>
                <w:rFonts w:eastAsia="DengXian"/>
                <w:lang w:val="en-US" w:eastAsia="zh-CN"/>
              </w:rPr>
              <w:t>Dropping mapping better since similar as legacy interference.</w:t>
            </w:r>
          </w:p>
        </w:tc>
        <w:tc>
          <w:tcPr>
            <w:tcW w:w="2556" w:type="dxa"/>
            <w:shd w:val="clear" w:color="auto" w:fill="D6E3BC" w:themeFill="accent3" w:themeFillTint="66"/>
          </w:tcPr>
          <w:p w14:paraId="1836033E" w14:textId="3DC293A8" w:rsidR="00282054" w:rsidRDefault="00282054" w:rsidP="00282054">
            <w:pPr>
              <w:rPr>
                <w:rFonts w:eastAsiaTheme="minorEastAsia"/>
                <w:lang w:eastAsia="zh-CN"/>
              </w:rPr>
            </w:pPr>
            <w:r>
              <w:rPr>
                <w:rFonts w:eastAsia="DengXian"/>
                <w:lang w:val="en-US" w:eastAsia="zh-CN"/>
              </w:rPr>
              <w:t>Prefer dropping mapping.</w:t>
            </w:r>
          </w:p>
        </w:tc>
      </w:tr>
      <w:tr w:rsidR="00A12447" w14:paraId="3FDEF277" w14:textId="4B299B52" w:rsidTr="002276EA">
        <w:tc>
          <w:tcPr>
            <w:tcW w:w="1393" w:type="dxa"/>
            <w:shd w:val="clear" w:color="auto" w:fill="C2D69B" w:themeFill="accent3" w:themeFillTint="99"/>
          </w:tcPr>
          <w:p w14:paraId="44E64203" w14:textId="0E763F34" w:rsidR="00A12447" w:rsidRDefault="00A12447" w:rsidP="00A12447">
            <w:pPr>
              <w:rPr>
                <w:rFonts w:eastAsia="SimSun"/>
                <w:lang w:val="en-US" w:eastAsia="zh-CN"/>
              </w:rPr>
            </w:pPr>
            <w:r>
              <w:rPr>
                <w:lang w:eastAsia="ar-SA"/>
              </w:rPr>
              <w:t>Qualcomm</w:t>
            </w:r>
          </w:p>
        </w:tc>
        <w:tc>
          <w:tcPr>
            <w:tcW w:w="2841" w:type="dxa"/>
            <w:shd w:val="clear" w:color="auto" w:fill="D6E3BC" w:themeFill="accent3" w:themeFillTint="66"/>
          </w:tcPr>
          <w:p w14:paraId="69637871" w14:textId="77777777" w:rsidR="00A12447" w:rsidRDefault="00A12447" w:rsidP="00A12447">
            <w:pPr>
              <w:rPr>
                <w:rFonts w:eastAsiaTheme="minorEastAsia"/>
                <w:lang w:eastAsia="zh-CN"/>
              </w:rPr>
            </w:pPr>
            <w:r>
              <w:rPr>
                <w:rFonts w:eastAsiaTheme="minorEastAsia"/>
                <w:lang w:eastAsia="zh-CN"/>
              </w:rPr>
              <w:t>Dropping of samples may lead to 2 cells having the exact same DMRS sequence.</w:t>
            </w:r>
          </w:p>
          <w:p w14:paraId="507F54A4" w14:textId="28107CFD" w:rsidR="00A12447" w:rsidRDefault="00A12447" w:rsidP="00A12447">
            <w:pPr>
              <w:rPr>
                <w:rFonts w:eastAsia="DengXian"/>
                <w:lang w:val="en-US" w:eastAsia="zh-CN"/>
              </w:rPr>
            </w:pPr>
            <w:r>
              <w:rPr>
                <w:rFonts w:eastAsiaTheme="minorEastAsia"/>
                <w:lang w:eastAsia="zh-CN"/>
              </w:rPr>
              <w:t>Sequential mapping will keep the same properties as in legacy specs.</w:t>
            </w:r>
          </w:p>
        </w:tc>
        <w:tc>
          <w:tcPr>
            <w:tcW w:w="2841" w:type="dxa"/>
            <w:shd w:val="clear" w:color="auto" w:fill="D6E3BC" w:themeFill="accent3" w:themeFillTint="66"/>
          </w:tcPr>
          <w:p w14:paraId="1B97CC01" w14:textId="77777777" w:rsidR="00A12447" w:rsidRDefault="00A12447" w:rsidP="00A12447">
            <w:pPr>
              <w:rPr>
                <w:rFonts w:eastAsiaTheme="minorEastAsia"/>
                <w:lang w:eastAsia="zh-CN"/>
              </w:rPr>
            </w:pPr>
            <w:r>
              <w:rPr>
                <w:rFonts w:eastAsiaTheme="minorEastAsia"/>
                <w:lang w:eastAsia="zh-CN"/>
              </w:rPr>
              <w:t>For sequential mapping, the interference will be similar to transmissions starting at different points in time (due to the Gold sequence).</w:t>
            </w:r>
          </w:p>
          <w:p w14:paraId="2FC92FA9" w14:textId="297A10E4" w:rsidR="00A12447" w:rsidRDefault="00A12447" w:rsidP="00A12447">
            <w:pPr>
              <w:rPr>
                <w:rFonts w:eastAsia="DengXian"/>
                <w:lang w:val="en-US" w:eastAsia="zh-CN"/>
              </w:rPr>
            </w:pPr>
            <w:r>
              <w:rPr>
                <w:rFonts w:eastAsiaTheme="minorEastAsia"/>
                <w:lang w:eastAsia="zh-CN"/>
              </w:rPr>
              <w:t>For dropping, the Gold sequence will be exactly the same, in half the samples (the other half will be dropped)</w:t>
            </w:r>
          </w:p>
        </w:tc>
        <w:tc>
          <w:tcPr>
            <w:tcW w:w="2556" w:type="dxa"/>
            <w:shd w:val="clear" w:color="auto" w:fill="D6E3BC" w:themeFill="accent3" w:themeFillTint="66"/>
          </w:tcPr>
          <w:p w14:paraId="16387867" w14:textId="4AE6BC17" w:rsidR="00A12447" w:rsidRDefault="00A12447" w:rsidP="00A12447">
            <w:pPr>
              <w:rPr>
                <w:rFonts w:eastAsia="DengXian"/>
                <w:lang w:val="en-US" w:eastAsia="zh-CN"/>
              </w:rPr>
            </w:pPr>
            <w:r>
              <w:rPr>
                <w:rFonts w:eastAsiaTheme="minorEastAsia"/>
                <w:lang w:eastAsia="zh-CN"/>
              </w:rPr>
              <w:t>Sequential</w:t>
            </w:r>
          </w:p>
        </w:tc>
      </w:tr>
      <w:tr w:rsidR="00626997" w14:paraId="6F80ED87" w14:textId="637C605B" w:rsidTr="002276EA">
        <w:tc>
          <w:tcPr>
            <w:tcW w:w="1393" w:type="dxa"/>
            <w:shd w:val="clear" w:color="auto" w:fill="C2D69B" w:themeFill="accent3" w:themeFillTint="99"/>
          </w:tcPr>
          <w:p w14:paraId="6708A5BB" w14:textId="5A7290BC" w:rsidR="00626997" w:rsidRDefault="00626997" w:rsidP="00626997">
            <w:pPr>
              <w:rPr>
                <w:rFonts w:eastAsia="SimSun"/>
                <w:lang w:val="en-US" w:eastAsia="zh-CN"/>
              </w:rPr>
            </w:pPr>
            <w:r>
              <w:rPr>
                <w:rFonts w:eastAsiaTheme="minorEastAsia" w:hint="eastAsia"/>
                <w:lang w:val="en-US" w:eastAsia="zh-CN"/>
              </w:rPr>
              <w:t>X</w:t>
            </w:r>
            <w:r>
              <w:rPr>
                <w:rFonts w:eastAsiaTheme="minorEastAsia"/>
                <w:lang w:val="en-US" w:eastAsia="zh-CN"/>
              </w:rPr>
              <w:t>iaomi1</w:t>
            </w:r>
          </w:p>
        </w:tc>
        <w:tc>
          <w:tcPr>
            <w:tcW w:w="2841" w:type="dxa"/>
            <w:shd w:val="clear" w:color="auto" w:fill="D6E3BC" w:themeFill="accent3" w:themeFillTint="66"/>
          </w:tcPr>
          <w:p w14:paraId="51CAE35B" w14:textId="782772D5" w:rsidR="00626997" w:rsidRDefault="00626997" w:rsidP="00626997">
            <w:pPr>
              <w:rPr>
                <w:rFonts w:eastAsia="DengXian"/>
                <w:lang w:val="en-US" w:eastAsia="zh-CN"/>
              </w:rPr>
            </w:pPr>
            <w:r>
              <w:rPr>
                <w:rFonts w:eastAsia="DengXian"/>
                <w:lang w:val="en-US" w:eastAsia="zh-CN"/>
              </w:rPr>
              <w:t xml:space="preserve">Both sequential mapping and dropping mapping could work. We can’t see any difference between these two methods.  </w:t>
            </w:r>
          </w:p>
        </w:tc>
        <w:tc>
          <w:tcPr>
            <w:tcW w:w="2841" w:type="dxa"/>
            <w:shd w:val="clear" w:color="auto" w:fill="D6E3BC" w:themeFill="accent3" w:themeFillTint="66"/>
          </w:tcPr>
          <w:p w14:paraId="528F28DD" w14:textId="1C6D3CDB" w:rsidR="00626997" w:rsidRDefault="00626997" w:rsidP="00626997">
            <w:pPr>
              <w:rPr>
                <w:rFonts w:eastAsia="DengXian"/>
                <w:lang w:val="en-US" w:eastAsia="zh-CN"/>
              </w:rPr>
            </w:pPr>
            <w:r>
              <w:rPr>
                <w:rFonts w:eastAsia="DengXian"/>
                <w:lang w:val="en-US" w:eastAsia="zh-CN"/>
              </w:rPr>
              <w:t>Dropping mapping better as present by FL.</w:t>
            </w:r>
          </w:p>
        </w:tc>
        <w:tc>
          <w:tcPr>
            <w:tcW w:w="2556" w:type="dxa"/>
            <w:shd w:val="clear" w:color="auto" w:fill="D6E3BC" w:themeFill="accent3" w:themeFillTint="66"/>
          </w:tcPr>
          <w:p w14:paraId="3589728E" w14:textId="25C4718E" w:rsidR="00626997" w:rsidRDefault="00626997" w:rsidP="00626997">
            <w:pPr>
              <w:rPr>
                <w:rFonts w:eastAsia="DengXian"/>
                <w:lang w:val="en-US" w:eastAsia="zh-CN"/>
              </w:rPr>
            </w:pPr>
            <w:r>
              <w:rPr>
                <w:rFonts w:eastAsia="DengXian"/>
                <w:lang w:val="en-US" w:eastAsia="zh-CN"/>
              </w:rPr>
              <w:t xml:space="preserve">Prefer dropping mapping </w:t>
            </w:r>
          </w:p>
        </w:tc>
      </w:tr>
      <w:tr w:rsidR="00626997" w14:paraId="787BEDBA" w14:textId="452846D7" w:rsidTr="002276EA">
        <w:tc>
          <w:tcPr>
            <w:tcW w:w="1393" w:type="dxa"/>
            <w:shd w:val="clear" w:color="auto" w:fill="C2D69B" w:themeFill="accent3" w:themeFillTint="99"/>
          </w:tcPr>
          <w:p w14:paraId="40253B38" w14:textId="6982254B" w:rsidR="00626997" w:rsidRDefault="00517EB1" w:rsidP="00626997">
            <w:pPr>
              <w:rPr>
                <w:rFonts w:eastAsia="SimSun"/>
                <w:lang w:val="en-US" w:eastAsia="zh-CN"/>
              </w:rPr>
            </w:pPr>
            <w:r>
              <w:rPr>
                <w:rFonts w:eastAsia="SimSun"/>
                <w:lang w:val="en-US" w:eastAsia="zh-CN"/>
              </w:rPr>
              <w:t>OPPO</w:t>
            </w:r>
          </w:p>
        </w:tc>
        <w:tc>
          <w:tcPr>
            <w:tcW w:w="2841" w:type="dxa"/>
            <w:shd w:val="clear" w:color="auto" w:fill="D6E3BC" w:themeFill="accent3" w:themeFillTint="66"/>
          </w:tcPr>
          <w:p w14:paraId="6F5DB1D3" w14:textId="178824FF" w:rsidR="00626997" w:rsidRDefault="00626997" w:rsidP="00626997">
            <w:pPr>
              <w:rPr>
                <w:rFonts w:eastAsia="DengXian"/>
                <w:lang w:val="en-US" w:eastAsia="zh-CN"/>
              </w:rPr>
            </w:pPr>
          </w:p>
        </w:tc>
        <w:tc>
          <w:tcPr>
            <w:tcW w:w="2841" w:type="dxa"/>
            <w:shd w:val="clear" w:color="auto" w:fill="D6E3BC" w:themeFill="accent3" w:themeFillTint="66"/>
          </w:tcPr>
          <w:p w14:paraId="2A890A04" w14:textId="77777777" w:rsidR="00626997" w:rsidRDefault="00626997" w:rsidP="00626997">
            <w:pPr>
              <w:rPr>
                <w:rFonts w:eastAsia="DengXian"/>
                <w:lang w:val="en-US" w:eastAsia="zh-CN"/>
              </w:rPr>
            </w:pPr>
          </w:p>
        </w:tc>
        <w:tc>
          <w:tcPr>
            <w:tcW w:w="2556" w:type="dxa"/>
            <w:shd w:val="clear" w:color="auto" w:fill="D6E3BC" w:themeFill="accent3" w:themeFillTint="66"/>
          </w:tcPr>
          <w:p w14:paraId="40DD8E4E" w14:textId="77777777" w:rsidR="00517EB1" w:rsidRDefault="00517EB1" w:rsidP="00517EB1">
            <w:pPr>
              <w:rPr>
                <w:rFonts w:eastAsia="DengXian"/>
                <w:lang w:val="en-US" w:eastAsia="zh-CN"/>
              </w:rPr>
            </w:pPr>
            <w:r>
              <w:rPr>
                <w:rFonts w:eastAsia="DengXian"/>
                <w:lang w:val="en-US" w:eastAsia="zh-CN"/>
              </w:rPr>
              <w:t xml:space="preserve">Prefer sequential mapping. We agree with the FL that option 1 and option 2 has its own preferable scenario respectively. However, the inter-cell interference randomization can be still realized through the appropriate selection of cell </w:t>
            </w:r>
            <w:r>
              <w:rPr>
                <w:rFonts w:eastAsia="DengXian" w:hint="eastAsia"/>
                <w:lang w:val="en-US" w:eastAsia="zh-CN"/>
              </w:rPr>
              <w:t>u</w:t>
            </w:r>
            <w:r>
              <w:rPr>
                <w:rFonts w:eastAsia="DengXian"/>
                <w:lang w:val="en-US" w:eastAsia="zh-CN"/>
              </w:rPr>
              <w:t xml:space="preserve"> among the cells.</w:t>
            </w:r>
            <w:r>
              <w:rPr>
                <w:rFonts w:eastAsia="DengXian" w:hint="eastAsia"/>
                <w:lang w:val="en-US" w:eastAsia="zh-CN"/>
              </w:rPr>
              <w:t xml:space="preserve"> </w:t>
            </w:r>
          </w:p>
          <w:p w14:paraId="353291DA" w14:textId="0EA91AEF" w:rsidR="00626997" w:rsidRDefault="00517EB1" w:rsidP="00517EB1">
            <w:pPr>
              <w:rPr>
                <w:rFonts w:eastAsia="DengXian"/>
                <w:lang w:val="en-US" w:eastAsia="zh-CN"/>
              </w:rPr>
            </w:pPr>
            <w:r>
              <w:rPr>
                <w:rFonts w:eastAsia="DengXian"/>
                <w:lang w:val="en-US" w:eastAsia="zh-CN"/>
              </w:rPr>
              <w:t xml:space="preserve">In this case, the sequential mapping mechanism allows more flexible scheduling than dropping mapping. For example, for option 2, the NPUSCH transmissions between the OCC multiplexed UEs have to be fully aligned to guarantee the received DMRS sequences are </w:t>
            </w:r>
            <m:oMath>
              <m:sSub>
                <m:sSubPr>
                  <m:ctrlPr>
                    <w:rPr>
                      <w:rFonts w:ascii="Cambria Math" w:eastAsia="DengXian" w:hAnsi="Cambria Math"/>
                      <w:lang w:val="en-US" w:eastAsia="zh-CN"/>
                    </w:rPr>
                  </m:ctrlPr>
                </m:sSubPr>
                <m:e>
                  <m:acc>
                    <m:accPr>
                      <m:chr m:val="̅"/>
                      <m:ctrlPr>
                        <w:rPr>
                          <w:rFonts w:ascii="Cambria Math" w:eastAsia="DengXian" w:hAnsi="Cambria Math"/>
                          <w:lang w:val="en-US" w:eastAsia="zh-CN"/>
                        </w:rPr>
                      </m:ctrlPr>
                    </m:accPr>
                    <m:e>
                      <m:r>
                        <w:rPr>
                          <w:rFonts w:ascii="Cambria Math" w:eastAsia="DengXian" w:hAnsi="Cambria Math"/>
                          <w:lang w:val="en-US" w:eastAsia="zh-CN"/>
                        </w:rPr>
                        <m:t>r</m:t>
                      </m:r>
                    </m:e>
                  </m:acc>
                </m:e>
                <m:sub>
                  <m:r>
                    <w:rPr>
                      <w:rFonts w:ascii="Cambria Math" w:eastAsia="DengXian" w:hAnsi="Cambria Math"/>
                      <w:lang w:val="en-US" w:eastAsia="zh-CN"/>
                    </w:rPr>
                    <m:t>u</m:t>
                  </m:r>
                </m:sub>
              </m:sSub>
              <m:d>
                <m:dPr>
                  <m:ctrlPr>
                    <w:rPr>
                      <w:rFonts w:ascii="Cambria Math" w:eastAsia="DengXian" w:hAnsi="Cambria Math"/>
                      <w:lang w:val="en-US" w:eastAsia="zh-CN"/>
                    </w:rPr>
                  </m:ctrlPr>
                </m:dPr>
                <m:e>
                  <m:r>
                    <m:rPr>
                      <m:sty m:val="p"/>
                    </m:rPr>
                    <w:rPr>
                      <w:rFonts w:ascii="Cambria Math" w:eastAsia="DengXian" w:hAnsi="Cambria Math"/>
                      <w:lang w:val="en-US" w:eastAsia="zh-CN"/>
                    </w:rPr>
                    <m:t>0</m:t>
                  </m:r>
                </m:e>
              </m:d>
            </m:oMath>
            <w:r>
              <w:rPr>
                <w:rFonts w:eastAsia="DengXian" w:hint="eastAsia"/>
                <w:lang w:val="en-US" w:eastAsia="zh-CN"/>
              </w:rPr>
              <w:t>,</w:t>
            </w:r>
            <w:r>
              <w:rPr>
                <w:rFonts w:eastAsia="DengXian"/>
                <w:lang w:val="en-US" w:eastAsia="zh-CN"/>
              </w:rPr>
              <w:t xml:space="preserve"> </w:t>
            </w:r>
            <m:oMath>
              <m:sSub>
                <m:sSubPr>
                  <m:ctrlPr>
                    <w:rPr>
                      <w:rFonts w:ascii="Cambria Math" w:eastAsia="DengXian" w:hAnsi="Cambria Math"/>
                      <w:lang w:val="en-US" w:eastAsia="zh-CN"/>
                    </w:rPr>
                  </m:ctrlPr>
                </m:sSubPr>
                <m:e>
                  <m:acc>
                    <m:accPr>
                      <m:chr m:val="̅"/>
                      <m:ctrlPr>
                        <w:rPr>
                          <w:rFonts w:ascii="Cambria Math" w:eastAsia="DengXian" w:hAnsi="Cambria Math"/>
                          <w:lang w:val="en-US" w:eastAsia="zh-CN"/>
                        </w:rPr>
                      </m:ctrlPr>
                    </m:accPr>
                    <m:e>
                      <m:r>
                        <w:rPr>
                          <w:rFonts w:ascii="Cambria Math" w:eastAsia="DengXian" w:hAnsi="Cambria Math"/>
                          <w:lang w:val="en-US" w:eastAsia="zh-CN"/>
                        </w:rPr>
                        <m:t>r</m:t>
                      </m:r>
                    </m:e>
                  </m:acc>
                </m:e>
                <m:sub>
                  <m:r>
                    <w:rPr>
                      <w:rFonts w:ascii="Cambria Math" w:eastAsia="DengXian" w:hAnsi="Cambria Math"/>
                      <w:lang w:val="en-US" w:eastAsia="zh-CN"/>
                    </w:rPr>
                    <m:t>u</m:t>
                  </m:r>
                </m:sub>
              </m:sSub>
              <m:d>
                <m:dPr>
                  <m:ctrlPr>
                    <w:rPr>
                      <w:rFonts w:ascii="Cambria Math" w:eastAsia="DengXian" w:hAnsi="Cambria Math"/>
                      <w:lang w:val="en-US" w:eastAsia="zh-CN"/>
                    </w:rPr>
                  </m:ctrlPr>
                </m:dPr>
                <m:e>
                  <m:r>
                    <w:rPr>
                      <w:rFonts w:ascii="Cambria Math" w:eastAsia="DengXian" w:hAnsi="Cambria Math"/>
                      <w:lang w:val="en-US" w:eastAsia="zh-CN"/>
                    </w:rPr>
                    <m:t>1</m:t>
                  </m:r>
                </m:e>
              </m:d>
            </m:oMath>
            <w:r>
              <w:rPr>
                <w:rFonts w:eastAsia="DengXian" w:hint="eastAsia"/>
                <w:lang w:val="en-US" w:eastAsia="zh-CN"/>
              </w:rPr>
              <w:t>,</w:t>
            </w:r>
            <w:r>
              <w:rPr>
                <w:rFonts w:eastAsia="DengXian"/>
                <w:lang w:val="en-US" w:eastAsia="zh-CN"/>
              </w:rPr>
              <w:t xml:space="preserve"> </w:t>
            </w:r>
            <m:oMath>
              <m:sSub>
                <m:sSubPr>
                  <m:ctrlPr>
                    <w:rPr>
                      <w:rFonts w:ascii="Cambria Math" w:eastAsia="DengXian" w:hAnsi="Cambria Math"/>
                      <w:lang w:val="en-US" w:eastAsia="zh-CN"/>
                    </w:rPr>
                  </m:ctrlPr>
                </m:sSubPr>
                <m:e>
                  <m:acc>
                    <m:accPr>
                      <m:chr m:val="̅"/>
                      <m:ctrlPr>
                        <w:rPr>
                          <w:rFonts w:ascii="Cambria Math" w:eastAsia="DengXian" w:hAnsi="Cambria Math"/>
                          <w:lang w:val="en-US" w:eastAsia="zh-CN"/>
                        </w:rPr>
                      </m:ctrlPr>
                    </m:accPr>
                    <m:e>
                      <m:r>
                        <w:rPr>
                          <w:rFonts w:ascii="Cambria Math" w:eastAsia="DengXian" w:hAnsi="Cambria Math"/>
                          <w:lang w:val="en-US" w:eastAsia="zh-CN"/>
                        </w:rPr>
                        <m:t>r</m:t>
                      </m:r>
                    </m:e>
                  </m:acc>
                </m:e>
                <m:sub>
                  <m:r>
                    <w:rPr>
                      <w:rFonts w:ascii="Cambria Math" w:eastAsia="DengXian" w:hAnsi="Cambria Math"/>
                      <w:lang w:val="en-US" w:eastAsia="zh-CN"/>
                    </w:rPr>
                    <m:t>u</m:t>
                  </m:r>
                </m:sub>
              </m:sSub>
              <m:d>
                <m:dPr>
                  <m:ctrlPr>
                    <w:rPr>
                      <w:rFonts w:ascii="Cambria Math" w:eastAsia="DengXian" w:hAnsi="Cambria Math"/>
                      <w:lang w:val="en-US" w:eastAsia="zh-CN"/>
                    </w:rPr>
                  </m:ctrlPr>
                </m:dPr>
                <m:e>
                  <m:r>
                    <w:rPr>
                      <w:rFonts w:ascii="Cambria Math" w:eastAsia="DengXian" w:hAnsi="Cambria Math"/>
                      <w:lang w:val="en-US" w:eastAsia="zh-CN"/>
                    </w:rPr>
                    <m:t>2</m:t>
                  </m:r>
                </m:e>
              </m:d>
            </m:oMath>
            <w:r>
              <w:rPr>
                <w:rFonts w:eastAsia="DengXian" w:hint="eastAsia"/>
                <w:lang w:val="en-US" w:eastAsia="zh-CN"/>
              </w:rPr>
              <w:t>,</w:t>
            </w:r>
            <w:r>
              <w:rPr>
                <w:rFonts w:eastAsia="DengXian"/>
                <w:lang w:val="en-US" w:eastAsia="zh-CN"/>
              </w:rPr>
              <w:t xml:space="preserve"> </w:t>
            </w:r>
            <m:oMath>
              <m:sSub>
                <m:sSubPr>
                  <m:ctrlPr>
                    <w:rPr>
                      <w:rFonts w:ascii="Cambria Math" w:eastAsia="DengXian" w:hAnsi="Cambria Math"/>
                      <w:lang w:val="en-US" w:eastAsia="zh-CN"/>
                    </w:rPr>
                  </m:ctrlPr>
                </m:sSubPr>
                <m:e>
                  <m:acc>
                    <m:accPr>
                      <m:chr m:val="̅"/>
                      <m:ctrlPr>
                        <w:rPr>
                          <w:rFonts w:ascii="Cambria Math" w:eastAsia="DengXian" w:hAnsi="Cambria Math"/>
                          <w:lang w:val="en-US" w:eastAsia="zh-CN"/>
                        </w:rPr>
                      </m:ctrlPr>
                    </m:accPr>
                    <m:e>
                      <m:r>
                        <w:rPr>
                          <w:rFonts w:ascii="Cambria Math" w:eastAsia="DengXian" w:hAnsi="Cambria Math"/>
                          <w:lang w:val="en-US" w:eastAsia="zh-CN"/>
                        </w:rPr>
                        <m:t>r</m:t>
                      </m:r>
                    </m:e>
                  </m:acc>
                </m:e>
                <m:sub>
                  <m:r>
                    <w:rPr>
                      <w:rFonts w:ascii="Cambria Math" w:eastAsia="DengXian" w:hAnsi="Cambria Math"/>
                      <w:lang w:val="en-US" w:eastAsia="zh-CN"/>
                    </w:rPr>
                    <m:t>u</m:t>
                  </m:r>
                </m:sub>
              </m:sSub>
              <m:d>
                <m:dPr>
                  <m:ctrlPr>
                    <w:rPr>
                      <w:rFonts w:ascii="Cambria Math" w:eastAsia="DengXian" w:hAnsi="Cambria Math"/>
                      <w:lang w:val="en-US" w:eastAsia="zh-CN"/>
                    </w:rPr>
                  </m:ctrlPr>
                </m:dPr>
                <m:e>
                  <m:r>
                    <w:rPr>
                      <w:rFonts w:ascii="Cambria Math" w:eastAsia="DengXian" w:hAnsi="Cambria Math"/>
                      <w:lang w:val="en-US" w:eastAsia="zh-CN"/>
                    </w:rPr>
                    <m:t>3</m:t>
                  </m:r>
                </m:e>
              </m:d>
            </m:oMath>
            <w:r>
              <w:rPr>
                <w:rFonts w:eastAsia="DengXian"/>
                <w:lang w:val="en-US" w:eastAsia="zh-CN"/>
              </w:rPr>
              <w:t>…, corresponding to slot 0,1,2,3…, from the gNB side.</w:t>
            </w:r>
          </w:p>
        </w:tc>
      </w:tr>
      <w:tr w:rsidR="00A54316" w14:paraId="1B1DA46F" w14:textId="77777777" w:rsidTr="00A54316">
        <w:tc>
          <w:tcPr>
            <w:tcW w:w="1393"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F71E913" w14:textId="77777777" w:rsidR="00A54316" w:rsidRDefault="00A54316" w:rsidP="00F80E65">
            <w:pPr>
              <w:rPr>
                <w:rFonts w:eastAsia="SimSun"/>
                <w:lang w:val="en-US" w:eastAsia="zh-CN"/>
              </w:rPr>
            </w:pPr>
            <w:r w:rsidRPr="00A54316">
              <w:rPr>
                <w:rFonts w:eastAsia="SimSun"/>
                <w:lang w:val="en-US" w:eastAsia="zh-CN"/>
              </w:rPr>
              <w:t>Vivo</w:t>
            </w:r>
            <w:r w:rsidRPr="00A54316">
              <w:rPr>
                <w:rFonts w:eastAsia="SimSun" w:hint="eastAsia"/>
                <w:lang w:val="en-US" w:eastAsia="zh-CN"/>
              </w:rPr>
              <w:t>1</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0073E7E" w14:textId="77777777" w:rsidR="00A54316" w:rsidRDefault="00A54316" w:rsidP="00F80E65">
            <w:pPr>
              <w:rPr>
                <w:rFonts w:eastAsia="DengXian"/>
                <w:lang w:val="en-US" w:eastAsia="zh-CN"/>
              </w:rPr>
            </w:pPr>
            <w:r>
              <w:rPr>
                <w:rFonts w:eastAsia="DengXian"/>
                <w:lang w:val="en-US" w:eastAsia="zh-CN"/>
              </w:rPr>
              <w:t>Dropping mapping better</w:t>
            </w:r>
            <w:r>
              <w:rPr>
                <w:rFonts w:eastAsia="DengXian" w:hint="eastAsia"/>
                <w:lang w:val="en-US" w:eastAsia="zh-CN"/>
              </w:rPr>
              <w:t xml:space="preserve"> </w:t>
            </w:r>
          </w:p>
          <w:p w14:paraId="70F53147" w14:textId="77777777" w:rsidR="00A54316" w:rsidRDefault="00A54316" w:rsidP="00F80E65">
            <w:pPr>
              <w:rPr>
                <w:rFonts w:eastAsia="DengXian"/>
                <w:lang w:val="en-US" w:eastAsia="zh-CN"/>
              </w:rPr>
            </w:pPr>
            <w:r>
              <w:rPr>
                <w:rFonts w:eastAsia="DengXian" w:hint="eastAsia"/>
                <w:lang w:val="en-US" w:eastAsia="zh-CN"/>
              </w:rPr>
              <w:lastRenderedPageBreak/>
              <w:t>For NW perspective,</w:t>
            </w:r>
            <w:r>
              <w:rPr>
                <w:rFonts w:eastAsia="DengXian"/>
                <w:lang w:val="en-US" w:eastAsia="zh-CN"/>
              </w:rPr>
              <w:t xml:space="preserve"> the DMRS sequence</w:t>
            </w:r>
            <w:r>
              <w:rPr>
                <w:rFonts w:eastAsia="DengXian" w:hint="eastAsia"/>
                <w:lang w:val="en-US" w:eastAsia="zh-CN"/>
              </w:rPr>
              <w:t>s</w:t>
            </w:r>
            <w:r>
              <w:rPr>
                <w:rFonts w:eastAsia="DengXian"/>
                <w:lang w:val="en-US" w:eastAsia="zh-CN"/>
              </w:rPr>
              <w:t xml:space="preserve"> f</w:t>
            </w:r>
            <w:r>
              <w:rPr>
                <w:rFonts w:eastAsia="DengXian" w:hint="eastAsia"/>
                <w:lang w:val="en-US" w:eastAsia="zh-CN"/>
              </w:rPr>
              <w:t>rom two</w:t>
            </w:r>
            <w:r>
              <w:rPr>
                <w:rFonts w:eastAsia="DengXian"/>
                <w:lang w:val="en-US" w:eastAsia="zh-CN"/>
              </w:rPr>
              <w:t xml:space="preserve"> OCCed UEs could be regarded as </w:t>
            </w:r>
            <w:r>
              <w:rPr>
                <w:rFonts w:eastAsia="DengXian" w:hint="eastAsia"/>
                <w:lang w:val="en-US" w:eastAsia="zh-CN"/>
              </w:rPr>
              <w:t xml:space="preserve">a DMRS sequence of </w:t>
            </w:r>
            <w:r>
              <w:rPr>
                <w:rFonts w:eastAsia="DengXian"/>
                <w:lang w:val="en-US" w:eastAsia="zh-CN"/>
              </w:rPr>
              <w:t xml:space="preserve">one legacy UE, while the sequential mapping would generate two </w:t>
            </w:r>
            <w:r>
              <w:rPr>
                <w:rFonts w:eastAsia="DengXian" w:hint="eastAsia"/>
                <w:lang w:val="en-US" w:eastAsia="zh-CN"/>
              </w:rPr>
              <w:t>different</w:t>
            </w:r>
            <w:r>
              <w:rPr>
                <w:rFonts w:eastAsia="DengXian"/>
                <w:lang w:val="en-US" w:eastAsia="zh-CN"/>
              </w:rPr>
              <w:t xml:space="preserve"> new DMRS sequence due to the spreading of legacy DMRS sequence.</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97051E7" w14:textId="77777777" w:rsidR="00A54316" w:rsidRDefault="00A54316" w:rsidP="00F80E65">
            <w:pPr>
              <w:rPr>
                <w:rFonts w:eastAsia="DengXian"/>
                <w:lang w:val="en-US" w:eastAsia="zh-CN"/>
              </w:rPr>
            </w:pPr>
            <w:r>
              <w:rPr>
                <w:rFonts w:eastAsia="DengXian"/>
                <w:lang w:val="en-US" w:eastAsia="zh-CN"/>
              </w:rPr>
              <w:lastRenderedPageBreak/>
              <w:t>Dropping mapping better</w:t>
            </w:r>
          </w:p>
        </w:tc>
        <w:tc>
          <w:tcPr>
            <w:tcW w:w="2556"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502CDFB" w14:textId="77777777" w:rsidR="00A54316" w:rsidRDefault="00A54316" w:rsidP="00F80E65">
            <w:pPr>
              <w:rPr>
                <w:rFonts w:eastAsia="DengXian"/>
                <w:lang w:val="en-US" w:eastAsia="zh-CN"/>
              </w:rPr>
            </w:pPr>
            <w:r>
              <w:rPr>
                <w:rFonts w:eastAsia="DengXian" w:hint="eastAsia"/>
                <w:lang w:val="en-US" w:eastAsia="zh-CN"/>
              </w:rPr>
              <w:t>D</w:t>
            </w:r>
            <w:r>
              <w:rPr>
                <w:rFonts w:eastAsia="DengXian"/>
                <w:lang w:val="en-US" w:eastAsia="zh-CN"/>
              </w:rPr>
              <w:t>ropping mapping better</w:t>
            </w:r>
            <w:r>
              <w:rPr>
                <w:rFonts w:eastAsia="DengXian" w:hint="eastAsia"/>
                <w:lang w:val="en-US" w:eastAsia="zh-CN"/>
              </w:rPr>
              <w:t>.</w:t>
            </w:r>
          </w:p>
          <w:p w14:paraId="47A4DF77" w14:textId="77777777" w:rsidR="00A54316" w:rsidRDefault="00A54316" w:rsidP="00F80E65">
            <w:pPr>
              <w:rPr>
                <w:rFonts w:eastAsia="DengXian"/>
                <w:lang w:val="en-US" w:eastAsia="zh-CN"/>
              </w:rPr>
            </w:pPr>
          </w:p>
        </w:tc>
      </w:tr>
      <w:tr w:rsidR="00336627" w14:paraId="7E93FB32" w14:textId="77777777" w:rsidTr="00A54316">
        <w:tc>
          <w:tcPr>
            <w:tcW w:w="1393"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B9D3F7A" w14:textId="62929132" w:rsidR="00336627" w:rsidRPr="00A54316" w:rsidRDefault="00336627" w:rsidP="00336627">
            <w:pPr>
              <w:rPr>
                <w:rFonts w:eastAsia="SimSun"/>
                <w:lang w:val="en-US" w:eastAsia="zh-CN"/>
              </w:rPr>
            </w:pPr>
            <w:r>
              <w:rPr>
                <w:rFonts w:eastAsia="SimSun" w:hint="eastAsia"/>
                <w:lang w:val="en-US" w:eastAsia="zh-CN"/>
              </w:rPr>
              <w:t>Lenovo</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A991858" w14:textId="77777777" w:rsidR="00336627" w:rsidRDefault="00336627" w:rsidP="00336627">
            <w:pPr>
              <w:rPr>
                <w:rFonts w:eastAsia="DengXian"/>
                <w:lang w:val="en-US" w:eastAsia="zh-CN"/>
              </w:rPr>
            </w:pP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E47A689" w14:textId="77777777" w:rsidR="00336627" w:rsidRDefault="00336627" w:rsidP="00336627">
            <w:pPr>
              <w:rPr>
                <w:rFonts w:eastAsia="DengXian"/>
                <w:lang w:val="en-US" w:eastAsia="zh-CN"/>
              </w:rPr>
            </w:pPr>
          </w:p>
        </w:tc>
        <w:tc>
          <w:tcPr>
            <w:tcW w:w="2556"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CCA2F3" w14:textId="2BD921B4" w:rsidR="00336627" w:rsidRDefault="00336627" w:rsidP="00336627">
            <w:pPr>
              <w:rPr>
                <w:rFonts w:eastAsia="DengXian"/>
                <w:lang w:val="en-US" w:eastAsia="zh-CN"/>
              </w:rPr>
            </w:pPr>
            <w:r>
              <w:rPr>
                <w:rFonts w:eastAsia="DengXian"/>
                <w:lang w:val="en-US" w:eastAsia="zh-CN"/>
              </w:rPr>
              <w:t>B</w:t>
            </w:r>
            <w:r>
              <w:rPr>
                <w:rFonts w:eastAsia="DengXian" w:hint="eastAsia"/>
                <w:lang w:val="en-US" w:eastAsia="zh-CN"/>
              </w:rPr>
              <w:t xml:space="preserve">oth options have some interference issues, we slightly prefer dropping method since it is more simple. </w:t>
            </w:r>
          </w:p>
        </w:tc>
      </w:tr>
      <w:tr w:rsidR="001F1D5A" w14:paraId="64113107" w14:textId="77777777" w:rsidTr="00A54316">
        <w:tc>
          <w:tcPr>
            <w:tcW w:w="1393"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4D597249" w14:textId="2BEBD0E2" w:rsidR="001F1D5A" w:rsidRDefault="001F1D5A" w:rsidP="001F1D5A">
            <w:pPr>
              <w:rPr>
                <w:rFonts w:eastAsia="SimSun"/>
                <w:lang w:val="en-US" w:eastAsia="zh-CN"/>
              </w:rPr>
            </w:pPr>
            <w:r>
              <w:rPr>
                <w:rFonts w:eastAsia="SimSun"/>
                <w:lang w:val="en-US" w:eastAsia="zh-CN"/>
              </w:rPr>
              <w:t>Spreadtrum</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0B92F5E" w14:textId="77777777" w:rsidR="001F1D5A" w:rsidRDefault="001F1D5A" w:rsidP="001F1D5A">
            <w:pPr>
              <w:rPr>
                <w:rFonts w:eastAsia="DengXian"/>
                <w:lang w:val="en-US" w:eastAsia="zh-CN"/>
              </w:rPr>
            </w:pPr>
            <w:r>
              <w:rPr>
                <w:rFonts w:eastAsia="DengXian"/>
                <w:lang w:val="en-US" w:eastAsia="zh-CN"/>
              </w:rPr>
              <w:t>Dropping mapping is better.</w:t>
            </w:r>
          </w:p>
          <w:p w14:paraId="7B822871" w14:textId="2B5AE4A5" w:rsidR="001F1D5A" w:rsidRDefault="001F1D5A" w:rsidP="001F1D5A">
            <w:pPr>
              <w:rPr>
                <w:rFonts w:eastAsia="DengXian"/>
                <w:lang w:val="en-US" w:eastAsia="zh-CN"/>
              </w:rPr>
            </w:pPr>
            <w:r>
              <w:rPr>
                <w:lang w:eastAsia="ko-KR"/>
              </w:rPr>
              <w:t>Sequential mapping may generate new DMRS sequence.</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B5673A8" w14:textId="590249F5" w:rsidR="001F1D5A" w:rsidRDefault="001F1D5A" w:rsidP="001F1D5A">
            <w:pPr>
              <w:rPr>
                <w:rFonts w:eastAsia="DengXian"/>
                <w:lang w:val="en-US" w:eastAsia="zh-CN"/>
              </w:rPr>
            </w:pPr>
            <w:r>
              <w:rPr>
                <w:rFonts w:eastAsia="DengXian"/>
                <w:lang w:val="en-US" w:eastAsia="zh-CN"/>
              </w:rPr>
              <w:t>In current spec, DMRS sequence is different between serving cell and neighbor cell. D</w:t>
            </w:r>
            <w:r>
              <w:rPr>
                <w:rFonts w:eastAsia="DengXian" w:hint="eastAsia"/>
                <w:lang w:val="en-US" w:eastAsia="zh-CN"/>
              </w:rPr>
              <w:t>ropping</w:t>
            </w:r>
            <w:r>
              <w:rPr>
                <w:rFonts w:eastAsia="DengXian"/>
                <w:lang w:val="en-US" w:eastAsia="zh-CN"/>
              </w:rPr>
              <w:t xml:space="preserve"> </w:t>
            </w:r>
            <w:r>
              <w:rPr>
                <w:rFonts w:eastAsia="DengXian" w:hint="eastAsia"/>
                <w:lang w:val="en-US" w:eastAsia="zh-CN"/>
              </w:rPr>
              <w:t>mapping</w:t>
            </w:r>
            <w:r>
              <w:rPr>
                <w:rFonts w:eastAsia="DengXian"/>
                <w:lang w:val="en-US" w:eastAsia="zh-CN"/>
              </w:rPr>
              <w:t xml:space="preserve"> is </w:t>
            </w:r>
            <w:r>
              <w:rPr>
                <w:rFonts w:eastAsia="DengXian" w:hint="eastAsia"/>
                <w:lang w:val="en-US" w:eastAsia="zh-CN"/>
              </w:rPr>
              <w:t>better</w:t>
            </w:r>
            <w:r>
              <w:rPr>
                <w:rFonts w:eastAsia="DengXian"/>
                <w:lang w:val="en-US" w:eastAsia="zh-CN"/>
              </w:rPr>
              <w:t xml:space="preserve"> since it follow legacy DMRS sequence.</w:t>
            </w:r>
          </w:p>
        </w:tc>
        <w:tc>
          <w:tcPr>
            <w:tcW w:w="2556"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E9FD091" w14:textId="47DC28CD" w:rsidR="001F1D5A" w:rsidRDefault="001F1D5A" w:rsidP="001F1D5A">
            <w:pPr>
              <w:rPr>
                <w:rFonts w:eastAsia="DengXian"/>
                <w:lang w:val="en-US" w:eastAsia="zh-CN"/>
              </w:rPr>
            </w:pPr>
            <w:r>
              <w:rPr>
                <w:rFonts w:eastAsia="DengXian"/>
                <w:lang w:val="en-US" w:eastAsia="zh-CN"/>
              </w:rPr>
              <w:t>Prefer dropping mapping.</w:t>
            </w:r>
          </w:p>
        </w:tc>
      </w:tr>
      <w:tr w:rsidR="00C354DB" w14:paraId="7AE1DD1B" w14:textId="77777777" w:rsidTr="00A54316">
        <w:tc>
          <w:tcPr>
            <w:tcW w:w="1393"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5B58B1B" w14:textId="351567F9"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0A650CB" w14:textId="11427A06" w:rsidR="00C354DB" w:rsidRDefault="00C354DB" w:rsidP="00C354DB">
            <w:pPr>
              <w:rPr>
                <w:rFonts w:eastAsia="DengXian"/>
                <w:lang w:val="en-US" w:eastAsia="zh-CN"/>
              </w:rPr>
            </w:pPr>
            <w:r>
              <w:rPr>
                <w:rFonts w:eastAsia="DengXian" w:hint="eastAsia"/>
                <w:lang w:val="en-US" w:eastAsia="zh-CN"/>
              </w:rPr>
              <w:t>S</w:t>
            </w:r>
            <w:r>
              <w:rPr>
                <w:rFonts w:eastAsia="DengXian"/>
                <w:lang w:val="en-US" w:eastAsia="zh-CN"/>
              </w:rPr>
              <w:t xml:space="preserve">imilar performance between two mapping solutions. </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76483F" w14:textId="3E50055B" w:rsidR="00C354DB" w:rsidRDefault="00C354DB" w:rsidP="00C354DB">
            <w:pPr>
              <w:rPr>
                <w:rFonts w:eastAsia="DengXian"/>
                <w:lang w:val="en-US" w:eastAsia="zh-CN"/>
              </w:rPr>
            </w:pPr>
            <w:r>
              <w:rPr>
                <w:rFonts w:eastAsia="DengXian" w:hint="eastAsia"/>
                <w:lang w:val="en-US" w:eastAsia="zh-CN"/>
              </w:rPr>
              <w:t>D</w:t>
            </w:r>
            <w:r>
              <w:rPr>
                <w:rFonts w:eastAsia="DengXian"/>
                <w:lang w:val="en-US" w:eastAsia="zh-CN"/>
              </w:rPr>
              <w:t>ropping mapping will bring smaller interference since the sequence orthogonality with legacy DMRS sequence can be maintained.</w:t>
            </w:r>
          </w:p>
        </w:tc>
        <w:tc>
          <w:tcPr>
            <w:tcW w:w="2556"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FBE842E" w14:textId="1EEA5159" w:rsidR="00C354DB" w:rsidRDefault="00C354DB" w:rsidP="00C354DB">
            <w:pPr>
              <w:rPr>
                <w:rFonts w:eastAsia="DengXian"/>
                <w:lang w:val="en-US" w:eastAsia="zh-CN"/>
              </w:rPr>
            </w:pPr>
            <w:r>
              <w:rPr>
                <w:rFonts w:eastAsia="DengXian" w:hint="eastAsia"/>
                <w:lang w:val="en-US" w:eastAsia="zh-CN"/>
              </w:rPr>
              <w:t>D</w:t>
            </w:r>
            <w:r>
              <w:rPr>
                <w:rFonts w:eastAsia="DengXian"/>
                <w:lang w:val="en-US" w:eastAsia="zh-CN"/>
              </w:rPr>
              <w:t>ropping mapping is preferred</w:t>
            </w:r>
          </w:p>
        </w:tc>
      </w:tr>
      <w:tr w:rsidR="001144BF" w14:paraId="6B0A5EA3" w14:textId="77777777" w:rsidTr="00A54316">
        <w:tc>
          <w:tcPr>
            <w:tcW w:w="1393"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CFDCD65" w14:textId="3241AE9A" w:rsidR="001144BF" w:rsidRDefault="001144BF" w:rsidP="001144BF">
            <w:pPr>
              <w:rPr>
                <w:rFonts w:eastAsia="SimSun"/>
                <w:lang w:val="en-US" w:eastAsia="zh-CN"/>
              </w:rPr>
            </w:pPr>
            <w:r>
              <w:rPr>
                <w:rFonts w:eastAsia="SimSun"/>
                <w:lang w:val="en-US" w:eastAsia="zh-CN"/>
              </w:rPr>
              <w:t>SONY1</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FBD9DFE" w14:textId="1CD4236A" w:rsidR="001144BF" w:rsidRDefault="001144BF" w:rsidP="001144BF">
            <w:pPr>
              <w:rPr>
                <w:rFonts w:eastAsia="DengXian"/>
                <w:lang w:val="en-US" w:eastAsia="zh-CN"/>
              </w:rPr>
            </w:pPr>
            <w:r>
              <w:rPr>
                <w:rFonts w:eastAsia="DengXian"/>
                <w:lang w:val="en-US" w:eastAsia="zh-CN"/>
              </w:rPr>
              <w:t>Agree with QC that dropping mapping can lead to two cells have identical DMRS sequences, depending on cell ID. Sequential mapping does not suffer from this problem.</w:t>
            </w:r>
          </w:p>
        </w:tc>
        <w:tc>
          <w:tcPr>
            <w:tcW w:w="28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862EE52" w14:textId="115F4857" w:rsidR="001144BF" w:rsidRDefault="001144BF" w:rsidP="001144BF">
            <w:pPr>
              <w:rPr>
                <w:rFonts w:eastAsia="DengXian"/>
                <w:lang w:val="en-US" w:eastAsia="zh-CN"/>
              </w:rPr>
            </w:pPr>
            <w:r>
              <w:rPr>
                <w:rFonts w:eastAsia="DengXian"/>
                <w:lang w:val="en-US" w:eastAsia="zh-CN"/>
              </w:rPr>
              <w:t>Agree with LGE that dropping mapping can lead and OPPO that the “combined legacy DMRS” will only be received by the gNB if the UE transmissions are aligned. Hence the “dropping mapping” still lead to intercell interference to legacy UEs.</w:t>
            </w:r>
          </w:p>
        </w:tc>
        <w:tc>
          <w:tcPr>
            <w:tcW w:w="2556"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F66F93D" w14:textId="77777777" w:rsidR="001144BF" w:rsidRDefault="001144BF" w:rsidP="001144BF">
            <w:pPr>
              <w:rPr>
                <w:rFonts w:eastAsia="DengXian"/>
                <w:lang w:val="en-US" w:eastAsia="zh-CN"/>
              </w:rPr>
            </w:pPr>
            <w:r>
              <w:rPr>
                <w:rFonts w:eastAsia="DengXian"/>
                <w:lang w:val="en-US" w:eastAsia="zh-CN"/>
              </w:rPr>
              <w:t xml:space="preserve">Sequential mapping is preferred. It shares some characteristics with the 15kHz SCS scheme. </w:t>
            </w:r>
          </w:p>
          <w:p w14:paraId="7C746582" w14:textId="77777777" w:rsidR="001144BF" w:rsidRDefault="001144BF" w:rsidP="001144BF">
            <w:pPr>
              <w:rPr>
                <w:rFonts w:eastAsia="DengXian"/>
                <w:lang w:val="en-US" w:eastAsia="zh-CN"/>
              </w:rPr>
            </w:pPr>
          </w:p>
          <w:p w14:paraId="265D797C" w14:textId="18672FF4" w:rsidR="001144BF" w:rsidRDefault="001144BF" w:rsidP="001144BF">
            <w:pPr>
              <w:rPr>
                <w:rFonts w:eastAsia="DengXian"/>
                <w:lang w:val="en-US" w:eastAsia="zh-CN"/>
              </w:rPr>
            </w:pPr>
            <w:r>
              <w:rPr>
                <w:rFonts w:eastAsia="DengXian"/>
                <w:lang w:val="en-US" w:eastAsia="zh-CN"/>
              </w:rPr>
              <w:t>The scheme we choose should be compatible with the motivations we had for choosing option 1 for CDM DMRS for 15kHz SCS.</w:t>
            </w:r>
          </w:p>
        </w:tc>
      </w:tr>
    </w:tbl>
    <w:p w14:paraId="5B95333D" w14:textId="77777777" w:rsidR="00394058" w:rsidRDefault="00394058"/>
    <w:p w14:paraId="111C626D" w14:textId="77777777" w:rsidR="00FD4D8F" w:rsidRDefault="00FD4D8F"/>
    <w:p w14:paraId="67103C65" w14:textId="79ED0954" w:rsidR="00BE0A5B" w:rsidRDefault="00F01D5F" w:rsidP="00BE0A5B">
      <w:pPr>
        <w:pStyle w:val="Heading4"/>
      </w:pPr>
      <w:bookmarkStart w:id="36" w:name="_Toc198543210"/>
      <w:r>
        <w:t>Proposal for 3.75kHz TDM DMRS sequence</w:t>
      </w:r>
    </w:p>
    <w:p w14:paraId="3222976D" w14:textId="5F3DB251" w:rsidR="00F01D5F" w:rsidRDefault="00274699" w:rsidP="00F01D5F">
      <w:r>
        <w:t>The choice between the following two options was discussed in the offline session on Monday:</w:t>
      </w:r>
    </w:p>
    <w:p w14:paraId="4EDADC1A" w14:textId="77777777" w:rsidR="00274699" w:rsidRDefault="00274699" w:rsidP="00F01D5F"/>
    <w:p w14:paraId="6B3E98BB" w14:textId="77777777" w:rsidR="00274699" w:rsidRPr="00274699" w:rsidRDefault="00274699" w:rsidP="00274699">
      <w:pPr>
        <w:pStyle w:val="ListParagraph"/>
        <w:numPr>
          <w:ilvl w:val="0"/>
          <w:numId w:val="46"/>
        </w:numPr>
        <w:ind w:leftChars="0"/>
        <w:rPr>
          <w:bCs/>
        </w:rPr>
      </w:pPr>
      <w:r w:rsidRPr="00274699">
        <w:rPr>
          <w:bCs/>
        </w:rPr>
        <w:t xml:space="preserve">Option 1: Sequential mapping of samples of the original DMRS sequence to active DMRS slots </w:t>
      </w:r>
    </w:p>
    <w:p w14:paraId="0F22FD30" w14:textId="5B763DAF" w:rsidR="00274699" w:rsidRPr="00274699" w:rsidRDefault="00274699" w:rsidP="00274699">
      <w:pPr>
        <w:pStyle w:val="ListParagraph"/>
        <w:numPr>
          <w:ilvl w:val="0"/>
          <w:numId w:val="46"/>
        </w:numPr>
        <w:ind w:leftChars="0"/>
        <w:rPr>
          <w:bCs/>
        </w:rPr>
      </w:pPr>
      <w:r w:rsidRPr="00274699">
        <w:rPr>
          <w:bCs/>
        </w:rPr>
        <w:t>Option 2: Dropping of samples of the original DMRS sequence in blanked slots</w:t>
      </w:r>
    </w:p>
    <w:p w14:paraId="3F8DB6A2" w14:textId="77777777" w:rsidR="00274699" w:rsidRDefault="00274699" w:rsidP="00274699">
      <w:pPr>
        <w:rPr>
          <w:bCs/>
        </w:rPr>
      </w:pPr>
    </w:p>
    <w:p w14:paraId="46B30441" w14:textId="640AFA4A" w:rsidR="00274699" w:rsidRDefault="004D7A4D" w:rsidP="00274699">
      <w:r>
        <w:t>Based on the above discussion and the comments in the offline session, the following</w:t>
      </w:r>
      <w:r w:rsidR="00C41614">
        <w:t xml:space="preserve"> </w:t>
      </w:r>
      <w:r w:rsidR="008D550F">
        <w:t>table provides a summary of the functionality of the two schemes:</w:t>
      </w:r>
    </w:p>
    <w:p w14:paraId="315F9A34" w14:textId="77777777" w:rsidR="008D550F" w:rsidRDefault="008D550F" w:rsidP="0027469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3744"/>
        <w:gridCol w:w="3745"/>
      </w:tblGrid>
      <w:tr w:rsidR="0012713A" w14:paraId="1CB5FD96" w14:textId="77777777" w:rsidTr="001A3242">
        <w:tc>
          <w:tcPr>
            <w:tcW w:w="2122" w:type="dxa"/>
            <w:shd w:val="clear" w:color="auto" w:fill="D9D9D9" w:themeFill="background1" w:themeFillShade="D9"/>
          </w:tcPr>
          <w:p w14:paraId="20105988" w14:textId="06B920B1" w:rsidR="0012713A" w:rsidRDefault="00AC2ACE" w:rsidP="00274699">
            <w:r>
              <w:t>aspect</w:t>
            </w:r>
          </w:p>
        </w:tc>
        <w:tc>
          <w:tcPr>
            <w:tcW w:w="3744" w:type="dxa"/>
            <w:shd w:val="clear" w:color="auto" w:fill="D9D9D9" w:themeFill="background1" w:themeFillShade="D9"/>
          </w:tcPr>
          <w:p w14:paraId="2E4787DB" w14:textId="325CEB3F" w:rsidR="0012713A" w:rsidRDefault="003A5A22" w:rsidP="00274699">
            <w:r>
              <w:t>Option 1: sequential</w:t>
            </w:r>
          </w:p>
        </w:tc>
        <w:tc>
          <w:tcPr>
            <w:tcW w:w="3745" w:type="dxa"/>
            <w:shd w:val="clear" w:color="auto" w:fill="D9D9D9" w:themeFill="background1" w:themeFillShade="D9"/>
          </w:tcPr>
          <w:p w14:paraId="0933A10C" w14:textId="5B46F6A2" w:rsidR="0012713A" w:rsidRDefault="003A5A22" w:rsidP="00274699">
            <w:r>
              <w:t>Option 2: dropping</w:t>
            </w:r>
          </w:p>
        </w:tc>
      </w:tr>
      <w:tr w:rsidR="00531EE9" w14:paraId="73F3F41B" w14:textId="77777777" w:rsidTr="001A3242">
        <w:tc>
          <w:tcPr>
            <w:tcW w:w="2122" w:type="dxa"/>
          </w:tcPr>
          <w:p w14:paraId="69CDAA5B" w14:textId="00ED697A" w:rsidR="00531EE9" w:rsidRDefault="008B10C4" w:rsidP="00274699">
            <w:r>
              <w:t xml:space="preserve">Interference when </w:t>
            </w:r>
            <w:r w:rsidR="0061720A">
              <w:t>s</w:t>
            </w:r>
            <w:r w:rsidR="00E42090">
              <w:t xml:space="preserve">erving cell and neighbour cell </w:t>
            </w:r>
            <w:r w:rsidR="00811DF6">
              <w:t>are both TDM DMRS</w:t>
            </w:r>
          </w:p>
        </w:tc>
        <w:tc>
          <w:tcPr>
            <w:tcW w:w="3744" w:type="dxa"/>
          </w:tcPr>
          <w:p w14:paraId="03E3555A" w14:textId="77777777" w:rsidR="00531EE9" w:rsidRDefault="00D72869" w:rsidP="00274699">
            <w:r w:rsidRPr="002E346E">
              <w:rPr>
                <w:highlight w:val="green"/>
              </w:rPr>
              <w:t>Avoids situation where both serving and neighbour cells</w:t>
            </w:r>
            <w:r w:rsidR="006F1013" w:rsidRPr="002E346E">
              <w:rPr>
                <w:highlight w:val="green"/>
              </w:rPr>
              <w:t xml:space="preserve"> have the same sequence</w:t>
            </w:r>
            <w:r w:rsidR="006F1013">
              <w:t>.</w:t>
            </w:r>
          </w:p>
          <w:p w14:paraId="2518151B" w14:textId="77777777" w:rsidR="00113A07" w:rsidRDefault="00113A07" w:rsidP="00274699"/>
          <w:p w14:paraId="1803C21A" w14:textId="77777777" w:rsidR="00113A07" w:rsidRDefault="00113A07" w:rsidP="00274699">
            <w:r w:rsidRPr="002E346E">
              <w:rPr>
                <w:highlight w:val="green"/>
              </w:rPr>
              <w:t xml:space="preserve">This was the principle for adoption of </w:t>
            </w:r>
            <w:r w:rsidR="00AC0397" w:rsidRPr="002E346E">
              <w:rPr>
                <w:highlight w:val="green"/>
              </w:rPr>
              <w:t>“Option 1” for the 15kHz SCS case</w:t>
            </w:r>
            <w:r w:rsidR="00AC0397">
              <w:t>.</w:t>
            </w:r>
          </w:p>
          <w:p w14:paraId="45B57C40" w14:textId="77777777" w:rsidR="006A2FE2" w:rsidRDefault="006A2FE2" w:rsidP="00274699"/>
          <w:p w14:paraId="120D4C2A" w14:textId="329F8DAE" w:rsidR="006A2FE2" w:rsidRDefault="006A2FE2" w:rsidP="00274699">
            <w:r w:rsidRPr="002E346E">
              <w:rPr>
                <w:highlight w:val="green"/>
              </w:rPr>
              <w:t>Interference in neighbour cells is pseudorandom</w:t>
            </w:r>
          </w:p>
        </w:tc>
        <w:tc>
          <w:tcPr>
            <w:tcW w:w="3745" w:type="dxa"/>
          </w:tcPr>
          <w:p w14:paraId="13608D86" w14:textId="77777777" w:rsidR="00531EE9" w:rsidRDefault="006F1013" w:rsidP="00274699">
            <w:r w:rsidRPr="002E346E">
              <w:rPr>
                <w:highlight w:val="red"/>
              </w:rPr>
              <w:t>For some cell IDs, both serving and neighbour cells have the same TDM DMRS sequence</w:t>
            </w:r>
          </w:p>
          <w:p w14:paraId="08D7A793" w14:textId="77777777" w:rsidR="006A2FE2" w:rsidRDefault="006A2FE2" w:rsidP="00274699"/>
          <w:p w14:paraId="232F9857" w14:textId="026DD6E8" w:rsidR="006A2FE2" w:rsidRDefault="006A2FE2" w:rsidP="00274699">
            <w:r w:rsidRPr="002E346E">
              <w:rPr>
                <w:highlight w:val="red"/>
              </w:rPr>
              <w:t xml:space="preserve">There are cases when </w:t>
            </w:r>
            <w:r w:rsidR="00D24E1A" w:rsidRPr="002E346E">
              <w:rPr>
                <w:highlight w:val="red"/>
              </w:rPr>
              <w:t>the interference in neighbour cells is not pseudora</w:t>
            </w:r>
            <w:r w:rsidR="007127E5" w:rsidRPr="002E346E">
              <w:rPr>
                <w:highlight w:val="red"/>
              </w:rPr>
              <w:t>ndom</w:t>
            </w:r>
          </w:p>
        </w:tc>
      </w:tr>
      <w:tr w:rsidR="006F1013" w14:paraId="70C2B438" w14:textId="77777777" w:rsidTr="001A3242">
        <w:tc>
          <w:tcPr>
            <w:tcW w:w="2122" w:type="dxa"/>
          </w:tcPr>
          <w:p w14:paraId="4F91021B" w14:textId="36B15D19" w:rsidR="006F1013" w:rsidRDefault="0061720A" w:rsidP="00274699">
            <w:r>
              <w:t>Interference when s</w:t>
            </w:r>
            <w:r w:rsidR="006F1013">
              <w:t>erving cell</w:t>
            </w:r>
            <w:r w:rsidR="00AC0397">
              <w:t xml:space="preserve"> is TDM DMRS, neighbour</w:t>
            </w:r>
            <w:r w:rsidR="00191D8D">
              <w:t xml:space="preserve"> cell</w:t>
            </w:r>
            <w:r w:rsidR="00AC0397">
              <w:t xml:space="preserve"> is legacy</w:t>
            </w:r>
          </w:p>
        </w:tc>
        <w:tc>
          <w:tcPr>
            <w:tcW w:w="3744" w:type="dxa"/>
          </w:tcPr>
          <w:p w14:paraId="4F6F1DA6" w14:textId="44EC3408" w:rsidR="00D42B4A" w:rsidRDefault="00D42B4A" w:rsidP="00274699">
            <w:r w:rsidRPr="002E346E">
              <w:rPr>
                <w:highlight w:val="green"/>
              </w:rPr>
              <w:t xml:space="preserve">Interference in neighbour cells is similar to </w:t>
            </w:r>
            <w:r w:rsidR="00D94B96" w:rsidRPr="002E346E">
              <w:rPr>
                <w:highlight w:val="green"/>
              </w:rPr>
              <w:t>transmissions starting at different times due to properties of Gold sequence.</w:t>
            </w:r>
          </w:p>
          <w:p w14:paraId="1E14B111" w14:textId="77777777" w:rsidR="00D42B4A" w:rsidRDefault="00D42B4A" w:rsidP="00274699"/>
          <w:p w14:paraId="090A9B88" w14:textId="74D15772" w:rsidR="006F1013" w:rsidRDefault="00921A0E" w:rsidP="00274699">
            <w:r w:rsidRPr="002E346E">
              <w:rPr>
                <w:highlight w:val="green"/>
              </w:rPr>
              <w:t>Interference in neighbour cells is pseudorandom</w:t>
            </w:r>
            <w:r w:rsidR="002F04D2" w:rsidRPr="002E346E">
              <w:rPr>
                <w:highlight w:val="green"/>
              </w:rPr>
              <w:t>.</w:t>
            </w:r>
          </w:p>
        </w:tc>
        <w:tc>
          <w:tcPr>
            <w:tcW w:w="3745" w:type="dxa"/>
          </w:tcPr>
          <w:p w14:paraId="3E635731" w14:textId="77777777" w:rsidR="006F1013" w:rsidRDefault="009F5214" w:rsidP="00274699">
            <w:r>
              <w:t xml:space="preserve">The sequence </w:t>
            </w:r>
            <w:r w:rsidR="00247301">
              <w:t>received in the neighbour cells does not look like a legacy sequence in the following cases:</w:t>
            </w:r>
          </w:p>
          <w:p w14:paraId="462E6E59" w14:textId="7E4C209F" w:rsidR="00247301" w:rsidRDefault="00247301" w:rsidP="00247301">
            <w:pPr>
              <w:pStyle w:val="ListParagraph"/>
              <w:numPr>
                <w:ilvl w:val="0"/>
                <w:numId w:val="47"/>
              </w:numPr>
              <w:ind w:leftChars="0"/>
            </w:pPr>
            <w:r>
              <w:t>When starting times of UEs in serving cell are staggered</w:t>
            </w:r>
          </w:p>
          <w:p w14:paraId="2B5AB401" w14:textId="3F554B16" w:rsidR="00247301" w:rsidRDefault="00247301" w:rsidP="00247301">
            <w:pPr>
              <w:pStyle w:val="ListParagraph"/>
              <w:numPr>
                <w:ilvl w:val="0"/>
                <w:numId w:val="47"/>
              </w:numPr>
              <w:ind w:leftChars="0"/>
            </w:pPr>
            <w:r>
              <w:lastRenderedPageBreak/>
              <w:t>When OTA channels for OCC pair UEs are different</w:t>
            </w:r>
          </w:p>
          <w:p w14:paraId="479B79D3" w14:textId="77777777" w:rsidR="00667B67" w:rsidRDefault="00667B67" w:rsidP="00274699"/>
          <w:p w14:paraId="051C4D13" w14:textId="77777777" w:rsidR="002F04D2" w:rsidRPr="00CE0A6F" w:rsidRDefault="002F04D2" w:rsidP="00274699">
            <w:r w:rsidRPr="00CE0A6F">
              <w:rPr>
                <w:highlight w:val="green"/>
              </w:rPr>
              <w:t xml:space="preserve">Interference in neighbour cells is </w:t>
            </w:r>
            <w:r w:rsidR="009308E1" w:rsidRPr="00CE0A6F">
              <w:rPr>
                <w:highlight w:val="green"/>
              </w:rPr>
              <w:t>pseudorandom</w:t>
            </w:r>
            <w:r w:rsidR="00643CE2" w:rsidRPr="00CE0A6F">
              <w:rPr>
                <w:highlight w:val="green"/>
              </w:rPr>
              <w:t xml:space="preserve"> if the starting times are staggered</w:t>
            </w:r>
          </w:p>
          <w:p w14:paraId="19726DB9" w14:textId="77777777" w:rsidR="00225000" w:rsidRDefault="00225000" w:rsidP="00274699"/>
          <w:p w14:paraId="76FD5C16" w14:textId="3C3AFF72" w:rsidR="00225000" w:rsidRDefault="00225000" w:rsidP="00274699">
            <w:r w:rsidRPr="00CE0A6F">
              <w:rPr>
                <w:highlight w:val="red"/>
              </w:rPr>
              <w:t>When aligned, there are cases (</w:t>
            </w:r>
            <w:r w:rsidR="00CE0A6F" w:rsidRPr="00CE0A6F">
              <w:rPr>
                <w:highlight w:val="red"/>
              </w:rPr>
              <w:t>depending</w:t>
            </w:r>
            <w:r w:rsidRPr="00CE0A6F">
              <w:rPr>
                <w:highlight w:val="red"/>
              </w:rPr>
              <w:t xml:space="preserve"> on OTA channel) where the DMRS are completely correlated between serving and neighbour cells</w:t>
            </w:r>
          </w:p>
        </w:tc>
      </w:tr>
      <w:tr w:rsidR="0012713A" w14:paraId="26B5C46F" w14:textId="77777777" w:rsidTr="001A3242">
        <w:tc>
          <w:tcPr>
            <w:tcW w:w="2122" w:type="dxa"/>
          </w:tcPr>
          <w:p w14:paraId="4B61D5FF" w14:textId="607FCFE1" w:rsidR="0012713A" w:rsidRDefault="0036729A" w:rsidP="00274699">
            <w:r>
              <w:lastRenderedPageBreak/>
              <w:t xml:space="preserve">Need for new </w:t>
            </w:r>
            <w:r w:rsidR="008A54ED">
              <w:t>DRMS sequence</w:t>
            </w:r>
          </w:p>
        </w:tc>
        <w:tc>
          <w:tcPr>
            <w:tcW w:w="3744" w:type="dxa"/>
          </w:tcPr>
          <w:p w14:paraId="035B7A8C" w14:textId="4903BC97" w:rsidR="0012713A" w:rsidRDefault="008A54ED" w:rsidP="00274699">
            <w:r>
              <w:t>No. This is just a method of mapping the existing sequences.</w:t>
            </w:r>
          </w:p>
        </w:tc>
        <w:tc>
          <w:tcPr>
            <w:tcW w:w="3745" w:type="dxa"/>
          </w:tcPr>
          <w:p w14:paraId="6778F757" w14:textId="1F7226F6" w:rsidR="0012713A" w:rsidRDefault="008A54ED" w:rsidP="00274699">
            <w:r>
              <w:t>No. Parts of the existing sequences are used.</w:t>
            </w:r>
          </w:p>
        </w:tc>
      </w:tr>
      <w:tr w:rsidR="001A3242" w14:paraId="1841DE8E" w14:textId="77777777" w:rsidTr="001A3242">
        <w:tc>
          <w:tcPr>
            <w:tcW w:w="2122" w:type="dxa"/>
          </w:tcPr>
          <w:p w14:paraId="0A21436E" w14:textId="56C0882E" w:rsidR="001A3242" w:rsidRDefault="001A3242" w:rsidP="00274699">
            <w:r>
              <w:t>Supporting companies</w:t>
            </w:r>
          </w:p>
        </w:tc>
        <w:tc>
          <w:tcPr>
            <w:tcW w:w="3744" w:type="dxa"/>
          </w:tcPr>
          <w:p w14:paraId="392492F3" w14:textId="43B393D5" w:rsidR="001A3242" w:rsidRDefault="001A3242" w:rsidP="00274699">
            <w:r>
              <w:rPr>
                <w:bCs/>
              </w:rPr>
              <w:t>QC, SONY, OPPO, Nordic, LGE</w:t>
            </w:r>
          </w:p>
        </w:tc>
        <w:tc>
          <w:tcPr>
            <w:tcW w:w="3745" w:type="dxa"/>
          </w:tcPr>
          <w:p w14:paraId="4B2652C3" w14:textId="28B9CB5A" w:rsidR="001A3242" w:rsidRDefault="001A3242" w:rsidP="00274699">
            <w:r>
              <w:rPr>
                <w:bCs/>
              </w:rPr>
              <w:t>MTK, IDC, HW, ZTE, Apple, Nok, Samsung, Xiaomi, CATT, Lenovo, vivo</w:t>
            </w:r>
          </w:p>
        </w:tc>
      </w:tr>
    </w:tbl>
    <w:p w14:paraId="3E1BF420" w14:textId="77777777" w:rsidR="008D550F" w:rsidRDefault="008D550F" w:rsidP="00274699"/>
    <w:p w14:paraId="1AA4B040" w14:textId="10DFB1BD" w:rsidR="00BD67B3" w:rsidRDefault="00BD67B3" w:rsidP="00274699">
      <w:r>
        <w:t xml:space="preserve">In the offline discussions, </w:t>
      </w:r>
      <w:r w:rsidR="00925403">
        <w:t xml:space="preserve">technical disadvantages of the “dropping” scheme were identified, but </w:t>
      </w:r>
      <w:r w:rsidR="00C718BC">
        <w:t>technical merits of the “dropping” scheme over the “sequential” scheme were not identified.</w:t>
      </w:r>
    </w:p>
    <w:p w14:paraId="56126016" w14:textId="77777777" w:rsidR="00BD67B3" w:rsidRDefault="00BD67B3" w:rsidP="00274699"/>
    <w:p w14:paraId="2F28F47F" w14:textId="4E9F732D" w:rsidR="002E346E" w:rsidRDefault="002E346E" w:rsidP="00274699">
      <w:r>
        <w:t xml:space="preserve">In summary, </w:t>
      </w:r>
      <w:r w:rsidR="00016614">
        <w:t>the “dropping” mapping has some drawbacks (that the DMRS sequence can be the same in both serving and neighbour cells for some cell IDs) that the “sequential” mapping does not have</w:t>
      </w:r>
      <w:r w:rsidR="00BD67B3">
        <w:t xml:space="preserve">. </w:t>
      </w:r>
    </w:p>
    <w:p w14:paraId="1127D8CF" w14:textId="77777777" w:rsidR="00EE6C09" w:rsidRDefault="00EE6C09" w:rsidP="00274699"/>
    <w:p w14:paraId="0421771E" w14:textId="2A2F31C7" w:rsidR="00EE6C09" w:rsidRDefault="00EE6C09" w:rsidP="00274699">
      <w:r>
        <w:t>Hence, the following proposal is made:</w:t>
      </w:r>
    </w:p>
    <w:p w14:paraId="4FC013CA" w14:textId="77777777" w:rsidR="00EE6C09" w:rsidRDefault="00EE6C09" w:rsidP="00274699"/>
    <w:p w14:paraId="71096FBD" w14:textId="39E4CF77" w:rsidR="00162DA4" w:rsidRDefault="00162DA4" w:rsidP="00162DA4">
      <w:pPr>
        <w:pStyle w:val="ListParagraph"/>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sidR="001C4744">
        <w:rPr>
          <w:rFonts w:ascii="Times New Roman" w:hAnsi="Times New Roman"/>
          <w:b/>
          <w:bCs/>
          <w:shd w:val="clear" w:color="auto" w:fill="FFFF00"/>
        </w:rPr>
        <w:t>3</w:t>
      </w:r>
      <w:r w:rsidRPr="009D5C19">
        <w:rPr>
          <w:rFonts w:ascii="Times New Roman" w:hAnsi="Times New Roman"/>
          <w:b/>
          <w:bCs/>
        </w:rPr>
        <w:t xml:space="preserve">] </w:t>
      </w:r>
      <w:r>
        <w:rPr>
          <w:rFonts w:ascii="Times New Roman" w:hAnsi="Times New Roman"/>
          <w:b/>
          <w:bCs/>
        </w:rPr>
        <w:t>Proposal 5_2_2v2</w:t>
      </w:r>
      <w:r w:rsidRPr="009D5C19">
        <w:rPr>
          <w:rFonts w:ascii="Times New Roman" w:hAnsi="Times New Roman"/>
          <w:b/>
          <w:bCs/>
        </w:rPr>
        <w:t xml:space="preserve">: </w:t>
      </w:r>
    </w:p>
    <w:p w14:paraId="4776A2C2" w14:textId="00FA787F" w:rsidR="00162DA4" w:rsidRPr="00162DA4" w:rsidRDefault="00162DA4" w:rsidP="00162DA4">
      <w:pPr>
        <w:pStyle w:val="ListParagraph"/>
        <w:ind w:leftChars="0" w:left="0"/>
        <w:contextualSpacing/>
        <w:rPr>
          <w:rFonts w:ascii="Times New Roman" w:hAnsi="Times New Roman"/>
          <w:b/>
        </w:rPr>
      </w:pPr>
      <w:r w:rsidRPr="00162DA4">
        <w:rPr>
          <w:rFonts w:ascii="Times New Roman" w:hAnsi="Times New Roman"/>
          <w:b/>
        </w:rPr>
        <w:t>For 3.75kHz SCS OCC for NPUSCH format 1, RAN1 the following mappings between DMRS sequence samples and active TDM DMRS slots</w:t>
      </w:r>
      <w:r w:rsidR="004E2162">
        <w:rPr>
          <w:rFonts w:ascii="Times New Roman" w:hAnsi="Times New Roman"/>
          <w:b/>
        </w:rPr>
        <w:t xml:space="preserve"> is applied</w:t>
      </w:r>
      <w:r w:rsidRPr="00162DA4">
        <w:rPr>
          <w:rFonts w:ascii="Times New Roman" w:hAnsi="Times New Roman"/>
          <w:b/>
        </w:rPr>
        <w:t>:</w:t>
      </w:r>
    </w:p>
    <w:p w14:paraId="2D4EC259" w14:textId="77777777" w:rsidR="00162DA4" w:rsidRPr="00162DA4" w:rsidRDefault="00162DA4" w:rsidP="00162DA4">
      <w:pPr>
        <w:pStyle w:val="ListParagraph"/>
        <w:numPr>
          <w:ilvl w:val="0"/>
          <w:numId w:val="37"/>
        </w:numPr>
        <w:ind w:leftChars="0"/>
        <w:rPr>
          <w:b/>
        </w:rPr>
      </w:pPr>
      <w:r w:rsidRPr="00162DA4">
        <w:rPr>
          <w:b/>
        </w:rPr>
        <w:t xml:space="preserve">Option 1: Sequential mapping of samples of the original DMRS sequence to active DMRS slots </w:t>
      </w:r>
    </w:p>
    <w:p w14:paraId="418289F4" w14:textId="2A50421D" w:rsidR="00162DA4" w:rsidRPr="004E2162" w:rsidRDefault="00162DA4" w:rsidP="004E2162">
      <w:pPr>
        <w:rPr>
          <w:b/>
        </w:rPr>
      </w:pPr>
    </w:p>
    <w:p w14:paraId="78271646" w14:textId="7D797320" w:rsidR="00EE6C09" w:rsidRDefault="001C4744" w:rsidP="00274699">
      <w:r>
        <w:t>Companies are invited to comment on proposal 5_2_2v2:</w:t>
      </w:r>
    </w:p>
    <w:p w14:paraId="185289AD" w14:textId="77777777" w:rsidR="001C4744" w:rsidRDefault="001C4744" w:rsidP="00274699"/>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C4744" w14:paraId="31EF3BC3" w14:textId="77777777" w:rsidTr="00B431D9">
        <w:tc>
          <w:tcPr>
            <w:tcW w:w="2122" w:type="dxa"/>
            <w:tcBorders>
              <w:bottom w:val="single" w:sz="4" w:space="0" w:color="A5A5A5"/>
            </w:tcBorders>
            <w:shd w:val="clear" w:color="auto" w:fill="BFBFBF" w:themeFill="background1" w:themeFillShade="BF"/>
          </w:tcPr>
          <w:p w14:paraId="30FFB4C0" w14:textId="77777777" w:rsidR="001C4744" w:rsidRDefault="001C4744" w:rsidP="00B431D9">
            <w:pPr>
              <w:rPr>
                <w:b/>
                <w:bCs/>
                <w:lang w:eastAsia="ar-SA"/>
              </w:rPr>
            </w:pPr>
            <w:r>
              <w:rPr>
                <w:b/>
                <w:bCs/>
                <w:lang w:eastAsia="ar-SA"/>
              </w:rPr>
              <w:t>Company</w:t>
            </w:r>
          </w:p>
        </w:tc>
        <w:tc>
          <w:tcPr>
            <w:tcW w:w="7509" w:type="dxa"/>
            <w:shd w:val="clear" w:color="auto" w:fill="BFBFBF" w:themeFill="background1" w:themeFillShade="BF"/>
          </w:tcPr>
          <w:p w14:paraId="5CC5F906" w14:textId="77777777" w:rsidR="001C4744" w:rsidRDefault="001C4744" w:rsidP="00B431D9">
            <w:pPr>
              <w:rPr>
                <w:b/>
                <w:bCs/>
                <w:lang w:eastAsia="ar-SA"/>
              </w:rPr>
            </w:pPr>
            <w:r>
              <w:rPr>
                <w:b/>
                <w:bCs/>
                <w:lang w:eastAsia="ar-SA"/>
              </w:rPr>
              <w:t>Comment</w:t>
            </w:r>
          </w:p>
        </w:tc>
      </w:tr>
      <w:tr w:rsidR="001C4744" w14:paraId="3D1BF350" w14:textId="77777777" w:rsidTr="00B431D9">
        <w:tc>
          <w:tcPr>
            <w:tcW w:w="2122" w:type="dxa"/>
            <w:shd w:val="clear" w:color="auto" w:fill="C2D69B" w:themeFill="accent3" w:themeFillTint="99"/>
          </w:tcPr>
          <w:p w14:paraId="41D486D9" w14:textId="2F48FC64" w:rsidR="001C4744" w:rsidRDefault="001C4744" w:rsidP="00B431D9">
            <w:pPr>
              <w:rPr>
                <w:lang w:eastAsia="ko-KR"/>
              </w:rPr>
            </w:pPr>
          </w:p>
        </w:tc>
        <w:tc>
          <w:tcPr>
            <w:tcW w:w="7509" w:type="dxa"/>
            <w:shd w:val="clear" w:color="auto" w:fill="D6E3BC" w:themeFill="accent3" w:themeFillTint="66"/>
          </w:tcPr>
          <w:p w14:paraId="5AA312FA" w14:textId="77777777" w:rsidR="001C4744" w:rsidRDefault="001C4744" w:rsidP="00B431D9">
            <w:pPr>
              <w:rPr>
                <w:lang w:eastAsia="ko-KR"/>
              </w:rPr>
            </w:pPr>
          </w:p>
        </w:tc>
      </w:tr>
      <w:tr w:rsidR="001C4744" w:rsidRPr="00572983" w14:paraId="2CEA9BC3" w14:textId="77777777" w:rsidTr="00B431D9">
        <w:tc>
          <w:tcPr>
            <w:tcW w:w="2122" w:type="dxa"/>
            <w:shd w:val="clear" w:color="auto" w:fill="C2D69B" w:themeFill="accent3" w:themeFillTint="99"/>
          </w:tcPr>
          <w:p w14:paraId="74520C84" w14:textId="1D285377" w:rsidR="001C4744" w:rsidRPr="003C0A26" w:rsidRDefault="001C4744" w:rsidP="00B431D9">
            <w:pPr>
              <w:rPr>
                <w:rFonts w:eastAsia="Malgun Gothic"/>
                <w:lang w:eastAsia="ko-KR"/>
              </w:rPr>
            </w:pPr>
          </w:p>
        </w:tc>
        <w:tc>
          <w:tcPr>
            <w:tcW w:w="7509" w:type="dxa"/>
            <w:shd w:val="clear" w:color="auto" w:fill="D6E3BC" w:themeFill="accent3" w:themeFillTint="66"/>
          </w:tcPr>
          <w:p w14:paraId="0AB71699" w14:textId="1E0767DD" w:rsidR="001C4744" w:rsidRPr="00572983" w:rsidRDefault="001C4744" w:rsidP="00B431D9">
            <w:pPr>
              <w:rPr>
                <w:rFonts w:eastAsia="Malgun Gothic"/>
                <w:lang w:eastAsia="ko-KR"/>
              </w:rPr>
            </w:pPr>
          </w:p>
        </w:tc>
      </w:tr>
    </w:tbl>
    <w:p w14:paraId="59AF5A20" w14:textId="77777777" w:rsidR="001C4744" w:rsidRDefault="001C4744" w:rsidP="00274699"/>
    <w:p w14:paraId="733EDF28" w14:textId="4CDC932A" w:rsidR="004A701A" w:rsidRDefault="00756416" w:rsidP="004A701A">
      <w:pPr>
        <w:pStyle w:val="ListParagraph"/>
        <w:spacing w:after="160" w:line="259" w:lineRule="auto"/>
        <w:ind w:leftChars="0" w:left="0"/>
        <w:contextualSpacing/>
        <w:rPr>
          <w:rFonts w:ascii="Times New Roman" w:hAnsi="Times New Roman"/>
        </w:rPr>
      </w:pPr>
      <w:r>
        <w:t xml:space="preserve">If this sequential mapping is applied, a proposal for how to implement this </w:t>
      </w:r>
      <w:r w:rsidR="004A701A">
        <w:t>mapping as an equation is</w:t>
      </w:r>
      <w:r w:rsidR="002F5705">
        <w:t xml:space="preserve"> (updated from </w:t>
      </w:r>
      <w:r w:rsidR="004A701A">
        <w:rPr>
          <w:rFonts w:ascii="Times New Roman" w:hAnsi="Times New Roman"/>
        </w:rPr>
        <w:t>Qualcomm in R1-2504413 and Ericsson in R1-2503338</w:t>
      </w:r>
      <w:r w:rsidR="002F5705">
        <w:rPr>
          <w:rFonts w:ascii="Times New Roman" w:hAnsi="Times New Roman"/>
        </w:rPr>
        <w:t xml:space="preserve"> and assuming that the length of an NPUSCH transmissions with OCC is agreed in proposal 5_8_1v2 as</w:t>
      </w:r>
      <w:r w:rsidR="002F5705">
        <w:rPr>
          <w:rFonts w:eastAsia="Malgun Gothic"/>
          <w:b/>
          <w:bCs/>
          <w:lang w:val="en-US" w:eastAsia="ko-KR"/>
        </w:rPr>
        <w:t xml:space="preserve">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004A701A" w:rsidRPr="00E24593">
        <w:rPr>
          <w:rFonts w:ascii="Times New Roman" w:hAnsi="Times New Roman"/>
        </w:rPr>
        <w:t>:</w:t>
      </w:r>
    </w:p>
    <w:p w14:paraId="4E03E629" w14:textId="77777777" w:rsidR="004A701A" w:rsidRDefault="004A701A" w:rsidP="004A701A">
      <w:pPr>
        <w:pStyle w:val="ListParagraph"/>
        <w:spacing w:after="160" w:line="259" w:lineRule="auto"/>
        <w:ind w:leftChars="0" w:left="0"/>
        <w:contextualSpacing/>
        <w:rPr>
          <w:rFonts w:ascii="Times New Roman" w:hAnsi="Times New Roman"/>
        </w:rPr>
      </w:pPr>
    </w:p>
    <w:p w14:paraId="06A18AA4" w14:textId="10A534C0" w:rsidR="004A701A" w:rsidRDefault="004A701A" w:rsidP="004A701A">
      <w:pPr>
        <w:pStyle w:val="ListParagraph"/>
        <w:spacing w:after="160" w:line="259" w:lineRule="auto"/>
        <w:ind w:leftChars="0" w:left="0"/>
        <w:contextualSpacing/>
        <w:rPr>
          <w:szCs w:val="20"/>
          <w:lang w:eastAsia="zh-CN"/>
        </w:rPr>
      </w:pPr>
      <w:r>
        <w:rPr>
          <w:szCs w:val="20"/>
        </w:rPr>
        <w:t xml:space="preserve"> </w:t>
      </w:r>
      <m:oMath>
        <m:sSub>
          <m:sSubPr>
            <m:ctrlPr>
              <w:rPr>
                <w:rFonts w:ascii="Cambria Math" w:hAnsi="Cambria Math"/>
                <w:i/>
                <w:szCs w:val="20"/>
              </w:rPr>
            </m:ctrlPr>
          </m:sSubPr>
          <m:e>
            <m:sSup>
              <m:sSupPr>
                <m:ctrlPr>
                  <w:rPr>
                    <w:rFonts w:ascii="Cambria Math" w:hAnsi="Cambria Math"/>
                    <w:i/>
                    <w:szCs w:val="20"/>
                  </w:rPr>
                </m:ctrlPr>
              </m:sSupPr>
              <m:e>
                <m:acc>
                  <m:accPr>
                    <m:chr m:val="̅"/>
                    <m:ctrlPr>
                      <w:rPr>
                        <w:rFonts w:ascii="Cambria Math" w:hAnsi="Cambria Math"/>
                        <w:i/>
                        <w:szCs w:val="20"/>
                      </w:rPr>
                    </m:ctrlPr>
                  </m:accPr>
                  <m:e>
                    <m:r>
                      <w:rPr>
                        <w:rFonts w:ascii="Cambria Math" w:hAnsi="Cambria Math"/>
                        <w:szCs w:val="20"/>
                      </w:rPr>
                      <m:t>r</m:t>
                    </m:r>
                  </m:e>
                </m:acc>
              </m:e>
              <m:sup>
                <m:r>
                  <w:rPr>
                    <w:rFonts w:ascii="Cambria Math" w:hAnsi="Cambria Math"/>
                    <w:szCs w:val="20"/>
                  </w:rPr>
                  <m:t>m</m:t>
                </m:r>
              </m:sup>
            </m:sSup>
          </m:e>
          <m:sub>
            <m:r>
              <w:rPr>
                <w:rFonts w:ascii="Cambria Math" w:hAnsi="Cambria Math"/>
                <w:szCs w:val="20"/>
              </w:rPr>
              <m:t>u,OCC</m:t>
            </m:r>
          </m:sub>
        </m:sSub>
        <m:d>
          <m:dPr>
            <m:ctrlPr>
              <w:rPr>
                <w:rFonts w:ascii="Cambria Math" w:hAnsi="Cambria Math"/>
                <w:i/>
                <w:szCs w:val="20"/>
              </w:rPr>
            </m:ctrlPr>
          </m:dPr>
          <m:e>
            <m:r>
              <w:rPr>
                <w:rFonts w:ascii="Cambria Math" w:hAnsi="Cambria Math"/>
                <w:szCs w:val="20"/>
              </w:rPr>
              <m:t>n</m:t>
            </m:r>
          </m:e>
        </m:d>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u</m:t>
                      </m:r>
                    </m:sub>
                  </m:sSub>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e>
                  </m:d>
                  <m:r>
                    <w:rPr>
                      <w:rFonts w:ascii="Cambria Math" w:hAnsi="Cambria Math"/>
                      <w:szCs w:val="20"/>
                    </w:rPr>
                    <m:t xml:space="preserve"> if mod</m:t>
                  </m:r>
                  <m:d>
                    <m:dPr>
                      <m:ctrlPr>
                        <w:rPr>
                          <w:rFonts w:ascii="Cambria Math" w:hAnsi="Cambria Math"/>
                          <w:i/>
                          <w:iCs/>
                          <w:szCs w:val="20"/>
                        </w:rPr>
                      </m:ctrlPr>
                    </m:dPr>
                    <m:e>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,M</m:t>
                      </m:r>
                    </m:e>
                  </m:d>
                  <m:r>
                    <w:rPr>
                      <w:rFonts w:ascii="Cambria Math" w:hAnsi="Cambria Math"/>
                      <w:szCs w:val="20"/>
                    </w:rPr>
                    <m:t xml:space="preserve">=m </m:t>
                  </m:r>
                </m:e>
              </m:mr>
              <m:mr>
                <m:e>
                  <m:r>
                    <w:rPr>
                      <w:rFonts w:ascii="Cambria Math" w:hAnsi="Cambria Math"/>
                      <w:szCs w:val="20"/>
                    </w:rPr>
                    <m:t xml:space="preserve">0 </m:t>
                  </m:r>
                  <m:r>
                    <m:rPr>
                      <m:sty m:val="p"/>
                    </m:rPr>
                    <w:rPr>
                      <w:rFonts w:ascii="Cambria Math" w:hAnsi="Cambria Math"/>
                      <w:szCs w:val="20"/>
                    </w:rPr>
                    <m:t>otherwise</m:t>
                  </m:r>
                </m:e>
              </m:mr>
            </m:m>
          </m:e>
        </m:d>
        <m:r>
          <w:rPr>
            <w:rFonts w:ascii="Cambria Math" w:hAnsi="Cambria Math"/>
            <w:szCs w:val="20"/>
          </w:rPr>
          <m:t xml:space="preserve"> ,  </m:t>
        </m:r>
        <m:r>
          <w:rPr>
            <w:rFonts w:ascii="Cambria Math" w:eastAsia="DengXian" w:hAnsi="Cambria Math"/>
            <w:szCs w:val="20"/>
            <w:lang w:eastAsia="zh-CN"/>
          </w:rPr>
          <m:t>0≤n&lt;</m:t>
        </m:r>
        <m:sSubSup>
          <m:sSubSupPr>
            <m:ctrlPr>
              <w:rPr>
                <w:rFonts w:ascii="Cambria Math" w:eastAsia="DengXian" w:hAnsi="Cambria Math"/>
                <w:i/>
                <w:iCs/>
                <w:szCs w:val="20"/>
                <w:highlight w:val="yellow"/>
                <w:lang w:eastAsia="zh-CN"/>
              </w:rPr>
            </m:ctrlPr>
          </m:sSubSupPr>
          <m:e>
            <m:r>
              <w:rPr>
                <w:rFonts w:ascii="Cambria Math" w:eastAsia="DengXian" w:hAnsi="Cambria Math"/>
                <w:szCs w:val="20"/>
                <w:highlight w:val="yellow"/>
                <w:lang w:eastAsia="zh-CN"/>
              </w:rPr>
              <m:t>M</m:t>
            </m:r>
          </m:e>
          <m:sub>
            <m:r>
              <w:rPr>
                <w:rFonts w:ascii="Cambria Math" w:eastAsia="DengXian" w:hAnsi="Cambria Math"/>
                <w:szCs w:val="20"/>
                <w:highlight w:val="yellow"/>
                <w:lang w:eastAsia="zh-CN"/>
              </w:rPr>
              <m:t>rep</m:t>
            </m:r>
          </m:sub>
          <m:sup>
            <m:r>
              <w:rPr>
                <w:rFonts w:ascii="Cambria Math" w:eastAsia="DengXian" w:hAnsi="Cambria Math"/>
                <w:szCs w:val="20"/>
                <w:highlight w:val="yellow"/>
                <w:lang w:eastAsia="zh-CN"/>
              </w:rPr>
              <m:t>NPUSCH</m:t>
            </m:r>
          </m:sup>
        </m:sSubSup>
        <m:sSubSup>
          <m:sSubSupPr>
            <m:ctrlPr>
              <w:rPr>
                <w:rFonts w:ascii="Cambria Math" w:eastAsia="DengXian" w:hAnsi="Cambria Math"/>
                <w:i/>
                <w:iCs/>
                <w:szCs w:val="20"/>
                <w:highlight w:val="yellow"/>
                <w:lang w:eastAsia="zh-CN"/>
              </w:rPr>
            </m:ctrlPr>
          </m:sSubSupPr>
          <m:e>
            <m:r>
              <w:rPr>
                <w:rFonts w:ascii="Cambria Math" w:eastAsia="DengXian" w:hAnsi="Cambria Math"/>
                <w:szCs w:val="20"/>
                <w:highlight w:val="yellow"/>
                <w:lang w:eastAsia="zh-CN"/>
              </w:rPr>
              <m:t>N</m:t>
            </m:r>
          </m:e>
          <m:sub>
            <m:r>
              <w:rPr>
                <w:rFonts w:ascii="Cambria Math" w:eastAsia="DengXian" w:hAnsi="Cambria Math"/>
                <w:szCs w:val="20"/>
                <w:highlight w:val="yellow"/>
                <w:lang w:eastAsia="zh-CN"/>
              </w:rPr>
              <m:t>slots</m:t>
            </m:r>
          </m:sub>
          <m:sup>
            <m:r>
              <w:rPr>
                <w:rFonts w:ascii="Cambria Math" w:eastAsia="DengXian" w:hAnsi="Cambria Math"/>
                <w:szCs w:val="20"/>
                <w:highlight w:val="yellow"/>
                <w:lang w:eastAsia="zh-CN"/>
              </w:rPr>
              <m:t>UL</m:t>
            </m:r>
          </m:sup>
        </m:sSubSup>
        <m:sSub>
          <m:sSubPr>
            <m:ctrlPr>
              <w:rPr>
                <w:rFonts w:ascii="Cambria Math" w:eastAsia="DengXian" w:hAnsi="Cambria Math"/>
                <w:i/>
                <w:iCs/>
                <w:szCs w:val="20"/>
                <w:highlight w:val="yellow"/>
                <w:lang w:eastAsia="zh-CN"/>
              </w:rPr>
            </m:ctrlPr>
          </m:sSubPr>
          <m:e>
            <m:r>
              <w:rPr>
                <w:rFonts w:ascii="Cambria Math" w:eastAsia="DengXian" w:hAnsi="Cambria Math"/>
                <w:szCs w:val="20"/>
                <w:highlight w:val="yellow"/>
                <w:lang w:eastAsia="zh-CN"/>
              </w:rPr>
              <m:t>N</m:t>
            </m:r>
          </m:e>
          <m:sub>
            <m:r>
              <w:rPr>
                <w:rFonts w:ascii="Cambria Math" w:eastAsia="DengXian" w:hAnsi="Cambria Math"/>
                <w:szCs w:val="20"/>
                <w:highlight w:val="yellow"/>
                <w:lang w:eastAsia="zh-CN"/>
              </w:rPr>
              <m:t>RU</m:t>
            </m:r>
          </m:sub>
        </m:sSub>
      </m:oMath>
    </w:p>
    <w:p w14:paraId="7E505D96" w14:textId="77777777" w:rsidR="004A701A" w:rsidRDefault="004A701A" w:rsidP="004A701A">
      <w:pPr>
        <w:pStyle w:val="ListParagraph"/>
        <w:spacing w:after="160" w:line="259" w:lineRule="auto"/>
        <w:ind w:leftChars="0" w:left="0"/>
        <w:contextualSpacing/>
        <w:rPr>
          <w:szCs w:val="20"/>
          <w:lang w:eastAsia="zh-CN"/>
        </w:rPr>
      </w:pPr>
    </w:p>
    <w:p w14:paraId="6C23438B" w14:textId="77777777" w:rsidR="004A701A" w:rsidRDefault="004A701A" w:rsidP="004A701A">
      <w:pPr>
        <w:pStyle w:val="ListParagraph"/>
        <w:spacing w:after="160" w:line="259" w:lineRule="auto"/>
        <w:ind w:leftChars="0" w:left="0"/>
        <w:contextualSpacing/>
        <w:rPr>
          <w:szCs w:val="20"/>
          <w:lang w:eastAsia="zh-CN"/>
        </w:rPr>
      </w:pPr>
      <w:r>
        <w:rPr>
          <w:iCs/>
          <w:szCs w:val="20"/>
          <w:lang w:eastAsia="zh-CN"/>
        </w:rPr>
        <w:t>w</w:t>
      </w:r>
      <w:r w:rsidRPr="000444DC">
        <w:rPr>
          <w:iCs/>
          <w:szCs w:val="20"/>
          <w:lang w:eastAsia="zh-CN"/>
        </w:rPr>
        <w:t xml:space="preserve">here </w:t>
      </w:r>
      <m:oMath>
        <m:sSup>
          <m:sSupPr>
            <m:ctrlPr>
              <w:rPr>
                <w:rFonts w:ascii="Cambria Math" w:hAnsi="Cambria Math"/>
                <w:i/>
                <w:iCs/>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=n -</m:t>
        </m:r>
        <m:d>
          <m:dPr>
            <m:begChr m:val="⌊"/>
            <m:endChr m:val="⌋"/>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n</m:t>
                </m:r>
              </m:num>
              <m:den>
                <m:r>
                  <w:rPr>
                    <w:rFonts w:ascii="Cambria Math" w:hAnsi="Cambria Math"/>
                    <w:szCs w:val="20"/>
                  </w:rPr>
                  <m:t>M</m:t>
                </m:r>
              </m:den>
            </m:f>
          </m:e>
        </m:d>
        <m:r>
          <w:rPr>
            <w:rFonts w:ascii="Cambria Math" w:hAnsi="Cambria Math"/>
            <w:szCs w:val="20"/>
          </w:rPr>
          <m:t xml:space="preserve"> -m</m:t>
        </m:r>
      </m:oMath>
      <w:r w:rsidRPr="000444DC">
        <w:rPr>
          <w:iCs/>
          <w:szCs w:val="20"/>
          <w:lang w:eastAsia="zh-CN"/>
        </w:rPr>
        <w:t>, M = 2 (i.e., OCC length), m = 0, 1</w:t>
      </w:r>
    </w:p>
    <w:p w14:paraId="191C8DDA" w14:textId="1FE315AC" w:rsidR="001C4744" w:rsidRDefault="001C4744" w:rsidP="00274699"/>
    <w:p w14:paraId="2E5004BD" w14:textId="77777777" w:rsidR="000E5985" w:rsidRDefault="000E5985" w:rsidP="00274699"/>
    <w:p w14:paraId="00084FD3" w14:textId="27E614E3" w:rsidR="000E5985" w:rsidRPr="00F01D5F" w:rsidRDefault="000E5985" w:rsidP="00274699">
      <w:r>
        <w:t>FL thinks that this proposed equation makes assumptions on the starting position of the DMRS pattern</w:t>
      </w:r>
      <w:r w:rsidR="00414B02">
        <w:t xml:space="preserve">, which is discussed in section 5.2.3. We hence need to agree on </w:t>
      </w:r>
      <w:r w:rsidR="007E6918">
        <w:t xml:space="preserve">a </w:t>
      </w:r>
      <w:r w:rsidR="00414B02">
        <w:t xml:space="preserve">proposal </w:t>
      </w:r>
      <w:r w:rsidR="007E6918">
        <w:t>from section 5.2.3 before defining an equation for the DMRS.</w:t>
      </w:r>
    </w:p>
    <w:p w14:paraId="03C0BDD3" w14:textId="175D599A" w:rsidR="00064410" w:rsidRDefault="00686225">
      <w:pPr>
        <w:pStyle w:val="Heading3"/>
      </w:pPr>
      <w:r>
        <w:t>Signalling of TDM DMRS pattern applied by UE</w:t>
      </w:r>
      <w:bookmarkEnd w:id="36"/>
    </w:p>
    <w:p w14:paraId="72922CC4" w14:textId="77777777" w:rsidR="004D460D" w:rsidRDefault="004D460D"/>
    <w:p w14:paraId="0D0601E1" w14:textId="1FEAA983" w:rsidR="00686225" w:rsidRDefault="00686225">
      <w:r>
        <w:t xml:space="preserve">While </w:t>
      </w:r>
      <w:r w:rsidR="002B1257">
        <w:t xml:space="preserve">RAN1 has agreed to use a TDM DMRS pattern to provide DMRS orthogonality between UEs at 3.75kHz SCS, it is still undecided </w:t>
      </w:r>
      <w:r w:rsidR="00273F13">
        <w:t xml:space="preserve">how </w:t>
      </w:r>
      <w:r w:rsidR="00C00B8E">
        <w:t xml:space="preserve">the UE determines which </w:t>
      </w:r>
      <w:r w:rsidR="00AC34FF">
        <w:t xml:space="preserve">TDM DMRS pattern </w:t>
      </w:r>
      <w:r w:rsidR="000205E5">
        <w:t xml:space="preserve">(phasing) </w:t>
      </w:r>
      <w:r w:rsidR="00AC34FF">
        <w:t xml:space="preserve">to apply (either ON ON OFF OFF; or OFF OFF ON ON). The following </w:t>
      </w:r>
      <w:r w:rsidR="000205E5">
        <w:t>options have been identified:</w:t>
      </w:r>
    </w:p>
    <w:p w14:paraId="26F45569" w14:textId="77777777" w:rsidR="000205E5" w:rsidRDefault="000205E5"/>
    <w:p w14:paraId="205969F7" w14:textId="77777777" w:rsidR="000205E5" w:rsidRPr="00B92C0A" w:rsidRDefault="000205E5" w:rsidP="000205E5">
      <w:pPr>
        <w:pStyle w:val="ListParagraph"/>
        <w:numPr>
          <w:ilvl w:val="0"/>
          <w:numId w:val="21"/>
        </w:numPr>
        <w:ind w:leftChars="0"/>
        <w:rPr>
          <w:rFonts w:ascii="Times New Roman" w:eastAsia="DengXian" w:hAnsi="Times New Roman"/>
          <w:szCs w:val="20"/>
          <w:lang w:eastAsia="zh-CN"/>
        </w:rPr>
      </w:pPr>
      <w:r w:rsidRPr="00B92C0A">
        <w:rPr>
          <w:rFonts w:ascii="Times New Roman" w:eastAsia="DengXian" w:hAnsi="Times New Roman"/>
          <w:szCs w:val="20"/>
          <w:lang w:eastAsia="zh-CN"/>
        </w:rPr>
        <w:t>Option 1: DMRS position follows fixed TDM DMRS pattern from the first scheduled slot for each UE</w:t>
      </w:r>
      <w:r>
        <w:rPr>
          <w:rFonts w:ascii="Times New Roman" w:eastAsia="DengXian" w:hAnsi="Times New Roman"/>
          <w:szCs w:val="20"/>
          <w:lang w:eastAsia="zh-CN"/>
        </w:rPr>
        <w:t xml:space="preserve"> [Lenovo][LGE][Sony]</w:t>
      </w:r>
    </w:p>
    <w:p w14:paraId="2142E101" w14:textId="77777777" w:rsidR="000205E5" w:rsidRDefault="000205E5" w:rsidP="000205E5">
      <w:pPr>
        <w:pStyle w:val="ListParagraph"/>
        <w:numPr>
          <w:ilvl w:val="0"/>
          <w:numId w:val="21"/>
        </w:numPr>
        <w:ind w:leftChars="0"/>
        <w:rPr>
          <w:rFonts w:ascii="Times New Roman" w:eastAsia="DengXian" w:hAnsi="Times New Roman"/>
          <w:szCs w:val="20"/>
          <w:lang w:eastAsia="zh-CN"/>
        </w:rPr>
      </w:pPr>
      <w:r w:rsidRPr="00B92C0A">
        <w:rPr>
          <w:rFonts w:ascii="Times New Roman" w:eastAsia="DengXian" w:hAnsi="Times New Roman"/>
          <w:szCs w:val="20"/>
          <w:lang w:eastAsia="zh-CN"/>
        </w:rPr>
        <w:t>Option 2: associated with the OCC sequence index</w:t>
      </w:r>
    </w:p>
    <w:p w14:paraId="1DBEA6A7" w14:textId="6198648C" w:rsidR="000205E5" w:rsidRDefault="004C443D" w:rsidP="00772ECB">
      <w:pPr>
        <w:pStyle w:val="ListParagraph"/>
        <w:numPr>
          <w:ilvl w:val="1"/>
          <w:numId w:val="21"/>
        </w:numPr>
        <w:ind w:leftChars="0"/>
        <w:rPr>
          <w:rFonts w:ascii="Times New Roman" w:eastAsia="DengXian" w:hAnsi="Times New Roman"/>
          <w:szCs w:val="20"/>
          <w:lang w:eastAsia="zh-CN"/>
        </w:rPr>
      </w:pPr>
      <w:r>
        <w:rPr>
          <w:rFonts w:ascii="Times New Roman" w:eastAsia="DengXian" w:hAnsi="Times New Roman"/>
          <w:szCs w:val="20"/>
          <w:lang w:eastAsia="zh-CN"/>
        </w:rPr>
        <w:t xml:space="preserve">Option 2_1: </w:t>
      </w:r>
      <w:r w:rsidR="000205E5">
        <w:rPr>
          <w:rFonts w:ascii="Times New Roman" w:eastAsia="DengXian" w:hAnsi="Times New Roman"/>
          <w:szCs w:val="20"/>
          <w:lang w:eastAsia="zh-CN"/>
        </w:rPr>
        <w:t>Also associated with the absolute slot index [Lenovo][LGE][Sony]</w:t>
      </w:r>
    </w:p>
    <w:p w14:paraId="3E04A2ED" w14:textId="24896F78" w:rsidR="004C443D" w:rsidRPr="00B92C0A" w:rsidRDefault="004C443D" w:rsidP="00772ECB">
      <w:pPr>
        <w:pStyle w:val="ListParagraph"/>
        <w:numPr>
          <w:ilvl w:val="1"/>
          <w:numId w:val="21"/>
        </w:numPr>
        <w:ind w:leftChars="0"/>
        <w:rPr>
          <w:rFonts w:ascii="Times New Roman" w:eastAsia="DengXian" w:hAnsi="Times New Roman"/>
          <w:szCs w:val="20"/>
          <w:lang w:eastAsia="zh-CN"/>
        </w:rPr>
      </w:pPr>
      <w:r>
        <w:rPr>
          <w:rFonts w:ascii="Times New Roman" w:eastAsia="DengXian" w:hAnsi="Times New Roman"/>
          <w:szCs w:val="20"/>
          <w:lang w:eastAsia="zh-CN"/>
        </w:rPr>
        <w:t xml:space="preserve">Option 2_2: </w:t>
      </w:r>
      <w:r w:rsidR="00CE7E8E">
        <w:rPr>
          <w:rFonts w:ascii="Times New Roman" w:eastAsia="DengXian" w:hAnsi="Times New Roman"/>
          <w:szCs w:val="20"/>
          <w:lang w:eastAsia="zh-CN"/>
        </w:rPr>
        <w:t xml:space="preserve">NPUSCH transmissions </w:t>
      </w:r>
      <w:r w:rsidR="00531FE2">
        <w:rPr>
          <w:rFonts w:ascii="Times New Roman" w:eastAsia="DengXian" w:hAnsi="Times New Roman"/>
          <w:szCs w:val="20"/>
          <w:lang w:eastAsia="zh-CN"/>
        </w:rPr>
        <w:t xml:space="preserve">always start at a slot </w:t>
      </w:r>
      <w:r w:rsidR="00531FE2" w:rsidRPr="00531FE2">
        <w:rPr>
          <w:rFonts w:ascii="Times New Roman" w:eastAsia="DengXian" w:hAnsi="Times New Roman"/>
          <w:i/>
          <w:iCs/>
          <w:szCs w:val="20"/>
          <w:lang w:eastAsia="zh-CN"/>
        </w:rPr>
        <w:t>n</w:t>
      </w:r>
      <w:r w:rsidR="00531FE2">
        <w:rPr>
          <w:rFonts w:ascii="Times New Roman" w:eastAsia="DengXian" w:hAnsi="Times New Roman"/>
          <w:szCs w:val="20"/>
          <w:lang w:eastAsia="zh-CN"/>
        </w:rPr>
        <w:t xml:space="preserve"> where </w:t>
      </w:r>
      <w:r w:rsidR="00531FE2" w:rsidRPr="00531FE2">
        <w:rPr>
          <w:rFonts w:ascii="Times New Roman" w:eastAsia="DengXian" w:hAnsi="Times New Roman"/>
          <w:i/>
          <w:iCs/>
          <w:szCs w:val="20"/>
          <w:lang w:eastAsia="zh-CN"/>
        </w:rPr>
        <w:t>n mod 4 = 0</w:t>
      </w:r>
    </w:p>
    <w:p w14:paraId="360C0C7E" w14:textId="77777777" w:rsidR="000205E5" w:rsidRPr="00B92C0A" w:rsidRDefault="000205E5" w:rsidP="000205E5">
      <w:pPr>
        <w:pStyle w:val="ListParagraph"/>
        <w:numPr>
          <w:ilvl w:val="0"/>
          <w:numId w:val="21"/>
        </w:numPr>
        <w:ind w:leftChars="0"/>
        <w:rPr>
          <w:rFonts w:ascii="Times New Roman" w:eastAsia="DengXian" w:hAnsi="Times New Roman"/>
          <w:szCs w:val="20"/>
          <w:lang w:eastAsia="zh-CN"/>
        </w:rPr>
      </w:pPr>
      <w:r w:rsidRPr="00B92C0A">
        <w:rPr>
          <w:rFonts w:ascii="Times New Roman" w:eastAsia="DengXian" w:hAnsi="Times New Roman"/>
          <w:szCs w:val="20"/>
          <w:lang w:eastAsia="zh-CN"/>
        </w:rPr>
        <w:lastRenderedPageBreak/>
        <w:t>Option 3: signalled separately to the OCC sequence index</w:t>
      </w:r>
    </w:p>
    <w:p w14:paraId="0747FD9E" w14:textId="77777777" w:rsidR="000205E5" w:rsidRPr="00D761DB" w:rsidRDefault="000205E5" w:rsidP="00772ECB">
      <w:pPr>
        <w:pStyle w:val="ListParagraph"/>
        <w:numPr>
          <w:ilvl w:val="1"/>
          <w:numId w:val="21"/>
        </w:numPr>
        <w:ind w:leftChars="0"/>
        <w:rPr>
          <w:rFonts w:ascii="Times New Roman" w:eastAsia="DengXian" w:hAnsi="Times New Roman"/>
          <w:szCs w:val="20"/>
          <w:lang w:eastAsia="zh-CN"/>
        </w:rPr>
      </w:pPr>
      <w:r w:rsidRPr="00B92C0A">
        <w:rPr>
          <w:rFonts w:ascii="Times New Roman" w:eastAsia="DengXian" w:hAnsi="Times New Roman"/>
          <w:szCs w:val="20"/>
          <w:lang w:eastAsia="zh-CN"/>
        </w:rPr>
        <w:t xml:space="preserve">FFS: signalling </w:t>
      </w:r>
      <w:r>
        <w:rPr>
          <w:rFonts w:ascii="Times New Roman" w:eastAsia="DengXian" w:hAnsi="Times New Roman"/>
          <w:szCs w:val="20"/>
          <w:lang w:eastAsia="zh-CN"/>
        </w:rPr>
        <w:t>(e.g. DCI signals DMRS pattern)</w:t>
      </w:r>
    </w:p>
    <w:p w14:paraId="6FD94095" w14:textId="77777777" w:rsidR="000205E5" w:rsidRPr="004F3FE4" w:rsidRDefault="000205E5" w:rsidP="000205E5">
      <w:pPr>
        <w:pStyle w:val="ListParagraph"/>
        <w:numPr>
          <w:ilvl w:val="0"/>
          <w:numId w:val="21"/>
        </w:numPr>
        <w:ind w:leftChars="0"/>
        <w:rPr>
          <w:rFonts w:ascii="Times New Roman" w:eastAsia="DengXian" w:hAnsi="Times New Roman"/>
          <w:szCs w:val="20"/>
          <w:lang w:eastAsia="zh-CN"/>
        </w:rPr>
      </w:pPr>
      <w:r w:rsidRPr="00B92C0A">
        <w:rPr>
          <w:rFonts w:ascii="Times New Roman" w:eastAsia="DengXian" w:hAnsi="Times New Roman"/>
          <w:szCs w:val="20"/>
          <w:lang w:eastAsia="zh-CN"/>
        </w:rPr>
        <w:t xml:space="preserve">Option </w:t>
      </w:r>
      <w:r>
        <w:rPr>
          <w:rFonts w:ascii="Times New Roman" w:eastAsia="DengXian" w:hAnsi="Times New Roman"/>
          <w:szCs w:val="20"/>
          <w:lang w:eastAsia="zh-CN"/>
        </w:rPr>
        <w:t>4</w:t>
      </w:r>
      <w:r w:rsidRPr="00B92C0A">
        <w:rPr>
          <w:rFonts w:ascii="Times New Roman" w:eastAsia="DengXian" w:hAnsi="Times New Roman"/>
          <w:szCs w:val="20"/>
          <w:lang w:eastAsia="zh-CN"/>
        </w:rPr>
        <w:t xml:space="preserve">: </w:t>
      </w:r>
      <w:r>
        <w:rPr>
          <w:rFonts w:ascii="Times New Roman" w:eastAsia="DengXian" w:hAnsi="Times New Roman"/>
          <w:szCs w:val="20"/>
          <w:lang w:eastAsia="zh-CN"/>
        </w:rPr>
        <w:t>TDM DMRS pattern semi-statically associated with UE [Sony]</w:t>
      </w:r>
    </w:p>
    <w:p w14:paraId="7C8F7814" w14:textId="77777777" w:rsidR="000205E5" w:rsidRPr="00D761DB" w:rsidRDefault="000205E5" w:rsidP="00772ECB">
      <w:pPr>
        <w:pStyle w:val="ListParagraph"/>
        <w:numPr>
          <w:ilvl w:val="1"/>
          <w:numId w:val="21"/>
        </w:numPr>
        <w:ind w:leftChars="0"/>
        <w:rPr>
          <w:rFonts w:ascii="Times New Roman" w:eastAsia="DengXian" w:hAnsi="Times New Roman"/>
          <w:szCs w:val="20"/>
          <w:lang w:eastAsia="zh-CN"/>
        </w:rPr>
      </w:pPr>
      <w:r>
        <w:rPr>
          <w:rFonts w:ascii="Times New Roman" w:eastAsia="DengXian" w:hAnsi="Times New Roman"/>
          <w:szCs w:val="20"/>
          <w:lang w:eastAsia="zh-CN"/>
        </w:rPr>
        <w:t>Scheduler schedules UEs with compatible DMRS patterns</w:t>
      </w:r>
    </w:p>
    <w:p w14:paraId="47AEEC71" w14:textId="77777777" w:rsidR="006B4E9D" w:rsidRDefault="006B4E9D"/>
    <w:p w14:paraId="1408AD37" w14:textId="0E1E9E63" w:rsidR="000205E5" w:rsidRDefault="00070132">
      <w:r>
        <w:t>Option 1 is illustrated below:</w:t>
      </w:r>
    </w:p>
    <w:p w14:paraId="16E11BFA" w14:textId="54FAF3FA" w:rsidR="00070132" w:rsidRDefault="00070132">
      <w:r>
        <w:rPr>
          <w:noProof/>
          <w:lang w:val="en-US" w:eastAsia="zh-CN"/>
        </w:rPr>
        <w:drawing>
          <wp:inline distT="0" distB="0" distL="0" distR="0" wp14:anchorId="3A6E9377" wp14:editId="0A87601E">
            <wp:extent cx="5743744" cy="1158758"/>
            <wp:effectExtent l="0" t="0" r="0" b="3810"/>
            <wp:docPr id="18880753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81467" cy="1166368"/>
                    </a:xfrm>
                    <a:prstGeom prst="rect">
                      <a:avLst/>
                    </a:prstGeom>
                    <a:noFill/>
                  </pic:spPr>
                </pic:pic>
              </a:graphicData>
            </a:graphic>
          </wp:inline>
        </w:drawing>
      </w:r>
    </w:p>
    <w:p w14:paraId="6740ADC2" w14:textId="77777777" w:rsidR="005060BF" w:rsidRDefault="005060BF">
      <w:pPr>
        <w:pStyle w:val="ListParagraph"/>
        <w:spacing w:after="160" w:line="259" w:lineRule="auto"/>
        <w:ind w:leftChars="0" w:left="0"/>
        <w:contextualSpacing/>
        <w:rPr>
          <w:rFonts w:ascii="Times New Roman" w:hAnsi="Times New Roman"/>
        </w:rPr>
      </w:pPr>
    </w:p>
    <w:p w14:paraId="25C259D8" w14:textId="7623ED98" w:rsidR="00070132" w:rsidRDefault="00070132">
      <w:pPr>
        <w:pStyle w:val="ListParagraph"/>
        <w:spacing w:after="160" w:line="259" w:lineRule="auto"/>
        <w:ind w:leftChars="0" w:left="0"/>
        <w:contextualSpacing/>
        <w:rPr>
          <w:rFonts w:ascii="Times New Roman" w:hAnsi="Times New Roman"/>
        </w:rPr>
      </w:pPr>
      <w:r>
        <w:rPr>
          <w:rFonts w:ascii="Times New Roman" w:hAnsi="Times New Roman"/>
        </w:rPr>
        <w:t>Option 2</w:t>
      </w:r>
      <w:r w:rsidR="00151A5C">
        <w:rPr>
          <w:rFonts w:ascii="Times New Roman" w:hAnsi="Times New Roman"/>
        </w:rPr>
        <w:t>_1</w:t>
      </w:r>
      <w:r>
        <w:rPr>
          <w:rFonts w:ascii="Times New Roman" w:hAnsi="Times New Roman"/>
        </w:rPr>
        <w:t xml:space="preserve"> is illustrated below:</w:t>
      </w:r>
    </w:p>
    <w:p w14:paraId="67F85081" w14:textId="1BF935DB" w:rsidR="00070132" w:rsidRDefault="000D299E">
      <w:pPr>
        <w:pStyle w:val="ListParagraph"/>
        <w:spacing w:after="160" w:line="259" w:lineRule="auto"/>
        <w:ind w:leftChars="0" w:left="0"/>
        <w:contextualSpacing/>
        <w:rPr>
          <w:rFonts w:ascii="Times New Roman" w:hAnsi="Times New Roman"/>
        </w:rPr>
      </w:pPr>
      <w:r>
        <w:rPr>
          <w:noProof/>
          <w:lang w:val="en-US" w:eastAsia="zh-CN"/>
        </w:rPr>
        <w:drawing>
          <wp:inline distT="0" distB="0" distL="0" distR="0" wp14:anchorId="4293DAF1" wp14:editId="3AF956E5">
            <wp:extent cx="5740565" cy="2932639"/>
            <wp:effectExtent l="0" t="0" r="0" b="1270"/>
            <wp:docPr id="367261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3066" cy="2944134"/>
                    </a:xfrm>
                    <a:prstGeom prst="rect">
                      <a:avLst/>
                    </a:prstGeom>
                    <a:noFill/>
                  </pic:spPr>
                </pic:pic>
              </a:graphicData>
            </a:graphic>
          </wp:inline>
        </w:drawing>
      </w:r>
    </w:p>
    <w:p w14:paraId="5FCEF842" w14:textId="77777777" w:rsidR="00151A5C" w:rsidRDefault="00151A5C">
      <w:pPr>
        <w:pStyle w:val="ListParagraph"/>
        <w:spacing w:after="160" w:line="259" w:lineRule="auto"/>
        <w:ind w:leftChars="0" w:left="0"/>
        <w:contextualSpacing/>
        <w:rPr>
          <w:rFonts w:ascii="Times New Roman" w:hAnsi="Times New Roman"/>
        </w:rPr>
      </w:pPr>
    </w:p>
    <w:p w14:paraId="3F53B2DC" w14:textId="56B7C6E1" w:rsidR="00151A5C" w:rsidRDefault="00151A5C" w:rsidP="00151A5C">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5_2_3v1</w:t>
      </w:r>
      <w:r w:rsidRPr="009D5C19">
        <w:rPr>
          <w:rFonts w:ascii="Times New Roman" w:hAnsi="Times New Roman"/>
          <w:b/>
          <w:bCs/>
        </w:rPr>
        <w:t xml:space="preserve">: </w:t>
      </w:r>
      <w:r w:rsidR="0056425A">
        <w:rPr>
          <w:rFonts w:ascii="Times New Roman" w:hAnsi="Times New Roman"/>
          <w:b/>
          <w:bCs/>
        </w:rPr>
        <w:t>How does the UE determine which TDM DMRS position</w:t>
      </w:r>
      <w:r w:rsidR="00F145BF">
        <w:rPr>
          <w:rFonts w:ascii="Times New Roman" w:hAnsi="Times New Roman"/>
          <w:b/>
          <w:bCs/>
        </w:rPr>
        <w:t>s to activate within the TDM DMRS pattern for 3.75kHz SCS</w:t>
      </w:r>
      <w:r>
        <w:rPr>
          <w:rFonts w:ascii="Times New Roman" w:hAnsi="Times New Roman"/>
          <w:b/>
          <w:bCs/>
        </w:rPr>
        <w:t>:</w:t>
      </w:r>
    </w:p>
    <w:p w14:paraId="64C18A7B" w14:textId="77777777" w:rsidR="00151A5C" w:rsidRDefault="00151A5C" w:rsidP="00151A5C">
      <w:pPr>
        <w:pStyle w:val="ListParagraph"/>
        <w:spacing w:after="160" w:line="259" w:lineRule="auto"/>
        <w:ind w:leftChars="0" w:left="0"/>
        <w:contextualSpacing/>
        <w:rPr>
          <w:rFonts w:ascii="Times New Roman" w:hAnsi="Times New Roman"/>
          <w:b/>
          <w:bCs/>
        </w:rPr>
      </w:pPr>
    </w:p>
    <w:p w14:paraId="6703928D" w14:textId="3EF296C8" w:rsidR="00151A5C" w:rsidRPr="00151A5C" w:rsidRDefault="00151A5C" w:rsidP="00151A5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1: DMRS position follows fixed TDM DMRS pattern from the first scheduled slot for each UE </w:t>
      </w:r>
    </w:p>
    <w:p w14:paraId="0F1A2476" w14:textId="58DF9B5D" w:rsidR="00151A5C" w:rsidRPr="00151A5C" w:rsidRDefault="00151A5C" w:rsidP="00151A5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 </w:t>
      </w:r>
      <w:r w:rsidR="00F145BF">
        <w:rPr>
          <w:rFonts w:ascii="Times New Roman" w:eastAsia="DengXian" w:hAnsi="Times New Roman"/>
          <w:b/>
          <w:bCs/>
          <w:szCs w:val="20"/>
          <w:lang w:eastAsia="zh-CN"/>
        </w:rPr>
        <w:t xml:space="preserve">DMRS position </w:t>
      </w:r>
      <w:r w:rsidRPr="00151A5C">
        <w:rPr>
          <w:rFonts w:ascii="Times New Roman" w:eastAsia="DengXian" w:hAnsi="Times New Roman"/>
          <w:b/>
          <w:bCs/>
          <w:szCs w:val="20"/>
          <w:lang w:eastAsia="zh-CN"/>
        </w:rPr>
        <w:t>associated with the OCC sequence index</w:t>
      </w:r>
    </w:p>
    <w:p w14:paraId="78F5724B" w14:textId="7B8F4CAC" w:rsidR="00151A5C" w:rsidRPr="00151A5C" w:rsidRDefault="00151A5C" w:rsidP="00151A5C">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2_1: Also associated with the absolute slot index </w:t>
      </w:r>
    </w:p>
    <w:p w14:paraId="7B2EA69F" w14:textId="77777777" w:rsidR="00151A5C" w:rsidRPr="00151A5C" w:rsidRDefault="00151A5C" w:rsidP="00151A5C">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2_2: NPUSCH transmissions always start at a slot </w:t>
      </w:r>
      <w:r w:rsidRPr="00151A5C">
        <w:rPr>
          <w:rFonts w:ascii="Times New Roman" w:eastAsia="DengXian" w:hAnsi="Times New Roman"/>
          <w:b/>
          <w:bCs/>
          <w:i/>
          <w:iCs/>
          <w:szCs w:val="20"/>
          <w:lang w:eastAsia="zh-CN"/>
        </w:rPr>
        <w:t>n</w:t>
      </w:r>
      <w:r w:rsidRPr="00151A5C">
        <w:rPr>
          <w:rFonts w:ascii="Times New Roman" w:eastAsia="DengXian" w:hAnsi="Times New Roman"/>
          <w:b/>
          <w:bCs/>
          <w:szCs w:val="20"/>
          <w:lang w:eastAsia="zh-CN"/>
        </w:rPr>
        <w:t xml:space="preserve"> where </w:t>
      </w:r>
      <w:r w:rsidRPr="00151A5C">
        <w:rPr>
          <w:rFonts w:ascii="Times New Roman" w:eastAsia="DengXian" w:hAnsi="Times New Roman"/>
          <w:b/>
          <w:bCs/>
          <w:i/>
          <w:iCs/>
          <w:szCs w:val="20"/>
          <w:lang w:eastAsia="zh-CN"/>
        </w:rPr>
        <w:t>n mod 4 = 0</w:t>
      </w:r>
    </w:p>
    <w:p w14:paraId="47BB19DF" w14:textId="77777777" w:rsidR="00151A5C" w:rsidRPr="00151A5C" w:rsidRDefault="00151A5C" w:rsidP="00151A5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Option 3: signalled separately to the OCC sequence index</w:t>
      </w:r>
    </w:p>
    <w:p w14:paraId="6FDC6071" w14:textId="0203EB0F" w:rsidR="00151A5C" w:rsidRPr="00151A5C" w:rsidRDefault="00151A5C" w:rsidP="00151A5C">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FFS: signalling (e.g. DCI signals DMRS </w:t>
      </w:r>
      <w:r w:rsidR="006B4E9D">
        <w:rPr>
          <w:rFonts w:ascii="Times New Roman" w:eastAsia="DengXian" w:hAnsi="Times New Roman"/>
          <w:b/>
          <w:bCs/>
          <w:szCs w:val="20"/>
          <w:lang w:eastAsia="zh-CN"/>
        </w:rPr>
        <w:t>positions</w:t>
      </w:r>
      <w:r w:rsidRPr="00151A5C">
        <w:rPr>
          <w:rFonts w:ascii="Times New Roman" w:eastAsia="DengXian" w:hAnsi="Times New Roman"/>
          <w:b/>
          <w:bCs/>
          <w:szCs w:val="20"/>
          <w:lang w:eastAsia="zh-CN"/>
        </w:rPr>
        <w:t>)</w:t>
      </w:r>
    </w:p>
    <w:p w14:paraId="746CC67C" w14:textId="6B5D482F" w:rsidR="00151A5C" w:rsidRPr="00151A5C" w:rsidRDefault="00151A5C" w:rsidP="00151A5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4: DMRS </w:t>
      </w:r>
      <w:r w:rsidR="006B4E9D">
        <w:rPr>
          <w:rFonts w:ascii="Times New Roman" w:eastAsia="DengXian" w:hAnsi="Times New Roman"/>
          <w:b/>
          <w:bCs/>
          <w:szCs w:val="20"/>
          <w:lang w:eastAsia="zh-CN"/>
        </w:rPr>
        <w:t>positions</w:t>
      </w:r>
      <w:r w:rsidRPr="00151A5C">
        <w:rPr>
          <w:rFonts w:ascii="Times New Roman" w:eastAsia="DengXian" w:hAnsi="Times New Roman"/>
          <w:b/>
          <w:bCs/>
          <w:szCs w:val="20"/>
          <w:lang w:eastAsia="zh-CN"/>
        </w:rPr>
        <w:t xml:space="preserve"> semi-statically associated with UE </w:t>
      </w:r>
    </w:p>
    <w:p w14:paraId="110AD113" w14:textId="77777777" w:rsidR="00151A5C" w:rsidRDefault="00151A5C" w:rsidP="00151A5C">
      <w:pPr>
        <w:pStyle w:val="ListParagraph"/>
        <w:spacing w:after="160" w:line="259" w:lineRule="auto"/>
        <w:ind w:leftChars="0" w:left="0"/>
        <w:contextualSpacing/>
        <w:rPr>
          <w:rFonts w:ascii="Times New Roman" w:hAnsi="Times New Roman"/>
          <w:b/>
          <w:bCs/>
        </w:rPr>
      </w:pPr>
    </w:p>
    <w:p w14:paraId="2AF773EC" w14:textId="4B7A0378" w:rsidR="00575F44" w:rsidRPr="00575F44" w:rsidRDefault="00575F44" w:rsidP="00151A5C">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w:t>
      </w:r>
      <w:r w:rsidR="009C7F65">
        <w:rPr>
          <w:rFonts w:ascii="Times New Roman" w:hAnsi="Times New Roman"/>
        </w:rPr>
        <w:t>answer question 5_2_3 below.</w:t>
      </w:r>
    </w:p>
    <w:p w14:paraId="63FE031A" w14:textId="77777777" w:rsidR="00151A5C" w:rsidRDefault="00151A5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060BF" w14:paraId="71504D5B" w14:textId="77777777" w:rsidTr="00ED77A7">
        <w:tc>
          <w:tcPr>
            <w:tcW w:w="2122" w:type="dxa"/>
            <w:tcBorders>
              <w:bottom w:val="single" w:sz="4" w:space="0" w:color="A5A5A5"/>
            </w:tcBorders>
            <w:shd w:val="clear" w:color="auto" w:fill="BFBFBF" w:themeFill="background1" w:themeFillShade="BF"/>
          </w:tcPr>
          <w:p w14:paraId="4AB3B29B" w14:textId="77777777" w:rsidR="005060BF" w:rsidRDefault="005060BF" w:rsidP="00ED77A7">
            <w:pPr>
              <w:rPr>
                <w:b/>
                <w:bCs/>
                <w:lang w:eastAsia="ar-SA"/>
              </w:rPr>
            </w:pPr>
            <w:r>
              <w:rPr>
                <w:b/>
                <w:bCs/>
                <w:lang w:eastAsia="ar-SA"/>
              </w:rPr>
              <w:t>Company</w:t>
            </w:r>
          </w:p>
        </w:tc>
        <w:tc>
          <w:tcPr>
            <w:tcW w:w="7509" w:type="dxa"/>
            <w:shd w:val="clear" w:color="auto" w:fill="BFBFBF" w:themeFill="background1" w:themeFillShade="BF"/>
          </w:tcPr>
          <w:p w14:paraId="6AD7BBE6" w14:textId="77777777" w:rsidR="005060BF" w:rsidRDefault="005060BF" w:rsidP="00ED77A7">
            <w:pPr>
              <w:rPr>
                <w:b/>
                <w:bCs/>
                <w:lang w:eastAsia="ar-SA"/>
              </w:rPr>
            </w:pPr>
            <w:r>
              <w:rPr>
                <w:b/>
                <w:bCs/>
                <w:lang w:eastAsia="ar-SA"/>
              </w:rPr>
              <w:t>Comment</w:t>
            </w:r>
          </w:p>
        </w:tc>
      </w:tr>
      <w:tr w:rsidR="005060BF" w14:paraId="48E17886" w14:textId="77777777" w:rsidTr="00ED77A7">
        <w:tc>
          <w:tcPr>
            <w:tcW w:w="2122" w:type="dxa"/>
            <w:shd w:val="clear" w:color="auto" w:fill="C2D69B" w:themeFill="accent3" w:themeFillTint="99"/>
          </w:tcPr>
          <w:p w14:paraId="30B47DFE" w14:textId="6ED08645" w:rsidR="005060BF" w:rsidRDefault="00870269" w:rsidP="00ED77A7">
            <w:pPr>
              <w:rPr>
                <w:lang w:eastAsia="ko-KR"/>
              </w:rPr>
            </w:pPr>
            <w:r>
              <w:rPr>
                <w:lang w:eastAsia="ko-KR"/>
              </w:rPr>
              <w:t>Ericsson</w:t>
            </w:r>
          </w:p>
        </w:tc>
        <w:tc>
          <w:tcPr>
            <w:tcW w:w="7509" w:type="dxa"/>
            <w:shd w:val="clear" w:color="auto" w:fill="D6E3BC" w:themeFill="accent3" w:themeFillTint="66"/>
          </w:tcPr>
          <w:p w14:paraId="37E51D00" w14:textId="77777777" w:rsidR="004D5DFF" w:rsidRDefault="00661513" w:rsidP="00ED77A7">
            <w:pPr>
              <w:rPr>
                <w:lang w:eastAsia="ko-KR"/>
              </w:rPr>
            </w:pPr>
            <w:r>
              <w:rPr>
                <w:lang w:eastAsia="ko-KR"/>
              </w:rPr>
              <w:t xml:space="preserve">We think it can be </w:t>
            </w:r>
            <w:r w:rsidR="000F1A28">
              <w:rPr>
                <w:lang w:eastAsia="ko-KR"/>
              </w:rPr>
              <w:t xml:space="preserve">associated to the OCC sequence index. </w:t>
            </w:r>
            <w:r w:rsidR="00572983">
              <w:rPr>
                <w:lang w:eastAsia="ko-KR"/>
              </w:rPr>
              <w:t>We are not sure a down-selection between Option 2_1 and Option 2_2 is needed</w:t>
            </w:r>
            <w:r w:rsidR="009E0857">
              <w:rPr>
                <w:lang w:eastAsia="ko-KR"/>
              </w:rPr>
              <w:t xml:space="preserve">. </w:t>
            </w:r>
          </w:p>
          <w:p w14:paraId="00584671" w14:textId="77777777" w:rsidR="004D5DFF" w:rsidRDefault="004D5DFF" w:rsidP="00ED77A7">
            <w:pPr>
              <w:rPr>
                <w:lang w:eastAsia="ko-KR"/>
              </w:rPr>
            </w:pPr>
          </w:p>
          <w:p w14:paraId="7E648D57" w14:textId="44D8D96B" w:rsidR="005060BF" w:rsidRDefault="004D5DFF" w:rsidP="00ED77A7">
            <w:pPr>
              <w:rPr>
                <w:lang w:eastAsia="ko-KR"/>
              </w:rPr>
            </w:pPr>
            <w:r>
              <w:rPr>
                <w:lang w:eastAsia="ko-KR"/>
              </w:rPr>
              <w:t>For both</w:t>
            </w:r>
            <w:r w:rsidR="000F5F35">
              <w:rPr>
                <w:lang w:eastAsia="ko-KR"/>
              </w:rPr>
              <w:t xml:space="preserve"> TDM DMRS schemes under discussio</w:t>
            </w:r>
            <w:r w:rsidR="00C36365">
              <w:rPr>
                <w:lang w:eastAsia="ko-KR"/>
              </w:rPr>
              <w:t>ns</w:t>
            </w:r>
            <w:r w:rsidR="007D71C2">
              <w:rPr>
                <w:lang w:eastAsia="ko-KR"/>
              </w:rPr>
              <w:t xml:space="preserve"> (Opt1 and Opt2)</w:t>
            </w:r>
            <w:r w:rsidR="00C36365">
              <w:rPr>
                <w:lang w:eastAsia="ko-KR"/>
              </w:rPr>
              <w:t>, the varia</w:t>
            </w:r>
            <w:r w:rsidR="007D71C2">
              <w:rPr>
                <w:lang w:eastAsia="ko-KR"/>
              </w:rPr>
              <w:t>ble “</w:t>
            </w:r>
            <w:r w:rsidR="007D71C2" w:rsidRPr="00082CCE">
              <w:rPr>
                <w:i/>
                <w:iCs/>
                <w:lang w:eastAsia="ko-KR"/>
              </w:rPr>
              <w:t>m</w:t>
            </w:r>
            <w:r w:rsidR="007D71C2">
              <w:rPr>
                <w:lang w:eastAsia="ko-KR"/>
              </w:rPr>
              <w:t>” referri</w:t>
            </w:r>
            <w:r w:rsidR="000934B7">
              <w:rPr>
                <w:lang w:eastAsia="ko-KR"/>
              </w:rPr>
              <w:t>ng</w:t>
            </w:r>
            <w:r w:rsidR="007D71C2">
              <w:rPr>
                <w:lang w:eastAsia="ko-KR"/>
              </w:rPr>
              <w:t xml:space="preserve"> </w:t>
            </w:r>
            <w:r w:rsidR="000934B7" w:rsidRPr="000934B7">
              <w:rPr>
                <w:lang w:eastAsia="ko-KR"/>
              </w:rPr>
              <w:t>UE number (from 0 to M-1)</w:t>
            </w:r>
            <w:r w:rsidR="00ED2C47">
              <w:rPr>
                <w:lang w:eastAsia="ko-KR"/>
              </w:rPr>
              <w:t xml:space="preserve"> </w:t>
            </w:r>
            <w:r w:rsidR="002A22F8">
              <w:rPr>
                <w:lang w:eastAsia="ko-KR"/>
              </w:rPr>
              <w:t>which is used to generate</w:t>
            </w:r>
            <w:r w:rsidR="003A2E34">
              <w:rPr>
                <w:lang w:eastAsia="ko-KR"/>
              </w:rPr>
              <w:t xml:space="preserve"> the OCC reference </w:t>
            </w:r>
            <w:r w:rsidR="00BB6986">
              <w:rPr>
                <w:lang w:eastAsia="ko-KR"/>
              </w:rPr>
              <w:t>s</w:t>
            </w:r>
            <w:r w:rsidR="003A2E34">
              <w:rPr>
                <w:lang w:eastAsia="ko-KR"/>
              </w:rPr>
              <w:t xml:space="preserve">ignal sequence </w:t>
            </w:r>
            <m:oMath>
              <m:sSub>
                <m:sSubPr>
                  <m:ctrlPr>
                    <w:rPr>
                      <w:rFonts w:ascii="Cambria Math" w:hAnsi="Cambria Math" w:cs="Arial"/>
                      <w:i/>
                      <w:iCs/>
                      <w:color w:val="000000"/>
                      <w:kern w:val="24"/>
                      <w:sz w:val="16"/>
                      <w:szCs w:val="16"/>
                      <w:lang w:val="en-US"/>
                    </w:rPr>
                  </m:ctrlPr>
                </m:sSubPr>
                <m:e>
                  <m:sSup>
                    <m:sSupPr>
                      <m:ctrlPr>
                        <w:rPr>
                          <w:rFonts w:ascii="Cambria Math" w:hAnsi="Cambria Math" w:cs="Arial"/>
                          <w:i/>
                          <w:iCs/>
                          <w:color w:val="000000"/>
                          <w:kern w:val="24"/>
                          <w:sz w:val="16"/>
                          <w:szCs w:val="16"/>
                          <w:lang w:val="en-US"/>
                        </w:rPr>
                      </m:ctrlPr>
                    </m:sSupPr>
                    <m:e>
                      <m:acc>
                        <m:accPr>
                          <m:chr m:val="̅"/>
                          <m:ctrlPr>
                            <w:rPr>
                              <w:rFonts w:ascii="Cambria Math" w:hAnsi="Cambria Math" w:cs="Arial"/>
                              <w:i/>
                              <w:iCs/>
                              <w:color w:val="000000"/>
                              <w:kern w:val="24"/>
                              <w:sz w:val="16"/>
                              <w:szCs w:val="16"/>
                              <w:lang w:val="en-US"/>
                            </w:rPr>
                          </m:ctrlPr>
                        </m:accPr>
                        <m:e>
                          <m:r>
                            <m:rPr>
                              <m:sty m:val="bi"/>
                            </m:rPr>
                            <w:rPr>
                              <w:rFonts w:ascii="Cambria Math" w:hAnsi="Cambria Math" w:cs="Arial"/>
                              <w:color w:val="000000"/>
                              <w:kern w:val="24"/>
                              <w:sz w:val="16"/>
                              <w:szCs w:val="16"/>
                            </w:rPr>
                            <m:t>r</m:t>
                          </m:r>
                        </m:e>
                      </m:acc>
                    </m:e>
                    <m:sup>
                      <m:r>
                        <w:rPr>
                          <w:rFonts w:ascii="Cambria Math" w:hAnsi="Cambria Math" w:cs="Arial"/>
                          <w:color w:val="000000"/>
                          <w:kern w:val="24"/>
                          <w:sz w:val="16"/>
                          <w:szCs w:val="16"/>
                          <w:lang w:val="en-US"/>
                        </w:rPr>
                        <m:t>m</m:t>
                      </m:r>
                    </m:sup>
                  </m:sSup>
                </m:e>
                <m:sub>
                  <m:r>
                    <m:rPr>
                      <m:sty m:val="bi"/>
                    </m:rPr>
                    <w:rPr>
                      <w:rFonts w:ascii="Cambria Math" w:hAnsi="Cambria Math" w:cs="Arial"/>
                      <w:color w:val="000000"/>
                      <w:kern w:val="24"/>
                      <w:sz w:val="16"/>
                      <w:szCs w:val="16"/>
                      <w:lang w:val="en-US"/>
                    </w:rPr>
                    <m:t>u</m:t>
                  </m:r>
                  <m:r>
                    <m:rPr>
                      <m:sty m:val="bi"/>
                    </m:rPr>
                    <w:rPr>
                      <w:rFonts w:ascii="Cambria Math" w:hAnsi="Cambria Math" w:cs="Arial"/>
                      <w:color w:val="000000"/>
                      <w:kern w:val="24"/>
                      <w:sz w:val="16"/>
                      <w:szCs w:val="16"/>
                    </w:rPr>
                    <m:t>,OCC</m:t>
                  </m:r>
                </m:sub>
              </m:sSub>
              <m:d>
                <m:dPr>
                  <m:ctrlPr>
                    <w:rPr>
                      <w:rFonts w:ascii="Cambria Math" w:hAnsi="Cambria Math" w:cs="Arial"/>
                      <w:i/>
                      <w:iCs/>
                      <w:color w:val="000000"/>
                      <w:kern w:val="24"/>
                      <w:sz w:val="16"/>
                      <w:szCs w:val="16"/>
                      <w:lang w:val="en-US"/>
                    </w:rPr>
                  </m:ctrlPr>
                </m:dPr>
                <m:e>
                  <m:r>
                    <m:rPr>
                      <m:sty m:val="bi"/>
                    </m:rPr>
                    <w:rPr>
                      <w:rFonts w:ascii="Cambria Math" w:hAnsi="Cambria Math" w:cs="Arial"/>
                      <w:color w:val="000000"/>
                      <w:kern w:val="24"/>
                      <w:sz w:val="16"/>
                      <w:szCs w:val="16"/>
                    </w:rPr>
                    <m:t>n</m:t>
                  </m:r>
                </m:e>
              </m:d>
            </m:oMath>
            <w:r w:rsidR="002A22F8">
              <w:rPr>
                <w:lang w:eastAsia="ko-KR"/>
              </w:rPr>
              <w:t xml:space="preserve">, can be incorporated </w:t>
            </w:r>
            <w:r w:rsidR="003A2E34">
              <w:rPr>
                <w:lang w:eastAsia="ko-KR"/>
              </w:rPr>
              <w:t>into the “OCC sequence index” field in TS 36.212</w:t>
            </w:r>
            <w:r w:rsidR="00BB6986">
              <w:rPr>
                <w:lang w:eastAsia="ko-KR"/>
              </w:rPr>
              <w:t xml:space="preserve"> as follows</w:t>
            </w:r>
            <w:r w:rsidR="00572983">
              <w:rPr>
                <w:lang w:eastAsia="ko-KR"/>
              </w:rPr>
              <w:t>:</w:t>
            </w:r>
          </w:p>
          <w:p w14:paraId="7CE0527F" w14:textId="77777777" w:rsidR="00572983" w:rsidRDefault="00572983" w:rsidP="00ED77A7">
            <w:pPr>
              <w:rPr>
                <w:lang w:eastAsia="ko-KR"/>
              </w:rPr>
            </w:pPr>
          </w:p>
          <w:p w14:paraId="6A5A49B9" w14:textId="2D219125" w:rsidR="00572983" w:rsidRDefault="00AA2796" w:rsidP="00ED77A7">
            <w:pPr>
              <w:rPr>
                <w:sz w:val="14"/>
                <w:szCs w:val="14"/>
              </w:rPr>
            </w:pPr>
            <w:r>
              <w:rPr>
                <w:sz w:val="14"/>
                <w:szCs w:val="14"/>
              </w:rPr>
              <w:t>“</w:t>
            </w:r>
            <w:r w:rsidR="001A144E" w:rsidRPr="000A0FFF">
              <w:rPr>
                <w:sz w:val="14"/>
                <w:szCs w:val="14"/>
              </w:rPr>
              <w:t xml:space="preserve">OCC sequence index – 1 bit, where value 0 indicates OCC sequence [1 1] and </w:t>
            </w:r>
            <w:r w:rsidR="00E331CA" w:rsidRPr="00082CCE">
              <w:rPr>
                <w:color w:val="00B050"/>
                <w:sz w:val="14"/>
                <w:szCs w:val="14"/>
              </w:rPr>
              <w:t xml:space="preserve">UE number </w:t>
            </w:r>
            <w:r w:rsidR="00082CCE" w:rsidRPr="00082CCE">
              <w:rPr>
                <w:i/>
                <w:iCs/>
                <w:color w:val="00B050"/>
                <w:sz w:val="14"/>
                <w:szCs w:val="14"/>
              </w:rPr>
              <w:t>m</w:t>
            </w:r>
            <w:r w:rsidR="00082CCE" w:rsidRPr="00082CCE">
              <w:rPr>
                <w:color w:val="00B050"/>
                <w:sz w:val="14"/>
                <w:szCs w:val="14"/>
              </w:rPr>
              <w:t xml:space="preserve"> = 0, whereas </w:t>
            </w:r>
            <w:r w:rsidR="001A144E" w:rsidRPr="000A0FFF">
              <w:rPr>
                <w:sz w:val="14"/>
                <w:szCs w:val="14"/>
              </w:rPr>
              <w:t>value 1 indicates OCC sequence [1 -1]</w:t>
            </w:r>
            <w:r w:rsidR="00082CCE" w:rsidRPr="00082CCE">
              <w:rPr>
                <w:color w:val="00B050"/>
                <w:sz w:val="14"/>
                <w:szCs w:val="14"/>
              </w:rPr>
              <w:t xml:space="preserve"> </w:t>
            </w:r>
            <w:r w:rsidR="00082CCE">
              <w:rPr>
                <w:color w:val="00B050"/>
                <w:sz w:val="14"/>
                <w:szCs w:val="14"/>
              </w:rPr>
              <w:t>and U</w:t>
            </w:r>
            <w:r w:rsidR="00082CCE" w:rsidRPr="00082CCE">
              <w:rPr>
                <w:color w:val="00B050"/>
                <w:sz w:val="14"/>
                <w:szCs w:val="14"/>
              </w:rPr>
              <w:t xml:space="preserve">E number </w:t>
            </w:r>
            <w:r w:rsidR="00082CCE" w:rsidRPr="00082CCE">
              <w:rPr>
                <w:i/>
                <w:iCs/>
                <w:color w:val="00B050"/>
                <w:sz w:val="14"/>
                <w:szCs w:val="14"/>
              </w:rPr>
              <w:t>m</w:t>
            </w:r>
            <w:r w:rsidR="00082CCE" w:rsidRPr="00082CCE">
              <w:rPr>
                <w:color w:val="00B050"/>
                <w:sz w:val="14"/>
                <w:szCs w:val="14"/>
              </w:rPr>
              <w:t xml:space="preserve"> = </w:t>
            </w:r>
            <w:r w:rsidR="00082CCE">
              <w:rPr>
                <w:color w:val="00B050"/>
                <w:sz w:val="14"/>
                <w:szCs w:val="14"/>
              </w:rPr>
              <w:t>1</w:t>
            </w:r>
            <w:r w:rsidR="001A144E" w:rsidRPr="000A0FFF">
              <w:rPr>
                <w:sz w:val="14"/>
                <w:szCs w:val="14"/>
              </w:rPr>
              <w:t xml:space="preserve">. This field is only present if higher layer parameter </w:t>
            </w:r>
            <w:r w:rsidR="001A144E" w:rsidRPr="000A0FFF">
              <w:rPr>
                <w:i/>
                <w:iCs/>
                <w:sz w:val="14"/>
                <w:szCs w:val="14"/>
              </w:rPr>
              <w:t>npusch-OCC-Enabled</w:t>
            </w:r>
            <w:r w:rsidR="001A144E" w:rsidRPr="000A0FFF">
              <w:rPr>
                <w:sz w:val="14"/>
                <w:szCs w:val="14"/>
              </w:rPr>
              <w:t xml:space="preserve"> is configured</w:t>
            </w:r>
            <w:r>
              <w:rPr>
                <w:sz w:val="14"/>
                <w:szCs w:val="14"/>
              </w:rPr>
              <w:t>”</w:t>
            </w:r>
          </w:p>
          <w:p w14:paraId="1F0A2EA9" w14:textId="77777777" w:rsidR="00AA2796" w:rsidRDefault="00AA2796" w:rsidP="00ED77A7">
            <w:pPr>
              <w:rPr>
                <w:sz w:val="14"/>
                <w:szCs w:val="14"/>
              </w:rPr>
            </w:pPr>
          </w:p>
          <w:p w14:paraId="3068DF05" w14:textId="440BA799" w:rsidR="00202AA6" w:rsidRDefault="00202AA6" w:rsidP="00ED77A7">
            <w:pPr>
              <w:rPr>
                <w:sz w:val="14"/>
                <w:szCs w:val="14"/>
              </w:rPr>
            </w:pPr>
          </w:p>
          <w:p w14:paraId="17523C56" w14:textId="2529C0EF" w:rsidR="00AA2796" w:rsidRDefault="00AA2796" w:rsidP="00ED77A7">
            <w:pPr>
              <w:rPr>
                <w:lang w:eastAsia="ko-KR"/>
              </w:rPr>
            </w:pPr>
          </w:p>
        </w:tc>
      </w:tr>
      <w:tr w:rsidR="00B927BA" w14:paraId="151B1434" w14:textId="77777777" w:rsidTr="00ED77A7">
        <w:tc>
          <w:tcPr>
            <w:tcW w:w="2122" w:type="dxa"/>
            <w:shd w:val="clear" w:color="auto" w:fill="C2D69B" w:themeFill="accent3" w:themeFillTint="99"/>
          </w:tcPr>
          <w:p w14:paraId="0CD978E3" w14:textId="31AB2EEE" w:rsidR="00B927BA" w:rsidRPr="003C0A26" w:rsidRDefault="00B927BA" w:rsidP="00B927BA">
            <w:pPr>
              <w:rPr>
                <w:rFonts w:eastAsia="Malgun Gothic"/>
                <w:lang w:eastAsia="ko-KR"/>
              </w:rPr>
            </w:pPr>
            <w:r>
              <w:rPr>
                <w:rFonts w:hint="eastAsia"/>
                <w:lang w:eastAsia="ko-KR"/>
              </w:rPr>
              <w:lastRenderedPageBreak/>
              <w:t>LGE</w:t>
            </w:r>
          </w:p>
        </w:tc>
        <w:tc>
          <w:tcPr>
            <w:tcW w:w="7509" w:type="dxa"/>
            <w:shd w:val="clear" w:color="auto" w:fill="D6E3BC" w:themeFill="accent3" w:themeFillTint="66"/>
          </w:tcPr>
          <w:p w14:paraId="0DFF4587" w14:textId="0F343642" w:rsidR="00B927BA" w:rsidRPr="00572983" w:rsidRDefault="00B927BA" w:rsidP="00B927BA">
            <w:pPr>
              <w:rPr>
                <w:rFonts w:eastAsia="Malgun Gothic"/>
                <w:lang w:eastAsia="ko-KR"/>
              </w:rPr>
            </w:pPr>
            <w:r>
              <w:rPr>
                <w:rFonts w:hint="eastAsia"/>
                <w:lang w:eastAsia="ko-KR"/>
              </w:rPr>
              <w:t xml:space="preserve">We are supportive of Option 2_1. We do not need to have </w:t>
            </w:r>
            <w:r>
              <w:rPr>
                <w:lang w:eastAsia="ko-KR"/>
              </w:rPr>
              <w:t>restriction</w:t>
            </w:r>
            <w:r>
              <w:rPr>
                <w:rFonts w:hint="eastAsia"/>
                <w:lang w:eastAsia="ko-KR"/>
              </w:rPr>
              <w:t xml:space="preserve"> on the NPUSCH starting </w:t>
            </w:r>
            <w:r>
              <w:rPr>
                <w:lang w:eastAsia="ko-KR"/>
              </w:rPr>
              <w:t>position</w:t>
            </w:r>
            <w:r>
              <w:rPr>
                <w:rFonts w:hint="eastAsia"/>
                <w:lang w:eastAsia="ko-KR"/>
              </w:rPr>
              <w:t xml:space="preserve">. </w:t>
            </w:r>
          </w:p>
        </w:tc>
      </w:tr>
      <w:tr w:rsidR="00282054" w14:paraId="3C399929" w14:textId="77777777" w:rsidTr="00ED77A7">
        <w:tc>
          <w:tcPr>
            <w:tcW w:w="2122" w:type="dxa"/>
            <w:shd w:val="clear" w:color="auto" w:fill="C2D69B" w:themeFill="accent3" w:themeFillTint="99"/>
          </w:tcPr>
          <w:p w14:paraId="4AE2BF4B" w14:textId="3F3CAA8E"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1567DF62" w14:textId="77777777" w:rsidR="00282054" w:rsidRDefault="00282054" w:rsidP="00282054">
            <w:pPr>
              <w:rPr>
                <w:lang w:val="en-US" w:eastAsia="ko-KR"/>
              </w:rPr>
            </w:pPr>
            <w:r>
              <w:rPr>
                <w:lang w:val="en-US" w:eastAsia="ko-KR"/>
              </w:rPr>
              <w:t xml:space="preserve">Option 2 but with modification </w:t>
            </w:r>
          </w:p>
          <w:p w14:paraId="4CF16541" w14:textId="77777777" w:rsidR="00282054" w:rsidRDefault="00282054" w:rsidP="00282054">
            <w:pPr>
              <w:rPr>
                <w:lang w:val="en-US" w:eastAsia="ko-KR"/>
              </w:rPr>
            </w:pPr>
            <w:r>
              <w:rPr>
                <w:lang w:val="en-US" w:eastAsia="ko-KR"/>
              </w:rPr>
              <w:t>We do not think there should be fixed DMRS position for UE or start fixed for any slot, considering the UE’s data arrival will be dynamic and scheduling should be flexible up to eNB. To make it simple, the DMRS position can be associated with OCC index but up to eNB scheduling for the position.</w:t>
            </w:r>
          </w:p>
          <w:p w14:paraId="63C6405C" w14:textId="77777777" w:rsidR="00282054" w:rsidRDefault="00282054" w:rsidP="00282054">
            <w:pPr>
              <w:rPr>
                <w:lang w:val="en-US" w:eastAsia="ko-KR"/>
              </w:rPr>
            </w:pPr>
          </w:p>
          <w:p w14:paraId="77D1871F" w14:textId="479FE9C8" w:rsidR="00282054" w:rsidRDefault="00282054" w:rsidP="00282054">
            <w:pPr>
              <w:rPr>
                <w:rFonts w:eastAsia="DengXian"/>
                <w:lang w:eastAsia="zh-CN"/>
              </w:rPr>
            </w:pPr>
            <w:r w:rsidRPr="005529E0">
              <w:rPr>
                <w:b/>
                <w:bCs/>
                <w:lang w:val="en-US" w:eastAsia="ko-KR"/>
              </w:rPr>
              <w:t xml:space="preserve">Option 2-3: </w:t>
            </w:r>
            <w:r>
              <w:rPr>
                <w:rFonts w:ascii="Times New Roman" w:eastAsia="DengXian" w:hAnsi="Times New Roman"/>
                <w:b/>
                <w:bCs/>
                <w:szCs w:val="20"/>
                <w:lang w:eastAsia="zh-CN"/>
              </w:rPr>
              <w:t xml:space="preserve">DMRS position </w:t>
            </w:r>
            <w:r w:rsidRPr="00151A5C">
              <w:rPr>
                <w:rFonts w:ascii="Times New Roman" w:eastAsia="DengXian" w:hAnsi="Times New Roman"/>
                <w:b/>
                <w:bCs/>
                <w:szCs w:val="20"/>
                <w:lang w:eastAsia="zh-CN"/>
              </w:rPr>
              <w:t>associated with the OCC sequence index</w:t>
            </w:r>
            <w:r w:rsidRPr="005529E0">
              <w:rPr>
                <w:rFonts w:ascii="Times New Roman" w:eastAsia="DengXian" w:hAnsi="Times New Roman"/>
                <w:b/>
                <w:bCs/>
                <w:szCs w:val="20"/>
                <w:highlight w:val="yellow"/>
                <w:lang w:eastAsia="zh-CN"/>
              </w:rPr>
              <w:t>, with NPUSCH starting position up to eNB scheduling.</w:t>
            </w:r>
          </w:p>
        </w:tc>
      </w:tr>
      <w:tr w:rsidR="00A12447" w14:paraId="198A36DE" w14:textId="77777777" w:rsidTr="00ED77A7">
        <w:tc>
          <w:tcPr>
            <w:tcW w:w="2122" w:type="dxa"/>
            <w:shd w:val="clear" w:color="auto" w:fill="C2D69B" w:themeFill="accent3" w:themeFillTint="99"/>
          </w:tcPr>
          <w:p w14:paraId="08B59F20" w14:textId="677799E5" w:rsidR="00A12447" w:rsidRDefault="00A12447" w:rsidP="00A12447">
            <w:pPr>
              <w:rPr>
                <w:lang w:eastAsia="ar-SA"/>
              </w:rPr>
            </w:pPr>
            <w:r>
              <w:rPr>
                <w:lang w:eastAsia="ar-SA"/>
              </w:rPr>
              <w:t>Qualcomm</w:t>
            </w:r>
          </w:p>
        </w:tc>
        <w:tc>
          <w:tcPr>
            <w:tcW w:w="7509" w:type="dxa"/>
            <w:shd w:val="clear" w:color="auto" w:fill="D6E3BC" w:themeFill="accent3" w:themeFillTint="66"/>
          </w:tcPr>
          <w:p w14:paraId="3AA65150" w14:textId="7257E591" w:rsidR="00A12447" w:rsidRDefault="00A12447" w:rsidP="00A12447">
            <w:pPr>
              <w:rPr>
                <w:rFonts w:eastAsiaTheme="minorEastAsia"/>
                <w:lang w:eastAsia="zh-CN"/>
              </w:rPr>
            </w:pPr>
            <w:r>
              <w:rPr>
                <w:rFonts w:eastAsia="DengXian"/>
                <w:lang w:eastAsia="zh-CN"/>
              </w:rPr>
              <w:t>We would be supportive of Option 2_2. This issue may need to be discussed at the same time as the postponement: for instance, we should not have a case in which due to postponement we have only 2 slots (both of which may lack DMRS). Our proposal is that both the initial transmission and the transmission after postponement should start at a slot that is a multiple of 4.</w:t>
            </w:r>
          </w:p>
        </w:tc>
      </w:tr>
      <w:tr w:rsidR="00626997" w14:paraId="687383D4" w14:textId="77777777" w:rsidTr="00ED77A7">
        <w:tc>
          <w:tcPr>
            <w:tcW w:w="2122" w:type="dxa"/>
            <w:shd w:val="clear" w:color="auto" w:fill="C2D69B" w:themeFill="accent3" w:themeFillTint="99"/>
          </w:tcPr>
          <w:p w14:paraId="66679D17" w14:textId="2AD1EAD7" w:rsidR="00626997" w:rsidRDefault="00626997" w:rsidP="00626997">
            <w:pPr>
              <w:rPr>
                <w:rFonts w:eastAsia="SimSun"/>
                <w:lang w:val="en-US" w:eastAsia="zh-CN"/>
              </w:rPr>
            </w:pPr>
            <w:r>
              <w:rPr>
                <w:rFonts w:eastAsiaTheme="minorEastAsia"/>
                <w:lang w:eastAsia="zh-CN"/>
              </w:rPr>
              <w:t>Xiaomi</w:t>
            </w:r>
          </w:p>
        </w:tc>
        <w:tc>
          <w:tcPr>
            <w:tcW w:w="7509" w:type="dxa"/>
            <w:shd w:val="clear" w:color="auto" w:fill="D6E3BC" w:themeFill="accent3" w:themeFillTint="66"/>
          </w:tcPr>
          <w:p w14:paraId="30026F45" w14:textId="522AF765" w:rsidR="00626997" w:rsidRDefault="00626997" w:rsidP="00626997">
            <w:pPr>
              <w:rPr>
                <w:rFonts w:eastAsia="DengXian"/>
                <w:lang w:val="en-US" w:eastAsia="zh-CN"/>
              </w:rPr>
            </w:pPr>
            <w:r>
              <w:rPr>
                <w:rFonts w:eastAsiaTheme="minorEastAsia" w:hint="eastAsia"/>
                <w:lang w:eastAsia="zh-CN"/>
              </w:rPr>
              <w:t>G</w:t>
            </w:r>
            <w:r>
              <w:rPr>
                <w:rFonts w:eastAsiaTheme="minorEastAsia"/>
                <w:lang w:eastAsia="zh-CN"/>
              </w:rPr>
              <w:t xml:space="preserve">enerally fine with the proposal. Considering the partial overlapping case, slightly prefer </w:t>
            </w:r>
            <w:r>
              <w:rPr>
                <w:rFonts w:eastAsiaTheme="minorEastAsia" w:hint="eastAsia"/>
                <w:lang w:eastAsia="zh-CN"/>
              </w:rPr>
              <w:t>Nokia</w:t>
            </w:r>
            <w:r>
              <w:rPr>
                <w:rFonts w:eastAsiaTheme="minorEastAsia"/>
                <w:lang w:eastAsia="zh-CN"/>
              </w:rPr>
              <w:t>’s version.</w:t>
            </w:r>
          </w:p>
        </w:tc>
      </w:tr>
      <w:tr w:rsidR="00517EB1" w14:paraId="3467BEEE" w14:textId="77777777" w:rsidTr="00ED77A7">
        <w:tc>
          <w:tcPr>
            <w:tcW w:w="2122" w:type="dxa"/>
            <w:shd w:val="clear" w:color="auto" w:fill="C2D69B" w:themeFill="accent3" w:themeFillTint="99"/>
          </w:tcPr>
          <w:p w14:paraId="32954D15" w14:textId="017CCCBE"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24BAFC24" w14:textId="2BC73E9C" w:rsidR="00517EB1" w:rsidRDefault="00517EB1" w:rsidP="00517EB1">
            <w:pPr>
              <w:rPr>
                <w:rFonts w:eastAsia="DengXian"/>
                <w:lang w:val="en-US" w:eastAsia="zh-CN"/>
              </w:rPr>
            </w:pPr>
            <w:r>
              <w:rPr>
                <w:rFonts w:eastAsiaTheme="minorEastAsia"/>
                <w:lang w:eastAsia="zh-CN"/>
              </w:rPr>
              <w:t>Option 2 is enough for the UE to determine the TDM DMRS positions. Further restrictions proposed in Option 2_1 and Option 2_2 are not needed.</w:t>
            </w:r>
          </w:p>
        </w:tc>
      </w:tr>
      <w:tr w:rsidR="00A54316" w14:paraId="26BAA9C0" w14:textId="77777777" w:rsidTr="00ED77A7">
        <w:tc>
          <w:tcPr>
            <w:tcW w:w="2122" w:type="dxa"/>
            <w:shd w:val="clear" w:color="auto" w:fill="C2D69B" w:themeFill="accent3" w:themeFillTint="99"/>
          </w:tcPr>
          <w:p w14:paraId="0B147FBD" w14:textId="45AFDF83" w:rsidR="00A54316" w:rsidRDefault="00A54316" w:rsidP="00A54316">
            <w:pPr>
              <w:rPr>
                <w:rFonts w:eastAsia="SimSun"/>
                <w:lang w:val="en-US" w:eastAsia="zh-CN"/>
              </w:rPr>
            </w:pPr>
            <w:r>
              <w:rPr>
                <w:rFonts w:eastAsiaTheme="minorEastAsia"/>
                <w:lang w:eastAsia="zh-CN"/>
              </w:rPr>
              <w:t>V</w:t>
            </w:r>
            <w:r>
              <w:rPr>
                <w:rFonts w:eastAsiaTheme="minorEastAsia" w:hint="eastAsia"/>
                <w:lang w:eastAsia="zh-CN"/>
              </w:rPr>
              <w:t>ivo1</w:t>
            </w:r>
          </w:p>
        </w:tc>
        <w:tc>
          <w:tcPr>
            <w:tcW w:w="7509" w:type="dxa"/>
            <w:shd w:val="clear" w:color="auto" w:fill="D6E3BC" w:themeFill="accent3" w:themeFillTint="66"/>
          </w:tcPr>
          <w:p w14:paraId="071E888C" w14:textId="77777777" w:rsidR="00A54316" w:rsidRDefault="00A54316" w:rsidP="00A54316">
            <w:pPr>
              <w:rPr>
                <w:rFonts w:eastAsiaTheme="minorEastAsia"/>
                <w:lang w:eastAsia="zh-CN"/>
              </w:rPr>
            </w:pPr>
            <w:r>
              <w:rPr>
                <w:rFonts w:eastAsiaTheme="minorEastAsia"/>
                <w:lang w:eastAsia="zh-CN"/>
              </w:rPr>
              <w:t>O</w:t>
            </w:r>
            <w:r>
              <w:rPr>
                <w:rFonts w:eastAsiaTheme="minorEastAsia" w:hint="eastAsia"/>
                <w:lang w:eastAsia="zh-CN"/>
              </w:rPr>
              <w:t xml:space="preserve">ption1 is not clear, does it mean that UE </w:t>
            </w:r>
            <w:r>
              <w:rPr>
                <w:rFonts w:eastAsiaTheme="minorEastAsia"/>
                <w:lang w:eastAsia="zh-CN"/>
              </w:rPr>
              <w:t>always</w:t>
            </w:r>
            <w:r>
              <w:rPr>
                <w:rFonts w:eastAsiaTheme="minorEastAsia" w:hint="eastAsia"/>
                <w:lang w:eastAsia="zh-CN"/>
              </w:rPr>
              <w:t xml:space="preserve"> </w:t>
            </w:r>
            <w:r>
              <w:rPr>
                <w:rFonts w:eastAsiaTheme="minorEastAsia"/>
                <w:lang w:eastAsia="zh-CN"/>
              </w:rPr>
              <w:t>apply</w:t>
            </w:r>
            <w:r>
              <w:rPr>
                <w:rFonts w:eastAsiaTheme="minorEastAsia" w:hint="eastAsia"/>
                <w:lang w:eastAsia="zh-CN"/>
              </w:rPr>
              <w:t xml:space="preserve"> [1 1 0 0 ] from the starting? </w:t>
            </w:r>
            <w:r>
              <w:rPr>
                <w:rFonts w:eastAsiaTheme="minorEastAsia"/>
                <w:lang w:eastAsia="zh-CN"/>
              </w:rPr>
              <w:t>O</w:t>
            </w:r>
            <w:r>
              <w:rPr>
                <w:rFonts w:eastAsiaTheme="minorEastAsia" w:hint="eastAsia"/>
                <w:lang w:eastAsia="zh-CN"/>
              </w:rPr>
              <w:t xml:space="preserve">r UE </w:t>
            </w:r>
            <w:r>
              <w:rPr>
                <w:rFonts w:eastAsiaTheme="minorEastAsia"/>
                <w:lang w:eastAsia="zh-CN"/>
              </w:rPr>
              <w:t>always</w:t>
            </w:r>
            <w:r>
              <w:rPr>
                <w:rFonts w:eastAsiaTheme="minorEastAsia" w:hint="eastAsia"/>
                <w:lang w:eastAsia="zh-CN"/>
              </w:rPr>
              <w:t xml:space="preserve"> </w:t>
            </w:r>
            <w:r>
              <w:rPr>
                <w:rFonts w:eastAsiaTheme="minorEastAsia"/>
                <w:lang w:eastAsia="zh-CN"/>
              </w:rPr>
              <w:t>apply</w:t>
            </w:r>
            <w:r>
              <w:rPr>
                <w:rFonts w:eastAsiaTheme="minorEastAsia" w:hint="eastAsia"/>
                <w:lang w:eastAsia="zh-CN"/>
              </w:rPr>
              <w:t xml:space="preserve"> a pattern ([1 1 0 0 ] or [0 0 1 1]) configured by RRC?</w:t>
            </w:r>
          </w:p>
          <w:p w14:paraId="2C752FE2" w14:textId="3969222D" w:rsidR="00A54316" w:rsidRDefault="00A54316" w:rsidP="00A54316">
            <w:pPr>
              <w:rPr>
                <w:rFonts w:eastAsia="DengXian"/>
                <w:lang w:val="en-US" w:eastAsia="zh-CN"/>
              </w:rPr>
            </w:pPr>
            <w:r>
              <w:rPr>
                <w:rFonts w:eastAsiaTheme="minorEastAsia" w:hint="eastAsia"/>
                <w:lang w:eastAsia="zh-CN"/>
              </w:rPr>
              <w:t>S</w:t>
            </w:r>
            <w:r>
              <w:rPr>
                <w:rFonts w:eastAsiaTheme="minorEastAsia"/>
                <w:lang w:eastAsia="zh-CN"/>
              </w:rPr>
              <w:t xml:space="preserve">upport Option 2_1, which is straightforward. DMRS position </w:t>
            </w:r>
            <w:r>
              <w:rPr>
                <w:rFonts w:eastAsiaTheme="minorEastAsia" w:hint="eastAsia"/>
                <w:lang w:eastAsia="zh-CN"/>
              </w:rPr>
              <w:t>can</w:t>
            </w:r>
            <w:r>
              <w:rPr>
                <w:rFonts w:eastAsiaTheme="minorEastAsia"/>
                <w:lang w:eastAsia="zh-CN"/>
              </w:rPr>
              <w:t xml:space="preserve"> be </w:t>
            </w:r>
            <w:r w:rsidRPr="00B540D1">
              <w:rPr>
                <w:rFonts w:eastAsiaTheme="minorEastAsia"/>
                <w:lang w:eastAsia="zh-CN"/>
              </w:rPr>
              <w:t>associated with the absolute slot index</w:t>
            </w:r>
            <w:r>
              <w:rPr>
                <w:rFonts w:eastAsiaTheme="minorEastAsia"/>
                <w:lang w:eastAsia="zh-CN"/>
              </w:rPr>
              <w:t xml:space="preserve">, and the paired UE are scheduled by NW implementation. </w:t>
            </w:r>
          </w:p>
        </w:tc>
      </w:tr>
      <w:tr w:rsidR="00DF5011" w14:paraId="0B9CFE4B" w14:textId="77777777" w:rsidTr="00ED77A7">
        <w:tc>
          <w:tcPr>
            <w:tcW w:w="2122" w:type="dxa"/>
            <w:shd w:val="clear" w:color="auto" w:fill="C2D69B" w:themeFill="accent3" w:themeFillTint="99"/>
          </w:tcPr>
          <w:p w14:paraId="1A2B514E" w14:textId="6B90916D" w:rsidR="00DF5011" w:rsidRDefault="00DF5011" w:rsidP="00DF5011">
            <w:pPr>
              <w:rPr>
                <w:rFonts w:eastAsiaTheme="minorEastAsia"/>
                <w:lang w:eastAsia="zh-CN"/>
              </w:rPr>
            </w:pPr>
            <w:r>
              <w:rPr>
                <w:rFonts w:eastAsia="SimSun" w:hint="eastAsia"/>
                <w:lang w:val="en-US" w:eastAsia="zh-CN"/>
              </w:rPr>
              <w:t>Lenovo</w:t>
            </w:r>
          </w:p>
        </w:tc>
        <w:tc>
          <w:tcPr>
            <w:tcW w:w="7509" w:type="dxa"/>
            <w:shd w:val="clear" w:color="auto" w:fill="D6E3BC" w:themeFill="accent3" w:themeFillTint="66"/>
          </w:tcPr>
          <w:p w14:paraId="0ADAEC04" w14:textId="2427E535" w:rsidR="00DF5011" w:rsidRDefault="00DF5011" w:rsidP="00DF5011">
            <w:pPr>
              <w:rPr>
                <w:rFonts w:eastAsiaTheme="minorEastAsia"/>
                <w:lang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Option</w:t>
            </w:r>
            <w:r>
              <w:rPr>
                <w:rFonts w:eastAsia="DengXian" w:hint="eastAsia"/>
                <w:lang w:val="en-US" w:eastAsia="zh-CN"/>
              </w:rPr>
              <w:t xml:space="preserve"> 2, either Option 2-1 or 2-2 is OK for us.</w:t>
            </w:r>
          </w:p>
        </w:tc>
      </w:tr>
      <w:tr w:rsidR="00C354DB" w14:paraId="0508421C" w14:textId="77777777" w:rsidTr="00ED77A7">
        <w:tc>
          <w:tcPr>
            <w:tcW w:w="2122" w:type="dxa"/>
            <w:shd w:val="clear" w:color="auto" w:fill="C2D69B" w:themeFill="accent3" w:themeFillTint="99"/>
          </w:tcPr>
          <w:p w14:paraId="60C71CEC" w14:textId="52C9424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0E00A92A" w14:textId="77777777" w:rsidR="00C354DB" w:rsidRDefault="00C354DB" w:rsidP="00C354DB">
            <w:pPr>
              <w:rPr>
                <w:rFonts w:eastAsia="DengXian"/>
                <w:lang w:val="en-US" w:eastAsia="zh-CN"/>
              </w:rPr>
            </w:pPr>
            <w:r>
              <w:rPr>
                <w:rFonts w:eastAsia="DengXian" w:hint="eastAsia"/>
                <w:lang w:val="en-US" w:eastAsia="zh-CN"/>
              </w:rPr>
              <w:t>W</w:t>
            </w:r>
            <w:r>
              <w:rPr>
                <w:rFonts w:eastAsia="DengXian"/>
                <w:lang w:val="en-US" w:eastAsia="zh-CN"/>
              </w:rPr>
              <w:t>e think DMRS positions should be associated with OCC index but neither option 2_1 or option 2_2 is preferred. From our point of view, the TDM DMRS pattern should be counted from first scheduled slot for each UE similar as option 1 instead of based on absolute slot index. That is, following option 2_3 is preferred:</w:t>
            </w:r>
          </w:p>
          <w:p w14:paraId="51AD6BAA" w14:textId="4A665E0A" w:rsidR="00C354DB" w:rsidRDefault="00C354DB" w:rsidP="00C354DB">
            <w:pPr>
              <w:rPr>
                <w:rFonts w:eastAsia="DengXian"/>
                <w:lang w:val="en-US" w:eastAsia="zh-CN"/>
              </w:rPr>
            </w:pPr>
            <w:r w:rsidRPr="005529E0">
              <w:rPr>
                <w:b/>
                <w:bCs/>
                <w:lang w:val="en-US" w:eastAsia="ko-KR"/>
              </w:rPr>
              <w:t xml:space="preserve">Option 2-3: </w:t>
            </w:r>
            <w:r>
              <w:rPr>
                <w:rFonts w:ascii="Times New Roman" w:eastAsia="DengXian" w:hAnsi="Times New Roman"/>
                <w:b/>
                <w:bCs/>
                <w:szCs w:val="20"/>
                <w:lang w:eastAsia="zh-CN"/>
              </w:rPr>
              <w:t xml:space="preserve">DMRS position </w:t>
            </w:r>
            <w:r w:rsidRPr="00151A5C">
              <w:rPr>
                <w:rFonts w:ascii="Times New Roman" w:eastAsia="DengXian" w:hAnsi="Times New Roman"/>
                <w:b/>
                <w:bCs/>
                <w:szCs w:val="20"/>
                <w:lang w:eastAsia="zh-CN"/>
              </w:rPr>
              <w:t>associated with the OCC sequence index</w:t>
            </w:r>
            <w:r w:rsidRPr="00753ADA">
              <w:rPr>
                <w:rFonts w:ascii="Times New Roman" w:eastAsia="DengXian" w:hAnsi="Times New Roman"/>
                <w:b/>
                <w:bCs/>
                <w:color w:val="FF0000"/>
                <w:szCs w:val="20"/>
                <w:lang w:eastAsia="zh-CN"/>
              </w:rPr>
              <w:t>, and the pattern of DMRS position is from the first scheduled slot for each UE</w:t>
            </w:r>
          </w:p>
        </w:tc>
      </w:tr>
      <w:tr w:rsidR="002B0620" w14:paraId="0887D717" w14:textId="77777777" w:rsidTr="00ED77A7">
        <w:tc>
          <w:tcPr>
            <w:tcW w:w="2122" w:type="dxa"/>
            <w:shd w:val="clear" w:color="auto" w:fill="C2D69B" w:themeFill="accent3" w:themeFillTint="99"/>
          </w:tcPr>
          <w:p w14:paraId="275B8CA7" w14:textId="1CE236FF" w:rsidR="002B0620" w:rsidRDefault="002B0620" w:rsidP="002B0620">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2D64935A" w14:textId="77777777" w:rsidR="002B0620" w:rsidRDefault="002B0620" w:rsidP="002B0620">
            <w:pPr>
              <w:rPr>
                <w:rFonts w:eastAsia="DengXian"/>
                <w:lang w:val="en-US" w:eastAsia="zh-CN"/>
              </w:rPr>
            </w:pPr>
            <w:r>
              <w:rPr>
                <w:rFonts w:eastAsia="DengXian"/>
                <w:lang w:val="en-US" w:eastAsia="zh-CN"/>
              </w:rPr>
              <w:t>We think that the starting position of the NPUSCH should be flexible, allowing:</w:t>
            </w:r>
          </w:p>
          <w:p w14:paraId="0675BED0" w14:textId="77777777" w:rsidR="002B0620" w:rsidRDefault="002B0620" w:rsidP="002B0620">
            <w:pPr>
              <w:pStyle w:val="ListParagraph"/>
              <w:numPr>
                <w:ilvl w:val="0"/>
                <w:numId w:val="21"/>
              </w:numPr>
              <w:ind w:leftChars="0"/>
              <w:rPr>
                <w:rFonts w:eastAsia="DengXian"/>
                <w:lang w:val="en-US" w:eastAsia="zh-CN"/>
              </w:rPr>
            </w:pPr>
            <w:r>
              <w:rPr>
                <w:rFonts w:eastAsia="DengXian"/>
                <w:lang w:val="en-US" w:eastAsia="zh-CN"/>
              </w:rPr>
              <w:t>NPUSCH to start “as soon as possible”</w:t>
            </w:r>
          </w:p>
          <w:p w14:paraId="6E25E03E" w14:textId="77777777" w:rsidR="002B0620" w:rsidRDefault="002B0620" w:rsidP="002B0620">
            <w:pPr>
              <w:pStyle w:val="ListParagraph"/>
              <w:numPr>
                <w:ilvl w:val="0"/>
                <w:numId w:val="21"/>
              </w:numPr>
              <w:ind w:leftChars="0"/>
              <w:rPr>
                <w:rFonts w:eastAsia="DengXian"/>
                <w:lang w:val="en-US" w:eastAsia="zh-CN"/>
              </w:rPr>
            </w:pPr>
            <w:r>
              <w:rPr>
                <w:rFonts w:eastAsia="DengXian"/>
                <w:lang w:val="en-US" w:eastAsia="zh-CN"/>
              </w:rPr>
              <w:t>Provide flexibility to the scheduler to apply a start slot for NPSUCH, also considering that there will be limitations in where the NPDCCH can be sent (see also issues in section 5.9)</w:t>
            </w:r>
          </w:p>
          <w:p w14:paraId="3E188A95" w14:textId="77777777" w:rsidR="002B0620" w:rsidRDefault="002B0620" w:rsidP="002B0620">
            <w:pPr>
              <w:rPr>
                <w:rFonts w:eastAsia="DengXian"/>
                <w:lang w:val="en-US" w:eastAsia="zh-CN"/>
              </w:rPr>
            </w:pPr>
            <w:r>
              <w:rPr>
                <w:rFonts w:eastAsia="DengXian"/>
                <w:lang w:val="en-US" w:eastAsia="zh-CN"/>
              </w:rPr>
              <w:t>For these reasons, we prefer option 2_1.</w:t>
            </w:r>
          </w:p>
          <w:p w14:paraId="4E894ADF" w14:textId="77777777" w:rsidR="002B0620" w:rsidRDefault="002B0620" w:rsidP="002B0620">
            <w:pPr>
              <w:rPr>
                <w:rFonts w:eastAsia="DengXian"/>
                <w:lang w:val="en-US" w:eastAsia="zh-CN"/>
              </w:rPr>
            </w:pPr>
          </w:p>
          <w:p w14:paraId="040A3790" w14:textId="77777777" w:rsidR="002B0620" w:rsidRDefault="002B0620" w:rsidP="002B0620">
            <w:pPr>
              <w:rPr>
                <w:rFonts w:eastAsia="DengXian"/>
                <w:lang w:val="en-US" w:eastAsia="zh-CN"/>
              </w:rPr>
            </w:pPr>
            <w:r>
              <w:rPr>
                <w:rFonts w:eastAsia="DengXian"/>
                <w:lang w:val="en-US" w:eastAsia="zh-CN"/>
              </w:rPr>
              <w:t>Option 2_2 is less flexible in terms of where the NPUSCH is scheduled (and where the NPDCCH can be transmitted).</w:t>
            </w:r>
          </w:p>
          <w:p w14:paraId="17024E08" w14:textId="77777777" w:rsidR="002B0620" w:rsidRDefault="002B0620" w:rsidP="002B0620">
            <w:pPr>
              <w:rPr>
                <w:rFonts w:eastAsia="DengXian"/>
                <w:lang w:val="en-US" w:eastAsia="zh-CN"/>
              </w:rPr>
            </w:pPr>
          </w:p>
          <w:p w14:paraId="4E783DA8" w14:textId="77777777" w:rsidR="002B0620" w:rsidRDefault="002B0620" w:rsidP="002B0620">
            <w:pPr>
              <w:rPr>
                <w:rFonts w:eastAsia="DengXian"/>
                <w:lang w:val="en-US" w:eastAsia="zh-CN"/>
              </w:rPr>
            </w:pPr>
            <w:r>
              <w:rPr>
                <w:rFonts w:eastAsia="DengXian"/>
                <w:lang w:val="en-US" w:eastAsia="zh-CN"/>
              </w:rPr>
              <w:t>Option 1 works, but has restrictions on where the NPUSCH can be scheduled (e.g. if two NPUSCH arrived in buffers at the same time eNB would have to delay the start of one .NPUSCH to start 2 slots later than the other one).</w:t>
            </w:r>
            <w:r w:rsidRPr="00CF79C2">
              <w:rPr>
                <w:rFonts w:eastAsia="DengXian"/>
                <w:lang w:val="en-US" w:eastAsia="zh-CN"/>
              </w:rPr>
              <w:t xml:space="preserve"> </w:t>
            </w:r>
          </w:p>
          <w:p w14:paraId="75E22B12" w14:textId="77777777" w:rsidR="002B0620" w:rsidRDefault="002B0620" w:rsidP="002B0620">
            <w:pPr>
              <w:rPr>
                <w:rFonts w:eastAsia="DengXian"/>
                <w:lang w:val="en-US" w:eastAsia="zh-CN"/>
              </w:rPr>
            </w:pPr>
          </w:p>
          <w:p w14:paraId="009B57F7" w14:textId="77777777" w:rsidR="002B0620" w:rsidRDefault="002B0620" w:rsidP="002B0620">
            <w:pPr>
              <w:rPr>
                <w:rFonts w:eastAsia="DengXian"/>
                <w:lang w:val="en-US" w:eastAsia="zh-CN"/>
              </w:rPr>
            </w:pPr>
            <w:r>
              <w:rPr>
                <w:rFonts w:eastAsia="DengXian"/>
                <w:lang w:val="en-US" w:eastAsia="zh-CN"/>
              </w:rPr>
              <w:t>Option 3 increases the DCI signalling (DCI additionally needs to signal DMRS start phase).</w:t>
            </w:r>
          </w:p>
          <w:p w14:paraId="628A4D1C" w14:textId="77777777" w:rsidR="002B0620" w:rsidRDefault="002B0620" w:rsidP="002B0620">
            <w:pPr>
              <w:rPr>
                <w:rFonts w:eastAsia="DengXian"/>
                <w:lang w:val="en-US" w:eastAsia="zh-CN"/>
              </w:rPr>
            </w:pPr>
          </w:p>
          <w:p w14:paraId="6EBD15B8" w14:textId="77777777" w:rsidR="002B0620" w:rsidRPr="00CF79C2" w:rsidRDefault="002B0620" w:rsidP="002B0620">
            <w:pPr>
              <w:rPr>
                <w:rFonts w:eastAsia="DengXian"/>
                <w:lang w:val="en-US" w:eastAsia="zh-CN"/>
              </w:rPr>
            </w:pPr>
            <w:r>
              <w:rPr>
                <w:rFonts w:eastAsia="DengXian"/>
                <w:lang w:val="en-US" w:eastAsia="zh-CN"/>
              </w:rPr>
              <w:t>Option 4 increases RRC signalling and makes pairing difficult for the scheduler. It is equivalent to vivo’s “</w:t>
            </w:r>
            <w:r>
              <w:rPr>
                <w:rFonts w:eastAsiaTheme="minorEastAsia" w:hint="eastAsia"/>
                <w:lang w:eastAsia="zh-CN"/>
              </w:rPr>
              <w:t xml:space="preserve">UE </w:t>
            </w:r>
            <w:r>
              <w:rPr>
                <w:rFonts w:eastAsiaTheme="minorEastAsia"/>
                <w:lang w:eastAsia="zh-CN"/>
              </w:rPr>
              <w:t>always</w:t>
            </w:r>
            <w:r>
              <w:rPr>
                <w:rFonts w:eastAsiaTheme="minorEastAsia" w:hint="eastAsia"/>
                <w:lang w:eastAsia="zh-CN"/>
              </w:rPr>
              <w:t xml:space="preserve"> </w:t>
            </w:r>
            <w:r>
              <w:rPr>
                <w:rFonts w:eastAsiaTheme="minorEastAsia"/>
                <w:lang w:eastAsia="zh-CN"/>
              </w:rPr>
              <w:t>apply</w:t>
            </w:r>
            <w:r>
              <w:rPr>
                <w:rFonts w:eastAsiaTheme="minorEastAsia" w:hint="eastAsia"/>
                <w:lang w:eastAsia="zh-CN"/>
              </w:rPr>
              <w:t xml:space="preserve"> a pattern ([1 1 0 0 ] or [0 0 1 1]) configured by RRC</w:t>
            </w:r>
            <w:r>
              <w:rPr>
                <w:rFonts w:eastAsia="DengXian"/>
                <w:lang w:val="en-US" w:eastAsia="zh-CN"/>
              </w:rPr>
              <w:t>”, where UE1 is configured with [1 1 0 0] and UE2 is configured with [0 0 1 1]).</w:t>
            </w:r>
          </w:p>
          <w:p w14:paraId="66F72462" w14:textId="77777777" w:rsidR="002B0620" w:rsidRDefault="002B0620" w:rsidP="002B0620">
            <w:pPr>
              <w:rPr>
                <w:rFonts w:eastAsia="DengXian"/>
                <w:lang w:val="en-US" w:eastAsia="zh-CN"/>
              </w:rPr>
            </w:pPr>
          </w:p>
          <w:p w14:paraId="7E2FBD8D" w14:textId="323BBD36" w:rsidR="002B0620" w:rsidRDefault="002B0620" w:rsidP="002B0620">
            <w:pPr>
              <w:rPr>
                <w:rFonts w:eastAsia="DengXian"/>
                <w:lang w:val="en-US" w:eastAsia="zh-CN"/>
              </w:rPr>
            </w:pPr>
            <w:r>
              <w:rPr>
                <w:rFonts w:eastAsia="DengXian"/>
                <w:lang w:val="en-US" w:eastAsia="zh-CN"/>
              </w:rPr>
              <w:t>Summary: support option 2_1.</w:t>
            </w:r>
          </w:p>
        </w:tc>
      </w:tr>
      <w:tr w:rsidR="00C61F7D" w14:paraId="3C404DD2" w14:textId="77777777" w:rsidTr="00ED77A7">
        <w:tc>
          <w:tcPr>
            <w:tcW w:w="2122" w:type="dxa"/>
            <w:shd w:val="clear" w:color="auto" w:fill="C2D69B" w:themeFill="accent3" w:themeFillTint="99"/>
          </w:tcPr>
          <w:p w14:paraId="4A289C0D" w14:textId="4468D563" w:rsidR="00C61F7D" w:rsidRDefault="00C61F7D" w:rsidP="002B0620">
            <w:pPr>
              <w:rPr>
                <w:rFonts w:eastAsia="SimSun"/>
                <w:lang w:val="en-US" w:eastAsia="zh-CN"/>
              </w:rPr>
            </w:pPr>
            <w:r>
              <w:rPr>
                <w:rFonts w:eastAsia="SimSun"/>
                <w:lang w:val="en-US" w:eastAsia="zh-CN"/>
              </w:rPr>
              <w:t>FL3</w:t>
            </w:r>
          </w:p>
        </w:tc>
        <w:tc>
          <w:tcPr>
            <w:tcW w:w="7509" w:type="dxa"/>
            <w:shd w:val="clear" w:color="auto" w:fill="D6E3BC" w:themeFill="accent3" w:themeFillTint="66"/>
          </w:tcPr>
          <w:p w14:paraId="7D30F8EE" w14:textId="6F2F8303" w:rsidR="00C61F7D" w:rsidRDefault="000E23C1" w:rsidP="002B0620">
            <w:pPr>
              <w:rPr>
                <w:rFonts w:eastAsia="DengXian"/>
                <w:lang w:val="en-US" w:eastAsia="zh-CN"/>
              </w:rPr>
            </w:pPr>
            <w:r>
              <w:rPr>
                <w:rFonts w:eastAsia="DengXian"/>
                <w:lang w:val="en-US" w:eastAsia="zh-CN"/>
              </w:rPr>
              <w:t>Companies prefer the option 2 proposals</w:t>
            </w:r>
            <w:r w:rsidR="00C259E7">
              <w:rPr>
                <w:rFonts w:eastAsia="DengXian"/>
                <w:lang w:val="en-US" w:eastAsia="zh-CN"/>
              </w:rPr>
              <w:t>. Hence, the following proposal is made:</w:t>
            </w:r>
          </w:p>
          <w:p w14:paraId="30A8F959" w14:textId="77777777" w:rsidR="00C259E7" w:rsidRDefault="00C259E7" w:rsidP="002B0620">
            <w:pPr>
              <w:rPr>
                <w:rFonts w:eastAsia="DengXian"/>
                <w:lang w:val="en-US" w:eastAsia="zh-CN"/>
              </w:rPr>
            </w:pPr>
          </w:p>
          <w:p w14:paraId="32DBE630" w14:textId="5D3C091B" w:rsidR="00C259E7" w:rsidRDefault="00C259E7" w:rsidP="00C259E7">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sidR="003A1AEC">
              <w:rPr>
                <w:rFonts w:ascii="Times New Roman" w:hAnsi="Times New Roman"/>
                <w:b/>
                <w:bCs/>
                <w:shd w:val="clear" w:color="auto" w:fill="FFFF00"/>
              </w:rPr>
              <w:t>3</w:t>
            </w:r>
            <w:r w:rsidRPr="009D5C19">
              <w:rPr>
                <w:rFonts w:ascii="Times New Roman" w:hAnsi="Times New Roman"/>
                <w:b/>
                <w:bCs/>
              </w:rPr>
              <w:t xml:space="preserve">] </w:t>
            </w:r>
            <w:r>
              <w:rPr>
                <w:rFonts w:ascii="Times New Roman" w:hAnsi="Times New Roman"/>
                <w:b/>
                <w:bCs/>
              </w:rPr>
              <w:t>Proposal 5_2_3v1</w:t>
            </w:r>
            <w:r w:rsidR="00E35EEF">
              <w:rPr>
                <w:rFonts w:ascii="Times New Roman" w:hAnsi="Times New Roman"/>
                <w:b/>
                <w:bCs/>
              </w:rPr>
              <w:t>3</w:t>
            </w:r>
            <w:r w:rsidRPr="009D5C19">
              <w:rPr>
                <w:rFonts w:ascii="Times New Roman" w:hAnsi="Times New Roman"/>
                <w:b/>
                <w:bCs/>
              </w:rPr>
              <w:t xml:space="preserve">: </w:t>
            </w:r>
          </w:p>
          <w:p w14:paraId="52D4DBE6" w14:textId="34CBCD18" w:rsidR="00E35EEF" w:rsidRDefault="00E35EEF" w:rsidP="00C259E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w:t>
            </w:r>
            <w:r w:rsidR="00F1643E">
              <w:rPr>
                <w:rFonts w:ascii="Times New Roman" w:hAnsi="Times New Roman"/>
                <w:b/>
                <w:bCs/>
              </w:rPr>
              <w:t xml:space="preserve">3.75kHz SCS, the TDM DMRS </w:t>
            </w:r>
            <w:r w:rsidR="00E513B3">
              <w:rPr>
                <w:rFonts w:ascii="Times New Roman" w:hAnsi="Times New Roman"/>
                <w:b/>
                <w:bCs/>
              </w:rPr>
              <w:t>positions that are activated with</w:t>
            </w:r>
            <w:r w:rsidR="003F7098">
              <w:rPr>
                <w:rFonts w:ascii="Times New Roman" w:hAnsi="Times New Roman"/>
                <w:b/>
                <w:bCs/>
              </w:rPr>
              <w:t>in</w:t>
            </w:r>
            <w:r w:rsidR="00E513B3">
              <w:rPr>
                <w:rFonts w:ascii="Times New Roman" w:hAnsi="Times New Roman"/>
                <w:b/>
                <w:bCs/>
              </w:rPr>
              <w:t xml:space="preserve"> the TDM DMRS patter</w:t>
            </w:r>
            <w:r w:rsidR="003F7098">
              <w:rPr>
                <w:rFonts w:ascii="Times New Roman" w:hAnsi="Times New Roman"/>
                <w:b/>
                <w:bCs/>
              </w:rPr>
              <w:t>n are associated with the OCC sequence index</w:t>
            </w:r>
            <w:r w:rsidR="00295A74">
              <w:rPr>
                <w:rFonts w:ascii="Times New Roman" w:hAnsi="Times New Roman"/>
                <w:b/>
                <w:bCs/>
              </w:rPr>
              <w:t xml:space="preserve"> and</w:t>
            </w:r>
          </w:p>
          <w:p w14:paraId="54DEC62A" w14:textId="7045BBE2" w:rsidR="00C259E7" w:rsidRPr="00151A5C" w:rsidRDefault="00C259E7" w:rsidP="00E04319">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2_1: </w:t>
            </w:r>
            <w:r w:rsidR="00295A74">
              <w:rPr>
                <w:rFonts w:ascii="Times New Roman" w:eastAsia="DengXian" w:hAnsi="Times New Roman"/>
                <w:b/>
                <w:bCs/>
                <w:szCs w:val="20"/>
                <w:lang w:eastAsia="zh-CN"/>
              </w:rPr>
              <w:t>is</w:t>
            </w:r>
            <w:r w:rsidRPr="00151A5C">
              <w:rPr>
                <w:rFonts w:ascii="Times New Roman" w:eastAsia="DengXian" w:hAnsi="Times New Roman"/>
                <w:b/>
                <w:bCs/>
                <w:szCs w:val="20"/>
                <w:lang w:eastAsia="zh-CN"/>
              </w:rPr>
              <w:t xml:space="preserve"> associated with the absolute slot index </w:t>
            </w:r>
          </w:p>
          <w:p w14:paraId="01651400" w14:textId="77777777" w:rsidR="00C259E7" w:rsidRPr="00505E30" w:rsidRDefault="00C259E7" w:rsidP="00E04319">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2_2: NPUSCH transmissions always start at a slot </w:t>
            </w:r>
            <w:r w:rsidRPr="00151A5C">
              <w:rPr>
                <w:rFonts w:ascii="Times New Roman" w:eastAsia="DengXian" w:hAnsi="Times New Roman"/>
                <w:b/>
                <w:bCs/>
                <w:i/>
                <w:iCs/>
                <w:szCs w:val="20"/>
                <w:lang w:eastAsia="zh-CN"/>
              </w:rPr>
              <w:t>n</w:t>
            </w:r>
            <w:r w:rsidRPr="00151A5C">
              <w:rPr>
                <w:rFonts w:ascii="Times New Roman" w:eastAsia="DengXian" w:hAnsi="Times New Roman"/>
                <w:b/>
                <w:bCs/>
                <w:szCs w:val="20"/>
                <w:lang w:eastAsia="zh-CN"/>
              </w:rPr>
              <w:t xml:space="preserve"> where </w:t>
            </w:r>
            <w:r w:rsidRPr="00151A5C">
              <w:rPr>
                <w:rFonts w:ascii="Times New Roman" w:eastAsia="DengXian" w:hAnsi="Times New Roman"/>
                <w:b/>
                <w:bCs/>
                <w:i/>
                <w:iCs/>
                <w:szCs w:val="20"/>
                <w:lang w:eastAsia="zh-CN"/>
              </w:rPr>
              <w:t>n mod 4 = 0</w:t>
            </w:r>
          </w:p>
          <w:p w14:paraId="12F781EE" w14:textId="5C0B2C60" w:rsidR="00C259E7" w:rsidRPr="00D152C9" w:rsidRDefault="00505E30" w:rsidP="00E04319">
            <w:pPr>
              <w:pStyle w:val="ListParagraph"/>
              <w:numPr>
                <w:ilvl w:val="0"/>
                <w:numId w:val="21"/>
              </w:numPr>
              <w:ind w:leftChars="0"/>
              <w:rPr>
                <w:rFonts w:ascii="Times New Roman" w:eastAsia="DengXian" w:hAnsi="Times New Roman"/>
                <w:b/>
                <w:bCs/>
                <w:szCs w:val="20"/>
                <w:lang w:eastAsia="zh-CN"/>
              </w:rPr>
            </w:pPr>
            <w:r w:rsidRPr="005529E0">
              <w:rPr>
                <w:b/>
                <w:bCs/>
                <w:lang w:val="en-US" w:eastAsia="ko-KR"/>
              </w:rPr>
              <w:lastRenderedPageBreak/>
              <w:t>Option 2-3</w:t>
            </w:r>
            <w:r w:rsidRPr="002E3DCD">
              <w:rPr>
                <w:b/>
                <w:bCs/>
                <w:lang w:val="en-US" w:eastAsia="ko-KR"/>
              </w:rPr>
              <w:t xml:space="preserve">: </w:t>
            </w:r>
            <w:r w:rsidRPr="002E3DCD">
              <w:rPr>
                <w:rFonts w:ascii="Times New Roman" w:eastAsia="DengXian" w:hAnsi="Times New Roman"/>
                <w:b/>
                <w:bCs/>
                <w:szCs w:val="20"/>
                <w:lang w:eastAsia="zh-CN"/>
              </w:rPr>
              <w:t xml:space="preserve">the </w:t>
            </w:r>
            <w:r w:rsidR="002E3DCD" w:rsidRPr="002E3DCD">
              <w:rPr>
                <w:rFonts w:ascii="Times New Roman" w:eastAsia="DengXian" w:hAnsi="Times New Roman"/>
                <w:b/>
                <w:bCs/>
                <w:szCs w:val="20"/>
                <w:lang w:eastAsia="zh-CN"/>
              </w:rPr>
              <w:t>DMRS pattern starts</w:t>
            </w:r>
            <w:r w:rsidRPr="002E3DCD">
              <w:rPr>
                <w:rFonts w:ascii="Times New Roman" w:eastAsia="DengXian" w:hAnsi="Times New Roman"/>
                <w:b/>
                <w:bCs/>
                <w:szCs w:val="20"/>
                <w:lang w:eastAsia="zh-CN"/>
              </w:rPr>
              <w:t xml:space="preserve"> from the first scheduled slot for each U</w:t>
            </w:r>
            <w:r w:rsidR="00D152C9" w:rsidRPr="002E3DCD">
              <w:rPr>
                <w:rFonts w:ascii="Times New Roman" w:eastAsia="DengXian" w:hAnsi="Times New Roman"/>
                <w:b/>
                <w:bCs/>
                <w:szCs w:val="20"/>
                <w:lang w:eastAsia="zh-CN"/>
              </w:rPr>
              <w:t>E</w:t>
            </w:r>
          </w:p>
        </w:tc>
      </w:tr>
    </w:tbl>
    <w:p w14:paraId="620EEA83" w14:textId="77777777" w:rsidR="005060BF" w:rsidRDefault="005060BF" w:rsidP="005060BF"/>
    <w:p w14:paraId="0E040154" w14:textId="77777777" w:rsidR="005060BF" w:rsidRDefault="005060BF">
      <w:pPr>
        <w:pStyle w:val="ListParagraph"/>
        <w:spacing w:after="160" w:line="259" w:lineRule="auto"/>
        <w:ind w:leftChars="0" w:left="0"/>
        <w:contextualSpacing/>
        <w:rPr>
          <w:rFonts w:ascii="Times New Roman" w:hAnsi="Times New Roman"/>
        </w:rPr>
      </w:pPr>
    </w:p>
    <w:p w14:paraId="6C6EF5F9" w14:textId="77777777" w:rsidR="00064410" w:rsidRDefault="00064410"/>
    <w:p w14:paraId="77DF5328" w14:textId="77777777" w:rsidR="00064410" w:rsidRDefault="00064410"/>
    <w:p w14:paraId="4D860F8E" w14:textId="77777777" w:rsidR="00064410" w:rsidRDefault="00D076C7">
      <w:pPr>
        <w:pStyle w:val="Heading2"/>
      </w:pPr>
      <w:bookmarkStart w:id="37" w:name="_Ref182833458"/>
      <w:bookmarkStart w:id="38" w:name="_Toc198543211"/>
      <w:r>
        <w:t>15kHz single-tone OCC scheme</w:t>
      </w:r>
      <w:bookmarkEnd w:id="37"/>
      <w:bookmarkEnd w:id="38"/>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569DC030" w:rsidR="00064410" w:rsidRDefault="00D076C7">
      <w:pPr>
        <w:pStyle w:val="ListParagraph"/>
        <w:spacing w:after="160" w:line="259" w:lineRule="auto"/>
        <w:ind w:leftChars="0" w:left="0"/>
        <w:contextualSpacing/>
        <w:rPr>
          <w:lang w:eastAsia="ar-SA"/>
        </w:rPr>
      </w:pPr>
      <w:r>
        <w:rPr>
          <w:rFonts w:ascii="Times New Roman" w:hAnsi="Times New Roman"/>
        </w:rPr>
        <w:t xml:space="preserve">The following views were expressed </w:t>
      </w:r>
      <w:r w:rsidR="007F3C1B">
        <w:rPr>
          <w:rFonts w:ascii="Times New Roman" w:hAnsi="Times New Roman"/>
        </w:rPr>
        <w:t>with regards to the 15kHz single-tone OCC scheme</w:t>
      </w:r>
      <w:r>
        <w:rPr>
          <w:rFonts w:ascii="Times New Roman" w:hAnsi="Times New Roman"/>
        </w:rPr>
        <w:t>:</w:t>
      </w:r>
    </w:p>
    <w:p w14:paraId="2F448625" w14:textId="77777777" w:rsidR="00064410" w:rsidRDefault="00064410">
      <w:pPr>
        <w:rPr>
          <w:lang w:eastAsia="ar-SA"/>
        </w:rPr>
      </w:pPr>
    </w:p>
    <w:p w14:paraId="180C071C" w14:textId="77777777" w:rsidR="00247C48" w:rsidRPr="00E1662B" w:rsidRDefault="00247C48" w:rsidP="00247C48">
      <w:pPr>
        <w:numPr>
          <w:ilvl w:val="0"/>
          <w:numId w:val="23"/>
        </w:numPr>
        <w:rPr>
          <w:lang w:eastAsia="zh-CN"/>
        </w:rPr>
      </w:pPr>
      <w:r w:rsidRPr="00E1662B">
        <w:rPr>
          <w:lang w:eastAsia="zh-CN"/>
        </w:rPr>
        <w:t>Clarification on CDM DMRS equation</w:t>
      </w:r>
      <w:r>
        <w:rPr>
          <w:lang w:eastAsia="zh-CN"/>
        </w:rPr>
        <w:t>: [Ericsson]</w:t>
      </w:r>
    </w:p>
    <w:p w14:paraId="20796BDB" w14:textId="77777777" w:rsidR="00247C48" w:rsidRPr="00247C48" w:rsidRDefault="00247C48" w:rsidP="00247C48">
      <w:pPr>
        <w:numPr>
          <w:ilvl w:val="1"/>
          <w:numId w:val="23"/>
        </w:numPr>
        <w:rPr>
          <w:lang w:eastAsia="zh-CN"/>
        </w:rPr>
      </w:pPr>
      <w:r w:rsidRPr="00E1662B">
        <w:rPr>
          <w:lang w:eastAsia="zh-CN"/>
        </w:rPr>
        <w:t xml:space="preserve">Since length of NPUSCH transmission is </w:t>
      </w:r>
      <m:oMath>
        <m:sSubSup>
          <m:sSubSupPr>
            <m:ctrlPr>
              <w:rPr>
                <w:rFonts w:ascii="Cambria Math" w:hAnsi="Cambria Math"/>
                <w:iCs/>
              </w:rPr>
            </m:ctrlPr>
          </m:sSubSupPr>
          <m:e>
            <m:r>
              <w:rPr>
                <w:rFonts w:ascii="Cambria Math" w:hAnsi="Cambria Math"/>
              </w:rPr>
              <m:t>X=M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r>
          <w:rPr>
            <w:rFonts w:ascii="Cambria Math" w:hAnsi="Cambria Math"/>
          </w:rPr>
          <m:t>M</m:t>
        </m:r>
      </m:oMath>
      <w:r w:rsidRPr="00E1662B">
        <w:rPr>
          <w:lang w:eastAsia="zh-CN"/>
        </w:rPr>
        <w:t xml:space="preserve">  , update the equation from </w:t>
      </w:r>
      <w:r w:rsidRPr="00247C48">
        <w:rPr>
          <w:lang w:eastAsia="zh-CN"/>
        </w:rPr>
        <w:t>RAN1#120bis as:</w:t>
      </w:r>
    </w:p>
    <w:p w14:paraId="6D2B6A40" w14:textId="77777777" w:rsidR="00247C48" w:rsidRPr="00247C48" w:rsidRDefault="00CD2D16" w:rsidP="00247C48">
      <w:pPr>
        <w:pStyle w:val="Proposal"/>
        <w:numPr>
          <w:ilvl w:val="2"/>
          <w:numId w:val="23"/>
        </w:numPr>
        <w:rPr>
          <w:b w:val="0"/>
          <w:bCs w:val="0"/>
          <w:iCs/>
          <w:lang w:val="en-US"/>
        </w:rPr>
      </w:pPr>
      <m:oMath>
        <m:sSub>
          <m:sSubPr>
            <m:ctrlPr>
              <w:rPr>
                <w:rFonts w:ascii="Cambria Math" w:hAnsi="Cambria Math"/>
                <w:b w:val="0"/>
                <w:bCs w:val="0"/>
                <w:lang w:eastAsia="ar-SA"/>
              </w:rPr>
            </m:ctrlPr>
          </m:sSubPr>
          <m:e>
            <m:acc>
              <m:accPr>
                <m:chr m:val="̅"/>
                <m:ctrlPr>
                  <w:rPr>
                    <w:rFonts w:ascii="Cambria Math" w:hAnsi="Cambria Math"/>
                    <w:b w:val="0"/>
                    <w:bCs w:val="0"/>
                    <w:lang w:eastAsia="ar-SA"/>
                  </w:rPr>
                </m:ctrlPr>
              </m:accPr>
              <m:e>
                <m:r>
                  <m:rPr>
                    <m:sty m:val="bi"/>
                  </m:rPr>
                  <w:rPr>
                    <w:rFonts w:ascii="Cambria Math" w:hAnsi="Cambria Math"/>
                    <w:lang w:eastAsia="ar-SA"/>
                  </w:rPr>
                  <m:t>r</m:t>
                </m:r>
              </m:e>
            </m:acc>
          </m:e>
          <m:sub>
            <m:r>
              <m:rPr>
                <m:sty m:val="bi"/>
              </m:rPr>
              <w:rPr>
                <w:rFonts w:ascii="Cambria Math" w:hAnsi="Cambria Math"/>
                <w:lang w:eastAsia="ar-SA"/>
              </w:rPr>
              <m:t>u</m:t>
            </m:r>
            <m:r>
              <m:rPr>
                <m:sty m:val="b"/>
              </m:rPr>
              <w:rPr>
                <w:rFonts w:ascii="Cambria Math" w:hAnsi="Cambria Math"/>
                <w:lang w:val="en-US" w:eastAsia="ar-SA"/>
              </w:rPr>
              <m:t>,</m:t>
            </m:r>
            <m:r>
              <m:rPr>
                <m:sty m:val="bi"/>
              </m:rPr>
              <w:rPr>
                <w:rFonts w:ascii="Cambria Math" w:hAnsi="Cambria Math"/>
                <w:lang w:eastAsia="ar-SA"/>
              </w:rPr>
              <m:t>OCC</m:t>
            </m:r>
          </m:sub>
        </m:sSub>
        <m:d>
          <m:dPr>
            <m:ctrlPr>
              <w:rPr>
                <w:rFonts w:ascii="Cambria Math" w:hAnsi="Cambria Math"/>
                <w:b w:val="0"/>
                <w:bCs w:val="0"/>
                <w:lang w:eastAsia="ar-SA"/>
              </w:rPr>
            </m:ctrlPr>
          </m:dPr>
          <m:e>
            <m:r>
              <m:rPr>
                <m:sty m:val="bi"/>
              </m:rPr>
              <w:rPr>
                <w:rFonts w:ascii="Cambria Math" w:hAnsi="Cambria Math"/>
                <w:lang w:eastAsia="ar-SA"/>
              </w:rPr>
              <m:t>M</m:t>
            </m:r>
            <m:r>
              <m:rPr>
                <m:sty m:val="bi"/>
              </m:rPr>
              <w:rPr>
                <w:rFonts w:ascii="Cambria Math" w:eastAsia="Malgun Gothic" w:hAnsi="Cambria Math"/>
              </w:rPr>
              <m:t>n</m:t>
            </m:r>
            <m:r>
              <m:rPr>
                <m:sty m:val="b"/>
              </m:rPr>
              <w:rPr>
                <w:rFonts w:ascii="Cambria Math" w:eastAsia="Malgun Gothic" w:hAnsi="Cambria Math"/>
                <w:lang w:val="en-US"/>
              </w:rPr>
              <m:t>+</m:t>
            </m:r>
            <m:r>
              <m:rPr>
                <m:sty m:val="bi"/>
              </m:rPr>
              <w:rPr>
                <w:rFonts w:ascii="Cambria Math" w:hAnsi="Cambria Math"/>
                <w:lang w:eastAsia="ar-SA"/>
              </w:rPr>
              <m:t>m</m:t>
            </m:r>
          </m:e>
        </m:d>
        <m:r>
          <m:rPr>
            <m:sty m:val="b"/>
          </m:rPr>
          <w:rPr>
            <w:rFonts w:ascii="Cambria Math" w:hAnsi="Cambria Math"/>
            <w:lang w:val="en-US" w:eastAsia="ar-SA"/>
          </w:rPr>
          <m:t>=</m:t>
        </m:r>
        <m:sSub>
          <m:sSubPr>
            <m:ctrlPr>
              <w:rPr>
                <w:rFonts w:ascii="Cambria Math" w:hAnsi="Cambria Math"/>
                <w:b w:val="0"/>
                <w:bCs w:val="0"/>
                <w:lang w:eastAsia="ar-SA"/>
              </w:rPr>
            </m:ctrlPr>
          </m:sSubPr>
          <m:e>
            <m:acc>
              <m:accPr>
                <m:chr m:val="̅"/>
                <m:ctrlPr>
                  <w:rPr>
                    <w:rFonts w:ascii="Cambria Math" w:hAnsi="Cambria Math"/>
                    <w:b w:val="0"/>
                    <w:bCs w:val="0"/>
                    <w:lang w:eastAsia="ar-SA"/>
                  </w:rPr>
                </m:ctrlPr>
              </m:accPr>
              <m:e>
                <m:r>
                  <m:rPr>
                    <m:sty m:val="bi"/>
                  </m:rPr>
                  <w:rPr>
                    <w:rFonts w:ascii="Cambria Math" w:hAnsi="Cambria Math"/>
                    <w:lang w:eastAsia="ar-SA"/>
                  </w:rPr>
                  <m:t>r</m:t>
                </m:r>
              </m:e>
            </m:acc>
          </m:e>
          <m:sub>
            <m:r>
              <m:rPr>
                <m:sty m:val="bi"/>
              </m:rPr>
              <w:rPr>
                <w:rFonts w:ascii="Cambria Math" w:hAnsi="Cambria Math"/>
                <w:lang w:eastAsia="ar-SA"/>
              </w:rPr>
              <m:t>u</m:t>
            </m:r>
          </m:sub>
        </m:sSub>
        <m:d>
          <m:dPr>
            <m:ctrlPr>
              <w:rPr>
                <w:rFonts w:ascii="Cambria Math" w:hAnsi="Cambria Math"/>
                <w:b w:val="0"/>
                <w:bCs w:val="0"/>
                <w:lang w:eastAsia="ar-SA"/>
              </w:rPr>
            </m:ctrlPr>
          </m:dPr>
          <m:e>
            <m:r>
              <m:rPr>
                <m:sty m:val="bi"/>
              </m:rPr>
              <w:rPr>
                <w:rFonts w:ascii="Cambria Math" w:hAnsi="Cambria Math"/>
                <w:lang w:eastAsia="ar-SA"/>
              </w:rPr>
              <m:t>n</m:t>
            </m:r>
          </m:e>
        </m:d>
        <m:r>
          <m:rPr>
            <m:sty m:val="bi"/>
          </m:rPr>
          <w:rPr>
            <w:rFonts w:ascii="Cambria Math" w:hAnsi="Cambria Math"/>
            <w:lang w:eastAsia="ar-SA"/>
          </w:rPr>
          <m:t>q</m:t>
        </m:r>
        <m:d>
          <m:dPr>
            <m:ctrlPr>
              <w:rPr>
                <w:rFonts w:ascii="Cambria Math" w:hAnsi="Cambria Math"/>
                <w:b w:val="0"/>
                <w:bCs w:val="0"/>
                <w:lang w:eastAsia="ar-SA"/>
              </w:rPr>
            </m:ctrlPr>
          </m:dPr>
          <m:e>
            <m:r>
              <m:rPr>
                <m:sty m:val="bi"/>
              </m:rPr>
              <w:rPr>
                <w:rFonts w:ascii="Cambria Math" w:hAnsi="Cambria Math"/>
                <w:lang w:eastAsia="ar-SA"/>
              </w:rPr>
              <m:t>m</m:t>
            </m:r>
          </m:e>
        </m:d>
        <m:r>
          <m:rPr>
            <m:sty m:val="b"/>
          </m:rPr>
          <w:rPr>
            <w:rFonts w:ascii="Cambria Math" w:hAnsi="Cambria Math"/>
            <w:lang w:val="en-US" w:eastAsia="ar-SA"/>
          </w:rPr>
          <m:t xml:space="preserve">, </m:t>
        </m:r>
        <m:r>
          <m:rPr>
            <m:sty m:val="b"/>
          </m:rPr>
          <w:rPr>
            <w:rFonts w:ascii="Cambria Math" w:eastAsia="Malgun Gothic" w:hAnsi="Cambria Math"/>
            <w:lang w:val="en-US" w:eastAsia="en-US"/>
          </w:rPr>
          <m:t>0≤</m:t>
        </m:r>
        <m:r>
          <m:rPr>
            <m:sty m:val="bi"/>
          </m:rPr>
          <w:rPr>
            <w:rFonts w:ascii="Cambria Math" w:eastAsia="Malgun Gothic" w:hAnsi="Cambria Math"/>
            <w:lang w:eastAsia="en-US"/>
          </w:rPr>
          <m:t>n</m:t>
        </m:r>
        <m:r>
          <m:rPr>
            <m:sty m:val="b"/>
          </m:rPr>
          <w:rPr>
            <w:rFonts w:ascii="Cambria Math" w:eastAsia="Malgun Gothic" w:hAnsi="Cambria Math"/>
            <w:lang w:val="en-US" w:eastAsia="en-US"/>
          </w:rPr>
          <m:t>&lt;</m:t>
        </m:r>
        <m:sSubSup>
          <m:sSubSupPr>
            <m:ctrlPr>
              <w:rPr>
                <w:rFonts w:ascii="Cambria Math" w:hAnsi="Cambria Math"/>
                <w:b w:val="0"/>
                <w:bCs w:val="0"/>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b w:val="0"/>
                <w:bCs w:val="0"/>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b w:val="0"/>
                <w:bCs w:val="0"/>
                <w:iCs/>
              </w:rPr>
            </m:ctrlPr>
          </m:sSubPr>
          <m:e>
            <m:r>
              <m:rPr>
                <m:sty m:val="bi"/>
              </m:rPr>
              <w:rPr>
                <w:rFonts w:ascii="Cambria Math" w:hAnsi="Cambria Math"/>
              </w:rPr>
              <m:t>N</m:t>
            </m:r>
          </m:e>
          <m:sub>
            <m:r>
              <m:rPr>
                <m:sty m:val="bi"/>
              </m:rPr>
              <w:rPr>
                <w:rFonts w:ascii="Cambria Math" w:hAnsi="Cambria Math"/>
              </w:rPr>
              <m:t>RU</m:t>
            </m:r>
          </m:sub>
        </m:sSub>
      </m:oMath>
      <w:r w:rsidR="00247C48" w:rsidRPr="00247C48">
        <w:rPr>
          <w:rFonts w:eastAsia="Malgun Gothic"/>
          <w:b w:val="0"/>
          <w:bCs w:val="0"/>
          <w:iCs/>
          <w:szCs w:val="22"/>
          <w:lang w:val="en-US"/>
        </w:rPr>
        <w:t xml:space="preserve">, </w:t>
      </w:r>
      <w:r w:rsidR="00247C48" w:rsidRPr="00247C48">
        <w:rPr>
          <w:rFonts w:eastAsia="Malgun Gothic"/>
          <w:b w:val="0"/>
          <w:bCs w:val="0"/>
          <w:szCs w:val="22"/>
          <w:lang w:val="en-US"/>
        </w:rPr>
        <w:t>m</w:t>
      </w:r>
      <w:r w:rsidR="00247C48" w:rsidRPr="00247C48">
        <w:rPr>
          <w:rFonts w:eastAsia="Malgun Gothic"/>
          <w:b w:val="0"/>
          <w:bCs w:val="0"/>
          <w:iCs/>
          <w:szCs w:val="22"/>
          <w:lang w:val="en-US"/>
        </w:rPr>
        <w:t xml:space="preserve">=0, …, </w:t>
      </w:r>
      <w:r w:rsidR="00247C48" w:rsidRPr="00247C48">
        <w:rPr>
          <w:rFonts w:eastAsia="Malgun Gothic"/>
          <w:b w:val="0"/>
          <w:bCs w:val="0"/>
          <w:szCs w:val="22"/>
          <w:lang w:val="en-US"/>
        </w:rPr>
        <w:t>M</w:t>
      </w:r>
      <w:r w:rsidR="00247C48" w:rsidRPr="00247C48">
        <w:rPr>
          <w:rFonts w:eastAsia="Malgun Gothic"/>
          <w:b w:val="0"/>
          <w:bCs w:val="0"/>
          <w:iCs/>
          <w:szCs w:val="22"/>
          <w:lang w:val="en-US"/>
        </w:rPr>
        <w:t>-1</w:t>
      </w:r>
      <w:r w:rsidR="00247C48" w:rsidRPr="00247C48">
        <w:rPr>
          <w:rFonts w:eastAsia="Malgun Gothic"/>
          <w:b w:val="0"/>
          <w:bCs w:val="0"/>
          <w:iCs/>
          <w:szCs w:val="22"/>
          <w:lang w:val="en-US"/>
        </w:rPr>
        <w:tab/>
      </w:r>
    </w:p>
    <w:p w14:paraId="35981435" w14:textId="77777777" w:rsidR="00247C48" w:rsidRPr="00247C48" w:rsidRDefault="00247C48" w:rsidP="00247C48">
      <w:pPr>
        <w:pStyle w:val="Proposal"/>
        <w:numPr>
          <w:ilvl w:val="2"/>
          <w:numId w:val="23"/>
        </w:numPr>
        <w:rPr>
          <w:b w:val="0"/>
          <w:bCs w:val="0"/>
          <w:sz w:val="16"/>
          <w:szCs w:val="18"/>
          <w:lang w:val="en-US"/>
        </w:rPr>
      </w:pPr>
      <w:r w:rsidRPr="00247C48">
        <w:rPr>
          <w:b w:val="0"/>
          <w:bCs w:val="0"/>
          <w:lang w:val="en-US"/>
        </w:rPr>
        <w:t xml:space="preserve">Where: M is the OCC length, q is the assigned OCC codeword for the UE, </w:t>
      </w:r>
      <m:oMath>
        <m:acc>
          <m:accPr>
            <m:chr m:val="̅"/>
            <m:ctrlPr>
              <w:rPr>
                <w:rFonts w:ascii="Cambria Math" w:eastAsia="Batang" w:hAnsi="Cambria Math"/>
                <w:b w:val="0"/>
                <w:bCs w:val="0"/>
                <w:i/>
                <w:iCs/>
              </w:rPr>
            </m:ctrlPr>
          </m:accPr>
          <m:e>
            <m:sSub>
              <m:sSubPr>
                <m:ctrlPr>
                  <w:rPr>
                    <w:rFonts w:ascii="Cambria Math" w:eastAsia="Batang" w:hAnsi="Cambria Math"/>
                    <w:b w:val="0"/>
                    <w:bCs w:val="0"/>
                    <w:i/>
                    <w:iCs/>
                  </w:rPr>
                </m:ctrlPr>
              </m:sSubPr>
              <m:e>
                <m:r>
                  <m:rPr>
                    <m:sty m:val="bi"/>
                  </m:rPr>
                  <w:rPr>
                    <w:rFonts w:ascii="Cambria Math" w:hAnsi="Cambria Math"/>
                  </w:rPr>
                  <m:t>r</m:t>
                </m:r>
              </m:e>
              <m:sub>
                <m:r>
                  <m:rPr>
                    <m:sty m:val="bi"/>
                  </m:rPr>
                  <w:rPr>
                    <w:rFonts w:ascii="Cambria Math" w:hAnsi="Cambria Math"/>
                  </w:rPr>
                  <m:t>u</m:t>
                </m:r>
              </m:sub>
            </m:sSub>
          </m:e>
        </m:acc>
        <m:d>
          <m:dPr>
            <m:ctrlPr>
              <w:rPr>
                <w:rFonts w:ascii="Cambria Math" w:eastAsia="Batang" w:hAnsi="Cambria Math"/>
                <w:b w:val="0"/>
                <w:bCs w:val="0"/>
                <w:i/>
                <w:iCs/>
              </w:rPr>
            </m:ctrlPr>
          </m:dPr>
          <m:e>
            <m:r>
              <m:rPr>
                <m:sty m:val="bi"/>
              </m:rPr>
              <w:rPr>
                <w:rFonts w:ascii="Cambria Math" w:hAnsi="Cambria Math"/>
              </w:rPr>
              <m:t>n</m:t>
            </m:r>
          </m:e>
        </m:d>
      </m:oMath>
      <w:r w:rsidRPr="00247C48">
        <w:rPr>
          <w:b w:val="0"/>
          <w:bCs w:val="0"/>
          <w:lang w:val="en-US"/>
        </w:rPr>
        <w:t xml:space="preserve"> is the reference signal sequence defined in TS36.211 section 10.1.4.1.1.</w:t>
      </w:r>
    </w:p>
    <w:p w14:paraId="264C11F1" w14:textId="77777777" w:rsidR="00247C48" w:rsidRPr="00247C48" w:rsidRDefault="00247C48" w:rsidP="00247C48">
      <w:pPr>
        <w:pStyle w:val="Proposal"/>
        <w:numPr>
          <w:ilvl w:val="1"/>
          <w:numId w:val="23"/>
        </w:numPr>
        <w:rPr>
          <w:b w:val="0"/>
          <w:bCs w:val="0"/>
          <w:color w:val="365F91" w:themeColor="accent1" w:themeShade="BF"/>
          <w:sz w:val="16"/>
          <w:szCs w:val="18"/>
          <w:lang w:val="en-US"/>
        </w:rPr>
      </w:pPr>
      <w:r w:rsidRPr="00247C48">
        <w:rPr>
          <w:b w:val="0"/>
          <w:bCs w:val="0"/>
          <w:color w:val="365F91" w:themeColor="accent1" w:themeShade="BF"/>
          <w:lang w:val="en-US"/>
        </w:rPr>
        <w:t>FL: do we need to clarify the equation or can the spec editor decide what to do?</w:t>
      </w:r>
    </w:p>
    <w:p w14:paraId="4F59187A" w14:textId="77777777" w:rsidR="00247C48" w:rsidRPr="000A0B31" w:rsidRDefault="00247C48" w:rsidP="00247C48">
      <w:pPr>
        <w:ind w:left="2160"/>
        <w:rPr>
          <w:color w:val="FF0000"/>
          <w:lang w:eastAsia="zh-CN"/>
        </w:rPr>
      </w:pPr>
    </w:p>
    <w:p w14:paraId="280CD691" w14:textId="77777777" w:rsidR="00247C48" w:rsidRPr="00247C48" w:rsidRDefault="00247C48" w:rsidP="00247C48">
      <w:pPr>
        <w:numPr>
          <w:ilvl w:val="0"/>
          <w:numId w:val="23"/>
        </w:numPr>
        <w:rPr>
          <w:lang w:eastAsia="zh-CN"/>
        </w:rPr>
      </w:pPr>
      <w:r w:rsidRPr="00247C48">
        <w:rPr>
          <w:lang w:eastAsia="zh-CN"/>
        </w:rPr>
        <w:t>Spec impact of slot level scheme</w:t>
      </w:r>
    </w:p>
    <w:p w14:paraId="0F902EC7" w14:textId="77777777" w:rsidR="00247C48" w:rsidRPr="00247C48" w:rsidRDefault="00247C48" w:rsidP="00247C48">
      <w:pPr>
        <w:numPr>
          <w:ilvl w:val="1"/>
          <w:numId w:val="23"/>
        </w:numPr>
        <w:rPr>
          <w:color w:val="FF0000"/>
          <w:lang w:eastAsia="zh-CN"/>
        </w:rPr>
      </w:pPr>
      <w:r w:rsidRPr="00247C48">
        <w:rPr>
          <w:lang w:eastAsia="zh-CN"/>
        </w:rPr>
        <w:t>Specify as N</w:t>
      </w:r>
      <w:r w:rsidRPr="00247C48">
        <w:rPr>
          <w:vertAlign w:val="subscript"/>
          <w:lang w:eastAsia="zh-CN"/>
        </w:rPr>
        <w:t>slots</w:t>
      </w:r>
      <w:r w:rsidRPr="00247C48">
        <w:rPr>
          <w:lang w:eastAsia="zh-CN"/>
        </w:rPr>
        <w:t xml:space="preserve"> = 1, M</w:t>
      </w:r>
      <w:r w:rsidRPr="00247C48">
        <w:rPr>
          <w:vertAlign w:val="subscript"/>
          <w:lang w:eastAsia="zh-CN"/>
        </w:rPr>
        <w:t>identical_NPUSCH</w:t>
      </w:r>
      <w:r w:rsidRPr="00247C48">
        <w:rPr>
          <w:lang w:eastAsia="zh-CN"/>
        </w:rPr>
        <w:t xml:space="preserve"> = OCC length [OPPO][ZTE]</w:t>
      </w:r>
    </w:p>
    <w:p w14:paraId="295F4151" w14:textId="77777777" w:rsidR="00247C48" w:rsidRPr="00247C48" w:rsidRDefault="00247C48" w:rsidP="00247C48">
      <w:pPr>
        <w:numPr>
          <w:ilvl w:val="1"/>
          <w:numId w:val="23"/>
        </w:numPr>
        <w:rPr>
          <w:color w:val="365F91" w:themeColor="accent1" w:themeShade="BF"/>
          <w:lang w:eastAsia="zh-CN"/>
        </w:rPr>
      </w:pPr>
      <w:r w:rsidRPr="00247C48">
        <w:rPr>
          <w:color w:val="365F91" w:themeColor="accent1" w:themeShade="BF"/>
          <w:lang w:eastAsia="zh-CN"/>
        </w:rPr>
        <w:t>FL: Can this be up to the spec editor?</w:t>
      </w:r>
    </w:p>
    <w:p w14:paraId="5ED2FD3C" w14:textId="77777777" w:rsidR="007F3C1B" w:rsidRDefault="007F3C1B">
      <w:pPr>
        <w:rPr>
          <w:lang w:eastAsia="ar-SA"/>
        </w:rPr>
      </w:pPr>
    </w:p>
    <w:p w14:paraId="2BA69C6E" w14:textId="75F11B38" w:rsidR="007F3C1B" w:rsidRDefault="00091682">
      <w:pPr>
        <w:rPr>
          <w:lang w:eastAsia="ar-SA"/>
        </w:rPr>
      </w:pPr>
      <w:r>
        <w:rPr>
          <w:lang w:eastAsia="ar-SA"/>
        </w:rPr>
        <w:t xml:space="preserve">FL’s understanding is that the </w:t>
      </w:r>
      <w:r w:rsidR="00440698">
        <w:rPr>
          <w:lang w:eastAsia="ar-SA"/>
        </w:rPr>
        <w:t xml:space="preserve">above issues can be resolved by the spec editor and RAN1 does not need to make further agreements on </w:t>
      </w:r>
      <w:r w:rsidR="00797DEA">
        <w:rPr>
          <w:lang w:eastAsia="ar-SA"/>
        </w:rPr>
        <w:t xml:space="preserve">the </w:t>
      </w:r>
      <w:r w:rsidR="00440698">
        <w:rPr>
          <w:lang w:eastAsia="ar-SA"/>
        </w:rPr>
        <w:t>15kHz SCS</w:t>
      </w:r>
      <w:r w:rsidR="00797DEA">
        <w:rPr>
          <w:lang w:eastAsia="ar-SA"/>
        </w:rPr>
        <w:t xml:space="preserve"> single tone OCC scheme.</w:t>
      </w:r>
    </w:p>
    <w:p w14:paraId="6E0C97C8" w14:textId="77777777" w:rsidR="0091135F" w:rsidRDefault="0091135F">
      <w:bookmarkStart w:id="39" w:name="_Ref180120899"/>
    </w:p>
    <w:p w14:paraId="337F12B8" w14:textId="3D6127BA" w:rsidR="00797DEA" w:rsidRDefault="00797DEA" w:rsidP="00797DEA">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5_3v1</w:t>
      </w:r>
      <w:r w:rsidRPr="009D5C19">
        <w:rPr>
          <w:rFonts w:ascii="Times New Roman" w:hAnsi="Times New Roman"/>
          <w:b/>
          <w:bCs/>
        </w:rPr>
        <w:t xml:space="preserve">: </w:t>
      </w:r>
      <w:r w:rsidR="008C7FB1">
        <w:rPr>
          <w:rFonts w:ascii="Times New Roman" w:hAnsi="Times New Roman"/>
          <w:b/>
          <w:bCs/>
        </w:rPr>
        <w:t>Does RAN1 need to make further agreements on the followin</w:t>
      </w:r>
      <w:r w:rsidR="00D32D38">
        <w:rPr>
          <w:rFonts w:ascii="Times New Roman" w:hAnsi="Times New Roman"/>
          <w:b/>
          <w:bCs/>
        </w:rPr>
        <w:t>g (or can details be left to the spec editor)</w:t>
      </w:r>
      <w:r>
        <w:rPr>
          <w:rFonts w:ascii="Times New Roman" w:hAnsi="Times New Roman"/>
          <w:b/>
          <w:bCs/>
        </w:rPr>
        <w:t>:</w:t>
      </w:r>
    </w:p>
    <w:p w14:paraId="08E07CC7" w14:textId="77777777" w:rsidR="00D32D38" w:rsidRDefault="00D32D38" w:rsidP="00797DEA">
      <w:pPr>
        <w:pStyle w:val="ListParagraph"/>
        <w:spacing w:after="160" w:line="259" w:lineRule="auto"/>
        <w:ind w:leftChars="0" w:left="0"/>
        <w:contextualSpacing/>
        <w:rPr>
          <w:rFonts w:ascii="Times New Roman" w:hAnsi="Times New Roman"/>
          <w:b/>
          <w:bCs/>
        </w:rPr>
      </w:pPr>
    </w:p>
    <w:p w14:paraId="7FFFF18E" w14:textId="56940A43" w:rsidR="00D32D38" w:rsidRDefault="00D32D38" w:rsidP="00D32D38">
      <w:pPr>
        <w:pStyle w:val="ListParagraph"/>
        <w:numPr>
          <w:ilvl w:val="0"/>
          <w:numId w:val="45"/>
        </w:numPr>
        <w:spacing w:after="160" w:line="259" w:lineRule="auto"/>
        <w:ind w:leftChars="0"/>
        <w:contextualSpacing/>
        <w:rPr>
          <w:rFonts w:ascii="Times New Roman" w:hAnsi="Times New Roman"/>
          <w:b/>
          <w:bCs/>
        </w:rPr>
      </w:pPr>
      <w:r>
        <w:rPr>
          <w:rFonts w:ascii="Times New Roman" w:hAnsi="Times New Roman"/>
          <w:b/>
          <w:bCs/>
        </w:rPr>
        <w:t>Clarification of CDM DMRS equation</w:t>
      </w:r>
    </w:p>
    <w:p w14:paraId="15729205" w14:textId="37DB5B74" w:rsidR="00D32D38" w:rsidRDefault="00B81A14" w:rsidP="00D32D38">
      <w:pPr>
        <w:pStyle w:val="ListParagraph"/>
        <w:numPr>
          <w:ilvl w:val="0"/>
          <w:numId w:val="45"/>
        </w:numPr>
        <w:spacing w:after="160" w:line="259" w:lineRule="auto"/>
        <w:ind w:leftChars="0"/>
        <w:contextualSpacing/>
        <w:rPr>
          <w:rFonts w:ascii="Times New Roman" w:hAnsi="Times New Roman"/>
          <w:b/>
          <w:bCs/>
        </w:rPr>
      </w:pPr>
      <w:r>
        <w:rPr>
          <w:rFonts w:ascii="Times New Roman" w:hAnsi="Times New Roman"/>
          <w:b/>
          <w:bCs/>
        </w:rPr>
        <w:t>Specifying the slot level scheme based on</w:t>
      </w:r>
      <w:r w:rsidR="00D04107">
        <w:rPr>
          <w:rFonts w:ascii="Times New Roman" w:hAnsi="Times New Roman"/>
          <w:b/>
          <w:bCs/>
        </w:rPr>
        <w:t xml:space="preserve"> </w:t>
      </w:r>
      <w:r w:rsidR="00D04107" w:rsidRPr="00D04107">
        <w:rPr>
          <w:b/>
          <w:bCs/>
          <w:lang w:eastAsia="zh-CN"/>
        </w:rPr>
        <w:t>N</w:t>
      </w:r>
      <w:r w:rsidR="00D04107" w:rsidRPr="00D04107">
        <w:rPr>
          <w:b/>
          <w:bCs/>
          <w:vertAlign w:val="subscript"/>
          <w:lang w:eastAsia="zh-CN"/>
        </w:rPr>
        <w:t>slots</w:t>
      </w:r>
      <w:r w:rsidR="00D04107" w:rsidRPr="00D04107">
        <w:rPr>
          <w:b/>
          <w:bCs/>
          <w:lang w:eastAsia="zh-CN"/>
        </w:rPr>
        <w:t xml:space="preserve"> = 1, M</w:t>
      </w:r>
      <w:r w:rsidR="00D04107" w:rsidRPr="00D04107">
        <w:rPr>
          <w:b/>
          <w:bCs/>
          <w:vertAlign w:val="subscript"/>
          <w:lang w:eastAsia="zh-CN"/>
        </w:rPr>
        <w:t>identical_NPUSCH</w:t>
      </w:r>
      <w:r w:rsidR="00D04107" w:rsidRPr="00D04107">
        <w:rPr>
          <w:b/>
          <w:bCs/>
          <w:lang w:eastAsia="zh-CN"/>
        </w:rPr>
        <w:t xml:space="preserve"> = OCC length</w:t>
      </w:r>
      <w:r>
        <w:rPr>
          <w:rFonts w:ascii="Times New Roman" w:hAnsi="Times New Roman"/>
          <w:b/>
          <w:bCs/>
        </w:rPr>
        <w:t xml:space="preserve">  </w:t>
      </w:r>
    </w:p>
    <w:p w14:paraId="15041B5C" w14:textId="77777777" w:rsidR="009B0873" w:rsidRDefault="009B0873" w:rsidP="009B0873">
      <w:pPr>
        <w:rPr>
          <w:b/>
          <w:bCs/>
          <w:color w:val="FF0000"/>
          <w:highlight w:val="yellow"/>
          <w:lang w:eastAsia="ar-SA"/>
        </w:rPr>
      </w:pPr>
    </w:p>
    <w:p w14:paraId="281D8593" w14:textId="6E0E505B" w:rsidR="00940F01" w:rsidRDefault="00940F01" w:rsidP="00940F01">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w:t>
      </w:r>
      <w:r w:rsidR="00D04107">
        <w:rPr>
          <w:rFonts w:ascii="Times New Roman" w:hAnsi="Times New Roman"/>
        </w:rPr>
        <w:t>question</w:t>
      </w:r>
      <w:r>
        <w:rPr>
          <w:rFonts w:ascii="Times New Roman" w:hAnsi="Times New Roman"/>
        </w:rPr>
        <w:t xml:space="preserve"> </w:t>
      </w:r>
      <w:r w:rsidR="00D04107">
        <w:rPr>
          <w:rFonts w:ascii="Times New Roman" w:hAnsi="Times New Roman"/>
        </w:rPr>
        <w:t>5</w:t>
      </w:r>
      <w:r>
        <w:rPr>
          <w:rFonts w:ascii="Times New Roman" w:hAnsi="Times New Roman"/>
        </w:rPr>
        <w:t>_3v1 in the table below</w:t>
      </w:r>
      <w:r w:rsidR="00977435">
        <w:rPr>
          <w:rFonts w:ascii="Times New Roman" w:hAnsi="Times New Roman"/>
        </w:rPr>
        <w:t xml:space="preserve">. </w:t>
      </w:r>
    </w:p>
    <w:p w14:paraId="0F9A0F07" w14:textId="77777777" w:rsidR="00940F01" w:rsidRDefault="00940F01" w:rsidP="00940F0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B1AAC" w14:paraId="5A92CDE9" w14:textId="77777777" w:rsidTr="00B431D9">
        <w:tc>
          <w:tcPr>
            <w:tcW w:w="2122" w:type="dxa"/>
            <w:tcBorders>
              <w:bottom w:val="single" w:sz="4" w:space="0" w:color="A5A5A5"/>
            </w:tcBorders>
            <w:shd w:val="clear" w:color="auto" w:fill="BFBFBF" w:themeFill="background1" w:themeFillShade="BF"/>
          </w:tcPr>
          <w:p w14:paraId="7B031358" w14:textId="77777777" w:rsidR="006B1AAC" w:rsidRDefault="006B1AAC" w:rsidP="00B431D9">
            <w:pPr>
              <w:rPr>
                <w:b/>
                <w:bCs/>
                <w:lang w:eastAsia="ar-SA"/>
              </w:rPr>
            </w:pPr>
            <w:r>
              <w:rPr>
                <w:b/>
                <w:bCs/>
                <w:lang w:eastAsia="ar-SA"/>
              </w:rPr>
              <w:t>Company</w:t>
            </w:r>
          </w:p>
        </w:tc>
        <w:tc>
          <w:tcPr>
            <w:tcW w:w="7509" w:type="dxa"/>
            <w:shd w:val="clear" w:color="auto" w:fill="BFBFBF" w:themeFill="background1" w:themeFillShade="BF"/>
          </w:tcPr>
          <w:p w14:paraId="4009FF45" w14:textId="77777777" w:rsidR="006B1AAC" w:rsidRDefault="006B1AAC" w:rsidP="00B431D9">
            <w:pPr>
              <w:rPr>
                <w:b/>
                <w:bCs/>
                <w:lang w:eastAsia="ar-SA"/>
              </w:rPr>
            </w:pPr>
            <w:r>
              <w:rPr>
                <w:b/>
                <w:bCs/>
                <w:lang w:eastAsia="ar-SA"/>
              </w:rPr>
              <w:t>Comment</w:t>
            </w:r>
          </w:p>
        </w:tc>
      </w:tr>
      <w:tr w:rsidR="006B1AAC" w14:paraId="50F78EE9" w14:textId="77777777" w:rsidTr="00B431D9">
        <w:tc>
          <w:tcPr>
            <w:tcW w:w="2122" w:type="dxa"/>
            <w:shd w:val="clear" w:color="auto" w:fill="C2D69B" w:themeFill="accent3" w:themeFillTint="99"/>
          </w:tcPr>
          <w:p w14:paraId="4CF2474C" w14:textId="244B5422" w:rsidR="006B1AAC" w:rsidRDefault="00C33707" w:rsidP="00B431D9">
            <w:pPr>
              <w:rPr>
                <w:lang w:eastAsia="ko-KR"/>
              </w:rPr>
            </w:pPr>
            <w:r>
              <w:rPr>
                <w:lang w:eastAsia="ko-KR"/>
              </w:rPr>
              <w:t>Ericsson</w:t>
            </w:r>
          </w:p>
        </w:tc>
        <w:tc>
          <w:tcPr>
            <w:tcW w:w="7509" w:type="dxa"/>
            <w:shd w:val="clear" w:color="auto" w:fill="D6E3BC" w:themeFill="accent3" w:themeFillTint="66"/>
          </w:tcPr>
          <w:p w14:paraId="281DDBA1" w14:textId="722E9EE5" w:rsidR="006B1AAC" w:rsidRDefault="005315B4" w:rsidP="00B431D9">
            <w:pPr>
              <w:rPr>
                <w:lang w:eastAsia="ko-KR"/>
              </w:rPr>
            </w:pPr>
            <w:r>
              <w:rPr>
                <w:lang w:eastAsia="ko-KR"/>
              </w:rPr>
              <w:t xml:space="preserve">On the first bullet, </w:t>
            </w:r>
            <w:r w:rsidR="003E4C66">
              <w:rPr>
                <w:lang w:eastAsia="ko-KR"/>
              </w:rPr>
              <w:t xml:space="preserve">we need to </w:t>
            </w:r>
            <w:r w:rsidR="007C150A">
              <w:rPr>
                <w:lang w:eastAsia="ko-KR"/>
              </w:rPr>
              <w:t>provide a clarification on the upper-limit of the OCC reference signal sequence</w:t>
            </w:r>
            <w:r w:rsidR="00C26907">
              <w:rPr>
                <w:lang w:eastAsia="ko-KR"/>
              </w:rPr>
              <w:t xml:space="preserve"> </w:t>
            </w:r>
            <m:oMath>
              <m:sSub>
                <m:sSubPr>
                  <m:ctrlPr>
                    <w:rPr>
                      <w:rFonts w:ascii="Cambria Math" w:hAnsi="Cambria Math" w:cs="Arial"/>
                      <w:i/>
                      <w:iCs/>
                      <w:color w:val="000000"/>
                      <w:kern w:val="24"/>
                      <w:sz w:val="16"/>
                      <w:szCs w:val="16"/>
                      <w:lang w:val="en-US"/>
                    </w:rPr>
                  </m:ctrlPr>
                </m:sSubPr>
                <m:e>
                  <m:sSup>
                    <m:sSupPr>
                      <m:ctrlPr>
                        <w:rPr>
                          <w:rFonts w:ascii="Cambria Math" w:hAnsi="Cambria Math" w:cs="Arial"/>
                          <w:i/>
                          <w:iCs/>
                          <w:color w:val="000000"/>
                          <w:kern w:val="24"/>
                          <w:sz w:val="16"/>
                          <w:szCs w:val="16"/>
                          <w:lang w:val="en-US"/>
                        </w:rPr>
                      </m:ctrlPr>
                    </m:sSupPr>
                    <m:e>
                      <m:acc>
                        <m:accPr>
                          <m:chr m:val="̅"/>
                          <m:ctrlPr>
                            <w:rPr>
                              <w:rFonts w:ascii="Cambria Math" w:hAnsi="Cambria Math" w:cs="Arial"/>
                              <w:i/>
                              <w:iCs/>
                              <w:color w:val="000000"/>
                              <w:kern w:val="24"/>
                              <w:sz w:val="16"/>
                              <w:szCs w:val="16"/>
                              <w:lang w:val="en-US"/>
                            </w:rPr>
                          </m:ctrlPr>
                        </m:accPr>
                        <m:e>
                          <m:r>
                            <m:rPr>
                              <m:sty m:val="bi"/>
                            </m:rPr>
                            <w:rPr>
                              <w:rFonts w:ascii="Cambria Math" w:hAnsi="Cambria Math" w:cs="Arial"/>
                              <w:color w:val="000000"/>
                              <w:kern w:val="24"/>
                              <w:sz w:val="16"/>
                              <w:szCs w:val="16"/>
                            </w:rPr>
                            <m:t>r</m:t>
                          </m:r>
                        </m:e>
                      </m:acc>
                    </m:e>
                    <m:sup>
                      <m:r>
                        <w:rPr>
                          <w:rFonts w:ascii="Cambria Math" w:hAnsi="Cambria Math" w:cs="Arial"/>
                          <w:color w:val="000000"/>
                          <w:kern w:val="24"/>
                          <w:sz w:val="16"/>
                          <w:szCs w:val="16"/>
                          <w:lang w:val="en-US"/>
                        </w:rPr>
                        <m:t>m</m:t>
                      </m:r>
                    </m:sup>
                  </m:sSup>
                </m:e>
                <m:sub>
                  <m:r>
                    <m:rPr>
                      <m:sty m:val="bi"/>
                    </m:rPr>
                    <w:rPr>
                      <w:rFonts w:ascii="Cambria Math" w:hAnsi="Cambria Math" w:cs="Arial"/>
                      <w:color w:val="000000"/>
                      <w:kern w:val="24"/>
                      <w:sz w:val="16"/>
                      <w:szCs w:val="16"/>
                      <w:lang w:val="en-US"/>
                    </w:rPr>
                    <m:t>u</m:t>
                  </m:r>
                  <m:r>
                    <m:rPr>
                      <m:sty m:val="bi"/>
                    </m:rPr>
                    <w:rPr>
                      <w:rFonts w:ascii="Cambria Math" w:hAnsi="Cambria Math" w:cs="Arial"/>
                      <w:color w:val="000000"/>
                      <w:kern w:val="24"/>
                      <w:sz w:val="16"/>
                      <w:szCs w:val="16"/>
                    </w:rPr>
                    <m:t>,OCC</m:t>
                  </m:r>
                </m:sub>
              </m:sSub>
              <m:d>
                <m:dPr>
                  <m:ctrlPr>
                    <w:rPr>
                      <w:rFonts w:ascii="Cambria Math" w:hAnsi="Cambria Math" w:cs="Arial"/>
                      <w:i/>
                      <w:iCs/>
                      <w:color w:val="000000"/>
                      <w:kern w:val="24"/>
                      <w:sz w:val="16"/>
                      <w:szCs w:val="16"/>
                      <w:lang w:val="en-US"/>
                    </w:rPr>
                  </m:ctrlPr>
                </m:dPr>
                <m:e>
                  <m:r>
                    <m:rPr>
                      <m:sty m:val="bi"/>
                    </m:rPr>
                    <w:rPr>
                      <w:rFonts w:ascii="Cambria Math" w:hAnsi="Cambria Math" w:cs="Arial"/>
                      <w:color w:val="000000"/>
                      <w:kern w:val="24"/>
                      <w:sz w:val="16"/>
                      <w:szCs w:val="16"/>
                    </w:rPr>
                    <m:t>n</m:t>
                  </m:r>
                </m:e>
              </m:d>
            </m:oMath>
            <w:r w:rsidR="007C150A">
              <w:rPr>
                <w:lang w:eastAsia="ko-KR"/>
              </w:rPr>
              <w:t>.</w:t>
            </w:r>
          </w:p>
          <w:p w14:paraId="1D68C4A9" w14:textId="77777777" w:rsidR="000675DD" w:rsidRDefault="000675DD" w:rsidP="00B431D9">
            <w:pPr>
              <w:rPr>
                <w:lang w:eastAsia="ko-KR"/>
              </w:rPr>
            </w:pPr>
          </w:p>
          <w:p w14:paraId="4B5C31B7" w14:textId="7E218755" w:rsidR="000675DD" w:rsidRDefault="000675DD" w:rsidP="00B431D9">
            <w:r>
              <w:t>T</w:t>
            </w:r>
            <w:r w:rsidRPr="00CF4C7F">
              <w:t xml:space="preserve">he OCC reference signal sequence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OCC</m:t>
                  </m:r>
                </m:sub>
              </m:sSub>
              <m:d>
                <m:dPr>
                  <m:ctrlPr>
                    <w:rPr>
                      <w:rFonts w:ascii="Cambria Math" w:hAnsi="Cambria Math"/>
                    </w:rPr>
                  </m:ctrlPr>
                </m:dPr>
                <m:e>
                  <m:r>
                    <m:rPr>
                      <m:sty m:val="bi"/>
                    </m:rPr>
                    <w:rPr>
                      <w:rFonts w:ascii="Cambria Math" w:hAnsi="Cambria Math"/>
                    </w:rPr>
                    <m:t>Mn</m:t>
                  </m:r>
                  <m:r>
                    <m:rPr>
                      <m:sty m:val="b"/>
                    </m:rPr>
                    <w:rPr>
                      <w:rFonts w:ascii="Cambria Math" w:hAnsi="Cambria Math"/>
                    </w:rPr>
                    <m:t>+</m:t>
                  </m:r>
                  <m:r>
                    <m:rPr>
                      <m:sty m:val="bi"/>
                    </m:rPr>
                    <w:rPr>
                      <w:rFonts w:ascii="Cambria Math" w:hAnsi="Cambria Math"/>
                    </w:rPr>
                    <m:t>m</m:t>
                  </m:r>
                </m:e>
              </m:d>
            </m:oMath>
            <w:r w:rsidRPr="00CF4C7F">
              <w:t xml:space="preserve"> </w:t>
            </w:r>
            <w:r>
              <w:t xml:space="preserve">of </w:t>
            </w:r>
            <w:r w:rsidRPr="00CF4C7F">
              <w:t>the CDM DMRS formula agreed in RAN1# 120bis</w:t>
            </w:r>
            <w:r>
              <w:t>,</w:t>
            </w:r>
            <w:r w:rsidRPr="00CF4C7F">
              <w:t xml:space="preserve"> invokes the legacy reference signal sequence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Pr="00CF4C7F">
              <w:t xml:space="preserve"> which is multiplied by </w:t>
            </w:r>
            <m:oMath>
              <m:r>
                <m:rPr>
                  <m:sty m:val="bi"/>
                </m:rPr>
                <w:rPr>
                  <w:rFonts w:ascii="Cambria Math" w:hAnsi="Cambria Math"/>
                </w:rPr>
                <m:t>q</m:t>
              </m:r>
              <m:d>
                <m:dPr>
                  <m:ctrlPr>
                    <w:rPr>
                      <w:rFonts w:ascii="Cambria Math" w:hAnsi="Cambria Math"/>
                    </w:rPr>
                  </m:ctrlPr>
                </m:dPr>
                <m:e>
                  <m:r>
                    <m:rPr>
                      <m:sty m:val="bi"/>
                    </m:rPr>
                    <w:rPr>
                      <w:rFonts w:ascii="Cambria Math" w:hAnsi="Cambria Math"/>
                    </w:rPr>
                    <m:t>m</m:t>
                  </m:r>
                </m:e>
              </m:d>
            </m:oMath>
            <w:r w:rsidRPr="00CF4C7F">
              <w:t xml:space="preserve"> </w:t>
            </w:r>
            <w:r>
              <w:t>which is</w:t>
            </w:r>
            <w:r w:rsidRPr="00CF4C7F">
              <w:t xml:space="preserve"> the OCC codeword [1 1] or [1 -1], meaning that for every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Pr="00CF4C7F">
              <w:t xml:space="preserve"> sample we get two as a result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r>
                <m:rPr>
                  <m:sty m:val="b"/>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Pr="00CF4C7F">
              <w:t>] or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r>
                <m:rPr>
                  <m:sty m:val="b"/>
                </m:rPr>
                <w:rPr>
                  <w:rFonts w:ascii="Cambria Math" w:hAnsi="Cambria Math"/>
                </w:rPr>
                <m:t>-</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Pr="00CF4C7F">
              <w:t xml:space="preserve">], which implicitly accounts for the OCC spreading without having to scale the length of the new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OCC</m:t>
                  </m:r>
                </m:sub>
              </m:sSub>
              <m:d>
                <m:dPr>
                  <m:ctrlPr>
                    <w:rPr>
                      <w:rFonts w:ascii="Cambria Math" w:hAnsi="Cambria Math"/>
                    </w:rPr>
                  </m:ctrlPr>
                </m:dPr>
                <m:e>
                  <m:r>
                    <m:rPr>
                      <m:sty m:val="bi"/>
                    </m:rPr>
                    <w:rPr>
                      <w:rFonts w:ascii="Cambria Math" w:hAnsi="Cambria Math"/>
                    </w:rPr>
                    <m:t>Mn</m:t>
                  </m:r>
                  <m:r>
                    <m:rPr>
                      <m:sty m:val="b"/>
                    </m:rPr>
                    <w:rPr>
                      <w:rFonts w:ascii="Cambria Math" w:hAnsi="Cambria Math"/>
                    </w:rPr>
                    <m:t>+</m:t>
                  </m:r>
                  <m:r>
                    <m:rPr>
                      <m:sty m:val="bi"/>
                    </m:rPr>
                    <w:rPr>
                      <w:rFonts w:ascii="Cambria Math" w:hAnsi="Cambria Math"/>
                    </w:rPr>
                    <m:t>m</m:t>
                  </m:r>
                </m:e>
              </m:d>
            </m:oMath>
            <w:r w:rsidRPr="00CF4C7F">
              <w:t xml:space="preserve"> sequence</w:t>
            </w:r>
            <w:r>
              <w:t xml:space="preserve"> length</w:t>
            </w:r>
            <w:r w:rsidRPr="00CF4C7F">
              <w:t xml:space="preserve"> by M</w:t>
            </w:r>
            <w:r w:rsidR="001D723E">
              <w:t xml:space="preserve">. Thus, </w:t>
            </w:r>
            <w:r w:rsidR="00FD2D8A">
              <w:t xml:space="preserve">in our view </w:t>
            </w:r>
            <w:r w:rsidR="00545A82" w:rsidRPr="00545A82">
              <w:rPr>
                <w:rFonts w:hint="eastAsia"/>
              </w:rPr>
              <w:t xml:space="preserve">the upper limit (i.e., </w:t>
            </w:r>
            <m:oMath>
              <m:r>
                <m:rPr>
                  <m:sty m:val="bi"/>
                </m:rPr>
                <w:rPr>
                  <w:rFonts w:ascii="Cambria Math" w:eastAsia="Malgun Gothic" w:hAnsi="Cambria Math"/>
                  <w:sz w:val="16"/>
                  <w:szCs w:val="18"/>
                </w:rPr>
                <m:t>X</m:t>
              </m:r>
              <m:r>
                <m:rPr>
                  <m:sty m:val="bi"/>
                </m:rPr>
                <w:rPr>
                  <w:rFonts w:ascii="Cambria Math" w:eastAsia="Malgun Gothic" w:hAnsi="Cambria Math"/>
                  <w:sz w:val="16"/>
                  <w:szCs w:val="18"/>
                  <w:lang w:val="en-US"/>
                </w:rPr>
                <m:t>/</m:t>
              </m:r>
              <m:r>
                <m:rPr>
                  <m:sty m:val="bi"/>
                </m:rPr>
                <w:rPr>
                  <w:rFonts w:ascii="Cambria Math" w:eastAsia="Malgun Gothic" w:hAnsi="Cambria Math"/>
                  <w:sz w:val="16"/>
                  <w:szCs w:val="18"/>
                </w:rPr>
                <m:t>M</m:t>
              </m:r>
            </m:oMath>
            <w:r w:rsidR="006A3748">
              <w:rPr>
                <w:lang w:val="en-US"/>
              </w:rPr>
              <w:t xml:space="preserve"> in </w:t>
            </w:r>
            <m:oMath>
              <m:r>
                <m:rPr>
                  <m:sty m:val="bi"/>
                </m:rPr>
                <w:rPr>
                  <w:rFonts w:ascii="Cambria Math" w:eastAsia="Malgun Gothic" w:hAnsi="Cambria Math"/>
                  <w:sz w:val="16"/>
                  <w:szCs w:val="18"/>
                  <w:lang w:val="en-US"/>
                </w:rPr>
                <m:t>0≤</m:t>
              </m:r>
              <m:r>
                <m:rPr>
                  <m:sty m:val="bi"/>
                </m:rPr>
                <w:rPr>
                  <w:rFonts w:ascii="Cambria Math" w:eastAsia="Malgun Gothic" w:hAnsi="Cambria Math"/>
                  <w:sz w:val="16"/>
                  <w:szCs w:val="18"/>
                </w:rPr>
                <m:t>n</m:t>
              </m:r>
              <m:r>
                <m:rPr>
                  <m:sty m:val="bi"/>
                </m:rPr>
                <w:rPr>
                  <w:rFonts w:ascii="Cambria Math" w:eastAsia="Malgun Gothic" w:hAnsi="Cambria Math"/>
                  <w:sz w:val="16"/>
                  <w:szCs w:val="18"/>
                  <w:lang w:val="en-US"/>
                </w:rPr>
                <m:t>&lt;</m:t>
              </m:r>
              <m:r>
                <m:rPr>
                  <m:sty m:val="bi"/>
                </m:rPr>
                <w:rPr>
                  <w:rFonts w:ascii="Cambria Math" w:eastAsia="Malgun Gothic" w:hAnsi="Cambria Math"/>
                  <w:sz w:val="16"/>
                  <w:szCs w:val="18"/>
                </w:rPr>
                <m:t>X</m:t>
              </m:r>
              <m:r>
                <m:rPr>
                  <m:sty m:val="bi"/>
                </m:rPr>
                <w:rPr>
                  <w:rFonts w:ascii="Cambria Math" w:eastAsia="Malgun Gothic" w:hAnsi="Cambria Math"/>
                  <w:sz w:val="16"/>
                  <w:szCs w:val="18"/>
                  <w:lang w:val="en-US"/>
                </w:rPr>
                <m:t>/</m:t>
              </m:r>
              <m:r>
                <m:rPr>
                  <m:sty m:val="bi"/>
                </m:rPr>
                <w:rPr>
                  <w:rFonts w:ascii="Cambria Math" w:eastAsia="Malgun Gothic" w:hAnsi="Cambria Math"/>
                  <w:sz w:val="16"/>
                  <w:szCs w:val="18"/>
                </w:rPr>
                <m:t>M</m:t>
              </m:r>
            </m:oMath>
            <w:r w:rsidR="00545A82" w:rsidRPr="00545A82">
              <w:rPr>
                <w:rFonts w:hint="eastAsia"/>
              </w:rPr>
              <w:t>) of the OCC reference signal sequence length for the CDM DMRS option 1_1 agreed in RAN1# 120bis is as follows</w:t>
            </w:r>
            <w:r w:rsidR="00FD2D8A">
              <w:t>:</w:t>
            </w:r>
          </w:p>
          <w:p w14:paraId="2C2A5139" w14:textId="77777777" w:rsidR="00FD2D8A" w:rsidRDefault="00FD2D8A" w:rsidP="00B431D9"/>
          <w:p w14:paraId="784A1F17" w14:textId="5FCD9C45" w:rsidR="00FD2D8A" w:rsidRDefault="00D46C34" w:rsidP="00B431D9">
            <w:pPr>
              <w:rPr>
                <w:lang w:eastAsia="ko-KR"/>
              </w:rPr>
            </w:pPr>
            <m:oMathPara>
              <m:oMath>
                <m:r>
                  <m:rPr>
                    <m:sty m:val="b"/>
                  </m:rPr>
                  <w:rPr>
                    <w:rFonts w:ascii="Cambria Math" w:eastAsia="Malgun Gothic" w:hAnsi="Cambria Math"/>
                    <w:lang w:val="en-US"/>
                  </w:rPr>
                  <m:t>0≤</m:t>
                </m:r>
                <m:r>
                  <m:rPr>
                    <m:sty m:val="bi"/>
                  </m:rPr>
                  <w:rPr>
                    <w:rFonts w:ascii="Cambria Math" w:eastAsia="Malgun Gothic" w:hAnsi="Cambria Math"/>
                  </w:rPr>
                  <m:t>n</m:t>
                </m:r>
                <m:r>
                  <m:rPr>
                    <m:sty m:val="b"/>
                  </m:rPr>
                  <w:rPr>
                    <w:rFonts w:ascii="Cambria Math" w:eastAsia="Malgun Gothic" w:hAnsi="Cambria Math"/>
                    <w:lang w:val="en-US"/>
                  </w:rPr>
                  <m:t>&lt;</m:t>
                </m:r>
                <m:sSubSup>
                  <m:sSubSupPr>
                    <m:ctrlPr>
                      <w:rPr>
                        <w:rFonts w:ascii="Cambria Math" w:hAnsi="Cambria Math"/>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RU</m:t>
                    </m:r>
                  </m:sub>
                </m:sSub>
              </m:oMath>
            </m:oMathPara>
          </w:p>
          <w:p w14:paraId="63FACABA" w14:textId="77777777" w:rsidR="007C150A" w:rsidRDefault="007C150A" w:rsidP="00B431D9">
            <w:pPr>
              <w:rPr>
                <w:lang w:eastAsia="ko-KR"/>
              </w:rPr>
            </w:pPr>
          </w:p>
          <w:p w14:paraId="05A61EC8" w14:textId="5878E638" w:rsidR="007C150A" w:rsidRDefault="00DC4582" w:rsidP="00B431D9">
            <w:pPr>
              <w:rPr>
                <w:lang w:eastAsia="ko-KR"/>
              </w:rPr>
            </w:pPr>
            <w:r>
              <w:rPr>
                <w:lang w:eastAsia="ko-KR"/>
              </w:rPr>
              <w:t>On t</w:t>
            </w:r>
            <w:r w:rsidR="007C150A">
              <w:rPr>
                <w:lang w:eastAsia="ko-KR"/>
              </w:rPr>
              <w:t>he second bullet</w:t>
            </w:r>
            <w:r w:rsidR="006A3748">
              <w:rPr>
                <w:lang w:eastAsia="ko-KR"/>
              </w:rPr>
              <w:t>, since it involves the “OCC length,” we believe it</w:t>
            </w:r>
            <w:r w:rsidR="007C150A">
              <w:rPr>
                <w:lang w:eastAsia="ko-KR"/>
              </w:rPr>
              <w:t xml:space="preserve"> touches </w:t>
            </w:r>
            <w:r w:rsidR="00345A87">
              <w:rPr>
                <w:lang w:eastAsia="ko-KR"/>
              </w:rPr>
              <w:t>upon what needs to be clarified</w:t>
            </w:r>
            <w:r w:rsidR="006A3748">
              <w:rPr>
                <w:lang w:eastAsia="ko-KR"/>
              </w:rPr>
              <w:t xml:space="preserve"> in the first bullet</w:t>
            </w:r>
            <w:r w:rsidR="00C26907">
              <w:rPr>
                <w:lang w:eastAsia="ko-KR"/>
              </w:rPr>
              <w:t>.</w:t>
            </w:r>
          </w:p>
        </w:tc>
      </w:tr>
      <w:tr w:rsidR="00B927BA" w14:paraId="51622D8B" w14:textId="77777777" w:rsidTr="00B431D9">
        <w:tc>
          <w:tcPr>
            <w:tcW w:w="2122" w:type="dxa"/>
            <w:shd w:val="clear" w:color="auto" w:fill="C2D69B" w:themeFill="accent3" w:themeFillTint="99"/>
          </w:tcPr>
          <w:p w14:paraId="44325996" w14:textId="6F839759" w:rsidR="00B927BA" w:rsidRPr="003C0A26" w:rsidRDefault="00B927BA" w:rsidP="00B927BA">
            <w:pPr>
              <w:rPr>
                <w:rFonts w:eastAsia="Malgun Gothic"/>
                <w:lang w:eastAsia="ko-KR"/>
              </w:rPr>
            </w:pPr>
            <w:r>
              <w:rPr>
                <w:rFonts w:hint="eastAsia"/>
                <w:lang w:eastAsia="ko-KR"/>
              </w:rPr>
              <w:t>LGE</w:t>
            </w:r>
          </w:p>
        </w:tc>
        <w:tc>
          <w:tcPr>
            <w:tcW w:w="7509" w:type="dxa"/>
            <w:shd w:val="clear" w:color="auto" w:fill="D6E3BC" w:themeFill="accent3" w:themeFillTint="66"/>
          </w:tcPr>
          <w:p w14:paraId="5AA39A45" w14:textId="265222ED" w:rsidR="00B927BA" w:rsidRPr="003C0A26" w:rsidRDefault="00B927BA" w:rsidP="00B927BA">
            <w:pPr>
              <w:rPr>
                <w:rFonts w:eastAsia="Malgun Gothic"/>
                <w:lang w:val="en-US" w:eastAsia="ko-KR"/>
              </w:rPr>
            </w:pPr>
            <w:r>
              <w:rPr>
                <w:rFonts w:hint="eastAsia"/>
                <w:lang w:eastAsia="ko-KR"/>
              </w:rPr>
              <w:t xml:space="preserve">It would be up to editor, or it can be handed during the </w:t>
            </w:r>
            <w:r>
              <w:rPr>
                <w:lang w:eastAsia="ko-KR"/>
              </w:rPr>
              <w:t>maintenance</w:t>
            </w:r>
            <w:r>
              <w:rPr>
                <w:rFonts w:hint="eastAsia"/>
                <w:lang w:eastAsia="ko-KR"/>
              </w:rPr>
              <w:t xml:space="preserve"> phase if necessary. </w:t>
            </w:r>
          </w:p>
        </w:tc>
      </w:tr>
      <w:tr w:rsidR="00282054" w14:paraId="11E9A6ED" w14:textId="77777777" w:rsidTr="00B431D9">
        <w:tc>
          <w:tcPr>
            <w:tcW w:w="2122" w:type="dxa"/>
            <w:shd w:val="clear" w:color="auto" w:fill="C2D69B" w:themeFill="accent3" w:themeFillTint="99"/>
          </w:tcPr>
          <w:p w14:paraId="3E7A1D97" w14:textId="2764BBEE"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6DCDF980" w14:textId="5E8A5361" w:rsidR="00282054" w:rsidRDefault="00282054" w:rsidP="00282054">
            <w:pPr>
              <w:rPr>
                <w:rFonts w:eastAsia="DengXian"/>
                <w:lang w:eastAsia="zh-CN"/>
              </w:rPr>
            </w:pPr>
            <w:r>
              <w:rPr>
                <w:lang w:val="en-US" w:eastAsia="ko-KR"/>
              </w:rPr>
              <w:t>Generally it should be fine at least for the first bullet. While we think it is also ok no impact to spec for second bullet.</w:t>
            </w:r>
          </w:p>
        </w:tc>
      </w:tr>
      <w:tr w:rsidR="00626997" w14:paraId="7F5C5A9D" w14:textId="77777777" w:rsidTr="00B431D9">
        <w:tc>
          <w:tcPr>
            <w:tcW w:w="2122" w:type="dxa"/>
            <w:shd w:val="clear" w:color="auto" w:fill="C2D69B" w:themeFill="accent3" w:themeFillTint="99"/>
          </w:tcPr>
          <w:p w14:paraId="4BB59CA7" w14:textId="710E3A95" w:rsidR="00626997" w:rsidRDefault="00626997" w:rsidP="00626997">
            <w:pPr>
              <w:rPr>
                <w:lang w:eastAsia="ar-SA"/>
              </w:rPr>
            </w:pPr>
            <w:r>
              <w:rPr>
                <w:rFonts w:eastAsiaTheme="minorEastAsia"/>
                <w:lang w:eastAsia="zh-CN"/>
              </w:rPr>
              <w:t>Xiaomi</w:t>
            </w:r>
          </w:p>
        </w:tc>
        <w:tc>
          <w:tcPr>
            <w:tcW w:w="7509" w:type="dxa"/>
            <w:shd w:val="clear" w:color="auto" w:fill="D6E3BC" w:themeFill="accent3" w:themeFillTint="66"/>
          </w:tcPr>
          <w:p w14:paraId="49EA4763" w14:textId="77777777" w:rsidR="00626997" w:rsidRDefault="00626997" w:rsidP="00626997">
            <w:pPr>
              <w:rPr>
                <w:rFonts w:eastAsiaTheme="minorEastAsia"/>
                <w:lang w:eastAsia="zh-CN"/>
              </w:rPr>
            </w:pPr>
            <w:r>
              <w:rPr>
                <w:rFonts w:eastAsiaTheme="minorEastAsia" w:hint="eastAsia"/>
                <w:lang w:eastAsia="zh-CN"/>
              </w:rPr>
              <w:t>F</w:t>
            </w:r>
            <w:r>
              <w:rPr>
                <w:rFonts w:eastAsiaTheme="minorEastAsia"/>
                <w:lang w:eastAsia="zh-CN"/>
              </w:rPr>
              <w:t xml:space="preserve">urther clarification is necessary for better understanding. </w:t>
            </w:r>
          </w:p>
          <w:p w14:paraId="1147823F" w14:textId="3BC1721D" w:rsidR="00626997" w:rsidRDefault="00626997" w:rsidP="00626997">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mind, regarding the equalization </w:t>
            </w:r>
            <m:oMath>
              <m:sSubSup>
                <m:sSubSupPr>
                  <m:ctrlPr>
                    <w:rPr>
                      <w:rFonts w:ascii="Cambria Math" w:hAnsi="Cambria Math"/>
                      <w:iCs/>
                    </w:rPr>
                  </m:ctrlPr>
                </m:sSubSupPr>
                <m:e>
                  <m:r>
                    <w:rPr>
                      <w:rFonts w:ascii="Cambria Math" w:hAnsi="Cambria Math"/>
                    </w:rPr>
                    <m:t>X=M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r>
                <w:rPr>
                  <w:rFonts w:ascii="Cambria Math" w:hAnsi="Cambria Math"/>
                </w:rPr>
                <m:t>M</m:t>
              </m:r>
            </m:oMath>
            <w:r>
              <w:rPr>
                <w:rFonts w:eastAsiaTheme="minorEastAsia"/>
              </w:rPr>
              <w:t xml:space="preserve">, where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Theme="minorEastAsia" w:hint="eastAsia"/>
                <w:iCs/>
                <w:lang w:eastAsia="zh-CN"/>
              </w:rPr>
              <w:t xml:space="preserve"> </w:t>
            </w:r>
            <w:r>
              <w:rPr>
                <w:rFonts w:eastAsiaTheme="minorEastAsia"/>
                <w:iCs/>
                <w:lang w:eastAsia="zh-CN"/>
              </w:rPr>
              <w:t xml:space="preserve">is the actual repetition number. However, the number of repetitions indicated by the eNB 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m:t>
              </m:r>
              <m:r>
                <m:rPr>
                  <m:sty m:val="p"/>
                </m:rPr>
                <w:rPr>
                  <w:rFonts w:ascii="Cambria Math" w:hAnsi="Cambria Math"/>
                  <w:lang w:eastAsia="zh-CN"/>
                </w:rPr>
                <m:t>M</m:t>
              </m:r>
              <m:r>
                <m:rPr>
                  <m:sty m:val="p"/>
                </m:rPr>
                <w:rPr>
                  <w:rFonts w:ascii="Cambria Math" w:hAnsi="Cambria Math"/>
                  <w:vertAlign w:val="subscript"/>
                  <w:lang w:eastAsia="zh-CN"/>
                </w:rPr>
                <m:t>identical_NPUSCH</m:t>
              </m:r>
            </m:oMath>
            <w:r>
              <w:rPr>
                <w:rFonts w:eastAsiaTheme="minorEastAsia" w:hint="eastAsia"/>
                <w:vertAlign w:val="subscript"/>
                <w:lang w:eastAsia="zh-CN"/>
              </w:rPr>
              <w:t>,</w:t>
            </w:r>
            <w:r>
              <w:rPr>
                <w:rFonts w:eastAsiaTheme="minorEastAsia"/>
                <w:vertAlign w:val="subscript"/>
                <w:lang w:eastAsia="zh-CN"/>
              </w:rPr>
              <w:t xml:space="preserve"> </w:t>
            </w:r>
            <w:r>
              <w:rPr>
                <w:rFonts w:eastAsiaTheme="minorEastAsia"/>
                <w:lang w:eastAsia="zh-CN"/>
              </w:rPr>
              <w:t>which is just similar with multi-tone NPUSCH format 1.</w:t>
            </w:r>
          </w:p>
        </w:tc>
      </w:tr>
      <w:tr w:rsidR="00517EB1" w14:paraId="7A731146" w14:textId="77777777" w:rsidTr="00B431D9">
        <w:tc>
          <w:tcPr>
            <w:tcW w:w="2122" w:type="dxa"/>
            <w:shd w:val="clear" w:color="auto" w:fill="C2D69B" w:themeFill="accent3" w:themeFillTint="99"/>
          </w:tcPr>
          <w:p w14:paraId="150D2DED" w14:textId="78A6A0F9" w:rsidR="00517EB1" w:rsidRDefault="00517EB1" w:rsidP="00517EB1">
            <w:pPr>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509" w:type="dxa"/>
            <w:shd w:val="clear" w:color="auto" w:fill="D6E3BC" w:themeFill="accent3" w:themeFillTint="66"/>
          </w:tcPr>
          <w:p w14:paraId="2B7A5D68" w14:textId="77777777" w:rsidR="00517EB1" w:rsidRDefault="00517EB1" w:rsidP="00517EB1">
            <w:pPr>
              <w:rPr>
                <w:rFonts w:eastAsiaTheme="minorEastAsia"/>
                <w:iCs/>
                <w:lang w:eastAsia="zh-CN"/>
              </w:rPr>
            </w:pPr>
            <w:r>
              <w:rPr>
                <w:rFonts w:eastAsiaTheme="minorEastAsia"/>
                <w:lang w:eastAsia="zh-CN"/>
              </w:rPr>
              <w:t>Regarding the clarification on CDM DMRS equation, we already have the note that “</w:t>
            </w:r>
            <w:r w:rsidRPr="00FE48E1">
              <w:rPr>
                <w:rFonts w:ascii="Times New Roman" w:eastAsia="Malgun Gothic" w:hAnsi="Times New Roman"/>
                <w:bCs/>
                <w:szCs w:val="20"/>
              </w:rPr>
              <w:t>X is the total number of slots in the NPUSCH transmission after OCC is applied</w:t>
            </w:r>
            <w:r>
              <w:rPr>
                <w:rFonts w:eastAsiaTheme="minorEastAsia"/>
                <w:lang w:eastAsia="zh-CN"/>
              </w:rPr>
              <w:t xml:space="preserve">”, which is clear. If we change it to </w:t>
            </w:r>
            <m:oMath>
              <m:sSubSup>
                <m:sSubSupPr>
                  <m:ctrlPr>
                    <w:rPr>
                      <w:rFonts w:ascii="Cambria Math" w:hAnsi="Cambria Math"/>
                      <w:iCs/>
                    </w:rPr>
                  </m:ctrlPr>
                </m:sSubSupPr>
                <m:e>
                  <m:r>
                    <w:rPr>
                      <w:rFonts w:ascii="Cambria Math" w:hAnsi="Cambria Math"/>
                    </w:rPr>
                    <m:t>X=M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r>
                <w:rPr>
                  <w:rFonts w:ascii="Cambria Math" w:hAnsi="Cambria Math"/>
                </w:rPr>
                <m:t>M</m:t>
              </m:r>
            </m:oMath>
            <w:r>
              <w:rPr>
                <w:rFonts w:eastAsiaTheme="minorEastAsia" w:hint="eastAsia"/>
                <w:lang w:eastAsia="zh-CN"/>
              </w:rPr>
              <w:t>,</w:t>
            </w:r>
            <w:r>
              <w:rPr>
                <w:rFonts w:eastAsiaTheme="minorEastAsia"/>
                <w:lang w:eastAsia="zh-CN"/>
              </w:rPr>
              <w:t xml:space="preserve"> the meaning of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Theme="minorEastAsia" w:hint="eastAsia"/>
                <w:iCs/>
                <w:lang w:eastAsia="zh-CN"/>
              </w:rPr>
              <w:t xml:space="preserve"> </w:t>
            </w:r>
            <w:r>
              <w:rPr>
                <w:rFonts w:eastAsiaTheme="minorEastAsia"/>
                <w:iCs/>
                <w:lang w:eastAsia="zh-CN"/>
              </w:rPr>
              <w:t>should be firstly discussed (understanding 1 or 1 in proposal 5_8_1).</w:t>
            </w:r>
          </w:p>
          <w:p w14:paraId="105E1675" w14:textId="77777777" w:rsidR="00517EB1" w:rsidRDefault="00517EB1" w:rsidP="00517EB1">
            <w:pPr>
              <w:rPr>
                <w:rFonts w:eastAsiaTheme="minorEastAsia"/>
                <w:lang w:eastAsia="zh-CN"/>
              </w:rPr>
            </w:pPr>
            <w:r>
              <w:rPr>
                <w:rFonts w:eastAsiaTheme="minorEastAsia"/>
                <w:lang w:eastAsia="zh-CN"/>
              </w:rPr>
              <w:t>R</w:t>
            </w:r>
            <w:r>
              <w:rPr>
                <w:rFonts w:eastAsiaTheme="minorEastAsia" w:hint="eastAsia"/>
                <w:lang w:eastAsia="zh-CN"/>
              </w:rPr>
              <w:t>egar</w:t>
            </w:r>
            <w:r>
              <w:rPr>
                <w:rFonts w:eastAsiaTheme="minorEastAsia"/>
                <w:lang w:eastAsia="zh-CN"/>
              </w:rPr>
              <w:t>ding the clarification on slot-level OCC scheme, we think the editor is waiting for RAN1’s further agreement based on the email discussion in the last meeting.</w:t>
            </w:r>
          </w:p>
          <w:p w14:paraId="35A79E5C" w14:textId="04903869" w:rsidR="00517EB1" w:rsidRDefault="00517EB1" w:rsidP="00517EB1">
            <w:pPr>
              <w:rPr>
                <w:rFonts w:eastAsia="DengXian"/>
                <w:lang w:val="en-US" w:eastAsia="zh-CN"/>
              </w:rPr>
            </w:pPr>
            <w:r w:rsidRPr="00203FC0">
              <w:rPr>
                <w:rFonts w:eastAsiaTheme="minorEastAsia"/>
                <w:noProof/>
                <w:lang w:val="en-US" w:eastAsia="zh-CN"/>
              </w:rPr>
              <w:drawing>
                <wp:inline distT="0" distB="0" distL="0" distR="0" wp14:anchorId="2BD0C693" wp14:editId="035EB240">
                  <wp:extent cx="4538260" cy="1623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66714" cy="1633236"/>
                          </a:xfrm>
                          <a:prstGeom prst="rect">
                            <a:avLst/>
                          </a:prstGeom>
                        </pic:spPr>
                      </pic:pic>
                    </a:graphicData>
                  </a:graphic>
                </wp:inline>
              </w:drawing>
            </w:r>
          </w:p>
        </w:tc>
      </w:tr>
      <w:tr w:rsidR="00626997" w14:paraId="40CA277A" w14:textId="77777777" w:rsidTr="00B431D9">
        <w:tc>
          <w:tcPr>
            <w:tcW w:w="2122" w:type="dxa"/>
            <w:shd w:val="clear" w:color="auto" w:fill="C2D69B" w:themeFill="accent3" w:themeFillTint="99"/>
          </w:tcPr>
          <w:p w14:paraId="2B6AB32D" w14:textId="77777777" w:rsidR="00626997" w:rsidRDefault="00626997" w:rsidP="00626997">
            <w:pPr>
              <w:rPr>
                <w:rFonts w:eastAsia="SimSun"/>
                <w:lang w:val="en-US" w:eastAsia="zh-CN"/>
              </w:rPr>
            </w:pPr>
          </w:p>
        </w:tc>
        <w:tc>
          <w:tcPr>
            <w:tcW w:w="7509" w:type="dxa"/>
            <w:shd w:val="clear" w:color="auto" w:fill="D6E3BC" w:themeFill="accent3" w:themeFillTint="66"/>
          </w:tcPr>
          <w:p w14:paraId="37688BDB" w14:textId="77777777" w:rsidR="00626997" w:rsidRDefault="00626997" w:rsidP="00626997">
            <w:pPr>
              <w:rPr>
                <w:rFonts w:eastAsia="DengXian"/>
                <w:lang w:val="en-US" w:eastAsia="zh-CN"/>
              </w:rPr>
            </w:pPr>
          </w:p>
        </w:tc>
      </w:tr>
      <w:tr w:rsidR="00A54316" w14:paraId="44B187AF" w14:textId="77777777" w:rsidTr="00B431D9">
        <w:tc>
          <w:tcPr>
            <w:tcW w:w="2122" w:type="dxa"/>
            <w:shd w:val="clear" w:color="auto" w:fill="C2D69B" w:themeFill="accent3" w:themeFillTint="99"/>
          </w:tcPr>
          <w:p w14:paraId="265941C6" w14:textId="7FE2C53C" w:rsidR="00A54316" w:rsidRDefault="00A54316" w:rsidP="00A54316">
            <w:pPr>
              <w:rPr>
                <w:rFonts w:eastAsia="SimSun"/>
                <w:lang w:val="en-US" w:eastAsia="zh-CN"/>
              </w:rPr>
            </w:pPr>
            <w:r>
              <w:rPr>
                <w:rFonts w:eastAsiaTheme="minorEastAsia"/>
                <w:lang w:eastAsia="zh-CN"/>
              </w:rPr>
              <w:t>V</w:t>
            </w:r>
            <w:r>
              <w:rPr>
                <w:rFonts w:eastAsiaTheme="minorEastAsia" w:hint="eastAsia"/>
                <w:lang w:eastAsia="zh-CN"/>
              </w:rPr>
              <w:t>ivo1</w:t>
            </w:r>
          </w:p>
        </w:tc>
        <w:tc>
          <w:tcPr>
            <w:tcW w:w="7509" w:type="dxa"/>
            <w:shd w:val="clear" w:color="auto" w:fill="D6E3BC" w:themeFill="accent3" w:themeFillTint="66"/>
          </w:tcPr>
          <w:p w14:paraId="493D0339" w14:textId="39B58722" w:rsidR="00A54316" w:rsidRDefault="00A54316" w:rsidP="00A54316">
            <w:pPr>
              <w:rPr>
                <w:rFonts w:eastAsia="DengXian"/>
                <w:lang w:val="en-US" w:eastAsia="zh-CN"/>
              </w:rPr>
            </w:pPr>
            <w:r>
              <w:rPr>
                <w:rFonts w:eastAsiaTheme="minorEastAsia"/>
                <w:lang w:eastAsia="zh-CN"/>
              </w:rPr>
              <w:t>W</w:t>
            </w:r>
            <w:r>
              <w:rPr>
                <w:rFonts w:eastAsiaTheme="minorEastAsia" w:hint="eastAsia"/>
                <w:lang w:eastAsia="zh-CN"/>
              </w:rPr>
              <w:t>e think this discussion is related to resource mapping discussion in 5.8, we may need to postpone the discussion until the resource mapping is finalized.</w:t>
            </w:r>
          </w:p>
        </w:tc>
      </w:tr>
      <w:tr w:rsidR="00B53481" w14:paraId="6FCC5D92" w14:textId="77777777" w:rsidTr="00B431D9">
        <w:tc>
          <w:tcPr>
            <w:tcW w:w="2122" w:type="dxa"/>
            <w:shd w:val="clear" w:color="auto" w:fill="C2D69B" w:themeFill="accent3" w:themeFillTint="99"/>
          </w:tcPr>
          <w:p w14:paraId="30510D75" w14:textId="6F8EFAD4" w:rsidR="00B53481" w:rsidRDefault="00B53481" w:rsidP="00B53481">
            <w:pPr>
              <w:rPr>
                <w:rFonts w:eastAsiaTheme="minorEastAsia"/>
                <w:lang w:eastAsia="zh-CN"/>
              </w:rPr>
            </w:pPr>
            <w:r>
              <w:rPr>
                <w:rFonts w:eastAsia="SimSun" w:hint="eastAsia"/>
                <w:lang w:val="en-US" w:eastAsia="zh-CN"/>
              </w:rPr>
              <w:t>Lenovo</w:t>
            </w:r>
          </w:p>
        </w:tc>
        <w:tc>
          <w:tcPr>
            <w:tcW w:w="7509" w:type="dxa"/>
            <w:shd w:val="clear" w:color="auto" w:fill="D6E3BC" w:themeFill="accent3" w:themeFillTint="66"/>
          </w:tcPr>
          <w:p w14:paraId="5B399A37" w14:textId="77777777" w:rsidR="00B53481" w:rsidRDefault="00B53481" w:rsidP="00B53481">
            <w:pPr>
              <w:rPr>
                <w:rFonts w:eastAsia="DengXian"/>
                <w:lang w:val="en-US" w:eastAsia="zh-CN"/>
              </w:rPr>
            </w:pPr>
            <w:r>
              <w:rPr>
                <w:rFonts w:eastAsia="DengXian"/>
                <w:lang w:val="en-US" w:eastAsia="zh-CN"/>
              </w:rPr>
              <w:t>W</w:t>
            </w:r>
            <w:r>
              <w:rPr>
                <w:rFonts w:eastAsia="DengXian" w:hint="eastAsia"/>
                <w:lang w:val="en-US" w:eastAsia="zh-CN"/>
              </w:rPr>
              <w:t xml:space="preserve">e share the same view as OPPO, the editor is waiting for RAN1 agreement of detail value X, so we should make the decision this meeting. </w:t>
            </w:r>
            <w:r>
              <w:rPr>
                <w:rFonts w:eastAsia="DengXian"/>
                <w:lang w:val="en-US" w:eastAsia="zh-CN"/>
              </w:rPr>
              <w:t>W</w:t>
            </w:r>
            <w:r>
              <w:rPr>
                <w:rFonts w:eastAsia="DengXian" w:hint="eastAsia"/>
                <w:lang w:val="en-US" w:eastAsia="zh-CN"/>
              </w:rPr>
              <w:t>e can</w:t>
            </w:r>
            <w:r>
              <w:rPr>
                <w:rFonts w:eastAsia="DengXian"/>
                <w:lang w:val="en-US" w:eastAsia="zh-CN"/>
              </w:rPr>
              <w:t>’</w:t>
            </w:r>
            <w:r>
              <w:rPr>
                <w:rFonts w:eastAsia="DengXian" w:hint="eastAsia"/>
                <w:lang w:val="en-US" w:eastAsia="zh-CN"/>
              </w:rPr>
              <w:t>t rely on the editor.</w:t>
            </w:r>
          </w:p>
          <w:p w14:paraId="307E13DA" w14:textId="77777777" w:rsidR="00B53481" w:rsidRDefault="00B53481" w:rsidP="00B53481">
            <w:pPr>
              <w:rPr>
                <w:rFonts w:eastAsiaTheme="minorEastAsia"/>
                <w:lang w:eastAsia="zh-CN"/>
              </w:rPr>
            </w:pPr>
          </w:p>
        </w:tc>
      </w:tr>
      <w:tr w:rsidR="00C354DB" w14:paraId="0CFB8AAF" w14:textId="77777777" w:rsidTr="00B431D9">
        <w:tc>
          <w:tcPr>
            <w:tcW w:w="2122" w:type="dxa"/>
            <w:shd w:val="clear" w:color="auto" w:fill="C2D69B" w:themeFill="accent3" w:themeFillTint="99"/>
          </w:tcPr>
          <w:p w14:paraId="5160C4E5" w14:textId="6106CC7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5CDEFAA6" w14:textId="77777777" w:rsidR="00C354DB" w:rsidRDefault="00C354DB" w:rsidP="00C354DB">
            <w:pPr>
              <w:rPr>
                <w:rFonts w:eastAsia="DengXian"/>
                <w:iCs/>
                <w:lang w:eastAsia="zh-CN"/>
              </w:rPr>
            </w:pPr>
            <w:r>
              <w:rPr>
                <w:rFonts w:eastAsia="DengXian" w:hint="eastAsia"/>
                <w:lang w:val="en-US" w:eastAsia="zh-CN"/>
              </w:rPr>
              <w:t>R</w:t>
            </w:r>
            <w:r>
              <w:rPr>
                <w:rFonts w:eastAsia="DengXian"/>
                <w:lang w:val="en-US" w:eastAsia="zh-CN"/>
              </w:rPr>
              <w:t xml:space="preserve">egarding first bullet, we are fine for further clarification. But we think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DengXian" w:hint="eastAsia"/>
                <w:iCs/>
                <w:lang w:eastAsia="zh-CN"/>
              </w:rPr>
              <w:t xml:space="preserve"> </w:t>
            </w:r>
            <w:r>
              <w:rPr>
                <w:rFonts w:eastAsia="DengXian"/>
                <w:iCs/>
                <w:lang w:eastAsia="zh-CN"/>
              </w:rPr>
              <w:t>need to be clarified first before updating the equation. From our point of view, it should refer to the repetition number indicated by DCI, which is targeting same coverage performance as in legacy.</w:t>
            </w:r>
          </w:p>
          <w:p w14:paraId="086E5D3C" w14:textId="71429116" w:rsidR="00C354DB" w:rsidRDefault="00C354DB" w:rsidP="00C354DB">
            <w:pPr>
              <w:rPr>
                <w:rFonts w:eastAsia="DengXian"/>
                <w:lang w:val="en-US" w:eastAsia="zh-CN"/>
              </w:rPr>
            </w:pPr>
            <w:r>
              <w:rPr>
                <w:rFonts w:eastAsia="DengXian" w:hint="eastAsia"/>
                <w:lang w:val="en-US" w:eastAsia="zh-CN"/>
              </w:rPr>
              <w:t>R</w:t>
            </w:r>
            <w:r>
              <w:rPr>
                <w:rFonts w:eastAsia="DengXian"/>
                <w:lang w:val="en-US" w:eastAsia="zh-CN"/>
              </w:rPr>
              <w:t>egarding second bullet, we think it can be beneficial to assist editor for the specification as mentioned by OPPO.</w:t>
            </w:r>
          </w:p>
        </w:tc>
      </w:tr>
      <w:tr w:rsidR="002A75B1" w14:paraId="0B09CFED" w14:textId="77777777" w:rsidTr="00B431D9">
        <w:tc>
          <w:tcPr>
            <w:tcW w:w="2122" w:type="dxa"/>
            <w:shd w:val="clear" w:color="auto" w:fill="C2D69B" w:themeFill="accent3" w:themeFillTint="99"/>
          </w:tcPr>
          <w:p w14:paraId="5E25242C" w14:textId="44B3D3EA" w:rsidR="002A75B1" w:rsidRDefault="002A75B1" w:rsidP="00C354DB">
            <w:pPr>
              <w:rPr>
                <w:rFonts w:eastAsia="SimSun"/>
                <w:lang w:val="en-US" w:eastAsia="zh-CN"/>
              </w:rPr>
            </w:pPr>
            <w:r>
              <w:rPr>
                <w:rFonts w:eastAsia="SimSun"/>
                <w:lang w:val="en-US" w:eastAsia="zh-CN"/>
              </w:rPr>
              <w:t>FL3</w:t>
            </w:r>
          </w:p>
        </w:tc>
        <w:tc>
          <w:tcPr>
            <w:tcW w:w="7509" w:type="dxa"/>
            <w:shd w:val="clear" w:color="auto" w:fill="D6E3BC" w:themeFill="accent3" w:themeFillTint="66"/>
          </w:tcPr>
          <w:p w14:paraId="7BEC242C" w14:textId="77777777" w:rsidR="00F05D2F" w:rsidRDefault="002A75B1" w:rsidP="00C354DB">
            <w:pPr>
              <w:rPr>
                <w:rFonts w:eastAsia="DengXian"/>
                <w:lang w:val="en-US" w:eastAsia="zh-CN"/>
              </w:rPr>
            </w:pPr>
            <w:r>
              <w:rPr>
                <w:rFonts w:eastAsia="DengXian"/>
                <w:lang w:val="en-US" w:eastAsia="zh-CN"/>
              </w:rPr>
              <w:t xml:space="preserve">Assuming that the </w:t>
            </w:r>
            <w:r w:rsidR="001C22F6">
              <w:rPr>
                <w:rFonts w:eastAsia="DengXian"/>
                <w:lang w:val="en-US" w:eastAsia="zh-CN"/>
              </w:rPr>
              <w:t xml:space="preserve">proposal on “understandings” / </w:t>
            </w:r>
            <w:r w:rsidR="00B602BA">
              <w:rPr>
                <w:rFonts w:eastAsia="DengXian"/>
                <w:lang w:val="en-US" w:eastAsia="zh-CN"/>
              </w:rPr>
              <w:t xml:space="preserve">length of NPUSCH is agreed in section 5.8.1, i.e. that the </w:t>
            </w:r>
            <w:r w:rsidR="00B602BA" w:rsidRPr="00B602BA">
              <w:rPr>
                <w:rFonts w:eastAsia="Malgun Gothic"/>
                <w:lang w:val="en-US" w:eastAsia="ko-KR"/>
              </w:rPr>
              <w:t xml:space="preserve">length of the NPUSCH transmission with OCC 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00B602BA" w:rsidRPr="00162DA4">
              <w:rPr>
                <w:rFonts w:ascii="Times New Roman" w:hAnsi="Times New Roman"/>
                <w:b/>
                <w:bCs/>
              </w:rPr>
              <w:t xml:space="preserve"> </w:t>
            </w:r>
            <w:r w:rsidR="007F1191">
              <w:rPr>
                <w:rFonts w:ascii="Times New Roman" w:hAnsi="Times New Roman"/>
              </w:rPr>
              <w:t xml:space="preserve">, we can define that X =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007F1191">
              <w:rPr>
                <w:rFonts w:ascii="Times New Roman" w:hAnsi="Times New Roman"/>
              </w:rPr>
              <w:t xml:space="preserve"> </w:t>
            </w:r>
            <w:r w:rsidR="00B602BA">
              <w:rPr>
                <w:rFonts w:eastAsia="DengXian"/>
                <w:lang w:val="en-US" w:eastAsia="zh-CN"/>
              </w:rPr>
              <w:t xml:space="preserve"> </w:t>
            </w:r>
            <w:r w:rsidR="00F05D2F">
              <w:rPr>
                <w:rFonts w:eastAsia="DengXian"/>
                <w:lang w:val="en-US" w:eastAsia="zh-CN"/>
              </w:rPr>
              <w:t>in the following previous agreement:</w:t>
            </w:r>
          </w:p>
          <w:p w14:paraId="590C1BC4" w14:textId="77777777" w:rsidR="00F05D2F" w:rsidRDefault="00F05D2F" w:rsidP="00C354DB">
            <w:pPr>
              <w:rPr>
                <w:rFonts w:eastAsia="DengXian"/>
                <w:lang w:val="en-US" w:eastAsia="zh-CN"/>
              </w:rPr>
            </w:pPr>
          </w:p>
          <w:p w14:paraId="7C760254" w14:textId="77777777" w:rsidR="00F05D2F" w:rsidRPr="005B66E0" w:rsidRDefault="00F05D2F" w:rsidP="00F05D2F">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56445B22" w14:textId="77777777" w:rsidR="00F05D2F" w:rsidRPr="005B66E0" w:rsidRDefault="00F05D2F" w:rsidP="00F05D2F">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1769199F" w14:textId="77777777" w:rsidR="00F05D2F" w:rsidRPr="005B66E0" w:rsidRDefault="00F05D2F" w:rsidP="00F05D2F">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36089C50" w14:textId="77777777" w:rsidR="00F05D2F" w:rsidRPr="005B66E0" w:rsidRDefault="00F05D2F" w:rsidP="00F05D2F">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036181B5" w14:textId="77777777" w:rsidR="00F05D2F" w:rsidRPr="005B66E0" w:rsidRDefault="00F05D2F" w:rsidP="00F05D2F">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6EB1B7C1" w14:textId="77777777" w:rsidR="0082118E" w:rsidRDefault="0082118E" w:rsidP="00C354DB">
            <w:pPr>
              <w:rPr>
                <w:rFonts w:eastAsia="DengXian"/>
                <w:lang w:val="en-US" w:eastAsia="zh-CN"/>
              </w:rPr>
            </w:pPr>
          </w:p>
          <w:p w14:paraId="51E9A272" w14:textId="4FB39828" w:rsidR="002A75B1" w:rsidRDefault="00022F34" w:rsidP="00C354DB">
            <w:pPr>
              <w:rPr>
                <w:rFonts w:eastAsia="DengXian"/>
                <w:lang w:val="en-US" w:eastAsia="zh-CN"/>
              </w:rPr>
            </w:pPr>
            <w:r>
              <w:rPr>
                <w:rFonts w:eastAsia="DengXian"/>
                <w:lang w:val="en-US" w:eastAsia="zh-CN"/>
              </w:rPr>
              <w:t xml:space="preserve">FL thinks that we don’t need a separate agreement on </w:t>
            </w:r>
            <w:r w:rsidR="00D61239">
              <w:rPr>
                <w:rFonts w:eastAsia="DengXian"/>
                <w:lang w:val="en-US" w:eastAsia="zh-CN"/>
              </w:rPr>
              <w:t>the value of X since this would be covered by the agreement from proposal 5_8_1</w:t>
            </w:r>
            <w:r w:rsidR="0085703B">
              <w:rPr>
                <w:rFonts w:eastAsia="DengXian"/>
                <w:lang w:val="en-US" w:eastAsia="zh-CN"/>
              </w:rPr>
              <w:t>.</w:t>
            </w:r>
            <w:r w:rsidR="00D61239">
              <w:rPr>
                <w:rFonts w:eastAsia="DengXian"/>
                <w:lang w:val="en-US" w:eastAsia="zh-CN"/>
              </w:rPr>
              <w:t xml:space="preserve"> </w:t>
            </w:r>
            <w:r w:rsidR="0082118E">
              <w:rPr>
                <w:rFonts w:eastAsia="DengXian"/>
                <w:lang w:val="en-US" w:eastAsia="zh-CN"/>
              </w:rPr>
              <w:t xml:space="preserve"> </w:t>
            </w:r>
            <w:r w:rsidR="00B602BA">
              <w:rPr>
                <w:rFonts w:eastAsia="DengXian"/>
                <w:lang w:val="en-US" w:eastAsia="zh-CN"/>
              </w:rPr>
              <w:t xml:space="preserve">   </w:t>
            </w:r>
          </w:p>
        </w:tc>
      </w:tr>
    </w:tbl>
    <w:p w14:paraId="69AF2694" w14:textId="77777777" w:rsidR="006B1AAC" w:rsidRDefault="006B1AAC" w:rsidP="006B1AAC"/>
    <w:p w14:paraId="334CE5ED" w14:textId="77777777" w:rsidR="00940F01" w:rsidRDefault="00940F01" w:rsidP="009B0873">
      <w:pPr>
        <w:rPr>
          <w:b/>
          <w:bCs/>
          <w:color w:val="FF0000"/>
          <w:highlight w:val="yellow"/>
          <w:lang w:eastAsia="ar-SA"/>
        </w:rPr>
      </w:pPr>
    </w:p>
    <w:p w14:paraId="41097E15" w14:textId="77777777" w:rsidR="00064410" w:rsidRDefault="00D076C7">
      <w:pPr>
        <w:pStyle w:val="Heading2"/>
      </w:pPr>
      <w:bookmarkStart w:id="40" w:name="_Toc198543212"/>
      <w:r>
        <w:t>Multi-tone OCC scheme</w:t>
      </w:r>
      <w:bookmarkEnd w:id="39"/>
      <w:bookmarkEnd w:id="40"/>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7FDB202F" w14:textId="77777777" w:rsidR="00B277BA" w:rsidRPr="009C7F65" w:rsidRDefault="00B277BA" w:rsidP="00B277BA">
      <w:pPr>
        <w:numPr>
          <w:ilvl w:val="0"/>
          <w:numId w:val="22"/>
        </w:numPr>
        <w:tabs>
          <w:tab w:val="left" w:pos="426"/>
        </w:tabs>
        <w:rPr>
          <w:lang w:eastAsia="zh-CN"/>
        </w:rPr>
      </w:pPr>
      <w:r w:rsidRPr="009C7F65">
        <w:rPr>
          <w:lang w:eastAsia="zh-CN"/>
        </w:rPr>
        <w:t>No: Ericsson</w:t>
      </w:r>
    </w:p>
    <w:p w14:paraId="146EA403" w14:textId="77777777" w:rsidR="00B277BA" w:rsidRPr="009C7F65" w:rsidRDefault="00B277BA" w:rsidP="00B277BA">
      <w:pPr>
        <w:numPr>
          <w:ilvl w:val="1"/>
          <w:numId w:val="22"/>
        </w:numPr>
        <w:tabs>
          <w:tab w:val="left" w:pos="426"/>
        </w:tabs>
        <w:rPr>
          <w:lang w:eastAsia="zh-CN"/>
        </w:rPr>
      </w:pPr>
      <w:r w:rsidRPr="009C7F65">
        <w:rPr>
          <w:lang w:eastAsia="zh-CN"/>
        </w:rPr>
        <w:t>Multi-tone would only be applicable in high SNR conditions [Ericsson]</w:t>
      </w:r>
    </w:p>
    <w:p w14:paraId="7396C128" w14:textId="77777777" w:rsidR="00B277BA" w:rsidRPr="009C7F65" w:rsidRDefault="00B277BA" w:rsidP="00B277BA">
      <w:pPr>
        <w:numPr>
          <w:ilvl w:val="2"/>
          <w:numId w:val="22"/>
        </w:numPr>
        <w:tabs>
          <w:tab w:val="left" w:pos="426"/>
        </w:tabs>
        <w:rPr>
          <w:lang w:eastAsia="zh-CN"/>
        </w:rPr>
      </w:pPr>
      <w:r w:rsidRPr="009C7F65">
        <w:rPr>
          <w:lang w:eastAsia="zh-CN"/>
        </w:rPr>
        <w:t>High SNR conditions are not an issue since they do not use many resources [Ericsson]</w:t>
      </w:r>
    </w:p>
    <w:p w14:paraId="797D12F7" w14:textId="77777777" w:rsidR="00B277BA" w:rsidRPr="009C7F65" w:rsidRDefault="00B277BA" w:rsidP="00B277BA">
      <w:pPr>
        <w:numPr>
          <w:ilvl w:val="1"/>
          <w:numId w:val="22"/>
        </w:numPr>
        <w:tabs>
          <w:tab w:val="left" w:pos="426"/>
        </w:tabs>
        <w:rPr>
          <w:lang w:eastAsia="zh-CN"/>
        </w:rPr>
      </w:pPr>
      <w:r w:rsidRPr="009C7F65">
        <w:rPr>
          <w:lang w:eastAsia="zh-CN"/>
        </w:rPr>
        <w:t>Many different numbers of subcarriers leads to complicated specification updates [Ericsson]</w:t>
      </w:r>
    </w:p>
    <w:p w14:paraId="4E4D7C40" w14:textId="77777777" w:rsidR="00B277BA" w:rsidRPr="009C7F65" w:rsidRDefault="00B277BA" w:rsidP="00B277BA">
      <w:pPr>
        <w:numPr>
          <w:ilvl w:val="0"/>
          <w:numId w:val="22"/>
        </w:numPr>
        <w:tabs>
          <w:tab w:val="left" w:pos="426"/>
        </w:tabs>
        <w:rPr>
          <w:lang w:eastAsia="zh-CN"/>
        </w:rPr>
      </w:pPr>
      <w:r w:rsidRPr="009C7F65">
        <w:rPr>
          <w:lang w:eastAsia="zh-CN"/>
        </w:rPr>
        <w:lastRenderedPageBreak/>
        <w:t>Yes: ZTE, OPPO, Nokia, Spreadtrum, Xiaomi, Lenovo</w:t>
      </w:r>
    </w:p>
    <w:p w14:paraId="0DA47A18" w14:textId="77777777" w:rsidR="00B277BA" w:rsidRPr="009C7F65" w:rsidRDefault="00B277BA" w:rsidP="00B277BA">
      <w:pPr>
        <w:numPr>
          <w:ilvl w:val="0"/>
          <w:numId w:val="22"/>
        </w:numPr>
        <w:tabs>
          <w:tab w:val="left" w:pos="426"/>
        </w:tabs>
        <w:rPr>
          <w:lang w:eastAsia="zh-CN"/>
        </w:rPr>
      </w:pPr>
      <w:r w:rsidRPr="009C7F65">
        <w:rPr>
          <w:lang w:eastAsia="zh-CN"/>
        </w:rPr>
        <w:t>Scheme:</w:t>
      </w:r>
    </w:p>
    <w:p w14:paraId="79ECB232" w14:textId="77777777" w:rsidR="00B277BA" w:rsidRPr="009C7F65" w:rsidRDefault="00B277BA" w:rsidP="00B277BA">
      <w:pPr>
        <w:numPr>
          <w:ilvl w:val="1"/>
          <w:numId w:val="22"/>
        </w:numPr>
        <w:tabs>
          <w:tab w:val="left" w:pos="426"/>
        </w:tabs>
        <w:rPr>
          <w:lang w:eastAsia="zh-CN"/>
        </w:rPr>
      </w:pPr>
      <w:r w:rsidRPr="009C7F65">
        <w:rPr>
          <w:lang w:eastAsia="zh-CN"/>
        </w:rPr>
        <w:t>Slot level [OPPO]</w:t>
      </w:r>
    </w:p>
    <w:p w14:paraId="087D334F" w14:textId="77777777" w:rsidR="00B277BA" w:rsidRPr="009C7F65" w:rsidRDefault="00B277BA" w:rsidP="00B277BA">
      <w:pPr>
        <w:numPr>
          <w:ilvl w:val="2"/>
          <w:numId w:val="22"/>
        </w:numPr>
        <w:tabs>
          <w:tab w:val="left" w:pos="426"/>
        </w:tabs>
        <w:rPr>
          <w:lang w:eastAsia="zh-CN"/>
        </w:rPr>
      </w:pPr>
      <w:r w:rsidRPr="009C7F65">
        <w:rPr>
          <w:lang w:eastAsia="zh-CN"/>
        </w:rPr>
        <w:t>Commonality with single-tone[Spreadtrum]</w:t>
      </w:r>
    </w:p>
    <w:p w14:paraId="46261D03" w14:textId="77777777" w:rsidR="00B277BA" w:rsidRPr="009C7F65" w:rsidRDefault="00B277BA" w:rsidP="00B277BA">
      <w:pPr>
        <w:numPr>
          <w:ilvl w:val="2"/>
          <w:numId w:val="22"/>
        </w:numPr>
        <w:tabs>
          <w:tab w:val="left" w:pos="426"/>
        </w:tabs>
        <w:rPr>
          <w:lang w:eastAsia="zh-CN"/>
        </w:rPr>
      </w:pPr>
      <w:r w:rsidRPr="009C7F65">
        <w:rPr>
          <w:lang w:eastAsia="zh-CN"/>
        </w:rPr>
        <w:t>Common solution with single-tone [Nok]</w:t>
      </w:r>
    </w:p>
    <w:p w14:paraId="3F33E896" w14:textId="77777777" w:rsidR="00B277BA" w:rsidRPr="009C7F65" w:rsidRDefault="00B277BA" w:rsidP="00B277BA">
      <w:pPr>
        <w:numPr>
          <w:ilvl w:val="1"/>
          <w:numId w:val="22"/>
        </w:numPr>
        <w:tabs>
          <w:tab w:val="left" w:pos="426"/>
        </w:tabs>
        <w:rPr>
          <w:lang w:eastAsia="zh-CN"/>
        </w:rPr>
      </w:pPr>
      <w:r w:rsidRPr="009C7F65">
        <w:rPr>
          <w:lang w:eastAsia="zh-CN"/>
        </w:rPr>
        <w:t>NSlot level: [Spreadtrum][ZTE][Xiaomi][Lenovo]</w:t>
      </w:r>
    </w:p>
    <w:p w14:paraId="456E9CEE" w14:textId="77777777" w:rsidR="00B277BA" w:rsidRPr="009C7F65" w:rsidRDefault="00B277BA" w:rsidP="00B277BA">
      <w:pPr>
        <w:numPr>
          <w:ilvl w:val="2"/>
          <w:numId w:val="22"/>
        </w:numPr>
        <w:tabs>
          <w:tab w:val="left" w:pos="426"/>
        </w:tabs>
        <w:rPr>
          <w:lang w:eastAsia="zh-CN"/>
        </w:rPr>
      </w:pPr>
      <w:r w:rsidRPr="009C7F65">
        <w:rPr>
          <w:lang w:eastAsia="zh-CN"/>
        </w:rPr>
        <w:t>Minimal spec changes [HW][ZTE][Spreadtrum]</w:t>
      </w:r>
    </w:p>
    <w:p w14:paraId="3F873984" w14:textId="77777777" w:rsidR="00B277BA" w:rsidRPr="009C7F65" w:rsidRDefault="00B277BA" w:rsidP="00B277BA">
      <w:pPr>
        <w:numPr>
          <w:ilvl w:val="2"/>
          <w:numId w:val="22"/>
        </w:numPr>
        <w:tabs>
          <w:tab w:val="left" w:pos="426"/>
        </w:tabs>
        <w:rPr>
          <w:lang w:eastAsia="zh-CN"/>
        </w:rPr>
      </w:pPr>
      <w:r w:rsidRPr="009C7F65">
        <w:rPr>
          <w:lang w:eastAsia="zh-CN"/>
        </w:rPr>
        <w:t>Support N</w:t>
      </w:r>
      <w:r w:rsidRPr="009C7F65">
        <w:rPr>
          <w:vertAlign w:val="subscript"/>
          <w:lang w:eastAsia="zh-CN"/>
        </w:rPr>
        <w:t>slot</w:t>
      </w:r>
      <w:r w:rsidRPr="009C7F65">
        <w:rPr>
          <w:lang w:eastAsia="zh-CN"/>
        </w:rPr>
        <w:t xml:space="preserve"> = 2 [Xiaomi]</w:t>
      </w:r>
    </w:p>
    <w:p w14:paraId="41B65BBD" w14:textId="77777777" w:rsidR="00B277BA" w:rsidRPr="009C7F65" w:rsidRDefault="00B277BA" w:rsidP="00B277BA">
      <w:pPr>
        <w:numPr>
          <w:ilvl w:val="2"/>
          <w:numId w:val="22"/>
        </w:numPr>
        <w:tabs>
          <w:tab w:val="left" w:pos="426"/>
        </w:tabs>
        <w:rPr>
          <w:lang w:eastAsia="zh-CN"/>
        </w:rPr>
      </w:pPr>
      <w:r w:rsidRPr="009C7F65">
        <w:rPr>
          <w:lang w:eastAsia="zh-CN"/>
        </w:rPr>
        <w:t>OCC lengths:</w:t>
      </w:r>
    </w:p>
    <w:p w14:paraId="0BEA32E3" w14:textId="77777777" w:rsidR="00B277BA" w:rsidRPr="009C7F65" w:rsidRDefault="00B277BA" w:rsidP="00B277BA">
      <w:pPr>
        <w:numPr>
          <w:ilvl w:val="3"/>
          <w:numId w:val="22"/>
        </w:numPr>
        <w:tabs>
          <w:tab w:val="left" w:pos="426"/>
        </w:tabs>
        <w:rPr>
          <w:lang w:eastAsia="zh-CN"/>
        </w:rPr>
      </w:pPr>
      <w:r w:rsidRPr="009C7F65">
        <w:rPr>
          <w:lang w:eastAsia="zh-CN"/>
        </w:rPr>
        <w:t>2: Spreadtrum</w:t>
      </w:r>
    </w:p>
    <w:p w14:paraId="32AEDE0C" w14:textId="77777777" w:rsidR="00B277BA" w:rsidRPr="009C7F65" w:rsidRDefault="00B277BA" w:rsidP="00B277BA">
      <w:pPr>
        <w:numPr>
          <w:ilvl w:val="3"/>
          <w:numId w:val="22"/>
        </w:numPr>
        <w:tabs>
          <w:tab w:val="left" w:pos="426"/>
        </w:tabs>
        <w:rPr>
          <w:lang w:eastAsia="zh-CN"/>
        </w:rPr>
      </w:pPr>
      <w:r w:rsidRPr="009C7F65">
        <w:rPr>
          <w:lang w:eastAsia="zh-CN"/>
        </w:rPr>
        <w:t xml:space="preserve">4: </w:t>
      </w:r>
    </w:p>
    <w:p w14:paraId="798932F2" w14:textId="77777777" w:rsidR="00B277BA" w:rsidRPr="009C7F65" w:rsidRDefault="00B277BA" w:rsidP="00B277BA">
      <w:pPr>
        <w:numPr>
          <w:ilvl w:val="0"/>
          <w:numId w:val="22"/>
        </w:numPr>
        <w:tabs>
          <w:tab w:val="left" w:pos="426"/>
        </w:tabs>
        <w:rPr>
          <w:lang w:eastAsia="zh-CN"/>
        </w:rPr>
      </w:pPr>
      <w:r w:rsidRPr="009C7F65">
        <w:rPr>
          <w:lang w:eastAsia="zh-CN"/>
        </w:rPr>
        <w:t>DMRS</w:t>
      </w:r>
    </w:p>
    <w:p w14:paraId="1F745DC9" w14:textId="77777777" w:rsidR="00B277BA" w:rsidRPr="009C7F65" w:rsidRDefault="00B277BA" w:rsidP="00B277BA">
      <w:pPr>
        <w:numPr>
          <w:ilvl w:val="1"/>
          <w:numId w:val="22"/>
        </w:numPr>
        <w:tabs>
          <w:tab w:val="left" w:pos="426"/>
        </w:tabs>
        <w:rPr>
          <w:lang w:eastAsia="zh-CN"/>
        </w:rPr>
      </w:pPr>
      <w:r w:rsidRPr="009C7F65">
        <w:rPr>
          <w:lang w:eastAsia="zh-CN"/>
        </w:rPr>
        <w:t>Different cyclic shifts [Spreadtrum]</w:t>
      </w:r>
    </w:p>
    <w:p w14:paraId="4E3EA2D6" w14:textId="77777777" w:rsidR="00B277BA" w:rsidRPr="009C7F65" w:rsidRDefault="00B277BA" w:rsidP="00B277BA">
      <w:pPr>
        <w:numPr>
          <w:ilvl w:val="1"/>
          <w:numId w:val="22"/>
        </w:numPr>
        <w:tabs>
          <w:tab w:val="left" w:pos="426"/>
        </w:tabs>
        <w:rPr>
          <w:lang w:eastAsia="zh-CN"/>
        </w:rPr>
      </w:pPr>
      <w:r w:rsidRPr="009C7F65">
        <w:rPr>
          <w:lang w:eastAsia="zh-CN"/>
        </w:rPr>
        <w:t>CDM DMRS [Spreadtrum][Xiaomi]</w:t>
      </w:r>
    </w:p>
    <w:p w14:paraId="53F9DC22" w14:textId="77777777" w:rsidR="00B277BA" w:rsidRPr="009C7F65" w:rsidRDefault="00B277BA" w:rsidP="00B277BA">
      <w:pPr>
        <w:numPr>
          <w:ilvl w:val="2"/>
          <w:numId w:val="22"/>
        </w:numPr>
        <w:tabs>
          <w:tab w:val="left" w:pos="426"/>
        </w:tabs>
        <w:rPr>
          <w:lang w:eastAsia="zh-CN"/>
        </w:rPr>
      </w:pPr>
      <w:r w:rsidRPr="009C7F65">
        <w:rPr>
          <w:lang w:eastAsia="zh-CN"/>
        </w:rPr>
        <w:t>Reuse CDM DMRS scheme from single-tone 15kHz [Spreadtrum]</w:t>
      </w:r>
    </w:p>
    <w:p w14:paraId="337EEFE0" w14:textId="77777777" w:rsidR="00B277BA" w:rsidRPr="009C7F65" w:rsidRDefault="00B277BA" w:rsidP="00B277BA">
      <w:pPr>
        <w:numPr>
          <w:ilvl w:val="2"/>
          <w:numId w:val="22"/>
        </w:numPr>
        <w:tabs>
          <w:tab w:val="left" w:pos="426"/>
        </w:tabs>
        <w:rPr>
          <w:lang w:eastAsia="zh-CN"/>
        </w:rPr>
      </w:pPr>
      <w:r w:rsidRPr="009C7F65">
        <w:rPr>
          <w:lang w:eastAsia="zh-CN"/>
        </w:rPr>
        <w:t>CDM DMRS in the frequency domain [Xiaomi]</w:t>
      </w:r>
    </w:p>
    <w:p w14:paraId="27C530F4" w14:textId="77777777" w:rsidR="00B277BA" w:rsidRPr="009C7F65" w:rsidRDefault="00B277BA" w:rsidP="00B277BA">
      <w:pPr>
        <w:numPr>
          <w:ilvl w:val="0"/>
          <w:numId w:val="22"/>
        </w:numPr>
        <w:tabs>
          <w:tab w:val="left" w:pos="426"/>
        </w:tabs>
        <w:rPr>
          <w:lang w:eastAsia="zh-CN"/>
        </w:rPr>
      </w:pPr>
      <w:r w:rsidRPr="009C7F65">
        <w:rPr>
          <w:lang w:eastAsia="zh-CN"/>
        </w:rPr>
        <w:t>Signalling</w:t>
      </w:r>
    </w:p>
    <w:p w14:paraId="52F3CC8B" w14:textId="77777777" w:rsidR="00B277BA" w:rsidRPr="009C7F65" w:rsidRDefault="00B277BA" w:rsidP="00B277BA">
      <w:pPr>
        <w:numPr>
          <w:ilvl w:val="1"/>
          <w:numId w:val="22"/>
        </w:numPr>
        <w:tabs>
          <w:tab w:val="left" w:pos="426"/>
        </w:tabs>
        <w:rPr>
          <w:lang w:eastAsia="zh-CN"/>
        </w:rPr>
      </w:pPr>
      <w:r w:rsidRPr="009C7F65">
        <w:rPr>
          <w:lang w:eastAsia="zh-CN"/>
        </w:rPr>
        <w:t>Use single-tone design for:</w:t>
      </w:r>
    </w:p>
    <w:p w14:paraId="6DFACA68" w14:textId="77777777" w:rsidR="00B277BA" w:rsidRPr="009C7F65" w:rsidRDefault="00B277BA" w:rsidP="00B277BA">
      <w:pPr>
        <w:numPr>
          <w:ilvl w:val="2"/>
          <w:numId w:val="22"/>
        </w:numPr>
        <w:tabs>
          <w:tab w:val="left" w:pos="426"/>
        </w:tabs>
        <w:rPr>
          <w:lang w:eastAsia="zh-CN"/>
        </w:rPr>
      </w:pPr>
      <w:r w:rsidRPr="009C7F65">
        <w:rPr>
          <w:lang w:eastAsia="zh-CN"/>
        </w:rPr>
        <w:t>Indication of OCC index [Spreadtrum]</w:t>
      </w:r>
    </w:p>
    <w:p w14:paraId="4933F6C9" w14:textId="77777777" w:rsidR="00B277BA" w:rsidRPr="009C7F65" w:rsidRDefault="00B277BA" w:rsidP="00B277BA">
      <w:pPr>
        <w:numPr>
          <w:ilvl w:val="2"/>
          <w:numId w:val="22"/>
        </w:numPr>
        <w:tabs>
          <w:tab w:val="left" w:pos="426"/>
        </w:tabs>
        <w:rPr>
          <w:lang w:eastAsia="zh-CN"/>
        </w:rPr>
      </w:pPr>
      <w:r w:rsidRPr="009C7F65">
        <w:rPr>
          <w:lang w:eastAsia="zh-CN"/>
        </w:rPr>
        <w:t>Activation / deactivation [Spreadtrum]</w:t>
      </w:r>
    </w:p>
    <w:p w14:paraId="698F525C" w14:textId="77777777" w:rsidR="00B277BA" w:rsidRDefault="00B277BA" w:rsidP="00B277BA">
      <w:pPr>
        <w:tabs>
          <w:tab w:val="left" w:pos="426"/>
        </w:tabs>
        <w:ind w:left="720"/>
        <w:rPr>
          <w:color w:val="FF0000"/>
          <w:lang w:eastAsia="zh-CN"/>
        </w:rPr>
      </w:pPr>
    </w:p>
    <w:p w14:paraId="3A578F5B" w14:textId="77777777" w:rsidR="00B277BA" w:rsidRDefault="00B277BA" w:rsidP="00B277BA">
      <w:pPr>
        <w:numPr>
          <w:ilvl w:val="0"/>
          <w:numId w:val="22"/>
        </w:numPr>
        <w:tabs>
          <w:tab w:val="left" w:pos="426"/>
        </w:tabs>
        <w:rPr>
          <w:lang w:eastAsia="zh-CN"/>
        </w:rPr>
      </w:pPr>
      <w:r w:rsidRPr="00FA7278">
        <w:rPr>
          <w:lang w:eastAsia="zh-CN"/>
        </w:rPr>
        <w:t>Multitone performance</w:t>
      </w:r>
    </w:p>
    <w:p w14:paraId="4DE47E70" w14:textId="77777777" w:rsidR="003E720B" w:rsidRDefault="003E720B" w:rsidP="003E720B">
      <w:pPr>
        <w:tabs>
          <w:tab w:val="left" w:pos="426"/>
        </w:tabs>
        <w:rPr>
          <w:lang w:eastAsia="zh-CN"/>
        </w:rPr>
      </w:pPr>
    </w:p>
    <w:p w14:paraId="3D668D36" w14:textId="77777777" w:rsidR="003E720B" w:rsidRPr="00FA7278" w:rsidRDefault="003E720B" w:rsidP="003E720B">
      <w:pPr>
        <w:ind w:left="799"/>
        <w:rPr>
          <w:lang w:eastAsia="zh-CN"/>
        </w:rPr>
      </w:pPr>
      <w:r w:rsidRPr="00FA7278">
        <w:rPr>
          <w:b/>
          <w:bCs/>
          <w:u w:val="single"/>
          <w:lang w:eastAsia="zh-CN"/>
        </w:rPr>
        <w:t>OCC2</w:t>
      </w:r>
      <w:r w:rsidRPr="00FA7278">
        <w:rPr>
          <w:lang w:eastAsia="zh-CN"/>
        </w:rPr>
        <w:t xml:space="preserve">: </w:t>
      </w:r>
    </w:p>
    <w:p w14:paraId="22441D59" w14:textId="77777777" w:rsidR="003E720B" w:rsidRPr="00FA7278" w:rsidRDefault="003E720B" w:rsidP="003E720B">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3E720B" w:rsidRPr="00FA7278" w14:paraId="7BF1A466" w14:textId="77777777" w:rsidTr="00B431D9">
        <w:tc>
          <w:tcPr>
            <w:tcW w:w="2268" w:type="dxa"/>
            <w:shd w:val="clear" w:color="auto" w:fill="D9D9D9" w:themeFill="background1" w:themeFillShade="D9"/>
          </w:tcPr>
          <w:p w14:paraId="2A2692CF" w14:textId="77777777" w:rsidR="003E720B" w:rsidRPr="00FA7278" w:rsidRDefault="003E720B" w:rsidP="00B431D9">
            <w:pPr>
              <w:rPr>
                <w:b/>
                <w:bCs/>
                <w:lang w:eastAsia="zh-CN"/>
              </w:rPr>
            </w:pPr>
          </w:p>
        </w:tc>
        <w:tc>
          <w:tcPr>
            <w:tcW w:w="5098" w:type="dxa"/>
            <w:shd w:val="clear" w:color="auto" w:fill="D9D9D9" w:themeFill="background1" w:themeFillShade="D9"/>
          </w:tcPr>
          <w:p w14:paraId="24DAE0DF" w14:textId="77777777" w:rsidR="003E720B" w:rsidRPr="00FA7278" w:rsidRDefault="003E720B" w:rsidP="00B431D9">
            <w:pPr>
              <w:rPr>
                <w:b/>
                <w:bCs/>
                <w:lang w:eastAsia="zh-CN"/>
              </w:rPr>
            </w:pPr>
            <w:r w:rsidRPr="00FA7278">
              <w:rPr>
                <w:b/>
                <w:bCs/>
                <w:lang w:eastAsia="zh-CN"/>
              </w:rPr>
              <w:t>Loss to baseline</w:t>
            </w:r>
          </w:p>
        </w:tc>
      </w:tr>
      <w:tr w:rsidR="003E720B" w:rsidRPr="00FA7278" w14:paraId="0E93E2A5" w14:textId="77777777" w:rsidTr="00B431D9">
        <w:tc>
          <w:tcPr>
            <w:tcW w:w="2268" w:type="dxa"/>
          </w:tcPr>
          <w:p w14:paraId="003CD1A6" w14:textId="77777777" w:rsidR="003E720B" w:rsidRPr="00FA7278" w:rsidRDefault="003E720B" w:rsidP="00B431D9">
            <w:pPr>
              <w:rPr>
                <w:lang w:eastAsia="zh-CN"/>
              </w:rPr>
            </w:pPr>
            <w:r w:rsidRPr="00FA7278">
              <w:rPr>
                <w:lang w:eastAsia="zh-CN"/>
              </w:rPr>
              <w:t>Slot-level</w:t>
            </w:r>
          </w:p>
        </w:tc>
        <w:tc>
          <w:tcPr>
            <w:tcW w:w="5098" w:type="dxa"/>
          </w:tcPr>
          <w:p w14:paraId="384372B2" w14:textId="77777777" w:rsidR="003E720B" w:rsidRPr="00FA7278" w:rsidRDefault="003E720B" w:rsidP="00B431D9">
            <w:pPr>
              <w:rPr>
                <w:lang w:eastAsia="zh-CN"/>
              </w:rPr>
            </w:pPr>
          </w:p>
        </w:tc>
      </w:tr>
      <w:tr w:rsidR="003E720B" w:rsidRPr="00FA7278" w14:paraId="4BF22B9D" w14:textId="77777777" w:rsidTr="00B431D9">
        <w:tc>
          <w:tcPr>
            <w:tcW w:w="2268" w:type="dxa"/>
          </w:tcPr>
          <w:p w14:paraId="5A6A9CD8" w14:textId="77777777" w:rsidR="003E720B" w:rsidRPr="00FA7278" w:rsidRDefault="003E720B" w:rsidP="00B431D9">
            <w:pPr>
              <w:rPr>
                <w:lang w:eastAsia="zh-CN"/>
              </w:rPr>
            </w:pPr>
            <w:r w:rsidRPr="00FA7278">
              <w:rPr>
                <w:lang w:eastAsia="zh-CN"/>
              </w:rPr>
              <w:t>N</w:t>
            </w:r>
            <w:r w:rsidRPr="00FA7278">
              <w:rPr>
                <w:vertAlign w:val="subscript"/>
                <w:lang w:eastAsia="zh-CN"/>
              </w:rPr>
              <w:t>slot</w:t>
            </w:r>
            <w:r w:rsidRPr="00FA7278">
              <w:rPr>
                <w:lang w:eastAsia="zh-CN"/>
              </w:rPr>
              <w:t xml:space="preserve"> level</w:t>
            </w:r>
          </w:p>
        </w:tc>
        <w:tc>
          <w:tcPr>
            <w:tcW w:w="5098" w:type="dxa"/>
          </w:tcPr>
          <w:p w14:paraId="4710008E" w14:textId="77777777" w:rsidR="003E720B" w:rsidRPr="00FA7278" w:rsidRDefault="003E720B" w:rsidP="00B431D9">
            <w:pPr>
              <w:rPr>
                <w:lang w:eastAsia="zh-CN"/>
              </w:rPr>
            </w:pPr>
            <w:r w:rsidRPr="00FA7278">
              <w:rPr>
                <w:lang w:eastAsia="zh-CN"/>
              </w:rPr>
              <w:t>Xiaomi: 1.6dB</w:t>
            </w:r>
          </w:p>
        </w:tc>
      </w:tr>
    </w:tbl>
    <w:p w14:paraId="248012AF" w14:textId="77777777" w:rsidR="003E720B" w:rsidRPr="00FA7278" w:rsidRDefault="003E720B" w:rsidP="003E720B">
      <w:pPr>
        <w:ind w:left="799"/>
        <w:rPr>
          <w:lang w:eastAsia="zh-CN"/>
        </w:rPr>
      </w:pPr>
    </w:p>
    <w:p w14:paraId="60598596" w14:textId="77777777" w:rsidR="003E720B" w:rsidRPr="00FA7278" w:rsidRDefault="003E720B" w:rsidP="003E720B">
      <w:pPr>
        <w:ind w:left="799"/>
        <w:rPr>
          <w:lang w:eastAsia="zh-CN"/>
        </w:rPr>
      </w:pPr>
      <w:r w:rsidRPr="00FA7278">
        <w:rPr>
          <w:b/>
          <w:bCs/>
          <w:u w:val="single"/>
          <w:lang w:eastAsia="zh-CN"/>
        </w:rPr>
        <w:t>OCC4</w:t>
      </w:r>
      <w:r w:rsidRPr="00FA7278">
        <w:rPr>
          <w:lang w:eastAsia="zh-CN"/>
        </w:rPr>
        <w:t xml:space="preserve">: </w:t>
      </w:r>
    </w:p>
    <w:p w14:paraId="6566A64E" w14:textId="77777777" w:rsidR="003E720B" w:rsidRPr="00FA7278" w:rsidRDefault="003E720B" w:rsidP="003E720B">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3E720B" w:rsidRPr="00FA7278" w14:paraId="6E47F0E5" w14:textId="77777777" w:rsidTr="00B431D9">
        <w:tc>
          <w:tcPr>
            <w:tcW w:w="2268" w:type="dxa"/>
            <w:shd w:val="clear" w:color="auto" w:fill="D9D9D9" w:themeFill="background1" w:themeFillShade="D9"/>
          </w:tcPr>
          <w:p w14:paraId="2E06DDDF" w14:textId="77777777" w:rsidR="003E720B" w:rsidRPr="00FA7278" w:rsidRDefault="003E720B" w:rsidP="00B431D9">
            <w:pPr>
              <w:rPr>
                <w:b/>
                <w:bCs/>
                <w:lang w:eastAsia="zh-CN"/>
              </w:rPr>
            </w:pPr>
          </w:p>
        </w:tc>
        <w:tc>
          <w:tcPr>
            <w:tcW w:w="5098" w:type="dxa"/>
            <w:shd w:val="clear" w:color="auto" w:fill="D9D9D9" w:themeFill="background1" w:themeFillShade="D9"/>
          </w:tcPr>
          <w:p w14:paraId="587A7E31" w14:textId="77777777" w:rsidR="003E720B" w:rsidRPr="00FA7278" w:rsidRDefault="003E720B" w:rsidP="00B431D9">
            <w:pPr>
              <w:rPr>
                <w:b/>
                <w:bCs/>
                <w:lang w:eastAsia="zh-CN"/>
              </w:rPr>
            </w:pPr>
            <w:r w:rsidRPr="00FA7278">
              <w:rPr>
                <w:b/>
                <w:bCs/>
                <w:lang w:eastAsia="zh-CN"/>
              </w:rPr>
              <w:t>Loss to baseline</w:t>
            </w:r>
          </w:p>
        </w:tc>
      </w:tr>
      <w:tr w:rsidR="003E720B" w:rsidRPr="00FA7278" w14:paraId="5A64FF8E" w14:textId="77777777" w:rsidTr="00B431D9">
        <w:tc>
          <w:tcPr>
            <w:tcW w:w="2268" w:type="dxa"/>
          </w:tcPr>
          <w:p w14:paraId="58F16BE3" w14:textId="77777777" w:rsidR="003E720B" w:rsidRPr="00FA7278" w:rsidRDefault="003E720B" w:rsidP="00B431D9">
            <w:pPr>
              <w:rPr>
                <w:lang w:eastAsia="zh-CN"/>
              </w:rPr>
            </w:pPr>
            <w:r w:rsidRPr="00FA7278">
              <w:rPr>
                <w:lang w:eastAsia="zh-CN"/>
              </w:rPr>
              <w:t>Slot-level</w:t>
            </w:r>
          </w:p>
        </w:tc>
        <w:tc>
          <w:tcPr>
            <w:tcW w:w="5098" w:type="dxa"/>
          </w:tcPr>
          <w:p w14:paraId="40C4D67B" w14:textId="77777777" w:rsidR="003E720B" w:rsidRPr="00FA7278" w:rsidRDefault="003E720B" w:rsidP="00B431D9">
            <w:pPr>
              <w:rPr>
                <w:lang w:eastAsia="zh-CN"/>
              </w:rPr>
            </w:pPr>
          </w:p>
        </w:tc>
      </w:tr>
      <w:tr w:rsidR="003E720B" w:rsidRPr="00FA7278" w14:paraId="7CF7E95B" w14:textId="77777777" w:rsidTr="00B431D9">
        <w:tc>
          <w:tcPr>
            <w:tcW w:w="2268" w:type="dxa"/>
          </w:tcPr>
          <w:p w14:paraId="6FACC060" w14:textId="77777777" w:rsidR="003E720B" w:rsidRPr="00FA7278" w:rsidRDefault="003E720B" w:rsidP="00B431D9">
            <w:pPr>
              <w:rPr>
                <w:lang w:eastAsia="zh-CN"/>
              </w:rPr>
            </w:pPr>
            <w:r w:rsidRPr="00FA7278">
              <w:rPr>
                <w:lang w:eastAsia="zh-CN"/>
              </w:rPr>
              <w:t>N</w:t>
            </w:r>
            <w:r w:rsidRPr="00FA7278">
              <w:rPr>
                <w:vertAlign w:val="subscript"/>
                <w:lang w:eastAsia="zh-CN"/>
              </w:rPr>
              <w:t>slot</w:t>
            </w:r>
            <w:r w:rsidRPr="00FA7278">
              <w:rPr>
                <w:lang w:eastAsia="zh-CN"/>
              </w:rPr>
              <w:t xml:space="preserve"> level</w:t>
            </w:r>
          </w:p>
        </w:tc>
        <w:tc>
          <w:tcPr>
            <w:tcW w:w="5098" w:type="dxa"/>
          </w:tcPr>
          <w:p w14:paraId="515D2241" w14:textId="77777777" w:rsidR="003E720B" w:rsidRPr="00FA7278" w:rsidRDefault="003E720B" w:rsidP="00B431D9">
            <w:pPr>
              <w:rPr>
                <w:lang w:eastAsia="zh-CN"/>
              </w:rPr>
            </w:pPr>
            <w:r w:rsidRPr="00FA7278">
              <w:rPr>
                <w:lang w:eastAsia="zh-CN"/>
              </w:rPr>
              <w:t>Xiaomi: 2.6dB</w:t>
            </w:r>
          </w:p>
        </w:tc>
      </w:tr>
    </w:tbl>
    <w:p w14:paraId="4DC04EC7" w14:textId="77777777" w:rsidR="003E720B" w:rsidRPr="00993BBD" w:rsidRDefault="003E720B" w:rsidP="003E720B">
      <w:pPr>
        <w:ind w:left="799"/>
        <w:rPr>
          <w:color w:val="FF0000"/>
          <w:lang w:eastAsia="zh-CN"/>
        </w:rPr>
      </w:pPr>
    </w:p>
    <w:p w14:paraId="3915756B" w14:textId="77777777" w:rsidR="003E720B" w:rsidRDefault="003E720B" w:rsidP="003E720B">
      <w:pPr>
        <w:tabs>
          <w:tab w:val="left" w:pos="426"/>
        </w:tabs>
        <w:rPr>
          <w:lang w:eastAsia="zh-CN"/>
        </w:rPr>
      </w:pPr>
    </w:p>
    <w:p w14:paraId="7B533E9A" w14:textId="77777777" w:rsidR="00064410" w:rsidRDefault="00064410">
      <w:pPr>
        <w:rPr>
          <w:color w:val="FF0000"/>
          <w:lang w:eastAsia="zh-CN"/>
        </w:rPr>
      </w:pPr>
    </w:p>
    <w:p w14:paraId="4395925B" w14:textId="291FE04F" w:rsidR="00064410" w:rsidRDefault="00D076C7">
      <w:pPr>
        <w:rPr>
          <w:lang w:eastAsia="ar-SA"/>
        </w:rPr>
      </w:pPr>
      <w:r>
        <w:rPr>
          <w:lang w:eastAsia="ar-SA"/>
        </w:rPr>
        <w:t>If multi-tone were to be supported for OCC, there seems to be consensus that a slot-based or N</w:t>
      </w:r>
      <w:r>
        <w:rPr>
          <w:vertAlign w:val="subscript"/>
          <w:lang w:eastAsia="ar-SA"/>
        </w:rPr>
        <w:t>slot</w:t>
      </w:r>
      <w:r>
        <w:rPr>
          <w:lang w:eastAsia="ar-SA"/>
        </w:rPr>
        <w:t>-based approach would be suitable</w:t>
      </w:r>
      <w:r w:rsidR="0036109E">
        <w:rPr>
          <w:lang w:eastAsia="ar-SA"/>
        </w:rPr>
        <w:t xml:space="preserve">. There are proposals that </w:t>
      </w:r>
      <w:r w:rsidR="00CF472C">
        <w:rPr>
          <w:lang w:eastAsia="ar-SA"/>
        </w:rPr>
        <w:t>a multi-tone scheme should maintain commonality with the single-tone scheme, which would favour a slot-based approach</w:t>
      </w:r>
      <w:r>
        <w:rPr>
          <w:lang w:eastAsia="ar-SA"/>
        </w:rPr>
        <w:t xml:space="preserve">. </w:t>
      </w:r>
      <w:r w:rsidR="009B7280">
        <w:rPr>
          <w:lang w:eastAsia="ar-SA"/>
        </w:rPr>
        <w:t xml:space="preserve">A DMRS scheme would also need to be selected, where the two options are </w:t>
      </w:r>
      <w:r w:rsidR="0012595C">
        <w:rPr>
          <w:lang w:eastAsia="ar-SA"/>
        </w:rPr>
        <w:t>the use of cyclic shifts of the DMRS sequence and use of the single-tone CDM DMRS scheme.</w:t>
      </w:r>
    </w:p>
    <w:p w14:paraId="5C1C8300" w14:textId="77777777" w:rsidR="00064410" w:rsidRDefault="00064410">
      <w:pPr>
        <w:rPr>
          <w:lang w:eastAsia="ar-SA"/>
        </w:rPr>
      </w:pPr>
    </w:p>
    <w:p w14:paraId="4CDA7DF3" w14:textId="77777777" w:rsidR="00064410" w:rsidRDefault="00D076C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426DE685" w:rsidR="00064410" w:rsidRDefault="00D076C7">
      <w:pPr>
        <w:spacing w:after="240"/>
        <w:rPr>
          <w:lang w:eastAsia="ar-SA"/>
        </w:rPr>
      </w:pPr>
      <w:r>
        <w:rPr>
          <w:lang w:eastAsia="ar-SA"/>
        </w:rPr>
        <w:t xml:space="preserve">In previous meetings, a lot of time has been spent on choice of the single-tone scheme. This has meant that there has not been time to discuss the multi-tone scheme. </w:t>
      </w:r>
      <w:r w:rsidR="00AE64FF">
        <w:rPr>
          <w:lang w:eastAsia="ar-SA"/>
        </w:rPr>
        <w:t xml:space="preserve">In order to agree </w:t>
      </w:r>
      <w:r w:rsidR="00241E71">
        <w:rPr>
          <w:lang w:eastAsia="ar-SA"/>
        </w:rPr>
        <w:t xml:space="preserve">multi-tone support, there would need to be agreement </w:t>
      </w:r>
      <w:r w:rsidR="00FF78B8">
        <w:rPr>
          <w:lang w:eastAsia="ar-SA"/>
        </w:rPr>
        <w:t xml:space="preserve">on the scheme to be applied. </w:t>
      </w:r>
      <w:r w:rsidR="00DB0E0C">
        <w:rPr>
          <w:lang w:eastAsia="ar-SA"/>
        </w:rPr>
        <w:t>FL considers that the following aspects would need to be decided on:</w:t>
      </w:r>
    </w:p>
    <w:p w14:paraId="38FC8B9E" w14:textId="6D587031" w:rsidR="00DB0E0C" w:rsidRDefault="00664D1B" w:rsidP="00DB0E0C">
      <w:pPr>
        <w:pStyle w:val="ListParagraph"/>
        <w:numPr>
          <w:ilvl w:val="0"/>
          <w:numId w:val="22"/>
        </w:numPr>
        <w:spacing w:after="240"/>
        <w:ind w:leftChars="0"/>
        <w:rPr>
          <w:lang w:eastAsia="ar-SA"/>
        </w:rPr>
      </w:pPr>
      <w:r>
        <w:rPr>
          <w:lang w:eastAsia="ar-SA"/>
        </w:rPr>
        <w:t>Basic scheme:</w:t>
      </w:r>
    </w:p>
    <w:p w14:paraId="276DD07B" w14:textId="7C5CBEAF" w:rsidR="00664D1B" w:rsidRDefault="001A5BA7" w:rsidP="00664D1B">
      <w:pPr>
        <w:pStyle w:val="ListParagraph"/>
        <w:numPr>
          <w:ilvl w:val="1"/>
          <w:numId w:val="22"/>
        </w:numPr>
        <w:spacing w:after="240"/>
        <w:ind w:leftChars="0"/>
        <w:rPr>
          <w:lang w:eastAsia="ar-SA"/>
        </w:rPr>
      </w:pPr>
      <w:r>
        <w:rPr>
          <w:lang w:eastAsia="ar-SA"/>
        </w:rPr>
        <w:t xml:space="preserve">Option </w:t>
      </w:r>
      <w:r w:rsidR="0087434F">
        <w:rPr>
          <w:lang w:eastAsia="ar-SA"/>
        </w:rPr>
        <w:t>S</w:t>
      </w:r>
      <w:r>
        <w:rPr>
          <w:lang w:eastAsia="ar-SA"/>
        </w:rPr>
        <w:t xml:space="preserve">1: </w:t>
      </w:r>
      <w:r w:rsidR="00664D1B">
        <w:rPr>
          <w:lang w:eastAsia="ar-SA"/>
        </w:rPr>
        <w:t>Slot-based scheme (i.e. the same scheme as for single-tone)</w:t>
      </w:r>
    </w:p>
    <w:p w14:paraId="5741F3D4" w14:textId="0D0C3A29" w:rsidR="00664D1B" w:rsidRDefault="001A5BA7" w:rsidP="00664D1B">
      <w:pPr>
        <w:pStyle w:val="ListParagraph"/>
        <w:numPr>
          <w:ilvl w:val="1"/>
          <w:numId w:val="22"/>
        </w:numPr>
        <w:spacing w:after="240"/>
        <w:ind w:leftChars="0"/>
        <w:rPr>
          <w:lang w:eastAsia="ar-SA"/>
        </w:rPr>
      </w:pPr>
      <w:r>
        <w:rPr>
          <w:lang w:eastAsia="ar-SA"/>
        </w:rPr>
        <w:t xml:space="preserve">Option </w:t>
      </w:r>
      <w:r w:rsidR="0087434F">
        <w:rPr>
          <w:lang w:eastAsia="ar-SA"/>
        </w:rPr>
        <w:t>S</w:t>
      </w:r>
      <w:r>
        <w:rPr>
          <w:lang w:eastAsia="ar-SA"/>
        </w:rPr>
        <w:t xml:space="preserve">2: </w:t>
      </w:r>
      <w:r w:rsidR="00664D1B">
        <w:rPr>
          <w:lang w:eastAsia="ar-SA"/>
        </w:rPr>
        <w:t>N</w:t>
      </w:r>
      <w:r w:rsidR="00664D1B" w:rsidRPr="00664D1B">
        <w:rPr>
          <w:vertAlign w:val="subscript"/>
          <w:lang w:eastAsia="ar-SA"/>
        </w:rPr>
        <w:t>slot</w:t>
      </w:r>
      <w:r w:rsidR="00664D1B">
        <w:rPr>
          <w:lang w:eastAsia="ar-SA"/>
        </w:rPr>
        <w:t>-based scheme</w:t>
      </w:r>
      <w:r w:rsidR="00E70DB4">
        <w:rPr>
          <w:lang w:eastAsia="ar-SA"/>
        </w:rPr>
        <w:t xml:space="preserve"> (N</w:t>
      </w:r>
      <w:r w:rsidR="00E70DB4" w:rsidRPr="00E70DB4">
        <w:rPr>
          <w:vertAlign w:val="subscript"/>
          <w:lang w:eastAsia="ar-SA"/>
        </w:rPr>
        <w:t>slot</w:t>
      </w:r>
      <w:r w:rsidR="00E70DB4">
        <w:rPr>
          <w:lang w:eastAsia="ar-SA"/>
        </w:rPr>
        <w:t xml:space="preserve"> = 2 and</w:t>
      </w:r>
      <w:r w:rsidR="00CF2191">
        <w:rPr>
          <w:lang w:eastAsia="ar-SA"/>
        </w:rPr>
        <w:t xml:space="preserve"> the OCC </w:t>
      </w:r>
      <w:r w:rsidR="00F372D3">
        <w:rPr>
          <w:lang w:eastAsia="ar-SA"/>
        </w:rPr>
        <w:t>codeword [w</w:t>
      </w:r>
      <w:r w:rsidR="00F372D3" w:rsidRPr="00F372D3">
        <w:rPr>
          <w:vertAlign w:val="subscript"/>
          <w:lang w:eastAsia="ar-SA"/>
        </w:rPr>
        <w:t>1</w:t>
      </w:r>
      <w:r w:rsidR="00F372D3">
        <w:rPr>
          <w:lang w:eastAsia="ar-SA"/>
        </w:rPr>
        <w:t xml:space="preserve"> w</w:t>
      </w:r>
      <w:r w:rsidR="00F372D3" w:rsidRPr="00F372D3">
        <w:rPr>
          <w:vertAlign w:val="subscript"/>
          <w:lang w:eastAsia="ar-SA"/>
        </w:rPr>
        <w:t>2</w:t>
      </w:r>
      <w:r w:rsidR="00F372D3">
        <w:rPr>
          <w:lang w:eastAsia="ar-SA"/>
        </w:rPr>
        <w:t xml:space="preserve">] </w:t>
      </w:r>
      <w:r w:rsidR="00CF2191">
        <w:rPr>
          <w:lang w:eastAsia="ar-SA"/>
        </w:rPr>
        <w:t xml:space="preserve">is applied </w:t>
      </w:r>
      <w:r w:rsidR="00F372D3">
        <w:rPr>
          <w:lang w:eastAsia="ar-SA"/>
        </w:rPr>
        <w:t>as</w:t>
      </w:r>
      <w:r w:rsidR="00CF2191">
        <w:rPr>
          <w:lang w:eastAsia="ar-SA"/>
        </w:rPr>
        <w:t xml:space="preserve"> </w:t>
      </w:r>
      <w:r w:rsidR="00F372D3">
        <w:rPr>
          <w:lang w:eastAsia="ar-SA"/>
        </w:rPr>
        <w:t>w</w:t>
      </w:r>
      <w:r w:rsidR="00F372D3" w:rsidRPr="00692C66">
        <w:rPr>
          <w:vertAlign w:val="subscript"/>
          <w:lang w:eastAsia="ar-SA"/>
        </w:rPr>
        <w:t>1</w:t>
      </w:r>
      <w:r w:rsidR="00692C66">
        <w:rPr>
          <w:lang w:eastAsia="ar-SA"/>
        </w:rPr>
        <w:t xml:space="preserve"> * </w:t>
      </w:r>
      <w:r w:rsidR="00CF2191">
        <w:rPr>
          <w:lang w:eastAsia="ar-SA"/>
        </w:rPr>
        <w:t>{slot1,slot2}</w:t>
      </w:r>
      <w:r w:rsidR="00F372D3">
        <w:rPr>
          <w:lang w:eastAsia="ar-SA"/>
        </w:rPr>
        <w:t xml:space="preserve"> and </w:t>
      </w:r>
      <w:r w:rsidR="00692C66">
        <w:rPr>
          <w:lang w:eastAsia="ar-SA"/>
        </w:rPr>
        <w:t>w</w:t>
      </w:r>
      <w:r>
        <w:rPr>
          <w:vertAlign w:val="subscript"/>
          <w:lang w:eastAsia="ar-SA"/>
        </w:rPr>
        <w:t>2</w:t>
      </w:r>
      <w:r>
        <w:rPr>
          <w:lang w:eastAsia="ar-SA"/>
        </w:rPr>
        <w:t>*{</w:t>
      </w:r>
      <w:r w:rsidR="00F372D3">
        <w:rPr>
          <w:lang w:eastAsia="ar-SA"/>
        </w:rPr>
        <w:t>slot3,slot4}</w:t>
      </w:r>
      <w:r w:rsidR="00E70DB4">
        <w:rPr>
          <w:lang w:eastAsia="ar-SA"/>
        </w:rPr>
        <w:t xml:space="preserve"> </w:t>
      </w:r>
    </w:p>
    <w:p w14:paraId="173BE267" w14:textId="47EB1E10" w:rsidR="001A5BA7" w:rsidRDefault="001A5BA7" w:rsidP="001A5BA7">
      <w:pPr>
        <w:pStyle w:val="ListParagraph"/>
        <w:numPr>
          <w:ilvl w:val="0"/>
          <w:numId w:val="22"/>
        </w:numPr>
        <w:spacing w:after="240"/>
        <w:ind w:leftChars="0"/>
        <w:rPr>
          <w:lang w:eastAsia="ar-SA"/>
        </w:rPr>
      </w:pPr>
      <w:r>
        <w:rPr>
          <w:lang w:eastAsia="ar-SA"/>
        </w:rPr>
        <w:t>DMRS</w:t>
      </w:r>
    </w:p>
    <w:p w14:paraId="39207C68" w14:textId="291FF0AA" w:rsidR="00E34823" w:rsidRDefault="00E34823" w:rsidP="001A5BA7">
      <w:pPr>
        <w:pStyle w:val="ListParagraph"/>
        <w:numPr>
          <w:ilvl w:val="1"/>
          <w:numId w:val="22"/>
        </w:numPr>
        <w:spacing w:after="240"/>
        <w:ind w:leftChars="0"/>
        <w:rPr>
          <w:lang w:eastAsia="ar-SA"/>
        </w:rPr>
      </w:pPr>
      <w:r>
        <w:rPr>
          <w:lang w:eastAsia="ar-SA"/>
        </w:rPr>
        <w:t xml:space="preserve">Option </w:t>
      </w:r>
      <w:r w:rsidR="0087434F">
        <w:rPr>
          <w:lang w:eastAsia="ar-SA"/>
        </w:rPr>
        <w:t>D</w:t>
      </w:r>
      <w:r>
        <w:rPr>
          <w:lang w:eastAsia="ar-SA"/>
        </w:rPr>
        <w:t xml:space="preserve">1: </w:t>
      </w:r>
      <w:r w:rsidR="00213ECD">
        <w:rPr>
          <w:lang w:eastAsia="ar-SA"/>
        </w:rPr>
        <w:t>CDM DMRS pattern for single-tone scheme is reused.</w:t>
      </w:r>
    </w:p>
    <w:p w14:paraId="22DE3CED" w14:textId="49608552" w:rsidR="001A5BA7" w:rsidRDefault="004136CE" w:rsidP="001A5BA7">
      <w:pPr>
        <w:pStyle w:val="ListParagraph"/>
        <w:numPr>
          <w:ilvl w:val="1"/>
          <w:numId w:val="22"/>
        </w:numPr>
        <w:spacing w:after="240"/>
        <w:ind w:leftChars="0"/>
        <w:rPr>
          <w:lang w:eastAsia="ar-SA"/>
        </w:rPr>
      </w:pPr>
      <w:r>
        <w:rPr>
          <w:lang w:eastAsia="ar-SA"/>
        </w:rPr>
        <w:t xml:space="preserve">Option </w:t>
      </w:r>
      <w:r w:rsidR="0087434F">
        <w:rPr>
          <w:lang w:eastAsia="ar-SA"/>
        </w:rPr>
        <w:t>D</w:t>
      </w:r>
      <w:r w:rsidR="00E34823">
        <w:rPr>
          <w:lang w:eastAsia="ar-SA"/>
        </w:rPr>
        <w:t>2</w:t>
      </w:r>
      <w:r>
        <w:rPr>
          <w:lang w:eastAsia="ar-SA"/>
        </w:rPr>
        <w:t>: Cyclic shifts of DMRS pattern</w:t>
      </w:r>
      <w:r w:rsidR="00E34823">
        <w:rPr>
          <w:lang w:eastAsia="ar-SA"/>
        </w:rPr>
        <w:t>. Is there spec impact?</w:t>
      </w:r>
    </w:p>
    <w:p w14:paraId="3573C92A" w14:textId="5311590B" w:rsidR="00213ECD" w:rsidRDefault="00213ECD" w:rsidP="00213ECD">
      <w:pPr>
        <w:pStyle w:val="ListParagraph"/>
        <w:numPr>
          <w:ilvl w:val="0"/>
          <w:numId w:val="22"/>
        </w:numPr>
        <w:spacing w:after="240"/>
        <w:ind w:leftChars="0"/>
        <w:rPr>
          <w:lang w:eastAsia="ar-SA"/>
        </w:rPr>
      </w:pPr>
      <w:r>
        <w:rPr>
          <w:lang w:eastAsia="ar-SA"/>
        </w:rPr>
        <w:lastRenderedPageBreak/>
        <w:t>Signalling</w:t>
      </w:r>
    </w:p>
    <w:p w14:paraId="015358B8" w14:textId="7417F8BC" w:rsidR="00641164" w:rsidRDefault="00641164" w:rsidP="00641164">
      <w:pPr>
        <w:pStyle w:val="ListParagraph"/>
        <w:numPr>
          <w:ilvl w:val="1"/>
          <w:numId w:val="22"/>
        </w:numPr>
        <w:spacing w:after="240"/>
        <w:ind w:leftChars="0"/>
        <w:rPr>
          <w:lang w:eastAsia="ar-SA"/>
        </w:rPr>
      </w:pPr>
      <w:r>
        <w:rPr>
          <w:lang w:eastAsia="ar-SA"/>
        </w:rPr>
        <w:t>Use single-tone signalling design</w:t>
      </w:r>
    </w:p>
    <w:p w14:paraId="357E0CAD" w14:textId="77777777" w:rsidR="00064410" w:rsidRDefault="00064410">
      <w:pPr>
        <w:rPr>
          <w:lang w:eastAsia="ar-SA"/>
        </w:rPr>
      </w:pPr>
    </w:p>
    <w:p w14:paraId="0CDA4FC0" w14:textId="742218C2" w:rsidR="0012595C" w:rsidRDefault="002051F7">
      <w:pPr>
        <w:rPr>
          <w:lang w:eastAsia="ar-SA"/>
        </w:rPr>
      </w:pPr>
      <w:r>
        <w:rPr>
          <w:lang w:eastAsia="ar-SA"/>
        </w:rPr>
        <w:t xml:space="preserve">In order to see whether there is </w:t>
      </w:r>
      <w:r w:rsidR="0064745B">
        <w:rPr>
          <w:lang w:eastAsia="ar-SA"/>
        </w:rPr>
        <w:t>common understanding on the multi-tone scheme, FL asks the following questions</w:t>
      </w:r>
      <w:r w:rsidR="00454403">
        <w:rPr>
          <w:lang w:eastAsia="ar-SA"/>
        </w:rPr>
        <w:t>:</w:t>
      </w:r>
    </w:p>
    <w:p w14:paraId="7A420AD6" w14:textId="77777777" w:rsidR="00454403" w:rsidRDefault="00454403">
      <w:pPr>
        <w:rPr>
          <w:lang w:eastAsia="ar-SA"/>
        </w:rPr>
      </w:pPr>
    </w:p>
    <w:p w14:paraId="5CD424CE" w14:textId="77777777" w:rsidR="00454403" w:rsidRDefault="00454403">
      <w:pPr>
        <w:rPr>
          <w:lang w:eastAsia="ar-SA"/>
        </w:rPr>
      </w:pPr>
    </w:p>
    <w:p w14:paraId="58D6FC36" w14:textId="77777777" w:rsidR="0012595C" w:rsidRDefault="0012595C">
      <w:pPr>
        <w:rPr>
          <w:lang w:eastAsia="ar-SA"/>
        </w:rPr>
      </w:pPr>
    </w:p>
    <w:p w14:paraId="3FB91859" w14:textId="594D1A04"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w:t>
      </w:r>
      <w:r w:rsidR="00454403">
        <w:rPr>
          <w:rFonts w:ascii="Times New Roman" w:hAnsi="Times New Roman"/>
          <w:b/>
          <w:bCs/>
        </w:rPr>
        <w:t>Question</w:t>
      </w:r>
      <w:r>
        <w:rPr>
          <w:rFonts w:ascii="Times New Roman" w:hAnsi="Times New Roman"/>
          <w:b/>
          <w:bCs/>
        </w:rPr>
        <w:t xml:space="preserve"> </w:t>
      </w:r>
      <w:r w:rsidR="00454403">
        <w:rPr>
          <w:rFonts w:ascii="Times New Roman" w:hAnsi="Times New Roman"/>
          <w:b/>
          <w:bCs/>
        </w:rPr>
        <w:t>5</w:t>
      </w:r>
      <w:r>
        <w:rPr>
          <w:rFonts w:ascii="Times New Roman" w:hAnsi="Times New Roman"/>
          <w:b/>
          <w:bCs/>
        </w:rPr>
        <w:t>.</w:t>
      </w:r>
      <w:r w:rsidR="002227FD">
        <w:rPr>
          <w:rFonts w:ascii="Times New Roman" w:hAnsi="Times New Roman"/>
          <w:b/>
          <w:bCs/>
        </w:rPr>
        <w:t>4</w:t>
      </w:r>
      <w:r>
        <w:rPr>
          <w:rFonts w:ascii="Times New Roman" w:hAnsi="Times New Roman"/>
          <w:b/>
          <w:bCs/>
        </w:rPr>
        <w:t xml:space="preserve">-1v1: </w:t>
      </w:r>
      <w:r w:rsidR="004E501B">
        <w:rPr>
          <w:rFonts w:ascii="Times New Roman" w:hAnsi="Times New Roman"/>
          <w:b/>
          <w:bCs/>
        </w:rPr>
        <w:t xml:space="preserve">If multi-tone OCC were supported, which basic scheme </w:t>
      </w:r>
      <w:r w:rsidR="00CA14C1">
        <w:rPr>
          <w:rFonts w:ascii="Times New Roman" w:hAnsi="Times New Roman"/>
          <w:b/>
          <w:bCs/>
        </w:rPr>
        <w:t>would be</w:t>
      </w:r>
      <w:r w:rsidR="004E501B">
        <w:rPr>
          <w:rFonts w:ascii="Times New Roman" w:hAnsi="Times New Roman"/>
          <w:b/>
          <w:bCs/>
        </w:rPr>
        <w:t xml:space="preserve"> pre</w:t>
      </w:r>
      <w:r w:rsidR="00CA14C1">
        <w:rPr>
          <w:rFonts w:ascii="Times New Roman" w:hAnsi="Times New Roman"/>
          <w:b/>
          <w:bCs/>
        </w:rPr>
        <w:t>ferable:</w:t>
      </w:r>
    </w:p>
    <w:p w14:paraId="03E8B771" w14:textId="77777777" w:rsidR="00CA14C1" w:rsidRDefault="00CA14C1">
      <w:pPr>
        <w:pStyle w:val="ListParagraph"/>
        <w:spacing w:after="160" w:line="259" w:lineRule="auto"/>
        <w:ind w:leftChars="0" w:left="0"/>
        <w:contextualSpacing/>
        <w:rPr>
          <w:rFonts w:ascii="Times New Roman" w:hAnsi="Times New Roman"/>
          <w:b/>
          <w:bCs/>
        </w:rPr>
      </w:pPr>
    </w:p>
    <w:p w14:paraId="3818061F" w14:textId="77777777" w:rsidR="00CA14C1" w:rsidRPr="00CA14C1" w:rsidRDefault="00CA14C1" w:rsidP="00CA14C1">
      <w:pPr>
        <w:pStyle w:val="ListParagraph"/>
        <w:numPr>
          <w:ilvl w:val="0"/>
          <w:numId w:val="22"/>
        </w:numPr>
        <w:spacing w:after="240"/>
        <w:ind w:leftChars="0"/>
        <w:rPr>
          <w:b/>
          <w:bCs/>
          <w:lang w:eastAsia="ar-SA"/>
        </w:rPr>
      </w:pPr>
      <w:r w:rsidRPr="00CA14C1">
        <w:rPr>
          <w:b/>
          <w:bCs/>
          <w:lang w:eastAsia="ar-SA"/>
        </w:rPr>
        <w:t>Option S1: Slot-based scheme (i.e. the same scheme as for single-tone)</w:t>
      </w:r>
    </w:p>
    <w:p w14:paraId="0CAFA277" w14:textId="77777777" w:rsidR="00CA14C1" w:rsidRDefault="00CA14C1" w:rsidP="00CA14C1">
      <w:pPr>
        <w:pStyle w:val="ListParagraph"/>
        <w:numPr>
          <w:ilvl w:val="0"/>
          <w:numId w:val="22"/>
        </w:numPr>
        <w:spacing w:after="240"/>
        <w:ind w:leftChars="0"/>
        <w:rPr>
          <w:b/>
          <w:bCs/>
          <w:lang w:eastAsia="ar-SA"/>
        </w:rPr>
      </w:pPr>
      <w:r w:rsidRPr="00CA14C1">
        <w:rPr>
          <w:b/>
          <w:bCs/>
          <w:lang w:eastAsia="ar-SA"/>
        </w:rPr>
        <w:t>Option S2: N</w:t>
      </w:r>
      <w:r w:rsidRPr="00CA14C1">
        <w:rPr>
          <w:b/>
          <w:bCs/>
          <w:vertAlign w:val="subscript"/>
          <w:lang w:eastAsia="ar-SA"/>
        </w:rPr>
        <w:t>slot</w:t>
      </w:r>
      <w:r w:rsidRPr="00CA14C1">
        <w:rPr>
          <w:b/>
          <w:bCs/>
          <w:lang w:eastAsia="ar-SA"/>
        </w:rPr>
        <w:t>-based scheme (N</w:t>
      </w:r>
      <w:r w:rsidRPr="00CA14C1">
        <w:rPr>
          <w:b/>
          <w:bCs/>
          <w:vertAlign w:val="subscript"/>
          <w:lang w:eastAsia="ar-SA"/>
        </w:rPr>
        <w:t>slot</w:t>
      </w:r>
      <w:r w:rsidRPr="00CA14C1">
        <w:rPr>
          <w:b/>
          <w:bCs/>
          <w:lang w:eastAsia="ar-SA"/>
        </w:rPr>
        <w:t xml:space="preserve"> = 2 and the OCC codeword [w</w:t>
      </w:r>
      <w:r w:rsidRPr="00CA14C1">
        <w:rPr>
          <w:b/>
          <w:bCs/>
          <w:vertAlign w:val="subscript"/>
          <w:lang w:eastAsia="ar-SA"/>
        </w:rPr>
        <w:t>1</w:t>
      </w:r>
      <w:r w:rsidRPr="00CA14C1">
        <w:rPr>
          <w:b/>
          <w:bCs/>
          <w:lang w:eastAsia="ar-SA"/>
        </w:rPr>
        <w:t xml:space="preserve"> w</w:t>
      </w:r>
      <w:r w:rsidRPr="00CA14C1">
        <w:rPr>
          <w:b/>
          <w:bCs/>
          <w:vertAlign w:val="subscript"/>
          <w:lang w:eastAsia="ar-SA"/>
        </w:rPr>
        <w:t>2</w:t>
      </w:r>
      <w:r w:rsidRPr="00CA14C1">
        <w:rPr>
          <w:b/>
          <w:bCs/>
          <w:lang w:eastAsia="ar-SA"/>
        </w:rPr>
        <w:t>] is applied as w</w:t>
      </w:r>
      <w:r w:rsidRPr="00CA14C1">
        <w:rPr>
          <w:b/>
          <w:bCs/>
          <w:vertAlign w:val="subscript"/>
          <w:lang w:eastAsia="ar-SA"/>
        </w:rPr>
        <w:t>1</w:t>
      </w:r>
      <w:r w:rsidRPr="00CA14C1">
        <w:rPr>
          <w:b/>
          <w:bCs/>
          <w:lang w:eastAsia="ar-SA"/>
        </w:rPr>
        <w:t xml:space="preserve"> * {slot1,slot2} and w</w:t>
      </w:r>
      <w:r w:rsidRPr="00CA14C1">
        <w:rPr>
          <w:b/>
          <w:bCs/>
          <w:vertAlign w:val="subscript"/>
          <w:lang w:eastAsia="ar-SA"/>
        </w:rPr>
        <w:t>2</w:t>
      </w:r>
      <w:r w:rsidRPr="00CA14C1">
        <w:rPr>
          <w:b/>
          <w:bCs/>
          <w:lang w:eastAsia="ar-SA"/>
        </w:rPr>
        <w:t xml:space="preserve">*{slot3,slot4}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C3AEE" w14:paraId="0DCCDC01" w14:textId="77777777" w:rsidTr="00B431D9">
        <w:tc>
          <w:tcPr>
            <w:tcW w:w="2122" w:type="dxa"/>
            <w:tcBorders>
              <w:bottom w:val="single" w:sz="4" w:space="0" w:color="A5A5A5"/>
            </w:tcBorders>
            <w:shd w:val="clear" w:color="auto" w:fill="BFBFBF" w:themeFill="background1" w:themeFillShade="BF"/>
          </w:tcPr>
          <w:p w14:paraId="126339B3" w14:textId="77777777" w:rsidR="00AC3AEE" w:rsidRDefault="00AC3AEE" w:rsidP="00B431D9">
            <w:pPr>
              <w:rPr>
                <w:b/>
                <w:bCs/>
                <w:lang w:eastAsia="ar-SA"/>
              </w:rPr>
            </w:pPr>
            <w:r>
              <w:rPr>
                <w:b/>
                <w:bCs/>
                <w:lang w:eastAsia="ar-SA"/>
              </w:rPr>
              <w:t>Company</w:t>
            </w:r>
          </w:p>
        </w:tc>
        <w:tc>
          <w:tcPr>
            <w:tcW w:w="7509" w:type="dxa"/>
            <w:shd w:val="clear" w:color="auto" w:fill="BFBFBF" w:themeFill="background1" w:themeFillShade="BF"/>
          </w:tcPr>
          <w:p w14:paraId="03A937C3" w14:textId="77777777" w:rsidR="00AC3AEE" w:rsidRDefault="00AC3AEE" w:rsidP="00B431D9">
            <w:pPr>
              <w:rPr>
                <w:b/>
                <w:bCs/>
                <w:lang w:eastAsia="ar-SA"/>
              </w:rPr>
            </w:pPr>
            <w:r>
              <w:rPr>
                <w:b/>
                <w:bCs/>
                <w:lang w:eastAsia="ar-SA"/>
              </w:rPr>
              <w:t>Comment</w:t>
            </w:r>
          </w:p>
        </w:tc>
      </w:tr>
      <w:tr w:rsidR="00AC3AEE" w14:paraId="31A4B991" w14:textId="77777777" w:rsidTr="00B431D9">
        <w:tc>
          <w:tcPr>
            <w:tcW w:w="2122" w:type="dxa"/>
            <w:shd w:val="clear" w:color="auto" w:fill="C2D69B" w:themeFill="accent3" w:themeFillTint="99"/>
          </w:tcPr>
          <w:p w14:paraId="0720D3A1" w14:textId="69AEAC98" w:rsidR="00AC3AEE" w:rsidRDefault="007B6A72" w:rsidP="00B431D9">
            <w:pPr>
              <w:rPr>
                <w:lang w:eastAsia="ko-KR"/>
              </w:rPr>
            </w:pPr>
            <w:r>
              <w:rPr>
                <w:lang w:eastAsia="ko-KR"/>
              </w:rPr>
              <w:t>Ericsson</w:t>
            </w:r>
          </w:p>
        </w:tc>
        <w:tc>
          <w:tcPr>
            <w:tcW w:w="7509" w:type="dxa"/>
            <w:shd w:val="clear" w:color="auto" w:fill="D6E3BC" w:themeFill="accent3" w:themeFillTint="66"/>
          </w:tcPr>
          <w:p w14:paraId="116382FC" w14:textId="6FD9C2AE" w:rsidR="00AC3AEE" w:rsidRDefault="00746A0C" w:rsidP="00B431D9">
            <w:pPr>
              <w:rPr>
                <w:lang w:eastAsia="ko-KR"/>
              </w:rPr>
            </w:pPr>
            <w:r>
              <w:rPr>
                <w:lang w:eastAsia="ko-KR"/>
              </w:rPr>
              <w:t xml:space="preserve">We think that RAN1 should prioritize </w:t>
            </w:r>
            <w:r>
              <w:t xml:space="preserve">single-tone </w:t>
            </w:r>
            <w:r w:rsidR="002045F6">
              <w:t xml:space="preserve">since </w:t>
            </w:r>
            <w:r w:rsidR="005B5BEA">
              <w:t>there are still several</w:t>
            </w:r>
            <w:r>
              <w:t xml:space="preserve"> design aspects f</w:t>
            </w:r>
            <w:r w:rsidR="00C5146C">
              <w:t>or</w:t>
            </w:r>
            <w:r>
              <w:t xml:space="preserve"> both 15 kHz and 3.75 kHz </w:t>
            </w:r>
            <w:r w:rsidR="005B5BEA">
              <w:t xml:space="preserve">that need to be concluded </w:t>
            </w:r>
            <w:r>
              <w:t>(</w:t>
            </w:r>
            <w:r w:rsidR="005B5BEA" w:rsidRPr="00C5146C">
              <w:rPr>
                <w:u w:val="single"/>
              </w:rPr>
              <w:t>TD</w:t>
            </w:r>
            <w:r w:rsidR="00C5146C" w:rsidRPr="00C5146C">
              <w:rPr>
                <w:u w:val="single"/>
              </w:rPr>
              <w:t>M</w:t>
            </w:r>
            <w:r w:rsidR="005B5BEA" w:rsidRPr="00C5146C">
              <w:rPr>
                <w:u w:val="single"/>
              </w:rPr>
              <w:t xml:space="preserve"> </w:t>
            </w:r>
            <w:r w:rsidRPr="00B828F0">
              <w:rPr>
                <w:u w:val="single"/>
              </w:rPr>
              <w:t>DMRS</w:t>
            </w:r>
            <w:r w:rsidR="005B5BEA">
              <w:rPr>
                <w:u w:val="single"/>
              </w:rPr>
              <w:t>, CDM DRMS</w:t>
            </w:r>
            <w:r w:rsidRPr="00B828F0">
              <w:rPr>
                <w:u w:val="single"/>
              </w:rPr>
              <w:t xml:space="preserve"> and DCI design</w:t>
            </w:r>
            <w:r>
              <w:t>). Thus, OCC for NPUSCH Format 1 for multi-tone is not supported in Rel-19</w:t>
            </w:r>
            <w:r w:rsidR="00C5146C">
              <w:t>.</w:t>
            </w:r>
          </w:p>
        </w:tc>
      </w:tr>
      <w:tr w:rsidR="00B927BA" w14:paraId="209F17D6" w14:textId="77777777" w:rsidTr="00B431D9">
        <w:tc>
          <w:tcPr>
            <w:tcW w:w="2122" w:type="dxa"/>
            <w:shd w:val="clear" w:color="auto" w:fill="C2D69B" w:themeFill="accent3" w:themeFillTint="99"/>
          </w:tcPr>
          <w:p w14:paraId="176FB61C" w14:textId="3EF11489" w:rsidR="00B927BA" w:rsidRPr="003C0A26" w:rsidRDefault="00B927BA" w:rsidP="00B927BA">
            <w:pPr>
              <w:rPr>
                <w:rFonts w:eastAsia="Malgun Gothic"/>
                <w:lang w:eastAsia="ko-KR"/>
              </w:rPr>
            </w:pPr>
            <w:r>
              <w:rPr>
                <w:rFonts w:hint="eastAsia"/>
                <w:lang w:eastAsia="ko-KR"/>
              </w:rPr>
              <w:t>LGE</w:t>
            </w:r>
          </w:p>
        </w:tc>
        <w:tc>
          <w:tcPr>
            <w:tcW w:w="7509" w:type="dxa"/>
            <w:shd w:val="clear" w:color="auto" w:fill="D6E3BC" w:themeFill="accent3" w:themeFillTint="66"/>
          </w:tcPr>
          <w:p w14:paraId="33AA201F" w14:textId="41AD9486" w:rsidR="00B927BA" w:rsidRPr="003C0A26" w:rsidRDefault="00B927BA" w:rsidP="00B927BA">
            <w:pPr>
              <w:rPr>
                <w:rFonts w:eastAsia="Malgun Gothic"/>
                <w:lang w:val="en-US" w:eastAsia="ko-KR"/>
              </w:rPr>
            </w:pPr>
            <w:r>
              <w:rPr>
                <w:rFonts w:hint="eastAsia"/>
                <w:lang w:eastAsia="ko-KR"/>
              </w:rPr>
              <w:t xml:space="preserve">We prefer Option S2 to minimize </w:t>
            </w:r>
            <w:r>
              <w:rPr>
                <w:lang w:eastAsia="ko-KR"/>
              </w:rPr>
              <w:t>specification</w:t>
            </w:r>
            <w:r>
              <w:rPr>
                <w:rFonts w:hint="eastAsia"/>
                <w:lang w:eastAsia="ko-KR"/>
              </w:rPr>
              <w:t xml:space="preserve"> change. </w:t>
            </w:r>
          </w:p>
        </w:tc>
      </w:tr>
      <w:tr w:rsidR="00282054" w14:paraId="6418C370" w14:textId="77777777" w:rsidTr="00B431D9">
        <w:tc>
          <w:tcPr>
            <w:tcW w:w="2122" w:type="dxa"/>
            <w:shd w:val="clear" w:color="auto" w:fill="C2D69B" w:themeFill="accent3" w:themeFillTint="99"/>
          </w:tcPr>
          <w:p w14:paraId="126226AA" w14:textId="18A14463"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5A720AE4" w14:textId="7DC94D2C" w:rsidR="00282054" w:rsidRDefault="00282054" w:rsidP="00282054">
            <w:pPr>
              <w:rPr>
                <w:rFonts w:eastAsia="DengXian"/>
                <w:lang w:eastAsia="zh-CN"/>
              </w:rPr>
            </w:pPr>
            <w:r>
              <w:rPr>
                <w:lang w:val="en-US" w:eastAsia="ko-KR"/>
              </w:rPr>
              <w:t>Option S1 for common solution between ST and MT.</w:t>
            </w:r>
          </w:p>
        </w:tc>
      </w:tr>
      <w:tr w:rsidR="00626997" w14:paraId="624762CD" w14:textId="77777777" w:rsidTr="00B431D9">
        <w:tc>
          <w:tcPr>
            <w:tcW w:w="2122" w:type="dxa"/>
            <w:shd w:val="clear" w:color="auto" w:fill="C2D69B" w:themeFill="accent3" w:themeFillTint="99"/>
          </w:tcPr>
          <w:p w14:paraId="250E8E22" w14:textId="5F9DE1C7"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3A6F7E27" w14:textId="46EB7DAA" w:rsidR="00626997" w:rsidRDefault="00626997" w:rsidP="00626997">
            <w:pPr>
              <w:rPr>
                <w:rFonts w:eastAsiaTheme="minorEastAsia"/>
                <w:lang w:eastAsia="zh-CN"/>
              </w:rPr>
            </w:pPr>
            <w:r>
              <w:rPr>
                <w:rFonts w:eastAsiaTheme="minorEastAsia"/>
                <w:lang w:eastAsia="zh-CN"/>
              </w:rPr>
              <w:t xml:space="preserve">We prefer </w:t>
            </w:r>
            <w:r>
              <w:rPr>
                <w:rFonts w:eastAsiaTheme="minorEastAsia" w:hint="eastAsia"/>
                <w:lang w:eastAsia="zh-CN"/>
              </w:rPr>
              <w:t>O</w:t>
            </w:r>
            <w:r>
              <w:rPr>
                <w:rFonts w:eastAsiaTheme="minorEastAsia"/>
                <w:lang w:eastAsia="zh-CN"/>
              </w:rPr>
              <w:t xml:space="preserve">ption S2 with minimum spec impact. </w:t>
            </w:r>
          </w:p>
        </w:tc>
      </w:tr>
      <w:tr w:rsidR="00517EB1" w14:paraId="739D7A41" w14:textId="77777777" w:rsidTr="00B431D9">
        <w:tc>
          <w:tcPr>
            <w:tcW w:w="2122" w:type="dxa"/>
            <w:shd w:val="clear" w:color="auto" w:fill="C2D69B" w:themeFill="accent3" w:themeFillTint="99"/>
          </w:tcPr>
          <w:p w14:paraId="67A63AFF" w14:textId="0D5A39F8"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6F323162" w14:textId="596E97E3" w:rsidR="00517EB1" w:rsidRDefault="00517EB1" w:rsidP="00517EB1">
            <w:pPr>
              <w:rPr>
                <w:rFonts w:eastAsia="DengXian"/>
                <w:lang w:val="en-US" w:eastAsia="zh-CN"/>
              </w:rPr>
            </w:pPr>
            <w:r>
              <w:rPr>
                <w:rFonts w:eastAsiaTheme="minorEastAsia"/>
                <w:lang w:eastAsia="zh-CN"/>
              </w:rPr>
              <w:t>We prefer Option S1 due to the better decoding performance than Option S2, and a unified solution for single-tone and multi-tone OCC should be supported given the limited time.</w:t>
            </w:r>
          </w:p>
        </w:tc>
      </w:tr>
      <w:tr w:rsidR="00C36843" w14:paraId="25B23E91" w14:textId="77777777" w:rsidTr="00B431D9">
        <w:tc>
          <w:tcPr>
            <w:tcW w:w="2122" w:type="dxa"/>
            <w:shd w:val="clear" w:color="auto" w:fill="C2D69B" w:themeFill="accent3" w:themeFillTint="99"/>
          </w:tcPr>
          <w:p w14:paraId="7B6800FA" w14:textId="0C4DA028" w:rsidR="00C36843" w:rsidRDefault="00C36843" w:rsidP="00C36843">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5FFA7047" w14:textId="1905E0D8" w:rsidR="00C36843" w:rsidRDefault="00C36843" w:rsidP="00C36843">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prefer</w:t>
            </w:r>
            <w:r>
              <w:rPr>
                <w:rFonts w:eastAsia="DengXian" w:hint="eastAsia"/>
                <w:lang w:val="en-US" w:eastAsia="zh-CN"/>
              </w:rPr>
              <w:t xml:space="preserve"> </w:t>
            </w:r>
            <w:r>
              <w:rPr>
                <w:rFonts w:eastAsia="DengXian"/>
                <w:lang w:val="en-US" w:eastAsia="zh-CN"/>
              </w:rPr>
              <w:t>Option</w:t>
            </w:r>
            <w:r>
              <w:rPr>
                <w:rFonts w:eastAsia="DengXian" w:hint="eastAsia"/>
                <w:lang w:val="en-US" w:eastAsia="zh-CN"/>
              </w:rPr>
              <w:t xml:space="preserve"> S2</w:t>
            </w:r>
          </w:p>
        </w:tc>
      </w:tr>
      <w:tr w:rsidR="001F1D5A" w14:paraId="64337D96" w14:textId="77777777" w:rsidTr="00B431D9">
        <w:tc>
          <w:tcPr>
            <w:tcW w:w="2122" w:type="dxa"/>
            <w:shd w:val="clear" w:color="auto" w:fill="C2D69B" w:themeFill="accent3" w:themeFillTint="99"/>
          </w:tcPr>
          <w:p w14:paraId="4217144C" w14:textId="4C0E536C"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0A72765D" w14:textId="5CA33EFC" w:rsidR="001F1D5A" w:rsidRDefault="001F1D5A" w:rsidP="001F1D5A">
            <w:pPr>
              <w:rPr>
                <w:rFonts w:eastAsia="DengXian"/>
                <w:lang w:val="en-US" w:eastAsia="zh-CN"/>
              </w:rPr>
            </w:pPr>
            <w:r>
              <w:rPr>
                <w:rFonts w:eastAsia="DengXian"/>
                <w:lang w:val="en-US" w:eastAsia="zh-CN"/>
              </w:rPr>
              <w:t>Support option S2.</w:t>
            </w:r>
          </w:p>
        </w:tc>
      </w:tr>
      <w:tr w:rsidR="00C354DB" w14:paraId="1BD4721F" w14:textId="77777777" w:rsidTr="00B431D9">
        <w:tc>
          <w:tcPr>
            <w:tcW w:w="2122" w:type="dxa"/>
            <w:shd w:val="clear" w:color="auto" w:fill="C2D69B" w:themeFill="accent3" w:themeFillTint="99"/>
          </w:tcPr>
          <w:p w14:paraId="072FAC5F" w14:textId="4B1F87D7"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4AF45E5A" w14:textId="13AB2C3C" w:rsidR="00C354DB" w:rsidRDefault="00C354DB" w:rsidP="00C354DB">
            <w:pPr>
              <w:rPr>
                <w:rFonts w:eastAsia="DengXian"/>
                <w:lang w:val="en-US" w:eastAsia="zh-CN"/>
              </w:rPr>
            </w:pPr>
            <w:r>
              <w:rPr>
                <w:rFonts w:eastAsia="DengXian" w:hint="eastAsia"/>
                <w:lang w:val="en-US" w:eastAsia="zh-CN"/>
              </w:rPr>
              <w:t>O</w:t>
            </w:r>
            <w:r>
              <w:rPr>
                <w:rFonts w:eastAsia="DengXian"/>
                <w:lang w:val="en-US" w:eastAsia="zh-CN"/>
              </w:rPr>
              <w:t>ption S2 is preferred with minimum spec impact and implementation impact.</w:t>
            </w:r>
          </w:p>
        </w:tc>
      </w:tr>
    </w:tbl>
    <w:p w14:paraId="768F5216" w14:textId="77777777" w:rsidR="00AC3AEE" w:rsidRPr="00AC3AEE" w:rsidRDefault="00AC3AEE" w:rsidP="00AC3AEE">
      <w:pPr>
        <w:spacing w:after="240"/>
        <w:rPr>
          <w:b/>
          <w:bCs/>
          <w:lang w:eastAsia="ar-SA"/>
        </w:rPr>
      </w:pPr>
    </w:p>
    <w:p w14:paraId="45590EFD" w14:textId="77777777" w:rsidR="00CA14C1" w:rsidRDefault="00CA14C1">
      <w:pPr>
        <w:pStyle w:val="ListParagraph"/>
        <w:spacing w:after="160" w:line="259" w:lineRule="auto"/>
        <w:ind w:leftChars="0" w:left="0"/>
        <w:contextualSpacing/>
        <w:rPr>
          <w:rFonts w:ascii="Times New Roman" w:hAnsi="Times New Roman"/>
          <w:b/>
          <w:bCs/>
        </w:rPr>
      </w:pPr>
    </w:p>
    <w:p w14:paraId="031DF256" w14:textId="7B8C06B6" w:rsidR="00CA14C1" w:rsidRDefault="00CA14C1" w:rsidP="00CA14C1">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5.4-2v1: If multi-tone OCC were supported, which DMRS scheme would be preferable:</w:t>
      </w:r>
    </w:p>
    <w:p w14:paraId="2EE6739B" w14:textId="77777777" w:rsidR="00CA14C1" w:rsidRDefault="00CA14C1" w:rsidP="00CA14C1">
      <w:pPr>
        <w:pStyle w:val="ListParagraph"/>
        <w:spacing w:after="160" w:line="259" w:lineRule="auto"/>
        <w:ind w:leftChars="0" w:left="0"/>
        <w:contextualSpacing/>
        <w:rPr>
          <w:rFonts w:ascii="Times New Roman" w:hAnsi="Times New Roman"/>
          <w:b/>
          <w:bCs/>
        </w:rPr>
      </w:pPr>
    </w:p>
    <w:p w14:paraId="0D8DD349" w14:textId="77777777" w:rsidR="00CA14C1" w:rsidRPr="00CA14C1" w:rsidRDefault="00CA14C1" w:rsidP="00CA14C1">
      <w:pPr>
        <w:pStyle w:val="ListParagraph"/>
        <w:numPr>
          <w:ilvl w:val="0"/>
          <w:numId w:val="22"/>
        </w:numPr>
        <w:spacing w:after="240"/>
        <w:ind w:leftChars="0"/>
        <w:rPr>
          <w:b/>
          <w:bCs/>
          <w:lang w:eastAsia="ar-SA"/>
        </w:rPr>
      </w:pPr>
      <w:r w:rsidRPr="00CA14C1">
        <w:rPr>
          <w:b/>
          <w:bCs/>
          <w:lang w:eastAsia="ar-SA"/>
        </w:rPr>
        <w:t>Option D1: CDM DMRS pattern for single-tone scheme is reused.</w:t>
      </w:r>
    </w:p>
    <w:p w14:paraId="14EF562A" w14:textId="77777777" w:rsidR="00CA14C1" w:rsidRDefault="00CA14C1" w:rsidP="00CA14C1">
      <w:pPr>
        <w:pStyle w:val="ListParagraph"/>
        <w:numPr>
          <w:ilvl w:val="0"/>
          <w:numId w:val="22"/>
        </w:numPr>
        <w:spacing w:after="240"/>
        <w:ind w:leftChars="0"/>
        <w:rPr>
          <w:b/>
          <w:bCs/>
          <w:lang w:eastAsia="ar-SA"/>
        </w:rPr>
      </w:pPr>
      <w:r w:rsidRPr="00CA14C1">
        <w:rPr>
          <w:b/>
          <w:bCs/>
          <w:lang w:eastAsia="ar-SA"/>
        </w:rPr>
        <w:t>Option D2: Cyclic shifts of DMRS pattern. Is there spec impact?</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C3AEE" w14:paraId="2FA5D131" w14:textId="77777777" w:rsidTr="00B431D9">
        <w:tc>
          <w:tcPr>
            <w:tcW w:w="2122" w:type="dxa"/>
            <w:tcBorders>
              <w:bottom w:val="single" w:sz="4" w:space="0" w:color="A5A5A5"/>
            </w:tcBorders>
            <w:shd w:val="clear" w:color="auto" w:fill="BFBFBF" w:themeFill="background1" w:themeFillShade="BF"/>
          </w:tcPr>
          <w:p w14:paraId="75903B9D" w14:textId="77777777" w:rsidR="00AC3AEE" w:rsidRDefault="00AC3AEE" w:rsidP="00B431D9">
            <w:pPr>
              <w:rPr>
                <w:b/>
                <w:bCs/>
                <w:lang w:eastAsia="ar-SA"/>
              </w:rPr>
            </w:pPr>
            <w:r>
              <w:rPr>
                <w:b/>
                <w:bCs/>
                <w:lang w:eastAsia="ar-SA"/>
              </w:rPr>
              <w:t>Company</w:t>
            </w:r>
          </w:p>
        </w:tc>
        <w:tc>
          <w:tcPr>
            <w:tcW w:w="7509" w:type="dxa"/>
            <w:shd w:val="clear" w:color="auto" w:fill="BFBFBF" w:themeFill="background1" w:themeFillShade="BF"/>
          </w:tcPr>
          <w:p w14:paraId="394BE53B" w14:textId="77777777" w:rsidR="00AC3AEE" w:rsidRDefault="00AC3AEE" w:rsidP="00B431D9">
            <w:pPr>
              <w:rPr>
                <w:b/>
                <w:bCs/>
                <w:lang w:eastAsia="ar-SA"/>
              </w:rPr>
            </w:pPr>
            <w:r>
              <w:rPr>
                <w:b/>
                <w:bCs/>
                <w:lang w:eastAsia="ar-SA"/>
              </w:rPr>
              <w:t>Comment</w:t>
            </w:r>
          </w:p>
        </w:tc>
      </w:tr>
      <w:tr w:rsidR="00AC3AEE" w14:paraId="34EBE8BD" w14:textId="77777777" w:rsidTr="00B431D9">
        <w:tc>
          <w:tcPr>
            <w:tcW w:w="2122" w:type="dxa"/>
            <w:shd w:val="clear" w:color="auto" w:fill="C2D69B" w:themeFill="accent3" w:themeFillTint="99"/>
          </w:tcPr>
          <w:p w14:paraId="07570697" w14:textId="16819320" w:rsidR="00AC3AEE" w:rsidRDefault="00EF6401" w:rsidP="00B431D9">
            <w:pPr>
              <w:rPr>
                <w:lang w:eastAsia="ko-KR"/>
              </w:rPr>
            </w:pPr>
            <w:r>
              <w:rPr>
                <w:lang w:eastAsia="ko-KR"/>
              </w:rPr>
              <w:t>Ericsson</w:t>
            </w:r>
          </w:p>
        </w:tc>
        <w:tc>
          <w:tcPr>
            <w:tcW w:w="7509" w:type="dxa"/>
            <w:shd w:val="clear" w:color="auto" w:fill="D6E3BC" w:themeFill="accent3" w:themeFillTint="66"/>
          </w:tcPr>
          <w:p w14:paraId="30A494C4" w14:textId="01AFD15A" w:rsidR="00AC3AEE" w:rsidRDefault="00EF6401" w:rsidP="00B431D9">
            <w:pPr>
              <w:rPr>
                <w:lang w:eastAsia="ko-KR"/>
              </w:rPr>
            </w:pPr>
            <w:r>
              <w:rPr>
                <w:lang w:eastAsia="ko-KR"/>
              </w:rPr>
              <w:t xml:space="preserve">We </w:t>
            </w:r>
            <w:r w:rsidR="00A71413">
              <w:rPr>
                <w:lang w:eastAsia="ko-KR"/>
              </w:rPr>
              <w:t>need to finalize first the TDM DMRS and CDM DMRS discussions for single-tone</w:t>
            </w:r>
            <w:r w:rsidR="00723442">
              <w:rPr>
                <w:lang w:eastAsia="ko-KR"/>
              </w:rPr>
              <w:t xml:space="preserve">, which </w:t>
            </w:r>
            <w:r w:rsidR="0054670F">
              <w:rPr>
                <w:lang w:eastAsia="ko-KR"/>
              </w:rPr>
              <w:t>encompass several proposals to be resolved in this FLS.</w:t>
            </w:r>
          </w:p>
        </w:tc>
      </w:tr>
      <w:tr w:rsidR="00B927BA" w14:paraId="52C1DDDD" w14:textId="77777777" w:rsidTr="00B431D9">
        <w:tc>
          <w:tcPr>
            <w:tcW w:w="2122" w:type="dxa"/>
            <w:shd w:val="clear" w:color="auto" w:fill="C2D69B" w:themeFill="accent3" w:themeFillTint="99"/>
          </w:tcPr>
          <w:p w14:paraId="594C63B7" w14:textId="1FA72AA3" w:rsidR="00B927BA" w:rsidRPr="003C0A26" w:rsidRDefault="00B927BA" w:rsidP="00B927BA">
            <w:pPr>
              <w:rPr>
                <w:rFonts w:eastAsia="Malgun Gothic"/>
                <w:lang w:eastAsia="ko-KR"/>
              </w:rPr>
            </w:pPr>
            <w:r>
              <w:rPr>
                <w:rFonts w:hint="eastAsia"/>
                <w:lang w:eastAsia="ko-KR"/>
              </w:rPr>
              <w:t>LGE</w:t>
            </w:r>
          </w:p>
        </w:tc>
        <w:tc>
          <w:tcPr>
            <w:tcW w:w="7509" w:type="dxa"/>
            <w:shd w:val="clear" w:color="auto" w:fill="D6E3BC" w:themeFill="accent3" w:themeFillTint="66"/>
          </w:tcPr>
          <w:p w14:paraId="629A4124" w14:textId="6B1B7B0A" w:rsidR="00B927BA" w:rsidRPr="003C0A26" w:rsidRDefault="00B927BA" w:rsidP="00B927BA">
            <w:pPr>
              <w:rPr>
                <w:rFonts w:eastAsia="Malgun Gothic"/>
                <w:lang w:val="en-US" w:eastAsia="ko-KR"/>
              </w:rPr>
            </w:pPr>
            <w:r>
              <w:rPr>
                <w:rFonts w:hint="eastAsia"/>
                <w:lang w:eastAsia="ko-KR"/>
              </w:rPr>
              <w:t xml:space="preserve">If we go with Option S1, we can adopt Option D1. If we go with Option S2, we can adopt Option D2. </w:t>
            </w:r>
          </w:p>
        </w:tc>
      </w:tr>
      <w:tr w:rsidR="00282054" w14:paraId="0437448A" w14:textId="77777777" w:rsidTr="00B431D9">
        <w:tc>
          <w:tcPr>
            <w:tcW w:w="2122" w:type="dxa"/>
            <w:shd w:val="clear" w:color="auto" w:fill="C2D69B" w:themeFill="accent3" w:themeFillTint="99"/>
          </w:tcPr>
          <w:p w14:paraId="726954AD" w14:textId="670314AD"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4DE2788B" w14:textId="7C3D13AD" w:rsidR="00282054" w:rsidRDefault="00282054" w:rsidP="00282054">
            <w:pPr>
              <w:rPr>
                <w:rFonts w:eastAsia="DengXian"/>
                <w:lang w:eastAsia="zh-CN"/>
              </w:rPr>
            </w:pPr>
            <w:r>
              <w:rPr>
                <w:lang w:val="en-US" w:eastAsia="ko-KR"/>
              </w:rPr>
              <w:t>Option D2 for good orthogonality based on legacy MT design.</w:t>
            </w:r>
          </w:p>
        </w:tc>
      </w:tr>
      <w:tr w:rsidR="00626997" w14:paraId="4BEF466A" w14:textId="77777777" w:rsidTr="00B431D9">
        <w:tc>
          <w:tcPr>
            <w:tcW w:w="2122" w:type="dxa"/>
            <w:shd w:val="clear" w:color="auto" w:fill="C2D69B" w:themeFill="accent3" w:themeFillTint="99"/>
          </w:tcPr>
          <w:p w14:paraId="574D2604" w14:textId="65C6A43E"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45B85705" w14:textId="1097C40E" w:rsidR="00626997" w:rsidRDefault="00626997" w:rsidP="00626997">
            <w:pPr>
              <w:rPr>
                <w:rFonts w:eastAsiaTheme="minorEastAsia"/>
                <w:lang w:eastAsia="zh-CN"/>
              </w:rPr>
            </w:pPr>
            <w:r>
              <w:rPr>
                <w:rFonts w:eastAsiaTheme="minorEastAsia" w:hint="eastAsia"/>
                <w:lang w:eastAsia="zh-CN"/>
              </w:rPr>
              <w:t>B</w:t>
            </w:r>
            <w:r>
              <w:rPr>
                <w:rFonts w:eastAsiaTheme="minorEastAsia"/>
                <w:lang w:eastAsia="zh-CN"/>
              </w:rPr>
              <w:t xml:space="preserve">oth D1 and D2 could be considered. </w:t>
            </w:r>
          </w:p>
        </w:tc>
      </w:tr>
      <w:tr w:rsidR="00517EB1" w14:paraId="071AC2F1" w14:textId="77777777" w:rsidTr="00B431D9">
        <w:tc>
          <w:tcPr>
            <w:tcW w:w="2122" w:type="dxa"/>
            <w:shd w:val="clear" w:color="auto" w:fill="C2D69B" w:themeFill="accent3" w:themeFillTint="99"/>
          </w:tcPr>
          <w:p w14:paraId="356D240E" w14:textId="00808800"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70CF4DE" w14:textId="3D4D2C45" w:rsidR="00517EB1" w:rsidRDefault="00517EB1" w:rsidP="00517EB1">
            <w:pPr>
              <w:rPr>
                <w:rFonts w:eastAsia="DengXian"/>
                <w:lang w:val="en-US" w:eastAsia="zh-CN"/>
              </w:rPr>
            </w:pPr>
            <w:r>
              <w:rPr>
                <w:rFonts w:eastAsiaTheme="minorEastAsia"/>
                <w:lang w:eastAsia="zh-CN"/>
              </w:rPr>
              <w:t xml:space="preserve">We prefer </w:t>
            </w:r>
            <w:r>
              <w:rPr>
                <w:rFonts w:eastAsiaTheme="minorEastAsia" w:hint="eastAsia"/>
                <w:lang w:eastAsia="zh-CN"/>
              </w:rPr>
              <w:t>O</w:t>
            </w:r>
            <w:r>
              <w:rPr>
                <w:rFonts w:eastAsiaTheme="minorEastAsia"/>
                <w:lang w:eastAsia="zh-CN"/>
              </w:rPr>
              <w:t>ption D1 for a unified design between single-tone OCC and multi-tone OCC</w:t>
            </w:r>
          </w:p>
        </w:tc>
      </w:tr>
      <w:tr w:rsidR="001F1D5A" w14:paraId="1E759143" w14:textId="77777777" w:rsidTr="00B431D9">
        <w:tc>
          <w:tcPr>
            <w:tcW w:w="2122" w:type="dxa"/>
            <w:shd w:val="clear" w:color="auto" w:fill="C2D69B" w:themeFill="accent3" w:themeFillTint="99"/>
          </w:tcPr>
          <w:p w14:paraId="28B5464F" w14:textId="7B274EEA" w:rsidR="001F1D5A" w:rsidRDefault="001F1D5A" w:rsidP="001F1D5A">
            <w:pPr>
              <w:rPr>
                <w:rFonts w:eastAsia="SimSun"/>
                <w:lang w:val="en-US" w:eastAsia="zh-CN"/>
              </w:rPr>
            </w:pPr>
            <w:r>
              <w:rPr>
                <w:rFonts w:eastAsia="SimSun" w:hint="eastAsia"/>
                <w:lang w:val="en-US" w:eastAsia="zh-CN"/>
              </w:rPr>
              <w:t>S</w:t>
            </w:r>
            <w:r>
              <w:rPr>
                <w:rFonts w:eastAsia="SimSun"/>
                <w:lang w:val="en-US" w:eastAsia="zh-CN"/>
              </w:rPr>
              <w:t>preadtrum</w:t>
            </w:r>
          </w:p>
        </w:tc>
        <w:tc>
          <w:tcPr>
            <w:tcW w:w="7509" w:type="dxa"/>
            <w:shd w:val="clear" w:color="auto" w:fill="D6E3BC" w:themeFill="accent3" w:themeFillTint="66"/>
          </w:tcPr>
          <w:p w14:paraId="4D57055D" w14:textId="2E0B5800" w:rsidR="001F1D5A" w:rsidRDefault="001F1D5A" w:rsidP="001F1D5A">
            <w:pPr>
              <w:rPr>
                <w:rFonts w:eastAsia="DengXian"/>
                <w:lang w:val="en-US" w:eastAsia="zh-CN"/>
              </w:rPr>
            </w:pPr>
            <w:r>
              <w:rPr>
                <w:rFonts w:eastAsia="DengXian"/>
                <w:lang w:val="en-US" w:eastAsia="zh-CN"/>
              </w:rPr>
              <w:t>Both D1 and D2 can work. We prefer D1 for unified design.</w:t>
            </w:r>
          </w:p>
        </w:tc>
      </w:tr>
      <w:tr w:rsidR="00C354DB" w14:paraId="24E31762" w14:textId="77777777" w:rsidTr="00B431D9">
        <w:tc>
          <w:tcPr>
            <w:tcW w:w="2122" w:type="dxa"/>
            <w:shd w:val="clear" w:color="auto" w:fill="C2D69B" w:themeFill="accent3" w:themeFillTint="99"/>
          </w:tcPr>
          <w:p w14:paraId="1F526DF7" w14:textId="4AE817D3"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3851602B" w14:textId="57E02A61" w:rsidR="00C354DB" w:rsidRDefault="00C354DB" w:rsidP="00C354DB">
            <w:pPr>
              <w:rPr>
                <w:rFonts w:eastAsia="DengXian"/>
                <w:lang w:val="en-US" w:eastAsia="zh-CN"/>
              </w:rPr>
            </w:pPr>
            <w:r>
              <w:rPr>
                <w:rFonts w:eastAsia="DengXian" w:hint="eastAsia"/>
                <w:lang w:val="en-US" w:eastAsia="zh-CN"/>
              </w:rPr>
              <w:t>O</w:t>
            </w:r>
            <w:r>
              <w:rPr>
                <w:rFonts w:eastAsia="DengXian"/>
                <w:lang w:val="en-US" w:eastAsia="zh-CN"/>
              </w:rPr>
              <w:t>ption D2 can have minimized spec impact.</w:t>
            </w:r>
          </w:p>
        </w:tc>
      </w:tr>
    </w:tbl>
    <w:p w14:paraId="56972C07" w14:textId="77777777" w:rsidR="00CA14C1" w:rsidRPr="00AC3AEE" w:rsidRDefault="00CA14C1" w:rsidP="00AC3AEE">
      <w:pPr>
        <w:spacing w:after="240"/>
        <w:rPr>
          <w:b/>
          <w:bCs/>
          <w:lang w:eastAsia="ar-SA"/>
        </w:rPr>
      </w:pPr>
    </w:p>
    <w:p w14:paraId="2B30E54C" w14:textId="47265E4B" w:rsidR="00CA14C1" w:rsidRDefault="00CA14C1" w:rsidP="00CA14C1">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Question 5.4-3v1: If multi-tone OCC were supported, which numbers of tones </w:t>
      </w:r>
      <w:r w:rsidR="00496EBF">
        <w:rPr>
          <w:rFonts w:ascii="Times New Roman" w:hAnsi="Times New Roman"/>
          <w:b/>
          <w:bCs/>
        </w:rPr>
        <w:t xml:space="preserve">(3, 6, 12?) </w:t>
      </w:r>
      <w:r>
        <w:rPr>
          <w:rFonts w:ascii="Times New Roman" w:hAnsi="Times New Roman"/>
          <w:b/>
          <w:bCs/>
        </w:rPr>
        <w:t>would be supported (in addition to single tone)</w:t>
      </w:r>
      <w:r w:rsidR="00D33F31">
        <w:rPr>
          <w:rFonts w:ascii="Times New Roman" w:hAnsi="Times New Roman"/>
          <w:b/>
          <w:bCs/>
        </w:rPr>
        <w:t>?</w:t>
      </w:r>
    </w:p>
    <w:p w14:paraId="0DD9562D" w14:textId="77777777" w:rsidR="00CA14C1" w:rsidRDefault="00CA14C1" w:rsidP="00CA14C1">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C3AEE" w14:paraId="0CBBCE66" w14:textId="77777777" w:rsidTr="00B431D9">
        <w:tc>
          <w:tcPr>
            <w:tcW w:w="2122" w:type="dxa"/>
            <w:tcBorders>
              <w:bottom w:val="single" w:sz="4" w:space="0" w:color="A5A5A5"/>
            </w:tcBorders>
            <w:shd w:val="clear" w:color="auto" w:fill="BFBFBF" w:themeFill="background1" w:themeFillShade="BF"/>
          </w:tcPr>
          <w:p w14:paraId="6EEF4E90" w14:textId="77777777" w:rsidR="00AC3AEE" w:rsidRDefault="00AC3AEE" w:rsidP="00B431D9">
            <w:pPr>
              <w:rPr>
                <w:b/>
                <w:bCs/>
                <w:lang w:eastAsia="ar-SA"/>
              </w:rPr>
            </w:pPr>
            <w:r>
              <w:rPr>
                <w:b/>
                <w:bCs/>
                <w:lang w:eastAsia="ar-SA"/>
              </w:rPr>
              <w:t>Company</w:t>
            </w:r>
          </w:p>
        </w:tc>
        <w:tc>
          <w:tcPr>
            <w:tcW w:w="7509" w:type="dxa"/>
            <w:shd w:val="clear" w:color="auto" w:fill="BFBFBF" w:themeFill="background1" w:themeFillShade="BF"/>
          </w:tcPr>
          <w:p w14:paraId="6DA5CD24" w14:textId="77777777" w:rsidR="00AC3AEE" w:rsidRDefault="00AC3AEE" w:rsidP="00B431D9">
            <w:pPr>
              <w:rPr>
                <w:b/>
                <w:bCs/>
                <w:lang w:eastAsia="ar-SA"/>
              </w:rPr>
            </w:pPr>
            <w:r>
              <w:rPr>
                <w:b/>
                <w:bCs/>
                <w:lang w:eastAsia="ar-SA"/>
              </w:rPr>
              <w:t>Comment</w:t>
            </w:r>
          </w:p>
        </w:tc>
      </w:tr>
      <w:tr w:rsidR="00AC3AEE" w14:paraId="23ECD1EA" w14:textId="77777777" w:rsidTr="00B431D9">
        <w:tc>
          <w:tcPr>
            <w:tcW w:w="2122" w:type="dxa"/>
            <w:shd w:val="clear" w:color="auto" w:fill="C2D69B" w:themeFill="accent3" w:themeFillTint="99"/>
          </w:tcPr>
          <w:p w14:paraId="1BE9DD53" w14:textId="10FEC6B8" w:rsidR="00AC3AEE" w:rsidRDefault="00AB20AE" w:rsidP="00B431D9">
            <w:pPr>
              <w:rPr>
                <w:lang w:eastAsia="ko-KR"/>
              </w:rPr>
            </w:pPr>
            <w:r>
              <w:rPr>
                <w:lang w:eastAsia="ko-KR"/>
              </w:rPr>
              <w:t>Ericsson</w:t>
            </w:r>
          </w:p>
        </w:tc>
        <w:tc>
          <w:tcPr>
            <w:tcW w:w="7509" w:type="dxa"/>
            <w:shd w:val="clear" w:color="auto" w:fill="D6E3BC" w:themeFill="accent3" w:themeFillTint="66"/>
          </w:tcPr>
          <w:p w14:paraId="75DC6A74" w14:textId="329E351E" w:rsidR="00AC3AEE" w:rsidRDefault="00F764C6" w:rsidP="00B431D9">
            <w:pPr>
              <w:rPr>
                <w:lang w:eastAsia="ko-KR"/>
              </w:rPr>
            </w:pPr>
            <w:r>
              <w:rPr>
                <w:lang w:eastAsia="ko-KR"/>
              </w:rPr>
              <w:t xml:space="preserve">None, </w:t>
            </w:r>
            <w:r w:rsidR="001177AF">
              <w:rPr>
                <w:lang w:eastAsia="ko-KR"/>
              </w:rPr>
              <w:t>supporting multi-tone requires more discussions and a deeper analysi</w:t>
            </w:r>
            <w:r w:rsidR="008860BF">
              <w:rPr>
                <w:lang w:eastAsia="ko-KR"/>
              </w:rPr>
              <w:t xml:space="preserve">s. We have started with the support of OCC for single-tone </w:t>
            </w:r>
            <w:r w:rsidR="002F3026">
              <w:rPr>
                <w:lang w:eastAsia="ko-KR"/>
              </w:rPr>
              <w:t xml:space="preserve">from the beginning of the release </w:t>
            </w:r>
            <w:r w:rsidR="008860BF">
              <w:rPr>
                <w:lang w:eastAsia="ko-KR"/>
              </w:rPr>
              <w:t>and we are not d</w:t>
            </w:r>
            <w:r w:rsidR="002F3026">
              <w:rPr>
                <w:lang w:eastAsia="ko-KR"/>
              </w:rPr>
              <w:t xml:space="preserve">one with it yet, so it feels unfeasible aiming to support multi-tone in the very last meeting of the release. </w:t>
            </w:r>
            <w:r w:rsidR="008B0969">
              <w:rPr>
                <w:lang w:eastAsia="ko-KR"/>
              </w:rPr>
              <w:t xml:space="preserve">Supporting it will trigger more spec impacts, it will also impact </w:t>
            </w:r>
            <w:r w:rsidR="00F06DD0">
              <w:rPr>
                <w:lang w:eastAsia="ko-KR"/>
              </w:rPr>
              <w:t>UE Feature list discussions and likely RRC parameter list.</w:t>
            </w:r>
          </w:p>
        </w:tc>
      </w:tr>
      <w:tr w:rsidR="00B927BA" w14:paraId="33ABC955" w14:textId="77777777" w:rsidTr="00B431D9">
        <w:tc>
          <w:tcPr>
            <w:tcW w:w="2122" w:type="dxa"/>
            <w:shd w:val="clear" w:color="auto" w:fill="C2D69B" w:themeFill="accent3" w:themeFillTint="99"/>
          </w:tcPr>
          <w:p w14:paraId="4F3DB587" w14:textId="016812EE" w:rsidR="00B927BA" w:rsidRPr="003C0A26" w:rsidRDefault="00B927BA" w:rsidP="00B927BA">
            <w:pPr>
              <w:rPr>
                <w:rFonts w:eastAsia="Malgun Gothic"/>
                <w:lang w:eastAsia="ko-KR"/>
              </w:rPr>
            </w:pPr>
            <w:r>
              <w:rPr>
                <w:rFonts w:hint="eastAsia"/>
                <w:lang w:eastAsia="ko-KR"/>
              </w:rPr>
              <w:lastRenderedPageBreak/>
              <w:t>LGE</w:t>
            </w:r>
          </w:p>
        </w:tc>
        <w:tc>
          <w:tcPr>
            <w:tcW w:w="7509" w:type="dxa"/>
            <w:shd w:val="clear" w:color="auto" w:fill="D6E3BC" w:themeFill="accent3" w:themeFillTint="66"/>
          </w:tcPr>
          <w:p w14:paraId="0D69ECBD" w14:textId="10AAE8D7" w:rsidR="00B927BA" w:rsidRPr="003C0A26" w:rsidRDefault="00B927BA" w:rsidP="00B927BA">
            <w:pPr>
              <w:rPr>
                <w:rFonts w:eastAsia="Malgun Gothic"/>
                <w:lang w:val="en-US" w:eastAsia="ko-KR"/>
              </w:rPr>
            </w:pPr>
            <w:r>
              <w:rPr>
                <w:rFonts w:hint="eastAsia"/>
                <w:lang w:eastAsia="ko-KR"/>
              </w:rPr>
              <w:t xml:space="preserve">It seems that we cannot use the SIF for indicating OCC activation and OCC sequence index. </w:t>
            </w:r>
            <w:r>
              <w:rPr>
                <w:lang w:eastAsia="ko-KR"/>
              </w:rPr>
              <w:t>I</w:t>
            </w:r>
            <w:r>
              <w:rPr>
                <w:rFonts w:hint="eastAsia"/>
                <w:lang w:eastAsia="ko-KR"/>
              </w:rPr>
              <w:t xml:space="preserve">t would be focusing on single-tone and/or 12 tones. </w:t>
            </w:r>
          </w:p>
        </w:tc>
      </w:tr>
      <w:tr w:rsidR="00282054" w14:paraId="6BAA71BF" w14:textId="77777777" w:rsidTr="00B431D9">
        <w:tc>
          <w:tcPr>
            <w:tcW w:w="2122" w:type="dxa"/>
            <w:shd w:val="clear" w:color="auto" w:fill="C2D69B" w:themeFill="accent3" w:themeFillTint="99"/>
          </w:tcPr>
          <w:p w14:paraId="60577DF8" w14:textId="58AA1549"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178886DC" w14:textId="0FFF85F6" w:rsidR="00282054" w:rsidRDefault="00282054" w:rsidP="00282054">
            <w:pPr>
              <w:rPr>
                <w:rFonts w:eastAsia="DengXian"/>
                <w:lang w:eastAsia="zh-CN"/>
              </w:rPr>
            </w:pPr>
            <w:r>
              <w:rPr>
                <w:lang w:val="en-US" w:eastAsia="ko-KR"/>
              </w:rPr>
              <w:t>At least for 3 tone case, while better also support 6 tone and 12 tone cases.</w:t>
            </w:r>
          </w:p>
        </w:tc>
      </w:tr>
      <w:tr w:rsidR="00626997" w14:paraId="2D4F5C5D" w14:textId="77777777" w:rsidTr="00B431D9">
        <w:tc>
          <w:tcPr>
            <w:tcW w:w="2122" w:type="dxa"/>
            <w:shd w:val="clear" w:color="auto" w:fill="C2D69B" w:themeFill="accent3" w:themeFillTint="99"/>
          </w:tcPr>
          <w:p w14:paraId="04DAA5B3" w14:textId="1E5A2C41"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53137A80" w14:textId="04606CF1" w:rsidR="00626997" w:rsidRDefault="00626997" w:rsidP="00626997">
            <w:pPr>
              <w:rPr>
                <w:rFonts w:eastAsiaTheme="minorEastAsia"/>
                <w:lang w:eastAsia="zh-CN"/>
              </w:rPr>
            </w:pPr>
            <w:r>
              <w:rPr>
                <w:rFonts w:eastAsiaTheme="minorEastAsia" w:hint="eastAsia"/>
                <w:lang w:eastAsia="zh-CN"/>
              </w:rPr>
              <w:t>A</w:t>
            </w:r>
            <w:r>
              <w:rPr>
                <w:rFonts w:eastAsiaTheme="minorEastAsia"/>
                <w:lang w:eastAsia="zh-CN"/>
              </w:rPr>
              <w:t xml:space="preserve">t least 6 and 12 tones could be considered. FFS: 3 tones for the DMRS design </w:t>
            </w:r>
          </w:p>
        </w:tc>
      </w:tr>
      <w:tr w:rsidR="00626997" w14:paraId="1A0F6CC7" w14:textId="77777777" w:rsidTr="00B431D9">
        <w:tc>
          <w:tcPr>
            <w:tcW w:w="2122" w:type="dxa"/>
            <w:shd w:val="clear" w:color="auto" w:fill="C2D69B" w:themeFill="accent3" w:themeFillTint="99"/>
          </w:tcPr>
          <w:p w14:paraId="589729C9" w14:textId="2C382B78" w:rsidR="00626997" w:rsidRDefault="00517EB1" w:rsidP="00626997">
            <w:pPr>
              <w:rPr>
                <w:rFonts w:eastAsia="SimSun"/>
                <w:lang w:val="en-US" w:eastAsia="zh-CN"/>
              </w:rPr>
            </w:pPr>
            <w:r>
              <w:rPr>
                <w:rFonts w:eastAsia="SimSun" w:hint="eastAsia"/>
                <w:lang w:val="en-US" w:eastAsia="zh-CN"/>
              </w:rPr>
              <w:t>O</w:t>
            </w:r>
            <w:r>
              <w:rPr>
                <w:rFonts w:eastAsia="SimSun"/>
                <w:lang w:val="en-US" w:eastAsia="zh-CN"/>
              </w:rPr>
              <w:t>PPO</w:t>
            </w:r>
          </w:p>
        </w:tc>
        <w:tc>
          <w:tcPr>
            <w:tcW w:w="7509" w:type="dxa"/>
            <w:shd w:val="clear" w:color="auto" w:fill="D6E3BC" w:themeFill="accent3" w:themeFillTint="66"/>
          </w:tcPr>
          <w:p w14:paraId="3A2AE13B" w14:textId="2AF2B20C" w:rsidR="00626997" w:rsidRDefault="00517EB1" w:rsidP="00626997">
            <w:pPr>
              <w:rPr>
                <w:rFonts w:eastAsia="DengXian"/>
                <w:lang w:val="en-US" w:eastAsia="zh-CN"/>
              </w:rPr>
            </w:pPr>
            <w:r>
              <w:rPr>
                <w:rFonts w:eastAsia="DengXian"/>
                <w:lang w:val="en-US" w:eastAsia="zh-CN"/>
              </w:rPr>
              <w:t>All the number of tones should be supported.</w:t>
            </w:r>
          </w:p>
        </w:tc>
      </w:tr>
      <w:tr w:rsidR="002E6C2D" w14:paraId="505CCEE9" w14:textId="77777777" w:rsidTr="00B431D9">
        <w:tc>
          <w:tcPr>
            <w:tcW w:w="2122" w:type="dxa"/>
            <w:shd w:val="clear" w:color="auto" w:fill="C2D69B" w:themeFill="accent3" w:themeFillTint="99"/>
          </w:tcPr>
          <w:p w14:paraId="5CCCC7B0" w14:textId="3A710157" w:rsidR="002E6C2D" w:rsidRDefault="002E6C2D" w:rsidP="002E6C2D">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7158A06" w14:textId="1C4D4970" w:rsidR="002E6C2D" w:rsidRDefault="002E6C2D" w:rsidP="002E6C2D">
            <w:pPr>
              <w:rPr>
                <w:rFonts w:eastAsia="DengXian"/>
                <w:lang w:val="en-US" w:eastAsia="zh-CN"/>
              </w:rPr>
            </w:pPr>
            <w:r>
              <w:rPr>
                <w:rFonts w:eastAsia="DengXian"/>
                <w:lang w:val="en-US" w:eastAsia="zh-CN"/>
              </w:rPr>
              <w:t xml:space="preserve">All the number of tones </w:t>
            </w:r>
            <w:r>
              <w:rPr>
                <w:rFonts w:eastAsia="DengXian" w:hint="eastAsia"/>
                <w:lang w:val="en-US" w:eastAsia="zh-CN"/>
              </w:rPr>
              <w:t>can</w:t>
            </w:r>
            <w:r>
              <w:rPr>
                <w:rFonts w:eastAsia="DengXian"/>
                <w:lang w:val="en-US" w:eastAsia="zh-CN"/>
              </w:rPr>
              <w:t xml:space="preserve"> be supported</w:t>
            </w:r>
            <w:r>
              <w:rPr>
                <w:rFonts w:eastAsia="DengXian" w:hint="eastAsia"/>
                <w:lang w:val="en-US" w:eastAsia="zh-CN"/>
              </w:rPr>
              <w:t>.</w:t>
            </w:r>
          </w:p>
        </w:tc>
      </w:tr>
      <w:tr w:rsidR="001F1D5A" w14:paraId="35ACA9FE" w14:textId="77777777" w:rsidTr="00B431D9">
        <w:tc>
          <w:tcPr>
            <w:tcW w:w="2122" w:type="dxa"/>
            <w:shd w:val="clear" w:color="auto" w:fill="C2D69B" w:themeFill="accent3" w:themeFillTint="99"/>
          </w:tcPr>
          <w:p w14:paraId="137AAC78" w14:textId="5D818567"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643739AE" w14:textId="4CE7B7A1" w:rsidR="001F1D5A" w:rsidRDefault="001F1D5A" w:rsidP="001F1D5A">
            <w:pPr>
              <w:rPr>
                <w:rFonts w:eastAsia="DengXian"/>
                <w:lang w:val="en-US" w:eastAsia="zh-CN"/>
              </w:rPr>
            </w:pPr>
            <w:r>
              <w:rPr>
                <w:rFonts w:eastAsia="DengXian"/>
                <w:lang w:val="en-US" w:eastAsia="zh-CN"/>
              </w:rPr>
              <w:t>All the number of tones can be support for OCC2.</w:t>
            </w:r>
          </w:p>
        </w:tc>
      </w:tr>
      <w:tr w:rsidR="00C354DB" w14:paraId="173DB2D8" w14:textId="77777777" w:rsidTr="00B431D9">
        <w:tc>
          <w:tcPr>
            <w:tcW w:w="2122" w:type="dxa"/>
            <w:shd w:val="clear" w:color="auto" w:fill="C2D69B" w:themeFill="accent3" w:themeFillTint="99"/>
          </w:tcPr>
          <w:p w14:paraId="43B9C4D1" w14:textId="5DE5A39F"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48C0605D" w14:textId="4DC2EBDE" w:rsidR="00C354DB" w:rsidRDefault="00C354DB" w:rsidP="00C354DB">
            <w:pPr>
              <w:rPr>
                <w:rFonts w:eastAsia="DengXian"/>
                <w:lang w:val="en-US" w:eastAsia="zh-CN"/>
              </w:rPr>
            </w:pPr>
            <w:r>
              <w:rPr>
                <w:rFonts w:eastAsia="DengXian" w:hint="eastAsia"/>
                <w:lang w:val="en-US" w:eastAsia="zh-CN"/>
              </w:rPr>
              <w:t>A</w:t>
            </w:r>
            <w:r>
              <w:rPr>
                <w:rFonts w:eastAsia="DengXian"/>
                <w:lang w:val="en-US" w:eastAsia="zh-CN"/>
              </w:rPr>
              <w:t>ll the number can be supported.</w:t>
            </w:r>
          </w:p>
        </w:tc>
      </w:tr>
    </w:tbl>
    <w:p w14:paraId="4C9AEFD3" w14:textId="77777777" w:rsidR="00AC3AEE" w:rsidRDefault="00AC3AEE" w:rsidP="00CA14C1">
      <w:pPr>
        <w:pStyle w:val="ListParagraph"/>
        <w:spacing w:after="160" w:line="259" w:lineRule="auto"/>
        <w:ind w:leftChars="0" w:left="0"/>
        <w:contextualSpacing/>
        <w:rPr>
          <w:rFonts w:ascii="Times New Roman" w:hAnsi="Times New Roman"/>
          <w:b/>
          <w:bCs/>
        </w:rPr>
      </w:pPr>
    </w:p>
    <w:p w14:paraId="2A3CF32C" w14:textId="77777777" w:rsidR="00CA14C1" w:rsidRDefault="00CA14C1">
      <w:pPr>
        <w:pStyle w:val="ListParagraph"/>
        <w:spacing w:after="160" w:line="259" w:lineRule="auto"/>
        <w:ind w:leftChars="0" w:left="0"/>
        <w:contextualSpacing/>
        <w:rPr>
          <w:rFonts w:ascii="Times New Roman" w:hAnsi="Times New Roman"/>
        </w:rPr>
      </w:pPr>
    </w:p>
    <w:p w14:paraId="58C841F1" w14:textId="0CCCB5DB" w:rsidR="00066529" w:rsidRDefault="00066529" w:rsidP="00066529">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5.4-</w:t>
      </w:r>
      <w:r w:rsidR="00AC3AEE">
        <w:rPr>
          <w:rFonts w:ascii="Times New Roman" w:hAnsi="Times New Roman"/>
          <w:b/>
          <w:bCs/>
        </w:rPr>
        <w:t>4</w:t>
      </w:r>
      <w:r>
        <w:rPr>
          <w:rFonts w:ascii="Times New Roman" w:hAnsi="Times New Roman"/>
          <w:b/>
          <w:bCs/>
        </w:rPr>
        <w:t xml:space="preserve">v1: If multi-tone OCC were supported, </w:t>
      </w:r>
      <w:r w:rsidR="00AC3AEE">
        <w:rPr>
          <w:rFonts w:ascii="Times New Roman" w:hAnsi="Times New Roman"/>
          <w:b/>
          <w:bCs/>
        </w:rPr>
        <w:t>can the single-tone signalling mechanism be reused</w:t>
      </w:r>
      <w:r>
        <w:rPr>
          <w:rFonts w:ascii="Times New Roman" w:hAnsi="Times New Roman"/>
          <w:b/>
          <w:bCs/>
        </w:rPr>
        <w:t>?</w:t>
      </w:r>
    </w:p>
    <w:p w14:paraId="46E84C69" w14:textId="77777777" w:rsidR="00066529" w:rsidRDefault="0006652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C3AEE" w14:paraId="4B76C359" w14:textId="77777777" w:rsidTr="00B431D9">
        <w:tc>
          <w:tcPr>
            <w:tcW w:w="2122" w:type="dxa"/>
            <w:tcBorders>
              <w:bottom w:val="single" w:sz="4" w:space="0" w:color="A5A5A5"/>
            </w:tcBorders>
            <w:shd w:val="clear" w:color="auto" w:fill="BFBFBF" w:themeFill="background1" w:themeFillShade="BF"/>
          </w:tcPr>
          <w:p w14:paraId="3C0250B0" w14:textId="77777777" w:rsidR="00AC3AEE" w:rsidRDefault="00AC3AEE" w:rsidP="00B431D9">
            <w:pPr>
              <w:rPr>
                <w:b/>
                <w:bCs/>
                <w:lang w:eastAsia="ar-SA"/>
              </w:rPr>
            </w:pPr>
            <w:r>
              <w:rPr>
                <w:b/>
                <w:bCs/>
                <w:lang w:eastAsia="ar-SA"/>
              </w:rPr>
              <w:t>Company</w:t>
            </w:r>
          </w:p>
        </w:tc>
        <w:tc>
          <w:tcPr>
            <w:tcW w:w="7509" w:type="dxa"/>
            <w:shd w:val="clear" w:color="auto" w:fill="BFBFBF" w:themeFill="background1" w:themeFillShade="BF"/>
          </w:tcPr>
          <w:p w14:paraId="3FDE3A7E" w14:textId="77777777" w:rsidR="00AC3AEE" w:rsidRDefault="00AC3AEE" w:rsidP="00B431D9">
            <w:pPr>
              <w:rPr>
                <w:b/>
                <w:bCs/>
                <w:lang w:eastAsia="ar-SA"/>
              </w:rPr>
            </w:pPr>
            <w:r>
              <w:rPr>
                <w:b/>
                <w:bCs/>
                <w:lang w:eastAsia="ar-SA"/>
              </w:rPr>
              <w:t>Comment</w:t>
            </w:r>
          </w:p>
        </w:tc>
      </w:tr>
      <w:tr w:rsidR="00AC3AEE" w14:paraId="30B1FBE4" w14:textId="77777777" w:rsidTr="00B431D9">
        <w:tc>
          <w:tcPr>
            <w:tcW w:w="2122" w:type="dxa"/>
            <w:shd w:val="clear" w:color="auto" w:fill="C2D69B" w:themeFill="accent3" w:themeFillTint="99"/>
          </w:tcPr>
          <w:p w14:paraId="2631036D" w14:textId="248EC083" w:rsidR="00AC3AEE" w:rsidRDefault="00F9753A" w:rsidP="00B431D9">
            <w:pPr>
              <w:rPr>
                <w:lang w:eastAsia="ko-KR"/>
              </w:rPr>
            </w:pPr>
            <w:r>
              <w:rPr>
                <w:lang w:eastAsia="ko-KR"/>
              </w:rPr>
              <w:t>Ericsson</w:t>
            </w:r>
          </w:p>
        </w:tc>
        <w:tc>
          <w:tcPr>
            <w:tcW w:w="7509" w:type="dxa"/>
            <w:shd w:val="clear" w:color="auto" w:fill="D6E3BC" w:themeFill="accent3" w:themeFillTint="66"/>
          </w:tcPr>
          <w:p w14:paraId="415D3B1F" w14:textId="680A37DF" w:rsidR="00AC3AEE" w:rsidRDefault="00CC0146" w:rsidP="00B431D9">
            <w:pPr>
              <w:rPr>
                <w:lang w:eastAsia="ko-KR"/>
              </w:rPr>
            </w:pPr>
            <w:r>
              <w:rPr>
                <w:lang w:eastAsia="ko-KR"/>
              </w:rPr>
              <w:t>S</w:t>
            </w:r>
            <w:r w:rsidR="00F06DD0">
              <w:rPr>
                <w:lang w:eastAsia="ko-KR"/>
              </w:rPr>
              <w:t xml:space="preserve">upporting multi-tone requires more discussions and a deeper analysis. </w:t>
            </w:r>
            <w:r w:rsidR="00996B11">
              <w:rPr>
                <w:lang w:eastAsia="ko-KR"/>
              </w:rPr>
              <w:t>I</w:t>
            </w:r>
            <w:r w:rsidR="00F06DD0">
              <w:rPr>
                <w:lang w:eastAsia="ko-KR"/>
              </w:rPr>
              <w:t>t feels unfeasible aiming to support multi-tone in the very last meeting of the release. Supporting it will trigger more spec impacts, it will also impact UE Feature list discussions and likely RRC parameter list.</w:t>
            </w:r>
          </w:p>
        </w:tc>
      </w:tr>
      <w:tr w:rsidR="00B927BA" w14:paraId="21F2D76B" w14:textId="77777777" w:rsidTr="00B431D9">
        <w:tc>
          <w:tcPr>
            <w:tcW w:w="2122" w:type="dxa"/>
            <w:shd w:val="clear" w:color="auto" w:fill="C2D69B" w:themeFill="accent3" w:themeFillTint="99"/>
          </w:tcPr>
          <w:p w14:paraId="37191552" w14:textId="1832C38B" w:rsidR="00B927BA" w:rsidRPr="003C0A26" w:rsidRDefault="00B927BA" w:rsidP="00B927BA">
            <w:pPr>
              <w:rPr>
                <w:rFonts w:eastAsia="Malgun Gothic"/>
                <w:lang w:eastAsia="ko-KR"/>
              </w:rPr>
            </w:pPr>
            <w:r>
              <w:rPr>
                <w:rFonts w:hint="eastAsia"/>
                <w:lang w:eastAsia="ko-KR"/>
              </w:rPr>
              <w:t>LGE</w:t>
            </w:r>
          </w:p>
        </w:tc>
        <w:tc>
          <w:tcPr>
            <w:tcW w:w="7509" w:type="dxa"/>
            <w:shd w:val="clear" w:color="auto" w:fill="D6E3BC" w:themeFill="accent3" w:themeFillTint="66"/>
          </w:tcPr>
          <w:p w14:paraId="5853CD2B" w14:textId="6E846F01" w:rsidR="00B927BA" w:rsidRPr="003C0A26" w:rsidRDefault="00B927BA" w:rsidP="00B927BA">
            <w:pPr>
              <w:rPr>
                <w:rFonts w:eastAsia="Malgun Gothic"/>
                <w:lang w:val="en-US" w:eastAsia="ko-KR"/>
              </w:rPr>
            </w:pPr>
            <w:r>
              <w:rPr>
                <w:rFonts w:hint="eastAsia"/>
                <w:lang w:eastAsia="ko-KR"/>
              </w:rPr>
              <w:t xml:space="preserve">Depending on how many tones can be considered, </w:t>
            </w:r>
            <w:r>
              <w:rPr>
                <w:lang w:eastAsia="ko-KR"/>
              </w:rPr>
              <w:t>some</w:t>
            </w:r>
            <w:r>
              <w:rPr>
                <w:rFonts w:hint="eastAsia"/>
                <w:lang w:eastAsia="ko-KR"/>
              </w:rPr>
              <w:t xml:space="preserve"> DCI </w:t>
            </w:r>
            <w:r>
              <w:rPr>
                <w:lang w:eastAsia="ko-KR"/>
              </w:rPr>
              <w:t>indication</w:t>
            </w:r>
            <w:r>
              <w:rPr>
                <w:rFonts w:hint="eastAsia"/>
                <w:lang w:eastAsia="ko-KR"/>
              </w:rPr>
              <w:t xml:space="preserve"> may not be applicable. </w:t>
            </w:r>
          </w:p>
        </w:tc>
      </w:tr>
      <w:tr w:rsidR="00282054" w14:paraId="6114855A" w14:textId="77777777" w:rsidTr="00B431D9">
        <w:tc>
          <w:tcPr>
            <w:tcW w:w="2122" w:type="dxa"/>
            <w:shd w:val="clear" w:color="auto" w:fill="C2D69B" w:themeFill="accent3" w:themeFillTint="99"/>
          </w:tcPr>
          <w:p w14:paraId="7C3EF3D1" w14:textId="3E28D47E" w:rsidR="00282054" w:rsidRDefault="00282054" w:rsidP="00282054">
            <w:pPr>
              <w:rPr>
                <w:lang w:eastAsia="ar-SA"/>
              </w:rPr>
            </w:pPr>
            <w:r>
              <w:rPr>
                <w:lang w:val="en-US" w:eastAsia="ko-KR"/>
              </w:rPr>
              <w:t>Nokia, NSB</w:t>
            </w:r>
          </w:p>
        </w:tc>
        <w:tc>
          <w:tcPr>
            <w:tcW w:w="7509" w:type="dxa"/>
            <w:shd w:val="clear" w:color="auto" w:fill="D6E3BC" w:themeFill="accent3" w:themeFillTint="66"/>
          </w:tcPr>
          <w:p w14:paraId="161C91DD" w14:textId="3F6CC336" w:rsidR="00282054" w:rsidRDefault="00282054" w:rsidP="00282054">
            <w:pPr>
              <w:rPr>
                <w:rFonts w:eastAsia="DengXian"/>
                <w:lang w:eastAsia="zh-CN"/>
              </w:rPr>
            </w:pPr>
            <w:r>
              <w:rPr>
                <w:lang w:val="en-US" w:eastAsia="ko-KR"/>
              </w:rPr>
              <w:t>Yes. Good to reuse.</w:t>
            </w:r>
          </w:p>
        </w:tc>
      </w:tr>
      <w:tr w:rsidR="00626997" w14:paraId="7F909F53" w14:textId="77777777" w:rsidTr="00B431D9">
        <w:tc>
          <w:tcPr>
            <w:tcW w:w="2122" w:type="dxa"/>
            <w:shd w:val="clear" w:color="auto" w:fill="C2D69B" w:themeFill="accent3" w:themeFillTint="99"/>
          </w:tcPr>
          <w:p w14:paraId="6B4CC521" w14:textId="05872725"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7B33715B" w14:textId="2CF55BD5" w:rsidR="00626997" w:rsidRDefault="00626997" w:rsidP="00626997">
            <w:pPr>
              <w:rPr>
                <w:rFonts w:eastAsiaTheme="minorEastAsia"/>
                <w:lang w:eastAsia="zh-CN"/>
              </w:rPr>
            </w:pPr>
            <w:r>
              <w:rPr>
                <w:rFonts w:eastAsiaTheme="minorEastAsia" w:hint="eastAsia"/>
                <w:lang w:eastAsia="zh-CN"/>
              </w:rPr>
              <w:t>T</w:t>
            </w:r>
            <w:r>
              <w:rPr>
                <w:rFonts w:eastAsiaTheme="minorEastAsia"/>
                <w:lang w:eastAsia="zh-CN"/>
              </w:rPr>
              <w:t xml:space="preserve">he mechanism could be reused, but considering OCC for single-tone and for multi-tone may be two separate UE features, the RRC parameters could be separately configured. </w:t>
            </w:r>
          </w:p>
        </w:tc>
      </w:tr>
      <w:tr w:rsidR="00626997" w14:paraId="4DD880D8" w14:textId="77777777" w:rsidTr="00B431D9">
        <w:tc>
          <w:tcPr>
            <w:tcW w:w="2122" w:type="dxa"/>
            <w:shd w:val="clear" w:color="auto" w:fill="C2D69B" w:themeFill="accent3" w:themeFillTint="99"/>
          </w:tcPr>
          <w:p w14:paraId="6A3D2950" w14:textId="1B5EECA7" w:rsidR="00626997" w:rsidRDefault="00517EB1" w:rsidP="00626997">
            <w:pPr>
              <w:rPr>
                <w:rFonts w:eastAsia="SimSun"/>
                <w:lang w:val="en-US" w:eastAsia="zh-CN"/>
              </w:rPr>
            </w:pPr>
            <w:r>
              <w:rPr>
                <w:rFonts w:eastAsia="SimSun" w:hint="eastAsia"/>
                <w:lang w:val="en-US" w:eastAsia="zh-CN"/>
              </w:rPr>
              <w:t>O</w:t>
            </w:r>
            <w:r>
              <w:rPr>
                <w:rFonts w:eastAsia="SimSun"/>
                <w:lang w:val="en-US" w:eastAsia="zh-CN"/>
              </w:rPr>
              <w:t>PPO</w:t>
            </w:r>
          </w:p>
        </w:tc>
        <w:tc>
          <w:tcPr>
            <w:tcW w:w="7509" w:type="dxa"/>
            <w:shd w:val="clear" w:color="auto" w:fill="D6E3BC" w:themeFill="accent3" w:themeFillTint="66"/>
          </w:tcPr>
          <w:p w14:paraId="4766CD23" w14:textId="518BAF82" w:rsidR="00626997" w:rsidRDefault="00517EB1" w:rsidP="00626997">
            <w:pPr>
              <w:rPr>
                <w:rFonts w:eastAsia="DengXian"/>
                <w:lang w:val="en-US" w:eastAsia="zh-CN"/>
              </w:rPr>
            </w:pPr>
            <w:r>
              <w:rPr>
                <w:rFonts w:eastAsia="DengXian"/>
                <w:lang w:val="en-US" w:eastAsia="zh-CN"/>
              </w:rPr>
              <w:t>It may depend on the signaling design discussed in section 5.7.</w:t>
            </w:r>
          </w:p>
        </w:tc>
      </w:tr>
      <w:tr w:rsidR="001F1D5A" w14:paraId="4DAF2628" w14:textId="77777777" w:rsidTr="00B431D9">
        <w:tc>
          <w:tcPr>
            <w:tcW w:w="2122" w:type="dxa"/>
            <w:shd w:val="clear" w:color="auto" w:fill="C2D69B" w:themeFill="accent3" w:themeFillTint="99"/>
          </w:tcPr>
          <w:p w14:paraId="05D3C31A" w14:textId="6F2DFFC9" w:rsidR="001F1D5A" w:rsidRDefault="001F1D5A" w:rsidP="001F1D5A">
            <w:pPr>
              <w:rPr>
                <w:rFonts w:eastAsia="SimSun"/>
                <w:lang w:val="en-US" w:eastAsia="zh-CN"/>
              </w:rPr>
            </w:pPr>
            <w:r>
              <w:rPr>
                <w:rFonts w:eastAsia="SimSun" w:hint="eastAsia"/>
                <w:lang w:val="en-US" w:eastAsia="zh-CN"/>
              </w:rPr>
              <w:t>S</w:t>
            </w:r>
            <w:r>
              <w:rPr>
                <w:rFonts w:eastAsia="SimSun"/>
                <w:lang w:val="en-US" w:eastAsia="zh-CN"/>
              </w:rPr>
              <w:t>preadtrum</w:t>
            </w:r>
          </w:p>
        </w:tc>
        <w:tc>
          <w:tcPr>
            <w:tcW w:w="7509" w:type="dxa"/>
            <w:shd w:val="clear" w:color="auto" w:fill="D6E3BC" w:themeFill="accent3" w:themeFillTint="66"/>
          </w:tcPr>
          <w:p w14:paraId="27F06DC0" w14:textId="52BAB9AE" w:rsidR="001F1D5A" w:rsidRDefault="001F1D5A" w:rsidP="001F1D5A">
            <w:pPr>
              <w:rPr>
                <w:rFonts w:eastAsia="DengXian"/>
                <w:lang w:val="en-US" w:eastAsia="zh-CN"/>
              </w:rPr>
            </w:pPr>
            <w:r>
              <w:rPr>
                <w:rFonts w:eastAsia="DengXian"/>
                <w:lang w:val="en-US" w:eastAsia="zh-CN"/>
              </w:rPr>
              <w:t>Support to use unified design.</w:t>
            </w:r>
          </w:p>
        </w:tc>
      </w:tr>
      <w:tr w:rsidR="00C354DB" w14:paraId="4BEF3CAB" w14:textId="77777777" w:rsidTr="00B431D9">
        <w:tc>
          <w:tcPr>
            <w:tcW w:w="2122" w:type="dxa"/>
            <w:shd w:val="clear" w:color="auto" w:fill="C2D69B" w:themeFill="accent3" w:themeFillTint="99"/>
          </w:tcPr>
          <w:p w14:paraId="5357AA57" w14:textId="7D05CD01"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652EB554" w14:textId="6296AD0D" w:rsidR="00C354DB" w:rsidRDefault="00C354DB" w:rsidP="00C354DB">
            <w:pPr>
              <w:rPr>
                <w:rFonts w:eastAsia="DengXian"/>
                <w:lang w:val="en-US" w:eastAsia="zh-CN"/>
              </w:rPr>
            </w:pPr>
            <w:r>
              <w:rPr>
                <w:rFonts w:eastAsia="DengXian"/>
                <w:lang w:val="en-US" w:eastAsia="zh-CN"/>
              </w:rPr>
              <w:t>Depend on the discussion of signaling design for single-tone.</w:t>
            </w:r>
          </w:p>
        </w:tc>
      </w:tr>
    </w:tbl>
    <w:p w14:paraId="32C88D5C" w14:textId="77777777" w:rsidR="00CA14C1" w:rsidRPr="00CA14C1" w:rsidRDefault="00CA14C1">
      <w:pPr>
        <w:pStyle w:val="ListParagraph"/>
        <w:spacing w:after="160" w:line="259" w:lineRule="auto"/>
        <w:ind w:leftChars="0" w:left="0"/>
        <w:contextualSpacing/>
        <w:rPr>
          <w:rFonts w:ascii="Times New Roman" w:hAnsi="Times New Roman"/>
          <w:b/>
          <w:bCs/>
        </w:rPr>
      </w:pP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3E887A93" w14:textId="77777777" w:rsidR="00064410" w:rsidRDefault="00064410">
      <w:pPr>
        <w:rPr>
          <w:lang w:eastAsia="ar-SA"/>
        </w:rPr>
      </w:pPr>
    </w:p>
    <w:p w14:paraId="14D31E7D" w14:textId="77777777" w:rsidR="00064410" w:rsidRDefault="00D076C7">
      <w:pPr>
        <w:pStyle w:val="Heading2"/>
      </w:pPr>
      <w:bookmarkStart w:id="41" w:name="_Ref180120926"/>
      <w:bookmarkStart w:id="42" w:name="_Toc198543213"/>
      <w:r>
        <w:t>UL gaps</w:t>
      </w:r>
      <w:bookmarkEnd w:id="41"/>
      <w:bookmarkEnd w:id="42"/>
    </w:p>
    <w:p w14:paraId="6B449B13" w14:textId="77777777" w:rsidR="00FF5E56" w:rsidRDefault="00FF5E56">
      <w:pPr>
        <w:pStyle w:val="ListParagraph"/>
        <w:spacing w:after="160" w:line="259" w:lineRule="auto"/>
        <w:ind w:leftChars="0" w:left="0"/>
        <w:contextualSpacing/>
        <w:rPr>
          <w:rFonts w:ascii="Times New Roman" w:hAnsi="Times New Roman"/>
        </w:rPr>
      </w:pPr>
    </w:p>
    <w:p w14:paraId="02456706" w14:textId="415B6BD5" w:rsidR="00064410" w:rsidRDefault="00794AFB">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were </w:t>
      </w:r>
      <w:r w:rsidR="000350EC">
        <w:rPr>
          <w:rFonts w:ascii="Times New Roman" w:hAnsi="Times New Roman"/>
        </w:rPr>
        <w:t>identified in Tdocs related to UL gaps:</w:t>
      </w:r>
    </w:p>
    <w:p w14:paraId="2F3ED221" w14:textId="77777777" w:rsidR="000350EC" w:rsidRDefault="000350EC">
      <w:pPr>
        <w:pStyle w:val="ListParagraph"/>
        <w:spacing w:after="160" w:line="259" w:lineRule="auto"/>
        <w:ind w:leftChars="0" w:left="0"/>
        <w:contextualSpacing/>
        <w:rPr>
          <w:rFonts w:ascii="Times New Roman" w:hAnsi="Times New Roman"/>
        </w:rPr>
      </w:pPr>
    </w:p>
    <w:p w14:paraId="74B10750" w14:textId="77777777" w:rsidR="000350EC" w:rsidRPr="000350EC" w:rsidRDefault="000350EC" w:rsidP="000350E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350EC">
        <w:rPr>
          <w:lang w:val="en-US"/>
        </w:rPr>
        <w:t>RAN1 assumes that issues are resolved by scheduler. If this is not true, solutions can be discussed in the maintenance phase [Ericsson]</w:t>
      </w:r>
    </w:p>
    <w:p w14:paraId="4672912E" w14:textId="77777777" w:rsidR="000350EC" w:rsidRPr="000350EC" w:rsidRDefault="000350EC" w:rsidP="000350E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350EC">
        <w:rPr>
          <w:lang w:val="en-US"/>
        </w:rPr>
        <w:t>Need to align OCC around transmission gaps [QC]</w:t>
      </w:r>
    </w:p>
    <w:p w14:paraId="34387B23" w14:textId="77777777" w:rsidR="000350EC" w:rsidRPr="000350EC" w:rsidRDefault="000350EC" w:rsidP="000350E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350EC">
        <w:rPr>
          <w:lang w:val="en-US"/>
        </w:rPr>
        <w:t>Need to accurately align UEs if their NPUSCH starting times cause gaps to occur at different times [QC]</w:t>
      </w:r>
    </w:p>
    <w:p w14:paraId="75D8B6FE" w14:textId="77777777" w:rsidR="000350EC" w:rsidRPr="000350EC" w:rsidRDefault="000350EC" w:rsidP="000350E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350EC">
        <w:rPr>
          <w:lang w:val="en-US"/>
        </w:rPr>
        <w:t>Align OCC DMRS such that they don’t straddle a gap [QC]</w:t>
      </w:r>
    </w:p>
    <w:p w14:paraId="15F120D7" w14:textId="77777777" w:rsidR="000350EC" w:rsidRPr="000350EC" w:rsidRDefault="000350EC" w:rsidP="000350E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350EC">
        <w:rPr>
          <w:lang w:val="en-US"/>
        </w:rPr>
        <w:t>NPUSCH transmissions can only start in slots that are a multiple of N</w:t>
      </w:r>
      <w:r w:rsidRPr="000350EC">
        <w:rPr>
          <w:vertAlign w:val="subscript"/>
          <w:lang w:val="en-US"/>
        </w:rPr>
        <w:t>OCC_slots</w:t>
      </w:r>
      <w:r w:rsidRPr="000350EC">
        <w:rPr>
          <w:lang w:val="en-US"/>
        </w:rPr>
        <w:t xml:space="preserve"> [QC]</w:t>
      </w:r>
    </w:p>
    <w:p w14:paraId="5E85A79A" w14:textId="77777777" w:rsidR="000350EC" w:rsidRPr="000350EC" w:rsidRDefault="000350EC" w:rsidP="000350E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350EC">
        <w:rPr>
          <w:lang w:val="en-US"/>
        </w:rPr>
        <w:t>Proposal 4 in R1-2504413.</w:t>
      </w:r>
    </w:p>
    <w:p w14:paraId="487BB46F" w14:textId="77777777" w:rsidR="000350EC" w:rsidRPr="000350EC" w:rsidRDefault="000350EC" w:rsidP="000350EC">
      <w:pPr>
        <w:pStyle w:val="ListParagraph"/>
        <w:numPr>
          <w:ilvl w:val="2"/>
          <w:numId w:val="21"/>
        </w:numPr>
        <w:overflowPunct w:val="0"/>
        <w:autoSpaceDE w:val="0"/>
        <w:autoSpaceDN w:val="0"/>
        <w:adjustRightInd w:val="0"/>
        <w:spacing w:after="180"/>
        <w:ind w:leftChars="0"/>
        <w:contextualSpacing/>
        <w:textAlignment w:val="baseline"/>
        <w:rPr>
          <w:lang w:val="en-US"/>
        </w:rPr>
      </w:pPr>
      <w:r w:rsidRPr="000350EC">
        <w:rPr>
          <w:lang w:val="en-US"/>
        </w:rPr>
        <w:t>FL: This could also be relevant to the TDM DMRS alignment</w:t>
      </w:r>
    </w:p>
    <w:p w14:paraId="4CC5D8F8" w14:textId="77777777" w:rsidR="000350EC" w:rsidRPr="000350EC" w:rsidRDefault="000350EC" w:rsidP="000350E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350EC">
        <w:rPr>
          <w:lang w:val="en-US"/>
        </w:rPr>
        <w:t>If gap occurs within the N</w:t>
      </w:r>
      <w:r w:rsidRPr="000350EC">
        <w:rPr>
          <w:vertAlign w:val="subscript"/>
          <w:lang w:val="en-US"/>
        </w:rPr>
        <w:t>OCC_slots</w:t>
      </w:r>
      <w:r w:rsidRPr="000350EC">
        <w:rPr>
          <w:lang w:val="en-US"/>
        </w:rPr>
        <w:t>, whole set of N</w:t>
      </w:r>
      <w:r w:rsidRPr="000350EC">
        <w:rPr>
          <w:vertAlign w:val="subscript"/>
          <w:lang w:val="en-US"/>
        </w:rPr>
        <w:t>OCC_slots</w:t>
      </w:r>
      <w:r w:rsidRPr="000350EC">
        <w:rPr>
          <w:lang w:val="en-US"/>
        </w:rPr>
        <w:t xml:space="preserve"> is postponed to next set slot that is a multiple of N</w:t>
      </w:r>
      <w:r w:rsidRPr="000350EC">
        <w:rPr>
          <w:vertAlign w:val="subscript"/>
          <w:lang w:val="en-US"/>
        </w:rPr>
        <w:t>OCC_slots</w:t>
      </w:r>
      <w:r w:rsidRPr="000350EC">
        <w:rPr>
          <w:lang w:val="en-US"/>
        </w:rPr>
        <w:t xml:space="preserve"> [QC]</w:t>
      </w:r>
    </w:p>
    <w:p w14:paraId="5D218958" w14:textId="77777777" w:rsidR="000350EC" w:rsidRPr="000350EC" w:rsidRDefault="000350EC" w:rsidP="000350EC">
      <w:pPr>
        <w:pStyle w:val="ListParagraph"/>
        <w:overflowPunct w:val="0"/>
        <w:autoSpaceDE w:val="0"/>
        <w:autoSpaceDN w:val="0"/>
        <w:adjustRightInd w:val="0"/>
        <w:spacing w:after="180"/>
        <w:ind w:leftChars="0" w:left="1440"/>
        <w:contextualSpacing/>
        <w:textAlignment w:val="baseline"/>
        <w:rPr>
          <w:lang w:val="en-US"/>
        </w:rPr>
      </w:pPr>
    </w:p>
    <w:p w14:paraId="6A9EDA58" w14:textId="77777777" w:rsidR="000350EC" w:rsidRPr="000350EC" w:rsidRDefault="000350EC" w:rsidP="000350E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0350EC">
        <w:rPr>
          <w:lang w:val="en-US"/>
        </w:rPr>
        <w:t xml:space="preserve">UL gaps for synchronization (from Rel-13): </w:t>
      </w:r>
    </w:p>
    <w:p w14:paraId="6B2B58F4"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Phase continuity broken across gap [CMCC][vivo][HW]</w:t>
      </w:r>
    </w:p>
    <w:p w14:paraId="7900738F"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 xml:space="preserve">UE resynchronizes in the gap, so phase continuity will be lost [vivo] </w:t>
      </w:r>
    </w:p>
    <w:p w14:paraId="215E3CF2"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HD-FDD UE swaps from UL to DL in gap, which further erodes phase continuity [CMCC]</w:t>
      </w:r>
    </w:p>
    <w:p w14:paraId="3754DD77"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Scheduler solutions: [ZTE]</w:t>
      </w:r>
    </w:p>
    <w:p w14:paraId="4DC0F7FE"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eNB does not schedule UE with OCC if the NPUSCH would span a gap [vivo]</w:t>
      </w:r>
    </w:p>
    <w:p w14:paraId="7EF6BC56"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Network implementation can resolve issue by deactivating OCC if there is a gap [Spreadtrum]</w:t>
      </w:r>
    </w:p>
    <w:p w14:paraId="5AA4331D"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OCC never straddles a gap since gap length is 40ms after 256ms transmission (and pairing must happen at a multiple of 2 slots) [Apple]</w:t>
      </w:r>
    </w:p>
    <w:p w14:paraId="6849D3BF"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Postpone NPUSCH with granularity of OCC span [HW]</w:t>
      </w:r>
    </w:p>
    <w:p w14:paraId="734D3C05" w14:textId="77777777" w:rsidR="000350EC" w:rsidRPr="000350EC" w:rsidRDefault="000350EC" w:rsidP="000350E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0350EC">
        <w:rPr>
          <w:lang w:val="en-US"/>
        </w:rPr>
        <w:t>Gaps around NPRACH occasions</w:t>
      </w:r>
    </w:p>
    <w:p w14:paraId="750492C2"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FL: note that “Postponing” is the current rule for NPRACH gaps (see Apple R1-2504345)</w:t>
      </w:r>
    </w:p>
    <w:p w14:paraId="4B7F21EC"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Drop OCC segment that spans gap[Nordic]</w:t>
      </w:r>
    </w:p>
    <w:p w14:paraId="674547E7"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Phase continuity not maintained across NPRACH occasion gap [HW]</w:t>
      </w:r>
    </w:p>
    <w:p w14:paraId="67E45BB5"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lastRenderedPageBreak/>
        <w:t>Phase continuity may not be maintained for long NPRACH occasions [CMCC]</w:t>
      </w:r>
    </w:p>
    <w:p w14:paraId="3E9F1315"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Postpone segment that would traverse gap [Apple][LGE][HW][CMCC]</w:t>
      </w:r>
    </w:p>
    <w:p w14:paraId="77ABEEC8"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Postpone only for 3.75kHz SCS, not a problem at 15kHz SCS [Apple]</w:t>
      </w:r>
    </w:p>
    <w:p w14:paraId="19F46CEA"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Postpone to the first slot after the gap that is a multiple of 2 [LGE]</w:t>
      </w:r>
    </w:p>
    <w:p w14:paraId="51030308"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Postpone NPUSCH with granularity of OCC span [HW][ZTE]</w:t>
      </w:r>
    </w:p>
    <w:p w14:paraId="7B982251" w14:textId="77777777" w:rsidR="000350EC" w:rsidRPr="000350EC" w:rsidRDefault="000350EC" w:rsidP="000350E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0350EC">
        <w:rPr>
          <w:lang w:val="en-US"/>
        </w:rPr>
        <w:t>Ensures that OCC patterns of both UEs are still aligned after a gap, assuming they were aligned before the gap.</w:t>
      </w:r>
    </w:p>
    <w:p w14:paraId="16698A85" w14:textId="77777777" w:rsidR="000350EC" w:rsidRPr="000350EC" w:rsidRDefault="000350EC" w:rsidP="000350E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0350EC">
        <w:rPr>
          <w:lang w:val="en-US"/>
        </w:rPr>
        <w:t>FL: note, while the formulation in the ZTE Tdoc is different, I think the outcome is the same.</w:t>
      </w:r>
    </w:p>
    <w:p w14:paraId="69F3C4FD"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See figure in CMCC R1-2503848</w:t>
      </w:r>
    </w:p>
    <w:p w14:paraId="47D91259"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For 15kHz, no issue since NPRACH occasion always occurs on even slot and max OCC = 2 [Apple][LGE]</w:t>
      </w:r>
    </w:p>
    <w:p w14:paraId="6DA1C482"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Network implementation can resolve issue by deactivating OCC if there is a gap [Spreadtrum]</w:t>
      </w:r>
    </w:p>
    <w:p w14:paraId="71FCA9CE"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eNB can often avoid collision with NPRACH gap, but we should specify functionality (dropping) if a collision does happen [Nordic]</w:t>
      </w:r>
    </w:p>
    <w:p w14:paraId="050B4A56"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p>
    <w:p w14:paraId="1D2F7A85" w14:textId="77777777" w:rsidR="000350EC" w:rsidRPr="000350EC" w:rsidRDefault="000350EC" w:rsidP="000350E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0350EC">
        <w:rPr>
          <w:lang w:val="en-US"/>
        </w:rPr>
        <w:t>UL timing adjustment gaps and segmentation for IoT-NTN (from Rel-17)</w:t>
      </w:r>
    </w:p>
    <w:p w14:paraId="417BF969"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UE resynchronizes during a gap so phase continuity is not maintained [vivo][CMCC]</w:t>
      </w:r>
    </w:p>
    <w:p w14:paraId="4C1C1AB8"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Drop OCC segment that spans gap [Apple][Nordic][LGE][HW][Nok]</w:t>
      </w:r>
    </w:p>
    <w:p w14:paraId="6D39DC0F"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Specify as “transmission gap of N_occ time units shall be counted for the NPUSCH resource mapping but not used for transmission of the NPUSCH” [LGE]</w:t>
      </w:r>
    </w:p>
    <w:p w14:paraId="5FBC15C5"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Scheduler solutions:</w:t>
      </w:r>
    </w:p>
    <w:p w14:paraId="4D9C1D2D"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Scheduler should be able to avoid OCC colliding with this gap [Nordic]</w:t>
      </w:r>
    </w:p>
    <w:p w14:paraId="30D47C8C" w14:textId="74FCAABE"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Network implementation can resolve issue by deactivating OCC if there is a gap [Spreadtrum]</w:t>
      </w:r>
    </w:p>
    <w:p w14:paraId="62BACB91"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 xml:space="preserve">UL TA gaps are not an issue if segment length is a multiple of OCC length (i.e. when </w:t>
      </w:r>
      <w:r w:rsidRPr="000350EC">
        <w:rPr>
          <w:rFonts w:ascii="Times New Roman" w:hAnsi="Times New Roman"/>
        </w:rPr>
        <w:t>mod(</w:t>
      </w:r>
      <m:oMath>
        <m:sSubSup>
          <m:sSubSupPr>
            <m:ctrlPr>
              <w:rPr>
                <w:rFonts w:ascii="Cambria Math" w:hAnsi="Cambria Math"/>
                <w:i/>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sidRPr="000350EC">
        <w:rPr>
          <w:rFonts w:ascii="Times New Roman" w:hAnsi="Times New Roman"/>
        </w:rPr>
        <w:t xml:space="preserve"> , OCC-length) = 0</w:t>
      </w:r>
      <w:r w:rsidRPr="000350EC">
        <w:rPr>
          <w:lang w:val="en-US"/>
        </w:rPr>
        <w:t>) and eNB can decide this [MTK]</w:t>
      </w:r>
    </w:p>
    <w:p w14:paraId="3320692C"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Consider in design of OCC scheme [CMCC]</w:t>
      </w:r>
    </w:p>
    <w:p w14:paraId="7D6F7B3F"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OCC application should be restricted to within segment [vivo]</w:t>
      </w:r>
    </w:p>
    <w:p w14:paraId="38D81DEB" w14:textId="77777777" w:rsidR="000350EC" w:rsidRPr="000350EC" w:rsidRDefault="000350EC" w:rsidP="000350E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0350EC">
        <w:rPr>
          <w:lang w:val="en-US"/>
        </w:rPr>
        <w:t>Pre-segmented compensation segment length should be at least 8ms for 3.75Hz with OCC2 [QC]</w:t>
      </w:r>
    </w:p>
    <w:p w14:paraId="560087ED" w14:textId="77777777" w:rsidR="000350EC" w:rsidRPr="000350EC" w:rsidRDefault="000350EC" w:rsidP="000350E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0350EC">
        <w:rPr>
          <w:lang w:val="en-US"/>
        </w:rPr>
        <w:t>Avoids the DMRS being excluded from a segment according to new DMRS schemes [QC]</w:t>
      </w:r>
    </w:p>
    <w:p w14:paraId="6D6B7AD8" w14:textId="77777777" w:rsidR="000350EC" w:rsidRPr="000350EC" w:rsidRDefault="000350EC" w:rsidP="000350EC">
      <w:pPr>
        <w:pStyle w:val="ListParagraph"/>
        <w:numPr>
          <w:ilvl w:val="0"/>
          <w:numId w:val="24"/>
        </w:numPr>
        <w:ind w:leftChars="0"/>
        <w:rPr>
          <w:lang w:val="en-US"/>
        </w:rPr>
      </w:pPr>
      <w:r w:rsidRPr="000350EC">
        <w:rPr>
          <w:lang w:val="en-US"/>
        </w:rPr>
        <w:t>TDM DMRS that are muted</w:t>
      </w:r>
    </w:p>
    <w:p w14:paraId="4F5491F3" w14:textId="77777777" w:rsidR="000350EC" w:rsidRPr="000350EC" w:rsidRDefault="000350EC" w:rsidP="000350EC">
      <w:pPr>
        <w:pStyle w:val="ListParagraph"/>
        <w:numPr>
          <w:ilvl w:val="1"/>
          <w:numId w:val="24"/>
        </w:numPr>
        <w:ind w:leftChars="0"/>
        <w:rPr>
          <w:lang w:val="en-US"/>
        </w:rPr>
      </w:pPr>
      <w:r w:rsidRPr="000350EC">
        <w:rPr>
          <w:lang w:val="en-US"/>
        </w:rPr>
        <w:t>No issue [Spreadtrum][HW][CMCC]</w:t>
      </w:r>
      <w:r w:rsidRPr="000350EC">
        <w:rPr>
          <w:lang w:val="en-US"/>
        </w:rPr>
        <w:tab/>
      </w:r>
    </w:p>
    <w:p w14:paraId="7A6FFD40" w14:textId="77777777" w:rsidR="000350EC" w:rsidRPr="000350EC" w:rsidRDefault="000350EC" w:rsidP="000350EC">
      <w:pPr>
        <w:pStyle w:val="ListParagraph"/>
        <w:numPr>
          <w:ilvl w:val="1"/>
          <w:numId w:val="24"/>
        </w:numPr>
        <w:ind w:leftChars="0"/>
        <w:rPr>
          <w:lang w:val="en-US"/>
        </w:rPr>
      </w:pPr>
      <w:r w:rsidRPr="000350EC">
        <w:rPr>
          <w:lang w:val="en-US"/>
        </w:rPr>
        <w:t>Phase rotation impacts on channel estimation need to be considered [Apple]</w:t>
      </w:r>
    </w:p>
    <w:p w14:paraId="3553889F" w14:textId="77777777" w:rsidR="000350EC" w:rsidRPr="000350EC" w:rsidRDefault="000350EC" w:rsidP="000350EC">
      <w:pPr>
        <w:pStyle w:val="ListParagraph"/>
        <w:numPr>
          <w:ilvl w:val="0"/>
          <w:numId w:val="24"/>
        </w:numPr>
        <w:ind w:leftChars="0"/>
        <w:rPr>
          <w:lang w:val="en-US"/>
        </w:rPr>
      </w:pPr>
      <w:r w:rsidRPr="000350EC">
        <w:rPr>
          <w:lang w:val="en-US"/>
        </w:rPr>
        <w:t>Guard periods for 3.75kHz UL transmissions</w:t>
      </w:r>
    </w:p>
    <w:p w14:paraId="60AD05B7" w14:textId="77777777" w:rsidR="000350EC" w:rsidRPr="000350EC" w:rsidRDefault="000350EC" w:rsidP="000350EC">
      <w:pPr>
        <w:pStyle w:val="ListParagraph"/>
        <w:numPr>
          <w:ilvl w:val="1"/>
          <w:numId w:val="24"/>
        </w:numPr>
        <w:ind w:leftChars="0"/>
        <w:rPr>
          <w:lang w:val="en-US"/>
        </w:rPr>
      </w:pPr>
      <w:r w:rsidRPr="000350EC">
        <w:rPr>
          <w:lang w:val="en-US"/>
        </w:rPr>
        <w:t>Do not affect phase continuity [ZTE][Apple][Spreadtrum][HW]</w:t>
      </w:r>
    </w:p>
    <w:p w14:paraId="68C12208" w14:textId="77777777" w:rsidR="000350EC" w:rsidRPr="000350EC" w:rsidRDefault="000350EC" w:rsidP="000350EC">
      <w:pPr>
        <w:pStyle w:val="ListParagraph"/>
        <w:numPr>
          <w:ilvl w:val="0"/>
          <w:numId w:val="24"/>
        </w:numPr>
        <w:ind w:leftChars="0"/>
        <w:rPr>
          <w:lang w:val="en-US"/>
        </w:rPr>
      </w:pPr>
      <w:r w:rsidRPr="000350EC">
        <w:rPr>
          <w:lang w:val="en-US"/>
        </w:rPr>
        <w:t>Collision with reserved subframes / slots</w:t>
      </w:r>
    </w:p>
    <w:p w14:paraId="544383F7" w14:textId="77777777" w:rsidR="000350EC" w:rsidRPr="000350EC" w:rsidRDefault="000350EC" w:rsidP="000350EC">
      <w:pPr>
        <w:pStyle w:val="ListParagraph"/>
        <w:numPr>
          <w:ilvl w:val="1"/>
          <w:numId w:val="24"/>
        </w:numPr>
        <w:ind w:leftChars="0"/>
        <w:rPr>
          <w:lang w:val="en-US"/>
        </w:rPr>
      </w:pPr>
      <w:r w:rsidRPr="000350EC">
        <w:rPr>
          <w:lang w:val="en-US"/>
        </w:rPr>
        <w:t>These are subframes / slots that are reserved by resource reservation</w:t>
      </w:r>
    </w:p>
    <w:p w14:paraId="3D2A8C9F" w14:textId="77777777" w:rsidR="000350EC" w:rsidRPr="000350EC" w:rsidRDefault="000350EC" w:rsidP="000350EC">
      <w:pPr>
        <w:pStyle w:val="ListParagraph"/>
        <w:numPr>
          <w:ilvl w:val="1"/>
          <w:numId w:val="24"/>
        </w:numPr>
        <w:ind w:leftChars="0"/>
        <w:rPr>
          <w:lang w:val="en-US"/>
        </w:rPr>
      </w:pPr>
      <w:r w:rsidRPr="000350EC">
        <w:rPr>
          <w:lang w:val="en-US"/>
        </w:rPr>
        <w:t>Reserved subframe</w:t>
      </w:r>
    </w:p>
    <w:p w14:paraId="24618D33" w14:textId="77777777" w:rsidR="000350EC" w:rsidRPr="000350EC" w:rsidRDefault="000350EC" w:rsidP="000350EC">
      <w:pPr>
        <w:pStyle w:val="ListParagraph"/>
        <w:numPr>
          <w:ilvl w:val="2"/>
          <w:numId w:val="24"/>
        </w:numPr>
        <w:ind w:leftChars="0"/>
        <w:rPr>
          <w:lang w:val="en-US"/>
        </w:rPr>
      </w:pPr>
      <w:r w:rsidRPr="000350EC">
        <w:rPr>
          <w:lang w:val="en-US"/>
        </w:rPr>
        <w:t>15kHz: overlap with reserved subframe leads =&gt; postponement of subframe [OPPO]</w:t>
      </w:r>
    </w:p>
    <w:p w14:paraId="4D72A469" w14:textId="77777777" w:rsidR="000350EC" w:rsidRPr="000350EC" w:rsidRDefault="000350EC" w:rsidP="000350EC">
      <w:pPr>
        <w:pStyle w:val="ListParagraph"/>
        <w:numPr>
          <w:ilvl w:val="2"/>
          <w:numId w:val="24"/>
        </w:numPr>
        <w:ind w:leftChars="0"/>
        <w:rPr>
          <w:lang w:val="en-US"/>
        </w:rPr>
      </w:pPr>
      <w:r w:rsidRPr="000350EC">
        <w:rPr>
          <w:lang w:val="en-US"/>
        </w:rPr>
        <w:t>3.75kHz: overlap with reserved subframe =&gt; postponement of 4 slots (to maintain TDM DMRS pattern) [OPPO]</w:t>
      </w:r>
    </w:p>
    <w:p w14:paraId="421A238A" w14:textId="77777777" w:rsidR="000350EC" w:rsidRPr="000350EC" w:rsidRDefault="000350EC" w:rsidP="000350EC">
      <w:pPr>
        <w:pStyle w:val="ListParagraph"/>
        <w:numPr>
          <w:ilvl w:val="1"/>
          <w:numId w:val="24"/>
        </w:numPr>
        <w:ind w:leftChars="0"/>
        <w:rPr>
          <w:lang w:val="en-US"/>
        </w:rPr>
      </w:pPr>
      <w:r w:rsidRPr="000350EC">
        <w:rPr>
          <w:lang w:val="en-US"/>
        </w:rPr>
        <w:t>Reserved symbol</w:t>
      </w:r>
    </w:p>
    <w:p w14:paraId="7FD24556" w14:textId="77777777" w:rsidR="000350EC" w:rsidRPr="000350EC" w:rsidRDefault="000350EC" w:rsidP="000350EC">
      <w:pPr>
        <w:pStyle w:val="ListParagraph"/>
        <w:numPr>
          <w:ilvl w:val="2"/>
          <w:numId w:val="24"/>
        </w:numPr>
        <w:ind w:leftChars="0"/>
        <w:rPr>
          <w:lang w:val="en-US"/>
        </w:rPr>
      </w:pPr>
      <w:r w:rsidRPr="000350EC">
        <w:rPr>
          <w:lang w:val="en-US"/>
        </w:rPr>
        <w:t>Either:</w:t>
      </w:r>
    </w:p>
    <w:p w14:paraId="40BAFD23" w14:textId="77777777" w:rsidR="000350EC" w:rsidRPr="000350EC" w:rsidRDefault="000350EC" w:rsidP="000350EC">
      <w:pPr>
        <w:pStyle w:val="ListParagraph"/>
        <w:numPr>
          <w:ilvl w:val="3"/>
          <w:numId w:val="24"/>
        </w:numPr>
        <w:ind w:leftChars="0"/>
        <w:rPr>
          <w:lang w:val="en-US"/>
        </w:rPr>
      </w:pPr>
      <w:r w:rsidRPr="000350EC">
        <w:rPr>
          <w:lang w:val="en-US"/>
        </w:rPr>
        <w:t>SC-FDMA symbols within any part of OCC group that align with reserved symbol are punctured [OPPO]</w:t>
      </w:r>
    </w:p>
    <w:p w14:paraId="420F7F92" w14:textId="2D54A503" w:rsidR="000350EC" w:rsidRPr="000350EC" w:rsidRDefault="000350EC" w:rsidP="000350EC">
      <w:pPr>
        <w:pStyle w:val="ListParagraph"/>
        <w:numPr>
          <w:ilvl w:val="3"/>
          <w:numId w:val="24"/>
        </w:numPr>
        <w:ind w:leftChars="0"/>
        <w:rPr>
          <w:lang w:val="en-US"/>
        </w:rPr>
      </w:pPr>
      <w:r w:rsidRPr="000350EC">
        <w:rPr>
          <w:lang w:val="en-US"/>
        </w:rPr>
        <w:t>OCC is only enabled if reserved uplink symbols are not configured [OPPO]</w:t>
      </w:r>
    </w:p>
    <w:p w14:paraId="3CC8F030" w14:textId="77777777" w:rsidR="000350EC" w:rsidRPr="000350EC" w:rsidRDefault="000350EC">
      <w:pPr>
        <w:pStyle w:val="ListParagraph"/>
        <w:spacing w:after="160" w:line="259" w:lineRule="auto"/>
        <w:ind w:leftChars="0" w:left="0"/>
        <w:contextualSpacing/>
        <w:rPr>
          <w:rFonts w:ascii="Times New Roman" w:hAnsi="Times New Roman"/>
          <w:lang w:val="en-US"/>
        </w:rPr>
      </w:pP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4C305E2E"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w:t>
      </w:r>
      <w:r w:rsidR="002E0C1F">
        <w:rPr>
          <w:rFonts w:ascii="Times New Roman" w:hAnsi="Times New Roman"/>
          <w:lang w:val="en-US"/>
        </w:rPr>
        <w:t>2</w:t>
      </w:r>
      <w:r w:rsidR="00FF5E56">
        <w:rPr>
          <w:rFonts w:ascii="Times New Roman" w:hAnsi="Times New Roman"/>
          <w:lang w:val="en-US"/>
        </w:rPr>
        <w:t>1</w:t>
      </w:r>
      <w:r>
        <w:rPr>
          <w:rFonts w:ascii="Times New Roman" w:hAnsi="Times New Roman"/>
          <w:lang w:val="en-US"/>
        </w:rPr>
        <w:t>.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60A29CA3"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 xml:space="preserve">Issues identified. </w:t>
      </w:r>
      <w:r w:rsidR="001A20AA">
        <w:rPr>
          <w:rFonts w:ascii="Times New Roman" w:hAnsi="Times New Roman"/>
          <w:color w:val="0070C0"/>
          <w:lang w:val="en-US"/>
        </w:rPr>
        <w:t xml:space="preserve">Scheduler may be able to resolve issues either by </w:t>
      </w:r>
      <w:r w:rsidR="00902807">
        <w:rPr>
          <w:rFonts w:ascii="Times New Roman" w:hAnsi="Times New Roman"/>
          <w:color w:val="0070C0"/>
          <w:lang w:val="en-US"/>
        </w:rPr>
        <w:t>scheduling the start time of the NPUSCH or by constraining the length of the NPSUCH transmission to be shorter than 256ms</w:t>
      </w:r>
      <w:r>
        <w:rPr>
          <w:rFonts w:ascii="Times New Roman" w:hAnsi="Times New Roman"/>
          <w:color w:val="0070C0"/>
          <w:lang w:val="en-US"/>
        </w:rPr>
        <w:t>.</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630578B4"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 xml:space="preserve">Issues identified. </w:t>
      </w:r>
      <w:r w:rsidR="007D320E">
        <w:rPr>
          <w:rFonts w:ascii="Times New Roman" w:hAnsi="Times New Roman"/>
          <w:color w:val="0070C0"/>
          <w:lang w:val="en-US"/>
        </w:rPr>
        <w:t xml:space="preserve">Scheduler could potentially </w:t>
      </w:r>
      <w:r w:rsidR="00820BF6">
        <w:rPr>
          <w:rFonts w:ascii="Times New Roman" w:hAnsi="Times New Roman"/>
          <w:color w:val="0070C0"/>
          <w:lang w:val="en-US"/>
        </w:rPr>
        <w:t>avoid these gaps with a restriction on NPRACH occasions</w:t>
      </w:r>
      <w:r>
        <w:rPr>
          <w:rFonts w:ascii="Times New Roman" w:hAnsi="Times New Roman"/>
          <w:color w:val="0070C0"/>
          <w:lang w:val="en-US"/>
        </w:rPr>
        <w:t>.</w:t>
      </w:r>
      <w:r w:rsidR="00ED3C38">
        <w:rPr>
          <w:rFonts w:ascii="Times New Roman" w:hAnsi="Times New Roman"/>
          <w:color w:val="0070C0"/>
          <w:lang w:val="en-US"/>
        </w:rPr>
        <w:t xml:space="preserve"> A “postponing” rule could be applied with </w:t>
      </w:r>
      <w:r w:rsidR="00CF5519">
        <w:rPr>
          <w:rFonts w:ascii="Times New Roman" w:hAnsi="Times New Roman"/>
          <w:color w:val="0070C0"/>
          <w:lang w:val="en-US"/>
        </w:rPr>
        <w:t>a granularity of the OCC span.</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46F67782"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 xml:space="preserve">Issues identified. </w:t>
      </w:r>
      <w:r w:rsidR="009934B0">
        <w:rPr>
          <w:rFonts w:ascii="Times New Roman" w:hAnsi="Times New Roman"/>
          <w:color w:val="0070C0"/>
          <w:lang w:val="en-US"/>
        </w:rPr>
        <w:t>The network might be able to configure the system such that these gaps do not cause an issue</w:t>
      </w:r>
      <w:r>
        <w:rPr>
          <w:rFonts w:ascii="Times New Roman" w:hAnsi="Times New Roman"/>
          <w:color w:val="0070C0"/>
          <w:lang w:val="en-US"/>
        </w:rPr>
        <w:t>.</w:t>
      </w:r>
      <w:r w:rsidR="009934B0">
        <w:rPr>
          <w:rFonts w:ascii="Times New Roman" w:hAnsi="Times New Roman"/>
          <w:color w:val="0070C0"/>
          <w:lang w:val="en-US"/>
        </w:rPr>
        <w:t xml:space="preserve"> A “dropping” rule is preferred.</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p w14:paraId="5EDA7560" w14:textId="77777777" w:rsidR="00C805F6" w:rsidRDefault="00C805F6" w:rsidP="00C805F6">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w:t>
      </w:r>
    </w:p>
    <w:p w14:paraId="7DD5CC79"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Firstly, it is necessary to ensure that an </w:t>
      </w:r>
      <w:r w:rsidRPr="00FD71FF">
        <w:rPr>
          <w:rFonts w:ascii="Times New Roman" w:hAnsi="Times New Roman"/>
          <w:color w:val="FF0000"/>
          <w:lang w:val="en-US"/>
        </w:rPr>
        <w:t>OCC transmission does not span a gap</w:t>
      </w:r>
      <w:r>
        <w:rPr>
          <w:rFonts w:ascii="Times New Roman" w:hAnsi="Times New Roman"/>
          <w:lang w:val="en-US"/>
        </w:rPr>
        <w:t xml:space="preserve"> as this will leave part of the OCC codeword on one side of the gap and the other part of the codeword on the other side of the gap.</w:t>
      </w:r>
    </w:p>
    <w:p w14:paraId="0E122DAE"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Secondly, UL gaps may occur at different times for different UEs – there may need to be </w:t>
      </w:r>
      <w:r w:rsidRPr="00C805F6">
        <w:rPr>
          <w:rFonts w:ascii="Times New Roman" w:hAnsi="Times New Roman"/>
          <w:color w:val="FF0000"/>
          <w:lang w:val="en-US"/>
        </w:rPr>
        <w:t>alignment such that both UEs in an OCC pair are transmitting consistently</w:t>
      </w:r>
      <w:r>
        <w:rPr>
          <w:rFonts w:ascii="Times New Roman" w:hAnsi="Times New Roman"/>
          <w:lang w:val="en-US"/>
        </w:rPr>
        <w:t xml:space="preserve">. </w:t>
      </w:r>
    </w:p>
    <w:p w14:paraId="6A6F1917"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Thirdly, there is likely to be </w:t>
      </w:r>
      <w:r w:rsidRPr="00C805F6">
        <w:rPr>
          <w:rFonts w:ascii="Times New Roman" w:hAnsi="Times New Roman"/>
          <w:color w:val="FF0000"/>
          <w:lang w:val="en-US"/>
        </w:rPr>
        <w:t>phase discontinuity on either side of an UL transmission gap</w:t>
      </w:r>
      <w:r>
        <w:rPr>
          <w:rFonts w:ascii="Times New Roman" w:hAnsi="Times New Roman"/>
          <w:lang w:val="en-US"/>
        </w:rPr>
        <w:t xml:space="preserve"> – this will introduce loss of orthogonality between UEs. </w:t>
      </w:r>
    </w:p>
    <w:p w14:paraId="43227FFD"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Fourthly, the </w:t>
      </w:r>
      <w:r w:rsidRPr="00C805F6">
        <w:rPr>
          <w:rFonts w:ascii="Times New Roman" w:hAnsi="Times New Roman"/>
          <w:color w:val="FF0000"/>
          <w:lang w:val="en-US"/>
        </w:rPr>
        <w:t>DMRS that are associated with OCC codewords should not fall into an UL gap</w:t>
      </w:r>
      <w:r>
        <w:rPr>
          <w:rFonts w:ascii="Times New Roman" w:hAnsi="Times New Roman"/>
          <w:lang w:val="en-US"/>
        </w:rPr>
        <w:t>.</w:t>
      </w:r>
    </w:p>
    <w:p w14:paraId="09961CC5" w14:textId="77777777" w:rsidR="00C805F6" w:rsidRPr="00C805F6" w:rsidRDefault="00C805F6">
      <w:pPr>
        <w:pStyle w:val="ListParagraph"/>
        <w:spacing w:after="160" w:line="259" w:lineRule="auto"/>
        <w:ind w:leftChars="0" w:left="0"/>
        <w:contextualSpacing/>
        <w:rPr>
          <w:rFonts w:ascii="Times New Roman" w:hAnsi="Times New Roman"/>
          <w:color w:val="FF0000"/>
          <w:lang w:val="en-US"/>
        </w:rPr>
      </w:pPr>
    </w:p>
    <w:p w14:paraId="6D9D472E" w14:textId="77777777" w:rsidR="00752189" w:rsidRDefault="00752189" w:rsidP="00752189">
      <w:pPr>
        <w:pStyle w:val="ListParagraph"/>
        <w:spacing w:after="160" w:line="259" w:lineRule="auto"/>
        <w:ind w:leftChars="0" w:left="0"/>
        <w:contextualSpacing/>
        <w:rPr>
          <w:rFonts w:ascii="Times New Roman" w:hAnsi="Times New Roman"/>
        </w:rPr>
      </w:pPr>
    </w:p>
    <w:p w14:paraId="15441883" w14:textId="6CEB7866" w:rsidR="00FF5E56" w:rsidRDefault="006931F7" w:rsidP="00752189">
      <w:pPr>
        <w:pStyle w:val="ListParagraph"/>
        <w:spacing w:after="160" w:line="259" w:lineRule="auto"/>
        <w:ind w:leftChars="0" w:left="0"/>
        <w:contextualSpacing/>
        <w:rPr>
          <w:rFonts w:ascii="Times New Roman" w:hAnsi="Times New Roman"/>
        </w:rPr>
      </w:pPr>
      <w:r>
        <w:rPr>
          <w:rFonts w:ascii="Times New Roman" w:hAnsi="Times New Roman"/>
        </w:rPr>
        <w:t xml:space="preserve">It is fairly clear that </w:t>
      </w:r>
      <w:r w:rsidR="002B6408">
        <w:rPr>
          <w:rFonts w:ascii="Times New Roman" w:hAnsi="Times New Roman"/>
        </w:rPr>
        <w:t>muted TDM DMRS and guard periods for 3.75kHz UL transmissions do no</w:t>
      </w:r>
      <w:r w:rsidR="007C3803">
        <w:rPr>
          <w:rFonts w:ascii="Times New Roman" w:hAnsi="Times New Roman"/>
        </w:rPr>
        <w:t>t</w:t>
      </w:r>
      <w:r w:rsidR="002B6408">
        <w:rPr>
          <w:rFonts w:ascii="Times New Roman" w:hAnsi="Times New Roman"/>
        </w:rPr>
        <w:t xml:space="preserve"> cause an issue. </w:t>
      </w:r>
    </w:p>
    <w:p w14:paraId="492709B3" w14:textId="77777777" w:rsidR="002B6408" w:rsidRDefault="002B6408" w:rsidP="00752189">
      <w:pPr>
        <w:pStyle w:val="ListParagraph"/>
        <w:spacing w:after="160" w:line="259" w:lineRule="auto"/>
        <w:ind w:leftChars="0" w:left="0"/>
        <w:contextualSpacing/>
        <w:rPr>
          <w:rFonts w:ascii="Times New Roman" w:hAnsi="Times New Roman"/>
        </w:rPr>
      </w:pPr>
    </w:p>
    <w:p w14:paraId="55B81451" w14:textId="47C1F909" w:rsidR="002B6408" w:rsidRDefault="002B6408" w:rsidP="00752189">
      <w:pPr>
        <w:pStyle w:val="ListParagraph"/>
        <w:spacing w:after="160" w:line="259" w:lineRule="auto"/>
        <w:ind w:leftChars="0" w:left="0"/>
        <w:contextualSpacing/>
        <w:rPr>
          <w:rFonts w:ascii="Times New Roman" w:hAnsi="Times New Roman"/>
        </w:rPr>
      </w:pPr>
      <w:r>
        <w:rPr>
          <w:rFonts w:ascii="Times New Roman" w:hAnsi="Times New Roman"/>
        </w:rPr>
        <w:t xml:space="preserve">For the other UL gap types, RAN1 needs to come to a consensus on whether the scheduler / network can </w:t>
      </w:r>
      <w:r w:rsidR="007F505A">
        <w:rPr>
          <w:rFonts w:ascii="Times New Roman" w:hAnsi="Times New Roman"/>
        </w:rPr>
        <w:t>resolve potential issues with the UL gap type and</w:t>
      </w:r>
      <w:r w:rsidR="00CB7C77">
        <w:rPr>
          <w:rFonts w:ascii="Times New Roman" w:hAnsi="Times New Roman"/>
        </w:rPr>
        <w:t>, if not, whether a dropping or postponing rule should be applied.</w:t>
      </w:r>
    </w:p>
    <w:p w14:paraId="26D9A5F7" w14:textId="77777777" w:rsidR="00FF5E56" w:rsidRDefault="00FF5E56" w:rsidP="00752189">
      <w:pPr>
        <w:pStyle w:val="ListParagraph"/>
        <w:spacing w:after="160" w:line="259" w:lineRule="auto"/>
        <w:ind w:leftChars="0" w:left="0"/>
        <w:contextualSpacing/>
        <w:rPr>
          <w:rFonts w:ascii="Times New Roman" w:hAnsi="Times New Roman"/>
        </w:rPr>
      </w:pPr>
    </w:p>
    <w:p w14:paraId="620F8CFD" w14:textId="77777777" w:rsidR="00CB7C77" w:rsidRDefault="00CB7C77" w:rsidP="00752189">
      <w:pPr>
        <w:pStyle w:val="ListParagraph"/>
        <w:spacing w:after="160" w:line="259" w:lineRule="auto"/>
        <w:ind w:leftChars="0" w:left="0"/>
        <w:contextualSpacing/>
        <w:rPr>
          <w:rFonts w:ascii="Times New Roman" w:hAnsi="Times New Roman"/>
        </w:rPr>
      </w:pPr>
    </w:p>
    <w:p w14:paraId="67EEF6FB" w14:textId="181979BE" w:rsidR="00CB7C77" w:rsidRDefault="00CB7C77" w:rsidP="00CB7C7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Question 5.5-1v1: </w:t>
      </w:r>
      <w:r w:rsidR="00EF3451">
        <w:rPr>
          <w:rFonts w:ascii="Times New Roman" w:hAnsi="Times New Roman"/>
          <w:b/>
          <w:bCs/>
        </w:rPr>
        <w:t xml:space="preserve">Can the network </w:t>
      </w:r>
      <w:r w:rsidR="00BC5AAC">
        <w:rPr>
          <w:rFonts w:ascii="Times New Roman" w:hAnsi="Times New Roman"/>
          <w:b/>
          <w:bCs/>
        </w:rPr>
        <w:t xml:space="preserve">resolve issues related to </w:t>
      </w:r>
      <w:r w:rsidR="00BC5AAC" w:rsidRPr="001349C6">
        <w:rPr>
          <w:rFonts w:ascii="Times New Roman" w:hAnsi="Times New Roman"/>
          <w:b/>
          <w:bCs/>
          <w:color w:val="FF0000"/>
        </w:rPr>
        <w:t>UL gaps for synchronisation</w:t>
      </w:r>
      <w:r w:rsidR="001349C6" w:rsidRPr="001349C6">
        <w:rPr>
          <w:rFonts w:ascii="Times New Roman" w:hAnsi="Times New Roman"/>
          <w:b/>
          <w:bCs/>
          <w:color w:val="FF0000"/>
        </w:rPr>
        <w:t xml:space="preserve"> (Rel-13)</w:t>
      </w:r>
      <w:r w:rsidR="005E4F0C">
        <w:rPr>
          <w:rFonts w:ascii="Times New Roman" w:hAnsi="Times New Roman"/>
          <w:b/>
          <w:bCs/>
        </w:rPr>
        <w:t xml:space="preserve"> without specification impact</w:t>
      </w:r>
      <w:r>
        <w:rPr>
          <w:rFonts w:ascii="Times New Roman" w:hAnsi="Times New Roman"/>
          <w:b/>
          <w:bCs/>
        </w:rPr>
        <w:t>?</w:t>
      </w:r>
      <w:r w:rsidR="005E4F0C">
        <w:rPr>
          <w:rFonts w:ascii="Times New Roman" w:hAnsi="Times New Roman"/>
          <w:b/>
          <w:bCs/>
        </w:rPr>
        <w:t xml:space="preserve"> If not, </w:t>
      </w:r>
      <w:r w:rsidR="001349C6">
        <w:rPr>
          <w:rFonts w:ascii="Times New Roman" w:hAnsi="Times New Roman"/>
          <w:b/>
          <w:bCs/>
        </w:rPr>
        <w:t>should a dropping rule or a postponing rule be applied?</w:t>
      </w:r>
    </w:p>
    <w:p w14:paraId="5585E668" w14:textId="77777777" w:rsidR="00CB7C77" w:rsidRDefault="00CB7C77" w:rsidP="00CB7C77">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578"/>
        <w:gridCol w:w="3814"/>
        <w:gridCol w:w="4239"/>
      </w:tblGrid>
      <w:tr w:rsidR="001349C6" w14:paraId="6951C3C2" w14:textId="77777777" w:rsidTr="001E5CFC">
        <w:tc>
          <w:tcPr>
            <w:tcW w:w="1578" w:type="dxa"/>
            <w:tcBorders>
              <w:bottom w:val="single" w:sz="4" w:space="0" w:color="A5A5A5"/>
            </w:tcBorders>
            <w:shd w:val="clear" w:color="auto" w:fill="BFBFBF" w:themeFill="background1" w:themeFillShade="BF"/>
          </w:tcPr>
          <w:p w14:paraId="0CE4FADA" w14:textId="77777777" w:rsidR="001349C6" w:rsidRDefault="001349C6" w:rsidP="00B431D9">
            <w:pPr>
              <w:rPr>
                <w:b/>
                <w:bCs/>
                <w:lang w:eastAsia="ar-SA"/>
              </w:rPr>
            </w:pPr>
            <w:r>
              <w:rPr>
                <w:b/>
                <w:bCs/>
                <w:lang w:eastAsia="ar-SA"/>
              </w:rPr>
              <w:t>Company</w:t>
            </w:r>
          </w:p>
        </w:tc>
        <w:tc>
          <w:tcPr>
            <w:tcW w:w="3814" w:type="dxa"/>
            <w:tcBorders>
              <w:bottom w:val="single" w:sz="4" w:space="0" w:color="A5A5A5"/>
            </w:tcBorders>
            <w:shd w:val="clear" w:color="auto" w:fill="BFBFBF" w:themeFill="background1" w:themeFillShade="BF"/>
          </w:tcPr>
          <w:p w14:paraId="6A64BCC2" w14:textId="57328C16" w:rsidR="001349C6" w:rsidRDefault="001E5CFC" w:rsidP="00B431D9">
            <w:pPr>
              <w:rPr>
                <w:b/>
                <w:bCs/>
                <w:lang w:eastAsia="ar-SA"/>
              </w:rPr>
            </w:pPr>
            <w:r>
              <w:rPr>
                <w:b/>
                <w:bCs/>
                <w:lang w:eastAsia="ar-SA"/>
              </w:rPr>
              <w:t>Can network resolve without specification impact</w:t>
            </w:r>
          </w:p>
        </w:tc>
        <w:tc>
          <w:tcPr>
            <w:tcW w:w="4239" w:type="dxa"/>
            <w:tcBorders>
              <w:bottom w:val="single" w:sz="4" w:space="0" w:color="A5A5A5"/>
            </w:tcBorders>
            <w:shd w:val="clear" w:color="auto" w:fill="BFBFBF" w:themeFill="background1" w:themeFillShade="BF"/>
          </w:tcPr>
          <w:p w14:paraId="47783338" w14:textId="3ADDF1E2" w:rsidR="001349C6" w:rsidRDefault="001E5CFC" w:rsidP="00B431D9">
            <w:pPr>
              <w:rPr>
                <w:b/>
                <w:bCs/>
                <w:lang w:eastAsia="ar-SA"/>
              </w:rPr>
            </w:pPr>
            <w:r>
              <w:rPr>
                <w:b/>
                <w:bCs/>
                <w:lang w:eastAsia="ar-SA"/>
              </w:rPr>
              <w:t>Dropping or postponing rule preferred?</w:t>
            </w:r>
          </w:p>
        </w:tc>
      </w:tr>
      <w:tr w:rsidR="001349C6" w14:paraId="41E5D9AB" w14:textId="77777777" w:rsidTr="001E5CFC">
        <w:tc>
          <w:tcPr>
            <w:tcW w:w="1578" w:type="dxa"/>
            <w:shd w:val="clear" w:color="auto" w:fill="FFFF00"/>
          </w:tcPr>
          <w:p w14:paraId="00CFD035" w14:textId="5845A51B" w:rsidR="001349C6" w:rsidRDefault="001E5CFC" w:rsidP="00B431D9">
            <w:pPr>
              <w:rPr>
                <w:lang w:eastAsia="ko-KR"/>
              </w:rPr>
            </w:pPr>
            <w:r>
              <w:rPr>
                <w:lang w:eastAsia="ko-KR"/>
              </w:rPr>
              <w:t>Example</w:t>
            </w:r>
          </w:p>
        </w:tc>
        <w:tc>
          <w:tcPr>
            <w:tcW w:w="3814" w:type="dxa"/>
            <w:shd w:val="clear" w:color="auto" w:fill="FFFF00"/>
          </w:tcPr>
          <w:p w14:paraId="0056DA12" w14:textId="5F0A5D29" w:rsidR="001349C6" w:rsidRDefault="007C3803" w:rsidP="00B431D9">
            <w:pPr>
              <w:rPr>
                <w:lang w:eastAsia="ko-KR"/>
              </w:rPr>
            </w:pPr>
            <w:r>
              <w:rPr>
                <w:lang w:eastAsia="ko-KR"/>
              </w:rPr>
              <w:t>[</w:t>
            </w:r>
            <w:r w:rsidR="005076EE">
              <w:rPr>
                <w:lang w:eastAsia="ko-KR"/>
              </w:rPr>
              <w:t xml:space="preserve">Spec changes required </w:t>
            </w:r>
            <w:r>
              <w:rPr>
                <w:lang w:eastAsia="ko-KR"/>
              </w:rPr>
              <w:t>to avoid scheduler restrictions]</w:t>
            </w:r>
          </w:p>
        </w:tc>
        <w:tc>
          <w:tcPr>
            <w:tcW w:w="4239" w:type="dxa"/>
            <w:shd w:val="clear" w:color="auto" w:fill="FFFF00"/>
          </w:tcPr>
          <w:p w14:paraId="3F7335DB" w14:textId="74E1DA01" w:rsidR="001349C6" w:rsidRDefault="007C3803" w:rsidP="00B431D9">
            <w:pPr>
              <w:rPr>
                <w:lang w:eastAsia="ko-KR"/>
              </w:rPr>
            </w:pPr>
            <w:r>
              <w:rPr>
                <w:lang w:eastAsia="ko-KR"/>
              </w:rPr>
              <w:t>[Postponing at granularity of OCC span]</w:t>
            </w:r>
          </w:p>
        </w:tc>
      </w:tr>
      <w:tr w:rsidR="00495C34" w14:paraId="0FFB802D" w14:textId="77777777" w:rsidTr="001349C6">
        <w:tc>
          <w:tcPr>
            <w:tcW w:w="1578" w:type="dxa"/>
            <w:shd w:val="clear" w:color="auto" w:fill="C2D69B" w:themeFill="accent3" w:themeFillTint="99"/>
          </w:tcPr>
          <w:p w14:paraId="29DC4286" w14:textId="6160B1AC" w:rsidR="00495C34" w:rsidRPr="003C0A26" w:rsidRDefault="00495C34" w:rsidP="00495C34">
            <w:pPr>
              <w:rPr>
                <w:rFonts w:eastAsia="Malgun Gothic"/>
                <w:lang w:eastAsia="ko-KR"/>
              </w:rPr>
            </w:pPr>
            <w:r>
              <w:rPr>
                <w:rFonts w:eastAsia="Malgun Gothic"/>
                <w:lang w:eastAsia="ko-KR"/>
              </w:rPr>
              <w:t>Ericsson</w:t>
            </w:r>
          </w:p>
        </w:tc>
        <w:tc>
          <w:tcPr>
            <w:tcW w:w="3814" w:type="dxa"/>
            <w:shd w:val="clear" w:color="auto" w:fill="D6E3BC" w:themeFill="accent3" w:themeFillTint="66"/>
          </w:tcPr>
          <w:p w14:paraId="5FD16DED" w14:textId="60E51D3E" w:rsidR="00495C34" w:rsidRPr="003C0A26" w:rsidRDefault="00495C34" w:rsidP="00495C34">
            <w:pPr>
              <w:rPr>
                <w:rFonts w:eastAsia="Malgun Gothic"/>
                <w:lang w:val="en-US" w:eastAsia="ko-KR"/>
              </w:rPr>
            </w:pPr>
            <w:r>
              <w:rPr>
                <w:rFonts w:eastAsia="Malgun Gothic"/>
                <w:lang w:val="en-US" w:eastAsia="ko-KR"/>
              </w:rPr>
              <w:t xml:space="preserve">We believe that at least in some cases, </w:t>
            </w:r>
            <w:r w:rsidRPr="00123A02">
              <w:rPr>
                <w:rFonts w:eastAsia="Malgun Gothic"/>
                <w:lang w:val="en-US" w:eastAsia="ko-KR"/>
              </w:rPr>
              <w:t xml:space="preserve">the network </w:t>
            </w:r>
            <w:r>
              <w:rPr>
                <w:rFonts w:eastAsia="Malgun Gothic"/>
                <w:lang w:val="en-US" w:eastAsia="ko-KR"/>
              </w:rPr>
              <w:t>should be able to</w:t>
            </w:r>
            <w:r w:rsidRPr="00123A02">
              <w:rPr>
                <w:rFonts w:eastAsia="Malgun Gothic"/>
                <w:lang w:val="en-US" w:eastAsia="ko-KR"/>
              </w:rPr>
              <w:t xml:space="preserve"> avoid or at least alleviate the issues through a proper OCC scheduling that mind about the presence of gaps.</w:t>
            </w:r>
          </w:p>
        </w:tc>
        <w:tc>
          <w:tcPr>
            <w:tcW w:w="4239" w:type="dxa"/>
            <w:shd w:val="clear" w:color="auto" w:fill="D6E3BC" w:themeFill="accent3" w:themeFillTint="66"/>
          </w:tcPr>
          <w:p w14:paraId="01F0DA83" w14:textId="33D0797D" w:rsidR="00495C34" w:rsidRPr="003C0A26" w:rsidRDefault="00495C34" w:rsidP="00495C34">
            <w:pPr>
              <w:rPr>
                <w:rFonts w:eastAsia="Malgun Gothic"/>
                <w:lang w:val="en-US" w:eastAsia="ko-KR"/>
              </w:rPr>
            </w:pPr>
          </w:p>
        </w:tc>
      </w:tr>
      <w:tr w:rsidR="00B927BA" w14:paraId="1AA4CC94" w14:textId="77777777" w:rsidTr="001349C6">
        <w:tc>
          <w:tcPr>
            <w:tcW w:w="1578" w:type="dxa"/>
            <w:shd w:val="clear" w:color="auto" w:fill="C2D69B" w:themeFill="accent3" w:themeFillTint="99"/>
          </w:tcPr>
          <w:p w14:paraId="3E70F4C0" w14:textId="5B597AE1" w:rsidR="00B927BA" w:rsidRDefault="00B927BA" w:rsidP="00B927BA">
            <w:pPr>
              <w:rPr>
                <w:lang w:eastAsia="ar-SA"/>
              </w:rPr>
            </w:pPr>
            <w:r>
              <w:rPr>
                <w:rFonts w:eastAsia="Malgun Gothic" w:hint="eastAsia"/>
                <w:lang w:eastAsia="ko-KR"/>
              </w:rPr>
              <w:t>LGE</w:t>
            </w:r>
          </w:p>
        </w:tc>
        <w:tc>
          <w:tcPr>
            <w:tcW w:w="3814" w:type="dxa"/>
            <w:shd w:val="clear" w:color="auto" w:fill="D6E3BC" w:themeFill="accent3" w:themeFillTint="66"/>
          </w:tcPr>
          <w:p w14:paraId="12CBE381" w14:textId="77777777" w:rsidR="00B927BA" w:rsidRDefault="00B927BA" w:rsidP="00B927BA">
            <w:pPr>
              <w:rPr>
                <w:rFonts w:eastAsia="Malgun Gothic"/>
                <w:lang w:val="en-US" w:eastAsia="ko-KR"/>
              </w:rPr>
            </w:pPr>
            <w:r>
              <w:rPr>
                <w:rFonts w:eastAsia="Malgun Gothic" w:hint="eastAsia"/>
                <w:lang w:val="en-US" w:eastAsia="ko-KR"/>
              </w:rPr>
              <w:t xml:space="preserve">If there is no postponement due to NPRACH, we do not need to have specific enhancement. To be specific, UL gap of 40msec will be added every 256msec transmission. So, it is already multiples of 2 slots or 4 slots for both SCSs. </w:t>
            </w:r>
          </w:p>
          <w:p w14:paraId="32E39691" w14:textId="77777777" w:rsidR="00B927BA" w:rsidRDefault="00B927BA" w:rsidP="00B927BA">
            <w:pPr>
              <w:rPr>
                <w:rFonts w:eastAsia="Malgun Gothic"/>
                <w:lang w:val="en-US" w:eastAsia="ko-KR"/>
              </w:rPr>
            </w:pPr>
          </w:p>
          <w:p w14:paraId="4787F6EE" w14:textId="6014162F" w:rsidR="00B927BA" w:rsidRDefault="00B927BA" w:rsidP="00B927BA">
            <w:pPr>
              <w:rPr>
                <w:rFonts w:eastAsia="DengXian"/>
                <w:lang w:eastAsia="zh-CN"/>
              </w:rPr>
            </w:pPr>
            <w:r>
              <w:rPr>
                <w:rFonts w:eastAsia="Malgun Gothic" w:hint="eastAsia"/>
                <w:lang w:val="en-US" w:eastAsia="ko-KR"/>
              </w:rPr>
              <w:t xml:space="preserve">So, if we handles postponement due to NPRACH, the OCC broken issue will be resolved. </w:t>
            </w:r>
          </w:p>
        </w:tc>
        <w:tc>
          <w:tcPr>
            <w:tcW w:w="4239" w:type="dxa"/>
            <w:shd w:val="clear" w:color="auto" w:fill="D6E3BC" w:themeFill="accent3" w:themeFillTint="66"/>
          </w:tcPr>
          <w:p w14:paraId="0E6A2F49" w14:textId="7D588234" w:rsidR="00B927BA" w:rsidRDefault="00B927BA" w:rsidP="00B927BA">
            <w:pPr>
              <w:rPr>
                <w:rFonts w:eastAsia="DengXian"/>
                <w:lang w:eastAsia="zh-CN"/>
              </w:rPr>
            </w:pPr>
          </w:p>
        </w:tc>
      </w:tr>
      <w:tr w:rsidR="00282054" w14:paraId="086340FB" w14:textId="77777777" w:rsidTr="001349C6">
        <w:tc>
          <w:tcPr>
            <w:tcW w:w="1578" w:type="dxa"/>
            <w:shd w:val="clear" w:color="auto" w:fill="C2D69B" w:themeFill="accent3" w:themeFillTint="99"/>
          </w:tcPr>
          <w:p w14:paraId="3F490110" w14:textId="2187ABA1" w:rsidR="00282054" w:rsidRDefault="00282054" w:rsidP="00282054">
            <w:pPr>
              <w:rPr>
                <w:lang w:eastAsia="ar-SA"/>
              </w:rPr>
            </w:pPr>
            <w:r>
              <w:rPr>
                <w:lang w:val="en-US" w:eastAsia="ko-KR"/>
              </w:rPr>
              <w:t>Nokia, NSB</w:t>
            </w:r>
          </w:p>
        </w:tc>
        <w:tc>
          <w:tcPr>
            <w:tcW w:w="3814" w:type="dxa"/>
            <w:shd w:val="clear" w:color="auto" w:fill="D6E3BC" w:themeFill="accent3" w:themeFillTint="66"/>
          </w:tcPr>
          <w:p w14:paraId="5146BEF5" w14:textId="6CD01248" w:rsidR="00282054" w:rsidRDefault="00282054" w:rsidP="00282054">
            <w:pPr>
              <w:rPr>
                <w:rFonts w:eastAsiaTheme="minorEastAsia"/>
                <w:lang w:eastAsia="zh-CN"/>
              </w:rPr>
            </w:pPr>
            <w:r>
              <w:rPr>
                <w:rFonts w:eastAsia="Malgun Gothic"/>
                <w:lang w:val="en-US" w:eastAsia="ko-KR"/>
              </w:rPr>
              <w:t>Minimum impact is preferred.</w:t>
            </w:r>
          </w:p>
        </w:tc>
        <w:tc>
          <w:tcPr>
            <w:tcW w:w="4239" w:type="dxa"/>
            <w:shd w:val="clear" w:color="auto" w:fill="D6E3BC" w:themeFill="accent3" w:themeFillTint="66"/>
          </w:tcPr>
          <w:p w14:paraId="6EBA9E99" w14:textId="055A4959" w:rsidR="00282054" w:rsidRDefault="00282054" w:rsidP="00282054">
            <w:pPr>
              <w:rPr>
                <w:rFonts w:eastAsiaTheme="minorEastAsia"/>
                <w:lang w:eastAsia="zh-CN"/>
              </w:rPr>
            </w:pPr>
            <w:r>
              <w:rPr>
                <w:rFonts w:eastAsia="Malgun Gothic"/>
                <w:lang w:val="en-US" w:eastAsia="ko-KR"/>
              </w:rPr>
              <w:t>Postpone or drop at granularity of OCC span from the scheduled starting position of the NPUSCH.</w:t>
            </w:r>
          </w:p>
        </w:tc>
      </w:tr>
      <w:tr w:rsidR="00C354DB" w14:paraId="586B43A1" w14:textId="77777777" w:rsidTr="001349C6">
        <w:tc>
          <w:tcPr>
            <w:tcW w:w="1578" w:type="dxa"/>
            <w:shd w:val="clear" w:color="auto" w:fill="C2D69B" w:themeFill="accent3" w:themeFillTint="99"/>
          </w:tcPr>
          <w:p w14:paraId="62C09826" w14:textId="4C70530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3814" w:type="dxa"/>
            <w:shd w:val="clear" w:color="auto" w:fill="D6E3BC" w:themeFill="accent3" w:themeFillTint="66"/>
          </w:tcPr>
          <w:p w14:paraId="75C3EA92" w14:textId="0C2E4967" w:rsidR="00C354DB" w:rsidRDefault="00C354DB" w:rsidP="00C354DB">
            <w:pPr>
              <w:rPr>
                <w:rFonts w:eastAsia="DengXian"/>
                <w:lang w:val="en-US" w:eastAsia="zh-CN"/>
              </w:rPr>
            </w:pPr>
            <w:r>
              <w:rPr>
                <w:rFonts w:eastAsia="DengXian" w:hint="eastAsia"/>
                <w:lang w:val="en-US" w:eastAsia="zh-CN"/>
              </w:rPr>
              <w:t>U</w:t>
            </w:r>
            <w:r>
              <w:rPr>
                <w:rFonts w:eastAsia="DengXian"/>
                <w:lang w:val="en-US" w:eastAsia="zh-CN"/>
              </w:rPr>
              <w:t>L gap for synchronization can be overlapped with NPRACH, where NPRACH overlapping with UL gap is counted as UL gap. This will lead to variant gap between two NPUSCH transmissions. Spec impact may be needed to handle such case.</w:t>
            </w:r>
          </w:p>
        </w:tc>
        <w:tc>
          <w:tcPr>
            <w:tcW w:w="4239" w:type="dxa"/>
            <w:shd w:val="clear" w:color="auto" w:fill="D6E3BC" w:themeFill="accent3" w:themeFillTint="66"/>
          </w:tcPr>
          <w:p w14:paraId="1199E823" w14:textId="66C2B2AE" w:rsidR="00C354DB" w:rsidRDefault="00C354DB" w:rsidP="00C354DB">
            <w:pPr>
              <w:rPr>
                <w:rFonts w:eastAsia="DengXian"/>
                <w:lang w:val="en-US" w:eastAsia="zh-CN"/>
              </w:rPr>
            </w:pPr>
            <w:r>
              <w:rPr>
                <w:rFonts w:eastAsia="DengXian" w:hint="eastAsia"/>
                <w:lang w:val="en-US" w:eastAsia="zh-CN"/>
              </w:rPr>
              <w:t>P</w:t>
            </w:r>
            <w:r>
              <w:rPr>
                <w:rFonts w:eastAsia="DengXian"/>
                <w:lang w:val="en-US" w:eastAsia="zh-CN"/>
              </w:rPr>
              <w:t>ostpone can be considered</w:t>
            </w:r>
          </w:p>
        </w:tc>
      </w:tr>
      <w:tr w:rsidR="00207D2F" w14:paraId="37AE201B" w14:textId="77777777" w:rsidTr="001349C6">
        <w:tc>
          <w:tcPr>
            <w:tcW w:w="1578" w:type="dxa"/>
            <w:shd w:val="clear" w:color="auto" w:fill="C2D69B" w:themeFill="accent3" w:themeFillTint="99"/>
          </w:tcPr>
          <w:p w14:paraId="260E6B2E" w14:textId="321E8543" w:rsidR="00207D2F" w:rsidRDefault="00207D2F" w:rsidP="00207D2F">
            <w:pPr>
              <w:rPr>
                <w:rFonts w:eastAsia="SimSun"/>
                <w:lang w:val="en-US" w:eastAsia="zh-CN"/>
              </w:rPr>
            </w:pPr>
            <w:r>
              <w:rPr>
                <w:rFonts w:eastAsia="SimSun"/>
                <w:lang w:val="en-US" w:eastAsia="zh-CN"/>
              </w:rPr>
              <w:t>SONY1</w:t>
            </w:r>
          </w:p>
        </w:tc>
        <w:tc>
          <w:tcPr>
            <w:tcW w:w="3814" w:type="dxa"/>
            <w:shd w:val="clear" w:color="auto" w:fill="D6E3BC" w:themeFill="accent3" w:themeFillTint="66"/>
          </w:tcPr>
          <w:p w14:paraId="568B0245" w14:textId="57EB34A7" w:rsidR="00207D2F" w:rsidRDefault="00207D2F" w:rsidP="00207D2F">
            <w:pPr>
              <w:rPr>
                <w:rFonts w:eastAsia="DengXian"/>
                <w:lang w:val="en-US" w:eastAsia="zh-CN"/>
              </w:rPr>
            </w:pPr>
            <w:r>
              <w:rPr>
                <w:rFonts w:eastAsia="DengXian"/>
                <w:lang w:val="en-US" w:eastAsia="zh-CN"/>
              </w:rPr>
              <w:t>Understanding is that this can be handled by the scheduler. If we later find that that is not the case, it can be resolved in the maintenance phase.</w:t>
            </w:r>
          </w:p>
        </w:tc>
        <w:tc>
          <w:tcPr>
            <w:tcW w:w="4239" w:type="dxa"/>
            <w:shd w:val="clear" w:color="auto" w:fill="D6E3BC" w:themeFill="accent3" w:themeFillTint="66"/>
          </w:tcPr>
          <w:p w14:paraId="12328893" w14:textId="754FD849" w:rsidR="00207D2F" w:rsidRDefault="00207D2F" w:rsidP="00207D2F">
            <w:pPr>
              <w:rPr>
                <w:rFonts w:eastAsia="DengXian"/>
                <w:lang w:val="en-US" w:eastAsia="zh-CN"/>
              </w:rPr>
            </w:pPr>
            <w:r>
              <w:rPr>
                <w:rFonts w:eastAsia="DengXian"/>
                <w:lang w:val="en-US" w:eastAsia="zh-CN"/>
              </w:rPr>
              <w:t>Postponing</w:t>
            </w:r>
          </w:p>
        </w:tc>
      </w:tr>
      <w:tr w:rsidR="00207D2F" w14:paraId="493F1A7E" w14:textId="77777777" w:rsidTr="001349C6">
        <w:tc>
          <w:tcPr>
            <w:tcW w:w="1578" w:type="dxa"/>
            <w:shd w:val="clear" w:color="auto" w:fill="C2D69B" w:themeFill="accent3" w:themeFillTint="99"/>
          </w:tcPr>
          <w:p w14:paraId="2E128832" w14:textId="15C5B398" w:rsidR="00207D2F" w:rsidRDefault="00207D2F" w:rsidP="00207D2F">
            <w:pPr>
              <w:rPr>
                <w:rFonts w:eastAsia="SimSun"/>
                <w:lang w:val="en-US" w:eastAsia="zh-CN"/>
              </w:rPr>
            </w:pPr>
          </w:p>
        </w:tc>
        <w:tc>
          <w:tcPr>
            <w:tcW w:w="3814" w:type="dxa"/>
            <w:shd w:val="clear" w:color="auto" w:fill="D6E3BC" w:themeFill="accent3" w:themeFillTint="66"/>
          </w:tcPr>
          <w:p w14:paraId="6EE4D7F5" w14:textId="77777777" w:rsidR="00207D2F" w:rsidRDefault="00207D2F" w:rsidP="00207D2F">
            <w:pPr>
              <w:rPr>
                <w:rFonts w:eastAsia="DengXian"/>
                <w:lang w:val="en-US" w:eastAsia="zh-CN"/>
              </w:rPr>
            </w:pPr>
          </w:p>
        </w:tc>
        <w:tc>
          <w:tcPr>
            <w:tcW w:w="4239" w:type="dxa"/>
            <w:shd w:val="clear" w:color="auto" w:fill="D6E3BC" w:themeFill="accent3" w:themeFillTint="66"/>
          </w:tcPr>
          <w:p w14:paraId="17FFBE95" w14:textId="5E228F6B" w:rsidR="00207D2F" w:rsidRDefault="00207D2F" w:rsidP="00207D2F">
            <w:pPr>
              <w:rPr>
                <w:rFonts w:eastAsia="DengXian"/>
                <w:lang w:val="en-US" w:eastAsia="zh-CN"/>
              </w:rPr>
            </w:pPr>
          </w:p>
        </w:tc>
      </w:tr>
    </w:tbl>
    <w:p w14:paraId="14E82EBD" w14:textId="77777777" w:rsidR="00CB7C77" w:rsidRPr="00CA14C1" w:rsidRDefault="00CB7C77" w:rsidP="00CB7C77">
      <w:pPr>
        <w:pStyle w:val="ListParagraph"/>
        <w:spacing w:after="160" w:line="259" w:lineRule="auto"/>
        <w:ind w:leftChars="0" w:left="0"/>
        <w:contextualSpacing/>
        <w:rPr>
          <w:rFonts w:ascii="Times New Roman" w:hAnsi="Times New Roman"/>
          <w:b/>
          <w:bCs/>
        </w:rPr>
      </w:pPr>
    </w:p>
    <w:p w14:paraId="72BE532D" w14:textId="77777777" w:rsidR="00CB7C77" w:rsidRDefault="00CB7C77" w:rsidP="00752189">
      <w:pPr>
        <w:pStyle w:val="ListParagraph"/>
        <w:spacing w:after="160" w:line="259" w:lineRule="auto"/>
        <w:ind w:leftChars="0" w:left="0"/>
        <w:contextualSpacing/>
        <w:rPr>
          <w:rFonts w:ascii="Times New Roman" w:hAnsi="Times New Roman"/>
        </w:rPr>
      </w:pPr>
    </w:p>
    <w:p w14:paraId="1821E959" w14:textId="592C9D27" w:rsidR="007C3803" w:rsidRDefault="007C3803" w:rsidP="007C380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Question 5.5-2v1: Can the network resolve issues related to </w:t>
      </w:r>
      <w:r>
        <w:rPr>
          <w:rFonts w:ascii="Times New Roman" w:hAnsi="Times New Roman"/>
          <w:b/>
          <w:bCs/>
          <w:color w:val="FF0000"/>
        </w:rPr>
        <w:t>Gaps around NPRACH occasions</w:t>
      </w:r>
      <w:r>
        <w:rPr>
          <w:rFonts w:ascii="Times New Roman" w:hAnsi="Times New Roman"/>
          <w:b/>
          <w:bCs/>
        </w:rPr>
        <w:t xml:space="preserve"> without specification impact? If not, should a dropping rule or a postponing rule be applied?</w:t>
      </w:r>
    </w:p>
    <w:p w14:paraId="6801BDB7" w14:textId="77777777" w:rsidR="007C3803" w:rsidRDefault="007C3803" w:rsidP="007C3803">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578"/>
        <w:gridCol w:w="3814"/>
        <w:gridCol w:w="4239"/>
      </w:tblGrid>
      <w:tr w:rsidR="007C3803" w14:paraId="0770B934" w14:textId="77777777" w:rsidTr="00B431D9">
        <w:tc>
          <w:tcPr>
            <w:tcW w:w="1578" w:type="dxa"/>
            <w:tcBorders>
              <w:bottom w:val="single" w:sz="4" w:space="0" w:color="A5A5A5"/>
            </w:tcBorders>
            <w:shd w:val="clear" w:color="auto" w:fill="BFBFBF" w:themeFill="background1" w:themeFillShade="BF"/>
          </w:tcPr>
          <w:p w14:paraId="25D81323" w14:textId="77777777" w:rsidR="007C3803" w:rsidRDefault="007C3803" w:rsidP="00B431D9">
            <w:pPr>
              <w:rPr>
                <w:b/>
                <w:bCs/>
                <w:lang w:eastAsia="ar-SA"/>
              </w:rPr>
            </w:pPr>
            <w:r>
              <w:rPr>
                <w:b/>
                <w:bCs/>
                <w:lang w:eastAsia="ar-SA"/>
              </w:rPr>
              <w:t>Company</w:t>
            </w:r>
          </w:p>
        </w:tc>
        <w:tc>
          <w:tcPr>
            <w:tcW w:w="3814" w:type="dxa"/>
            <w:tcBorders>
              <w:bottom w:val="single" w:sz="4" w:space="0" w:color="A5A5A5"/>
            </w:tcBorders>
            <w:shd w:val="clear" w:color="auto" w:fill="BFBFBF" w:themeFill="background1" w:themeFillShade="BF"/>
          </w:tcPr>
          <w:p w14:paraId="6D62F0A4" w14:textId="77777777" w:rsidR="007C3803" w:rsidRDefault="007C3803" w:rsidP="00B431D9">
            <w:pPr>
              <w:rPr>
                <w:b/>
                <w:bCs/>
                <w:lang w:eastAsia="ar-SA"/>
              </w:rPr>
            </w:pPr>
            <w:r>
              <w:rPr>
                <w:b/>
                <w:bCs/>
                <w:lang w:eastAsia="ar-SA"/>
              </w:rPr>
              <w:t>Can network resolve without specification impact</w:t>
            </w:r>
          </w:p>
        </w:tc>
        <w:tc>
          <w:tcPr>
            <w:tcW w:w="4239" w:type="dxa"/>
            <w:tcBorders>
              <w:bottom w:val="single" w:sz="4" w:space="0" w:color="A5A5A5"/>
            </w:tcBorders>
            <w:shd w:val="clear" w:color="auto" w:fill="BFBFBF" w:themeFill="background1" w:themeFillShade="BF"/>
          </w:tcPr>
          <w:p w14:paraId="07B6B5FF" w14:textId="77777777" w:rsidR="007C3803" w:rsidRDefault="007C3803" w:rsidP="00B431D9">
            <w:pPr>
              <w:rPr>
                <w:b/>
                <w:bCs/>
                <w:lang w:eastAsia="ar-SA"/>
              </w:rPr>
            </w:pPr>
            <w:r>
              <w:rPr>
                <w:b/>
                <w:bCs/>
                <w:lang w:eastAsia="ar-SA"/>
              </w:rPr>
              <w:t>Dropping or postponing rule preferred?</w:t>
            </w:r>
          </w:p>
        </w:tc>
      </w:tr>
      <w:tr w:rsidR="007C3803" w14:paraId="1066D5BF" w14:textId="77777777" w:rsidTr="00B431D9">
        <w:tc>
          <w:tcPr>
            <w:tcW w:w="1578" w:type="dxa"/>
            <w:shd w:val="clear" w:color="auto" w:fill="FFFF00"/>
          </w:tcPr>
          <w:p w14:paraId="0A7DB0E6" w14:textId="77777777" w:rsidR="007C3803" w:rsidRDefault="007C3803" w:rsidP="00B431D9">
            <w:pPr>
              <w:rPr>
                <w:lang w:eastAsia="ko-KR"/>
              </w:rPr>
            </w:pPr>
            <w:r>
              <w:rPr>
                <w:lang w:eastAsia="ko-KR"/>
              </w:rPr>
              <w:t>Example</w:t>
            </w:r>
          </w:p>
        </w:tc>
        <w:tc>
          <w:tcPr>
            <w:tcW w:w="3814" w:type="dxa"/>
            <w:shd w:val="clear" w:color="auto" w:fill="FFFF00"/>
          </w:tcPr>
          <w:p w14:paraId="12F81317" w14:textId="77777777" w:rsidR="007C3803" w:rsidRDefault="007C3803" w:rsidP="00B431D9">
            <w:pPr>
              <w:rPr>
                <w:lang w:eastAsia="ko-KR"/>
              </w:rPr>
            </w:pPr>
            <w:r>
              <w:rPr>
                <w:lang w:eastAsia="ko-KR"/>
              </w:rPr>
              <w:t>[Spec changes required to avoid scheduler restrictions]</w:t>
            </w:r>
          </w:p>
        </w:tc>
        <w:tc>
          <w:tcPr>
            <w:tcW w:w="4239" w:type="dxa"/>
            <w:shd w:val="clear" w:color="auto" w:fill="FFFF00"/>
          </w:tcPr>
          <w:p w14:paraId="52012149" w14:textId="77777777" w:rsidR="007C3803" w:rsidRDefault="007C3803" w:rsidP="00B431D9">
            <w:pPr>
              <w:rPr>
                <w:lang w:eastAsia="ko-KR"/>
              </w:rPr>
            </w:pPr>
            <w:r>
              <w:rPr>
                <w:lang w:eastAsia="ko-KR"/>
              </w:rPr>
              <w:t>[Postponing at granularity of OCC span]</w:t>
            </w:r>
          </w:p>
        </w:tc>
      </w:tr>
      <w:tr w:rsidR="005321B0" w14:paraId="10949BA8" w14:textId="77777777" w:rsidTr="00B431D9">
        <w:tc>
          <w:tcPr>
            <w:tcW w:w="1578" w:type="dxa"/>
            <w:shd w:val="clear" w:color="auto" w:fill="C2D69B" w:themeFill="accent3" w:themeFillTint="99"/>
          </w:tcPr>
          <w:p w14:paraId="5422CD43" w14:textId="319CAC6B" w:rsidR="005321B0" w:rsidRPr="003C0A26" w:rsidRDefault="005321B0" w:rsidP="005321B0">
            <w:pPr>
              <w:rPr>
                <w:rFonts w:eastAsia="Malgun Gothic"/>
                <w:lang w:eastAsia="ko-KR"/>
              </w:rPr>
            </w:pPr>
            <w:r>
              <w:rPr>
                <w:rFonts w:eastAsia="Malgun Gothic"/>
                <w:lang w:eastAsia="ko-KR"/>
              </w:rPr>
              <w:t>Ericsson</w:t>
            </w:r>
          </w:p>
        </w:tc>
        <w:tc>
          <w:tcPr>
            <w:tcW w:w="3814" w:type="dxa"/>
            <w:shd w:val="clear" w:color="auto" w:fill="D6E3BC" w:themeFill="accent3" w:themeFillTint="66"/>
          </w:tcPr>
          <w:p w14:paraId="56296B1D" w14:textId="4EE25BBB" w:rsidR="005321B0" w:rsidRPr="003C0A26" w:rsidRDefault="005321B0" w:rsidP="005321B0">
            <w:pPr>
              <w:rPr>
                <w:rFonts w:eastAsia="Malgun Gothic"/>
                <w:lang w:val="en-US" w:eastAsia="ko-KR"/>
              </w:rPr>
            </w:pPr>
            <w:r>
              <w:rPr>
                <w:rFonts w:eastAsia="Malgun Gothic"/>
                <w:lang w:val="en-US" w:eastAsia="ko-KR"/>
              </w:rPr>
              <w:t>We believe that at least in some cases</w:t>
            </w:r>
            <w:r w:rsidR="005E3EAE">
              <w:rPr>
                <w:rFonts w:eastAsia="Malgun Gothic"/>
                <w:lang w:val="en-US" w:eastAsia="ko-KR"/>
              </w:rPr>
              <w:t xml:space="preserve"> (NPRACH occasions are configurable and deterministic)</w:t>
            </w:r>
            <w:r>
              <w:rPr>
                <w:rFonts w:eastAsia="Malgun Gothic"/>
                <w:lang w:val="en-US" w:eastAsia="ko-KR"/>
              </w:rPr>
              <w:t xml:space="preserve">, </w:t>
            </w:r>
            <w:r w:rsidRPr="00123A02">
              <w:rPr>
                <w:rFonts w:eastAsia="Malgun Gothic"/>
                <w:lang w:val="en-US" w:eastAsia="ko-KR"/>
              </w:rPr>
              <w:t xml:space="preserve">the network </w:t>
            </w:r>
            <w:r>
              <w:rPr>
                <w:rFonts w:eastAsia="Malgun Gothic"/>
                <w:lang w:val="en-US" w:eastAsia="ko-KR"/>
              </w:rPr>
              <w:t>should be able to</w:t>
            </w:r>
            <w:r w:rsidRPr="00123A02">
              <w:rPr>
                <w:rFonts w:eastAsia="Malgun Gothic"/>
                <w:lang w:val="en-US" w:eastAsia="ko-KR"/>
              </w:rPr>
              <w:t xml:space="preserve"> avoid or at least alleviate the issues through a proper OCC scheduling </w:t>
            </w:r>
            <w:r w:rsidR="00495C34" w:rsidRPr="00123A02">
              <w:rPr>
                <w:rFonts w:eastAsia="Malgun Gothic"/>
                <w:lang w:val="en-US" w:eastAsia="ko-KR"/>
              </w:rPr>
              <w:t>that mind</w:t>
            </w:r>
            <w:r w:rsidRPr="00123A02">
              <w:rPr>
                <w:rFonts w:eastAsia="Malgun Gothic"/>
                <w:lang w:val="en-US" w:eastAsia="ko-KR"/>
              </w:rPr>
              <w:t xml:space="preserve"> about the presence of gaps.</w:t>
            </w:r>
          </w:p>
        </w:tc>
        <w:tc>
          <w:tcPr>
            <w:tcW w:w="4239" w:type="dxa"/>
            <w:shd w:val="clear" w:color="auto" w:fill="D6E3BC" w:themeFill="accent3" w:themeFillTint="66"/>
          </w:tcPr>
          <w:p w14:paraId="0DFF2755" w14:textId="77777777" w:rsidR="005321B0" w:rsidRPr="003C0A26" w:rsidRDefault="005321B0" w:rsidP="005321B0">
            <w:pPr>
              <w:rPr>
                <w:rFonts w:eastAsia="Malgun Gothic"/>
                <w:lang w:val="en-US" w:eastAsia="ko-KR"/>
              </w:rPr>
            </w:pPr>
          </w:p>
        </w:tc>
      </w:tr>
      <w:tr w:rsidR="00B927BA" w14:paraId="2F8C1E78" w14:textId="77777777" w:rsidTr="00B431D9">
        <w:tc>
          <w:tcPr>
            <w:tcW w:w="1578" w:type="dxa"/>
            <w:shd w:val="clear" w:color="auto" w:fill="C2D69B" w:themeFill="accent3" w:themeFillTint="99"/>
          </w:tcPr>
          <w:p w14:paraId="30244337" w14:textId="688BA40E" w:rsidR="00B927BA" w:rsidRDefault="00B927BA" w:rsidP="00B927BA">
            <w:pPr>
              <w:rPr>
                <w:lang w:eastAsia="ar-SA"/>
              </w:rPr>
            </w:pPr>
            <w:r>
              <w:rPr>
                <w:rFonts w:eastAsia="Malgun Gothic" w:hint="eastAsia"/>
                <w:lang w:eastAsia="ko-KR"/>
              </w:rPr>
              <w:t>LGE</w:t>
            </w:r>
          </w:p>
        </w:tc>
        <w:tc>
          <w:tcPr>
            <w:tcW w:w="3814" w:type="dxa"/>
            <w:shd w:val="clear" w:color="auto" w:fill="D6E3BC" w:themeFill="accent3" w:themeFillTint="66"/>
          </w:tcPr>
          <w:p w14:paraId="7A335DE2" w14:textId="50218ECB" w:rsidR="00B927BA" w:rsidRDefault="00B927BA" w:rsidP="00B927BA">
            <w:pPr>
              <w:rPr>
                <w:rFonts w:eastAsia="DengXian"/>
                <w:lang w:eastAsia="zh-CN"/>
              </w:rPr>
            </w:pPr>
            <w:r>
              <w:rPr>
                <w:rFonts w:eastAsia="Malgun Gothic" w:hint="eastAsia"/>
                <w:lang w:val="en-US" w:eastAsia="ko-KR"/>
              </w:rPr>
              <w:t>It will limit the usage of the sufficiently long NPUSCH transmission.</w:t>
            </w:r>
          </w:p>
        </w:tc>
        <w:tc>
          <w:tcPr>
            <w:tcW w:w="4239" w:type="dxa"/>
            <w:shd w:val="clear" w:color="auto" w:fill="D6E3BC" w:themeFill="accent3" w:themeFillTint="66"/>
          </w:tcPr>
          <w:p w14:paraId="326FD631" w14:textId="77777777" w:rsidR="00B927BA" w:rsidRDefault="00B927BA" w:rsidP="00B927BA">
            <w:pPr>
              <w:rPr>
                <w:rFonts w:eastAsia="Malgun Gothic"/>
                <w:lang w:val="en-US" w:eastAsia="ko-KR"/>
              </w:rPr>
            </w:pPr>
            <w:r>
              <w:rPr>
                <w:rFonts w:eastAsia="Malgun Gothic" w:hint="eastAsia"/>
                <w:lang w:val="en-US" w:eastAsia="ko-KR"/>
              </w:rPr>
              <w:t xml:space="preserve">For 15kHz SCS, the </w:t>
            </w:r>
            <w:r>
              <w:rPr>
                <w:rFonts w:eastAsia="Malgun Gothic"/>
                <w:lang w:val="en-US" w:eastAsia="ko-KR"/>
              </w:rPr>
              <w:t>granularity</w:t>
            </w:r>
            <w:r>
              <w:rPr>
                <w:rFonts w:eastAsia="Malgun Gothic" w:hint="eastAsia"/>
                <w:lang w:val="en-US" w:eastAsia="ko-KR"/>
              </w:rPr>
              <w:t xml:space="preserve"> of the postponement is already 2 slots which is the same as the OCC length. </w:t>
            </w:r>
            <w:r>
              <w:rPr>
                <w:rFonts w:eastAsia="Malgun Gothic"/>
                <w:lang w:val="en-US" w:eastAsia="ko-KR"/>
              </w:rPr>
              <w:t>S</w:t>
            </w:r>
            <w:r>
              <w:rPr>
                <w:rFonts w:eastAsia="Malgun Gothic" w:hint="eastAsia"/>
                <w:lang w:val="en-US" w:eastAsia="ko-KR"/>
              </w:rPr>
              <w:t xml:space="preserve">o, it does not need to any enhancement. </w:t>
            </w:r>
          </w:p>
          <w:p w14:paraId="1FA59D31" w14:textId="0778E47B" w:rsidR="00B927BA" w:rsidRDefault="00B927BA" w:rsidP="00B927BA">
            <w:pPr>
              <w:rPr>
                <w:rFonts w:eastAsia="DengXian"/>
                <w:lang w:eastAsia="zh-CN"/>
              </w:rPr>
            </w:pPr>
            <w:r>
              <w:rPr>
                <w:rFonts w:eastAsia="Malgun Gothic" w:hint="eastAsia"/>
                <w:lang w:val="en-US" w:eastAsia="ko-KR"/>
              </w:rPr>
              <w:t xml:space="preserve">Meanwhile, for 3.75kHz SCS, the granularity of postponement needs to be further increased into 2 slots. Since the NPRACH resource will be the UE common. </w:t>
            </w:r>
            <w:r>
              <w:rPr>
                <w:rFonts w:eastAsia="Malgun Gothic"/>
                <w:lang w:val="en-US" w:eastAsia="ko-KR"/>
              </w:rPr>
              <w:t>I</w:t>
            </w:r>
            <w:r>
              <w:rPr>
                <w:rFonts w:eastAsia="Malgun Gothic" w:hint="eastAsia"/>
                <w:lang w:val="en-US" w:eastAsia="ko-KR"/>
              </w:rPr>
              <w:t xml:space="preserve">t does not need to be 4 slots. 2 slots are sufficient. Moreover, depending on the decision on the DMRS TDM pattern, NPUSCH DRMS may not be actually </w:t>
            </w:r>
            <w:r>
              <w:rPr>
                <w:rFonts w:eastAsia="Malgun Gothic"/>
                <w:lang w:val="en-US" w:eastAsia="ko-KR"/>
              </w:rPr>
              <w:t>postponed</w:t>
            </w:r>
            <w:r>
              <w:rPr>
                <w:rFonts w:eastAsia="Malgun Gothic" w:hint="eastAsia"/>
                <w:lang w:val="en-US" w:eastAsia="ko-KR"/>
              </w:rPr>
              <w:t xml:space="preserve">. </w:t>
            </w:r>
          </w:p>
        </w:tc>
      </w:tr>
      <w:tr w:rsidR="00282054" w14:paraId="27ABD7D9" w14:textId="77777777" w:rsidTr="00B431D9">
        <w:tc>
          <w:tcPr>
            <w:tcW w:w="1578" w:type="dxa"/>
            <w:shd w:val="clear" w:color="auto" w:fill="C2D69B" w:themeFill="accent3" w:themeFillTint="99"/>
          </w:tcPr>
          <w:p w14:paraId="2D79A7E1" w14:textId="7826F2E9" w:rsidR="00282054" w:rsidRDefault="00282054" w:rsidP="00282054">
            <w:pPr>
              <w:rPr>
                <w:lang w:eastAsia="ar-SA"/>
              </w:rPr>
            </w:pPr>
            <w:r>
              <w:rPr>
                <w:lang w:val="en-US" w:eastAsia="ko-KR"/>
              </w:rPr>
              <w:t>Nokia, NSB</w:t>
            </w:r>
          </w:p>
        </w:tc>
        <w:tc>
          <w:tcPr>
            <w:tcW w:w="3814" w:type="dxa"/>
            <w:shd w:val="clear" w:color="auto" w:fill="D6E3BC" w:themeFill="accent3" w:themeFillTint="66"/>
          </w:tcPr>
          <w:p w14:paraId="2F2A24C0" w14:textId="0941D107" w:rsidR="00282054" w:rsidRDefault="00282054" w:rsidP="00282054">
            <w:pPr>
              <w:rPr>
                <w:rFonts w:eastAsiaTheme="minorEastAsia"/>
                <w:lang w:eastAsia="zh-CN"/>
              </w:rPr>
            </w:pPr>
            <w:r>
              <w:rPr>
                <w:rFonts w:eastAsia="Malgun Gothic"/>
                <w:lang w:val="en-US" w:eastAsia="ko-KR"/>
              </w:rPr>
              <w:t>Minimum impact is preferred.</w:t>
            </w:r>
          </w:p>
        </w:tc>
        <w:tc>
          <w:tcPr>
            <w:tcW w:w="4239" w:type="dxa"/>
            <w:shd w:val="clear" w:color="auto" w:fill="D6E3BC" w:themeFill="accent3" w:themeFillTint="66"/>
          </w:tcPr>
          <w:p w14:paraId="7ED0B48F" w14:textId="3CFCC11A" w:rsidR="00282054" w:rsidRDefault="00282054" w:rsidP="00282054">
            <w:pPr>
              <w:rPr>
                <w:rFonts w:eastAsiaTheme="minorEastAsia"/>
                <w:lang w:eastAsia="zh-CN"/>
              </w:rPr>
            </w:pPr>
            <w:r>
              <w:rPr>
                <w:rFonts w:eastAsia="Malgun Gothic"/>
                <w:lang w:val="en-US" w:eastAsia="ko-KR"/>
              </w:rPr>
              <w:t>Postpone or drop at granularity of OCC span from the scheduled starting position of the NPUSCH.</w:t>
            </w:r>
          </w:p>
        </w:tc>
      </w:tr>
      <w:tr w:rsidR="00C354DB" w14:paraId="2094D1C9" w14:textId="77777777" w:rsidTr="00B431D9">
        <w:tc>
          <w:tcPr>
            <w:tcW w:w="1578" w:type="dxa"/>
            <w:shd w:val="clear" w:color="auto" w:fill="C2D69B" w:themeFill="accent3" w:themeFillTint="99"/>
          </w:tcPr>
          <w:p w14:paraId="06846A17" w14:textId="484096AA"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3814" w:type="dxa"/>
            <w:shd w:val="clear" w:color="auto" w:fill="D6E3BC" w:themeFill="accent3" w:themeFillTint="66"/>
          </w:tcPr>
          <w:p w14:paraId="20E6A80F" w14:textId="70E0C12F" w:rsidR="00C354DB" w:rsidRDefault="00C354DB" w:rsidP="00C354DB">
            <w:pPr>
              <w:rPr>
                <w:rFonts w:eastAsia="DengXian"/>
                <w:lang w:val="en-US" w:eastAsia="zh-CN"/>
              </w:rPr>
            </w:pPr>
            <w:r>
              <w:rPr>
                <w:rFonts w:eastAsia="DengXian" w:hint="eastAsia"/>
                <w:lang w:val="en-US" w:eastAsia="zh-CN"/>
              </w:rPr>
              <w:t>U</w:t>
            </w:r>
            <w:r>
              <w:rPr>
                <w:rFonts w:eastAsia="DengXian"/>
                <w:lang w:val="en-US" w:eastAsia="zh-CN"/>
              </w:rPr>
              <w:t>L gap for synchronization can be overlapped with NPRACH, where NPRACH overlapping with UL gap is counted as UL gap. This will lead to variant gap between two NPUSCH transmissions. Spec impact may be needed to handle such case.</w:t>
            </w:r>
          </w:p>
        </w:tc>
        <w:tc>
          <w:tcPr>
            <w:tcW w:w="4239" w:type="dxa"/>
            <w:shd w:val="clear" w:color="auto" w:fill="D6E3BC" w:themeFill="accent3" w:themeFillTint="66"/>
          </w:tcPr>
          <w:p w14:paraId="4BCA07AA" w14:textId="79602893" w:rsidR="00C354DB" w:rsidRDefault="00C354DB" w:rsidP="00C354DB">
            <w:pPr>
              <w:rPr>
                <w:rFonts w:eastAsia="DengXian"/>
                <w:lang w:val="en-US" w:eastAsia="zh-CN"/>
              </w:rPr>
            </w:pPr>
            <w:r>
              <w:rPr>
                <w:rFonts w:eastAsia="DengXian" w:hint="eastAsia"/>
                <w:lang w:val="en-US" w:eastAsia="zh-CN"/>
              </w:rPr>
              <w:t>P</w:t>
            </w:r>
            <w:r>
              <w:rPr>
                <w:rFonts w:eastAsia="DengXian"/>
                <w:lang w:val="en-US" w:eastAsia="zh-CN"/>
              </w:rPr>
              <w:t>ostpone can be considered</w:t>
            </w:r>
          </w:p>
        </w:tc>
      </w:tr>
      <w:tr w:rsidR="005E335B" w14:paraId="299DBC83" w14:textId="77777777" w:rsidTr="00B431D9">
        <w:tc>
          <w:tcPr>
            <w:tcW w:w="1578" w:type="dxa"/>
            <w:shd w:val="clear" w:color="auto" w:fill="C2D69B" w:themeFill="accent3" w:themeFillTint="99"/>
          </w:tcPr>
          <w:p w14:paraId="0840DB5F" w14:textId="367208A0" w:rsidR="005E335B" w:rsidRDefault="005E335B" w:rsidP="005E335B">
            <w:pPr>
              <w:rPr>
                <w:rFonts w:eastAsia="SimSun"/>
                <w:lang w:val="en-US" w:eastAsia="zh-CN"/>
              </w:rPr>
            </w:pPr>
            <w:r>
              <w:rPr>
                <w:rFonts w:eastAsia="SimSun"/>
                <w:lang w:val="en-US" w:eastAsia="zh-CN"/>
              </w:rPr>
              <w:t>SONY1</w:t>
            </w:r>
          </w:p>
        </w:tc>
        <w:tc>
          <w:tcPr>
            <w:tcW w:w="3814" w:type="dxa"/>
            <w:shd w:val="clear" w:color="auto" w:fill="D6E3BC" w:themeFill="accent3" w:themeFillTint="66"/>
          </w:tcPr>
          <w:p w14:paraId="3B2C8CB3" w14:textId="4FC1BEA9" w:rsidR="005E335B" w:rsidRDefault="005E335B" w:rsidP="005E335B">
            <w:pPr>
              <w:rPr>
                <w:rFonts w:eastAsia="DengXian"/>
                <w:lang w:val="en-US" w:eastAsia="zh-CN"/>
              </w:rPr>
            </w:pPr>
            <w:r>
              <w:rPr>
                <w:rFonts w:eastAsia="DengXian"/>
                <w:lang w:val="en-US" w:eastAsia="zh-CN"/>
              </w:rPr>
              <w:t>Understanding is that this can be handled by the scheduler. If we later find that that is not the case, it can be resolved in the maintenance phase.</w:t>
            </w:r>
          </w:p>
        </w:tc>
        <w:tc>
          <w:tcPr>
            <w:tcW w:w="4239" w:type="dxa"/>
            <w:shd w:val="clear" w:color="auto" w:fill="D6E3BC" w:themeFill="accent3" w:themeFillTint="66"/>
          </w:tcPr>
          <w:p w14:paraId="371E89EB" w14:textId="56BC3FBF" w:rsidR="005E335B" w:rsidRDefault="005E335B" w:rsidP="005E335B">
            <w:pPr>
              <w:rPr>
                <w:rFonts w:eastAsia="DengXian"/>
                <w:lang w:val="en-US" w:eastAsia="zh-CN"/>
              </w:rPr>
            </w:pPr>
            <w:r>
              <w:rPr>
                <w:rFonts w:eastAsia="DengXian"/>
                <w:lang w:val="en-US" w:eastAsia="zh-CN"/>
              </w:rPr>
              <w:t>Postponing</w:t>
            </w:r>
          </w:p>
        </w:tc>
      </w:tr>
      <w:tr w:rsidR="005E335B" w14:paraId="2B9F5B38" w14:textId="77777777" w:rsidTr="00B431D9">
        <w:tc>
          <w:tcPr>
            <w:tcW w:w="1578" w:type="dxa"/>
            <w:shd w:val="clear" w:color="auto" w:fill="C2D69B" w:themeFill="accent3" w:themeFillTint="99"/>
          </w:tcPr>
          <w:p w14:paraId="2355B3A6" w14:textId="77777777" w:rsidR="005E335B" w:rsidRDefault="005E335B" w:rsidP="005E335B">
            <w:pPr>
              <w:rPr>
                <w:rFonts w:eastAsia="SimSun"/>
                <w:lang w:val="en-US" w:eastAsia="zh-CN"/>
              </w:rPr>
            </w:pPr>
          </w:p>
        </w:tc>
        <w:tc>
          <w:tcPr>
            <w:tcW w:w="3814" w:type="dxa"/>
            <w:shd w:val="clear" w:color="auto" w:fill="D6E3BC" w:themeFill="accent3" w:themeFillTint="66"/>
          </w:tcPr>
          <w:p w14:paraId="29D9BAC7" w14:textId="77777777" w:rsidR="005E335B" w:rsidRDefault="005E335B" w:rsidP="005E335B">
            <w:pPr>
              <w:rPr>
                <w:rFonts w:eastAsia="DengXian"/>
                <w:lang w:val="en-US" w:eastAsia="zh-CN"/>
              </w:rPr>
            </w:pPr>
          </w:p>
        </w:tc>
        <w:tc>
          <w:tcPr>
            <w:tcW w:w="4239" w:type="dxa"/>
            <w:shd w:val="clear" w:color="auto" w:fill="D6E3BC" w:themeFill="accent3" w:themeFillTint="66"/>
          </w:tcPr>
          <w:p w14:paraId="20DF251C" w14:textId="77777777" w:rsidR="005E335B" w:rsidRDefault="005E335B" w:rsidP="005E335B">
            <w:pPr>
              <w:rPr>
                <w:rFonts w:eastAsia="DengXian"/>
                <w:lang w:val="en-US" w:eastAsia="zh-CN"/>
              </w:rPr>
            </w:pPr>
          </w:p>
        </w:tc>
      </w:tr>
    </w:tbl>
    <w:p w14:paraId="1B7B4817" w14:textId="77777777" w:rsidR="007C3803" w:rsidRPr="00CA14C1" w:rsidRDefault="007C3803" w:rsidP="007C3803">
      <w:pPr>
        <w:pStyle w:val="ListParagraph"/>
        <w:spacing w:after="160" w:line="259" w:lineRule="auto"/>
        <w:ind w:leftChars="0" w:left="0"/>
        <w:contextualSpacing/>
        <w:rPr>
          <w:rFonts w:ascii="Times New Roman" w:hAnsi="Times New Roman"/>
          <w:b/>
          <w:bCs/>
        </w:rPr>
      </w:pPr>
    </w:p>
    <w:p w14:paraId="256112FB" w14:textId="77777777" w:rsidR="007C3803" w:rsidRDefault="007C3803" w:rsidP="00752189">
      <w:pPr>
        <w:pStyle w:val="ListParagraph"/>
        <w:spacing w:after="160" w:line="259" w:lineRule="auto"/>
        <w:ind w:leftChars="0" w:left="0"/>
        <w:contextualSpacing/>
        <w:rPr>
          <w:rFonts w:ascii="Times New Roman" w:hAnsi="Times New Roman"/>
        </w:rPr>
      </w:pPr>
    </w:p>
    <w:p w14:paraId="7BAE7A9E" w14:textId="5F8AF500" w:rsidR="007C3803" w:rsidRDefault="007C3803" w:rsidP="007C380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Question 5.5-3v1: Can the network resolve issues related to </w:t>
      </w:r>
      <w:r w:rsidRPr="007C3803">
        <w:rPr>
          <w:rFonts w:ascii="Times New Roman" w:hAnsi="Times New Roman"/>
          <w:b/>
          <w:color w:val="FF0000"/>
        </w:rPr>
        <w:t>UL timing adjustment gaps and segmentation for IoT-NTN (from Rel-17)</w:t>
      </w:r>
      <w:r>
        <w:rPr>
          <w:rFonts w:ascii="Times New Roman" w:hAnsi="Times New Roman"/>
          <w:b/>
          <w:bCs/>
        </w:rPr>
        <w:t xml:space="preserve"> without specification impact? If not, should a dropping rule or a postponing rule be applied?</w:t>
      </w:r>
    </w:p>
    <w:p w14:paraId="6FA2F64F" w14:textId="77777777" w:rsidR="007C3803" w:rsidRDefault="007C3803" w:rsidP="007C3803">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578"/>
        <w:gridCol w:w="3814"/>
        <w:gridCol w:w="4239"/>
      </w:tblGrid>
      <w:tr w:rsidR="007C3803" w14:paraId="452859C3" w14:textId="77777777" w:rsidTr="00B431D9">
        <w:tc>
          <w:tcPr>
            <w:tcW w:w="1578" w:type="dxa"/>
            <w:tcBorders>
              <w:bottom w:val="single" w:sz="4" w:space="0" w:color="A5A5A5"/>
            </w:tcBorders>
            <w:shd w:val="clear" w:color="auto" w:fill="BFBFBF" w:themeFill="background1" w:themeFillShade="BF"/>
          </w:tcPr>
          <w:p w14:paraId="59D018BA" w14:textId="77777777" w:rsidR="007C3803" w:rsidRDefault="007C3803" w:rsidP="00B431D9">
            <w:pPr>
              <w:rPr>
                <w:b/>
                <w:bCs/>
                <w:lang w:eastAsia="ar-SA"/>
              </w:rPr>
            </w:pPr>
            <w:r>
              <w:rPr>
                <w:b/>
                <w:bCs/>
                <w:lang w:eastAsia="ar-SA"/>
              </w:rPr>
              <w:t>Company</w:t>
            </w:r>
          </w:p>
        </w:tc>
        <w:tc>
          <w:tcPr>
            <w:tcW w:w="3814" w:type="dxa"/>
            <w:tcBorders>
              <w:bottom w:val="single" w:sz="4" w:space="0" w:color="A5A5A5"/>
            </w:tcBorders>
            <w:shd w:val="clear" w:color="auto" w:fill="BFBFBF" w:themeFill="background1" w:themeFillShade="BF"/>
          </w:tcPr>
          <w:p w14:paraId="1F51844B" w14:textId="77777777" w:rsidR="007C3803" w:rsidRDefault="007C3803" w:rsidP="00B431D9">
            <w:pPr>
              <w:rPr>
                <w:b/>
                <w:bCs/>
                <w:lang w:eastAsia="ar-SA"/>
              </w:rPr>
            </w:pPr>
            <w:r>
              <w:rPr>
                <w:b/>
                <w:bCs/>
                <w:lang w:eastAsia="ar-SA"/>
              </w:rPr>
              <w:t>Can network resolve without specification impact</w:t>
            </w:r>
          </w:p>
        </w:tc>
        <w:tc>
          <w:tcPr>
            <w:tcW w:w="4239" w:type="dxa"/>
            <w:tcBorders>
              <w:bottom w:val="single" w:sz="4" w:space="0" w:color="A5A5A5"/>
            </w:tcBorders>
            <w:shd w:val="clear" w:color="auto" w:fill="BFBFBF" w:themeFill="background1" w:themeFillShade="BF"/>
          </w:tcPr>
          <w:p w14:paraId="154CFA3B" w14:textId="77777777" w:rsidR="007C3803" w:rsidRDefault="007C3803" w:rsidP="00B431D9">
            <w:pPr>
              <w:rPr>
                <w:b/>
                <w:bCs/>
                <w:lang w:eastAsia="ar-SA"/>
              </w:rPr>
            </w:pPr>
            <w:r>
              <w:rPr>
                <w:b/>
                <w:bCs/>
                <w:lang w:eastAsia="ar-SA"/>
              </w:rPr>
              <w:t>Dropping or postponing rule preferred?</w:t>
            </w:r>
          </w:p>
        </w:tc>
      </w:tr>
      <w:tr w:rsidR="007C3803" w14:paraId="26E6926D" w14:textId="77777777" w:rsidTr="00B431D9">
        <w:tc>
          <w:tcPr>
            <w:tcW w:w="1578" w:type="dxa"/>
            <w:shd w:val="clear" w:color="auto" w:fill="FFFF00"/>
          </w:tcPr>
          <w:p w14:paraId="38086DC0" w14:textId="77777777" w:rsidR="007C3803" w:rsidRDefault="007C3803" w:rsidP="00B431D9">
            <w:pPr>
              <w:rPr>
                <w:lang w:eastAsia="ko-KR"/>
              </w:rPr>
            </w:pPr>
            <w:r>
              <w:rPr>
                <w:lang w:eastAsia="ko-KR"/>
              </w:rPr>
              <w:t>Example</w:t>
            </w:r>
          </w:p>
        </w:tc>
        <w:tc>
          <w:tcPr>
            <w:tcW w:w="3814" w:type="dxa"/>
            <w:shd w:val="clear" w:color="auto" w:fill="FFFF00"/>
          </w:tcPr>
          <w:p w14:paraId="36672569" w14:textId="77777777" w:rsidR="007C3803" w:rsidRDefault="007C3803" w:rsidP="00B431D9">
            <w:pPr>
              <w:rPr>
                <w:lang w:eastAsia="ko-KR"/>
              </w:rPr>
            </w:pPr>
            <w:r>
              <w:rPr>
                <w:lang w:eastAsia="ko-KR"/>
              </w:rPr>
              <w:t>[Spec changes required to avoid scheduler restrictions]</w:t>
            </w:r>
          </w:p>
        </w:tc>
        <w:tc>
          <w:tcPr>
            <w:tcW w:w="4239" w:type="dxa"/>
            <w:shd w:val="clear" w:color="auto" w:fill="FFFF00"/>
          </w:tcPr>
          <w:p w14:paraId="2E12EBA3" w14:textId="102B6C6E" w:rsidR="007C3803" w:rsidRDefault="007C3803" w:rsidP="00B431D9">
            <w:pPr>
              <w:rPr>
                <w:lang w:eastAsia="ko-KR"/>
              </w:rPr>
            </w:pPr>
            <w:r>
              <w:rPr>
                <w:lang w:eastAsia="ko-KR"/>
              </w:rPr>
              <w:t>[Dropping at granularity of OCC span]</w:t>
            </w:r>
          </w:p>
        </w:tc>
      </w:tr>
      <w:tr w:rsidR="00B927BA" w14:paraId="7F97F765" w14:textId="77777777" w:rsidTr="00B431D9">
        <w:tc>
          <w:tcPr>
            <w:tcW w:w="1578" w:type="dxa"/>
            <w:shd w:val="clear" w:color="auto" w:fill="C2D69B" w:themeFill="accent3" w:themeFillTint="99"/>
          </w:tcPr>
          <w:p w14:paraId="768C1AA3" w14:textId="088F6CDD" w:rsidR="00B927BA" w:rsidRPr="003C0A26" w:rsidRDefault="00B927BA" w:rsidP="00B927BA">
            <w:pPr>
              <w:rPr>
                <w:rFonts w:eastAsia="Malgun Gothic"/>
                <w:lang w:eastAsia="ko-KR"/>
              </w:rPr>
            </w:pPr>
            <w:r>
              <w:rPr>
                <w:rFonts w:eastAsia="Malgun Gothic" w:hint="eastAsia"/>
                <w:lang w:eastAsia="ko-KR"/>
              </w:rPr>
              <w:t>LGE</w:t>
            </w:r>
          </w:p>
        </w:tc>
        <w:tc>
          <w:tcPr>
            <w:tcW w:w="3814" w:type="dxa"/>
            <w:shd w:val="clear" w:color="auto" w:fill="D6E3BC" w:themeFill="accent3" w:themeFillTint="66"/>
          </w:tcPr>
          <w:p w14:paraId="77E6E482" w14:textId="0150218C" w:rsidR="00B927BA" w:rsidRPr="003C0A26" w:rsidRDefault="00B927BA" w:rsidP="00B927BA">
            <w:pPr>
              <w:rPr>
                <w:rFonts w:eastAsia="Malgun Gothic"/>
                <w:lang w:val="en-US" w:eastAsia="ko-KR"/>
              </w:rPr>
            </w:pPr>
            <w:r>
              <w:rPr>
                <w:rFonts w:eastAsia="Malgun Gothic" w:hint="eastAsia"/>
                <w:lang w:val="en-US" w:eastAsia="ko-KR"/>
              </w:rPr>
              <w:t>It will limit the usage of the sufficiently long NPUSCH transmission.</w:t>
            </w:r>
          </w:p>
        </w:tc>
        <w:tc>
          <w:tcPr>
            <w:tcW w:w="4239" w:type="dxa"/>
            <w:shd w:val="clear" w:color="auto" w:fill="D6E3BC" w:themeFill="accent3" w:themeFillTint="66"/>
          </w:tcPr>
          <w:p w14:paraId="7A23A15E" w14:textId="77777777" w:rsidR="00B927BA" w:rsidRDefault="00B927BA" w:rsidP="00B927BA">
            <w:pPr>
              <w:rPr>
                <w:rFonts w:eastAsia="Malgun Gothic"/>
                <w:lang w:val="en-US" w:eastAsia="ko-KR"/>
              </w:rPr>
            </w:pPr>
            <w:r>
              <w:rPr>
                <w:rFonts w:eastAsia="Malgun Gothic" w:hint="eastAsia"/>
                <w:lang w:val="en-US" w:eastAsia="ko-KR"/>
              </w:rPr>
              <w:t xml:space="preserve">Dropping is preferred. </w:t>
            </w:r>
          </w:p>
          <w:p w14:paraId="43F2851E" w14:textId="77777777" w:rsidR="00B927BA" w:rsidRDefault="00B927BA" w:rsidP="00B927BA">
            <w:pPr>
              <w:rPr>
                <w:rFonts w:eastAsia="Malgun Gothic"/>
                <w:lang w:val="en-US" w:eastAsia="ko-KR"/>
              </w:rPr>
            </w:pPr>
          </w:p>
          <w:p w14:paraId="6FD954D2" w14:textId="49E9998D" w:rsidR="00B927BA" w:rsidRPr="003C0A26" w:rsidRDefault="00B927BA" w:rsidP="00B927BA">
            <w:pPr>
              <w:rPr>
                <w:rFonts w:eastAsia="Malgun Gothic"/>
                <w:lang w:val="en-US" w:eastAsia="ko-KR"/>
              </w:rPr>
            </w:pPr>
            <w:r>
              <w:rPr>
                <w:rFonts w:eastAsia="Malgun Gothic" w:hint="eastAsia"/>
                <w:lang w:val="en-US" w:eastAsia="ko-KR"/>
              </w:rPr>
              <w:t xml:space="preserve">Segment gap can be 1 symbol. In this case, for 3.75kHz SCS, dropping 2 symbols would be sufficient. Postponing 2 or 4 slots would be too long. </w:t>
            </w:r>
          </w:p>
        </w:tc>
      </w:tr>
      <w:tr w:rsidR="00282054" w14:paraId="3F99A891" w14:textId="77777777" w:rsidTr="00B431D9">
        <w:tc>
          <w:tcPr>
            <w:tcW w:w="1578" w:type="dxa"/>
            <w:shd w:val="clear" w:color="auto" w:fill="C2D69B" w:themeFill="accent3" w:themeFillTint="99"/>
          </w:tcPr>
          <w:p w14:paraId="03FAC852" w14:textId="38A6175D" w:rsidR="00282054" w:rsidRDefault="00282054" w:rsidP="00282054">
            <w:pPr>
              <w:rPr>
                <w:lang w:eastAsia="ar-SA"/>
              </w:rPr>
            </w:pPr>
            <w:r>
              <w:rPr>
                <w:rFonts w:eastAsia="Malgun Gothic"/>
                <w:lang w:val="en-US" w:eastAsia="ko-KR"/>
              </w:rPr>
              <w:t>Nokia, NSB</w:t>
            </w:r>
          </w:p>
        </w:tc>
        <w:tc>
          <w:tcPr>
            <w:tcW w:w="3814" w:type="dxa"/>
            <w:shd w:val="clear" w:color="auto" w:fill="D6E3BC" w:themeFill="accent3" w:themeFillTint="66"/>
          </w:tcPr>
          <w:p w14:paraId="46E3912F" w14:textId="56DB2F90" w:rsidR="00282054" w:rsidRDefault="00282054" w:rsidP="00282054">
            <w:pPr>
              <w:rPr>
                <w:rFonts w:eastAsia="DengXian"/>
                <w:lang w:eastAsia="zh-CN"/>
              </w:rPr>
            </w:pPr>
            <w:r>
              <w:rPr>
                <w:rFonts w:eastAsia="Malgun Gothic"/>
                <w:lang w:val="en-US" w:eastAsia="ko-KR"/>
              </w:rPr>
              <w:t>Spec change is needed. RAN1 to check how to make minimum changing.</w:t>
            </w:r>
          </w:p>
        </w:tc>
        <w:tc>
          <w:tcPr>
            <w:tcW w:w="4239" w:type="dxa"/>
            <w:shd w:val="clear" w:color="auto" w:fill="D6E3BC" w:themeFill="accent3" w:themeFillTint="66"/>
          </w:tcPr>
          <w:p w14:paraId="23459609" w14:textId="2976D28A" w:rsidR="00282054" w:rsidRDefault="00282054" w:rsidP="00282054">
            <w:pPr>
              <w:rPr>
                <w:rFonts w:eastAsia="DengXian"/>
                <w:lang w:eastAsia="zh-CN"/>
              </w:rPr>
            </w:pPr>
            <w:r>
              <w:rPr>
                <w:rFonts w:eastAsia="Malgun Gothic"/>
                <w:lang w:val="en-US" w:eastAsia="ko-KR"/>
              </w:rPr>
              <w:t>Drop at granularity of OCC span from the scheduled starting position of the NPUSCH.</w:t>
            </w:r>
          </w:p>
        </w:tc>
      </w:tr>
      <w:tr w:rsidR="00C354DB" w14:paraId="40F0427E" w14:textId="77777777" w:rsidTr="00B431D9">
        <w:tc>
          <w:tcPr>
            <w:tcW w:w="1578" w:type="dxa"/>
            <w:shd w:val="clear" w:color="auto" w:fill="C2D69B" w:themeFill="accent3" w:themeFillTint="99"/>
          </w:tcPr>
          <w:p w14:paraId="04E49F97" w14:textId="3739AC46" w:rsidR="00C354DB" w:rsidRDefault="00C354DB" w:rsidP="00C354DB">
            <w:pPr>
              <w:rPr>
                <w:lang w:eastAsia="ar-SA"/>
              </w:rPr>
            </w:pPr>
            <w:r>
              <w:rPr>
                <w:rFonts w:hint="cs"/>
                <w:lang w:eastAsia="ar-SA"/>
              </w:rPr>
              <w:t>Z</w:t>
            </w:r>
            <w:r>
              <w:rPr>
                <w:lang w:eastAsia="ar-SA"/>
              </w:rPr>
              <w:t>TE</w:t>
            </w:r>
          </w:p>
        </w:tc>
        <w:tc>
          <w:tcPr>
            <w:tcW w:w="3814" w:type="dxa"/>
            <w:shd w:val="clear" w:color="auto" w:fill="D6E3BC" w:themeFill="accent3" w:themeFillTint="66"/>
          </w:tcPr>
          <w:p w14:paraId="51CB2052" w14:textId="3A92B7FF" w:rsidR="00C354DB" w:rsidRDefault="00C354DB" w:rsidP="00C354DB">
            <w:pPr>
              <w:rPr>
                <w:rFonts w:eastAsiaTheme="minorEastAsia"/>
                <w:lang w:eastAsia="zh-CN"/>
              </w:rPr>
            </w:pPr>
            <w:r>
              <w:rPr>
                <w:rFonts w:eastAsiaTheme="minorEastAsia" w:hint="eastAsia"/>
                <w:lang w:eastAsia="zh-CN"/>
              </w:rPr>
              <w:t>N</w:t>
            </w:r>
            <w:r>
              <w:rPr>
                <w:rFonts w:eastAsiaTheme="minorEastAsia"/>
                <w:lang w:eastAsia="zh-CN"/>
              </w:rPr>
              <w:t>etwork can configure segment gap whose length is aligned with time duration for same OCC. Then, no specification impact is needed.</w:t>
            </w:r>
          </w:p>
        </w:tc>
        <w:tc>
          <w:tcPr>
            <w:tcW w:w="4239" w:type="dxa"/>
            <w:shd w:val="clear" w:color="auto" w:fill="D6E3BC" w:themeFill="accent3" w:themeFillTint="66"/>
          </w:tcPr>
          <w:p w14:paraId="78A3DA07" w14:textId="77777777" w:rsidR="00C354DB" w:rsidRDefault="00C354DB" w:rsidP="00C354DB">
            <w:pPr>
              <w:rPr>
                <w:rFonts w:eastAsiaTheme="minorEastAsia"/>
                <w:lang w:eastAsia="zh-CN"/>
              </w:rPr>
            </w:pPr>
          </w:p>
        </w:tc>
      </w:tr>
      <w:tr w:rsidR="00924163" w14:paraId="3BCCC249" w14:textId="77777777" w:rsidTr="00B431D9">
        <w:tc>
          <w:tcPr>
            <w:tcW w:w="1578" w:type="dxa"/>
            <w:shd w:val="clear" w:color="auto" w:fill="C2D69B" w:themeFill="accent3" w:themeFillTint="99"/>
          </w:tcPr>
          <w:p w14:paraId="5C33B0AA" w14:textId="4E19B98B" w:rsidR="00924163" w:rsidRDefault="00924163" w:rsidP="00924163">
            <w:pPr>
              <w:rPr>
                <w:rFonts w:eastAsia="SimSun"/>
                <w:lang w:val="en-US" w:eastAsia="zh-CN"/>
              </w:rPr>
            </w:pPr>
            <w:r>
              <w:rPr>
                <w:lang w:eastAsia="ar-SA"/>
              </w:rPr>
              <w:t>SONY1</w:t>
            </w:r>
          </w:p>
        </w:tc>
        <w:tc>
          <w:tcPr>
            <w:tcW w:w="3814" w:type="dxa"/>
            <w:shd w:val="clear" w:color="auto" w:fill="D6E3BC" w:themeFill="accent3" w:themeFillTint="66"/>
          </w:tcPr>
          <w:p w14:paraId="460D623E" w14:textId="4BEFE06A" w:rsidR="00924163" w:rsidRDefault="00924163" w:rsidP="00924163">
            <w:pPr>
              <w:rPr>
                <w:rFonts w:eastAsia="DengXian"/>
                <w:lang w:val="en-US" w:eastAsia="zh-CN"/>
              </w:rPr>
            </w:pPr>
            <w:r>
              <w:rPr>
                <w:rFonts w:eastAsiaTheme="minorEastAsia"/>
                <w:lang w:eastAsia="zh-CN"/>
              </w:rPr>
              <w:t>Spec change is needed since these types of gap occur too often and the gaps can be small (down to 1 symbol). It is hence not possible to schedule OCC solely within a segment – OCC transmissions will traverse gaps. The gaps themselves will “break” the OCC orthogonality for any OCC codeword that spans a gap.</w:t>
            </w:r>
          </w:p>
        </w:tc>
        <w:tc>
          <w:tcPr>
            <w:tcW w:w="4239" w:type="dxa"/>
            <w:shd w:val="clear" w:color="auto" w:fill="D6E3BC" w:themeFill="accent3" w:themeFillTint="66"/>
          </w:tcPr>
          <w:p w14:paraId="0A7EC15D" w14:textId="4C8110F5" w:rsidR="00924163" w:rsidRDefault="00924163" w:rsidP="00924163">
            <w:pPr>
              <w:rPr>
                <w:rFonts w:eastAsia="DengXian"/>
                <w:lang w:val="en-US" w:eastAsia="zh-CN"/>
              </w:rPr>
            </w:pPr>
            <w:r>
              <w:rPr>
                <w:rFonts w:eastAsiaTheme="minorEastAsia"/>
                <w:lang w:eastAsia="zh-CN"/>
              </w:rPr>
              <w:t>Drop at granularity of OCC span.</w:t>
            </w:r>
          </w:p>
        </w:tc>
      </w:tr>
      <w:tr w:rsidR="00924163" w14:paraId="78AEF15B" w14:textId="77777777" w:rsidTr="00B431D9">
        <w:tc>
          <w:tcPr>
            <w:tcW w:w="1578" w:type="dxa"/>
            <w:shd w:val="clear" w:color="auto" w:fill="C2D69B" w:themeFill="accent3" w:themeFillTint="99"/>
          </w:tcPr>
          <w:p w14:paraId="39463885" w14:textId="77777777" w:rsidR="00924163" w:rsidRDefault="00924163" w:rsidP="00924163">
            <w:pPr>
              <w:rPr>
                <w:rFonts w:eastAsia="SimSun"/>
                <w:lang w:val="en-US" w:eastAsia="zh-CN"/>
              </w:rPr>
            </w:pPr>
          </w:p>
        </w:tc>
        <w:tc>
          <w:tcPr>
            <w:tcW w:w="3814" w:type="dxa"/>
            <w:shd w:val="clear" w:color="auto" w:fill="D6E3BC" w:themeFill="accent3" w:themeFillTint="66"/>
          </w:tcPr>
          <w:p w14:paraId="55F32387" w14:textId="77777777" w:rsidR="00924163" w:rsidRDefault="00924163" w:rsidP="00924163">
            <w:pPr>
              <w:rPr>
                <w:rFonts w:eastAsia="DengXian"/>
                <w:lang w:val="en-US" w:eastAsia="zh-CN"/>
              </w:rPr>
            </w:pPr>
          </w:p>
        </w:tc>
        <w:tc>
          <w:tcPr>
            <w:tcW w:w="4239" w:type="dxa"/>
            <w:shd w:val="clear" w:color="auto" w:fill="D6E3BC" w:themeFill="accent3" w:themeFillTint="66"/>
          </w:tcPr>
          <w:p w14:paraId="6BA6CA62" w14:textId="77777777" w:rsidR="00924163" w:rsidRDefault="00924163" w:rsidP="00924163">
            <w:pPr>
              <w:rPr>
                <w:rFonts w:eastAsia="DengXian"/>
                <w:lang w:val="en-US" w:eastAsia="zh-CN"/>
              </w:rPr>
            </w:pPr>
          </w:p>
        </w:tc>
      </w:tr>
      <w:tr w:rsidR="00924163" w14:paraId="46FE7D66" w14:textId="77777777" w:rsidTr="00B431D9">
        <w:tc>
          <w:tcPr>
            <w:tcW w:w="1578" w:type="dxa"/>
            <w:shd w:val="clear" w:color="auto" w:fill="C2D69B" w:themeFill="accent3" w:themeFillTint="99"/>
          </w:tcPr>
          <w:p w14:paraId="6A6E35A7" w14:textId="77777777" w:rsidR="00924163" w:rsidRDefault="00924163" w:rsidP="00924163">
            <w:pPr>
              <w:rPr>
                <w:rFonts w:eastAsia="SimSun"/>
                <w:lang w:val="en-US" w:eastAsia="zh-CN"/>
              </w:rPr>
            </w:pPr>
          </w:p>
        </w:tc>
        <w:tc>
          <w:tcPr>
            <w:tcW w:w="3814" w:type="dxa"/>
            <w:shd w:val="clear" w:color="auto" w:fill="D6E3BC" w:themeFill="accent3" w:themeFillTint="66"/>
          </w:tcPr>
          <w:p w14:paraId="210D42C7" w14:textId="77777777" w:rsidR="00924163" w:rsidRDefault="00924163" w:rsidP="00924163">
            <w:pPr>
              <w:rPr>
                <w:rFonts w:eastAsia="DengXian"/>
                <w:lang w:val="en-US" w:eastAsia="zh-CN"/>
              </w:rPr>
            </w:pPr>
          </w:p>
        </w:tc>
        <w:tc>
          <w:tcPr>
            <w:tcW w:w="4239" w:type="dxa"/>
            <w:shd w:val="clear" w:color="auto" w:fill="D6E3BC" w:themeFill="accent3" w:themeFillTint="66"/>
          </w:tcPr>
          <w:p w14:paraId="14C7907B" w14:textId="77777777" w:rsidR="00924163" w:rsidRDefault="00924163" w:rsidP="00924163">
            <w:pPr>
              <w:rPr>
                <w:rFonts w:eastAsia="DengXian"/>
                <w:lang w:val="en-US" w:eastAsia="zh-CN"/>
              </w:rPr>
            </w:pPr>
          </w:p>
        </w:tc>
      </w:tr>
    </w:tbl>
    <w:p w14:paraId="1ACE6968" w14:textId="77777777" w:rsidR="007C3803" w:rsidRDefault="007C3803" w:rsidP="00752189">
      <w:pPr>
        <w:pStyle w:val="ListParagraph"/>
        <w:spacing w:after="160" w:line="259" w:lineRule="auto"/>
        <w:ind w:leftChars="0" w:left="0"/>
        <w:contextualSpacing/>
        <w:rPr>
          <w:rFonts w:ascii="Times New Roman" w:hAnsi="Times New Roman"/>
        </w:rPr>
      </w:pPr>
    </w:p>
    <w:p w14:paraId="1C9073E0" w14:textId="77777777" w:rsidR="00064410" w:rsidRDefault="00064410">
      <w:pPr>
        <w:rPr>
          <w:lang w:eastAsia="ar-SA"/>
        </w:rPr>
      </w:pPr>
    </w:p>
    <w:p w14:paraId="6CBA2433" w14:textId="77777777" w:rsidR="00064410" w:rsidRDefault="00D076C7">
      <w:pPr>
        <w:pStyle w:val="Heading2"/>
      </w:pPr>
      <w:bookmarkStart w:id="43" w:name="_Toc198543214"/>
      <w:r>
        <w:t>Other features that should work with OCC</w:t>
      </w:r>
      <w:bookmarkEnd w:id="43"/>
    </w:p>
    <w:p w14:paraId="3C0BB1D6" w14:textId="329E56CD" w:rsidR="00064410" w:rsidRDefault="00090532">
      <w:pPr>
        <w:pStyle w:val="ListParagraph"/>
        <w:spacing w:after="160" w:line="259" w:lineRule="auto"/>
        <w:ind w:leftChars="0" w:left="0"/>
        <w:contextualSpacing/>
        <w:rPr>
          <w:rFonts w:ascii="Times New Roman" w:hAnsi="Times New Roman"/>
        </w:rPr>
      </w:pPr>
      <w:r>
        <w:rPr>
          <w:rFonts w:ascii="Times New Roman" w:hAnsi="Times New Roman"/>
        </w:rPr>
        <w:t>The following issues were raised in relation to other features that OCC should work with:</w:t>
      </w:r>
    </w:p>
    <w:p w14:paraId="3ECA45D9" w14:textId="77777777" w:rsidR="00090532" w:rsidRDefault="00090532">
      <w:pPr>
        <w:pStyle w:val="ListParagraph"/>
        <w:spacing w:after="160" w:line="259" w:lineRule="auto"/>
        <w:ind w:leftChars="0" w:left="0"/>
        <w:contextualSpacing/>
        <w:rPr>
          <w:rFonts w:ascii="Times New Roman" w:hAnsi="Times New Roman"/>
        </w:rPr>
      </w:pPr>
    </w:p>
    <w:p w14:paraId="15B0F1DF" w14:textId="77777777" w:rsidR="00C82505" w:rsidRPr="004615DB" w:rsidRDefault="00C82505" w:rsidP="00C8250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615DB">
        <w:rPr>
          <w:lang w:val="en-US"/>
        </w:rPr>
        <w:t xml:space="preserve">EDT </w:t>
      </w:r>
    </w:p>
    <w:p w14:paraId="403BA857"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2372E4">
        <w:rPr>
          <w:lang w:val="en-US"/>
        </w:rPr>
        <w:t>Yes: [Spreadtrum]</w:t>
      </w:r>
    </w:p>
    <w:p w14:paraId="4BB5F183" w14:textId="77777777" w:rsidR="00C82505" w:rsidRPr="002372E4"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2372E4">
        <w:rPr>
          <w:lang w:val="en-US"/>
        </w:rPr>
        <w:t>No: Xiaomi</w:t>
      </w:r>
    </w:p>
    <w:p w14:paraId="1DFF1B9D" w14:textId="77777777" w:rsidR="00C82505" w:rsidRPr="0068647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686475">
        <w:rPr>
          <w:lang w:val="en-US"/>
        </w:rPr>
        <w:t>Specification impact [Xiaomi]</w:t>
      </w:r>
    </w:p>
    <w:p w14:paraId="5ED31486" w14:textId="77777777" w:rsidR="00C82505" w:rsidRPr="0082799C" w:rsidRDefault="00C82505" w:rsidP="00C8250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2799C">
        <w:rPr>
          <w:lang w:val="en-US"/>
        </w:rPr>
        <w:t xml:space="preserve">PUR: </w:t>
      </w:r>
    </w:p>
    <w:p w14:paraId="62C74540" w14:textId="77777777" w:rsidR="00C82505" w:rsidRPr="00752977" w:rsidRDefault="00C82505" w:rsidP="00C82505">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82799C">
        <w:rPr>
          <w:lang w:val="en-US"/>
        </w:rPr>
        <w:t>Yes: [Spreadtrum]</w:t>
      </w:r>
    </w:p>
    <w:p w14:paraId="11B889A9" w14:textId="77777777" w:rsidR="00C82505" w:rsidRPr="0082799C"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82799C">
        <w:rPr>
          <w:lang w:val="en-US"/>
        </w:rPr>
        <w:t>Easier than for TN since the UE knows the timing from GNSS [TCL]</w:t>
      </w:r>
    </w:p>
    <w:p w14:paraId="6F85D0F6" w14:textId="77777777" w:rsidR="00C82505" w:rsidRPr="00752977" w:rsidRDefault="00C82505" w:rsidP="00C82505">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3A517F">
        <w:rPr>
          <w:lang w:val="en-US"/>
        </w:rPr>
        <w:t>No: [</w:t>
      </w:r>
      <w:r w:rsidRPr="00EE1AEB">
        <w:rPr>
          <w:lang w:val="en-US"/>
        </w:rPr>
        <w:t>Ericsson][Xiaomi]</w:t>
      </w:r>
    </w:p>
    <w:p w14:paraId="7BAE72E3" w14:textId="77777777" w:rsidR="00C82505" w:rsidRPr="003A517F"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3A517F">
        <w:rPr>
          <w:lang w:val="en-US"/>
        </w:rPr>
        <w:t>Consider relationship of OCC to “shared PUR” in Rel-16 [Ericsson]</w:t>
      </w:r>
    </w:p>
    <w:p w14:paraId="6E7A62AD" w14:textId="77777777" w:rsidR="00C82505" w:rsidRPr="00EE1AEB"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EE1AEB">
        <w:rPr>
          <w:lang w:val="en-US"/>
        </w:rPr>
        <w:t>Specification impact [Xiaomi]</w:t>
      </w:r>
    </w:p>
    <w:p w14:paraId="68287C8F"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3A517F">
        <w:rPr>
          <w:lang w:val="en-US"/>
        </w:rPr>
        <w:t>Shared-PUR in Rel-16 already supports reuse of time / frequency resources through use of orthogonal DMRS sequences [Ericsson]</w:t>
      </w:r>
    </w:p>
    <w:p w14:paraId="743F6192"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Not clear that OCC UEs can be persistently paired [Ericsson]</w:t>
      </w:r>
    </w:p>
    <w:p w14:paraId="3E8F2642" w14:textId="77777777" w:rsidR="00C82505" w:rsidRPr="003A517F" w:rsidRDefault="00C82505" w:rsidP="00C82505">
      <w:pPr>
        <w:pStyle w:val="ListParagraph"/>
        <w:numPr>
          <w:ilvl w:val="3"/>
          <w:numId w:val="21"/>
        </w:numPr>
        <w:overflowPunct w:val="0"/>
        <w:autoSpaceDE w:val="0"/>
        <w:autoSpaceDN w:val="0"/>
        <w:adjustRightInd w:val="0"/>
        <w:spacing w:after="180"/>
        <w:ind w:leftChars="0"/>
        <w:contextualSpacing/>
        <w:textAlignment w:val="baseline"/>
        <w:rPr>
          <w:lang w:val="en-US"/>
        </w:rPr>
      </w:pPr>
      <w:r>
        <w:rPr>
          <w:lang w:val="en-US"/>
        </w:rPr>
        <w:t>i.e. over time the suitability of a PUR pairing might change / erode</w:t>
      </w:r>
    </w:p>
    <w:p w14:paraId="14BB9483" w14:textId="77777777" w:rsidR="00C82505" w:rsidRPr="000A0322" w:rsidRDefault="00C82505" w:rsidP="00C8250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A0322">
        <w:rPr>
          <w:lang w:val="en-US"/>
        </w:rPr>
        <w:t xml:space="preserve">CB-Msg3-EDT (R19) </w:t>
      </w:r>
    </w:p>
    <w:p w14:paraId="7B3D1398" w14:textId="77777777" w:rsidR="00C82505" w:rsidRPr="00880E09"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880E09">
        <w:rPr>
          <w:lang w:val="en-US"/>
        </w:rPr>
        <w:t>RAN2 are already discussing this wrt OCC, so RAN1 should support it</w:t>
      </w:r>
    </w:p>
    <w:p w14:paraId="71259C49"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880E09">
        <w:rPr>
          <w:lang w:val="en-US"/>
        </w:rPr>
        <w:t>Yes: [QC]</w:t>
      </w:r>
    </w:p>
    <w:p w14:paraId="4AE99647"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Power imbalance is not a problem. </w:t>
      </w:r>
    </w:p>
    <w:p w14:paraId="7E370213"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Simulations show that a 10dB power imbalance leads to only a 0.2dB loss for the lower power UE [QC]</w:t>
      </w:r>
    </w:p>
    <w:p w14:paraId="1F577C67" w14:textId="77777777" w:rsidR="00C82505" w:rsidRDefault="00C82505" w:rsidP="00C82505">
      <w:pPr>
        <w:pStyle w:val="ListParagraph"/>
        <w:numPr>
          <w:ilvl w:val="3"/>
          <w:numId w:val="21"/>
        </w:numPr>
        <w:overflowPunct w:val="0"/>
        <w:autoSpaceDE w:val="0"/>
        <w:autoSpaceDN w:val="0"/>
        <w:adjustRightInd w:val="0"/>
        <w:spacing w:after="180"/>
        <w:ind w:leftChars="0"/>
        <w:contextualSpacing/>
        <w:textAlignment w:val="baseline"/>
        <w:rPr>
          <w:lang w:val="en-US"/>
        </w:rPr>
      </w:pPr>
      <w:r>
        <w:rPr>
          <w:lang w:val="en-US"/>
        </w:rPr>
        <w:t>Send an LS to RAN2 to inform them of this [QC]</w:t>
      </w:r>
    </w:p>
    <w:p w14:paraId="7A4C4BAA" w14:textId="77777777" w:rsidR="00C82505" w:rsidRPr="00CB6219" w:rsidRDefault="00C82505" w:rsidP="00C82505">
      <w:pPr>
        <w:pStyle w:val="ListParagraph"/>
        <w:numPr>
          <w:ilvl w:val="3"/>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CB6219">
        <w:rPr>
          <w:color w:val="365F91" w:themeColor="accent1" w:themeShade="BF"/>
          <w:lang w:val="en-US"/>
        </w:rPr>
        <w:t xml:space="preserve">FL: Related LS from RAN2 in </w:t>
      </w:r>
      <w:r w:rsidRPr="00CB6219">
        <w:rPr>
          <w:color w:val="365F91" w:themeColor="accent1" w:themeShade="BF"/>
          <w:lang w:eastAsia="x-none"/>
        </w:rPr>
        <w:t>R1-2503613</w:t>
      </w:r>
    </w:p>
    <w:p w14:paraId="5BFFA733" w14:textId="77777777" w:rsidR="00C82505" w:rsidRPr="000A0322"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A0322">
        <w:rPr>
          <w:lang w:val="en-US"/>
        </w:rPr>
        <w:t>Need further study: [CMCC]</w:t>
      </w:r>
    </w:p>
    <w:p w14:paraId="79BE45D6" w14:textId="77777777" w:rsidR="00C82505" w:rsidRPr="000A0322"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0A0322">
        <w:rPr>
          <w:lang w:val="en-US"/>
        </w:rPr>
        <w:t>Pairing not possible in IDLE mode [CMCC]</w:t>
      </w:r>
    </w:p>
    <w:p w14:paraId="138A1BAE" w14:textId="77777777" w:rsidR="00C82505" w:rsidRPr="004B6249" w:rsidRDefault="00C82505" w:rsidP="00C8250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B6249">
        <w:rPr>
          <w:lang w:val="en-US"/>
        </w:rPr>
        <w:t>Msg3:</w:t>
      </w:r>
    </w:p>
    <w:p w14:paraId="34549C48" w14:textId="77777777" w:rsidR="00C82505" w:rsidRPr="004B6249"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4B6249">
        <w:rPr>
          <w:lang w:val="en-US"/>
        </w:rPr>
        <w:t>Study performance impact of:</w:t>
      </w:r>
    </w:p>
    <w:p w14:paraId="2CFC473B" w14:textId="77777777" w:rsidR="00C82505" w:rsidRPr="004B6249"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Uplink timing alignment [CMCC]</w:t>
      </w:r>
    </w:p>
    <w:p w14:paraId="65456A70" w14:textId="77777777" w:rsidR="00C82505" w:rsidRPr="004B6249"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Power imbalance [CMCC]</w:t>
      </w:r>
    </w:p>
    <w:p w14:paraId="331139E2"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4B6249">
        <w:rPr>
          <w:lang w:val="en-US"/>
        </w:rPr>
        <w:t>Frequency shifting [CMCC]</w:t>
      </w:r>
    </w:p>
    <w:p w14:paraId="36E65BDC" w14:textId="77777777" w:rsidR="00C82505" w:rsidRPr="004B6249"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Need to identify the UE capability for OCC for Msg3 [CMCC]</w:t>
      </w:r>
    </w:p>
    <w:p w14:paraId="3E5EC8B6"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Support or not:</w:t>
      </w:r>
    </w:p>
    <w:p w14:paraId="5546B406"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Yes:</w:t>
      </w:r>
    </w:p>
    <w:p w14:paraId="14753614" w14:textId="77777777" w:rsidR="00C82505" w:rsidRPr="009B28BD"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sidRPr="009B28BD">
        <w:rPr>
          <w:lang w:val="en-US"/>
        </w:rPr>
        <w:t>No: Xiaomi</w:t>
      </w:r>
    </w:p>
    <w:p w14:paraId="6FA86651" w14:textId="77777777" w:rsidR="00C82505" w:rsidRPr="009B28BD" w:rsidRDefault="00C82505" w:rsidP="00C8250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9B28BD">
        <w:rPr>
          <w:lang w:val="en-US"/>
        </w:rPr>
        <w:t>Do not know OCC capability of UE at initial access, unless PRACH partitioning is applied [CMCC][Xiaomi]</w:t>
      </w:r>
    </w:p>
    <w:p w14:paraId="2A6A3573" w14:textId="77777777" w:rsidR="00C82505" w:rsidRPr="009B28BD" w:rsidRDefault="00C82505" w:rsidP="00C82505">
      <w:pPr>
        <w:pStyle w:val="ListParagraph"/>
        <w:numPr>
          <w:ilvl w:val="4"/>
          <w:numId w:val="21"/>
        </w:numPr>
        <w:overflowPunct w:val="0"/>
        <w:autoSpaceDE w:val="0"/>
        <w:autoSpaceDN w:val="0"/>
        <w:adjustRightInd w:val="0"/>
        <w:spacing w:after="180"/>
        <w:ind w:leftChars="0"/>
        <w:contextualSpacing/>
        <w:textAlignment w:val="baseline"/>
        <w:rPr>
          <w:lang w:val="en-US"/>
        </w:rPr>
      </w:pPr>
      <w:r w:rsidRPr="009B28BD">
        <w:rPr>
          <w:lang w:val="en-US"/>
        </w:rPr>
        <w:t>Early indication of UE capability [Xiaomi]</w:t>
      </w:r>
    </w:p>
    <w:p w14:paraId="479158B7" w14:textId="77777777" w:rsidR="00C82505" w:rsidRPr="009B28BD" w:rsidRDefault="00C82505" w:rsidP="00C8250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9B28BD">
        <w:rPr>
          <w:lang w:val="en-US"/>
        </w:rPr>
        <w:t>Specification impact [Xiaomi]</w:t>
      </w:r>
    </w:p>
    <w:p w14:paraId="2E053973" w14:textId="77777777" w:rsidR="00C82505" w:rsidRDefault="00C82505" w:rsidP="00C82505">
      <w:pPr>
        <w:pStyle w:val="ListParagraph"/>
        <w:numPr>
          <w:ilvl w:val="4"/>
          <w:numId w:val="21"/>
        </w:numPr>
        <w:overflowPunct w:val="0"/>
        <w:autoSpaceDE w:val="0"/>
        <w:autoSpaceDN w:val="0"/>
        <w:adjustRightInd w:val="0"/>
        <w:spacing w:after="180"/>
        <w:ind w:leftChars="0"/>
        <w:contextualSpacing/>
        <w:textAlignment w:val="baseline"/>
        <w:rPr>
          <w:lang w:val="en-US"/>
        </w:rPr>
      </w:pPr>
      <w:r w:rsidRPr="009B28BD">
        <w:rPr>
          <w:lang w:val="en-US"/>
        </w:rPr>
        <w:t>OCC index assignment / determination mechanism [Xiaomi]</w:t>
      </w:r>
    </w:p>
    <w:p w14:paraId="1979C9DF" w14:textId="77777777" w:rsidR="00C82505" w:rsidRDefault="00C82505" w:rsidP="00C82505">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Multi-TB:</w:t>
      </w:r>
    </w:p>
    <w:p w14:paraId="7042225C"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Ericsson</w:t>
      </w:r>
    </w:p>
    <w:p w14:paraId="342D2606"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Too much spec impact (</w:t>
      </w:r>
      <w:r w:rsidRPr="009B79B0">
        <w:rPr>
          <w:lang w:val="en-US"/>
        </w:rPr>
        <w:t>clauses 16.4.1, 16.4.2, 16.5, 16.5.1, 16.5.1.2, and 16.6</w:t>
      </w:r>
      <w:r>
        <w:rPr>
          <w:lang w:val="en-US"/>
        </w:rPr>
        <w:t xml:space="preserve"> of TS36.213)</w:t>
      </w:r>
    </w:p>
    <w:p w14:paraId="43187EBC" w14:textId="77777777" w:rsidR="00C82505" w:rsidRDefault="00C82505" w:rsidP="00C8250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w:t>
      </w:r>
    </w:p>
    <w:p w14:paraId="1DC2C1E0" w14:textId="77777777" w:rsidR="00C82505"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Both TBs used the same OCC index</w:t>
      </w:r>
    </w:p>
    <w:p w14:paraId="53945E1A" w14:textId="77777777" w:rsidR="00C82505" w:rsidRPr="00DB3640" w:rsidRDefault="00C82505" w:rsidP="00C82505">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Unit if interleaving multiplied by M for interleaved multi-TB</w:t>
      </w:r>
      <w:r w:rsidRPr="00DB3640">
        <w:rPr>
          <w:lang w:val="en-US"/>
        </w:rPr>
        <w:t xml:space="preserv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p>
    <w:p w14:paraId="321B624D" w14:textId="77777777" w:rsidR="00064410" w:rsidRDefault="00064410">
      <w:pPr>
        <w:overflowPunct w:val="0"/>
        <w:autoSpaceDE w:val="0"/>
        <w:autoSpaceDN w:val="0"/>
        <w:adjustRightInd w:val="0"/>
        <w:spacing w:after="180"/>
        <w:contextualSpacing/>
        <w:textAlignment w:val="baseline"/>
        <w:rPr>
          <w:lang w:val="en-US"/>
        </w:rPr>
      </w:pPr>
    </w:p>
    <w:p w14:paraId="3310AB4A" w14:textId="77777777" w:rsidR="00D1156B" w:rsidRDefault="00D1156B" w:rsidP="00D1156B">
      <w:pPr>
        <w:overflowPunct w:val="0"/>
        <w:autoSpaceDE w:val="0"/>
        <w:autoSpaceDN w:val="0"/>
        <w:adjustRightInd w:val="0"/>
        <w:spacing w:after="180"/>
        <w:contextualSpacing/>
        <w:textAlignment w:val="baseline"/>
        <w:rPr>
          <w:lang w:val="en-US"/>
        </w:rPr>
      </w:pPr>
    </w:p>
    <w:p w14:paraId="2188010A" w14:textId="77777777" w:rsidR="00D1156B" w:rsidRDefault="00D1156B" w:rsidP="00D1156B">
      <w:pPr>
        <w:overflowPunct w:val="0"/>
        <w:autoSpaceDE w:val="0"/>
        <w:autoSpaceDN w:val="0"/>
        <w:adjustRightInd w:val="0"/>
        <w:spacing w:after="180"/>
        <w:contextualSpacing/>
        <w:textAlignment w:val="baseline"/>
        <w:rPr>
          <w:lang w:val="en-US"/>
        </w:rPr>
      </w:pPr>
      <w:r>
        <w:rPr>
          <w:lang w:val="en-US"/>
        </w:rPr>
        <w:t>In order to get an overall impression of company views on which features should be supported with OCC, companies are invited to indicate which are the priority features that should be supported with OCC.</w:t>
      </w:r>
    </w:p>
    <w:p w14:paraId="3349D8D8" w14:textId="77777777" w:rsidR="00D1156B" w:rsidRDefault="00D1156B">
      <w:pPr>
        <w:overflowPunct w:val="0"/>
        <w:autoSpaceDE w:val="0"/>
        <w:autoSpaceDN w:val="0"/>
        <w:adjustRightInd w:val="0"/>
        <w:spacing w:after="180"/>
        <w:contextualSpacing/>
        <w:textAlignment w:val="baseline"/>
        <w:rPr>
          <w:lang w:val="en-US"/>
        </w:rPr>
      </w:pPr>
    </w:p>
    <w:p w14:paraId="71560AC8" w14:textId="652BAA8B" w:rsidR="00D1156B" w:rsidRPr="00D1156B" w:rsidRDefault="00D1156B" w:rsidP="00D1156B">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w:t>
      </w:r>
      <w:r w:rsidRPr="009D5C19">
        <w:rPr>
          <w:rFonts w:ascii="Times New Roman" w:hAnsi="Times New Roman"/>
          <w:b/>
          <w:bCs/>
        </w:rPr>
        <w:t xml:space="preserve"> </w:t>
      </w:r>
      <w:r>
        <w:rPr>
          <w:rFonts w:ascii="Times New Roman" w:hAnsi="Times New Roman"/>
          <w:b/>
          <w:bCs/>
        </w:rPr>
        <w:t>5</w:t>
      </w:r>
      <w:r w:rsidRPr="009D5C19">
        <w:rPr>
          <w:rFonts w:ascii="Times New Roman" w:hAnsi="Times New Roman"/>
          <w:b/>
          <w:bCs/>
        </w:rPr>
        <w:t>.</w:t>
      </w:r>
      <w:r>
        <w:rPr>
          <w:rFonts w:ascii="Times New Roman" w:hAnsi="Times New Roman"/>
          <w:b/>
          <w:bCs/>
        </w:rPr>
        <w:t>6</w:t>
      </w:r>
      <w:r w:rsidRPr="009D5C19">
        <w:rPr>
          <w:rFonts w:ascii="Times New Roman" w:hAnsi="Times New Roman"/>
          <w:b/>
          <w:bCs/>
        </w:rPr>
        <w:t xml:space="preserve">-1v1: From a RAN1 perspective, </w:t>
      </w:r>
      <w:r>
        <w:rPr>
          <w:rFonts w:ascii="Times New Roman" w:hAnsi="Times New Roman"/>
          <w:b/>
          <w:bCs/>
        </w:rPr>
        <w:t>which are the priority features to support with OCC?</w:t>
      </w:r>
    </w:p>
    <w:p w14:paraId="7F30E164" w14:textId="77777777" w:rsidR="00986F11" w:rsidRDefault="00986F11">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601"/>
        <w:gridCol w:w="1602"/>
        <w:gridCol w:w="1602"/>
        <w:gridCol w:w="1602"/>
        <w:gridCol w:w="1602"/>
        <w:gridCol w:w="1602"/>
      </w:tblGrid>
      <w:tr w:rsidR="00986F11" w14:paraId="60539B15" w14:textId="77777777" w:rsidTr="00D1156B">
        <w:tc>
          <w:tcPr>
            <w:tcW w:w="1601" w:type="dxa"/>
            <w:tcBorders>
              <w:bottom w:val="single" w:sz="4" w:space="0" w:color="A5A5A5"/>
            </w:tcBorders>
            <w:shd w:val="clear" w:color="auto" w:fill="BFBFBF" w:themeFill="background1" w:themeFillShade="BF"/>
          </w:tcPr>
          <w:p w14:paraId="35ED4678" w14:textId="7996F300" w:rsidR="00986F11" w:rsidRPr="00B117ED" w:rsidRDefault="00986F11">
            <w:pPr>
              <w:overflowPunct w:val="0"/>
              <w:autoSpaceDE w:val="0"/>
              <w:autoSpaceDN w:val="0"/>
              <w:adjustRightInd w:val="0"/>
              <w:spacing w:after="180"/>
              <w:contextualSpacing/>
              <w:textAlignment w:val="baseline"/>
              <w:rPr>
                <w:b/>
                <w:bCs/>
                <w:lang w:val="en-US"/>
              </w:rPr>
            </w:pPr>
            <w:r w:rsidRPr="00B117ED">
              <w:rPr>
                <w:b/>
                <w:bCs/>
                <w:lang w:val="en-US"/>
              </w:rPr>
              <w:t>Company</w:t>
            </w:r>
          </w:p>
        </w:tc>
        <w:tc>
          <w:tcPr>
            <w:tcW w:w="1602" w:type="dxa"/>
            <w:tcBorders>
              <w:bottom w:val="single" w:sz="4" w:space="0" w:color="A5A5A5"/>
            </w:tcBorders>
            <w:shd w:val="clear" w:color="auto" w:fill="BFBFBF" w:themeFill="background1" w:themeFillShade="BF"/>
          </w:tcPr>
          <w:p w14:paraId="6AB544C7" w14:textId="20D43C7F" w:rsidR="00986F11" w:rsidRPr="00B117ED" w:rsidRDefault="00986F11">
            <w:pPr>
              <w:overflowPunct w:val="0"/>
              <w:autoSpaceDE w:val="0"/>
              <w:autoSpaceDN w:val="0"/>
              <w:adjustRightInd w:val="0"/>
              <w:spacing w:after="180"/>
              <w:contextualSpacing/>
              <w:textAlignment w:val="baseline"/>
              <w:rPr>
                <w:b/>
                <w:bCs/>
                <w:lang w:val="en-US"/>
              </w:rPr>
            </w:pPr>
            <w:r w:rsidRPr="00B117ED">
              <w:rPr>
                <w:b/>
                <w:bCs/>
                <w:lang w:val="en-US"/>
              </w:rPr>
              <w:t>EDT</w:t>
            </w:r>
          </w:p>
        </w:tc>
        <w:tc>
          <w:tcPr>
            <w:tcW w:w="1602" w:type="dxa"/>
            <w:tcBorders>
              <w:bottom w:val="single" w:sz="4" w:space="0" w:color="A5A5A5"/>
            </w:tcBorders>
            <w:shd w:val="clear" w:color="auto" w:fill="BFBFBF" w:themeFill="background1" w:themeFillShade="BF"/>
          </w:tcPr>
          <w:p w14:paraId="471C88AB" w14:textId="59AC875E" w:rsidR="00986F11" w:rsidRPr="00B117ED" w:rsidRDefault="00986F11">
            <w:pPr>
              <w:overflowPunct w:val="0"/>
              <w:autoSpaceDE w:val="0"/>
              <w:autoSpaceDN w:val="0"/>
              <w:adjustRightInd w:val="0"/>
              <w:spacing w:after="180"/>
              <w:contextualSpacing/>
              <w:textAlignment w:val="baseline"/>
              <w:rPr>
                <w:b/>
                <w:bCs/>
                <w:lang w:val="en-US"/>
              </w:rPr>
            </w:pPr>
            <w:r w:rsidRPr="00B117ED">
              <w:rPr>
                <w:b/>
                <w:bCs/>
                <w:lang w:val="en-US"/>
              </w:rPr>
              <w:t>PUR</w:t>
            </w:r>
          </w:p>
        </w:tc>
        <w:tc>
          <w:tcPr>
            <w:tcW w:w="1602" w:type="dxa"/>
            <w:tcBorders>
              <w:bottom w:val="single" w:sz="4" w:space="0" w:color="A5A5A5"/>
            </w:tcBorders>
            <w:shd w:val="clear" w:color="auto" w:fill="BFBFBF" w:themeFill="background1" w:themeFillShade="BF"/>
          </w:tcPr>
          <w:p w14:paraId="2CB3E40F" w14:textId="60EF8850" w:rsidR="00986F11" w:rsidRPr="00B117ED" w:rsidRDefault="00986F11">
            <w:pPr>
              <w:overflowPunct w:val="0"/>
              <w:autoSpaceDE w:val="0"/>
              <w:autoSpaceDN w:val="0"/>
              <w:adjustRightInd w:val="0"/>
              <w:spacing w:after="180"/>
              <w:contextualSpacing/>
              <w:textAlignment w:val="baseline"/>
              <w:rPr>
                <w:b/>
                <w:bCs/>
                <w:lang w:val="en-US"/>
              </w:rPr>
            </w:pPr>
            <w:r w:rsidRPr="00B117ED">
              <w:rPr>
                <w:b/>
                <w:bCs/>
                <w:lang w:val="en-US"/>
              </w:rPr>
              <w:t>CB-Msg3</w:t>
            </w:r>
            <w:r w:rsidR="00B117ED" w:rsidRPr="00B117ED">
              <w:rPr>
                <w:b/>
                <w:bCs/>
                <w:lang w:val="en-US"/>
              </w:rPr>
              <w:t>-EDT</w:t>
            </w:r>
          </w:p>
        </w:tc>
        <w:tc>
          <w:tcPr>
            <w:tcW w:w="1602" w:type="dxa"/>
            <w:tcBorders>
              <w:bottom w:val="single" w:sz="4" w:space="0" w:color="A5A5A5"/>
            </w:tcBorders>
            <w:shd w:val="clear" w:color="auto" w:fill="BFBFBF" w:themeFill="background1" w:themeFillShade="BF"/>
          </w:tcPr>
          <w:p w14:paraId="0C40E86C" w14:textId="19E8E766" w:rsidR="00986F11" w:rsidRPr="00B117ED" w:rsidRDefault="00B117ED">
            <w:pPr>
              <w:overflowPunct w:val="0"/>
              <w:autoSpaceDE w:val="0"/>
              <w:autoSpaceDN w:val="0"/>
              <w:adjustRightInd w:val="0"/>
              <w:spacing w:after="180"/>
              <w:contextualSpacing/>
              <w:textAlignment w:val="baseline"/>
              <w:rPr>
                <w:b/>
                <w:bCs/>
                <w:lang w:val="en-US"/>
              </w:rPr>
            </w:pPr>
            <w:r w:rsidRPr="00B117ED">
              <w:rPr>
                <w:b/>
                <w:bCs/>
                <w:lang w:val="en-US"/>
              </w:rPr>
              <w:t>Msg3</w:t>
            </w:r>
          </w:p>
        </w:tc>
        <w:tc>
          <w:tcPr>
            <w:tcW w:w="1602" w:type="dxa"/>
            <w:tcBorders>
              <w:bottom w:val="single" w:sz="4" w:space="0" w:color="A5A5A5"/>
            </w:tcBorders>
            <w:shd w:val="clear" w:color="auto" w:fill="BFBFBF" w:themeFill="background1" w:themeFillShade="BF"/>
          </w:tcPr>
          <w:p w14:paraId="312129F6" w14:textId="205D9F63" w:rsidR="00986F11" w:rsidRPr="00B117ED" w:rsidRDefault="00B117ED">
            <w:pPr>
              <w:overflowPunct w:val="0"/>
              <w:autoSpaceDE w:val="0"/>
              <w:autoSpaceDN w:val="0"/>
              <w:adjustRightInd w:val="0"/>
              <w:spacing w:after="180"/>
              <w:contextualSpacing/>
              <w:textAlignment w:val="baseline"/>
              <w:rPr>
                <w:b/>
                <w:bCs/>
                <w:lang w:val="en-US"/>
              </w:rPr>
            </w:pPr>
            <w:r w:rsidRPr="00B117ED">
              <w:rPr>
                <w:b/>
                <w:bCs/>
                <w:lang w:val="en-US"/>
              </w:rPr>
              <w:t>Multi-TB</w:t>
            </w:r>
          </w:p>
        </w:tc>
      </w:tr>
      <w:tr w:rsidR="00986F11" w14:paraId="34196528" w14:textId="77777777" w:rsidTr="00D1156B">
        <w:tc>
          <w:tcPr>
            <w:tcW w:w="1601" w:type="dxa"/>
            <w:shd w:val="clear" w:color="auto" w:fill="FFFF00"/>
          </w:tcPr>
          <w:p w14:paraId="027150DF" w14:textId="278E80D8" w:rsidR="00986F11" w:rsidRDefault="00D1156B">
            <w:pPr>
              <w:overflowPunct w:val="0"/>
              <w:autoSpaceDE w:val="0"/>
              <w:autoSpaceDN w:val="0"/>
              <w:adjustRightInd w:val="0"/>
              <w:spacing w:after="180"/>
              <w:contextualSpacing/>
              <w:textAlignment w:val="baseline"/>
              <w:rPr>
                <w:lang w:val="en-US"/>
              </w:rPr>
            </w:pPr>
            <w:r>
              <w:rPr>
                <w:lang w:val="en-US"/>
              </w:rPr>
              <w:t>Example</w:t>
            </w:r>
          </w:p>
        </w:tc>
        <w:tc>
          <w:tcPr>
            <w:tcW w:w="1602" w:type="dxa"/>
            <w:shd w:val="clear" w:color="auto" w:fill="FFFF00"/>
          </w:tcPr>
          <w:p w14:paraId="50381F20" w14:textId="5429019D" w:rsidR="00986F11" w:rsidRDefault="00D1156B">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FFFF00"/>
          </w:tcPr>
          <w:p w14:paraId="140EFD99" w14:textId="08BB6373" w:rsidR="00986F11" w:rsidRDefault="00D1156B">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FFFF00"/>
          </w:tcPr>
          <w:p w14:paraId="1E23A170" w14:textId="6B626E3B" w:rsidR="00986F11" w:rsidRDefault="000B7AE6">
            <w:pPr>
              <w:overflowPunct w:val="0"/>
              <w:autoSpaceDE w:val="0"/>
              <w:autoSpaceDN w:val="0"/>
              <w:adjustRightInd w:val="0"/>
              <w:spacing w:after="180"/>
              <w:contextualSpacing/>
              <w:textAlignment w:val="baseline"/>
              <w:rPr>
                <w:lang w:val="en-US"/>
              </w:rPr>
            </w:pPr>
            <w:r>
              <w:rPr>
                <w:lang w:val="en-US"/>
              </w:rPr>
              <w:t>high</w:t>
            </w:r>
          </w:p>
        </w:tc>
        <w:tc>
          <w:tcPr>
            <w:tcW w:w="1602" w:type="dxa"/>
            <w:shd w:val="clear" w:color="auto" w:fill="FFFF00"/>
          </w:tcPr>
          <w:p w14:paraId="57F50AC5" w14:textId="5EE9617D" w:rsidR="00986F11" w:rsidRDefault="000B7AE6">
            <w:pPr>
              <w:overflowPunct w:val="0"/>
              <w:autoSpaceDE w:val="0"/>
              <w:autoSpaceDN w:val="0"/>
              <w:adjustRightInd w:val="0"/>
              <w:spacing w:after="180"/>
              <w:contextualSpacing/>
              <w:textAlignment w:val="baseline"/>
              <w:rPr>
                <w:lang w:val="en-US"/>
              </w:rPr>
            </w:pPr>
            <w:r>
              <w:rPr>
                <w:lang w:val="en-US"/>
              </w:rPr>
              <w:t>Not possible</w:t>
            </w:r>
          </w:p>
        </w:tc>
        <w:tc>
          <w:tcPr>
            <w:tcW w:w="1602" w:type="dxa"/>
            <w:shd w:val="clear" w:color="auto" w:fill="FFFF00"/>
          </w:tcPr>
          <w:p w14:paraId="6EAB1389" w14:textId="6F8DFC28" w:rsidR="00986F11" w:rsidRDefault="000B7AE6">
            <w:pPr>
              <w:overflowPunct w:val="0"/>
              <w:autoSpaceDE w:val="0"/>
              <w:autoSpaceDN w:val="0"/>
              <w:adjustRightInd w:val="0"/>
              <w:spacing w:after="180"/>
              <w:contextualSpacing/>
              <w:textAlignment w:val="baseline"/>
              <w:rPr>
                <w:lang w:val="en-US"/>
              </w:rPr>
            </w:pPr>
            <w:r>
              <w:rPr>
                <w:lang w:val="en-US"/>
              </w:rPr>
              <w:t>high</w:t>
            </w:r>
          </w:p>
        </w:tc>
      </w:tr>
      <w:tr w:rsidR="00986F11" w14:paraId="6DBFA1E7" w14:textId="77777777" w:rsidTr="00B117ED">
        <w:tc>
          <w:tcPr>
            <w:tcW w:w="1601" w:type="dxa"/>
            <w:shd w:val="clear" w:color="auto" w:fill="C2D69B" w:themeFill="accent3" w:themeFillTint="99"/>
          </w:tcPr>
          <w:p w14:paraId="4D4A8912" w14:textId="31CE5D78" w:rsidR="00986F11" w:rsidRDefault="007E3624">
            <w:pPr>
              <w:overflowPunct w:val="0"/>
              <w:autoSpaceDE w:val="0"/>
              <w:autoSpaceDN w:val="0"/>
              <w:adjustRightInd w:val="0"/>
              <w:spacing w:after="180"/>
              <w:contextualSpacing/>
              <w:textAlignment w:val="baseline"/>
              <w:rPr>
                <w:lang w:val="en-US"/>
              </w:rPr>
            </w:pPr>
            <w:r>
              <w:rPr>
                <w:lang w:val="en-US"/>
              </w:rPr>
              <w:t>Ericsson</w:t>
            </w:r>
          </w:p>
        </w:tc>
        <w:tc>
          <w:tcPr>
            <w:tcW w:w="1602" w:type="dxa"/>
            <w:shd w:val="clear" w:color="auto" w:fill="D6E3BC" w:themeFill="accent3" w:themeFillTint="66"/>
          </w:tcPr>
          <w:p w14:paraId="3F7953B4" w14:textId="131D2827" w:rsidR="00986F11" w:rsidRDefault="002032F9">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2C8CE3E7" w14:textId="3121BDA8" w:rsidR="00986F11" w:rsidRDefault="002032F9">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340FE1A5" w14:textId="4EC4F069" w:rsidR="00986F11" w:rsidRDefault="002032F9">
            <w:pPr>
              <w:overflowPunct w:val="0"/>
              <w:autoSpaceDE w:val="0"/>
              <w:autoSpaceDN w:val="0"/>
              <w:adjustRightInd w:val="0"/>
              <w:spacing w:after="180"/>
              <w:contextualSpacing/>
              <w:textAlignment w:val="baseline"/>
              <w:rPr>
                <w:lang w:val="en-US"/>
              </w:rPr>
            </w:pPr>
            <w:r>
              <w:rPr>
                <w:lang w:val="en-US"/>
              </w:rPr>
              <w:t>high</w:t>
            </w:r>
          </w:p>
        </w:tc>
        <w:tc>
          <w:tcPr>
            <w:tcW w:w="1602" w:type="dxa"/>
            <w:shd w:val="clear" w:color="auto" w:fill="D6E3BC" w:themeFill="accent3" w:themeFillTint="66"/>
          </w:tcPr>
          <w:p w14:paraId="605050C7" w14:textId="1CC5C164" w:rsidR="00986F11" w:rsidRDefault="002032F9">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0437DA55" w14:textId="752642E9" w:rsidR="00986F11" w:rsidRDefault="002032F9">
            <w:pPr>
              <w:overflowPunct w:val="0"/>
              <w:autoSpaceDE w:val="0"/>
              <w:autoSpaceDN w:val="0"/>
              <w:adjustRightInd w:val="0"/>
              <w:spacing w:after="180"/>
              <w:contextualSpacing/>
              <w:textAlignment w:val="baseline"/>
              <w:rPr>
                <w:lang w:val="en-US"/>
              </w:rPr>
            </w:pPr>
            <w:r>
              <w:rPr>
                <w:lang w:val="en-US"/>
              </w:rPr>
              <w:t>low</w:t>
            </w:r>
          </w:p>
        </w:tc>
      </w:tr>
      <w:tr w:rsidR="00B927BA" w14:paraId="02855DB5" w14:textId="77777777" w:rsidTr="00B117ED">
        <w:tc>
          <w:tcPr>
            <w:tcW w:w="1601" w:type="dxa"/>
            <w:shd w:val="clear" w:color="auto" w:fill="C2D69B" w:themeFill="accent3" w:themeFillTint="99"/>
          </w:tcPr>
          <w:p w14:paraId="6BB30F81" w14:textId="0D989E71" w:rsidR="00B927BA" w:rsidRDefault="00B927BA" w:rsidP="00B927BA">
            <w:pPr>
              <w:overflowPunct w:val="0"/>
              <w:autoSpaceDE w:val="0"/>
              <w:autoSpaceDN w:val="0"/>
              <w:adjustRightInd w:val="0"/>
              <w:spacing w:after="180"/>
              <w:contextualSpacing/>
              <w:textAlignment w:val="baseline"/>
              <w:rPr>
                <w:lang w:val="en-US"/>
              </w:rPr>
            </w:pPr>
            <w:r>
              <w:rPr>
                <w:rFonts w:hint="eastAsia"/>
                <w:lang w:val="en-US" w:eastAsia="ko-KR"/>
              </w:rPr>
              <w:t>LGE</w:t>
            </w:r>
          </w:p>
        </w:tc>
        <w:tc>
          <w:tcPr>
            <w:tcW w:w="1602" w:type="dxa"/>
            <w:shd w:val="clear" w:color="auto" w:fill="D6E3BC" w:themeFill="accent3" w:themeFillTint="66"/>
          </w:tcPr>
          <w:p w14:paraId="4F66B9FA" w14:textId="77777777" w:rsidR="00B927BA" w:rsidRDefault="00B927BA" w:rsidP="00B927BA">
            <w:pPr>
              <w:overflowPunct w:val="0"/>
              <w:autoSpaceDE w:val="0"/>
              <w:autoSpaceDN w:val="0"/>
              <w:adjustRightInd w:val="0"/>
              <w:spacing w:after="180"/>
              <w:contextualSpacing/>
              <w:textAlignment w:val="baseline"/>
              <w:rPr>
                <w:lang w:val="en-US"/>
              </w:rPr>
            </w:pPr>
          </w:p>
        </w:tc>
        <w:tc>
          <w:tcPr>
            <w:tcW w:w="1602" w:type="dxa"/>
            <w:shd w:val="clear" w:color="auto" w:fill="D6E3BC" w:themeFill="accent3" w:themeFillTint="66"/>
          </w:tcPr>
          <w:p w14:paraId="32F99E3D" w14:textId="77777777" w:rsidR="00B927BA" w:rsidRDefault="00B927BA" w:rsidP="00B927BA">
            <w:pPr>
              <w:overflowPunct w:val="0"/>
              <w:autoSpaceDE w:val="0"/>
              <w:autoSpaceDN w:val="0"/>
              <w:adjustRightInd w:val="0"/>
              <w:spacing w:after="180"/>
              <w:contextualSpacing/>
              <w:textAlignment w:val="baseline"/>
              <w:rPr>
                <w:lang w:val="en-US"/>
              </w:rPr>
            </w:pPr>
          </w:p>
        </w:tc>
        <w:tc>
          <w:tcPr>
            <w:tcW w:w="1602" w:type="dxa"/>
            <w:shd w:val="clear" w:color="auto" w:fill="D6E3BC" w:themeFill="accent3" w:themeFillTint="66"/>
          </w:tcPr>
          <w:p w14:paraId="2D384BA6" w14:textId="3302FC77" w:rsidR="00B927BA" w:rsidRDefault="00B927BA" w:rsidP="00B927BA">
            <w:pPr>
              <w:overflowPunct w:val="0"/>
              <w:autoSpaceDE w:val="0"/>
              <w:autoSpaceDN w:val="0"/>
              <w:adjustRightInd w:val="0"/>
              <w:spacing w:after="180"/>
              <w:contextualSpacing/>
              <w:textAlignment w:val="baseline"/>
              <w:rPr>
                <w:lang w:val="en-US"/>
              </w:rPr>
            </w:pPr>
            <w:r>
              <w:rPr>
                <w:rFonts w:hint="eastAsia"/>
                <w:lang w:val="en-US" w:eastAsia="ko-KR"/>
              </w:rPr>
              <w:t>It would be better to understand RAN2</w:t>
            </w:r>
            <w:r>
              <w:rPr>
                <w:lang w:val="en-US" w:eastAsia="ko-KR"/>
              </w:rPr>
              <w:t>’</w:t>
            </w:r>
            <w:r>
              <w:rPr>
                <w:rFonts w:hint="eastAsia"/>
                <w:lang w:val="en-US" w:eastAsia="ko-KR"/>
              </w:rPr>
              <w:t xml:space="preserve">s assumption. </w:t>
            </w:r>
          </w:p>
        </w:tc>
        <w:tc>
          <w:tcPr>
            <w:tcW w:w="1602" w:type="dxa"/>
            <w:shd w:val="clear" w:color="auto" w:fill="D6E3BC" w:themeFill="accent3" w:themeFillTint="66"/>
          </w:tcPr>
          <w:p w14:paraId="63BAEFB3" w14:textId="149C298A" w:rsidR="00B927BA" w:rsidRDefault="00B927BA" w:rsidP="00B927BA">
            <w:pPr>
              <w:overflowPunct w:val="0"/>
              <w:autoSpaceDE w:val="0"/>
              <w:autoSpaceDN w:val="0"/>
              <w:adjustRightInd w:val="0"/>
              <w:spacing w:after="180"/>
              <w:contextualSpacing/>
              <w:textAlignment w:val="baseline"/>
              <w:rPr>
                <w:lang w:val="en-US"/>
              </w:rPr>
            </w:pPr>
            <w:r>
              <w:rPr>
                <w:rFonts w:hint="eastAsia"/>
                <w:lang w:val="en-US" w:eastAsia="ko-KR"/>
              </w:rPr>
              <w:t xml:space="preserve">Not preferred. It will change RAR message design a lot. </w:t>
            </w:r>
          </w:p>
        </w:tc>
        <w:tc>
          <w:tcPr>
            <w:tcW w:w="1602" w:type="dxa"/>
            <w:shd w:val="clear" w:color="auto" w:fill="D6E3BC" w:themeFill="accent3" w:themeFillTint="66"/>
          </w:tcPr>
          <w:p w14:paraId="158AA269" w14:textId="77777777" w:rsidR="00B927BA" w:rsidRDefault="00B927BA" w:rsidP="00B927BA">
            <w:pPr>
              <w:overflowPunct w:val="0"/>
              <w:autoSpaceDE w:val="0"/>
              <w:autoSpaceDN w:val="0"/>
              <w:adjustRightInd w:val="0"/>
              <w:spacing w:after="180"/>
              <w:contextualSpacing/>
              <w:textAlignment w:val="baseline"/>
              <w:rPr>
                <w:lang w:val="en-US"/>
              </w:rPr>
            </w:pPr>
          </w:p>
        </w:tc>
      </w:tr>
      <w:tr w:rsidR="00282054" w14:paraId="7E62961E" w14:textId="77777777" w:rsidTr="00B117ED">
        <w:tc>
          <w:tcPr>
            <w:tcW w:w="1601" w:type="dxa"/>
            <w:shd w:val="clear" w:color="auto" w:fill="C2D69B" w:themeFill="accent3" w:themeFillTint="99"/>
          </w:tcPr>
          <w:p w14:paraId="516887C6" w14:textId="4C8F58EE" w:rsidR="00282054" w:rsidRDefault="00282054" w:rsidP="00282054">
            <w:pPr>
              <w:overflowPunct w:val="0"/>
              <w:autoSpaceDE w:val="0"/>
              <w:autoSpaceDN w:val="0"/>
              <w:adjustRightInd w:val="0"/>
              <w:spacing w:after="180"/>
              <w:contextualSpacing/>
              <w:textAlignment w:val="baseline"/>
              <w:rPr>
                <w:lang w:val="en-US"/>
              </w:rPr>
            </w:pPr>
            <w:r>
              <w:rPr>
                <w:lang w:val="en-US"/>
              </w:rPr>
              <w:t>Nokia, NSB</w:t>
            </w:r>
          </w:p>
        </w:tc>
        <w:tc>
          <w:tcPr>
            <w:tcW w:w="1602" w:type="dxa"/>
            <w:shd w:val="clear" w:color="auto" w:fill="D6E3BC" w:themeFill="accent3" w:themeFillTint="66"/>
          </w:tcPr>
          <w:p w14:paraId="322D986A" w14:textId="325380F2" w:rsidR="00282054" w:rsidRDefault="00282054" w:rsidP="00282054">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1A3CF10D" w14:textId="48869FA0" w:rsidR="00282054" w:rsidRDefault="00282054" w:rsidP="00282054">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2EF851B2" w14:textId="6FA6A38D" w:rsidR="00282054" w:rsidRDefault="00282054" w:rsidP="00282054">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0762E891" w14:textId="66DD3DAC" w:rsidR="00282054" w:rsidRDefault="00282054" w:rsidP="00282054">
            <w:pPr>
              <w:overflowPunct w:val="0"/>
              <w:autoSpaceDE w:val="0"/>
              <w:autoSpaceDN w:val="0"/>
              <w:adjustRightInd w:val="0"/>
              <w:spacing w:after="180"/>
              <w:contextualSpacing/>
              <w:textAlignment w:val="baseline"/>
              <w:rPr>
                <w:lang w:val="en-US"/>
              </w:rPr>
            </w:pPr>
            <w:r>
              <w:rPr>
                <w:lang w:val="en-US"/>
              </w:rPr>
              <w:t>low</w:t>
            </w:r>
          </w:p>
        </w:tc>
        <w:tc>
          <w:tcPr>
            <w:tcW w:w="1602" w:type="dxa"/>
            <w:shd w:val="clear" w:color="auto" w:fill="D6E3BC" w:themeFill="accent3" w:themeFillTint="66"/>
          </w:tcPr>
          <w:p w14:paraId="7880C06A" w14:textId="5093ED97" w:rsidR="00282054" w:rsidRDefault="00282054" w:rsidP="00282054">
            <w:pPr>
              <w:overflowPunct w:val="0"/>
              <w:autoSpaceDE w:val="0"/>
              <w:autoSpaceDN w:val="0"/>
              <w:adjustRightInd w:val="0"/>
              <w:spacing w:after="180"/>
              <w:contextualSpacing/>
              <w:textAlignment w:val="baseline"/>
              <w:rPr>
                <w:lang w:val="en-US"/>
              </w:rPr>
            </w:pPr>
            <w:r>
              <w:rPr>
                <w:lang w:val="en-US"/>
              </w:rPr>
              <w:t>low</w:t>
            </w:r>
          </w:p>
        </w:tc>
      </w:tr>
      <w:tr w:rsidR="00626997" w14:paraId="731EDB55" w14:textId="77777777" w:rsidTr="00B117ED">
        <w:tc>
          <w:tcPr>
            <w:tcW w:w="1601" w:type="dxa"/>
            <w:shd w:val="clear" w:color="auto" w:fill="C2D69B" w:themeFill="accent3" w:themeFillTint="99"/>
          </w:tcPr>
          <w:p w14:paraId="48EC9E8E" w14:textId="11D3CB7E"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lang w:val="en-US" w:eastAsia="zh-CN"/>
              </w:rPr>
              <w:t>Xiaomi</w:t>
            </w:r>
          </w:p>
        </w:tc>
        <w:tc>
          <w:tcPr>
            <w:tcW w:w="1602" w:type="dxa"/>
            <w:shd w:val="clear" w:color="auto" w:fill="D6E3BC" w:themeFill="accent3" w:themeFillTint="66"/>
          </w:tcPr>
          <w:p w14:paraId="388B80AF" w14:textId="05326A5B"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5AD47DE8" w14:textId="7A26E6C4"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24EF204C" w14:textId="416FF8DF"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hint="eastAsia"/>
                <w:lang w:val="en-US" w:eastAsia="zh-CN"/>
              </w:rPr>
              <w:t>S</w:t>
            </w:r>
            <w:r>
              <w:rPr>
                <w:rFonts w:eastAsiaTheme="minorEastAsia"/>
                <w:lang w:val="en-US" w:eastAsia="zh-CN"/>
              </w:rPr>
              <w:t>ame view as LGE</w:t>
            </w:r>
          </w:p>
        </w:tc>
        <w:tc>
          <w:tcPr>
            <w:tcW w:w="1602" w:type="dxa"/>
            <w:shd w:val="clear" w:color="auto" w:fill="D6E3BC" w:themeFill="accent3" w:themeFillTint="66"/>
          </w:tcPr>
          <w:p w14:paraId="04B6D67C" w14:textId="7FAB4CAA"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754F0279" w14:textId="69A904CD" w:rsidR="00626997" w:rsidRDefault="00626997" w:rsidP="00626997">
            <w:pPr>
              <w:overflowPunct w:val="0"/>
              <w:autoSpaceDE w:val="0"/>
              <w:autoSpaceDN w:val="0"/>
              <w:adjustRightInd w:val="0"/>
              <w:spacing w:after="180"/>
              <w:contextualSpacing/>
              <w:textAlignment w:val="baseline"/>
              <w:rPr>
                <w:lang w:val="en-US"/>
              </w:rPr>
            </w:pPr>
            <w:r>
              <w:rPr>
                <w:rFonts w:eastAsiaTheme="minorEastAsia" w:hint="eastAsia"/>
                <w:lang w:val="en-US" w:eastAsia="zh-CN"/>
              </w:rPr>
              <w:t>N</w:t>
            </w:r>
            <w:r>
              <w:rPr>
                <w:rFonts w:eastAsiaTheme="minorEastAsia"/>
                <w:lang w:val="en-US" w:eastAsia="zh-CN"/>
              </w:rPr>
              <w:t>ot possible</w:t>
            </w:r>
          </w:p>
        </w:tc>
      </w:tr>
      <w:tr w:rsidR="00173D88" w14:paraId="2C42CE2B" w14:textId="77777777" w:rsidTr="00B117ED">
        <w:tc>
          <w:tcPr>
            <w:tcW w:w="1601" w:type="dxa"/>
            <w:shd w:val="clear" w:color="auto" w:fill="C2D69B" w:themeFill="accent3" w:themeFillTint="99"/>
          </w:tcPr>
          <w:p w14:paraId="3B7410D7" w14:textId="431E2106" w:rsidR="00173D88" w:rsidRDefault="00173D88"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602" w:type="dxa"/>
            <w:shd w:val="clear" w:color="auto" w:fill="D6E3BC" w:themeFill="accent3" w:themeFillTint="66"/>
          </w:tcPr>
          <w:p w14:paraId="6EB6E29E" w14:textId="75E5CC60" w:rsidR="00173D88" w:rsidRDefault="00173D88"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7920B16B" w14:textId="0BDE7FFB" w:rsidR="00173D88" w:rsidRDefault="00173D88"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764356F8" w14:textId="71E07275" w:rsidR="00173D88" w:rsidRDefault="00173D88"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Already agreed</w:t>
            </w:r>
          </w:p>
        </w:tc>
        <w:tc>
          <w:tcPr>
            <w:tcW w:w="1602" w:type="dxa"/>
            <w:shd w:val="clear" w:color="auto" w:fill="D6E3BC" w:themeFill="accent3" w:themeFillTint="66"/>
          </w:tcPr>
          <w:p w14:paraId="106C671A" w14:textId="4A93EE23" w:rsidR="00173D88" w:rsidRDefault="00173D88"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1602" w:type="dxa"/>
            <w:shd w:val="clear" w:color="auto" w:fill="D6E3BC" w:themeFill="accent3" w:themeFillTint="66"/>
          </w:tcPr>
          <w:p w14:paraId="29BBFF6D" w14:textId="2FA45B2D" w:rsidR="00173D88" w:rsidRDefault="0041239C" w:rsidP="00173D88">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H</w:t>
            </w:r>
            <w:r w:rsidR="00173D88">
              <w:rPr>
                <w:rFonts w:eastAsiaTheme="minorEastAsia"/>
                <w:lang w:val="en-US" w:eastAsia="zh-CN"/>
              </w:rPr>
              <w:t>igh</w:t>
            </w:r>
          </w:p>
        </w:tc>
      </w:tr>
      <w:tr w:rsidR="00165ABB" w14:paraId="53028BBC" w14:textId="77777777" w:rsidTr="00B117ED">
        <w:tc>
          <w:tcPr>
            <w:tcW w:w="1601" w:type="dxa"/>
            <w:shd w:val="clear" w:color="auto" w:fill="C2D69B" w:themeFill="accent3" w:themeFillTint="99"/>
          </w:tcPr>
          <w:p w14:paraId="4E2AA298" w14:textId="21807F5A"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SONY1</w:t>
            </w:r>
          </w:p>
        </w:tc>
        <w:tc>
          <w:tcPr>
            <w:tcW w:w="1602" w:type="dxa"/>
            <w:shd w:val="clear" w:color="auto" w:fill="D6E3BC" w:themeFill="accent3" w:themeFillTint="66"/>
          </w:tcPr>
          <w:p w14:paraId="54AC7A62" w14:textId="59A266F3"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low</w:t>
            </w:r>
          </w:p>
        </w:tc>
        <w:tc>
          <w:tcPr>
            <w:tcW w:w="1602" w:type="dxa"/>
            <w:shd w:val="clear" w:color="auto" w:fill="D6E3BC" w:themeFill="accent3" w:themeFillTint="66"/>
          </w:tcPr>
          <w:p w14:paraId="77DFE148" w14:textId="46546E84"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low</w:t>
            </w:r>
          </w:p>
        </w:tc>
        <w:tc>
          <w:tcPr>
            <w:tcW w:w="1602" w:type="dxa"/>
            <w:shd w:val="clear" w:color="auto" w:fill="D6E3BC" w:themeFill="accent3" w:themeFillTint="66"/>
          </w:tcPr>
          <w:p w14:paraId="62D285A2" w14:textId="3020898F"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Depends on RAN2</w:t>
            </w:r>
          </w:p>
        </w:tc>
        <w:tc>
          <w:tcPr>
            <w:tcW w:w="1602" w:type="dxa"/>
            <w:shd w:val="clear" w:color="auto" w:fill="D6E3BC" w:themeFill="accent3" w:themeFillTint="66"/>
          </w:tcPr>
          <w:p w14:paraId="415D8912" w14:textId="6B49F0FD"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low</w:t>
            </w:r>
          </w:p>
        </w:tc>
        <w:tc>
          <w:tcPr>
            <w:tcW w:w="1602" w:type="dxa"/>
            <w:shd w:val="clear" w:color="auto" w:fill="D6E3BC" w:themeFill="accent3" w:themeFillTint="66"/>
          </w:tcPr>
          <w:p w14:paraId="3C603CA0" w14:textId="0EAF030A" w:rsidR="00165ABB" w:rsidRDefault="00165ABB" w:rsidP="00165ABB">
            <w:pPr>
              <w:overflowPunct w:val="0"/>
              <w:autoSpaceDE w:val="0"/>
              <w:autoSpaceDN w:val="0"/>
              <w:adjustRightInd w:val="0"/>
              <w:spacing w:after="180"/>
              <w:contextualSpacing/>
              <w:textAlignment w:val="baseline"/>
              <w:rPr>
                <w:rFonts w:eastAsiaTheme="minorEastAsia"/>
                <w:lang w:val="en-US" w:eastAsia="zh-CN"/>
              </w:rPr>
            </w:pPr>
            <w:r>
              <w:rPr>
                <w:rFonts w:eastAsiaTheme="minorEastAsia"/>
                <w:lang w:val="en-US" w:eastAsia="zh-CN"/>
              </w:rPr>
              <w:t>high</w:t>
            </w:r>
          </w:p>
        </w:tc>
      </w:tr>
    </w:tbl>
    <w:p w14:paraId="6EB5A234" w14:textId="77777777" w:rsidR="00986F11" w:rsidRDefault="00986F11">
      <w:pPr>
        <w:overflowPunct w:val="0"/>
        <w:autoSpaceDE w:val="0"/>
        <w:autoSpaceDN w:val="0"/>
        <w:adjustRightInd w:val="0"/>
        <w:spacing w:after="180"/>
        <w:contextualSpacing/>
        <w:textAlignment w:val="baseline"/>
        <w:rPr>
          <w:lang w:val="en-US"/>
        </w:rPr>
      </w:pPr>
    </w:p>
    <w:p w14:paraId="5D512A74" w14:textId="7BD7A156" w:rsidR="00064410" w:rsidRDefault="00D1156B" w:rsidP="00D1156B">
      <w:pPr>
        <w:overflowPunct w:val="0"/>
        <w:autoSpaceDE w:val="0"/>
        <w:autoSpaceDN w:val="0"/>
        <w:adjustRightInd w:val="0"/>
        <w:spacing w:after="180"/>
        <w:contextualSpacing/>
        <w:textAlignment w:val="baseline"/>
        <w:rPr>
          <w:lang w:val="en-US"/>
        </w:rPr>
      </w:pPr>
      <w:r>
        <w:rPr>
          <w:lang w:val="en-US"/>
        </w:rPr>
        <w:t>Companies are invited to make more general comments on features that should be supported with OCC in the following table:</w:t>
      </w:r>
    </w:p>
    <w:p w14:paraId="5F3174F2" w14:textId="77777777" w:rsidR="007337AC" w:rsidRPr="00D1156B" w:rsidRDefault="007337AC" w:rsidP="00D1156B">
      <w:pPr>
        <w:overflowPunct w:val="0"/>
        <w:autoSpaceDE w:val="0"/>
        <w:autoSpaceDN w:val="0"/>
        <w:adjustRightInd w:val="0"/>
        <w:spacing w:after="180"/>
        <w:contextualSpacing/>
        <w:textAlignment w:val="baseline"/>
        <w:rPr>
          <w:lang w:val="en-U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D0E85" w14:paraId="1CFC4309" w14:textId="77777777" w:rsidTr="00ED77A7">
        <w:tc>
          <w:tcPr>
            <w:tcW w:w="2122" w:type="dxa"/>
            <w:tcBorders>
              <w:bottom w:val="single" w:sz="4" w:space="0" w:color="A5A5A5"/>
            </w:tcBorders>
            <w:shd w:val="clear" w:color="auto" w:fill="BFBFBF" w:themeFill="background1" w:themeFillShade="BF"/>
          </w:tcPr>
          <w:p w14:paraId="1C07DFE3" w14:textId="77777777" w:rsidR="00AD0E85" w:rsidRDefault="00AD0E85" w:rsidP="00ED77A7">
            <w:pPr>
              <w:rPr>
                <w:b/>
                <w:bCs/>
                <w:lang w:eastAsia="ar-SA"/>
              </w:rPr>
            </w:pPr>
            <w:r>
              <w:rPr>
                <w:b/>
                <w:bCs/>
                <w:lang w:eastAsia="ar-SA"/>
              </w:rPr>
              <w:t>Company</w:t>
            </w:r>
          </w:p>
        </w:tc>
        <w:tc>
          <w:tcPr>
            <w:tcW w:w="7509" w:type="dxa"/>
            <w:shd w:val="clear" w:color="auto" w:fill="BFBFBF" w:themeFill="background1" w:themeFillShade="BF"/>
          </w:tcPr>
          <w:p w14:paraId="7524B9E3" w14:textId="77777777" w:rsidR="00AD0E85" w:rsidRDefault="00AD0E85" w:rsidP="00ED77A7">
            <w:pPr>
              <w:rPr>
                <w:b/>
                <w:bCs/>
                <w:lang w:eastAsia="ar-SA"/>
              </w:rPr>
            </w:pPr>
            <w:r>
              <w:rPr>
                <w:b/>
                <w:bCs/>
                <w:lang w:eastAsia="ar-SA"/>
              </w:rPr>
              <w:t>Comment</w:t>
            </w:r>
          </w:p>
        </w:tc>
      </w:tr>
      <w:tr w:rsidR="00AD0E85" w14:paraId="1C5C1D4A" w14:textId="77777777" w:rsidTr="00ED77A7">
        <w:tc>
          <w:tcPr>
            <w:tcW w:w="2122" w:type="dxa"/>
            <w:shd w:val="clear" w:color="auto" w:fill="C2D69B" w:themeFill="accent3" w:themeFillTint="99"/>
          </w:tcPr>
          <w:p w14:paraId="14A476A1" w14:textId="4B647BCA" w:rsidR="00AD0E85" w:rsidRDefault="00595D74" w:rsidP="00ED77A7">
            <w:pPr>
              <w:rPr>
                <w:lang w:eastAsia="ko-KR"/>
              </w:rPr>
            </w:pPr>
            <w:r>
              <w:rPr>
                <w:lang w:eastAsia="ko-KR"/>
              </w:rPr>
              <w:t>Ericsson</w:t>
            </w:r>
          </w:p>
        </w:tc>
        <w:tc>
          <w:tcPr>
            <w:tcW w:w="7509" w:type="dxa"/>
            <w:shd w:val="clear" w:color="auto" w:fill="D6E3BC" w:themeFill="accent3" w:themeFillTint="66"/>
          </w:tcPr>
          <w:p w14:paraId="0467C779" w14:textId="6C9C8DDB" w:rsidR="00AD0E85" w:rsidRDefault="00595D74" w:rsidP="00ED77A7">
            <w:pPr>
              <w:rPr>
                <w:lang w:eastAsia="ko-KR"/>
              </w:rPr>
            </w:pPr>
            <w:r>
              <w:rPr>
                <w:lang w:eastAsia="ko-KR"/>
              </w:rPr>
              <w:t>At this point of the release, we can consider “CB-Msg3-EDT” as high given the LS we got from RAN2.</w:t>
            </w:r>
          </w:p>
        </w:tc>
      </w:tr>
      <w:tr w:rsidR="00173D88" w14:paraId="42486D41" w14:textId="77777777" w:rsidTr="00ED77A7">
        <w:tc>
          <w:tcPr>
            <w:tcW w:w="2122" w:type="dxa"/>
            <w:shd w:val="clear" w:color="auto" w:fill="C2D69B" w:themeFill="accent3" w:themeFillTint="99"/>
          </w:tcPr>
          <w:p w14:paraId="14DC596E" w14:textId="273F6E58" w:rsidR="00173D88" w:rsidRDefault="00173D88" w:rsidP="00173D88">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645F979E" w14:textId="4778E6C8" w:rsidR="00173D88" w:rsidRDefault="00173D88" w:rsidP="00173D88">
            <w:pPr>
              <w:rPr>
                <w:rFonts w:eastAsia="DengXian"/>
                <w:lang w:val="en-US" w:eastAsia="zh-CN"/>
              </w:rPr>
            </w:pPr>
            <w:r>
              <w:rPr>
                <w:rFonts w:eastAsiaTheme="minorEastAsia"/>
                <w:lang w:eastAsia="zh-CN"/>
              </w:rPr>
              <w:t>At this stage, we should focus on the features already agreed to support OCC, including dynamic grant in RRC CONNECTED and CB-Msg3-EDT. Other features to support OCC should not be pursued in R19 IoT NTN.</w:t>
            </w:r>
          </w:p>
        </w:tc>
      </w:tr>
      <w:tr w:rsidR="005027F8" w14:paraId="676FDC99" w14:textId="77777777" w:rsidTr="00ED77A7">
        <w:tc>
          <w:tcPr>
            <w:tcW w:w="2122" w:type="dxa"/>
            <w:shd w:val="clear" w:color="auto" w:fill="C2D69B" w:themeFill="accent3" w:themeFillTint="99"/>
          </w:tcPr>
          <w:p w14:paraId="6F941CD2" w14:textId="73550A1B" w:rsidR="005027F8" w:rsidRDefault="005027F8" w:rsidP="005027F8">
            <w:pPr>
              <w:rPr>
                <w:lang w:eastAsia="ar-SA"/>
              </w:rPr>
            </w:pPr>
            <w:r>
              <w:rPr>
                <w:rFonts w:eastAsiaTheme="minorEastAsia" w:hint="eastAsia"/>
                <w:lang w:eastAsia="zh-CN"/>
              </w:rPr>
              <w:t>N</w:t>
            </w:r>
            <w:r>
              <w:rPr>
                <w:rFonts w:eastAsiaTheme="minorEastAsia"/>
                <w:lang w:eastAsia="zh-CN"/>
              </w:rPr>
              <w:t>EC</w:t>
            </w:r>
          </w:p>
        </w:tc>
        <w:tc>
          <w:tcPr>
            <w:tcW w:w="7509" w:type="dxa"/>
            <w:shd w:val="clear" w:color="auto" w:fill="D6E3BC" w:themeFill="accent3" w:themeFillTint="66"/>
          </w:tcPr>
          <w:p w14:paraId="202285B3" w14:textId="2071A3F9" w:rsidR="005027F8" w:rsidRDefault="005027F8" w:rsidP="005027F8">
            <w:pPr>
              <w:rPr>
                <w:rFonts w:eastAsia="DengXian"/>
                <w:lang w:eastAsia="zh-CN"/>
              </w:rPr>
            </w:pPr>
            <w:r>
              <w:rPr>
                <w:rFonts w:eastAsia="DengXian" w:hint="eastAsia"/>
                <w:lang w:eastAsia="zh-CN"/>
              </w:rPr>
              <w:t>A</w:t>
            </w:r>
            <w:r>
              <w:rPr>
                <w:rFonts w:eastAsia="DengXian"/>
                <w:lang w:eastAsia="zh-CN"/>
              </w:rPr>
              <w:t>gree with Ericsson and OPPO.</w:t>
            </w:r>
          </w:p>
        </w:tc>
      </w:tr>
      <w:tr w:rsidR="00C354DB" w14:paraId="475186E8" w14:textId="77777777" w:rsidTr="00ED77A7">
        <w:tc>
          <w:tcPr>
            <w:tcW w:w="2122" w:type="dxa"/>
            <w:shd w:val="clear" w:color="auto" w:fill="C2D69B" w:themeFill="accent3" w:themeFillTint="99"/>
          </w:tcPr>
          <w:p w14:paraId="496EB8BE" w14:textId="5D70B864" w:rsidR="00C354DB" w:rsidRDefault="00C354DB" w:rsidP="00C354DB">
            <w:pPr>
              <w:rPr>
                <w:lang w:eastAsia="ar-SA"/>
              </w:rPr>
            </w:pPr>
            <w:r>
              <w:rPr>
                <w:rFonts w:hint="cs"/>
                <w:lang w:eastAsia="ar-SA"/>
              </w:rPr>
              <w:t>Z</w:t>
            </w:r>
            <w:r>
              <w:rPr>
                <w:lang w:eastAsia="ar-SA"/>
              </w:rPr>
              <w:t>TE</w:t>
            </w:r>
          </w:p>
        </w:tc>
        <w:tc>
          <w:tcPr>
            <w:tcW w:w="7509" w:type="dxa"/>
            <w:shd w:val="clear" w:color="auto" w:fill="D6E3BC" w:themeFill="accent3" w:themeFillTint="66"/>
          </w:tcPr>
          <w:p w14:paraId="37B21EBA" w14:textId="485EC2C6" w:rsidR="00C354DB" w:rsidRDefault="00C354DB" w:rsidP="00C354DB">
            <w:pPr>
              <w:rPr>
                <w:rFonts w:eastAsiaTheme="minorEastAsia"/>
                <w:lang w:eastAsia="zh-CN"/>
              </w:rPr>
            </w:pPr>
            <w:r>
              <w:rPr>
                <w:rFonts w:eastAsia="DengXian" w:hint="eastAsia"/>
                <w:lang w:eastAsia="zh-CN"/>
              </w:rPr>
              <w:t>F</w:t>
            </w:r>
            <w:r>
              <w:rPr>
                <w:rFonts w:eastAsia="DengXian"/>
                <w:lang w:eastAsia="zh-CN"/>
              </w:rPr>
              <w:t>or multi-TB, there is limited spec impact to be supported together with OCC. Hence, multi-TB with OCC seems to be supported by default.</w:t>
            </w:r>
          </w:p>
        </w:tc>
      </w:tr>
      <w:tr w:rsidR="00C354DB" w14:paraId="185FEE59" w14:textId="77777777" w:rsidTr="00ED77A7">
        <w:tc>
          <w:tcPr>
            <w:tcW w:w="2122" w:type="dxa"/>
            <w:shd w:val="clear" w:color="auto" w:fill="C2D69B" w:themeFill="accent3" w:themeFillTint="99"/>
          </w:tcPr>
          <w:p w14:paraId="1DB15B1C" w14:textId="77777777" w:rsidR="00C354DB" w:rsidRDefault="00C354DB" w:rsidP="00C354DB">
            <w:pPr>
              <w:rPr>
                <w:rFonts w:eastAsia="SimSun"/>
                <w:lang w:val="en-US" w:eastAsia="zh-CN"/>
              </w:rPr>
            </w:pPr>
          </w:p>
        </w:tc>
        <w:tc>
          <w:tcPr>
            <w:tcW w:w="7509" w:type="dxa"/>
            <w:shd w:val="clear" w:color="auto" w:fill="D6E3BC" w:themeFill="accent3" w:themeFillTint="66"/>
          </w:tcPr>
          <w:p w14:paraId="3800F912" w14:textId="77777777" w:rsidR="00C354DB" w:rsidRDefault="00C354DB" w:rsidP="00C354DB">
            <w:pPr>
              <w:rPr>
                <w:rFonts w:eastAsia="DengXian"/>
                <w:lang w:val="en-US" w:eastAsia="zh-CN"/>
              </w:rPr>
            </w:pPr>
          </w:p>
        </w:tc>
      </w:tr>
      <w:tr w:rsidR="00C354DB" w14:paraId="3A5C76FE" w14:textId="77777777" w:rsidTr="00ED77A7">
        <w:tc>
          <w:tcPr>
            <w:tcW w:w="2122" w:type="dxa"/>
            <w:shd w:val="clear" w:color="auto" w:fill="C2D69B" w:themeFill="accent3" w:themeFillTint="99"/>
          </w:tcPr>
          <w:p w14:paraId="334798C3" w14:textId="77777777" w:rsidR="00C354DB" w:rsidRDefault="00C354DB" w:rsidP="00C354DB">
            <w:pPr>
              <w:rPr>
                <w:rFonts w:eastAsia="SimSun"/>
                <w:lang w:val="en-US" w:eastAsia="zh-CN"/>
              </w:rPr>
            </w:pPr>
          </w:p>
        </w:tc>
        <w:tc>
          <w:tcPr>
            <w:tcW w:w="7509" w:type="dxa"/>
            <w:shd w:val="clear" w:color="auto" w:fill="D6E3BC" w:themeFill="accent3" w:themeFillTint="66"/>
          </w:tcPr>
          <w:p w14:paraId="5CBC2ECE" w14:textId="77777777" w:rsidR="00C354DB" w:rsidRDefault="00C354DB" w:rsidP="00C354DB">
            <w:pPr>
              <w:rPr>
                <w:rFonts w:eastAsia="DengXian"/>
                <w:lang w:val="en-US" w:eastAsia="zh-CN"/>
              </w:rPr>
            </w:pPr>
          </w:p>
        </w:tc>
      </w:tr>
      <w:tr w:rsidR="00C354DB" w14:paraId="7320537C" w14:textId="77777777" w:rsidTr="00ED77A7">
        <w:tc>
          <w:tcPr>
            <w:tcW w:w="2122" w:type="dxa"/>
            <w:shd w:val="clear" w:color="auto" w:fill="C2D69B" w:themeFill="accent3" w:themeFillTint="99"/>
          </w:tcPr>
          <w:p w14:paraId="084DC62B" w14:textId="77777777" w:rsidR="00C354DB" w:rsidRDefault="00C354DB" w:rsidP="00C354DB">
            <w:pPr>
              <w:rPr>
                <w:rFonts w:eastAsia="SimSun"/>
                <w:lang w:val="en-US" w:eastAsia="zh-CN"/>
              </w:rPr>
            </w:pPr>
          </w:p>
        </w:tc>
        <w:tc>
          <w:tcPr>
            <w:tcW w:w="7509" w:type="dxa"/>
            <w:shd w:val="clear" w:color="auto" w:fill="D6E3BC" w:themeFill="accent3" w:themeFillTint="66"/>
          </w:tcPr>
          <w:p w14:paraId="2AB81592" w14:textId="77777777" w:rsidR="00C354DB" w:rsidRDefault="00C354DB" w:rsidP="00C354DB">
            <w:pPr>
              <w:rPr>
                <w:rFonts w:eastAsia="DengXian"/>
                <w:lang w:val="en-US" w:eastAsia="zh-CN"/>
              </w:rPr>
            </w:pPr>
          </w:p>
        </w:tc>
      </w:tr>
    </w:tbl>
    <w:p w14:paraId="03FF078A" w14:textId="77777777" w:rsidR="00AD0E85" w:rsidRDefault="00AD0E85">
      <w:pPr>
        <w:pStyle w:val="ListParagraph"/>
        <w:spacing w:after="160" w:line="259" w:lineRule="auto"/>
        <w:ind w:leftChars="0" w:left="0"/>
        <w:contextualSpacing/>
        <w:rPr>
          <w:rFonts w:ascii="Times New Roman" w:hAnsi="Times New Roman"/>
        </w:rPr>
      </w:pPr>
    </w:p>
    <w:p w14:paraId="5D4DB118" w14:textId="77777777" w:rsidR="00064410" w:rsidRPr="00160BBF" w:rsidRDefault="00064410">
      <w:pPr>
        <w:overflowPunct w:val="0"/>
        <w:autoSpaceDE w:val="0"/>
        <w:autoSpaceDN w:val="0"/>
        <w:adjustRightInd w:val="0"/>
        <w:spacing w:after="180"/>
        <w:contextualSpacing/>
        <w:textAlignment w:val="baseline"/>
        <w:rPr>
          <w:color w:val="FF0000"/>
        </w:rPr>
      </w:pPr>
    </w:p>
    <w:p w14:paraId="088FBB84" w14:textId="77777777" w:rsidR="00064410" w:rsidRPr="00160BBF" w:rsidRDefault="00064410">
      <w:pPr>
        <w:overflowPunct w:val="0"/>
        <w:autoSpaceDE w:val="0"/>
        <w:autoSpaceDN w:val="0"/>
        <w:adjustRightInd w:val="0"/>
        <w:spacing w:after="180"/>
        <w:contextualSpacing/>
        <w:textAlignment w:val="baseline"/>
        <w:rPr>
          <w:color w:val="FF0000"/>
        </w:rPr>
      </w:pPr>
    </w:p>
    <w:p w14:paraId="0D19699C" w14:textId="77777777" w:rsidR="00064410" w:rsidRDefault="00D076C7">
      <w:pPr>
        <w:pStyle w:val="Heading2"/>
      </w:pPr>
      <w:bookmarkStart w:id="44" w:name="_Toc198543215"/>
      <w:r>
        <w:t>Signalling</w:t>
      </w:r>
      <w:bookmarkEnd w:id="44"/>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11DB9230" w:rsidR="00064410" w:rsidRDefault="003C3856">
      <w:pPr>
        <w:pStyle w:val="ListParagraph"/>
        <w:spacing w:after="160" w:line="259" w:lineRule="auto"/>
        <w:ind w:leftChars="0" w:left="0"/>
        <w:contextualSpacing/>
        <w:rPr>
          <w:rFonts w:ascii="Times New Roman" w:hAnsi="Times New Roman"/>
        </w:rPr>
      </w:pPr>
      <w:r>
        <w:rPr>
          <w:rFonts w:ascii="Times New Roman" w:hAnsi="Times New Roman"/>
        </w:rPr>
        <w:t>The following issues related to signalling were identified in RAN1#121:</w:t>
      </w:r>
    </w:p>
    <w:p w14:paraId="74B34A31" w14:textId="77777777" w:rsidR="003C3856" w:rsidRDefault="003C3856">
      <w:pPr>
        <w:pStyle w:val="ListParagraph"/>
        <w:spacing w:after="160" w:line="259" w:lineRule="auto"/>
        <w:ind w:leftChars="0" w:left="0"/>
        <w:contextualSpacing/>
        <w:rPr>
          <w:rFonts w:ascii="Times New Roman" w:hAnsi="Times New Roman"/>
        </w:rPr>
      </w:pPr>
    </w:p>
    <w:p w14:paraId="3678B1B5" w14:textId="77777777" w:rsidR="003C3856" w:rsidRPr="00F66699" w:rsidRDefault="003C3856" w:rsidP="003C3856">
      <w:pPr>
        <w:rPr>
          <w:b/>
          <w:bCs/>
          <w:lang w:eastAsia="zh-CN"/>
        </w:rPr>
      </w:pPr>
      <w:r w:rsidRPr="00F66699">
        <w:rPr>
          <w:b/>
          <w:bCs/>
          <w:lang w:eastAsia="zh-CN"/>
        </w:rPr>
        <w:t>Signalling</w:t>
      </w:r>
      <w:r>
        <w:rPr>
          <w:b/>
          <w:bCs/>
          <w:lang w:eastAsia="zh-CN"/>
        </w:rPr>
        <w:t xml:space="preserve"> </w:t>
      </w:r>
    </w:p>
    <w:p w14:paraId="4F464D30" w14:textId="77777777" w:rsidR="003C3856" w:rsidRPr="00DA7E62" w:rsidRDefault="003C3856" w:rsidP="003C3856">
      <w:pPr>
        <w:numPr>
          <w:ilvl w:val="0"/>
          <w:numId w:val="21"/>
        </w:numPr>
        <w:rPr>
          <w:lang w:eastAsia="zh-CN"/>
        </w:rPr>
      </w:pPr>
      <w:r w:rsidRPr="00DA7E62">
        <w:rPr>
          <w:lang w:eastAsia="zh-CN"/>
        </w:rPr>
        <w:t>DCI signalling</w:t>
      </w:r>
    </w:p>
    <w:p w14:paraId="570BFB82" w14:textId="77777777" w:rsidR="003C3856" w:rsidRDefault="003C3856" w:rsidP="003C3856">
      <w:pPr>
        <w:numPr>
          <w:ilvl w:val="1"/>
          <w:numId w:val="21"/>
        </w:numPr>
        <w:rPr>
          <w:lang w:eastAsia="zh-CN"/>
        </w:rPr>
      </w:pPr>
      <w:r>
        <w:rPr>
          <w:lang w:eastAsia="zh-CN"/>
        </w:rPr>
        <w:t>Number of bits required:</w:t>
      </w:r>
    </w:p>
    <w:p w14:paraId="01BC989A" w14:textId="77777777" w:rsidR="003C3856" w:rsidRDefault="003C3856" w:rsidP="003C3856">
      <w:pPr>
        <w:numPr>
          <w:ilvl w:val="2"/>
          <w:numId w:val="21"/>
        </w:numPr>
        <w:rPr>
          <w:lang w:eastAsia="zh-CN"/>
        </w:rPr>
      </w:pPr>
      <w:r>
        <w:rPr>
          <w:lang w:eastAsia="zh-CN"/>
        </w:rPr>
        <w:t>2 bits or 3 states [Apple][HW]</w:t>
      </w:r>
    </w:p>
    <w:p w14:paraId="3B36EE6A" w14:textId="77777777" w:rsidR="003C3856" w:rsidRDefault="003C3856" w:rsidP="003C3856">
      <w:pPr>
        <w:numPr>
          <w:ilvl w:val="3"/>
          <w:numId w:val="21"/>
        </w:numPr>
        <w:rPr>
          <w:lang w:eastAsia="zh-CN"/>
        </w:rPr>
      </w:pPr>
      <w:r>
        <w:rPr>
          <w:lang w:eastAsia="zh-CN"/>
        </w:rPr>
        <w:t>3 code points are needed [1 1], [1 -1] and deactivated. [Apple]</w:t>
      </w:r>
    </w:p>
    <w:p w14:paraId="45652144" w14:textId="77777777" w:rsidR="003C3856" w:rsidRDefault="003C3856" w:rsidP="003C3856">
      <w:pPr>
        <w:numPr>
          <w:ilvl w:val="2"/>
          <w:numId w:val="21"/>
        </w:numPr>
        <w:rPr>
          <w:lang w:eastAsia="zh-CN"/>
        </w:rPr>
      </w:pPr>
    </w:p>
    <w:p w14:paraId="53BA067E" w14:textId="77777777" w:rsidR="003C3856" w:rsidRPr="00EE30B3" w:rsidRDefault="003C3856" w:rsidP="003C3856">
      <w:pPr>
        <w:numPr>
          <w:ilvl w:val="1"/>
          <w:numId w:val="21"/>
        </w:numPr>
        <w:rPr>
          <w:lang w:eastAsia="zh-CN"/>
        </w:rPr>
      </w:pPr>
      <w:r>
        <w:rPr>
          <w:lang w:eastAsia="zh-CN"/>
        </w:rPr>
        <w:t>#</w:t>
      </w:r>
      <w:r w:rsidRPr="00EE30B3">
        <w:rPr>
          <w:lang w:eastAsia="zh-CN"/>
        </w:rPr>
        <w:t>OCC sequence index</w:t>
      </w:r>
    </w:p>
    <w:p w14:paraId="2297F2FB" w14:textId="77777777" w:rsidR="003C3856" w:rsidRPr="00EE30B3" w:rsidRDefault="003C3856" w:rsidP="003C3856">
      <w:pPr>
        <w:numPr>
          <w:ilvl w:val="2"/>
          <w:numId w:val="21"/>
        </w:numPr>
        <w:rPr>
          <w:lang w:eastAsia="zh-CN"/>
        </w:rPr>
      </w:pPr>
      <w:r w:rsidRPr="00EE30B3">
        <w:rPr>
          <w:lang w:eastAsia="zh-CN"/>
        </w:rPr>
        <w:t>New field [Samsung]</w:t>
      </w:r>
    </w:p>
    <w:p w14:paraId="3A514D8B" w14:textId="77777777" w:rsidR="003C3856" w:rsidRDefault="003C3856" w:rsidP="003C3856">
      <w:pPr>
        <w:numPr>
          <w:ilvl w:val="3"/>
          <w:numId w:val="21"/>
        </w:numPr>
        <w:rPr>
          <w:lang w:eastAsia="zh-CN"/>
        </w:rPr>
      </w:pPr>
      <w:r w:rsidRPr="00EE30B3">
        <w:rPr>
          <w:lang w:eastAsia="zh-CN"/>
        </w:rPr>
        <w:t>When new field is applied, another field is not configured [Samsung]</w:t>
      </w:r>
    </w:p>
    <w:p w14:paraId="5C18967A" w14:textId="77777777" w:rsidR="003C3856" w:rsidRDefault="003C3856" w:rsidP="003C3856">
      <w:pPr>
        <w:numPr>
          <w:ilvl w:val="2"/>
          <w:numId w:val="21"/>
        </w:numPr>
        <w:rPr>
          <w:lang w:eastAsia="zh-CN"/>
        </w:rPr>
      </w:pPr>
      <w:r>
        <w:rPr>
          <w:lang w:eastAsia="zh-CN"/>
        </w:rPr>
        <w:t>Repurpose existing fields [ETRI]</w:t>
      </w:r>
    </w:p>
    <w:p w14:paraId="36519D03" w14:textId="77777777" w:rsidR="003C3856" w:rsidRDefault="003C3856" w:rsidP="003C3856">
      <w:pPr>
        <w:numPr>
          <w:ilvl w:val="1"/>
          <w:numId w:val="21"/>
        </w:numPr>
        <w:rPr>
          <w:lang w:eastAsia="zh-CN"/>
        </w:rPr>
      </w:pPr>
      <w:r>
        <w:rPr>
          <w:lang w:eastAsia="zh-CN"/>
        </w:rPr>
        <w:t>DCI size:</w:t>
      </w:r>
    </w:p>
    <w:p w14:paraId="74015BFF" w14:textId="77777777" w:rsidR="003C3856" w:rsidRDefault="003C3856" w:rsidP="003C3856">
      <w:pPr>
        <w:numPr>
          <w:ilvl w:val="2"/>
          <w:numId w:val="21"/>
        </w:numPr>
        <w:rPr>
          <w:lang w:eastAsia="zh-CN"/>
        </w:rPr>
      </w:pPr>
      <w:r>
        <w:rPr>
          <w:lang w:eastAsia="zh-CN"/>
        </w:rPr>
        <w:t>Don’t change [Nok]</w:t>
      </w:r>
    </w:p>
    <w:p w14:paraId="733332A8" w14:textId="77777777" w:rsidR="003C3856" w:rsidRDefault="003C3856" w:rsidP="003C3856">
      <w:pPr>
        <w:numPr>
          <w:ilvl w:val="2"/>
          <w:numId w:val="21"/>
        </w:numPr>
        <w:rPr>
          <w:lang w:eastAsia="zh-CN"/>
        </w:rPr>
      </w:pPr>
      <w:r>
        <w:rPr>
          <w:lang w:eastAsia="zh-CN"/>
        </w:rPr>
        <w:t>Alignment between 3.75kHz and 15kHz DCI sizes [QC]</w:t>
      </w:r>
    </w:p>
    <w:p w14:paraId="0E2B3BF7" w14:textId="77777777" w:rsidR="003C3856" w:rsidRDefault="003C3856" w:rsidP="003C3856">
      <w:pPr>
        <w:numPr>
          <w:ilvl w:val="1"/>
          <w:numId w:val="21"/>
        </w:numPr>
        <w:rPr>
          <w:lang w:eastAsia="zh-CN"/>
        </w:rPr>
      </w:pPr>
      <w:r>
        <w:rPr>
          <w:lang w:eastAsia="zh-CN"/>
        </w:rPr>
        <w:t>Extra fields to signal:</w:t>
      </w:r>
    </w:p>
    <w:p w14:paraId="2BA8199F" w14:textId="77777777" w:rsidR="003C3856" w:rsidRDefault="003C3856" w:rsidP="003C3856">
      <w:pPr>
        <w:numPr>
          <w:ilvl w:val="2"/>
          <w:numId w:val="21"/>
        </w:numPr>
        <w:rPr>
          <w:lang w:eastAsia="zh-CN"/>
        </w:rPr>
      </w:pPr>
      <w:r>
        <w:rPr>
          <w:lang w:eastAsia="zh-CN"/>
        </w:rPr>
        <w:t>OCC factor (M) [QC]</w:t>
      </w:r>
    </w:p>
    <w:p w14:paraId="6AEBA6A6" w14:textId="77777777" w:rsidR="003C3856" w:rsidRPr="00176CAF" w:rsidRDefault="003C3856" w:rsidP="003C3856">
      <w:pPr>
        <w:numPr>
          <w:ilvl w:val="3"/>
          <w:numId w:val="21"/>
        </w:numPr>
        <w:rPr>
          <w:color w:val="365F91" w:themeColor="accent1" w:themeShade="BF"/>
          <w:lang w:eastAsia="zh-CN"/>
        </w:rPr>
      </w:pPr>
      <w:r w:rsidRPr="00176CAF">
        <w:rPr>
          <w:color w:val="365F91" w:themeColor="accent1" w:themeShade="BF"/>
          <w:lang w:eastAsia="zh-CN"/>
        </w:rPr>
        <w:t>FL: the choice seems to be between M=1 (legacy) and M=2. Isn’t this the same as activation / deactivation, which has already been agreed?</w:t>
      </w:r>
    </w:p>
    <w:p w14:paraId="6D652FDA" w14:textId="77777777" w:rsidR="003C3856" w:rsidRDefault="003C3856" w:rsidP="003C3856">
      <w:pPr>
        <w:numPr>
          <w:ilvl w:val="1"/>
          <w:numId w:val="21"/>
        </w:numPr>
        <w:rPr>
          <w:lang w:eastAsia="zh-CN"/>
        </w:rPr>
      </w:pPr>
      <w:r>
        <w:rPr>
          <w:lang w:eastAsia="zh-CN"/>
        </w:rPr>
        <w:t>Views on fields:</w:t>
      </w:r>
    </w:p>
    <w:p w14:paraId="5DE9C0A5" w14:textId="77777777" w:rsidR="003C3856" w:rsidRDefault="003C3856" w:rsidP="003C3856">
      <w:pPr>
        <w:numPr>
          <w:ilvl w:val="2"/>
          <w:numId w:val="21"/>
        </w:numPr>
        <w:rPr>
          <w:lang w:eastAsia="zh-CN"/>
        </w:rPr>
      </w:pPr>
      <w:r>
        <w:rPr>
          <w:lang w:eastAsia="zh-CN"/>
        </w:rPr>
        <w:t>SIF:</w:t>
      </w:r>
    </w:p>
    <w:p w14:paraId="6B905CEB" w14:textId="77777777" w:rsidR="003C3856" w:rsidRDefault="003C3856" w:rsidP="003C3856">
      <w:pPr>
        <w:numPr>
          <w:ilvl w:val="3"/>
          <w:numId w:val="21"/>
        </w:numPr>
        <w:rPr>
          <w:lang w:eastAsia="zh-CN"/>
        </w:rPr>
      </w:pPr>
      <w:r>
        <w:rPr>
          <w:lang w:eastAsia="zh-CN"/>
        </w:rPr>
        <w:t>Spare code points at 15kHz SCS [Sharp][LGE][CMCC]</w:t>
      </w:r>
    </w:p>
    <w:p w14:paraId="1C49A18E" w14:textId="77777777" w:rsidR="003C3856" w:rsidRDefault="003C3856" w:rsidP="003C3856">
      <w:pPr>
        <w:numPr>
          <w:ilvl w:val="3"/>
          <w:numId w:val="21"/>
        </w:numPr>
        <w:rPr>
          <w:lang w:eastAsia="zh-CN"/>
        </w:rPr>
      </w:pPr>
      <w:r>
        <w:rPr>
          <w:lang w:eastAsia="zh-CN"/>
        </w:rPr>
        <w:t>3 code points are needed [1 1], [1 -1] and deactivated. These can be taken from SIF field [Apple][ZTE]</w:t>
      </w:r>
    </w:p>
    <w:p w14:paraId="4FC77391" w14:textId="77777777" w:rsidR="003C3856" w:rsidRDefault="003C3856" w:rsidP="003C3856">
      <w:pPr>
        <w:numPr>
          <w:ilvl w:val="3"/>
          <w:numId w:val="21"/>
        </w:numPr>
        <w:rPr>
          <w:lang w:eastAsia="zh-CN"/>
        </w:rPr>
      </w:pPr>
      <w:r>
        <w:rPr>
          <w:lang w:eastAsia="zh-CN"/>
        </w:rPr>
        <w:t>3.75kHz SCS limitations:</w:t>
      </w:r>
    </w:p>
    <w:p w14:paraId="31A9573F" w14:textId="77777777" w:rsidR="003C3856" w:rsidRDefault="003C3856" w:rsidP="003C3856">
      <w:pPr>
        <w:numPr>
          <w:ilvl w:val="4"/>
          <w:numId w:val="21"/>
        </w:numPr>
        <w:rPr>
          <w:lang w:eastAsia="zh-CN"/>
        </w:rPr>
      </w:pPr>
      <w:r>
        <w:rPr>
          <w:lang w:eastAsia="zh-CN"/>
        </w:rPr>
        <w:t>16 subcarriers can be indicated at 3.75kHz for OCC if indication is taken from SIF field [Apple][CMCC]</w:t>
      </w:r>
    </w:p>
    <w:p w14:paraId="4884CFFF" w14:textId="77777777" w:rsidR="003C3856" w:rsidRDefault="003C3856" w:rsidP="003C3856">
      <w:pPr>
        <w:numPr>
          <w:ilvl w:val="4"/>
          <w:numId w:val="21"/>
        </w:numPr>
        <w:rPr>
          <w:lang w:eastAsia="zh-CN"/>
        </w:rPr>
      </w:pPr>
      <w:r>
        <w:rPr>
          <w:lang w:eastAsia="zh-CN"/>
        </w:rPr>
        <w:t>Not enough code points to indicate 1 bit (at 3.75kHz SCS) [Spreadtrum][LGE]</w:t>
      </w:r>
    </w:p>
    <w:p w14:paraId="2A2C47C0" w14:textId="77777777" w:rsidR="003C3856" w:rsidRDefault="003C3856" w:rsidP="003C3856">
      <w:pPr>
        <w:numPr>
          <w:ilvl w:val="4"/>
          <w:numId w:val="21"/>
        </w:numPr>
        <w:rPr>
          <w:lang w:eastAsia="zh-CN"/>
        </w:rPr>
      </w:pPr>
      <w:r>
        <w:rPr>
          <w:lang w:eastAsia="zh-CN"/>
        </w:rPr>
        <w:t>3.75kHz SCS: use SIF field along with MCS field [HW][QC]</w:t>
      </w:r>
    </w:p>
    <w:p w14:paraId="7FC9499E" w14:textId="77777777" w:rsidR="003C3856" w:rsidRDefault="003C3856" w:rsidP="003C3856">
      <w:pPr>
        <w:numPr>
          <w:ilvl w:val="5"/>
          <w:numId w:val="21"/>
        </w:numPr>
        <w:rPr>
          <w:lang w:eastAsia="zh-CN"/>
        </w:rPr>
      </w:pPr>
      <w:r>
        <w:rPr>
          <w:lang w:eastAsia="zh-CN"/>
        </w:rPr>
        <w:t>Split UEs into two groups of available 3.75kHz subcarriers via RRC signalling [HW]</w:t>
      </w:r>
    </w:p>
    <w:p w14:paraId="681A2D6E" w14:textId="77777777" w:rsidR="003C3856" w:rsidRDefault="003C3856" w:rsidP="003C3856">
      <w:pPr>
        <w:numPr>
          <w:ilvl w:val="4"/>
          <w:numId w:val="21"/>
        </w:numPr>
        <w:rPr>
          <w:lang w:eastAsia="zh-CN"/>
        </w:rPr>
      </w:pPr>
      <w:r>
        <w:rPr>
          <w:lang w:eastAsia="zh-CN"/>
        </w:rPr>
        <w:t>Not all 48 possible subcarriers are allocated to NPUSCH anyway – some are allocated to NPRACH. Hence we do not need to signal all 48 possible legacy allocations [Ericsson]</w:t>
      </w:r>
    </w:p>
    <w:p w14:paraId="4F4DB8B1" w14:textId="77777777" w:rsidR="003C3856" w:rsidRDefault="003C3856" w:rsidP="003C3856">
      <w:pPr>
        <w:numPr>
          <w:ilvl w:val="3"/>
          <w:numId w:val="21"/>
        </w:numPr>
        <w:rPr>
          <w:lang w:eastAsia="zh-CN"/>
        </w:rPr>
      </w:pPr>
      <w:r>
        <w:rPr>
          <w:lang w:eastAsia="zh-CN"/>
        </w:rPr>
        <w:t>6 states used for legacy allocations, 48 states used for OCC allocations [Nordic]</w:t>
      </w:r>
    </w:p>
    <w:p w14:paraId="73B32F12" w14:textId="77777777" w:rsidR="003C3856" w:rsidRDefault="003C3856" w:rsidP="003C3856">
      <w:pPr>
        <w:numPr>
          <w:ilvl w:val="3"/>
          <w:numId w:val="21"/>
        </w:numPr>
        <w:rPr>
          <w:lang w:eastAsia="zh-CN"/>
        </w:rPr>
      </w:pPr>
      <w:r>
        <w:rPr>
          <w:lang w:eastAsia="zh-CN"/>
        </w:rPr>
        <w:t>All subcarriers can be indicated at 15kHz ST and MT [Apple][Nordic][HW]</w:t>
      </w:r>
    </w:p>
    <w:p w14:paraId="3C21BE66" w14:textId="77777777" w:rsidR="003C3856" w:rsidRDefault="003C3856" w:rsidP="003C3856">
      <w:pPr>
        <w:numPr>
          <w:ilvl w:val="4"/>
          <w:numId w:val="21"/>
        </w:numPr>
        <w:rPr>
          <w:lang w:eastAsia="zh-CN"/>
        </w:rPr>
      </w:pPr>
      <w:r>
        <w:rPr>
          <w:lang w:eastAsia="zh-CN"/>
        </w:rPr>
        <w:t>If REP1 then use legacy SIF table, some codepoints considered for legacy, some for MT, some of OCC[1 1] and some for OCC [1 -1]</w:t>
      </w:r>
    </w:p>
    <w:p w14:paraId="75922871" w14:textId="77777777" w:rsidR="003C3856" w:rsidRDefault="003C3856" w:rsidP="003C3856">
      <w:pPr>
        <w:numPr>
          <w:ilvl w:val="3"/>
          <w:numId w:val="21"/>
        </w:numPr>
        <w:rPr>
          <w:lang w:eastAsia="zh-CN"/>
        </w:rPr>
      </w:pPr>
      <w:r>
        <w:rPr>
          <w:lang w:eastAsia="zh-CN"/>
        </w:rPr>
        <w:t>SIF re-purposing would lead to different designs for 3.75kHz SCS and 15kHz SCS [Xiaomi]</w:t>
      </w:r>
    </w:p>
    <w:p w14:paraId="03266BA5" w14:textId="77777777" w:rsidR="003C3856" w:rsidRDefault="003C3856" w:rsidP="003C3856">
      <w:pPr>
        <w:numPr>
          <w:ilvl w:val="3"/>
          <w:numId w:val="21"/>
        </w:numPr>
        <w:rPr>
          <w:lang w:eastAsia="zh-CN"/>
        </w:rPr>
      </w:pPr>
      <w:r>
        <w:rPr>
          <w:lang w:eastAsia="zh-CN"/>
        </w:rPr>
        <w:t>Different designs: [ZTE]</w:t>
      </w:r>
    </w:p>
    <w:p w14:paraId="73FC3E54" w14:textId="77777777" w:rsidR="003C3856" w:rsidRDefault="003C3856" w:rsidP="003C3856">
      <w:pPr>
        <w:numPr>
          <w:ilvl w:val="4"/>
          <w:numId w:val="21"/>
        </w:numPr>
        <w:rPr>
          <w:lang w:eastAsia="zh-CN"/>
        </w:rPr>
      </w:pPr>
      <w:r>
        <w:rPr>
          <w:lang w:eastAsia="zh-CN"/>
        </w:rPr>
        <w:t>Use SIF field at 15kHz field (spare codepoints can be repurposed)</w:t>
      </w:r>
    </w:p>
    <w:p w14:paraId="2EF00EDC" w14:textId="77777777" w:rsidR="003C3856" w:rsidRDefault="003C3856" w:rsidP="003C3856">
      <w:pPr>
        <w:numPr>
          <w:ilvl w:val="4"/>
          <w:numId w:val="21"/>
        </w:numPr>
        <w:rPr>
          <w:lang w:eastAsia="zh-CN"/>
        </w:rPr>
      </w:pPr>
      <w:r>
        <w:rPr>
          <w:lang w:eastAsia="zh-CN"/>
        </w:rPr>
        <w:t>Use MCS and RV fields at 3.75kHz</w:t>
      </w:r>
    </w:p>
    <w:p w14:paraId="4A76DF85" w14:textId="77777777" w:rsidR="003C3856" w:rsidRPr="00884C6E" w:rsidRDefault="003C3856" w:rsidP="003C3856">
      <w:pPr>
        <w:numPr>
          <w:ilvl w:val="3"/>
          <w:numId w:val="21"/>
        </w:numPr>
        <w:rPr>
          <w:color w:val="365F91" w:themeColor="accent1" w:themeShade="BF"/>
          <w:lang w:eastAsia="zh-CN"/>
        </w:rPr>
      </w:pPr>
      <w:r w:rsidRPr="00884C6E">
        <w:rPr>
          <w:color w:val="365F91" w:themeColor="accent1" w:themeShade="BF"/>
          <w:lang w:eastAsia="zh-CN"/>
        </w:rPr>
        <w:t>FL: Should we have an agreement that says that we should strive for the same design for both 15kHz and 3.75kHz?</w:t>
      </w:r>
    </w:p>
    <w:p w14:paraId="4D69C3BD" w14:textId="77777777" w:rsidR="003C3856" w:rsidRDefault="003C3856" w:rsidP="003C3856">
      <w:pPr>
        <w:numPr>
          <w:ilvl w:val="2"/>
          <w:numId w:val="21"/>
        </w:numPr>
        <w:rPr>
          <w:lang w:eastAsia="zh-CN"/>
        </w:rPr>
      </w:pPr>
      <w:r>
        <w:rPr>
          <w:lang w:eastAsia="zh-CN"/>
        </w:rPr>
        <w:t>RV:</w:t>
      </w:r>
    </w:p>
    <w:p w14:paraId="6D86FC01" w14:textId="77777777" w:rsidR="003C3856" w:rsidRDefault="003C3856" w:rsidP="003C3856">
      <w:pPr>
        <w:numPr>
          <w:ilvl w:val="3"/>
          <w:numId w:val="21"/>
        </w:numPr>
        <w:rPr>
          <w:lang w:eastAsia="zh-CN"/>
        </w:rPr>
      </w:pPr>
      <w:r>
        <w:rPr>
          <w:lang w:eastAsia="zh-CN"/>
        </w:rPr>
        <w:t>Can’t be used as this would disable RV signalling feature [Spreadtrum][Nok]</w:t>
      </w:r>
    </w:p>
    <w:p w14:paraId="6E7EA41A" w14:textId="77777777" w:rsidR="003C3856" w:rsidRDefault="003C3856" w:rsidP="003C3856">
      <w:pPr>
        <w:numPr>
          <w:ilvl w:val="4"/>
          <w:numId w:val="21"/>
        </w:numPr>
        <w:rPr>
          <w:lang w:eastAsia="zh-CN"/>
        </w:rPr>
      </w:pPr>
      <w:r>
        <w:rPr>
          <w:lang w:eastAsia="zh-CN"/>
        </w:rPr>
        <w:t>FFS whether it can be reused, before design is completed [Ericsson]</w:t>
      </w:r>
    </w:p>
    <w:p w14:paraId="0B6A6F76" w14:textId="77777777" w:rsidR="003C3856" w:rsidRDefault="003C3856" w:rsidP="003C3856">
      <w:pPr>
        <w:numPr>
          <w:ilvl w:val="3"/>
          <w:numId w:val="21"/>
        </w:numPr>
        <w:rPr>
          <w:lang w:eastAsia="zh-CN"/>
        </w:rPr>
      </w:pPr>
      <w:r>
        <w:rPr>
          <w:lang w:eastAsia="zh-CN"/>
        </w:rPr>
        <w:t>Can reuse. [Lenovo][Nordic][LGE]</w:t>
      </w:r>
    </w:p>
    <w:p w14:paraId="0D42B8A5" w14:textId="77777777" w:rsidR="003C3856" w:rsidRDefault="003C3856" w:rsidP="003C3856">
      <w:pPr>
        <w:numPr>
          <w:ilvl w:val="4"/>
          <w:numId w:val="21"/>
        </w:numPr>
        <w:rPr>
          <w:lang w:eastAsia="zh-CN"/>
        </w:rPr>
      </w:pPr>
      <w:r>
        <w:rPr>
          <w:lang w:eastAsia="zh-CN"/>
        </w:rPr>
        <w:t>With repetitions it doesn’t matter whether RV0 is first or RV2 is first [Lenovo]</w:t>
      </w:r>
    </w:p>
    <w:p w14:paraId="53B23CF3" w14:textId="77777777" w:rsidR="003C3856" w:rsidRDefault="003C3856" w:rsidP="003C3856">
      <w:pPr>
        <w:numPr>
          <w:ilvl w:val="4"/>
          <w:numId w:val="21"/>
        </w:numPr>
        <w:rPr>
          <w:lang w:eastAsia="zh-CN"/>
        </w:rPr>
      </w:pPr>
      <w:r>
        <w:rPr>
          <w:lang w:eastAsia="zh-CN"/>
        </w:rPr>
        <w:t>Fix RV as RV0 [vivo][OPPO]</w:t>
      </w:r>
    </w:p>
    <w:p w14:paraId="77D91A27" w14:textId="77777777" w:rsidR="003C3856" w:rsidRDefault="003C3856" w:rsidP="003C3856">
      <w:pPr>
        <w:numPr>
          <w:ilvl w:val="4"/>
          <w:numId w:val="21"/>
        </w:numPr>
        <w:rPr>
          <w:lang w:eastAsia="zh-CN"/>
        </w:rPr>
      </w:pPr>
      <w:r>
        <w:rPr>
          <w:lang w:eastAsia="zh-CN"/>
        </w:rPr>
        <w:t>Joint signalling of OCC with RV [Nordic][Xiaomi]</w:t>
      </w:r>
    </w:p>
    <w:p w14:paraId="5ECD4F3D" w14:textId="77777777" w:rsidR="003C3856" w:rsidRDefault="003C3856" w:rsidP="003C3856">
      <w:pPr>
        <w:numPr>
          <w:ilvl w:val="5"/>
          <w:numId w:val="21"/>
        </w:numPr>
        <w:rPr>
          <w:lang w:eastAsia="zh-CN"/>
        </w:rPr>
      </w:pPr>
      <w:r>
        <w:rPr>
          <w:lang w:eastAsia="zh-CN"/>
        </w:rPr>
        <w:t>OCC [1 1]: starting RV = 0</w:t>
      </w:r>
    </w:p>
    <w:p w14:paraId="0565C7C8" w14:textId="77777777" w:rsidR="003C3856" w:rsidRDefault="003C3856" w:rsidP="003C3856">
      <w:pPr>
        <w:numPr>
          <w:ilvl w:val="5"/>
          <w:numId w:val="21"/>
        </w:numPr>
        <w:rPr>
          <w:lang w:eastAsia="zh-CN"/>
        </w:rPr>
      </w:pPr>
      <w:r>
        <w:rPr>
          <w:lang w:eastAsia="zh-CN"/>
        </w:rPr>
        <w:t>OCC [1 -1]: starting RV = 2</w:t>
      </w:r>
    </w:p>
    <w:p w14:paraId="2CADF75C" w14:textId="77777777" w:rsidR="003C3856" w:rsidRPr="00B710A6" w:rsidRDefault="003C3856" w:rsidP="003C3856">
      <w:pPr>
        <w:numPr>
          <w:ilvl w:val="4"/>
          <w:numId w:val="21"/>
        </w:numPr>
        <w:rPr>
          <w:color w:val="365F91" w:themeColor="accent1" w:themeShade="BF"/>
          <w:lang w:eastAsia="zh-CN"/>
        </w:rPr>
      </w:pPr>
      <w:r w:rsidRPr="00B710A6">
        <w:rPr>
          <w:color w:val="365F91" w:themeColor="accent1" w:themeShade="BF"/>
          <w:lang w:eastAsia="zh-CN"/>
        </w:rPr>
        <w:t>FL: note that there seem to be two options:</w:t>
      </w:r>
    </w:p>
    <w:p w14:paraId="28F744A3" w14:textId="77777777" w:rsidR="003C3856" w:rsidRPr="00B710A6" w:rsidRDefault="003C3856" w:rsidP="003C3856">
      <w:pPr>
        <w:numPr>
          <w:ilvl w:val="5"/>
          <w:numId w:val="21"/>
        </w:numPr>
        <w:rPr>
          <w:color w:val="365F91" w:themeColor="accent1" w:themeShade="BF"/>
          <w:lang w:eastAsia="zh-CN"/>
        </w:rPr>
      </w:pPr>
      <w:r w:rsidRPr="00B710A6">
        <w:rPr>
          <w:color w:val="365F91" w:themeColor="accent1" w:themeShade="BF"/>
          <w:lang w:eastAsia="zh-CN"/>
        </w:rPr>
        <w:t>RV field is replaced with OCC field</w:t>
      </w:r>
    </w:p>
    <w:p w14:paraId="3110EE3E" w14:textId="77777777" w:rsidR="003C3856" w:rsidRDefault="003C3856" w:rsidP="003C3856">
      <w:pPr>
        <w:numPr>
          <w:ilvl w:val="5"/>
          <w:numId w:val="21"/>
        </w:numPr>
        <w:rPr>
          <w:lang w:eastAsia="zh-CN"/>
        </w:rPr>
      </w:pPr>
      <w:r w:rsidRPr="00B710A6">
        <w:rPr>
          <w:color w:val="365F91" w:themeColor="accent1" w:themeShade="BF"/>
          <w:lang w:eastAsia="zh-CN"/>
        </w:rPr>
        <w:t>Joint coding of RV and OCC field</w:t>
      </w:r>
      <w:r>
        <w:rPr>
          <w:lang w:eastAsia="zh-CN"/>
        </w:rPr>
        <w:br/>
      </w:r>
    </w:p>
    <w:p w14:paraId="71908FDF" w14:textId="77777777" w:rsidR="003C3856" w:rsidRDefault="003C3856" w:rsidP="003C3856">
      <w:pPr>
        <w:numPr>
          <w:ilvl w:val="2"/>
          <w:numId w:val="21"/>
        </w:numPr>
        <w:rPr>
          <w:lang w:eastAsia="zh-CN"/>
        </w:rPr>
      </w:pPr>
      <w:r>
        <w:rPr>
          <w:lang w:eastAsia="zh-CN"/>
        </w:rPr>
        <w:t>MTB:</w:t>
      </w:r>
    </w:p>
    <w:p w14:paraId="51EC4590" w14:textId="77777777" w:rsidR="003C3856" w:rsidRDefault="003C3856" w:rsidP="003C3856">
      <w:pPr>
        <w:numPr>
          <w:ilvl w:val="3"/>
          <w:numId w:val="21"/>
        </w:numPr>
        <w:rPr>
          <w:lang w:eastAsia="zh-CN"/>
        </w:rPr>
      </w:pPr>
      <w:r>
        <w:rPr>
          <w:lang w:eastAsia="zh-CN"/>
        </w:rPr>
        <w:t>Can’t be used as this would disable multi-TB feature [Spreadtrum][vivo][Nok]</w:t>
      </w:r>
    </w:p>
    <w:p w14:paraId="70358059" w14:textId="77777777" w:rsidR="003C3856" w:rsidRDefault="003C3856" w:rsidP="003C3856">
      <w:pPr>
        <w:numPr>
          <w:ilvl w:val="4"/>
          <w:numId w:val="21"/>
        </w:numPr>
        <w:rPr>
          <w:lang w:eastAsia="zh-CN"/>
        </w:rPr>
      </w:pPr>
      <w:r>
        <w:rPr>
          <w:lang w:eastAsia="zh-CN"/>
        </w:rPr>
        <w:t>Multi-TB feature is feasible for OCC and should be supported [vivo]</w:t>
      </w:r>
    </w:p>
    <w:p w14:paraId="4F89CAC5" w14:textId="77777777" w:rsidR="003C3856" w:rsidRDefault="003C3856" w:rsidP="003C3856">
      <w:pPr>
        <w:numPr>
          <w:ilvl w:val="3"/>
          <w:numId w:val="21"/>
        </w:numPr>
        <w:rPr>
          <w:lang w:eastAsia="zh-CN"/>
        </w:rPr>
      </w:pPr>
      <w:r>
        <w:rPr>
          <w:lang w:eastAsia="zh-CN"/>
        </w:rPr>
        <w:t>No need to combine OCC feature with MTB feature [MTK]</w:t>
      </w:r>
    </w:p>
    <w:p w14:paraId="7434CBE4" w14:textId="77777777" w:rsidR="003C3856" w:rsidRDefault="003C3856" w:rsidP="003C3856">
      <w:pPr>
        <w:numPr>
          <w:ilvl w:val="3"/>
          <w:numId w:val="21"/>
        </w:numPr>
        <w:rPr>
          <w:lang w:eastAsia="zh-CN"/>
        </w:rPr>
      </w:pPr>
      <w:r>
        <w:rPr>
          <w:lang w:eastAsia="zh-CN"/>
        </w:rPr>
        <w:t>Can’t be repurposed as field is not always present [CMCC]</w:t>
      </w:r>
    </w:p>
    <w:p w14:paraId="287EF259" w14:textId="77777777" w:rsidR="003C3856" w:rsidRDefault="003C3856" w:rsidP="003C3856">
      <w:pPr>
        <w:numPr>
          <w:ilvl w:val="3"/>
          <w:numId w:val="21"/>
        </w:numPr>
        <w:rPr>
          <w:lang w:eastAsia="zh-CN"/>
        </w:rPr>
      </w:pPr>
      <w:r>
        <w:rPr>
          <w:lang w:eastAsia="zh-CN"/>
        </w:rPr>
        <w:t>MTB is useful when there are capacity limitations and that is what this WI is targeting, hence do not repurpose MTB field [Xiaomi][Nok]</w:t>
      </w:r>
    </w:p>
    <w:p w14:paraId="29241860" w14:textId="77777777" w:rsidR="003C3856" w:rsidRDefault="003C3856" w:rsidP="003C3856">
      <w:pPr>
        <w:numPr>
          <w:ilvl w:val="2"/>
          <w:numId w:val="21"/>
        </w:numPr>
        <w:rPr>
          <w:lang w:eastAsia="zh-CN"/>
        </w:rPr>
      </w:pPr>
      <w:r>
        <w:rPr>
          <w:lang w:eastAsia="zh-CN"/>
        </w:rPr>
        <w:t>MCS</w:t>
      </w:r>
    </w:p>
    <w:p w14:paraId="68C7DEC2" w14:textId="77777777" w:rsidR="003C3856" w:rsidRDefault="003C3856" w:rsidP="003C3856">
      <w:pPr>
        <w:numPr>
          <w:ilvl w:val="3"/>
          <w:numId w:val="21"/>
        </w:numPr>
        <w:rPr>
          <w:lang w:eastAsia="zh-CN"/>
        </w:rPr>
      </w:pPr>
      <w:r>
        <w:rPr>
          <w:lang w:eastAsia="zh-CN"/>
        </w:rPr>
        <w:t>Doesn’t change much in NTN [Spreadtrum]</w:t>
      </w:r>
    </w:p>
    <w:p w14:paraId="56B9A80B" w14:textId="77777777" w:rsidR="003C3856" w:rsidRDefault="003C3856" w:rsidP="003C3856">
      <w:pPr>
        <w:numPr>
          <w:ilvl w:val="3"/>
          <w:numId w:val="21"/>
        </w:numPr>
        <w:rPr>
          <w:lang w:eastAsia="zh-CN"/>
        </w:rPr>
      </w:pPr>
      <w:r>
        <w:rPr>
          <w:lang w:eastAsia="zh-CN"/>
        </w:rPr>
        <w:t>High MCS not used in NTN [TCL][Sharp][TCL][Nok]</w:t>
      </w:r>
    </w:p>
    <w:p w14:paraId="2B709998" w14:textId="77777777" w:rsidR="003C3856" w:rsidRDefault="003C3856" w:rsidP="003C3856">
      <w:pPr>
        <w:numPr>
          <w:ilvl w:val="4"/>
          <w:numId w:val="21"/>
        </w:numPr>
        <w:rPr>
          <w:lang w:eastAsia="zh-CN"/>
        </w:rPr>
      </w:pPr>
      <w:r>
        <w:rPr>
          <w:lang w:eastAsia="zh-CN"/>
        </w:rPr>
        <w:t>OCC may degrade performance, meaning high MCS are not applicable [Xiaomi]</w:t>
      </w:r>
    </w:p>
    <w:p w14:paraId="19C12FC4" w14:textId="77777777" w:rsidR="003C3856" w:rsidRDefault="003C3856" w:rsidP="003C3856">
      <w:pPr>
        <w:numPr>
          <w:ilvl w:val="3"/>
          <w:numId w:val="21"/>
        </w:numPr>
        <w:rPr>
          <w:lang w:eastAsia="zh-CN"/>
        </w:rPr>
      </w:pPr>
      <w:r>
        <w:rPr>
          <w:lang w:eastAsia="zh-CN"/>
        </w:rPr>
        <w:t>High MCS not used in OCC when repetitions are applied [MTK][Xiaomi]</w:t>
      </w:r>
    </w:p>
    <w:p w14:paraId="235239FD" w14:textId="77777777" w:rsidR="003C3856" w:rsidRDefault="003C3856" w:rsidP="003C3856">
      <w:pPr>
        <w:numPr>
          <w:ilvl w:val="3"/>
          <w:numId w:val="21"/>
        </w:numPr>
        <w:rPr>
          <w:lang w:eastAsia="zh-CN"/>
        </w:rPr>
      </w:pPr>
      <w:r>
        <w:rPr>
          <w:lang w:eastAsia="zh-CN"/>
        </w:rPr>
        <w:t>Using an MCS bit would lead to scheduling restrictions, but acceptable [vivo]</w:t>
      </w:r>
    </w:p>
    <w:p w14:paraId="248752D6" w14:textId="77777777" w:rsidR="003C3856" w:rsidRDefault="003C3856" w:rsidP="003C3856">
      <w:pPr>
        <w:numPr>
          <w:ilvl w:val="3"/>
          <w:numId w:val="21"/>
        </w:numPr>
        <w:rPr>
          <w:lang w:eastAsia="zh-CN"/>
        </w:rPr>
      </w:pPr>
      <w:r>
        <w:rPr>
          <w:lang w:eastAsia="zh-CN"/>
        </w:rPr>
        <w:t>All current MCS values are needed (no 16QAM in baseline table) [Ericsson]</w:t>
      </w:r>
    </w:p>
    <w:p w14:paraId="7681B0DC" w14:textId="77777777" w:rsidR="003C3856" w:rsidRDefault="003C3856" w:rsidP="003C3856">
      <w:pPr>
        <w:numPr>
          <w:ilvl w:val="2"/>
          <w:numId w:val="21"/>
        </w:numPr>
        <w:rPr>
          <w:lang w:eastAsia="zh-CN"/>
        </w:rPr>
      </w:pPr>
      <w:r>
        <w:rPr>
          <w:lang w:eastAsia="zh-CN"/>
        </w:rPr>
        <w:t>Number of NPUSCH Repetitions</w:t>
      </w:r>
    </w:p>
    <w:p w14:paraId="686ACEF2" w14:textId="77777777" w:rsidR="003C3856" w:rsidRDefault="003C3856" w:rsidP="003C3856">
      <w:pPr>
        <w:numPr>
          <w:ilvl w:val="3"/>
          <w:numId w:val="21"/>
        </w:numPr>
        <w:rPr>
          <w:lang w:eastAsia="zh-CN"/>
        </w:rPr>
      </w:pPr>
      <w:r>
        <w:rPr>
          <w:lang w:eastAsia="zh-CN"/>
        </w:rPr>
        <w:t>Doesn’t change much in NTN [Spreadtrum][Sharp]</w:t>
      </w:r>
    </w:p>
    <w:p w14:paraId="649210D3" w14:textId="77777777" w:rsidR="003C3856" w:rsidRDefault="003C3856" w:rsidP="003C3856">
      <w:pPr>
        <w:numPr>
          <w:ilvl w:val="3"/>
          <w:numId w:val="21"/>
        </w:numPr>
        <w:rPr>
          <w:lang w:eastAsia="zh-CN"/>
        </w:rPr>
      </w:pPr>
      <w:r>
        <w:rPr>
          <w:lang w:eastAsia="zh-CN"/>
        </w:rPr>
        <w:t>Using this field would introduce scheduling restrictions [vivo]</w:t>
      </w:r>
    </w:p>
    <w:p w14:paraId="529C529B" w14:textId="77777777" w:rsidR="003C3856" w:rsidRDefault="003C3856" w:rsidP="003C3856">
      <w:pPr>
        <w:numPr>
          <w:ilvl w:val="3"/>
          <w:numId w:val="21"/>
        </w:numPr>
        <w:rPr>
          <w:lang w:eastAsia="zh-CN"/>
        </w:rPr>
      </w:pPr>
      <w:r>
        <w:rPr>
          <w:lang w:eastAsia="zh-CN"/>
        </w:rPr>
        <w:t>Which REP codepoints to reuse:</w:t>
      </w:r>
    </w:p>
    <w:p w14:paraId="5219E9FC" w14:textId="77777777" w:rsidR="003C3856" w:rsidRDefault="003C3856" w:rsidP="003C3856">
      <w:pPr>
        <w:numPr>
          <w:ilvl w:val="4"/>
          <w:numId w:val="21"/>
        </w:numPr>
        <w:rPr>
          <w:lang w:eastAsia="zh-CN"/>
        </w:rPr>
      </w:pPr>
      <w:r>
        <w:rPr>
          <w:lang w:eastAsia="zh-CN"/>
        </w:rPr>
        <w:t>Low REP values are not used in NTN [Xiaomi][Nok]</w:t>
      </w:r>
    </w:p>
    <w:p w14:paraId="4732550B" w14:textId="77777777" w:rsidR="003C3856" w:rsidRPr="008163A1" w:rsidRDefault="003C3856" w:rsidP="003C3856">
      <w:pPr>
        <w:numPr>
          <w:ilvl w:val="5"/>
          <w:numId w:val="21"/>
        </w:numPr>
        <w:rPr>
          <w:color w:val="365F91" w:themeColor="accent1" w:themeShade="BF"/>
          <w:lang w:eastAsia="zh-CN"/>
        </w:rPr>
      </w:pPr>
      <w:r w:rsidRPr="008163A1">
        <w:rPr>
          <w:color w:val="365F91" w:themeColor="accent1" w:themeShade="BF"/>
          <w:lang w:eastAsia="zh-CN"/>
        </w:rPr>
        <w:t>FL: Implies low REP values are deleted from table</w:t>
      </w:r>
    </w:p>
    <w:p w14:paraId="70F5616F" w14:textId="77777777" w:rsidR="003C3856" w:rsidRDefault="003C3856" w:rsidP="003C3856">
      <w:pPr>
        <w:numPr>
          <w:ilvl w:val="4"/>
          <w:numId w:val="21"/>
        </w:numPr>
        <w:rPr>
          <w:lang w:eastAsia="zh-CN"/>
        </w:rPr>
      </w:pPr>
      <w:r>
        <w:rPr>
          <w:lang w:eastAsia="zh-CN"/>
        </w:rPr>
        <w:t>Only low REP values would be supported and we might need to support higher REP values [Ericsson]</w:t>
      </w:r>
    </w:p>
    <w:p w14:paraId="10A7C262" w14:textId="77777777" w:rsidR="003C3856" w:rsidRPr="008163A1" w:rsidRDefault="003C3856" w:rsidP="003C3856">
      <w:pPr>
        <w:numPr>
          <w:ilvl w:val="5"/>
          <w:numId w:val="21"/>
        </w:numPr>
        <w:rPr>
          <w:color w:val="365F91" w:themeColor="accent1" w:themeShade="BF"/>
          <w:lang w:eastAsia="zh-CN"/>
        </w:rPr>
      </w:pPr>
      <w:r>
        <w:rPr>
          <w:color w:val="365F91" w:themeColor="accent1" w:themeShade="BF"/>
          <w:lang w:eastAsia="zh-CN"/>
        </w:rPr>
        <w:t xml:space="preserve">FL: </w:t>
      </w:r>
      <w:r w:rsidRPr="008163A1">
        <w:rPr>
          <w:color w:val="365F91" w:themeColor="accent1" w:themeShade="BF"/>
          <w:lang w:eastAsia="zh-CN"/>
        </w:rPr>
        <w:t>Implies high REP values are deleted from table</w:t>
      </w:r>
    </w:p>
    <w:p w14:paraId="0ED8E22D" w14:textId="77777777" w:rsidR="003C3856" w:rsidRDefault="003C3856" w:rsidP="003C3856">
      <w:pPr>
        <w:numPr>
          <w:ilvl w:val="4"/>
          <w:numId w:val="21"/>
        </w:numPr>
        <w:rPr>
          <w:lang w:eastAsia="zh-CN"/>
        </w:rPr>
      </w:pPr>
    </w:p>
    <w:p w14:paraId="31699125" w14:textId="77777777" w:rsidR="003C3856" w:rsidRDefault="003C3856" w:rsidP="003C3856">
      <w:pPr>
        <w:numPr>
          <w:ilvl w:val="2"/>
          <w:numId w:val="21"/>
        </w:numPr>
        <w:rPr>
          <w:lang w:eastAsia="zh-CN"/>
        </w:rPr>
      </w:pPr>
      <w:r>
        <w:rPr>
          <w:lang w:eastAsia="zh-CN"/>
        </w:rPr>
        <w:t>Resource reservation</w:t>
      </w:r>
    </w:p>
    <w:p w14:paraId="39F20625" w14:textId="77777777" w:rsidR="003C3856" w:rsidRDefault="003C3856" w:rsidP="003C3856">
      <w:pPr>
        <w:numPr>
          <w:ilvl w:val="3"/>
          <w:numId w:val="21"/>
        </w:numPr>
        <w:rPr>
          <w:lang w:eastAsia="zh-CN"/>
        </w:rPr>
      </w:pPr>
      <w:r>
        <w:rPr>
          <w:lang w:eastAsia="zh-CN"/>
        </w:rPr>
        <w:t>RR needs to be supported to allow for support of IoT-NTN in NR carrier [vivo][Nok]</w:t>
      </w:r>
    </w:p>
    <w:p w14:paraId="14E27AC8" w14:textId="77777777" w:rsidR="003C3856" w:rsidRDefault="003C3856" w:rsidP="003C3856">
      <w:pPr>
        <w:numPr>
          <w:ilvl w:val="4"/>
          <w:numId w:val="21"/>
        </w:numPr>
        <w:rPr>
          <w:lang w:eastAsia="zh-CN"/>
        </w:rPr>
      </w:pPr>
      <w:r>
        <w:rPr>
          <w:lang w:eastAsia="zh-CN"/>
        </w:rPr>
        <w:t xml:space="preserve">See </w:t>
      </w:r>
      <w:r w:rsidRPr="0067319B">
        <w:rPr>
          <w:rFonts w:eastAsiaTheme="minorEastAsia" w:hint="eastAsia"/>
          <w:highlight w:val="yellow"/>
          <w:lang w:eastAsia="zh-CN"/>
        </w:rPr>
        <w:t>R</w:t>
      </w:r>
      <w:r w:rsidRPr="0067319B">
        <w:rPr>
          <w:rFonts w:eastAsiaTheme="minorEastAsia"/>
          <w:highlight w:val="yellow"/>
          <w:lang w:eastAsia="zh-CN"/>
        </w:rPr>
        <w:t>2-2503064</w:t>
      </w:r>
      <w:r>
        <w:rPr>
          <w:rFonts w:eastAsiaTheme="minorEastAsia"/>
          <w:lang w:eastAsia="zh-CN"/>
        </w:rPr>
        <w:t xml:space="preserve"> “</w:t>
      </w:r>
      <w:r w:rsidRPr="00040BB2">
        <w:rPr>
          <w:rFonts w:cs="Arial"/>
          <w:bCs/>
        </w:rPr>
        <w:t>Reply</w:t>
      </w:r>
      <w:r>
        <w:rPr>
          <w:rFonts w:cs="Arial"/>
          <w:bCs/>
        </w:rPr>
        <w:t xml:space="preserve"> LS</w:t>
      </w:r>
      <w:r w:rsidRPr="00040BB2">
        <w:rPr>
          <w:rFonts w:cs="Arial"/>
          <w:bCs/>
        </w:rPr>
        <w:t xml:space="preserve"> on NR NB-IoT in-band operation</w:t>
      </w:r>
      <w:r>
        <w:rPr>
          <w:rFonts w:cs="Arial"/>
          <w:bCs/>
        </w:rPr>
        <w:t>”</w:t>
      </w:r>
      <w:r>
        <w:rPr>
          <w:rFonts w:eastAsiaTheme="minorEastAsia"/>
          <w:lang w:eastAsia="zh-CN"/>
        </w:rPr>
        <w:t>, where RAN2 say that IoT-NTN in NR carrier is feasible [vivo]</w:t>
      </w:r>
    </w:p>
    <w:p w14:paraId="4F8D0D1E" w14:textId="77777777" w:rsidR="003C3856" w:rsidRDefault="003C3856" w:rsidP="003C3856">
      <w:pPr>
        <w:numPr>
          <w:ilvl w:val="4"/>
          <w:numId w:val="21"/>
        </w:numPr>
        <w:rPr>
          <w:lang w:eastAsia="zh-CN"/>
        </w:rPr>
      </w:pPr>
      <w:r>
        <w:rPr>
          <w:lang w:eastAsia="zh-CN"/>
        </w:rPr>
        <w:t>Hence RR field cannot be repurposed [vivo]</w:t>
      </w:r>
    </w:p>
    <w:p w14:paraId="713D1628" w14:textId="77777777" w:rsidR="003C3856" w:rsidRDefault="003C3856" w:rsidP="003C3856">
      <w:pPr>
        <w:numPr>
          <w:ilvl w:val="3"/>
          <w:numId w:val="21"/>
        </w:numPr>
        <w:rPr>
          <w:lang w:eastAsia="zh-CN"/>
        </w:rPr>
      </w:pPr>
      <w:r>
        <w:rPr>
          <w:lang w:eastAsia="zh-CN"/>
        </w:rPr>
        <w:t>Use of this field would preclude resource reservation between OCC and NR</w:t>
      </w:r>
    </w:p>
    <w:p w14:paraId="4F87E9B3" w14:textId="77777777" w:rsidR="003C3856" w:rsidRDefault="003C3856" w:rsidP="003C3856">
      <w:pPr>
        <w:numPr>
          <w:ilvl w:val="3"/>
          <w:numId w:val="21"/>
        </w:numPr>
        <w:rPr>
          <w:lang w:eastAsia="zh-CN"/>
        </w:rPr>
      </w:pPr>
      <w:r>
        <w:rPr>
          <w:lang w:eastAsia="zh-CN"/>
        </w:rPr>
        <w:t>Can’t be repurposed as field is not always present [CMCC][Xiaomi]</w:t>
      </w:r>
    </w:p>
    <w:p w14:paraId="2C1D6AE5" w14:textId="77777777" w:rsidR="003C3856" w:rsidRDefault="003C3856" w:rsidP="003C3856">
      <w:pPr>
        <w:numPr>
          <w:ilvl w:val="3"/>
          <w:numId w:val="21"/>
        </w:numPr>
        <w:rPr>
          <w:lang w:eastAsia="zh-CN"/>
        </w:rPr>
      </w:pPr>
      <w:r>
        <w:rPr>
          <w:lang w:eastAsia="zh-CN"/>
        </w:rPr>
        <w:t>RR is not compatible with OCC [OPPO]</w:t>
      </w:r>
    </w:p>
    <w:p w14:paraId="7F9A981F" w14:textId="77777777" w:rsidR="003C3856" w:rsidRDefault="003C3856" w:rsidP="003C3856">
      <w:pPr>
        <w:numPr>
          <w:ilvl w:val="3"/>
          <w:numId w:val="21"/>
        </w:numPr>
        <w:rPr>
          <w:lang w:eastAsia="zh-CN"/>
        </w:rPr>
      </w:pPr>
      <w:r>
        <w:rPr>
          <w:lang w:eastAsia="zh-CN"/>
        </w:rPr>
        <w:t>Reuse resource reservation field [QC]</w:t>
      </w:r>
    </w:p>
    <w:p w14:paraId="68CAE1A8" w14:textId="77777777" w:rsidR="003C3856" w:rsidRDefault="003C3856" w:rsidP="003C3856">
      <w:pPr>
        <w:numPr>
          <w:ilvl w:val="2"/>
          <w:numId w:val="21"/>
        </w:numPr>
        <w:rPr>
          <w:lang w:eastAsia="zh-CN"/>
        </w:rPr>
      </w:pPr>
      <w:r>
        <w:rPr>
          <w:lang w:eastAsia="zh-CN"/>
        </w:rPr>
        <w:t>DCI Repetition number</w:t>
      </w:r>
    </w:p>
    <w:p w14:paraId="4A3FE8BC" w14:textId="77777777" w:rsidR="003C3856" w:rsidRDefault="003C3856" w:rsidP="003C3856">
      <w:pPr>
        <w:numPr>
          <w:ilvl w:val="3"/>
          <w:numId w:val="21"/>
        </w:numPr>
        <w:rPr>
          <w:lang w:eastAsia="zh-CN"/>
        </w:rPr>
      </w:pPr>
      <w:r>
        <w:rPr>
          <w:lang w:eastAsia="zh-CN"/>
        </w:rPr>
        <w:t>UE assumes that the NPDCCH is always transmitted with the maximum REP factor in order to free up 1 bit [LGE]</w:t>
      </w:r>
    </w:p>
    <w:p w14:paraId="10D0540F" w14:textId="77777777" w:rsidR="003C3856" w:rsidRDefault="003C3856" w:rsidP="003C3856">
      <w:pPr>
        <w:rPr>
          <w:lang w:eastAsia="zh-CN"/>
        </w:rPr>
      </w:pPr>
    </w:p>
    <w:p w14:paraId="23357C2C" w14:textId="77777777" w:rsidR="003C3856" w:rsidRDefault="003C3856" w:rsidP="003C3856">
      <w:pPr>
        <w:rPr>
          <w:lang w:eastAsia="zh-CN"/>
        </w:rPr>
      </w:pPr>
    </w:p>
    <w:tbl>
      <w:tblPr>
        <w:tblW w:w="1034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4"/>
        <w:gridCol w:w="755"/>
        <w:gridCol w:w="754"/>
        <w:gridCol w:w="751"/>
        <w:gridCol w:w="755"/>
        <w:gridCol w:w="751"/>
        <w:gridCol w:w="751"/>
        <w:gridCol w:w="981"/>
        <w:gridCol w:w="3638"/>
      </w:tblGrid>
      <w:tr w:rsidR="003C3856" w14:paraId="501EA066" w14:textId="77777777" w:rsidTr="00B431D9">
        <w:tc>
          <w:tcPr>
            <w:tcW w:w="1204" w:type="dxa"/>
            <w:tcBorders>
              <w:bottom w:val="single" w:sz="4" w:space="0" w:color="A5A5A5"/>
            </w:tcBorders>
            <w:shd w:val="clear" w:color="auto" w:fill="BFBFBF" w:themeFill="background1" w:themeFillShade="BF"/>
          </w:tcPr>
          <w:p w14:paraId="55E96AB7" w14:textId="77777777" w:rsidR="003C3856" w:rsidRDefault="003C3856" w:rsidP="00B431D9">
            <w:pPr>
              <w:rPr>
                <w:b/>
                <w:bCs/>
                <w:lang w:eastAsia="ar-SA"/>
              </w:rPr>
            </w:pPr>
            <w:r>
              <w:rPr>
                <w:b/>
                <w:bCs/>
                <w:lang w:eastAsia="ar-SA"/>
              </w:rPr>
              <w:t>Company</w:t>
            </w:r>
          </w:p>
        </w:tc>
        <w:tc>
          <w:tcPr>
            <w:tcW w:w="755" w:type="dxa"/>
            <w:tcBorders>
              <w:bottom w:val="single" w:sz="4" w:space="0" w:color="A5A5A5"/>
            </w:tcBorders>
            <w:shd w:val="clear" w:color="auto" w:fill="BFBFBF" w:themeFill="background1" w:themeFillShade="BF"/>
          </w:tcPr>
          <w:p w14:paraId="76AFDA4D" w14:textId="77777777" w:rsidR="003C3856" w:rsidRDefault="003C3856" w:rsidP="00B431D9">
            <w:pPr>
              <w:rPr>
                <w:b/>
                <w:bCs/>
                <w:lang w:eastAsia="ar-SA"/>
              </w:rPr>
            </w:pPr>
            <w:r>
              <w:rPr>
                <w:b/>
                <w:bCs/>
                <w:lang w:eastAsia="ar-SA"/>
              </w:rPr>
              <w:t>MCS</w:t>
            </w:r>
          </w:p>
        </w:tc>
        <w:tc>
          <w:tcPr>
            <w:tcW w:w="754" w:type="dxa"/>
            <w:tcBorders>
              <w:bottom w:val="single" w:sz="4" w:space="0" w:color="A5A5A5"/>
            </w:tcBorders>
            <w:shd w:val="clear" w:color="auto" w:fill="BFBFBF" w:themeFill="background1" w:themeFillShade="BF"/>
          </w:tcPr>
          <w:p w14:paraId="5356A46C" w14:textId="77777777" w:rsidR="003C3856" w:rsidRDefault="003C3856" w:rsidP="00B431D9">
            <w:pPr>
              <w:rPr>
                <w:b/>
                <w:bCs/>
                <w:lang w:eastAsia="ar-SA"/>
              </w:rPr>
            </w:pPr>
            <w:r>
              <w:rPr>
                <w:b/>
                <w:bCs/>
                <w:lang w:eastAsia="ar-SA"/>
              </w:rPr>
              <w:t>REP</w:t>
            </w:r>
          </w:p>
        </w:tc>
        <w:tc>
          <w:tcPr>
            <w:tcW w:w="751" w:type="dxa"/>
            <w:tcBorders>
              <w:bottom w:val="single" w:sz="4" w:space="0" w:color="A5A5A5"/>
            </w:tcBorders>
            <w:shd w:val="clear" w:color="auto" w:fill="BFBFBF" w:themeFill="background1" w:themeFillShade="BF"/>
          </w:tcPr>
          <w:p w14:paraId="3DEEA52B" w14:textId="77777777" w:rsidR="003C3856" w:rsidRDefault="003C3856" w:rsidP="00B431D9">
            <w:pPr>
              <w:rPr>
                <w:b/>
                <w:bCs/>
                <w:lang w:eastAsia="ar-SA"/>
              </w:rPr>
            </w:pPr>
            <w:r>
              <w:rPr>
                <w:b/>
                <w:bCs/>
                <w:lang w:eastAsia="ar-SA"/>
              </w:rPr>
              <w:t>RV</w:t>
            </w:r>
          </w:p>
        </w:tc>
        <w:tc>
          <w:tcPr>
            <w:tcW w:w="755" w:type="dxa"/>
            <w:tcBorders>
              <w:bottom w:val="single" w:sz="4" w:space="0" w:color="A5A5A5"/>
            </w:tcBorders>
            <w:shd w:val="clear" w:color="auto" w:fill="BFBFBF" w:themeFill="background1" w:themeFillShade="BF"/>
          </w:tcPr>
          <w:p w14:paraId="0743259C" w14:textId="77777777" w:rsidR="003C3856" w:rsidRDefault="003C3856" w:rsidP="00B431D9">
            <w:pPr>
              <w:rPr>
                <w:b/>
                <w:bCs/>
                <w:lang w:eastAsia="ar-SA"/>
              </w:rPr>
            </w:pPr>
            <w:r>
              <w:rPr>
                <w:b/>
                <w:bCs/>
                <w:lang w:eastAsia="ar-SA"/>
              </w:rPr>
              <w:t>MTB</w:t>
            </w:r>
          </w:p>
        </w:tc>
        <w:tc>
          <w:tcPr>
            <w:tcW w:w="751" w:type="dxa"/>
            <w:tcBorders>
              <w:bottom w:val="single" w:sz="4" w:space="0" w:color="A5A5A5"/>
            </w:tcBorders>
            <w:shd w:val="clear" w:color="auto" w:fill="BFBFBF" w:themeFill="background1" w:themeFillShade="BF"/>
          </w:tcPr>
          <w:p w14:paraId="360693FC" w14:textId="77777777" w:rsidR="003C3856" w:rsidRDefault="003C3856" w:rsidP="00B431D9">
            <w:pPr>
              <w:rPr>
                <w:b/>
                <w:bCs/>
                <w:lang w:eastAsia="ar-SA"/>
              </w:rPr>
            </w:pPr>
            <w:r>
              <w:rPr>
                <w:b/>
                <w:bCs/>
                <w:lang w:eastAsia="ar-SA"/>
              </w:rPr>
              <w:t>SIF</w:t>
            </w:r>
          </w:p>
        </w:tc>
        <w:tc>
          <w:tcPr>
            <w:tcW w:w="751" w:type="dxa"/>
            <w:tcBorders>
              <w:bottom w:val="single" w:sz="4" w:space="0" w:color="A5A5A5"/>
              <w:right w:val="single" w:sz="4" w:space="0" w:color="auto"/>
            </w:tcBorders>
            <w:shd w:val="clear" w:color="auto" w:fill="BFBFBF" w:themeFill="background1" w:themeFillShade="BF"/>
          </w:tcPr>
          <w:p w14:paraId="3567FADF" w14:textId="77777777" w:rsidR="003C3856" w:rsidRDefault="003C3856" w:rsidP="00B431D9">
            <w:pPr>
              <w:rPr>
                <w:b/>
                <w:bCs/>
                <w:lang w:eastAsia="ar-SA"/>
              </w:rPr>
            </w:pPr>
            <w:r>
              <w:rPr>
                <w:b/>
                <w:bCs/>
                <w:lang w:eastAsia="ar-SA"/>
              </w:rPr>
              <w:t>RR</w:t>
            </w:r>
          </w:p>
        </w:tc>
        <w:tc>
          <w:tcPr>
            <w:tcW w:w="981" w:type="dxa"/>
            <w:tcBorders>
              <w:left w:val="single" w:sz="4" w:space="0" w:color="auto"/>
              <w:bottom w:val="single" w:sz="4" w:space="0" w:color="A5A5A5"/>
              <w:right w:val="single" w:sz="18" w:space="0" w:color="auto"/>
            </w:tcBorders>
            <w:shd w:val="clear" w:color="auto" w:fill="BFBFBF" w:themeFill="background1" w:themeFillShade="BF"/>
          </w:tcPr>
          <w:p w14:paraId="71100C0F" w14:textId="77777777" w:rsidR="003C3856" w:rsidRDefault="003C3856" w:rsidP="00B431D9">
            <w:pPr>
              <w:rPr>
                <w:b/>
                <w:bCs/>
                <w:lang w:eastAsia="ar-SA"/>
              </w:rPr>
            </w:pPr>
            <w:r>
              <w:rPr>
                <w:b/>
                <w:bCs/>
                <w:lang w:eastAsia="ar-SA"/>
              </w:rPr>
              <w:t>DCI</w:t>
            </w:r>
          </w:p>
          <w:p w14:paraId="0FAB8D7E" w14:textId="77777777" w:rsidR="003C3856" w:rsidRDefault="003C3856" w:rsidP="00B431D9">
            <w:pPr>
              <w:rPr>
                <w:b/>
                <w:bCs/>
                <w:lang w:eastAsia="ar-SA"/>
              </w:rPr>
            </w:pPr>
            <w:r>
              <w:rPr>
                <w:b/>
                <w:bCs/>
                <w:lang w:eastAsia="ar-SA"/>
              </w:rPr>
              <w:t>REP</w:t>
            </w:r>
          </w:p>
        </w:tc>
        <w:tc>
          <w:tcPr>
            <w:tcW w:w="3638" w:type="dxa"/>
            <w:tcBorders>
              <w:left w:val="single" w:sz="18" w:space="0" w:color="auto"/>
              <w:bottom w:val="single" w:sz="4" w:space="0" w:color="A5A5A5"/>
            </w:tcBorders>
            <w:shd w:val="clear" w:color="auto" w:fill="BFBFBF" w:themeFill="background1" w:themeFillShade="BF"/>
          </w:tcPr>
          <w:p w14:paraId="435FDFEF" w14:textId="77777777" w:rsidR="003C3856" w:rsidRDefault="003C3856" w:rsidP="00B431D9">
            <w:pPr>
              <w:rPr>
                <w:b/>
                <w:bCs/>
                <w:lang w:eastAsia="ar-SA"/>
              </w:rPr>
            </w:pPr>
            <w:r>
              <w:rPr>
                <w:b/>
                <w:bCs/>
                <w:lang w:eastAsia="ar-SA"/>
              </w:rPr>
              <w:t>Comment</w:t>
            </w:r>
          </w:p>
        </w:tc>
      </w:tr>
      <w:tr w:rsidR="003C3856" w14:paraId="60805979" w14:textId="77777777" w:rsidTr="00B431D9">
        <w:tc>
          <w:tcPr>
            <w:tcW w:w="1204" w:type="dxa"/>
            <w:shd w:val="clear" w:color="auto" w:fill="auto"/>
          </w:tcPr>
          <w:p w14:paraId="41FC5B52" w14:textId="77777777" w:rsidR="003C3856" w:rsidRDefault="003C3856" w:rsidP="00B431D9">
            <w:pPr>
              <w:rPr>
                <w:rFonts w:eastAsiaTheme="minorEastAsia"/>
                <w:lang w:val="en-US" w:eastAsia="zh-CN"/>
              </w:rPr>
            </w:pPr>
            <w:r>
              <w:rPr>
                <w:rFonts w:eastAsiaTheme="minorEastAsia"/>
                <w:lang w:val="en-US" w:eastAsia="zh-CN"/>
              </w:rPr>
              <w:t>Samsung</w:t>
            </w:r>
          </w:p>
        </w:tc>
        <w:tc>
          <w:tcPr>
            <w:tcW w:w="755" w:type="dxa"/>
            <w:shd w:val="clear" w:color="auto" w:fill="auto"/>
          </w:tcPr>
          <w:p w14:paraId="094832B5" w14:textId="77777777" w:rsidR="003C3856" w:rsidRDefault="003C3856" w:rsidP="00B431D9">
            <w:pPr>
              <w:rPr>
                <w:rFonts w:eastAsia="DengXian"/>
                <w:lang w:val="en-US" w:eastAsia="zh-CN"/>
              </w:rPr>
            </w:pPr>
          </w:p>
        </w:tc>
        <w:tc>
          <w:tcPr>
            <w:tcW w:w="754" w:type="dxa"/>
            <w:shd w:val="clear" w:color="auto" w:fill="auto"/>
          </w:tcPr>
          <w:p w14:paraId="31CDFC08" w14:textId="77777777" w:rsidR="003C3856" w:rsidRDefault="003C3856" w:rsidP="00B431D9">
            <w:pPr>
              <w:rPr>
                <w:rFonts w:eastAsia="DengXian"/>
                <w:lang w:val="en-US" w:eastAsia="zh-CN"/>
              </w:rPr>
            </w:pPr>
          </w:p>
        </w:tc>
        <w:tc>
          <w:tcPr>
            <w:tcW w:w="751" w:type="dxa"/>
            <w:shd w:val="clear" w:color="auto" w:fill="auto"/>
          </w:tcPr>
          <w:p w14:paraId="464A942D" w14:textId="77777777" w:rsidR="003C3856" w:rsidRDefault="003C3856" w:rsidP="00B431D9">
            <w:pPr>
              <w:rPr>
                <w:rFonts w:eastAsia="DengXian"/>
                <w:lang w:val="en-US" w:eastAsia="zh-CN"/>
              </w:rPr>
            </w:pPr>
          </w:p>
        </w:tc>
        <w:tc>
          <w:tcPr>
            <w:tcW w:w="755" w:type="dxa"/>
            <w:shd w:val="clear" w:color="auto" w:fill="auto"/>
          </w:tcPr>
          <w:p w14:paraId="362350F3" w14:textId="77777777" w:rsidR="003C3856" w:rsidRDefault="003C3856" w:rsidP="00B431D9">
            <w:pPr>
              <w:rPr>
                <w:rFonts w:eastAsia="DengXian"/>
                <w:lang w:val="en-US" w:eastAsia="zh-CN"/>
              </w:rPr>
            </w:pPr>
            <w:r>
              <w:rPr>
                <w:rFonts w:eastAsia="DengXian"/>
                <w:lang w:val="en-US" w:eastAsia="zh-CN"/>
              </w:rPr>
              <w:t>yes</w:t>
            </w:r>
          </w:p>
        </w:tc>
        <w:tc>
          <w:tcPr>
            <w:tcW w:w="751" w:type="dxa"/>
            <w:shd w:val="clear" w:color="auto" w:fill="auto"/>
          </w:tcPr>
          <w:p w14:paraId="03E54283" w14:textId="77777777" w:rsidR="003C3856" w:rsidRDefault="003C3856" w:rsidP="00B431D9">
            <w:pPr>
              <w:rPr>
                <w:rFonts w:eastAsia="DengXian"/>
                <w:lang w:val="en-US" w:eastAsia="zh-CN"/>
              </w:rPr>
            </w:pPr>
          </w:p>
        </w:tc>
        <w:tc>
          <w:tcPr>
            <w:tcW w:w="751" w:type="dxa"/>
            <w:tcBorders>
              <w:right w:val="single" w:sz="4" w:space="0" w:color="auto"/>
            </w:tcBorders>
          </w:tcPr>
          <w:p w14:paraId="0D3552F7" w14:textId="77777777" w:rsidR="003C3856" w:rsidRDefault="003C3856" w:rsidP="00B431D9">
            <w:pPr>
              <w:rPr>
                <w:rFonts w:eastAsia="DengXian"/>
                <w:lang w:val="en-US" w:eastAsia="zh-CN"/>
              </w:rPr>
            </w:pPr>
            <w:r>
              <w:rPr>
                <w:rFonts w:eastAsia="DengXian"/>
                <w:lang w:val="en-US" w:eastAsia="zh-CN"/>
              </w:rPr>
              <w:t>yes</w:t>
            </w:r>
          </w:p>
        </w:tc>
        <w:tc>
          <w:tcPr>
            <w:tcW w:w="981" w:type="dxa"/>
            <w:tcBorders>
              <w:left w:val="single" w:sz="4" w:space="0" w:color="auto"/>
              <w:right w:val="single" w:sz="18" w:space="0" w:color="auto"/>
            </w:tcBorders>
          </w:tcPr>
          <w:p w14:paraId="51BC8A1F" w14:textId="77777777" w:rsidR="003C3856" w:rsidRDefault="003C3856" w:rsidP="00B431D9">
            <w:pPr>
              <w:rPr>
                <w:rFonts w:eastAsia="DengXian"/>
                <w:lang w:val="en-US" w:eastAsia="zh-CN"/>
              </w:rPr>
            </w:pPr>
          </w:p>
        </w:tc>
        <w:tc>
          <w:tcPr>
            <w:tcW w:w="3638" w:type="dxa"/>
            <w:tcBorders>
              <w:left w:val="single" w:sz="18" w:space="0" w:color="auto"/>
            </w:tcBorders>
          </w:tcPr>
          <w:p w14:paraId="490BB089" w14:textId="77777777" w:rsidR="003C3856" w:rsidRDefault="003C3856" w:rsidP="00B431D9">
            <w:pPr>
              <w:rPr>
                <w:rFonts w:eastAsia="DengXian"/>
                <w:lang w:val="en-US" w:eastAsia="zh-CN"/>
              </w:rPr>
            </w:pPr>
          </w:p>
        </w:tc>
      </w:tr>
      <w:tr w:rsidR="003C3856" w14:paraId="10895628" w14:textId="77777777" w:rsidTr="00B431D9">
        <w:tc>
          <w:tcPr>
            <w:tcW w:w="1204" w:type="dxa"/>
            <w:shd w:val="clear" w:color="auto" w:fill="auto"/>
          </w:tcPr>
          <w:p w14:paraId="36F571C4" w14:textId="77777777" w:rsidR="003C3856" w:rsidRDefault="003C3856" w:rsidP="00B431D9">
            <w:pPr>
              <w:rPr>
                <w:lang w:eastAsia="ko-KR"/>
              </w:rPr>
            </w:pPr>
            <w:r>
              <w:rPr>
                <w:lang w:eastAsia="ko-KR"/>
              </w:rPr>
              <w:t>Spreadtrum</w:t>
            </w:r>
          </w:p>
        </w:tc>
        <w:tc>
          <w:tcPr>
            <w:tcW w:w="755" w:type="dxa"/>
            <w:shd w:val="clear" w:color="auto" w:fill="auto"/>
          </w:tcPr>
          <w:p w14:paraId="011A3AE2" w14:textId="77777777" w:rsidR="003C3856" w:rsidRDefault="003C3856" w:rsidP="00B431D9">
            <w:pPr>
              <w:rPr>
                <w:rFonts w:eastAsia="DengXian"/>
                <w:lang w:eastAsia="zh-CN"/>
              </w:rPr>
            </w:pPr>
            <w:r>
              <w:rPr>
                <w:rFonts w:eastAsia="DengXian"/>
                <w:lang w:eastAsia="zh-CN"/>
              </w:rPr>
              <w:t>yes</w:t>
            </w:r>
          </w:p>
        </w:tc>
        <w:tc>
          <w:tcPr>
            <w:tcW w:w="754" w:type="dxa"/>
            <w:shd w:val="clear" w:color="auto" w:fill="auto"/>
          </w:tcPr>
          <w:p w14:paraId="665198EF" w14:textId="77777777" w:rsidR="003C3856" w:rsidRDefault="003C3856" w:rsidP="00B431D9">
            <w:pPr>
              <w:rPr>
                <w:rFonts w:eastAsia="DengXian"/>
                <w:lang w:eastAsia="zh-CN"/>
              </w:rPr>
            </w:pPr>
            <w:r>
              <w:rPr>
                <w:rFonts w:eastAsia="DengXian"/>
                <w:lang w:eastAsia="zh-CN"/>
              </w:rPr>
              <w:t>yes</w:t>
            </w:r>
          </w:p>
        </w:tc>
        <w:tc>
          <w:tcPr>
            <w:tcW w:w="751" w:type="dxa"/>
            <w:shd w:val="clear" w:color="auto" w:fill="auto"/>
          </w:tcPr>
          <w:p w14:paraId="636508CD" w14:textId="77777777" w:rsidR="003C3856" w:rsidRDefault="003C3856" w:rsidP="00B431D9">
            <w:pPr>
              <w:rPr>
                <w:rFonts w:eastAsia="DengXian"/>
                <w:lang w:eastAsia="zh-CN"/>
              </w:rPr>
            </w:pPr>
            <w:r>
              <w:rPr>
                <w:rFonts w:eastAsia="DengXian"/>
                <w:lang w:eastAsia="zh-CN"/>
              </w:rPr>
              <w:t>no</w:t>
            </w:r>
          </w:p>
        </w:tc>
        <w:tc>
          <w:tcPr>
            <w:tcW w:w="755" w:type="dxa"/>
            <w:shd w:val="clear" w:color="auto" w:fill="auto"/>
          </w:tcPr>
          <w:p w14:paraId="360F8F11" w14:textId="77777777" w:rsidR="003C3856" w:rsidRDefault="003C3856" w:rsidP="00B431D9">
            <w:pPr>
              <w:rPr>
                <w:rFonts w:eastAsia="DengXian"/>
                <w:lang w:eastAsia="zh-CN"/>
              </w:rPr>
            </w:pPr>
            <w:r>
              <w:rPr>
                <w:rFonts w:eastAsia="DengXian"/>
                <w:lang w:eastAsia="zh-CN"/>
              </w:rPr>
              <w:t>no</w:t>
            </w:r>
          </w:p>
        </w:tc>
        <w:tc>
          <w:tcPr>
            <w:tcW w:w="751" w:type="dxa"/>
            <w:shd w:val="clear" w:color="auto" w:fill="auto"/>
          </w:tcPr>
          <w:p w14:paraId="0DF05CEA" w14:textId="77777777" w:rsidR="003C3856" w:rsidRPr="001E1E15" w:rsidRDefault="003C3856" w:rsidP="00B431D9">
            <w:pPr>
              <w:rPr>
                <w:rFonts w:eastAsia="Malgun Gothic"/>
                <w:lang w:eastAsia="ko-KR"/>
              </w:rPr>
            </w:pPr>
            <w:r>
              <w:rPr>
                <w:rFonts w:eastAsia="Malgun Gothic"/>
                <w:lang w:eastAsia="ko-KR"/>
              </w:rPr>
              <w:t>no</w:t>
            </w:r>
          </w:p>
        </w:tc>
        <w:tc>
          <w:tcPr>
            <w:tcW w:w="751" w:type="dxa"/>
            <w:tcBorders>
              <w:right w:val="single" w:sz="4" w:space="0" w:color="auto"/>
            </w:tcBorders>
          </w:tcPr>
          <w:p w14:paraId="59293966" w14:textId="77777777" w:rsidR="003C3856" w:rsidRDefault="003C3856" w:rsidP="00B431D9">
            <w:pPr>
              <w:rPr>
                <w:rFonts w:eastAsia="Malgun Gothic"/>
                <w:lang w:eastAsia="ko-KR"/>
              </w:rPr>
            </w:pPr>
          </w:p>
        </w:tc>
        <w:tc>
          <w:tcPr>
            <w:tcW w:w="981" w:type="dxa"/>
            <w:tcBorders>
              <w:left w:val="single" w:sz="4" w:space="0" w:color="auto"/>
              <w:right w:val="single" w:sz="18" w:space="0" w:color="auto"/>
            </w:tcBorders>
          </w:tcPr>
          <w:p w14:paraId="1D8BE755" w14:textId="77777777" w:rsidR="003C3856" w:rsidRDefault="003C3856" w:rsidP="00B431D9">
            <w:pPr>
              <w:rPr>
                <w:rFonts w:eastAsia="Malgun Gothic"/>
                <w:lang w:eastAsia="ko-KR"/>
              </w:rPr>
            </w:pPr>
          </w:p>
        </w:tc>
        <w:tc>
          <w:tcPr>
            <w:tcW w:w="3638" w:type="dxa"/>
            <w:tcBorders>
              <w:left w:val="single" w:sz="18" w:space="0" w:color="auto"/>
            </w:tcBorders>
          </w:tcPr>
          <w:p w14:paraId="1B36633A" w14:textId="77777777" w:rsidR="003C3856" w:rsidRDefault="003C3856" w:rsidP="00B431D9">
            <w:pPr>
              <w:rPr>
                <w:rFonts w:eastAsia="Malgun Gothic"/>
                <w:lang w:eastAsia="ko-KR"/>
              </w:rPr>
            </w:pPr>
            <w:r>
              <w:rPr>
                <w:rFonts w:eastAsia="Malgun Gothic"/>
                <w:lang w:eastAsia="ko-KR"/>
              </w:rPr>
              <w:t>MCS and repetition number do not change significantly for NTN</w:t>
            </w:r>
          </w:p>
        </w:tc>
      </w:tr>
      <w:tr w:rsidR="003C3856" w14:paraId="3A9E5FD1" w14:textId="77777777" w:rsidTr="00B431D9">
        <w:tc>
          <w:tcPr>
            <w:tcW w:w="1204" w:type="dxa"/>
            <w:shd w:val="clear" w:color="auto" w:fill="auto"/>
          </w:tcPr>
          <w:p w14:paraId="7FBAE4D7" w14:textId="77777777" w:rsidR="003C3856" w:rsidRDefault="003C3856" w:rsidP="00B431D9">
            <w:pPr>
              <w:rPr>
                <w:lang w:eastAsia="ar-SA"/>
              </w:rPr>
            </w:pPr>
            <w:r>
              <w:rPr>
                <w:lang w:eastAsia="ar-SA"/>
              </w:rPr>
              <w:t>TCL</w:t>
            </w:r>
          </w:p>
        </w:tc>
        <w:tc>
          <w:tcPr>
            <w:tcW w:w="755" w:type="dxa"/>
            <w:shd w:val="clear" w:color="auto" w:fill="auto"/>
          </w:tcPr>
          <w:p w14:paraId="3FEA01AB" w14:textId="77777777" w:rsidR="003C3856" w:rsidRDefault="003C3856" w:rsidP="00B431D9">
            <w:pPr>
              <w:rPr>
                <w:rFonts w:eastAsiaTheme="minorEastAsia"/>
                <w:lang w:eastAsia="zh-CN"/>
              </w:rPr>
            </w:pPr>
            <w:r>
              <w:rPr>
                <w:rFonts w:eastAsiaTheme="minorEastAsia"/>
                <w:lang w:eastAsia="zh-CN"/>
              </w:rPr>
              <w:t>yes</w:t>
            </w:r>
          </w:p>
        </w:tc>
        <w:tc>
          <w:tcPr>
            <w:tcW w:w="754" w:type="dxa"/>
            <w:shd w:val="clear" w:color="auto" w:fill="auto"/>
          </w:tcPr>
          <w:p w14:paraId="0F4ED6D0" w14:textId="77777777" w:rsidR="003C3856" w:rsidRDefault="003C3856" w:rsidP="00B431D9">
            <w:pPr>
              <w:rPr>
                <w:rFonts w:eastAsiaTheme="minorEastAsia"/>
                <w:lang w:eastAsia="zh-CN"/>
              </w:rPr>
            </w:pPr>
          </w:p>
        </w:tc>
        <w:tc>
          <w:tcPr>
            <w:tcW w:w="751" w:type="dxa"/>
            <w:shd w:val="clear" w:color="auto" w:fill="auto"/>
          </w:tcPr>
          <w:p w14:paraId="5E93AD4C" w14:textId="77777777" w:rsidR="003C3856" w:rsidRDefault="003C3856" w:rsidP="00B431D9">
            <w:pPr>
              <w:rPr>
                <w:rFonts w:eastAsiaTheme="minorEastAsia"/>
                <w:lang w:eastAsia="zh-CN"/>
              </w:rPr>
            </w:pPr>
          </w:p>
        </w:tc>
        <w:tc>
          <w:tcPr>
            <w:tcW w:w="755" w:type="dxa"/>
            <w:shd w:val="clear" w:color="auto" w:fill="auto"/>
          </w:tcPr>
          <w:p w14:paraId="626C1E3D" w14:textId="77777777" w:rsidR="003C3856" w:rsidRDefault="003C3856" w:rsidP="00B431D9">
            <w:pPr>
              <w:rPr>
                <w:rFonts w:eastAsiaTheme="minorEastAsia"/>
                <w:lang w:eastAsia="zh-CN"/>
              </w:rPr>
            </w:pPr>
          </w:p>
        </w:tc>
        <w:tc>
          <w:tcPr>
            <w:tcW w:w="751" w:type="dxa"/>
            <w:shd w:val="clear" w:color="auto" w:fill="auto"/>
          </w:tcPr>
          <w:p w14:paraId="68D0FDFF" w14:textId="77777777" w:rsidR="003C3856" w:rsidRDefault="003C3856" w:rsidP="00B431D9">
            <w:pPr>
              <w:rPr>
                <w:rFonts w:eastAsiaTheme="minorEastAsia"/>
                <w:lang w:eastAsia="zh-CN"/>
              </w:rPr>
            </w:pPr>
          </w:p>
        </w:tc>
        <w:tc>
          <w:tcPr>
            <w:tcW w:w="751" w:type="dxa"/>
            <w:tcBorders>
              <w:right w:val="single" w:sz="4" w:space="0" w:color="auto"/>
            </w:tcBorders>
          </w:tcPr>
          <w:p w14:paraId="34AD18CC" w14:textId="77777777" w:rsidR="003C3856" w:rsidRDefault="003C3856" w:rsidP="00B431D9">
            <w:pPr>
              <w:rPr>
                <w:rFonts w:eastAsiaTheme="minorEastAsia"/>
                <w:lang w:val="en-US" w:eastAsia="zh-CN"/>
              </w:rPr>
            </w:pPr>
          </w:p>
        </w:tc>
        <w:tc>
          <w:tcPr>
            <w:tcW w:w="981" w:type="dxa"/>
            <w:tcBorders>
              <w:left w:val="single" w:sz="4" w:space="0" w:color="auto"/>
              <w:right w:val="single" w:sz="18" w:space="0" w:color="auto"/>
            </w:tcBorders>
          </w:tcPr>
          <w:p w14:paraId="6F9D18EE" w14:textId="77777777" w:rsidR="003C3856" w:rsidRDefault="003C3856" w:rsidP="00B431D9">
            <w:pPr>
              <w:rPr>
                <w:rFonts w:eastAsiaTheme="minorEastAsia"/>
                <w:lang w:val="en-US" w:eastAsia="zh-CN"/>
              </w:rPr>
            </w:pPr>
          </w:p>
        </w:tc>
        <w:tc>
          <w:tcPr>
            <w:tcW w:w="3638" w:type="dxa"/>
            <w:tcBorders>
              <w:left w:val="single" w:sz="18" w:space="0" w:color="auto"/>
            </w:tcBorders>
          </w:tcPr>
          <w:p w14:paraId="78D265F5" w14:textId="77777777" w:rsidR="003C3856" w:rsidRDefault="003C3856" w:rsidP="00B431D9">
            <w:pPr>
              <w:rPr>
                <w:rFonts w:eastAsiaTheme="minorEastAsia"/>
                <w:lang w:val="en-US" w:eastAsia="zh-CN"/>
              </w:rPr>
            </w:pPr>
            <w:r>
              <w:rPr>
                <w:rFonts w:eastAsiaTheme="minorEastAsia"/>
                <w:lang w:val="en-US" w:eastAsia="zh-CN"/>
              </w:rPr>
              <w:t>High MCS not used in NTN</w:t>
            </w:r>
          </w:p>
        </w:tc>
      </w:tr>
      <w:tr w:rsidR="003C3856" w14:paraId="0B040ABC" w14:textId="77777777" w:rsidTr="00B431D9">
        <w:tc>
          <w:tcPr>
            <w:tcW w:w="1204" w:type="dxa"/>
            <w:shd w:val="clear" w:color="auto" w:fill="auto"/>
          </w:tcPr>
          <w:p w14:paraId="68CE997C" w14:textId="77777777" w:rsidR="003C3856" w:rsidRDefault="003C3856" w:rsidP="00B431D9">
            <w:pPr>
              <w:rPr>
                <w:rFonts w:eastAsia="SimSun"/>
                <w:lang w:val="en-US" w:eastAsia="zh-CN"/>
              </w:rPr>
            </w:pPr>
            <w:r>
              <w:rPr>
                <w:rFonts w:eastAsia="SimSun"/>
                <w:lang w:val="en-US" w:eastAsia="zh-CN"/>
              </w:rPr>
              <w:t>CATT</w:t>
            </w:r>
          </w:p>
        </w:tc>
        <w:tc>
          <w:tcPr>
            <w:tcW w:w="755" w:type="dxa"/>
            <w:shd w:val="clear" w:color="auto" w:fill="auto"/>
          </w:tcPr>
          <w:p w14:paraId="58E30B9A" w14:textId="77777777" w:rsidR="003C3856" w:rsidRDefault="003C3856" w:rsidP="00B431D9">
            <w:pPr>
              <w:rPr>
                <w:rFonts w:eastAsia="DengXian"/>
                <w:lang w:val="en-US" w:eastAsia="zh-CN"/>
              </w:rPr>
            </w:pPr>
            <w:r>
              <w:rPr>
                <w:rFonts w:eastAsia="DengXian"/>
                <w:lang w:val="en-US" w:eastAsia="zh-CN"/>
              </w:rPr>
              <w:t>yes</w:t>
            </w:r>
          </w:p>
        </w:tc>
        <w:tc>
          <w:tcPr>
            <w:tcW w:w="754" w:type="dxa"/>
            <w:shd w:val="clear" w:color="auto" w:fill="auto"/>
          </w:tcPr>
          <w:p w14:paraId="1940FFD2" w14:textId="77777777" w:rsidR="003C3856" w:rsidRDefault="003C3856" w:rsidP="00B431D9">
            <w:pPr>
              <w:rPr>
                <w:rFonts w:eastAsia="DengXian"/>
                <w:lang w:val="en-US" w:eastAsia="zh-CN"/>
              </w:rPr>
            </w:pPr>
            <w:r>
              <w:rPr>
                <w:rFonts w:eastAsia="DengXian"/>
                <w:lang w:val="en-US" w:eastAsia="zh-CN"/>
              </w:rPr>
              <w:t>yes</w:t>
            </w:r>
          </w:p>
        </w:tc>
        <w:tc>
          <w:tcPr>
            <w:tcW w:w="751" w:type="dxa"/>
            <w:shd w:val="clear" w:color="auto" w:fill="auto"/>
          </w:tcPr>
          <w:p w14:paraId="6DA2CBD7" w14:textId="77777777" w:rsidR="003C3856" w:rsidRDefault="003C3856" w:rsidP="00B431D9">
            <w:pPr>
              <w:rPr>
                <w:rFonts w:eastAsia="DengXian"/>
                <w:lang w:val="en-US" w:eastAsia="zh-CN"/>
              </w:rPr>
            </w:pPr>
          </w:p>
        </w:tc>
        <w:tc>
          <w:tcPr>
            <w:tcW w:w="755" w:type="dxa"/>
            <w:shd w:val="clear" w:color="auto" w:fill="auto"/>
          </w:tcPr>
          <w:p w14:paraId="1972EBEC" w14:textId="77777777" w:rsidR="003C3856" w:rsidRDefault="003C3856" w:rsidP="00B431D9">
            <w:pPr>
              <w:rPr>
                <w:rFonts w:eastAsia="DengXian"/>
                <w:lang w:val="en-US" w:eastAsia="zh-CN"/>
              </w:rPr>
            </w:pPr>
          </w:p>
        </w:tc>
        <w:tc>
          <w:tcPr>
            <w:tcW w:w="751" w:type="dxa"/>
            <w:shd w:val="clear" w:color="auto" w:fill="auto"/>
          </w:tcPr>
          <w:p w14:paraId="68D1771A" w14:textId="77777777" w:rsidR="003C3856" w:rsidRDefault="003C3856" w:rsidP="00B431D9">
            <w:pPr>
              <w:rPr>
                <w:rFonts w:eastAsia="DengXian"/>
                <w:lang w:val="en-US" w:eastAsia="zh-CN"/>
              </w:rPr>
            </w:pPr>
          </w:p>
        </w:tc>
        <w:tc>
          <w:tcPr>
            <w:tcW w:w="751" w:type="dxa"/>
            <w:tcBorders>
              <w:right w:val="single" w:sz="4" w:space="0" w:color="auto"/>
            </w:tcBorders>
          </w:tcPr>
          <w:p w14:paraId="46D30D64" w14:textId="77777777" w:rsidR="003C3856" w:rsidRPr="00965F6A" w:rsidRDefault="003C3856" w:rsidP="00B431D9">
            <w:pPr>
              <w:rPr>
                <w:rFonts w:eastAsia="DengXian"/>
                <w:lang w:val="en-US" w:eastAsia="zh-CN"/>
              </w:rPr>
            </w:pPr>
          </w:p>
        </w:tc>
        <w:tc>
          <w:tcPr>
            <w:tcW w:w="981" w:type="dxa"/>
            <w:tcBorders>
              <w:left w:val="single" w:sz="4" w:space="0" w:color="auto"/>
              <w:right w:val="single" w:sz="18" w:space="0" w:color="auto"/>
            </w:tcBorders>
          </w:tcPr>
          <w:p w14:paraId="29B59337" w14:textId="77777777" w:rsidR="003C3856" w:rsidRDefault="003C3856" w:rsidP="00B431D9">
            <w:pPr>
              <w:rPr>
                <w:rFonts w:eastAsia="DengXian"/>
                <w:lang w:val="en-US" w:eastAsia="zh-CN"/>
              </w:rPr>
            </w:pPr>
          </w:p>
        </w:tc>
        <w:tc>
          <w:tcPr>
            <w:tcW w:w="3638" w:type="dxa"/>
            <w:tcBorders>
              <w:left w:val="single" w:sz="18" w:space="0" w:color="auto"/>
            </w:tcBorders>
          </w:tcPr>
          <w:p w14:paraId="35DD6F4F" w14:textId="77777777" w:rsidR="003C3856" w:rsidRPr="00965F6A" w:rsidRDefault="003C3856" w:rsidP="00B431D9">
            <w:pPr>
              <w:rPr>
                <w:rFonts w:eastAsia="DengXian"/>
                <w:lang w:val="en-US" w:eastAsia="zh-CN"/>
              </w:rPr>
            </w:pPr>
            <w:r>
              <w:rPr>
                <w:rFonts w:eastAsia="DengXian"/>
                <w:lang w:val="en-US" w:eastAsia="zh-CN"/>
              </w:rPr>
              <w:t>High MCS not used in NTN. Low REP not used in NTN</w:t>
            </w:r>
          </w:p>
        </w:tc>
      </w:tr>
      <w:tr w:rsidR="003C3856" w14:paraId="23D63408" w14:textId="77777777" w:rsidTr="00B431D9">
        <w:tc>
          <w:tcPr>
            <w:tcW w:w="1204" w:type="dxa"/>
            <w:shd w:val="clear" w:color="auto" w:fill="auto"/>
          </w:tcPr>
          <w:p w14:paraId="351C8A64" w14:textId="77777777" w:rsidR="003C3856" w:rsidRDefault="003C3856" w:rsidP="00B431D9">
            <w:pPr>
              <w:rPr>
                <w:rFonts w:eastAsia="SimSun"/>
                <w:lang w:val="en-US" w:eastAsia="zh-CN"/>
              </w:rPr>
            </w:pPr>
            <w:r>
              <w:rPr>
                <w:rFonts w:eastAsia="SimSun"/>
                <w:lang w:val="en-US" w:eastAsia="zh-CN"/>
              </w:rPr>
              <w:t>Sharp</w:t>
            </w:r>
          </w:p>
        </w:tc>
        <w:tc>
          <w:tcPr>
            <w:tcW w:w="755" w:type="dxa"/>
            <w:shd w:val="clear" w:color="auto" w:fill="auto"/>
          </w:tcPr>
          <w:p w14:paraId="22F5EBBB" w14:textId="77777777" w:rsidR="003C3856" w:rsidRDefault="003C3856" w:rsidP="00B431D9">
            <w:pPr>
              <w:rPr>
                <w:rFonts w:eastAsia="DengXian"/>
                <w:lang w:val="en-US" w:eastAsia="zh-CN"/>
              </w:rPr>
            </w:pPr>
          </w:p>
        </w:tc>
        <w:tc>
          <w:tcPr>
            <w:tcW w:w="754" w:type="dxa"/>
            <w:shd w:val="clear" w:color="auto" w:fill="auto"/>
          </w:tcPr>
          <w:p w14:paraId="4F6130C3" w14:textId="77777777" w:rsidR="003C3856" w:rsidRDefault="003C3856" w:rsidP="00B431D9">
            <w:pPr>
              <w:rPr>
                <w:rFonts w:eastAsia="DengXian"/>
                <w:lang w:val="en-US" w:eastAsia="zh-CN"/>
              </w:rPr>
            </w:pPr>
            <w:r>
              <w:rPr>
                <w:rFonts w:eastAsia="DengXian"/>
                <w:lang w:val="en-US" w:eastAsia="zh-CN"/>
              </w:rPr>
              <w:t>yes</w:t>
            </w:r>
          </w:p>
        </w:tc>
        <w:tc>
          <w:tcPr>
            <w:tcW w:w="751" w:type="dxa"/>
            <w:shd w:val="clear" w:color="auto" w:fill="auto"/>
          </w:tcPr>
          <w:p w14:paraId="5E987BC9" w14:textId="77777777" w:rsidR="003C3856" w:rsidRDefault="003C3856" w:rsidP="00B431D9">
            <w:pPr>
              <w:rPr>
                <w:rFonts w:eastAsia="DengXian"/>
                <w:lang w:val="en-US" w:eastAsia="zh-CN"/>
              </w:rPr>
            </w:pPr>
          </w:p>
        </w:tc>
        <w:tc>
          <w:tcPr>
            <w:tcW w:w="755" w:type="dxa"/>
            <w:shd w:val="clear" w:color="auto" w:fill="auto"/>
          </w:tcPr>
          <w:p w14:paraId="1AD1AAC9" w14:textId="77777777" w:rsidR="003C3856" w:rsidRDefault="003C3856" w:rsidP="00B431D9">
            <w:pPr>
              <w:rPr>
                <w:rFonts w:eastAsia="DengXian"/>
                <w:lang w:val="en-US" w:eastAsia="zh-CN"/>
              </w:rPr>
            </w:pPr>
          </w:p>
        </w:tc>
        <w:tc>
          <w:tcPr>
            <w:tcW w:w="751" w:type="dxa"/>
            <w:shd w:val="clear" w:color="auto" w:fill="auto"/>
          </w:tcPr>
          <w:p w14:paraId="78918F8C" w14:textId="77777777" w:rsidR="003C3856" w:rsidRDefault="003C3856" w:rsidP="00B431D9">
            <w:pPr>
              <w:rPr>
                <w:rFonts w:eastAsia="DengXian"/>
                <w:lang w:val="en-US" w:eastAsia="zh-CN"/>
              </w:rPr>
            </w:pPr>
            <w:r>
              <w:rPr>
                <w:rFonts w:eastAsia="DengXian"/>
                <w:lang w:val="en-US" w:eastAsia="zh-CN"/>
              </w:rPr>
              <w:t>Yes</w:t>
            </w:r>
          </w:p>
        </w:tc>
        <w:tc>
          <w:tcPr>
            <w:tcW w:w="751" w:type="dxa"/>
            <w:tcBorders>
              <w:right w:val="single" w:sz="4" w:space="0" w:color="auto"/>
            </w:tcBorders>
          </w:tcPr>
          <w:p w14:paraId="033CE659" w14:textId="77777777" w:rsidR="003C3856" w:rsidRDefault="003C3856" w:rsidP="00B431D9">
            <w:pPr>
              <w:rPr>
                <w:rFonts w:eastAsia="DengXian"/>
                <w:lang w:val="en-US" w:eastAsia="zh-CN"/>
              </w:rPr>
            </w:pPr>
          </w:p>
        </w:tc>
        <w:tc>
          <w:tcPr>
            <w:tcW w:w="981" w:type="dxa"/>
            <w:tcBorders>
              <w:left w:val="single" w:sz="4" w:space="0" w:color="auto"/>
              <w:right w:val="single" w:sz="18" w:space="0" w:color="auto"/>
            </w:tcBorders>
          </w:tcPr>
          <w:p w14:paraId="525D9ACE" w14:textId="77777777" w:rsidR="003C3856" w:rsidRDefault="003C3856" w:rsidP="00B431D9">
            <w:pPr>
              <w:rPr>
                <w:rFonts w:eastAsia="DengXian"/>
                <w:lang w:val="en-US" w:eastAsia="zh-CN"/>
              </w:rPr>
            </w:pPr>
          </w:p>
        </w:tc>
        <w:tc>
          <w:tcPr>
            <w:tcW w:w="3638" w:type="dxa"/>
            <w:tcBorders>
              <w:left w:val="single" w:sz="18" w:space="0" w:color="auto"/>
            </w:tcBorders>
          </w:tcPr>
          <w:p w14:paraId="6C08ACB3" w14:textId="77777777" w:rsidR="003C3856" w:rsidRDefault="003C3856" w:rsidP="00B431D9">
            <w:pPr>
              <w:rPr>
                <w:rFonts w:eastAsia="DengXian"/>
                <w:lang w:val="en-US" w:eastAsia="zh-CN"/>
              </w:rPr>
            </w:pPr>
            <w:r>
              <w:rPr>
                <w:rFonts w:eastAsia="DengXian"/>
                <w:lang w:val="en-US" w:eastAsia="zh-CN"/>
              </w:rPr>
              <w:t>SIF: considered 15kHz and MT, not 3.75kHz. Small variation in required number of repetitions</w:t>
            </w:r>
          </w:p>
        </w:tc>
      </w:tr>
      <w:tr w:rsidR="003C3856" w14:paraId="235D598C" w14:textId="77777777" w:rsidTr="00B431D9">
        <w:tc>
          <w:tcPr>
            <w:tcW w:w="1204" w:type="dxa"/>
            <w:shd w:val="clear" w:color="auto" w:fill="auto"/>
          </w:tcPr>
          <w:p w14:paraId="6B96EB0C" w14:textId="77777777" w:rsidR="003C3856" w:rsidRDefault="003C3856" w:rsidP="00B431D9">
            <w:pPr>
              <w:rPr>
                <w:rFonts w:eastAsia="SimSun"/>
                <w:lang w:val="en-US" w:eastAsia="zh-CN"/>
              </w:rPr>
            </w:pPr>
            <w:r>
              <w:rPr>
                <w:rFonts w:eastAsia="SimSun"/>
                <w:lang w:val="en-US" w:eastAsia="zh-CN"/>
              </w:rPr>
              <w:t>Mediatek</w:t>
            </w:r>
          </w:p>
        </w:tc>
        <w:tc>
          <w:tcPr>
            <w:tcW w:w="755" w:type="dxa"/>
            <w:shd w:val="clear" w:color="auto" w:fill="auto"/>
          </w:tcPr>
          <w:p w14:paraId="17C42AE4" w14:textId="77777777" w:rsidR="003C3856" w:rsidRDefault="003C3856" w:rsidP="00B431D9">
            <w:pPr>
              <w:rPr>
                <w:rFonts w:eastAsia="DengXian"/>
                <w:lang w:val="en-US" w:eastAsia="zh-CN"/>
              </w:rPr>
            </w:pPr>
            <w:r>
              <w:rPr>
                <w:rFonts w:eastAsia="DengXian"/>
                <w:lang w:val="en-US" w:eastAsia="zh-CN"/>
              </w:rPr>
              <w:t>yes</w:t>
            </w:r>
          </w:p>
        </w:tc>
        <w:tc>
          <w:tcPr>
            <w:tcW w:w="754" w:type="dxa"/>
            <w:shd w:val="clear" w:color="auto" w:fill="auto"/>
          </w:tcPr>
          <w:p w14:paraId="5BAE264C" w14:textId="77777777" w:rsidR="003C3856" w:rsidRDefault="003C3856" w:rsidP="00B431D9">
            <w:pPr>
              <w:rPr>
                <w:rFonts w:eastAsia="DengXian"/>
                <w:lang w:val="en-US" w:eastAsia="zh-CN"/>
              </w:rPr>
            </w:pPr>
          </w:p>
        </w:tc>
        <w:tc>
          <w:tcPr>
            <w:tcW w:w="751" w:type="dxa"/>
            <w:shd w:val="clear" w:color="auto" w:fill="auto"/>
          </w:tcPr>
          <w:p w14:paraId="430017A9" w14:textId="77777777" w:rsidR="003C3856" w:rsidRDefault="003C3856" w:rsidP="00B431D9">
            <w:pPr>
              <w:rPr>
                <w:rFonts w:eastAsia="DengXian"/>
                <w:lang w:val="en-US" w:eastAsia="zh-CN"/>
              </w:rPr>
            </w:pPr>
          </w:p>
        </w:tc>
        <w:tc>
          <w:tcPr>
            <w:tcW w:w="755" w:type="dxa"/>
            <w:shd w:val="clear" w:color="auto" w:fill="auto"/>
          </w:tcPr>
          <w:p w14:paraId="7598975E" w14:textId="77777777" w:rsidR="003C3856" w:rsidRDefault="003C3856" w:rsidP="00B431D9">
            <w:pPr>
              <w:rPr>
                <w:rFonts w:eastAsia="DengXian"/>
                <w:lang w:val="en-US" w:eastAsia="zh-CN"/>
              </w:rPr>
            </w:pPr>
            <w:r>
              <w:rPr>
                <w:rFonts w:eastAsia="DengXian"/>
                <w:lang w:val="en-US" w:eastAsia="zh-CN"/>
              </w:rPr>
              <w:t>yes</w:t>
            </w:r>
          </w:p>
        </w:tc>
        <w:tc>
          <w:tcPr>
            <w:tcW w:w="751" w:type="dxa"/>
            <w:shd w:val="clear" w:color="auto" w:fill="auto"/>
          </w:tcPr>
          <w:p w14:paraId="79F3DD57" w14:textId="77777777" w:rsidR="003C3856" w:rsidRDefault="003C3856" w:rsidP="00B431D9">
            <w:pPr>
              <w:rPr>
                <w:rFonts w:eastAsia="DengXian"/>
                <w:lang w:val="en-US" w:eastAsia="zh-CN"/>
              </w:rPr>
            </w:pPr>
          </w:p>
        </w:tc>
        <w:tc>
          <w:tcPr>
            <w:tcW w:w="751" w:type="dxa"/>
            <w:tcBorders>
              <w:right w:val="single" w:sz="4" w:space="0" w:color="auto"/>
            </w:tcBorders>
          </w:tcPr>
          <w:p w14:paraId="1B7F5DE6" w14:textId="77777777" w:rsidR="003C3856" w:rsidRDefault="003C3856" w:rsidP="00B431D9">
            <w:pPr>
              <w:rPr>
                <w:rFonts w:eastAsia="DengXian"/>
                <w:lang w:val="en-US" w:eastAsia="zh-CN"/>
              </w:rPr>
            </w:pPr>
          </w:p>
        </w:tc>
        <w:tc>
          <w:tcPr>
            <w:tcW w:w="981" w:type="dxa"/>
            <w:tcBorders>
              <w:left w:val="single" w:sz="4" w:space="0" w:color="auto"/>
              <w:right w:val="single" w:sz="18" w:space="0" w:color="auto"/>
            </w:tcBorders>
          </w:tcPr>
          <w:p w14:paraId="00420DCF" w14:textId="77777777" w:rsidR="003C3856" w:rsidRDefault="003C3856" w:rsidP="00B431D9">
            <w:pPr>
              <w:rPr>
                <w:rFonts w:eastAsia="DengXian"/>
                <w:lang w:val="en-US" w:eastAsia="zh-CN"/>
              </w:rPr>
            </w:pPr>
          </w:p>
        </w:tc>
        <w:tc>
          <w:tcPr>
            <w:tcW w:w="3638" w:type="dxa"/>
            <w:tcBorders>
              <w:left w:val="single" w:sz="18" w:space="0" w:color="auto"/>
            </w:tcBorders>
          </w:tcPr>
          <w:p w14:paraId="01187C18" w14:textId="77777777" w:rsidR="003C3856" w:rsidRDefault="003C3856" w:rsidP="00B431D9">
            <w:pPr>
              <w:rPr>
                <w:rFonts w:eastAsia="DengXian"/>
                <w:lang w:val="en-US" w:eastAsia="zh-CN"/>
              </w:rPr>
            </w:pPr>
            <w:r>
              <w:rPr>
                <w:rFonts w:eastAsia="DengXian"/>
                <w:lang w:val="en-US" w:eastAsia="zh-CN"/>
              </w:rPr>
              <w:t>High MCS not used in OCC</w:t>
            </w:r>
          </w:p>
        </w:tc>
      </w:tr>
      <w:tr w:rsidR="003C3856" w14:paraId="163E5000"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4F4113E1" w14:textId="77777777" w:rsidR="003C3856" w:rsidRDefault="003C3856" w:rsidP="00B431D9">
            <w:pPr>
              <w:rPr>
                <w:rFonts w:eastAsia="SimSun"/>
                <w:lang w:val="en-US" w:eastAsia="zh-CN"/>
              </w:rPr>
            </w:pPr>
            <w:r>
              <w:rPr>
                <w:rFonts w:eastAsia="SimSun"/>
                <w:lang w:val="en-US" w:eastAsia="zh-CN"/>
              </w:rPr>
              <w:t>Apple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EA490DB" w14:textId="77777777" w:rsidR="003C3856" w:rsidRDefault="003C3856"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5A55ED89"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D8681A7" w14:textId="77777777" w:rsidR="003C3856" w:rsidRDefault="003C3856"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C28B831"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12EDF14"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5E30F3B5"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170240BF"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4C7A98A2" w14:textId="77777777" w:rsidR="003C3856" w:rsidRDefault="003C3856" w:rsidP="00B431D9">
            <w:pPr>
              <w:rPr>
                <w:rFonts w:eastAsia="DengXian"/>
                <w:lang w:val="en-US" w:eastAsia="zh-CN"/>
              </w:rPr>
            </w:pPr>
            <w:r>
              <w:rPr>
                <w:rFonts w:eastAsia="DengXian"/>
                <w:lang w:val="en-US" w:eastAsia="zh-CN"/>
              </w:rPr>
              <w:t>2 bits from SIF field.</w:t>
            </w:r>
          </w:p>
        </w:tc>
      </w:tr>
      <w:tr w:rsidR="003C3856" w14:paraId="71A071D9"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6F8FDEF9" w14:textId="77777777" w:rsidR="003C3856" w:rsidRDefault="003C3856" w:rsidP="00B431D9">
            <w:pPr>
              <w:rPr>
                <w:rFonts w:eastAsia="SimSun"/>
                <w:lang w:val="en-US" w:eastAsia="zh-CN"/>
              </w:rPr>
            </w:pPr>
            <w:r>
              <w:rPr>
                <w:rFonts w:eastAsia="SimSun"/>
                <w:lang w:val="en-US" w:eastAsia="zh-CN"/>
              </w:rPr>
              <w:t>Lenovo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7D69E187"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61FDE79C"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4AB3758"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777057C"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C1A29B5"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22BEDF6B"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0F8DDD79"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50761704" w14:textId="77777777" w:rsidR="003C3856" w:rsidRDefault="003C3856" w:rsidP="00B431D9">
            <w:pPr>
              <w:rPr>
                <w:rFonts w:eastAsia="DengXian"/>
                <w:lang w:val="en-US" w:eastAsia="zh-CN"/>
              </w:rPr>
            </w:pPr>
            <w:r>
              <w:rPr>
                <w:rFonts w:eastAsia="DengXian"/>
                <w:lang w:val="en-US" w:eastAsia="zh-CN"/>
              </w:rPr>
              <w:t>RV: doesn’t matter whether RV0 is first or RV1</w:t>
            </w:r>
          </w:p>
          <w:p w14:paraId="5D5DC6CC" w14:textId="77777777" w:rsidR="003C3856" w:rsidRDefault="003C3856" w:rsidP="00B431D9">
            <w:pPr>
              <w:rPr>
                <w:rFonts w:eastAsia="DengXian"/>
                <w:lang w:val="en-US" w:eastAsia="zh-CN"/>
              </w:rPr>
            </w:pPr>
            <w:r>
              <w:rPr>
                <w:rFonts w:eastAsia="DengXian"/>
                <w:lang w:val="en-US" w:eastAsia="zh-CN"/>
              </w:rPr>
              <w:t>Consider joint encoding of fields</w:t>
            </w:r>
          </w:p>
        </w:tc>
      </w:tr>
      <w:tr w:rsidR="003C3856" w14:paraId="00B44D50"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33C87B2" w14:textId="77777777" w:rsidR="003C3856" w:rsidRDefault="003C3856" w:rsidP="00B431D9">
            <w:pPr>
              <w:rPr>
                <w:rFonts w:eastAsia="SimSun"/>
                <w:lang w:val="en-US" w:eastAsia="zh-CN"/>
              </w:rPr>
            </w:pPr>
            <w:r>
              <w:rPr>
                <w:rFonts w:eastAsia="SimSun"/>
                <w:lang w:val="en-US" w:eastAsia="zh-CN"/>
              </w:rPr>
              <w:t>Nordic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42E86DD" w14:textId="77777777" w:rsidR="003C3856" w:rsidRDefault="003C3856"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7F8A5E5"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9014BB0"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1C15E66"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24F697D"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4B8EB29B"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3C66C81D"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4E17D847" w14:textId="77777777" w:rsidR="003C3856" w:rsidRDefault="003C3856" w:rsidP="00B431D9">
            <w:pPr>
              <w:rPr>
                <w:rFonts w:eastAsia="DengXian"/>
                <w:lang w:val="en-US" w:eastAsia="zh-CN"/>
              </w:rPr>
            </w:pPr>
            <w:r>
              <w:rPr>
                <w:rFonts w:eastAsia="DengXian"/>
                <w:lang w:val="en-US" w:eastAsia="zh-CN"/>
              </w:rPr>
              <w:t>SIF: can indicate all allocations for 15kHz ST and MT for OCC and legacy</w:t>
            </w:r>
          </w:p>
          <w:p w14:paraId="03D0EA2C" w14:textId="77777777" w:rsidR="003C3856" w:rsidRDefault="003C3856" w:rsidP="00B431D9">
            <w:pPr>
              <w:rPr>
                <w:rFonts w:eastAsia="DengXian"/>
                <w:lang w:val="en-US" w:eastAsia="zh-CN"/>
              </w:rPr>
            </w:pPr>
            <w:r>
              <w:rPr>
                <w:rFonts w:eastAsia="DengXian"/>
                <w:lang w:val="en-US" w:eastAsia="zh-CN"/>
              </w:rPr>
              <w:t>RV index and OCC index are indicated jointly</w:t>
            </w:r>
          </w:p>
        </w:tc>
      </w:tr>
      <w:tr w:rsidR="003C3856" w14:paraId="5A232FEA"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006B9CD" w14:textId="77777777" w:rsidR="003C3856" w:rsidRDefault="003C3856" w:rsidP="00B431D9">
            <w:pPr>
              <w:rPr>
                <w:rFonts w:eastAsia="SimSun"/>
                <w:lang w:val="en-US" w:eastAsia="zh-CN"/>
              </w:rPr>
            </w:pPr>
            <w:r>
              <w:rPr>
                <w:rFonts w:eastAsia="SimSun"/>
                <w:lang w:val="en-US" w:eastAsia="zh-CN"/>
              </w:rPr>
              <w:t>LGE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D12A8BE" w14:textId="77777777" w:rsidR="003C3856" w:rsidRDefault="003C3856"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0FE05A01"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CE99369" w14:textId="77777777" w:rsidR="003C3856" w:rsidRDefault="003C3856"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7C8DBB8"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FA1DAA5"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4F4D9347"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6E17F27E" w14:textId="77777777" w:rsidR="003C3856" w:rsidRDefault="003C3856" w:rsidP="00B431D9">
            <w:pPr>
              <w:rPr>
                <w:rFonts w:eastAsia="DengXian"/>
                <w:lang w:val="en-US" w:eastAsia="zh-CN"/>
              </w:rPr>
            </w:pPr>
            <w:r>
              <w:rPr>
                <w:rFonts w:eastAsia="DengXian"/>
                <w:lang w:val="en-US" w:eastAsia="zh-CN"/>
              </w:rPr>
              <w:t>yes</w:t>
            </w:r>
          </w:p>
        </w:tc>
        <w:tc>
          <w:tcPr>
            <w:tcW w:w="3638" w:type="dxa"/>
            <w:tcBorders>
              <w:top w:val="single" w:sz="4" w:space="0" w:color="A5A5A5"/>
              <w:left w:val="single" w:sz="18" w:space="0" w:color="auto"/>
              <w:bottom w:val="single" w:sz="4" w:space="0" w:color="A5A5A5"/>
              <w:right w:val="single" w:sz="4" w:space="0" w:color="A5A5A5"/>
            </w:tcBorders>
          </w:tcPr>
          <w:p w14:paraId="27BEB49A" w14:textId="77777777" w:rsidR="003C3856" w:rsidRDefault="003C3856" w:rsidP="00B431D9">
            <w:pPr>
              <w:rPr>
                <w:rFonts w:eastAsia="DengXian"/>
                <w:lang w:val="en-US" w:eastAsia="zh-CN"/>
              </w:rPr>
            </w:pPr>
            <w:r>
              <w:rPr>
                <w:rFonts w:eastAsia="DengXian"/>
                <w:lang w:val="en-US" w:eastAsia="zh-CN"/>
              </w:rPr>
              <w:t>DCI REP: UE assumes max REP always applied to DCI</w:t>
            </w:r>
          </w:p>
        </w:tc>
      </w:tr>
      <w:tr w:rsidR="003C3856" w14:paraId="6D186D12"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12F21826" w14:textId="77777777" w:rsidR="003C3856" w:rsidRDefault="003C3856" w:rsidP="00B431D9">
            <w:pPr>
              <w:rPr>
                <w:rFonts w:eastAsia="SimSun"/>
                <w:lang w:val="en-US" w:eastAsia="zh-CN"/>
              </w:rPr>
            </w:pPr>
            <w:r>
              <w:rPr>
                <w:rFonts w:eastAsia="SimSun"/>
                <w:lang w:val="en-US" w:eastAsia="zh-CN"/>
              </w:rPr>
              <w:t>HW</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C95321C"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32B040E0"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EB5B003" w14:textId="77777777" w:rsidR="003C3856" w:rsidRDefault="003C3856"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B2E2661"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4830F10"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32E598A7"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2D1E0F38"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753A94EF" w14:textId="77777777" w:rsidR="003C3856" w:rsidRDefault="003C3856" w:rsidP="00B431D9">
            <w:pPr>
              <w:rPr>
                <w:rFonts w:eastAsia="DengXian"/>
                <w:lang w:val="en-US" w:eastAsia="zh-CN"/>
              </w:rPr>
            </w:pPr>
            <w:r>
              <w:rPr>
                <w:rFonts w:eastAsia="DengXian"/>
                <w:lang w:val="en-US" w:eastAsia="zh-CN"/>
              </w:rPr>
              <w:t>15kHz: just use SIF</w:t>
            </w:r>
          </w:p>
          <w:p w14:paraId="63707A80" w14:textId="77777777" w:rsidR="003C3856" w:rsidRDefault="003C3856" w:rsidP="00B431D9">
            <w:pPr>
              <w:rPr>
                <w:rFonts w:eastAsia="DengXian"/>
                <w:lang w:val="en-US" w:eastAsia="zh-CN"/>
              </w:rPr>
            </w:pPr>
            <w:r>
              <w:rPr>
                <w:rFonts w:eastAsia="DengXian"/>
                <w:lang w:val="en-US" w:eastAsia="zh-CN"/>
              </w:rPr>
              <w:t>3.75kHz: SIF + MCS; interpretation of SIF is UE-specific and signalled by RRC</w:t>
            </w:r>
          </w:p>
        </w:tc>
      </w:tr>
      <w:tr w:rsidR="003C3856" w14:paraId="3E8DA79D"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5D1D2CF2" w14:textId="77777777" w:rsidR="003C3856" w:rsidRDefault="003C3856" w:rsidP="00B431D9">
            <w:pPr>
              <w:rPr>
                <w:rFonts w:eastAsia="SimSun"/>
                <w:lang w:val="en-US" w:eastAsia="zh-CN"/>
              </w:rPr>
            </w:pPr>
            <w:r>
              <w:rPr>
                <w:rFonts w:eastAsia="SimSun"/>
                <w:lang w:val="en-US" w:eastAsia="zh-CN"/>
              </w:rPr>
              <w:t>vivo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43521ED9"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07649FE"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50162FA"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713ED228"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211315C"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389F4E65"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528F4677"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5D8F31E6" w14:textId="77777777" w:rsidR="003C3856" w:rsidRDefault="003C3856" w:rsidP="00B431D9">
            <w:pPr>
              <w:rPr>
                <w:rFonts w:eastAsia="DengXian"/>
                <w:lang w:val="en-US" w:eastAsia="zh-CN"/>
              </w:rPr>
            </w:pPr>
            <w:r>
              <w:rPr>
                <w:rFonts w:eastAsia="DengXian"/>
                <w:lang w:val="en-US" w:eastAsia="zh-CN"/>
              </w:rPr>
              <w:t>RV: fix RV field as e.g. RV0</w:t>
            </w:r>
          </w:p>
          <w:p w14:paraId="597A2942" w14:textId="77777777" w:rsidR="003C3856" w:rsidRDefault="003C3856" w:rsidP="00B431D9">
            <w:pPr>
              <w:rPr>
                <w:rFonts w:eastAsia="DengXian"/>
                <w:lang w:val="en-US" w:eastAsia="zh-CN"/>
              </w:rPr>
            </w:pPr>
          </w:p>
        </w:tc>
      </w:tr>
      <w:tr w:rsidR="003C3856" w14:paraId="659222F0"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5B63F552" w14:textId="77777777" w:rsidR="003C3856" w:rsidRDefault="003C3856" w:rsidP="00B431D9">
            <w:pPr>
              <w:rPr>
                <w:rFonts w:eastAsia="SimSun"/>
                <w:lang w:val="en-US" w:eastAsia="zh-CN"/>
              </w:rPr>
            </w:pPr>
            <w:r>
              <w:rPr>
                <w:rFonts w:eastAsia="SimSun"/>
                <w:lang w:val="en-US" w:eastAsia="zh-CN"/>
              </w:rPr>
              <w:t>CMCC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4C728FA"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077BBEAA"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314E29F2"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EABE682"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3B6C88B"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563842A1" w14:textId="77777777" w:rsidR="003C3856" w:rsidRDefault="003C3856"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4760F4ED"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6DA10B27" w14:textId="77777777" w:rsidR="003C3856" w:rsidRDefault="003C3856" w:rsidP="00B431D9">
            <w:pPr>
              <w:rPr>
                <w:rFonts w:eastAsia="DengXian"/>
                <w:lang w:val="en-US" w:eastAsia="zh-CN"/>
              </w:rPr>
            </w:pPr>
            <w:r>
              <w:rPr>
                <w:rFonts w:eastAsia="DengXian"/>
                <w:lang w:val="en-US" w:eastAsia="zh-CN"/>
              </w:rPr>
              <w:t>REP: need to provide for a large number of repetitions</w:t>
            </w:r>
          </w:p>
          <w:p w14:paraId="5635B5F4" w14:textId="77777777" w:rsidR="003C3856" w:rsidRDefault="003C3856" w:rsidP="00B431D9">
            <w:pPr>
              <w:rPr>
                <w:rFonts w:eastAsia="DengXian"/>
                <w:lang w:val="en-US" w:eastAsia="zh-CN"/>
              </w:rPr>
            </w:pPr>
          </w:p>
        </w:tc>
      </w:tr>
      <w:tr w:rsidR="003C3856" w14:paraId="46F8D709"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2532E1A" w14:textId="77777777" w:rsidR="003C3856" w:rsidRDefault="003C3856" w:rsidP="00B431D9">
            <w:pPr>
              <w:rPr>
                <w:rFonts w:eastAsia="SimSun"/>
                <w:lang w:val="en-US" w:eastAsia="zh-CN"/>
              </w:rPr>
            </w:pPr>
            <w:r>
              <w:rPr>
                <w:rFonts w:eastAsia="SimSun"/>
                <w:lang w:val="en-US" w:eastAsia="zh-CN"/>
              </w:rPr>
              <w:t>Xiaomi</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C1C57EA"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266575E4"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D68630D"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48ACBE8B"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2616A5A7"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uto"/>
            </w:tcBorders>
          </w:tcPr>
          <w:p w14:paraId="4DDDB243" w14:textId="77777777" w:rsidR="003C3856" w:rsidRDefault="003C3856"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4D0C8FD4"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75F68989" w14:textId="77777777" w:rsidR="003C3856" w:rsidRDefault="003C3856" w:rsidP="00B431D9">
            <w:pPr>
              <w:rPr>
                <w:rFonts w:eastAsia="DengXian"/>
                <w:lang w:val="en-US" w:eastAsia="zh-CN"/>
              </w:rPr>
            </w:pPr>
            <w:r>
              <w:rPr>
                <w:rFonts w:eastAsia="DengXian"/>
                <w:lang w:val="en-US" w:eastAsia="zh-CN"/>
              </w:rPr>
              <w:t>Low REP values are not useful in NTN</w:t>
            </w:r>
          </w:p>
          <w:p w14:paraId="0E073E97" w14:textId="77777777" w:rsidR="003C3856" w:rsidRDefault="003C3856" w:rsidP="00B431D9">
            <w:pPr>
              <w:rPr>
                <w:rFonts w:eastAsia="DengXian"/>
                <w:lang w:val="en-US" w:eastAsia="zh-CN"/>
              </w:rPr>
            </w:pPr>
            <w:r>
              <w:rPr>
                <w:rFonts w:eastAsia="DengXian"/>
                <w:lang w:val="en-US" w:eastAsia="zh-CN"/>
              </w:rPr>
              <w:t>RV: linkage between RV and OCC index</w:t>
            </w:r>
          </w:p>
        </w:tc>
      </w:tr>
      <w:tr w:rsidR="003C3856" w14:paraId="521B5814"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535E463D" w14:textId="77777777" w:rsidR="003C3856" w:rsidRDefault="003C3856" w:rsidP="00B431D9">
            <w:pPr>
              <w:rPr>
                <w:rFonts w:eastAsia="SimSun"/>
                <w:lang w:val="en-US" w:eastAsia="zh-CN"/>
              </w:rPr>
            </w:pPr>
            <w:r>
              <w:rPr>
                <w:rFonts w:eastAsia="SimSun"/>
                <w:lang w:val="en-US" w:eastAsia="zh-CN"/>
              </w:rPr>
              <w:t>Nokia</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2B9876C"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028D1E58"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7AD1BCDA" w14:textId="77777777" w:rsidR="003C3856" w:rsidRDefault="003C3856" w:rsidP="00B431D9">
            <w:pPr>
              <w:rPr>
                <w:rFonts w:eastAsia="DengXian"/>
                <w:lang w:val="en-US" w:eastAsia="zh-CN"/>
              </w:rPr>
            </w:pPr>
            <w:r>
              <w:rPr>
                <w:rFonts w:eastAsia="DengXian"/>
                <w:lang w:val="en-US" w:eastAsia="zh-CN"/>
              </w:rPr>
              <w:t>no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B4701D0" w14:textId="77777777" w:rsidR="003C3856" w:rsidRDefault="003C3856"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E1D7AD4"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5BFDF0EE" w14:textId="77777777" w:rsidR="003C3856" w:rsidRDefault="003C3856"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3810B31A"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73B3C1B6" w14:textId="77777777" w:rsidR="003C3856" w:rsidRDefault="003C3856" w:rsidP="00B431D9">
            <w:pPr>
              <w:rPr>
                <w:rFonts w:eastAsia="DengXian"/>
                <w:lang w:val="en-US" w:eastAsia="zh-CN"/>
              </w:rPr>
            </w:pPr>
          </w:p>
        </w:tc>
      </w:tr>
      <w:tr w:rsidR="003C3856" w14:paraId="4B9B8306"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7E0EE5EE" w14:textId="77777777" w:rsidR="003C3856" w:rsidRDefault="003C3856" w:rsidP="00B431D9">
            <w:pPr>
              <w:rPr>
                <w:rFonts w:eastAsia="SimSun"/>
                <w:lang w:val="en-US" w:eastAsia="zh-CN"/>
              </w:rPr>
            </w:pPr>
            <w:r>
              <w:rPr>
                <w:rFonts w:eastAsia="SimSun"/>
                <w:lang w:val="en-US" w:eastAsia="zh-CN"/>
              </w:rPr>
              <w:t>OPPO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C97E688" w14:textId="77777777" w:rsidR="003C3856" w:rsidRDefault="003C3856"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0A73A7AE"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1F48180"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C18C352"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D0A06FF"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uto"/>
            </w:tcBorders>
          </w:tcPr>
          <w:p w14:paraId="54BB0ED2" w14:textId="77777777" w:rsidR="003C3856" w:rsidRDefault="003C3856"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2734723F"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220F9A34" w14:textId="77777777" w:rsidR="003C3856" w:rsidRDefault="003C3856" w:rsidP="00B431D9">
            <w:pPr>
              <w:rPr>
                <w:rFonts w:eastAsia="DengXian"/>
                <w:lang w:val="en-US" w:eastAsia="zh-CN"/>
              </w:rPr>
            </w:pPr>
            <w:r>
              <w:rPr>
                <w:rFonts w:eastAsia="DengXian"/>
                <w:lang w:val="en-US" w:eastAsia="zh-CN"/>
              </w:rPr>
              <w:t>RV: always start with RV0</w:t>
            </w:r>
          </w:p>
        </w:tc>
      </w:tr>
      <w:tr w:rsidR="003C3856" w14:paraId="75CF2DEB"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7FE579F" w14:textId="77777777" w:rsidR="003C3856" w:rsidRDefault="003C3856" w:rsidP="00B431D9">
            <w:pPr>
              <w:rPr>
                <w:rFonts w:eastAsia="SimSun"/>
                <w:lang w:val="en-US" w:eastAsia="zh-CN"/>
              </w:rPr>
            </w:pPr>
            <w:r>
              <w:rPr>
                <w:rFonts w:eastAsia="SimSun"/>
                <w:lang w:val="en-US" w:eastAsia="zh-CN"/>
              </w:rPr>
              <w:t>ZTE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63742B74"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AB3DFEC"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61A25851" w14:textId="77777777" w:rsidR="003C3856" w:rsidRDefault="003C3856"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C2317BC"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95247E2"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449C98F8" w14:textId="77777777" w:rsidR="003C3856" w:rsidRDefault="003C3856" w:rsidP="00B431D9">
            <w:pPr>
              <w:rPr>
                <w:rFonts w:eastAsia="DengXian"/>
                <w:lang w:val="en-US" w:eastAsia="zh-CN"/>
              </w:rPr>
            </w:pPr>
          </w:p>
        </w:tc>
        <w:tc>
          <w:tcPr>
            <w:tcW w:w="981" w:type="dxa"/>
            <w:tcBorders>
              <w:top w:val="single" w:sz="4" w:space="0" w:color="A5A5A5"/>
              <w:left w:val="single" w:sz="4" w:space="0" w:color="auto"/>
              <w:bottom w:val="single" w:sz="4" w:space="0" w:color="A5A5A5"/>
              <w:right w:val="single" w:sz="18" w:space="0" w:color="auto"/>
            </w:tcBorders>
          </w:tcPr>
          <w:p w14:paraId="46A54333"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4D0FE4F3" w14:textId="77777777" w:rsidR="003C3856" w:rsidRDefault="003C3856" w:rsidP="00B431D9">
            <w:pPr>
              <w:rPr>
                <w:rFonts w:eastAsia="DengXian"/>
                <w:lang w:val="en-US" w:eastAsia="zh-CN"/>
              </w:rPr>
            </w:pPr>
          </w:p>
        </w:tc>
      </w:tr>
      <w:tr w:rsidR="003C3856" w14:paraId="7D0AD600"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82182F0" w14:textId="77777777" w:rsidR="003C3856" w:rsidRDefault="003C3856" w:rsidP="00B431D9">
            <w:pPr>
              <w:rPr>
                <w:rFonts w:eastAsia="SimSun"/>
                <w:lang w:val="en-US" w:eastAsia="zh-CN"/>
              </w:rPr>
            </w:pPr>
            <w:r>
              <w:rPr>
                <w:rFonts w:eastAsia="SimSun"/>
                <w:lang w:val="en-US" w:eastAsia="zh-CN"/>
              </w:rPr>
              <w:t>Ericsson</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8A900B0" w14:textId="77777777" w:rsidR="003C3856" w:rsidRDefault="003C3856" w:rsidP="00B431D9">
            <w:pPr>
              <w:rPr>
                <w:rFonts w:eastAsia="DengXian"/>
                <w:lang w:val="en-US" w:eastAsia="zh-CN"/>
              </w:rPr>
            </w:pPr>
            <w:r>
              <w:rPr>
                <w:rFonts w:eastAsia="DengXian"/>
                <w:lang w:val="en-US" w:eastAsia="zh-CN"/>
              </w:rPr>
              <w:t>no</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68C2F0F" w14:textId="77777777" w:rsidR="003C3856" w:rsidRDefault="003C3856" w:rsidP="00B431D9">
            <w:pPr>
              <w:rPr>
                <w:rFonts w:eastAsia="DengXian"/>
                <w:lang w:val="en-US" w:eastAsia="zh-CN"/>
              </w:rPr>
            </w:pPr>
            <w:r>
              <w:rPr>
                <w:rFonts w:eastAsia="DengXian"/>
                <w:lang w:val="en-US" w:eastAsia="zh-CN"/>
              </w:rPr>
              <w:t>maybe</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7AF64B75" w14:textId="77777777" w:rsidR="003C3856" w:rsidRDefault="003C3856"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5B9AED4"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F74E770"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52DF8728" w14:textId="77777777" w:rsidR="003C3856" w:rsidRDefault="003C3856" w:rsidP="00B431D9">
            <w:pPr>
              <w:rPr>
                <w:rFonts w:eastAsia="DengXian"/>
                <w:lang w:val="en-US" w:eastAsia="zh-CN"/>
              </w:rPr>
            </w:pPr>
            <w:r>
              <w:rPr>
                <w:rFonts w:eastAsia="DengXian"/>
                <w:lang w:val="en-US" w:eastAsia="zh-CN"/>
              </w:rPr>
              <w:t>no</w:t>
            </w:r>
          </w:p>
        </w:tc>
        <w:tc>
          <w:tcPr>
            <w:tcW w:w="981" w:type="dxa"/>
            <w:tcBorders>
              <w:top w:val="single" w:sz="4" w:space="0" w:color="A5A5A5"/>
              <w:left w:val="single" w:sz="4" w:space="0" w:color="auto"/>
              <w:bottom w:val="single" w:sz="4" w:space="0" w:color="A5A5A5"/>
              <w:right w:val="single" w:sz="18" w:space="0" w:color="auto"/>
            </w:tcBorders>
          </w:tcPr>
          <w:p w14:paraId="6450F0B5"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102F2E2B" w14:textId="77777777" w:rsidR="003C3856" w:rsidRDefault="003C3856" w:rsidP="00B431D9">
            <w:pPr>
              <w:rPr>
                <w:rFonts w:eastAsia="DengXian"/>
                <w:lang w:val="en-US" w:eastAsia="zh-CN"/>
              </w:rPr>
            </w:pPr>
            <w:r>
              <w:rPr>
                <w:rFonts w:eastAsia="DengXian"/>
                <w:lang w:val="en-US" w:eastAsia="zh-CN"/>
              </w:rPr>
              <w:t>Includes TP</w:t>
            </w:r>
          </w:p>
        </w:tc>
      </w:tr>
      <w:tr w:rsidR="003C3856" w14:paraId="30FE0A45" w14:textId="77777777" w:rsidTr="00B431D9">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3C0A88D" w14:textId="77777777" w:rsidR="003C3856" w:rsidRDefault="003C3856" w:rsidP="00B431D9">
            <w:pPr>
              <w:rPr>
                <w:rFonts w:eastAsia="SimSun"/>
                <w:lang w:val="en-US" w:eastAsia="zh-CN"/>
              </w:rPr>
            </w:pPr>
            <w:r>
              <w:rPr>
                <w:rFonts w:eastAsia="SimSun"/>
                <w:lang w:val="en-US" w:eastAsia="zh-CN"/>
              </w:rPr>
              <w:t>QC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310EE817" w14:textId="77777777" w:rsidR="003C3856" w:rsidRDefault="003C3856"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23EA7D0B"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75CBDBCB" w14:textId="77777777" w:rsidR="003C3856" w:rsidRDefault="003C3856"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8BC01EB" w14:textId="77777777" w:rsidR="003C3856" w:rsidRDefault="003C3856"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FA261EC" w14:textId="77777777" w:rsidR="003C3856" w:rsidRDefault="003C3856"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uto"/>
            </w:tcBorders>
          </w:tcPr>
          <w:p w14:paraId="23937480" w14:textId="77777777" w:rsidR="003C3856" w:rsidRDefault="003C3856" w:rsidP="00B431D9">
            <w:pPr>
              <w:rPr>
                <w:rFonts w:eastAsia="DengXian"/>
                <w:lang w:val="en-US" w:eastAsia="zh-CN"/>
              </w:rPr>
            </w:pPr>
            <w:r>
              <w:rPr>
                <w:rFonts w:eastAsia="DengXian"/>
                <w:lang w:val="en-US" w:eastAsia="zh-CN"/>
              </w:rPr>
              <w:t>yes</w:t>
            </w:r>
          </w:p>
        </w:tc>
        <w:tc>
          <w:tcPr>
            <w:tcW w:w="981" w:type="dxa"/>
            <w:tcBorders>
              <w:top w:val="single" w:sz="4" w:space="0" w:color="A5A5A5"/>
              <w:left w:val="single" w:sz="4" w:space="0" w:color="auto"/>
              <w:bottom w:val="single" w:sz="4" w:space="0" w:color="A5A5A5"/>
              <w:right w:val="single" w:sz="18" w:space="0" w:color="auto"/>
            </w:tcBorders>
          </w:tcPr>
          <w:p w14:paraId="6AE91D34" w14:textId="77777777" w:rsidR="003C3856" w:rsidRDefault="003C3856" w:rsidP="00B431D9">
            <w:pPr>
              <w:rPr>
                <w:rFonts w:eastAsia="DengXian"/>
                <w:lang w:val="en-US" w:eastAsia="zh-CN"/>
              </w:rPr>
            </w:pPr>
          </w:p>
        </w:tc>
        <w:tc>
          <w:tcPr>
            <w:tcW w:w="3638" w:type="dxa"/>
            <w:tcBorders>
              <w:top w:val="single" w:sz="4" w:space="0" w:color="A5A5A5"/>
              <w:left w:val="single" w:sz="18" w:space="0" w:color="auto"/>
              <w:bottom w:val="single" w:sz="4" w:space="0" w:color="A5A5A5"/>
              <w:right w:val="single" w:sz="4" w:space="0" w:color="A5A5A5"/>
            </w:tcBorders>
          </w:tcPr>
          <w:p w14:paraId="0C123168" w14:textId="77777777" w:rsidR="003C3856" w:rsidRDefault="003C3856" w:rsidP="00B431D9">
            <w:pPr>
              <w:rPr>
                <w:rFonts w:eastAsia="DengXian"/>
                <w:lang w:val="en-US" w:eastAsia="zh-CN"/>
              </w:rPr>
            </w:pPr>
            <w:r>
              <w:rPr>
                <w:rFonts w:eastAsia="DengXian"/>
                <w:lang w:val="en-US" w:eastAsia="zh-CN"/>
              </w:rPr>
              <w:t>Joint encoding of SIF and MCS</w:t>
            </w:r>
          </w:p>
        </w:tc>
      </w:tr>
    </w:tbl>
    <w:p w14:paraId="1CDCC858" w14:textId="77777777" w:rsidR="003C3856" w:rsidRDefault="003C3856" w:rsidP="003C3856">
      <w:pPr>
        <w:rPr>
          <w:lang w:eastAsia="zh-CN"/>
        </w:rPr>
      </w:pPr>
    </w:p>
    <w:p w14:paraId="5CFE9230" w14:textId="77777777" w:rsidR="003C3856" w:rsidRDefault="003C3856" w:rsidP="003C3856">
      <w:pPr>
        <w:pStyle w:val="ListParagraph"/>
        <w:numPr>
          <w:ilvl w:val="0"/>
          <w:numId w:val="21"/>
        </w:numPr>
        <w:ind w:leftChars="0"/>
        <w:rPr>
          <w:lang w:eastAsia="zh-CN"/>
        </w:rPr>
      </w:pPr>
      <w:r>
        <w:rPr>
          <w:lang w:eastAsia="zh-CN"/>
        </w:rPr>
        <w:t>RRC signalling</w:t>
      </w:r>
    </w:p>
    <w:p w14:paraId="2D3B1A73" w14:textId="77777777" w:rsidR="003C3856" w:rsidRDefault="003C3856" w:rsidP="003C3856">
      <w:pPr>
        <w:pStyle w:val="ListParagraph"/>
        <w:numPr>
          <w:ilvl w:val="1"/>
          <w:numId w:val="21"/>
        </w:numPr>
        <w:ind w:leftChars="0"/>
        <w:rPr>
          <w:lang w:eastAsia="zh-CN"/>
        </w:rPr>
      </w:pPr>
      <w:r>
        <w:rPr>
          <w:lang w:eastAsia="zh-CN"/>
        </w:rPr>
        <w:t>OCC sequence can be based on RRC configuration and DCI-based configuration [CMCC]</w:t>
      </w:r>
    </w:p>
    <w:p w14:paraId="4F726D8A" w14:textId="77777777" w:rsidR="003C3856" w:rsidRDefault="003C3856" w:rsidP="003C3856">
      <w:pPr>
        <w:numPr>
          <w:ilvl w:val="1"/>
          <w:numId w:val="21"/>
        </w:numPr>
        <w:rPr>
          <w:lang w:eastAsia="zh-CN"/>
        </w:rPr>
      </w:pPr>
      <w:r>
        <w:rPr>
          <w:lang w:eastAsia="zh-CN"/>
        </w:rPr>
        <w:t>Implicit activation</w:t>
      </w:r>
    </w:p>
    <w:p w14:paraId="73E13713" w14:textId="77777777" w:rsidR="003C3856" w:rsidRDefault="003C3856" w:rsidP="003C3856">
      <w:pPr>
        <w:numPr>
          <w:ilvl w:val="2"/>
          <w:numId w:val="21"/>
        </w:numPr>
        <w:rPr>
          <w:lang w:eastAsia="zh-CN"/>
        </w:rPr>
      </w:pPr>
      <w:r>
        <w:rPr>
          <w:lang w:eastAsia="zh-CN"/>
        </w:rPr>
        <w:t>Based on DCI field being in a particular range configured by RRC =&gt; OCC is activated / certain OCC codeword index is used</w:t>
      </w:r>
    </w:p>
    <w:p w14:paraId="220ABBFB" w14:textId="77777777" w:rsidR="003C3856" w:rsidRDefault="003C3856" w:rsidP="003C3856">
      <w:pPr>
        <w:numPr>
          <w:ilvl w:val="1"/>
          <w:numId w:val="21"/>
        </w:numPr>
        <w:rPr>
          <w:lang w:eastAsia="zh-CN"/>
        </w:rPr>
      </w:pPr>
      <w:r>
        <w:rPr>
          <w:lang w:eastAsia="zh-CN"/>
        </w:rPr>
        <w:t>RRC signalling for PUR, CB-Msg3-EDT (or other semi-statically configured transmission)</w:t>
      </w:r>
    </w:p>
    <w:p w14:paraId="10DA4B34" w14:textId="77777777" w:rsidR="003C3856" w:rsidRDefault="003C3856" w:rsidP="003C3856">
      <w:pPr>
        <w:rPr>
          <w:lang w:eastAsia="zh-CN"/>
        </w:rPr>
      </w:pPr>
    </w:p>
    <w:p w14:paraId="59FEB8E9" w14:textId="77777777" w:rsidR="000D60C1" w:rsidRDefault="000D60C1">
      <w:pPr>
        <w:pStyle w:val="ListParagraph"/>
        <w:spacing w:after="160" w:line="259" w:lineRule="auto"/>
        <w:ind w:leftChars="0" w:left="0"/>
        <w:contextualSpacing/>
        <w:rPr>
          <w:rFonts w:ascii="Times New Roman" w:hAnsi="Times New Roman"/>
        </w:rPr>
      </w:pPr>
    </w:p>
    <w:p w14:paraId="4E2A21F7" w14:textId="5E82C64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0B96F43" w14:textId="1CD69AAD" w:rsidR="00064410" w:rsidRPr="009131BC" w:rsidRDefault="00D076C7" w:rsidP="009131BC">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31F1FF35" w14:textId="4585E032" w:rsidR="009131BC" w:rsidRDefault="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0E72818" w14:textId="77777777" w:rsidR="009131BC" w:rsidRDefault="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131BC" w14:paraId="21CC6C76" w14:textId="77777777" w:rsidTr="00CA677A">
        <w:tc>
          <w:tcPr>
            <w:tcW w:w="9611" w:type="dxa"/>
          </w:tcPr>
          <w:p w14:paraId="2A26439E" w14:textId="77777777" w:rsidR="009131BC" w:rsidRPr="001015A4" w:rsidRDefault="009131BC" w:rsidP="009131BC">
            <w:pPr>
              <w:rPr>
                <w:lang w:eastAsia="ar-SA"/>
              </w:rPr>
            </w:pPr>
            <w:r w:rsidRPr="001015A4">
              <w:rPr>
                <w:highlight w:val="green"/>
                <w:lang w:eastAsia="ar-SA"/>
              </w:rPr>
              <w:t>Agreement</w:t>
            </w:r>
          </w:p>
          <w:p w14:paraId="18FCBC13" w14:textId="77777777" w:rsidR="009131BC" w:rsidRPr="00B128A5" w:rsidRDefault="009131BC" w:rsidP="009131B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32C7D6CE" w14:textId="77777777" w:rsidR="009131BC" w:rsidRPr="00B128A5" w:rsidRDefault="009131BC" w:rsidP="009131BC">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78875A0" w14:textId="77777777" w:rsidR="009131BC" w:rsidRPr="00B128A5"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3958E16A" w14:textId="53FC26B4" w:rsidR="009131BC" w:rsidRPr="009131BC"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tc>
      </w:tr>
    </w:tbl>
    <w:p w14:paraId="3A69B340" w14:textId="77777777" w:rsidR="009131BC" w:rsidRDefault="009131BC" w:rsidP="009131BC">
      <w:pPr>
        <w:pStyle w:val="ListParagraph"/>
        <w:spacing w:after="160" w:line="259" w:lineRule="auto"/>
        <w:ind w:leftChars="0" w:left="0"/>
        <w:contextualSpacing/>
        <w:rPr>
          <w:rFonts w:ascii="Times New Roman" w:hAnsi="Times New Roman"/>
        </w:rPr>
      </w:pPr>
    </w:p>
    <w:p w14:paraId="4F81D305" w14:textId="1B71F434" w:rsidR="001230ED" w:rsidRDefault="00E15502" w:rsidP="009170EF">
      <w:pPr>
        <w:rPr>
          <w:rFonts w:ascii="Times New Roman" w:hAnsi="Times New Roman"/>
        </w:rPr>
      </w:pPr>
      <w:r>
        <w:rPr>
          <w:rFonts w:ascii="Times New Roman" w:hAnsi="Times New Roman"/>
        </w:rPr>
        <w:t>The following agreement was made at RAN1#120 Athens</w:t>
      </w:r>
      <w:r w:rsidR="00632B47">
        <w:rPr>
          <w:rFonts w:ascii="Times New Roman" w:hAnsi="Times New Roman"/>
        </w:rPr>
        <w:t xml:space="preserve">. </w:t>
      </w:r>
      <w:r w:rsidR="009D3C88">
        <w:rPr>
          <w:rFonts w:ascii="Times New Roman" w:hAnsi="Times New Roman"/>
        </w:rPr>
        <w:t xml:space="preserve">The final FLS for RAN1#120 </w:t>
      </w:r>
      <w:r w:rsidR="009170EF">
        <w:rPr>
          <w:rFonts w:ascii="Times New Roman" w:hAnsi="Times New Roman"/>
        </w:rPr>
        <w:t>[2] includes the following note from FL: “FL’s understanding of the discussion among delegates and the session chair is that the above agreement does not preclude future discussion of whether OCC can be dynamically activated / deactivated. This activation / deactivation can be considered as a part of a 2-step enabling / disabling.”</w:t>
      </w:r>
      <w:r w:rsidR="009D3C88">
        <w:rPr>
          <w:rFonts w:ascii="Times New Roman" w:hAnsi="Times New Roman"/>
        </w:rPr>
        <w:t xml:space="preserve"> </w:t>
      </w:r>
    </w:p>
    <w:p w14:paraId="40AE5E43" w14:textId="77777777" w:rsidR="00E15502" w:rsidRDefault="00E15502" w:rsidP="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5502" w14:paraId="0877C7C8" w14:textId="77777777" w:rsidTr="00E15502">
        <w:tc>
          <w:tcPr>
            <w:tcW w:w="9611" w:type="dxa"/>
          </w:tcPr>
          <w:p w14:paraId="675D660E" w14:textId="77777777" w:rsidR="00E15502" w:rsidRPr="0080330D" w:rsidRDefault="00E15502" w:rsidP="00E15502">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7667D588" w14:textId="7FD58D92" w:rsidR="00E15502" w:rsidRPr="00E15502" w:rsidRDefault="00E15502" w:rsidP="00E15502">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tc>
      </w:tr>
    </w:tbl>
    <w:p w14:paraId="7E0BDE12" w14:textId="77777777" w:rsidR="00E15502" w:rsidRDefault="00E15502" w:rsidP="009131BC">
      <w:pPr>
        <w:pStyle w:val="ListParagraph"/>
        <w:spacing w:after="160" w:line="259" w:lineRule="auto"/>
        <w:ind w:leftChars="0" w:left="0"/>
        <w:contextualSpacing/>
        <w:rPr>
          <w:rFonts w:ascii="Times New Roman" w:hAnsi="Times New Roman"/>
        </w:rPr>
      </w:pPr>
    </w:p>
    <w:p w14:paraId="768DBD4B" w14:textId="77777777" w:rsidR="001230ED" w:rsidRDefault="001230ED" w:rsidP="009131BC">
      <w:pPr>
        <w:pStyle w:val="ListParagraph"/>
        <w:spacing w:after="160" w:line="259" w:lineRule="auto"/>
        <w:ind w:leftChars="0" w:left="0"/>
        <w:contextualSpacing/>
        <w:rPr>
          <w:rFonts w:ascii="Times New Roman" w:hAnsi="Times New Roman"/>
        </w:rPr>
      </w:pPr>
    </w:p>
    <w:p w14:paraId="01047D84" w14:textId="25BA8908" w:rsidR="003C3856" w:rsidRDefault="003C3856" w:rsidP="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RAN1#120bis Wuhan:</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C3856" w14:paraId="1C1CD45E" w14:textId="77777777" w:rsidTr="00B431D9">
        <w:tc>
          <w:tcPr>
            <w:tcW w:w="9611" w:type="dxa"/>
          </w:tcPr>
          <w:p w14:paraId="3D017AAE" w14:textId="77777777" w:rsidR="003C3856" w:rsidRDefault="003C3856" w:rsidP="003C3856">
            <w:pPr>
              <w:rPr>
                <w:b/>
                <w:bCs/>
                <w:lang w:eastAsia="ko-KR"/>
              </w:rPr>
            </w:pPr>
            <w:r w:rsidRPr="002C7580">
              <w:rPr>
                <w:b/>
                <w:bCs/>
                <w:highlight w:val="green"/>
                <w:lang w:eastAsia="ko-KR"/>
              </w:rPr>
              <w:t>Agreement</w:t>
            </w:r>
          </w:p>
          <w:p w14:paraId="7CCC42DE" w14:textId="77777777" w:rsidR="003C3856" w:rsidRPr="00765898" w:rsidRDefault="003C3856" w:rsidP="003C3856">
            <w:pPr>
              <w:rPr>
                <w:bCs/>
                <w:lang w:eastAsia="ko-KR"/>
              </w:rPr>
            </w:pPr>
            <w:r w:rsidRPr="00765898">
              <w:rPr>
                <w:bCs/>
                <w:lang w:eastAsia="ko-KR"/>
              </w:rPr>
              <w:t>For indicating OCC sequence index and activation / deactivation, the following fields may be repurposed or constrained to be not present in the DCI:</w:t>
            </w:r>
          </w:p>
          <w:p w14:paraId="432E40CD" w14:textId="77777777" w:rsidR="003C3856" w:rsidRPr="00765898" w:rsidRDefault="003C3856" w:rsidP="003C3856">
            <w:pPr>
              <w:pStyle w:val="ListParagraph"/>
              <w:numPr>
                <w:ilvl w:val="0"/>
                <w:numId w:val="21"/>
              </w:numPr>
              <w:ind w:leftChars="0"/>
            </w:pPr>
            <w:r w:rsidRPr="00765898">
              <w:t>Modulation and coding scheme</w:t>
            </w:r>
          </w:p>
          <w:p w14:paraId="6078BF94" w14:textId="77777777" w:rsidR="003C3856" w:rsidRPr="00765898" w:rsidRDefault="003C3856" w:rsidP="003C3856">
            <w:pPr>
              <w:pStyle w:val="ListParagraph"/>
              <w:numPr>
                <w:ilvl w:val="0"/>
                <w:numId w:val="21"/>
              </w:numPr>
              <w:ind w:leftChars="0"/>
            </w:pPr>
            <w:r w:rsidRPr="00765898">
              <w:t>Repetition number</w:t>
            </w:r>
          </w:p>
          <w:p w14:paraId="135A7912" w14:textId="77777777" w:rsidR="003C3856" w:rsidRPr="00765898" w:rsidRDefault="003C3856" w:rsidP="003C3856">
            <w:pPr>
              <w:pStyle w:val="ListParagraph"/>
              <w:numPr>
                <w:ilvl w:val="0"/>
                <w:numId w:val="21"/>
              </w:numPr>
              <w:ind w:leftChars="0"/>
            </w:pPr>
            <w:r w:rsidRPr="00765898">
              <w:t>Redundancy version</w:t>
            </w:r>
          </w:p>
          <w:p w14:paraId="10E35506" w14:textId="77777777" w:rsidR="003C3856" w:rsidRPr="00765898" w:rsidRDefault="003C3856" w:rsidP="003C3856">
            <w:pPr>
              <w:pStyle w:val="ListParagraph"/>
              <w:numPr>
                <w:ilvl w:val="0"/>
                <w:numId w:val="21"/>
              </w:numPr>
              <w:ind w:leftChars="0"/>
            </w:pPr>
            <w:r w:rsidRPr="00765898">
              <w:t>Number of scheduled TB for Unicast</w:t>
            </w:r>
          </w:p>
          <w:p w14:paraId="7C418478" w14:textId="77777777" w:rsidR="003C3856" w:rsidRPr="00765898" w:rsidRDefault="003C3856" w:rsidP="003C3856">
            <w:pPr>
              <w:pStyle w:val="ListParagraph"/>
              <w:numPr>
                <w:ilvl w:val="0"/>
                <w:numId w:val="21"/>
              </w:numPr>
              <w:ind w:leftChars="0"/>
            </w:pPr>
            <w:r w:rsidRPr="00765898">
              <w:t xml:space="preserve">Subcarrier indication  </w:t>
            </w:r>
          </w:p>
          <w:p w14:paraId="7883DFC2" w14:textId="77777777" w:rsidR="003C3856" w:rsidRPr="00765898" w:rsidRDefault="003C3856" w:rsidP="003C3856">
            <w:pPr>
              <w:pStyle w:val="ListParagraph"/>
              <w:numPr>
                <w:ilvl w:val="0"/>
                <w:numId w:val="21"/>
              </w:numPr>
              <w:ind w:leftChars="0"/>
            </w:pPr>
            <w:r w:rsidRPr="00765898">
              <w:t xml:space="preserve">Resource reservation </w:t>
            </w:r>
          </w:p>
          <w:p w14:paraId="7DE6D8EC" w14:textId="15FB28D0" w:rsidR="003C3856" w:rsidRPr="00E15502" w:rsidRDefault="003C3856" w:rsidP="00B431D9">
            <w:pPr>
              <w:contextualSpacing/>
              <w:rPr>
                <w:rFonts w:ascii="Times New Roman" w:hAnsi="Times New Roman"/>
                <w:bCs/>
                <w:szCs w:val="20"/>
                <w:lang w:eastAsia="x-none"/>
              </w:rPr>
            </w:pPr>
          </w:p>
        </w:tc>
      </w:tr>
    </w:tbl>
    <w:p w14:paraId="25BF1B5F" w14:textId="77777777" w:rsidR="003C3856" w:rsidRDefault="003C3856" w:rsidP="009131BC">
      <w:pPr>
        <w:pStyle w:val="ListParagraph"/>
        <w:spacing w:after="160" w:line="259" w:lineRule="auto"/>
        <w:ind w:leftChars="0" w:left="0"/>
        <w:contextualSpacing/>
        <w:rPr>
          <w:rFonts w:ascii="Times New Roman" w:hAnsi="Times New Roman"/>
        </w:rPr>
      </w:pPr>
    </w:p>
    <w:p w14:paraId="333B819F" w14:textId="77777777" w:rsidR="00064410" w:rsidRDefault="00064410">
      <w:pPr>
        <w:overflowPunct w:val="0"/>
        <w:autoSpaceDE w:val="0"/>
        <w:autoSpaceDN w:val="0"/>
        <w:adjustRightInd w:val="0"/>
        <w:spacing w:after="180"/>
        <w:contextualSpacing/>
        <w:textAlignment w:val="baseline"/>
      </w:pPr>
    </w:p>
    <w:p w14:paraId="09573EC5" w14:textId="18C8B36B" w:rsidR="00611078" w:rsidRDefault="00056705" w:rsidP="00B34A11">
      <w:pPr>
        <w:pStyle w:val="Heading3"/>
      </w:pPr>
      <w:bookmarkStart w:id="45" w:name="_Toc198543216"/>
      <w:r>
        <w:t xml:space="preserve">Common design for </w:t>
      </w:r>
      <w:r w:rsidR="00E85C70">
        <w:t>3.75kHz SCS and 15kHz SCS</w:t>
      </w:r>
      <w:bookmarkEnd w:id="45"/>
    </w:p>
    <w:p w14:paraId="3E43591E" w14:textId="77777777" w:rsidR="00611078" w:rsidRDefault="00611078" w:rsidP="00611078"/>
    <w:p w14:paraId="47459096" w14:textId="6B11EE94" w:rsidR="00A26A11" w:rsidRDefault="00E85C70" w:rsidP="00A26A11">
      <w:r>
        <w:t xml:space="preserve">An </w:t>
      </w:r>
      <w:r w:rsidR="00F702E4">
        <w:t xml:space="preserve">initial issue to resolve is whether </w:t>
      </w:r>
      <w:r w:rsidR="00857E92">
        <w:t xml:space="preserve">there should be a common signalling design for 3.75kHz SCS and 15kHz SCS (should the </w:t>
      </w:r>
      <w:r w:rsidR="0084034F">
        <w:t>same fields be repurposed for both SCS</w:t>
      </w:r>
      <w:r w:rsidR="007634B6">
        <w:t>?</w:t>
      </w:r>
      <w:r w:rsidR="0084034F">
        <w:t xml:space="preserve">). </w:t>
      </w:r>
    </w:p>
    <w:p w14:paraId="7DD0E599" w14:textId="77777777" w:rsidR="0084034F" w:rsidRDefault="0084034F" w:rsidP="00A26A11"/>
    <w:p w14:paraId="52EFEEBD" w14:textId="77777777" w:rsidR="00A26A11" w:rsidRDefault="00A26A11" w:rsidP="00A26A11"/>
    <w:p w14:paraId="299C25DF" w14:textId="626B82F9" w:rsidR="00A26A11" w:rsidRPr="009D5C19" w:rsidRDefault="00A26A11" w:rsidP="00A26A1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sidR="0084034F">
        <w:rPr>
          <w:rFonts w:ascii="Times New Roman" w:hAnsi="Times New Roman"/>
          <w:b/>
          <w:bCs/>
        </w:rPr>
        <w:t>5</w:t>
      </w:r>
      <w:r w:rsidRPr="009D5C19">
        <w:rPr>
          <w:rFonts w:ascii="Times New Roman" w:hAnsi="Times New Roman"/>
          <w:b/>
          <w:bCs/>
        </w:rPr>
        <w:t>.</w:t>
      </w:r>
      <w:r>
        <w:rPr>
          <w:rFonts w:ascii="Times New Roman" w:hAnsi="Times New Roman"/>
          <w:b/>
          <w:bCs/>
        </w:rPr>
        <w:t>7.1</w:t>
      </w:r>
      <w:r w:rsidRPr="009D5C19">
        <w:rPr>
          <w:rFonts w:ascii="Times New Roman" w:hAnsi="Times New Roman"/>
          <w:b/>
          <w:bCs/>
        </w:rPr>
        <w:t xml:space="preserve">-1v1: </w:t>
      </w:r>
      <w:r w:rsidR="0084034F">
        <w:rPr>
          <w:rFonts w:ascii="Times New Roman" w:hAnsi="Times New Roman"/>
          <w:b/>
          <w:bCs/>
        </w:rPr>
        <w:t>RAN1 strives for a common signalling design for 3.75kHz SCS and 15kHz SCS NPUSCH format 1</w:t>
      </w:r>
      <w:r w:rsidRPr="009D5C19">
        <w:rPr>
          <w:rFonts w:ascii="Times New Roman" w:hAnsi="Times New Roman"/>
          <w:b/>
          <w:bCs/>
        </w:rPr>
        <w:t>.</w:t>
      </w:r>
    </w:p>
    <w:p w14:paraId="6665B4A6" w14:textId="77777777" w:rsidR="00A26A11" w:rsidRPr="00160BBF" w:rsidRDefault="00A26A11" w:rsidP="00A26A11">
      <w:pPr>
        <w:pStyle w:val="ListParagraph"/>
        <w:spacing w:after="160" w:line="259" w:lineRule="auto"/>
        <w:ind w:leftChars="0" w:left="0"/>
        <w:contextualSpacing/>
        <w:rPr>
          <w:rFonts w:ascii="Times New Roman" w:hAnsi="Times New Roman"/>
          <w:b/>
          <w:bCs/>
          <w:color w:val="FF0000"/>
        </w:rPr>
      </w:pPr>
    </w:p>
    <w:p w14:paraId="66D03FEF" w14:textId="04076999" w:rsidR="00A26A11" w:rsidRPr="009D5C19" w:rsidRDefault="00A26A11" w:rsidP="00A26A1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84034F">
        <w:rPr>
          <w:rFonts w:ascii="Times New Roman" w:hAnsi="Times New Roman"/>
        </w:rPr>
        <w:t>5</w:t>
      </w:r>
      <w:r w:rsidRPr="009D5C19">
        <w:rPr>
          <w:rFonts w:ascii="Times New Roman" w:hAnsi="Times New Roman"/>
        </w:rPr>
        <w:t>.7</w:t>
      </w:r>
      <w:r w:rsidR="00B316D1">
        <w:rPr>
          <w:rFonts w:ascii="Times New Roman" w:hAnsi="Times New Roman"/>
        </w:rPr>
        <w:t>.1</w:t>
      </w:r>
      <w:r w:rsidRPr="009D5C19">
        <w:rPr>
          <w:rFonts w:ascii="Times New Roman" w:hAnsi="Times New Roman"/>
        </w:rPr>
        <w:t xml:space="preserve">-1. </w:t>
      </w:r>
    </w:p>
    <w:p w14:paraId="5E31A8C9" w14:textId="77777777" w:rsidR="00A26A11" w:rsidRDefault="00A26A11" w:rsidP="00A26A1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26A11" w14:paraId="48D93952" w14:textId="77777777" w:rsidTr="00ED77A7">
        <w:tc>
          <w:tcPr>
            <w:tcW w:w="2122" w:type="dxa"/>
            <w:tcBorders>
              <w:bottom w:val="single" w:sz="4" w:space="0" w:color="A5A5A5"/>
            </w:tcBorders>
            <w:shd w:val="clear" w:color="auto" w:fill="BFBFBF" w:themeFill="background1" w:themeFillShade="BF"/>
          </w:tcPr>
          <w:p w14:paraId="3225159D" w14:textId="77777777" w:rsidR="00A26A11" w:rsidRDefault="00A26A11" w:rsidP="00ED77A7">
            <w:pPr>
              <w:rPr>
                <w:b/>
                <w:bCs/>
                <w:lang w:eastAsia="ar-SA"/>
              </w:rPr>
            </w:pPr>
            <w:r>
              <w:rPr>
                <w:b/>
                <w:bCs/>
                <w:lang w:eastAsia="ar-SA"/>
              </w:rPr>
              <w:t>Company</w:t>
            </w:r>
          </w:p>
        </w:tc>
        <w:tc>
          <w:tcPr>
            <w:tcW w:w="7509" w:type="dxa"/>
            <w:shd w:val="clear" w:color="auto" w:fill="BFBFBF" w:themeFill="background1" w:themeFillShade="BF"/>
          </w:tcPr>
          <w:p w14:paraId="53BB05C5" w14:textId="77777777" w:rsidR="00A26A11" w:rsidRDefault="00A26A11" w:rsidP="00ED77A7">
            <w:pPr>
              <w:rPr>
                <w:b/>
                <w:bCs/>
                <w:lang w:eastAsia="ar-SA"/>
              </w:rPr>
            </w:pPr>
            <w:r>
              <w:rPr>
                <w:b/>
                <w:bCs/>
                <w:lang w:eastAsia="ar-SA"/>
              </w:rPr>
              <w:t>Comment</w:t>
            </w:r>
          </w:p>
        </w:tc>
      </w:tr>
      <w:tr w:rsidR="00A26A11" w14:paraId="3E6DB5C3" w14:textId="77777777" w:rsidTr="00ED77A7">
        <w:tc>
          <w:tcPr>
            <w:tcW w:w="2122" w:type="dxa"/>
            <w:shd w:val="clear" w:color="auto" w:fill="C2D69B" w:themeFill="accent3" w:themeFillTint="99"/>
          </w:tcPr>
          <w:p w14:paraId="5078E810" w14:textId="72E962D6" w:rsidR="00A26A11" w:rsidRDefault="00CC7E19" w:rsidP="00ED77A7">
            <w:pPr>
              <w:rPr>
                <w:lang w:eastAsia="ko-KR"/>
              </w:rPr>
            </w:pPr>
            <w:r>
              <w:rPr>
                <w:lang w:eastAsia="ko-KR"/>
              </w:rPr>
              <w:t>Ericsson</w:t>
            </w:r>
          </w:p>
        </w:tc>
        <w:tc>
          <w:tcPr>
            <w:tcW w:w="7509" w:type="dxa"/>
            <w:shd w:val="clear" w:color="auto" w:fill="D6E3BC" w:themeFill="accent3" w:themeFillTint="66"/>
          </w:tcPr>
          <w:p w14:paraId="496B8F85" w14:textId="39E647A5" w:rsidR="00A26A11" w:rsidRDefault="005063EC" w:rsidP="00ED77A7">
            <w:pPr>
              <w:rPr>
                <w:lang w:eastAsia="ko-KR"/>
              </w:rPr>
            </w:pPr>
            <w:r>
              <w:rPr>
                <w:lang w:eastAsia="ko-KR"/>
              </w:rPr>
              <w:t>Ok (if possible)</w:t>
            </w:r>
          </w:p>
        </w:tc>
      </w:tr>
      <w:tr w:rsidR="00B927BA" w14:paraId="7D0A94C7" w14:textId="77777777" w:rsidTr="00ED77A7">
        <w:tc>
          <w:tcPr>
            <w:tcW w:w="2122" w:type="dxa"/>
            <w:shd w:val="clear" w:color="auto" w:fill="C2D69B" w:themeFill="accent3" w:themeFillTint="99"/>
          </w:tcPr>
          <w:p w14:paraId="11E2C885" w14:textId="7F4E14FD"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44333F27" w14:textId="718824BE" w:rsidR="00B927BA" w:rsidRDefault="00B927BA" w:rsidP="00B927BA">
            <w:pPr>
              <w:rPr>
                <w:rFonts w:eastAsia="DengXian"/>
                <w:lang w:val="en-US" w:eastAsia="zh-CN"/>
              </w:rPr>
            </w:pPr>
            <w:r>
              <w:rPr>
                <w:rFonts w:hint="eastAsia"/>
                <w:lang w:eastAsia="ko-KR"/>
              </w:rPr>
              <w:t xml:space="preserve">If multi-tone NPUSCH with OCC is not supported, we can simply reuse the SIF for 15kHz SCS. </w:t>
            </w:r>
          </w:p>
        </w:tc>
      </w:tr>
      <w:tr w:rsidR="00282054" w14:paraId="6A8FA3E6" w14:textId="77777777" w:rsidTr="00ED77A7">
        <w:tc>
          <w:tcPr>
            <w:tcW w:w="2122" w:type="dxa"/>
            <w:shd w:val="clear" w:color="auto" w:fill="C2D69B" w:themeFill="accent3" w:themeFillTint="99"/>
          </w:tcPr>
          <w:p w14:paraId="19FA9FCA" w14:textId="6ECC6928" w:rsidR="00282054" w:rsidRDefault="00282054" w:rsidP="00282054">
            <w:pPr>
              <w:rPr>
                <w:lang w:eastAsia="ar-SA"/>
              </w:rPr>
            </w:pPr>
            <w:r>
              <w:rPr>
                <w:lang w:val="en-US"/>
              </w:rPr>
              <w:t>Nokia, NSB</w:t>
            </w:r>
          </w:p>
        </w:tc>
        <w:tc>
          <w:tcPr>
            <w:tcW w:w="7509" w:type="dxa"/>
            <w:shd w:val="clear" w:color="auto" w:fill="D6E3BC" w:themeFill="accent3" w:themeFillTint="66"/>
          </w:tcPr>
          <w:p w14:paraId="3ED0C7D9" w14:textId="32EB0564" w:rsidR="00282054" w:rsidRDefault="00282054" w:rsidP="00282054">
            <w:pPr>
              <w:rPr>
                <w:rFonts w:eastAsia="DengXian"/>
                <w:lang w:eastAsia="zh-CN"/>
              </w:rPr>
            </w:pPr>
            <w:r>
              <w:rPr>
                <w:lang w:val="en-US" w:eastAsia="ko-KR"/>
              </w:rPr>
              <w:t>Good to have common design.</w:t>
            </w:r>
          </w:p>
        </w:tc>
      </w:tr>
      <w:tr w:rsidR="00626997" w14:paraId="1259CC5A" w14:textId="77777777" w:rsidTr="00ED77A7">
        <w:tc>
          <w:tcPr>
            <w:tcW w:w="2122" w:type="dxa"/>
            <w:shd w:val="clear" w:color="auto" w:fill="C2D69B" w:themeFill="accent3" w:themeFillTint="99"/>
          </w:tcPr>
          <w:p w14:paraId="238FA71E" w14:textId="77E60084" w:rsidR="00626997" w:rsidRDefault="00626997" w:rsidP="00626997">
            <w:pPr>
              <w:rPr>
                <w:lang w:eastAsia="ar-SA"/>
              </w:rPr>
            </w:pPr>
            <w:r>
              <w:rPr>
                <w:rFonts w:eastAsiaTheme="minorEastAsia"/>
                <w:lang w:eastAsia="zh-CN"/>
              </w:rPr>
              <w:t>Xiaomi</w:t>
            </w:r>
          </w:p>
        </w:tc>
        <w:tc>
          <w:tcPr>
            <w:tcW w:w="7509" w:type="dxa"/>
            <w:shd w:val="clear" w:color="auto" w:fill="D6E3BC" w:themeFill="accent3" w:themeFillTint="66"/>
          </w:tcPr>
          <w:p w14:paraId="590AE757" w14:textId="4DAEC947" w:rsidR="00626997" w:rsidRDefault="00626997" w:rsidP="00626997">
            <w:pPr>
              <w:rPr>
                <w:rFonts w:eastAsiaTheme="minorEastAsia"/>
                <w:lang w:eastAsia="zh-CN"/>
              </w:rPr>
            </w:pPr>
            <w:r>
              <w:rPr>
                <w:rFonts w:eastAsiaTheme="minorEastAsia" w:hint="eastAsia"/>
                <w:lang w:eastAsia="zh-CN"/>
              </w:rPr>
              <w:t>S</w:t>
            </w:r>
            <w:r>
              <w:rPr>
                <w:rFonts w:eastAsiaTheme="minorEastAsia"/>
                <w:lang w:eastAsia="zh-CN"/>
              </w:rPr>
              <w:t>upport.</w:t>
            </w:r>
          </w:p>
        </w:tc>
      </w:tr>
      <w:tr w:rsidR="00626997" w14:paraId="7ED48E25" w14:textId="77777777" w:rsidTr="00ED77A7">
        <w:tc>
          <w:tcPr>
            <w:tcW w:w="2122" w:type="dxa"/>
            <w:shd w:val="clear" w:color="auto" w:fill="C2D69B" w:themeFill="accent3" w:themeFillTint="99"/>
          </w:tcPr>
          <w:p w14:paraId="1A0140B6" w14:textId="4437BE82" w:rsidR="00626997" w:rsidRDefault="00517EB1" w:rsidP="00626997">
            <w:pPr>
              <w:rPr>
                <w:rFonts w:eastAsia="SimSun"/>
                <w:lang w:val="en-US" w:eastAsia="zh-CN"/>
              </w:rPr>
            </w:pPr>
            <w:r>
              <w:rPr>
                <w:rFonts w:eastAsia="SimSun" w:hint="eastAsia"/>
                <w:lang w:val="en-US" w:eastAsia="zh-CN"/>
              </w:rPr>
              <w:t>O</w:t>
            </w:r>
            <w:r>
              <w:rPr>
                <w:rFonts w:eastAsia="SimSun"/>
                <w:lang w:val="en-US" w:eastAsia="zh-CN"/>
              </w:rPr>
              <w:t>PPO</w:t>
            </w:r>
          </w:p>
        </w:tc>
        <w:tc>
          <w:tcPr>
            <w:tcW w:w="7509" w:type="dxa"/>
            <w:shd w:val="clear" w:color="auto" w:fill="D6E3BC" w:themeFill="accent3" w:themeFillTint="66"/>
          </w:tcPr>
          <w:p w14:paraId="3D1C3972" w14:textId="72EDF51F" w:rsidR="00626997" w:rsidRDefault="00517EB1" w:rsidP="00626997">
            <w:pPr>
              <w:rPr>
                <w:rFonts w:eastAsia="DengXian"/>
                <w:lang w:val="en-US" w:eastAsia="zh-CN"/>
              </w:rPr>
            </w:pPr>
            <w:r>
              <w:rPr>
                <w:rFonts w:eastAsiaTheme="minorEastAsia"/>
                <w:lang w:eastAsia="zh-CN"/>
              </w:rPr>
              <w:t>We support this proposal.</w:t>
            </w:r>
          </w:p>
        </w:tc>
      </w:tr>
      <w:tr w:rsidR="001F1D5A" w14:paraId="114CACED" w14:textId="77777777" w:rsidTr="00ED77A7">
        <w:tc>
          <w:tcPr>
            <w:tcW w:w="2122" w:type="dxa"/>
            <w:shd w:val="clear" w:color="auto" w:fill="C2D69B" w:themeFill="accent3" w:themeFillTint="99"/>
          </w:tcPr>
          <w:p w14:paraId="3B5E2970" w14:textId="4B4FDA1C"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26687B3D" w14:textId="516F38FD" w:rsidR="001F1D5A" w:rsidRDefault="001F1D5A" w:rsidP="001F1D5A">
            <w:pPr>
              <w:rPr>
                <w:rFonts w:eastAsia="DengXian"/>
                <w:lang w:val="en-US" w:eastAsia="zh-CN"/>
              </w:rPr>
            </w:pPr>
            <w:r>
              <w:rPr>
                <w:rFonts w:eastAsia="DengXian"/>
                <w:lang w:val="en-US" w:eastAsia="zh-CN"/>
              </w:rPr>
              <w:t xml:space="preserve">Support </w:t>
            </w:r>
          </w:p>
        </w:tc>
      </w:tr>
      <w:tr w:rsidR="00C354DB" w14:paraId="27884C66" w14:textId="77777777" w:rsidTr="00ED77A7">
        <w:tc>
          <w:tcPr>
            <w:tcW w:w="2122" w:type="dxa"/>
            <w:shd w:val="clear" w:color="auto" w:fill="C2D69B" w:themeFill="accent3" w:themeFillTint="99"/>
          </w:tcPr>
          <w:p w14:paraId="4592CACD" w14:textId="6FF88E6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2B7AF7FC" w14:textId="2D7C282A" w:rsidR="00C354DB" w:rsidRDefault="00C354DB" w:rsidP="00C354DB">
            <w:pPr>
              <w:rPr>
                <w:rFonts w:eastAsia="DengXian"/>
                <w:lang w:val="en-US" w:eastAsia="zh-CN"/>
              </w:rPr>
            </w:pPr>
            <w:r>
              <w:rPr>
                <w:rFonts w:eastAsia="DengXian" w:hint="eastAsia"/>
                <w:lang w:val="en-US" w:eastAsia="zh-CN"/>
              </w:rPr>
              <w:t>N</w:t>
            </w:r>
            <w:r>
              <w:rPr>
                <w:rFonts w:eastAsia="DengXian"/>
                <w:lang w:val="en-US" w:eastAsia="zh-CN"/>
              </w:rPr>
              <w:t>ot needed. For 15kHz SCS, SIF have larger number of reserved bits and can indicate the OCC without necessity to reuse other bit fields. We should not preclude such solution to achieve common solution with 3.75kHz SCS.</w:t>
            </w:r>
          </w:p>
        </w:tc>
      </w:tr>
      <w:tr w:rsidR="00DF7C30" w14:paraId="02CBD1B7" w14:textId="77777777" w:rsidTr="00ED77A7">
        <w:tc>
          <w:tcPr>
            <w:tcW w:w="2122" w:type="dxa"/>
            <w:shd w:val="clear" w:color="auto" w:fill="C2D69B" w:themeFill="accent3" w:themeFillTint="99"/>
          </w:tcPr>
          <w:p w14:paraId="261E699A" w14:textId="2619B0D5" w:rsidR="00DF7C30" w:rsidRDefault="00DF7C30" w:rsidP="00DF7C30">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77C60572" w14:textId="42A1AB1A" w:rsidR="00DF7C30" w:rsidRDefault="00DF7C30" w:rsidP="00DF7C30">
            <w:pPr>
              <w:rPr>
                <w:rFonts w:eastAsia="DengXian"/>
                <w:lang w:val="en-US" w:eastAsia="zh-CN"/>
              </w:rPr>
            </w:pPr>
            <w:r>
              <w:rPr>
                <w:rFonts w:eastAsia="DengXian"/>
                <w:lang w:val="en-US" w:eastAsia="zh-CN"/>
              </w:rPr>
              <w:t>Support. DCI design will be a mess if we have different designs for 3.75kHz and 15kHz – and we don’t see a technical benefit for having different designs.</w:t>
            </w:r>
          </w:p>
        </w:tc>
      </w:tr>
    </w:tbl>
    <w:p w14:paraId="6AFC5FEB" w14:textId="77777777" w:rsidR="00A26A11" w:rsidRPr="00611078" w:rsidRDefault="00A26A11" w:rsidP="00A26A11"/>
    <w:p w14:paraId="07C5A8C2" w14:textId="671139FB" w:rsidR="004D7AC6" w:rsidRDefault="0084034F" w:rsidP="00B34A11">
      <w:pPr>
        <w:pStyle w:val="Heading3"/>
      </w:pPr>
      <w:bookmarkStart w:id="46" w:name="_Toc198543217"/>
      <w:r>
        <w:t xml:space="preserve">Choice of </w:t>
      </w:r>
      <w:r w:rsidR="00B10988">
        <w:t>DCI</w:t>
      </w:r>
      <w:r>
        <w:t xml:space="preserve"> fields for </w:t>
      </w:r>
      <w:r w:rsidR="00A156BD">
        <w:t>repurposing</w:t>
      </w:r>
      <w:bookmarkEnd w:id="46"/>
    </w:p>
    <w:p w14:paraId="513FD56E" w14:textId="0FB90F89" w:rsidR="00A156BD" w:rsidRDefault="00A156BD" w:rsidP="004D7AC6">
      <w:r>
        <w:t>In order to keep the DCI size the same as for</w:t>
      </w:r>
      <w:r w:rsidR="006753BE">
        <w:t xml:space="preserve"> non-OCC operation, 2 bits (or more specifically, 3 states</w:t>
      </w:r>
      <w:r w:rsidR="00DC6E23">
        <w:t xml:space="preserve"> [no OCC, OCC with [1 1]</w:t>
      </w:r>
      <w:r w:rsidR="00B13171">
        <w:t>,</w:t>
      </w:r>
      <w:r w:rsidR="00DC6E23">
        <w:t xml:space="preserve"> OCC with [1 -1]</w:t>
      </w:r>
      <w:r w:rsidR="006753BE">
        <w:t xml:space="preserve">) need to be made available for </w:t>
      </w:r>
      <w:r w:rsidR="00B13171">
        <w:t xml:space="preserve">OCC operation. From input Tdocs, the following </w:t>
      </w:r>
      <w:r w:rsidR="00DE7CD6">
        <w:t xml:space="preserve">preferences for fields that can be repurposed were </w:t>
      </w:r>
      <w:r w:rsidR="008102AA">
        <w:t xml:space="preserve">expressed (the </w:t>
      </w:r>
      <w:r w:rsidR="007634B6">
        <w:t>xt</w:t>
      </w:r>
      <w:r w:rsidR="008102AA">
        <w:t>able includes only those parameters that were agreed for consideration in RAN1#120bis Wuhan)</w:t>
      </w:r>
      <w:r w:rsidR="00DE7CD6">
        <w:t>.</w:t>
      </w:r>
      <w:r w:rsidR="00B13171">
        <w:t xml:space="preserve"> </w:t>
      </w:r>
    </w:p>
    <w:p w14:paraId="78C36089" w14:textId="77777777" w:rsidR="008102AA" w:rsidRDefault="008102AA" w:rsidP="004D7AC6"/>
    <w:tbl>
      <w:tblPr>
        <w:tblW w:w="949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4"/>
        <w:gridCol w:w="755"/>
        <w:gridCol w:w="754"/>
        <w:gridCol w:w="751"/>
        <w:gridCol w:w="755"/>
        <w:gridCol w:w="751"/>
        <w:gridCol w:w="751"/>
        <w:gridCol w:w="3772"/>
      </w:tblGrid>
      <w:tr w:rsidR="008102AA" w14:paraId="30247CC1" w14:textId="77777777" w:rsidTr="00114DDF">
        <w:tc>
          <w:tcPr>
            <w:tcW w:w="1204" w:type="dxa"/>
            <w:tcBorders>
              <w:bottom w:val="single" w:sz="4" w:space="0" w:color="A5A5A5"/>
            </w:tcBorders>
            <w:shd w:val="clear" w:color="auto" w:fill="BFBFBF" w:themeFill="background1" w:themeFillShade="BF"/>
          </w:tcPr>
          <w:p w14:paraId="3FA48742" w14:textId="77777777" w:rsidR="008102AA" w:rsidRDefault="008102AA" w:rsidP="00B431D9">
            <w:pPr>
              <w:rPr>
                <w:b/>
                <w:bCs/>
                <w:lang w:eastAsia="ar-SA"/>
              </w:rPr>
            </w:pPr>
            <w:r>
              <w:rPr>
                <w:b/>
                <w:bCs/>
                <w:lang w:eastAsia="ar-SA"/>
              </w:rPr>
              <w:t>Company</w:t>
            </w:r>
          </w:p>
        </w:tc>
        <w:tc>
          <w:tcPr>
            <w:tcW w:w="755" w:type="dxa"/>
            <w:tcBorders>
              <w:bottom w:val="single" w:sz="4" w:space="0" w:color="A5A5A5"/>
            </w:tcBorders>
            <w:shd w:val="clear" w:color="auto" w:fill="BFBFBF" w:themeFill="background1" w:themeFillShade="BF"/>
          </w:tcPr>
          <w:p w14:paraId="25E5C0F3" w14:textId="77777777" w:rsidR="008102AA" w:rsidRDefault="008102AA" w:rsidP="00B431D9">
            <w:pPr>
              <w:rPr>
                <w:b/>
                <w:bCs/>
                <w:lang w:eastAsia="ar-SA"/>
              </w:rPr>
            </w:pPr>
            <w:r>
              <w:rPr>
                <w:b/>
                <w:bCs/>
                <w:lang w:eastAsia="ar-SA"/>
              </w:rPr>
              <w:t>MCS</w:t>
            </w:r>
          </w:p>
        </w:tc>
        <w:tc>
          <w:tcPr>
            <w:tcW w:w="754" w:type="dxa"/>
            <w:tcBorders>
              <w:bottom w:val="single" w:sz="4" w:space="0" w:color="A5A5A5"/>
            </w:tcBorders>
            <w:shd w:val="clear" w:color="auto" w:fill="BFBFBF" w:themeFill="background1" w:themeFillShade="BF"/>
          </w:tcPr>
          <w:p w14:paraId="7A27F92C" w14:textId="77777777" w:rsidR="008102AA" w:rsidRDefault="008102AA" w:rsidP="00B431D9">
            <w:pPr>
              <w:rPr>
                <w:b/>
                <w:bCs/>
                <w:lang w:eastAsia="ar-SA"/>
              </w:rPr>
            </w:pPr>
            <w:r>
              <w:rPr>
                <w:b/>
                <w:bCs/>
                <w:lang w:eastAsia="ar-SA"/>
              </w:rPr>
              <w:t>REP</w:t>
            </w:r>
          </w:p>
        </w:tc>
        <w:tc>
          <w:tcPr>
            <w:tcW w:w="751" w:type="dxa"/>
            <w:tcBorders>
              <w:bottom w:val="single" w:sz="4" w:space="0" w:color="A5A5A5"/>
            </w:tcBorders>
            <w:shd w:val="clear" w:color="auto" w:fill="BFBFBF" w:themeFill="background1" w:themeFillShade="BF"/>
          </w:tcPr>
          <w:p w14:paraId="6A8F1773" w14:textId="77777777" w:rsidR="008102AA" w:rsidRDefault="008102AA" w:rsidP="00B431D9">
            <w:pPr>
              <w:rPr>
                <w:b/>
                <w:bCs/>
                <w:lang w:eastAsia="ar-SA"/>
              </w:rPr>
            </w:pPr>
            <w:r>
              <w:rPr>
                <w:b/>
                <w:bCs/>
                <w:lang w:eastAsia="ar-SA"/>
              </w:rPr>
              <w:t>RV</w:t>
            </w:r>
          </w:p>
        </w:tc>
        <w:tc>
          <w:tcPr>
            <w:tcW w:w="755" w:type="dxa"/>
            <w:tcBorders>
              <w:bottom w:val="single" w:sz="4" w:space="0" w:color="A5A5A5"/>
            </w:tcBorders>
            <w:shd w:val="clear" w:color="auto" w:fill="BFBFBF" w:themeFill="background1" w:themeFillShade="BF"/>
          </w:tcPr>
          <w:p w14:paraId="0E838A65" w14:textId="77777777" w:rsidR="008102AA" w:rsidRDefault="008102AA" w:rsidP="00B431D9">
            <w:pPr>
              <w:rPr>
                <w:b/>
                <w:bCs/>
                <w:lang w:eastAsia="ar-SA"/>
              </w:rPr>
            </w:pPr>
            <w:r>
              <w:rPr>
                <w:b/>
                <w:bCs/>
                <w:lang w:eastAsia="ar-SA"/>
              </w:rPr>
              <w:t>MTB</w:t>
            </w:r>
          </w:p>
        </w:tc>
        <w:tc>
          <w:tcPr>
            <w:tcW w:w="751" w:type="dxa"/>
            <w:tcBorders>
              <w:bottom w:val="single" w:sz="4" w:space="0" w:color="A5A5A5"/>
            </w:tcBorders>
            <w:shd w:val="clear" w:color="auto" w:fill="BFBFBF" w:themeFill="background1" w:themeFillShade="BF"/>
          </w:tcPr>
          <w:p w14:paraId="67610295" w14:textId="77777777" w:rsidR="008102AA" w:rsidRDefault="008102AA" w:rsidP="00B431D9">
            <w:pPr>
              <w:rPr>
                <w:b/>
                <w:bCs/>
                <w:lang w:eastAsia="ar-SA"/>
              </w:rPr>
            </w:pPr>
            <w:r>
              <w:rPr>
                <w:b/>
                <w:bCs/>
                <w:lang w:eastAsia="ar-SA"/>
              </w:rPr>
              <w:t>SIF</w:t>
            </w:r>
          </w:p>
        </w:tc>
        <w:tc>
          <w:tcPr>
            <w:tcW w:w="751" w:type="dxa"/>
            <w:tcBorders>
              <w:bottom w:val="single" w:sz="4" w:space="0" w:color="A5A5A5"/>
              <w:right w:val="single" w:sz="4" w:space="0" w:color="auto"/>
            </w:tcBorders>
            <w:shd w:val="clear" w:color="auto" w:fill="BFBFBF" w:themeFill="background1" w:themeFillShade="BF"/>
          </w:tcPr>
          <w:p w14:paraId="0FACE952" w14:textId="77777777" w:rsidR="008102AA" w:rsidRDefault="008102AA" w:rsidP="00B431D9">
            <w:pPr>
              <w:rPr>
                <w:b/>
                <w:bCs/>
                <w:lang w:eastAsia="ar-SA"/>
              </w:rPr>
            </w:pPr>
            <w:r>
              <w:rPr>
                <w:b/>
                <w:bCs/>
                <w:lang w:eastAsia="ar-SA"/>
              </w:rPr>
              <w:t>RR</w:t>
            </w:r>
          </w:p>
        </w:tc>
        <w:tc>
          <w:tcPr>
            <w:tcW w:w="3772" w:type="dxa"/>
            <w:tcBorders>
              <w:left w:val="single" w:sz="18" w:space="0" w:color="auto"/>
              <w:bottom w:val="single" w:sz="4" w:space="0" w:color="A5A5A5"/>
            </w:tcBorders>
            <w:shd w:val="clear" w:color="auto" w:fill="BFBFBF" w:themeFill="background1" w:themeFillShade="BF"/>
          </w:tcPr>
          <w:p w14:paraId="468D272B" w14:textId="77777777" w:rsidR="008102AA" w:rsidRDefault="008102AA" w:rsidP="00B431D9">
            <w:pPr>
              <w:rPr>
                <w:b/>
                <w:bCs/>
                <w:lang w:eastAsia="ar-SA"/>
              </w:rPr>
            </w:pPr>
            <w:r>
              <w:rPr>
                <w:b/>
                <w:bCs/>
                <w:lang w:eastAsia="ar-SA"/>
              </w:rPr>
              <w:t>Comment</w:t>
            </w:r>
          </w:p>
        </w:tc>
      </w:tr>
      <w:tr w:rsidR="008102AA" w14:paraId="5D369786" w14:textId="77777777" w:rsidTr="00114DDF">
        <w:tc>
          <w:tcPr>
            <w:tcW w:w="1204" w:type="dxa"/>
            <w:shd w:val="clear" w:color="auto" w:fill="auto"/>
          </w:tcPr>
          <w:p w14:paraId="02D2D3AE" w14:textId="77777777" w:rsidR="008102AA" w:rsidRDefault="008102AA" w:rsidP="00B431D9">
            <w:pPr>
              <w:rPr>
                <w:rFonts w:eastAsiaTheme="minorEastAsia"/>
                <w:lang w:val="en-US" w:eastAsia="zh-CN"/>
              </w:rPr>
            </w:pPr>
            <w:r>
              <w:rPr>
                <w:rFonts w:eastAsiaTheme="minorEastAsia"/>
                <w:lang w:val="en-US" w:eastAsia="zh-CN"/>
              </w:rPr>
              <w:t>Samsung</w:t>
            </w:r>
          </w:p>
        </w:tc>
        <w:tc>
          <w:tcPr>
            <w:tcW w:w="755" w:type="dxa"/>
            <w:tcBorders>
              <w:bottom w:val="single" w:sz="4" w:space="0" w:color="A5A5A5"/>
            </w:tcBorders>
            <w:shd w:val="clear" w:color="auto" w:fill="auto"/>
          </w:tcPr>
          <w:p w14:paraId="6D0F6C56" w14:textId="77777777" w:rsidR="008102AA" w:rsidRDefault="008102AA" w:rsidP="00B431D9">
            <w:pPr>
              <w:rPr>
                <w:rFonts w:eastAsia="DengXian"/>
                <w:lang w:val="en-US" w:eastAsia="zh-CN"/>
              </w:rPr>
            </w:pPr>
          </w:p>
        </w:tc>
        <w:tc>
          <w:tcPr>
            <w:tcW w:w="754" w:type="dxa"/>
            <w:tcBorders>
              <w:bottom w:val="single" w:sz="4" w:space="0" w:color="A5A5A5"/>
            </w:tcBorders>
            <w:shd w:val="clear" w:color="auto" w:fill="auto"/>
          </w:tcPr>
          <w:p w14:paraId="03BC0CF2" w14:textId="77777777" w:rsidR="008102AA" w:rsidRDefault="008102AA" w:rsidP="00B431D9">
            <w:pPr>
              <w:rPr>
                <w:rFonts w:eastAsia="DengXian"/>
                <w:lang w:val="en-US" w:eastAsia="zh-CN"/>
              </w:rPr>
            </w:pPr>
          </w:p>
        </w:tc>
        <w:tc>
          <w:tcPr>
            <w:tcW w:w="751" w:type="dxa"/>
            <w:tcBorders>
              <w:bottom w:val="single" w:sz="4" w:space="0" w:color="A5A5A5"/>
            </w:tcBorders>
            <w:shd w:val="clear" w:color="auto" w:fill="auto"/>
          </w:tcPr>
          <w:p w14:paraId="6049411B" w14:textId="77777777" w:rsidR="008102AA" w:rsidRDefault="008102AA" w:rsidP="00B431D9">
            <w:pPr>
              <w:rPr>
                <w:rFonts w:eastAsia="DengXian"/>
                <w:lang w:val="en-US" w:eastAsia="zh-CN"/>
              </w:rPr>
            </w:pPr>
          </w:p>
        </w:tc>
        <w:tc>
          <w:tcPr>
            <w:tcW w:w="755" w:type="dxa"/>
            <w:tcBorders>
              <w:bottom w:val="single" w:sz="4" w:space="0" w:color="A5A5A5"/>
            </w:tcBorders>
            <w:shd w:val="clear" w:color="auto" w:fill="00B050"/>
          </w:tcPr>
          <w:p w14:paraId="7553948D" w14:textId="77777777" w:rsidR="008102AA" w:rsidRDefault="008102AA" w:rsidP="00B431D9">
            <w:pPr>
              <w:rPr>
                <w:rFonts w:eastAsia="DengXian"/>
                <w:lang w:val="en-US" w:eastAsia="zh-CN"/>
              </w:rPr>
            </w:pPr>
            <w:r>
              <w:rPr>
                <w:rFonts w:eastAsia="DengXian"/>
                <w:lang w:val="en-US" w:eastAsia="zh-CN"/>
              </w:rPr>
              <w:t>yes</w:t>
            </w:r>
          </w:p>
        </w:tc>
        <w:tc>
          <w:tcPr>
            <w:tcW w:w="751" w:type="dxa"/>
            <w:tcBorders>
              <w:bottom w:val="single" w:sz="4" w:space="0" w:color="A5A5A5"/>
            </w:tcBorders>
            <w:shd w:val="clear" w:color="auto" w:fill="auto"/>
          </w:tcPr>
          <w:p w14:paraId="2276ED12" w14:textId="77777777" w:rsidR="008102AA" w:rsidRDefault="008102AA" w:rsidP="00B431D9">
            <w:pPr>
              <w:rPr>
                <w:rFonts w:eastAsia="DengXian"/>
                <w:lang w:val="en-US" w:eastAsia="zh-CN"/>
              </w:rPr>
            </w:pPr>
          </w:p>
        </w:tc>
        <w:tc>
          <w:tcPr>
            <w:tcW w:w="751" w:type="dxa"/>
            <w:tcBorders>
              <w:right w:val="single" w:sz="18" w:space="0" w:color="auto"/>
            </w:tcBorders>
            <w:shd w:val="clear" w:color="auto" w:fill="00B050"/>
          </w:tcPr>
          <w:p w14:paraId="47718B27" w14:textId="77777777" w:rsidR="008102AA" w:rsidRDefault="008102AA" w:rsidP="00B431D9">
            <w:pPr>
              <w:rPr>
                <w:rFonts w:eastAsia="DengXian"/>
                <w:lang w:val="en-US" w:eastAsia="zh-CN"/>
              </w:rPr>
            </w:pPr>
            <w:r>
              <w:rPr>
                <w:rFonts w:eastAsia="DengXian"/>
                <w:lang w:val="en-US" w:eastAsia="zh-CN"/>
              </w:rPr>
              <w:t>yes</w:t>
            </w:r>
          </w:p>
        </w:tc>
        <w:tc>
          <w:tcPr>
            <w:tcW w:w="3772" w:type="dxa"/>
            <w:tcBorders>
              <w:left w:val="single" w:sz="18" w:space="0" w:color="auto"/>
            </w:tcBorders>
          </w:tcPr>
          <w:p w14:paraId="59423D4D" w14:textId="77777777" w:rsidR="008102AA" w:rsidRDefault="008102AA" w:rsidP="00B431D9">
            <w:pPr>
              <w:rPr>
                <w:rFonts w:eastAsia="DengXian"/>
                <w:lang w:val="en-US" w:eastAsia="zh-CN"/>
              </w:rPr>
            </w:pPr>
          </w:p>
        </w:tc>
      </w:tr>
      <w:tr w:rsidR="008102AA" w14:paraId="21A7B9D8" w14:textId="77777777" w:rsidTr="00114DDF">
        <w:tc>
          <w:tcPr>
            <w:tcW w:w="1204" w:type="dxa"/>
            <w:shd w:val="clear" w:color="auto" w:fill="auto"/>
          </w:tcPr>
          <w:p w14:paraId="125FE6BE" w14:textId="77777777" w:rsidR="008102AA" w:rsidRDefault="008102AA" w:rsidP="00B431D9">
            <w:pPr>
              <w:rPr>
                <w:lang w:eastAsia="ko-KR"/>
              </w:rPr>
            </w:pPr>
            <w:r>
              <w:rPr>
                <w:lang w:eastAsia="ko-KR"/>
              </w:rPr>
              <w:t>Spreadtrum</w:t>
            </w:r>
          </w:p>
        </w:tc>
        <w:tc>
          <w:tcPr>
            <w:tcW w:w="755" w:type="dxa"/>
            <w:tcBorders>
              <w:bottom w:val="single" w:sz="4" w:space="0" w:color="A5A5A5"/>
            </w:tcBorders>
            <w:shd w:val="clear" w:color="auto" w:fill="00B050"/>
          </w:tcPr>
          <w:p w14:paraId="0423D28E" w14:textId="77777777" w:rsidR="008102AA" w:rsidRDefault="008102AA" w:rsidP="00B431D9">
            <w:pPr>
              <w:rPr>
                <w:rFonts w:eastAsia="DengXian"/>
                <w:lang w:eastAsia="zh-CN"/>
              </w:rPr>
            </w:pPr>
            <w:r>
              <w:rPr>
                <w:rFonts w:eastAsia="DengXian"/>
                <w:lang w:eastAsia="zh-CN"/>
              </w:rPr>
              <w:t>yes</w:t>
            </w:r>
          </w:p>
        </w:tc>
        <w:tc>
          <w:tcPr>
            <w:tcW w:w="754" w:type="dxa"/>
            <w:shd w:val="clear" w:color="auto" w:fill="00B050"/>
          </w:tcPr>
          <w:p w14:paraId="6D5148A8" w14:textId="77777777" w:rsidR="008102AA" w:rsidRDefault="008102AA" w:rsidP="00B431D9">
            <w:pPr>
              <w:rPr>
                <w:rFonts w:eastAsia="DengXian"/>
                <w:lang w:eastAsia="zh-CN"/>
              </w:rPr>
            </w:pPr>
            <w:r>
              <w:rPr>
                <w:rFonts w:eastAsia="DengXian"/>
                <w:lang w:eastAsia="zh-CN"/>
              </w:rPr>
              <w:t>yes</w:t>
            </w:r>
          </w:p>
        </w:tc>
        <w:tc>
          <w:tcPr>
            <w:tcW w:w="751" w:type="dxa"/>
            <w:shd w:val="clear" w:color="auto" w:fill="FF0000"/>
          </w:tcPr>
          <w:p w14:paraId="625D4246" w14:textId="77777777" w:rsidR="008102AA" w:rsidRDefault="008102AA" w:rsidP="00B431D9">
            <w:pPr>
              <w:rPr>
                <w:rFonts w:eastAsia="DengXian"/>
                <w:lang w:eastAsia="zh-CN"/>
              </w:rPr>
            </w:pPr>
            <w:r>
              <w:rPr>
                <w:rFonts w:eastAsia="DengXian"/>
                <w:lang w:eastAsia="zh-CN"/>
              </w:rPr>
              <w:t>no</w:t>
            </w:r>
          </w:p>
        </w:tc>
        <w:tc>
          <w:tcPr>
            <w:tcW w:w="755" w:type="dxa"/>
            <w:shd w:val="clear" w:color="auto" w:fill="FF0000"/>
          </w:tcPr>
          <w:p w14:paraId="2EC47157" w14:textId="77777777" w:rsidR="008102AA" w:rsidRDefault="008102AA" w:rsidP="00B431D9">
            <w:pPr>
              <w:rPr>
                <w:rFonts w:eastAsia="DengXian"/>
                <w:lang w:eastAsia="zh-CN"/>
              </w:rPr>
            </w:pPr>
            <w:r>
              <w:rPr>
                <w:rFonts w:eastAsia="DengXian"/>
                <w:lang w:eastAsia="zh-CN"/>
              </w:rPr>
              <w:t>no</w:t>
            </w:r>
          </w:p>
        </w:tc>
        <w:tc>
          <w:tcPr>
            <w:tcW w:w="751" w:type="dxa"/>
            <w:shd w:val="clear" w:color="auto" w:fill="FF0000"/>
          </w:tcPr>
          <w:p w14:paraId="413CDE63" w14:textId="77777777" w:rsidR="008102AA" w:rsidRPr="001E1E15" w:rsidRDefault="008102AA" w:rsidP="00B431D9">
            <w:pPr>
              <w:rPr>
                <w:rFonts w:eastAsia="Malgun Gothic"/>
                <w:lang w:eastAsia="ko-KR"/>
              </w:rPr>
            </w:pPr>
            <w:r>
              <w:rPr>
                <w:rFonts w:eastAsia="Malgun Gothic"/>
                <w:lang w:eastAsia="ko-KR"/>
              </w:rPr>
              <w:t>no</w:t>
            </w:r>
          </w:p>
        </w:tc>
        <w:tc>
          <w:tcPr>
            <w:tcW w:w="751" w:type="dxa"/>
            <w:tcBorders>
              <w:right w:val="single" w:sz="18" w:space="0" w:color="auto"/>
            </w:tcBorders>
          </w:tcPr>
          <w:p w14:paraId="572C5641" w14:textId="77777777" w:rsidR="008102AA" w:rsidRDefault="008102AA" w:rsidP="00B431D9">
            <w:pPr>
              <w:rPr>
                <w:rFonts w:eastAsia="Malgun Gothic"/>
                <w:lang w:eastAsia="ko-KR"/>
              </w:rPr>
            </w:pPr>
          </w:p>
        </w:tc>
        <w:tc>
          <w:tcPr>
            <w:tcW w:w="3772" w:type="dxa"/>
            <w:tcBorders>
              <w:left w:val="single" w:sz="18" w:space="0" w:color="auto"/>
            </w:tcBorders>
          </w:tcPr>
          <w:p w14:paraId="23557CF6" w14:textId="77777777" w:rsidR="008102AA" w:rsidRDefault="008102AA" w:rsidP="00B431D9">
            <w:pPr>
              <w:rPr>
                <w:rFonts w:eastAsia="Malgun Gothic"/>
                <w:lang w:eastAsia="ko-KR"/>
              </w:rPr>
            </w:pPr>
            <w:r>
              <w:rPr>
                <w:rFonts w:eastAsia="Malgun Gothic"/>
                <w:lang w:eastAsia="ko-KR"/>
              </w:rPr>
              <w:t>MCS and repetition number do not change significantly for NTN</w:t>
            </w:r>
          </w:p>
        </w:tc>
      </w:tr>
      <w:tr w:rsidR="008102AA" w14:paraId="48A8F165" w14:textId="77777777" w:rsidTr="00114DDF">
        <w:tc>
          <w:tcPr>
            <w:tcW w:w="1204" w:type="dxa"/>
            <w:shd w:val="clear" w:color="auto" w:fill="auto"/>
          </w:tcPr>
          <w:p w14:paraId="3A914A18" w14:textId="77777777" w:rsidR="008102AA" w:rsidRDefault="008102AA" w:rsidP="00B431D9">
            <w:pPr>
              <w:rPr>
                <w:lang w:eastAsia="ar-SA"/>
              </w:rPr>
            </w:pPr>
            <w:r>
              <w:rPr>
                <w:lang w:eastAsia="ar-SA"/>
              </w:rPr>
              <w:t>TCL</w:t>
            </w:r>
          </w:p>
        </w:tc>
        <w:tc>
          <w:tcPr>
            <w:tcW w:w="755" w:type="dxa"/>
            <w:tcBorders>
              <w:bottom w:val="single" w:sz="4" w:space="0" w:color="A5A5A5"/>
            </w:tcBorders>
            <w:shd w:val="clear" w:color="auto" w:fill="00B050"/>
          </w:tcPr>
          <w:p w14:paraId="72D43E27" w14:textId="77777777" w:rsidR="008102AA" w:rsidRDefault="008102AA" w:rsidP="00B431D9">
            <w:pPr>
              <w:rPr>
                <w:rFonts w:eastAsiaTheme="minorEastAsia"/>
                <w:lang w:eastAsia="zh-CN"/>
              </w:rPr>
            </w:pPr>
            <w:r>
              <w:rPr>
                <w:rFonts w:eastAsiaTheme="minorEastAsia"/>
                <w:lang w:eastAsia="zh-CN"/>
              </w:rPr>
              <w:t>yes</w:t>
            </w:r>
          </w:p>
        </w:tc>
        <w:tc>
          <w:tcPr>
            <w:tcW w:w="754" w:type="dxa"/>
            <w:tcBorders>
              <w:bottom w:val="single" w:sz="4" w:space="0" w:color="A5A5A5"/>
            </w:tcBorders>
            <w:shd w:val="clear" w:color="auto" w:fill="auto"/>
          </w:tcPr>
          <w:p w14:paraId="53614A4A" w14:textId="77777777" w:rsidR="008102AA" w:rsidRDefault="008102AA" w:rsidP="00B431D9">
            <w:pPr>
              <w:rPr>
                <w:rFonts w:eastAsiaTheme="minorEastAsia"/>
                <w:lang w:eastAsia="zh-CN"/>
              </w:rPr>
            </w:pPr>
          </w:p>
        </w:tc>
        <w:tc>
          <w:tcPr>
            <w:tcW w:w="751" w:type="dxa"/>
            <w:shd w:val="clear" w:color="auto" w:fill="auto"/>
          </w:tcPr>
          <w:p w14:paraId="566BD6EB" w14:textId="77777777" w:rsidR="008102AA" w:rsidRDefault="008102AA" w:rsidP="00B431D9">
            <w:pPr>
              <w:rPr>
                <w:rFonts w:eastAsiaTheme="minorEastAsia"/>
                <w:lang w:eastAsia="zh-CN"/>
              </w:rPr>
            </w:pPr>
          </w:p>
        </w:tc>
        <w:tc>
          <w:tcPr>
            <w:tcW w:w="755" w:type="dxa"/>
            <w:shd w:val="clear" w:color="auto" w:fill="auto"/>
          </w:tcPr>
          <w:p w14:paraId="0220CDA4" w14:textId="77777777" w:rsidR="008102AA" w:rsidRDefault="008102AA" w:rsidP="00B431D9">
            <w:pPr>
              <w:rPr>
                <w:rFonts w:eastAsiaTheme="minorEastAsia"/>
                <w:lang w:eastAsia="zh-CN"/>
              </w:rPr>
            </w:pPr>
          </w:p>
        </w:tc>
        <w:tc>
          <w:tcPr>
            <w:tcW w:w="751" w:type="dxa"/>
            <w:shd w:val="clear" w:color="auto" w:fill="auto"/>
          </w:tcPr>
          <w:p w14:paraId="3F7DBF01" w14:textId="77777777" w:rsidR="008102AA" w:rsidRDefault="008102AA" w:rsidP="00B431D9">
            <w:pPr>
              <w:rPr>
                <w:rFonts w:eastAsiaTheme="minorEastAsia"/>
                <w:lang w:eastAsia="zh-CN"/>
              </w:rPr>
            </w:pPr>
          </w:p>
        </w:tc>
        <w:tc>
          <w:tcPr>
            <w:tcW w:w="751" w:type="dxa"/>
            <w:tcBorders>
              <w:right w:val="single" w:sz="18" w:space="0" w:color="auto"/>
            </w:tcBorders>
          </w:tcPr>
          <w:p w14:paraId="56156C92" w14:textId="77777777" w:rsidR="008102AA" w:rsidRDefault="008102AA" w:rsidP="00B431D9">
            <w:pPr>
              <w:rPr>
                <w:rFonts w:eastAsiaTheme="minorEastAsia"/>
                <w:lang w:val="en-US" w:eastAsia="zh-CN"/>
              </w:rPr>
            </w:pPr>
          </w:p>
        </w:tc>
        <w:tc>
          <w:tcPr>
            <w:tcW w:w="3772" w:type="dxa"/>
            <w:tcBorders>
              <w:left w:val="single" w:sz="18" w:space="0" w:color="auto"/>
            </w:tcBorders>
          </w:tcPr>
          <w:p w14:paraId="1A7D0156" w14:textId="77777777" w:rsidR="008102AA" w:rsidRDefault="008102AA" w:rsidP="00B431D9">
            <w:pPr>
              <w:rPr>
                <w:rFonts w:eastAsiaTheme="minorEastAsia"/>
                <w:lang w:val="en-US" w:eastAsia="zh-CN"/>
              </w:rPr>
            </w:pPr>
            <w:r>
              <w:rPr>
                <w:rFonts w:eastAsiaTheme="minorEastAsia"/>
                <w:lang w:val="en-US" w:eastAsia="zh-CN"/>
              </w:rPr>
              <w:t>High MCS not used in NTN</w:t>
            </w:r>
          </w:p>
        </w:tc>
      </w:tr>
      <w:tr w:rsidR="008102AA" w:rsidRPr="00965F6A" w14:paraId="074F221E" w14:textId="77777777" w:rsidTr="00114DDF">
        <w:tc>
          <w:tcPr>
            <w:tcW w:w="1204" w:type="dxa"/>
            <w:shd w:val="clear" w:color="auto" w:fill="auto"/>
          </w:tcPr>
          <w:p w14:paraId="14418F87" w14:textId="77777777" w:rsidR="008102AA" w:rsidRDefault="008102AA" w:rsidP="00B431D9">
            <w:pPr>
              <w:rPr>
                <w:rFonts w:eastAsia="SimSun"/>
                <w:lang w:val="en-US" w:eastAsia="zh-CN"/>
              </w:rPr>
            </w:pPr>
            <w:r>
              <w:rPr>
                <w:rFonts w:eastAsia="SimSun"/>
                <w:lang w:val="en-US" w:eastAsia="zh-CN"/>
              </w:rPr>
              <w:t>CATT</w:t>
            </w:r>
          </w:p>
        </w:tc>
        <w:tc>
          <w:tcPr>
            <w:tcW w:w="755" w:type="dxa"/>
            <w:shd w:val="clear" w:color="auto" w:fill="00B050"/>
          </w:tcPr>
          <w:p w14:paraId="322BEDBC" w14:textId="77777777" w:rsidR="008102AA" w:rsidRDefault="008102AA" w:rsidP="00B431D9">
            <w:pPr>
              <w:rPr>
                <w:rFonts w:eastAsia="DengXian"/>
                <w:lang w:val="en-US" w:eastAsia="zh-CN"/>
              </w:rPr>
            </w:pPr>
            <w:r>
              <w:rPr>
                <w:rFonts w:eastAsia="DengXian"/>
                <w:lang w:val="en-US" w:eastAsia="zh-CN"/>
              </w:rPr>
              <w:t>yes</w:t>
            </w:r>
          </w:p>
        </w:tc>
        <w:tc>
          <w:tcPr>
            <w:tcW w:w="754" w:type="dxa"/>
            <w:tcBorders>
              <w:bottom w:val="single" w:sz="4" w:space="0" w:color="A5A5A5"/>
            </w:tcBorders>
            <w:shd w:val="clear" w:color="auto" w:fill="00B050"/>
          </w:tcPr>
          <w:p w14:paraId="5A4C07E8" w14:textId="77777777" w:rsidR="008102AA" w:rsidRDefault="008102AA" w:rsidP="00B431D9">
            <w:pPr>
              <w:rPr>
                <w:rFonts w:eastAsia="DengXian"/>
                <w:lang w:val="en-US" w:eastAsia="zh-CN"/>
              </w:rPr>
            </w:pPr>
            <w:r>
              <w:rPr>
                <w:rFonts w:eastAsia="DengXian"/>
                <w:lang w:val="en-US" w:eastAsia="zh-CN"/>
              </w:rPr>
              <w:t>yes</w:t>
            </w:r>
          </w:p>
        </w:tc>
        <w:tc>
          <w:tcPr>
            <w:tcW w:w="751" w:type="dxa"/>
            <w:shd w:val="clear" w:color="auto" w:fill="auto"/>
          </w:tcPr>
          <w:p w14:paraId="31D83B7B" w14:textId="77777777" w:rsidR="008102AA" w:rsidRDefault="008102AA" w:rsidP="00B431D9">
            <w:pPr>
              <w:rPr>
                <w:rFonts w:eastAsia="DengXian"/>
                <w:lang w:val="en-US" w:eastAsia="zh-CN"/>
              </w:rPr>
            </w:pPr>
          </w:p>
        </w:tc>
        <w:tc>
          <w:tcPr>
            <w:tcW w:w="755" w:type="dxa"/>
            <w:shd w:val="clear" w:color="auto" w:fill="auto"/>
          </w:tcPr>
          <w:p w14:paraId="4F6E9C40" w14:textId="77777777" w:rsidR="008102AA" w:rsidRDefault="008102AA" w:rsidP="00B431D9">
            <w:pPr>
              <w:rPr>
                <w:rFonts w:eastAsia="DengXian"/>
                <w:lang w:val="en-US" w:eastAsia="zh-CN"/>
              </w:rPr>
            </w:pPr>
          </w:p>
        </w:tc>
        <w:tc>
          <w:tcPr>
            <w:tcW w:w="751" w:type="dxa"/>
            <w:tcBorders>
              <w:bottom w:val="single" w:sz="4" w:space="0" w:color="A5A5A5"/>
            </w:tcBorders>
            <w:shd w:val="clear" w:color="auto" w:fill="auto"/>
          </w:tcPr>
          <w:p w14:paraId="616D106D" w14:textId="77777777" w:rsidR="008102AA" w:rsidRDefault="008102AA" w:rsidP="00B431D9">
            <w:pPr>
              <w:rPr>
                <w:rFonts w:eastAsia="DengXian"/>
                <w:lang w:val="en-US" w:eastAsia="zh-CN"/>
              </w:rPr>
            </w:pPr>
          </w:p>
        </w:tc>
        <w:tc>
          <w:tcPr>
            <w:tcW w:w="751" w:type="dxa"/>
            <w:tcBorders>
              <w:right w:val="single" w:sz="18" w:space="0" w:color="auto"/>
            </w:tcBorders>
          </w:tcPr>
          <w:p w14:paraId="301C02E2" w14:textId="77777777" w:rsidR="008102AA" w:rsidRPr="00965F6A" w:rsidRDefault="008102AA" w:rsidP="00B431D9">
            <w:pPr>
              <w:rPr>
                <w:rFonts w:eastAsia="DengXian"/>
                <w:lang w:val="en-US" w:eastAsia="zh-CN"/>
              </w:rPr>
            </w:pPr>
          </w:p>
        </w:tc>
        <w:tc>
          <w:tcPr>
            <w:tcW w:w="3772" w:type="dxa"/>
            <w:tcBorders>
              <w:left w:val="single" w:sz="18" w:space="0" w:color="auto"/>
            </w:tcBorders>
          </w:tcPr>
          <w:p w14:paraId="5C9CD2C8" w14:textId="77777777" w:rsidR="008102AA" w:rsidRPr="00965F6A" w:rsidRDefault="008102AA" w:rsidP="00B431D9">
            <w:pPr>
              <w:rPr>
                <w:rFonts w:eastAsia="DengXian"/>
                <w:lang w:val="en-US" w:eastAsia="zh-CN"/>
              </w:rPr>
            </w:pPr>
            <w:r>
              <w:rPr>
                <w:rFonts w:eastAsia="DengXian"/>
                <w:lang w:val="en-US" w:eastAsia="zh-CN"/>
              </w:rPr>
              <w:t>High MCS not used in NTN. Low REP not used in NTN</w:t>
            </w:r>
          </w:p>
        </w:tc>
      </w:tr>
      <w:tr w:rsidR="008102AA" w14:paraId="3D8BD9FC" w14:textId="77777777" w:rsidTr="00114DDF">
        <w:tc>
          <w:tcPr>
            <w:tcW w:w="1204" w:type="dxa"/>
            <w:shd w:val="clear" w:color="auto" w:fill="auto"/>
          </w:tcPr>
          <w:p w14:paraId="01DC9C1D" w14:textId="77777777" w:rsidR="008102AA" w:rsidRDefault="008102AA" w:rsidP="00B431D9">
            <w:pPr>
              <w:rPr>
                <w:rFonts w:eastAsia="SimSun"/>
                <w:lang w:val="en-US" w:eastAsia="zh-CN"/>
              </w:rPr>
            </w:pPr>
            <w:r>
              <w:rPr>
                <w:rFonts w:eastAsia="SimSun"/>
                <w:lang w:val="en-US" w:eastAsia="zh-CN"/>
              </w:rPr>
              <w:t>Sharp</w:t>
            </w:r>
          </w:p>
        </w:tc>
        <w:tc>
          <w:tcPr>
            <w:tcW w:w="755" w:type="dxa"/>
            <w:tcBorders>
              <w:bottom w:val="single" w:sz="4" w:space="0" w:color="A5A5A5"/>
            </w:tcBorders>
            <w:shd w:val="clear" w:color="auto" w:fill="auto"/>
          </w:tcPr>
          <w:p w14:paraId="075DB564" w14:textId="77777777" w:rsidR="008102AA" w:rsidRDefault="008102AA" w:rsidP="00B431D9">
            <w:pPr>
              <w:rPr>
                <w:rFonts w:eastAsia="DengXian"/>
                <w:lang w:val="en-US" w:eastAsia="zh-CN"/>
              </w:rPr>
            </w:pPr>
          </w:p>
        </w:tc>
        <w:tc>
          <w:tcPr>
            <w:tcW w:w="754" w:type="dxa"/>
            <w:shd w:val="clear" w:color="auto" w:fill="00B050"/>
          </w:tcPr>
          <w:p w14:paraId="3104814B" w14:textId="77777777" w:rsidR="008102AA" w:rsidRDefault="008102AA" w:rsidP="00B431D9">
            <w:pPr>
              <w:rPr>
                <w:rFonts w:eastAsia="DengXian"/>
                <w:lang w:val="en-US" w:eastAsia="zh-CN"/>
              </w:rPr>
            </w:pPr>
            <w:r>
              <w:rPr>
                <w:rFonts w:eastAsia="DengXian"/>
                <w:lang w:val="en-US" w:eastAsia="zh-CN"/>
              </w:rPr>
              <w:t>yes</w:t>
            </w:r>
          </w:p>
        </w:tc>
        <w:tc>
          <w:tcPr>
            <w:tcW w:w="751" w:type="dxa"/>
            <w:shd w:val="clear" w:color="auto" w:fill="auto"/>
          </w:tcPr>
          <w:p w14:paraId="14E0DB0D" w14:textId="77777777" w:rsidR="008102AA" w:rsidRDefault="008102AA" w:rsidP="00B431D9">
            <w:pPr>
              <w:rPr>
                <w:rFonts w:eastAsia="DengXian"/>
                <w:lang w:val="en-US" w:eastAsia="zh-CN"/>
              </w:rPr>
            </w:pPr>
          </w:p>
        </w:tc>
        <w:tc>
          <w:tcPr>
            <w:tcW w:w="755" w:type="dxa"/>
            <w:tcBorders>
              <w:bottom w:val="single" w:sz="4" w:space="0" w:color="A5A5A5"/>
            </w:tcBorders>
            <w:shd w:val="clear" w:color="auto" w:fill="auto"/>
          </w:tcPr>
          <w:p w14:paraId="114050E3" w14:textId="77777777" w:rsidR="008102AA" w:rsidRDefault="008102AA" w:rsidP="00B431D9">
            <w:pPr>
              <w:rPr>
                <w:rFonts w:eastAsia="DengXian"/>
                <w:lang w:val="en-US" w:eastAsia="zh-CN"/>
              </w:rPr>
            </w:pPr>
          </w:p>
        </w:tc>
        <w:tc>
          <w:tcPr>
            <w:tcW w:w="751" w:type="dxa"/>
            <w:shd w:val="clear" w:color="auto" w:fill="00B050"/>
          </w:tcPr>
          <w:p w14:paraId="6B6BD769" w14:textId="77777777" w:rsidR="008102AA" w:rsidRDefault="008102AA" w:rsidP="00B431D9">
            <w:pPr>
              <w:rPr>
                <w:rFonts w:eastAsia="DengXian"/>
                <w:lang w:val="en-US" w:eastAsia="zh-CN"/>
              </w:rPr>
            </w:pPr>
            <w:r>
              <w:rPr>
                <w:rFonts w:eastAsia="DengXian"/>
                <w:lang w:val="en-US" w:eastAsia="zh-CN"/>
              </w:rPr>
              <w:t>Yes</w:t>
            </w:r>
          </w:p>
        </w:tc>
        <w:tc>
          <w:tcPr>
            <w:tcW w:w="751" w:type="dxa"/>
            <w:tcBorders>
              <w:right w:val="single" w:sz="18" w:space="0" w:color="auto"/>
            </w:tcBorders>
          </w:tcPr>
          <w:p w14:paraId="2333CF85" w14:textId="77777777" w:rsidR="008102AA" w:rsidRDefault="008102AA" w:rsidP="00B431D9">
            <w:pPr>
              <w:rPr>
                <w:rFonts w:eastAsia="DengXian"/>
                <w:lang w:val="en-US" w:eastAsia="zh-CN"/>
              </w:rPr>
            </w:pPr>
          </w:p>
        </w:tc>
        <w:tc>
          <w:tcPr>
            <w:tcW w:w="3772" w:type="dxa"/>
            <w:tcBorders>
              <w:left w:val="single" w:sz="18" w:space="0" w:color="auto"/>
            </w:tcBorders>
          </w:tcPr>
          <w:p w14:paraId="24326CFD" w14:textId="77777777" w:rsidR="008102AA" w:rsidRDefault="008102AA" w:rsidP="00B431D9">
            <w:pPr>
              <w:rPr>
                <w:rFonts w:eastAsia="DengXian"/>
                <w:lang w:val="en-US" w:eastAsia="zh-CN"/>
              </w:rPr>
            </w:pPr>
            <w:r>
              <w:rPr>
                <w:rFonts w:eastAsia="DengXian"/>
                <w:lang w:val="en-US" w:eastAsia="zh-CN"/>
              </w:rPr>
              <w:t>SIF: considered 15kHz and MT, not 3.75kHz. Small variation in required number of repetitions</w:t>
            </w:r>
          </w:p>
        </w:tc>
      </w:tr>
      <w:tr w:rsidR="008102AA" w14:paraId="558C97E1" w14:textId="77777777" w:rsidTr="00114DDF">
        <w:tc>
          <w:tcPr>
            <w:tcW w:w="1204" w:type="dxa"/>
            <w:shd w:val="clear" w:color="auto" w:fill="auto"/>
          </w:tcPr>
          <w:p w14:paraId="39367B9A" w14:textId="77777777" w:rsidR="008102AA" w:rsidRDefault="008102AA" w:rsidP="00B431D9">
            <w:pPr>
              <w:rPr>
                <w:rFonts w:eastAsia="SimSun"/>
                <w:lang w:val="en-US" w:eastAsia="zh-CN"/>
              </w:rPr>
            </w:pPr>
            <w:r>
              <w:rPr>
                <w:rFonts w:eastAsia="SimSun"/>
                <w:lang w:val="en-US" w:eastAsia="zh-CN"/>
              </w:rPr>
              <w:t>Mediatek</w:t>
            </w:r>
          </w:p>
        </w:tc>
        <w:tc>
          <w:tcPr>
            <w:tcW w:w="755" w:type="dxa"/>
            <w:shd w:val="clear" w:color="auto" w:fill="00B050"/>
          </w:tcPr>
          <w:p w14:paraId="7A30A1BA" w14:textId="77777777" w:rsidR="008102AA" w:rsidRDefault="008102AA" w:rsidP="00B431D9">
            <w:pPr>
              <w:rPr>
                <w:rFonts w:eastAsia="DengXian"/>
                <w:lang w:val="en-US" w:eastAsia="zh-CN"/>
              </w:rPr>
            </w:pPr>
            <w:r>
              <w:rPr>
                <w:rFonts w:eastAsia="DengXian"/>
                <w:lang w:val="en-US" w:eastAsia="zh-CN"/>
              </w:rPr>
              <w:t>yes</w:t>
            </w:r>
          </w:p>
        </w:tc>
        <w:tc>
          <w:tcPr>
            <w:tcW w:w="754" w:type="dxa"/>
            <w:shd w:val="clear" w:color="auto" w:fill="auto"/>
          </w:tcPr>
          <w:p w14:paraId="36B95428" w14:textId="77777777" w:rsidR="008102AA" w:rsidRDefault="008102AA" w:rsidP="00B431D9">
            <w:pPr>
              <w:rPr>
                <w:rFonts w:eastAsia="DengXian"/>
                <w:lang w:val="en-US" w:eastAsia="zh-CN"/>
              </w:rPr>
            </w:pPr>
          </w:p>
        </w:tc>
        <w:tc>
          <w:tcPr>
            <w:tcW w:w="751" w:type="dxa"/>
            <w:shd w:val="clear" w:color="auto" w:fill="auto"/>
          </w:tcPr>
          <w:p w14:paraId="7EDE5878" w14:textId="77777777" w:rsidR="008102AA" w:rsidRDefault="008102AA" w:rsidP="00B431D9">
            <w:pPr>
              <w:rPr>
                <w:rFonts w:eastAsia="DengXian"/>
                <w:lang w:val="en-US" w:eastAsia="zh-CN"/>
              </w:rPr>
            </w:pPr>
          </w:p>
        </w:tc>
        <w:tc>
          <w:tcPr>
            <w:tcW w:w="755" w:type="dxa"/>
            <w:tcBorders>
              <w:bottom w:val="single" w:sz="4" w:space="0" w:color="A5A5A5"/>
            </w:tcBorders>
            <w:shd w:val="clear" w:color="auto" w:fill="00B050"/>
          </w:tcPr>
          <w:p w14:paraId="32F500E9" w14:textId="77777777" w:rsidR="008102AA" w:rsidRDefault="008102AA" w:rsidP="00B431D9">
            <w:pPr>
              <w:rPr>
                <w:rFonts w:eastAsia="DengXian"/>
                <w:lang w:val="en-US" w:eastAsia="zh-CN"/>
              </w:rPr>
            </w:pPr>
            <w:r>
              <w:rPr>
                <w:rFonts w:eastAsia="DengXian"/>
                <w:lang w:val="en-US" w:eastAsia="zh-CN"/>
              </w:rPr>
              <w:t>yes</w:t>
            </w:r>
          </w:p>
        </w:tc>
        <w:tc>
          <w:tcPr>
            <w:tcW w:w="751" w:type="dxa"/>
            <w:shd w:val="clear" w:color="auto" w:fill="auto"/>
          </w:tcPr>
          <w:p w14:paraId="7C30B44C" w14:textId="77777777" w:rsidR="008102AA" w:rsidRDefault="008102AA" w:rsidP="00B431D9">
            <w:pPr>
              <w:rPr>
                <w:rFonts w:eastAsia="DengXian"/>
                <w:lang w:val="en-US" w:eastAsia="zh-CN"/>
              </w:rPr>
            </w:pPr>
          </w:p>
        </w:tc>
        <w:tc>
          <w:tcPr>
            <w:tcW w:w="751" w:type="dxa"/>
            <w:tcBorders>
              <w:right w:val="single" w:sz="18" w:space="0" w:color="auto"/>
            </w:tcBorders>
          </w:tcPr>
          <w:p w14:paraId="7381B6A6" w14:textId="77777777" w:rsidR="008102AA" w:rsidRDefault="008102AA" w:rsidP="00B431D9">
            <w:pPr>
              <w:rPr>
                <w:rFonts w:eastAsia="DengXian"/>
                <w:lang w:val="en-US" w:eastAsia="zh-CN"/>
              </w:rPr>
            </w:pPr>
          </w:p>
        </w:tc>
        <w:tc>
          <w:tcPr>
            <w:tcW w:w="3772" w:type="dxa"/>
            <w:tcBorders>
              <w:left w:val="single" w:sz="18" w:space="0" w:color="auto"/>
            </w:tcBorders>
          </w:tcPr>
          <w:p w14:paraId="5678060A" w14:textId="77777777" w:rsidR="008102AA" w:rsidRDefault="008102AA" w:rsidP="00B431D9">
            <w:pPr>
              <w:rPr>
                <w:rFonts w:eastAsia="DengXian"/>
                <w:lang w:val="en-US" w:eastAsia="zh-CN"/>
              </w:rPr>
            </w:pPr>
            <w:r>
              <w:rPr>
                <w:rFonts w:eastAsia="DengXian"/>
                <w:lang w:val="en-US" w:eastAsia="zh-CN"/>
              </w:rPr>
              <w:t>High MCS not used in OCC</w:t>
            </w:r>
          </w:p>
        </w:tc>
      </w:tr>
      <w:tr w:rsidR="008102AA" w14:paraId="488889D7"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0DAB824F" w14:textId="77777777" w:rsidR="008102AA" w:rsidRDefault="008102AA" w:rsidP="00B431D9">
            <w:pPr>
              <w:rPr>
                <w:rFonts w:eastAsia="SimSun"/>
                <w:lang w:val="en-US" w:eastAsia="zh-CN"/>
              </w:rPr>
            </w:pPr>
            <w:r>
              <w:rPr>
                <w:rFonts w:eastAsia="SimSun"/>
                <w:lang w:val="en-US" w:eastAsia="zh-CN"/>
              </w:rPr>
              <w:t>Apple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7B2D5F0" w14:textId="77777777" w:rsidR="008102AA" w:rsidRDefault="008102AA"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2C6055E"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31C8D54B" w14:textId="77777777" w:rsidR="008102AA" w:rsidRDefault="008102A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00AB78B0"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D41B4A1"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18" w:space="0" w:color="auto"/>
            </w:tcBorders>
          </w:tcPr>
          <w:p w14:paraId="6CBB6345"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7E20B9E5" w14:textId="77777777" w:rsidR="008102AA" w:rsidRDefault="008102AA" w:rsidP="00B431D9">
            <w:pPr>
              <w:rPr>
                <w:rFonts w:eastAsia="DengXian"/>
                <w:lang w:val="en-US" w:eastAsia="zh-CN"/>
              </w:rPr>
            </w:pPr>
            <w:r>
              <w:rPr>
                <w:rFonts w:eastAsia="DengXian"/>
                <w:lang w:val="en-US" w:eastAsia="zh-CN"/>
              </w:rPr>
              <w:t>2 bits from SIF field.</w:t>
            </w:r>
          </w:p>
        </w:tc>
      </w:tr>
      <w:tr w:rsidR="008102AA" w14:paraId="5A96A7C3"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91CDC7D" w14:textId="77777777" w:rsidR="008102AA" w:rsidRDefault="008102AA" w:rsidP="00B431D9">
            <w:pPr>
              <w:rPr>
                <w:rFonts w:eastAsia="SimSun"/>
                <w:lang w:val="en-US" w:eastAsia="zh-CN"/>
              </w:rPr>
            </w:pPr>
            <w:r>
              <w:rPr>
                <w:rFonts w:eastAsia="SimSun"/>
                <w:lang w:val="en-US" w:eastAsia="zh-CN"/>
              </w:rPr>
              <w:t>Lenovo</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23438A05"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11296CA"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712FAD54"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4D1969B9"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2F9C1EF"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tcPr>
          <w:p w14:paraId="2291E4F6"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52148E99" w14:textId="77777777" w:rsidR="008102AA" w:rsidRDefault="008102AA" w:rsidP="00B431D9">
            <w:pPr>
              <w:rPr>
                <w:rFonts w:eastAsia="DengXian"/>
                <w:lang w:val="en-US" w:eastAsia="zh-CN"/>
              </w:rPr>
            </w:pPr>
            <w:r>
              <w:rPr>
                <w:rFonts w:eastAsia="DengXian"/>
                <w:lang w:val="en-US" w:eastAsia="zh-CN"/>
              </w:rPr>
              <w:t>RV: doesn’t matter whether RV0 is first or RV1</w:t>
            </w:r>
          </w:p>
          <w:p w14:paraId="79AF7133" w14:textId="77777777" w:rsidR="008102AA" w:rsidRDefault="008102AA" w:rsidP="00B431D9">
            <w:pPr>
              <w:rPr>
                <w:rFonts w:eastAsia="DengXian"/>
                <w:lang w:val="en-US" w:eastAsia="zh-CN"/>
              </w:rPr>
            </w:pPr>
            <w:r>
              <w:rPr>
                <w:rFonts w:eastAsia="DengXian"/>
                <w:lang w:val="en-US" w:eastAsia="zh-CN"/>
              </w:rPr>
              <w:t>Consider joint encoding of fields</w:t>
            </w:r>
          </w:p>
        </w:tc>
      </w:tr>
      <w:tr w:rsidR="008102AA" w14:paraId="03F43766"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60AED5F4" w14:textId="77777777" w:rsidR="008102AA" w:rsidRDefault="008102AA" w:rsidP="00B431D9">
            <w:pPr>
              <w:rPr>
                <w:rFonts w:eastAsia="SimSun"/>
                <w:lang w:val="en-US" w:eastAsia="zh-CN"/>
              </w:rPr>
            </w:pPr>
            <w:r>
              <w:rPr>
                <w:rFonts w:eastAsia="SimSun"/>
                <w:lang w:val="en-US" w:eastAsia="zh-CN"/>
              </w:rPr>
              <w:t>Nordic</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2E52E3FC" w14:textId="77777777" w:rsidR="008102AA" w:rsidRDefault="008102AA"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3D00F511"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8C661B1"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D9EBF4F"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E1E04C6"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tcPr>
          <w:p w14:paraId="10AA2049"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050E953A" w14:textId="77777777" w:rsidR="008102AA" w:rsidRDefault="008102AA" w:rsidP="00B431D9">
            <w:pPr>
              <w:rPr>
                <w:rFonts w:eastAsia="DengXian"/>
                <w:lang w:val="en-US" w:eastAsia="zh-CN"/>
              </w:rPr>
            </w:pPr>
            <w:r>
              <w:rPr>
                <w:rFonts w:eastAsia="DengXian"/>
                <w:lang w:val="en-US" w:eastAsia="zh-CN"/>
              </w:rPr>
              <w:t>SIF: can indicate all allocations for 15kHz ST and MT for OCC and legacy</w:t>
            </w:r>
          </w:p>
          <w:p w14:paraId="1B7F7690" w14:textId="77777777" w:rsidR="008102AA" w:rsidRDefault="008102AA" w:rsidP="00B431D9">
            <w:pPr>
              <w:rPr>
                <w:rFonts w:eastAsia="DengXian"/>
                <w:lang w:val="en-US" w:eastAsia="zh-CN"/>
              </w:rPr>
            </w:pPr>
            <w:r>
              <w:rPr>
                <w:rFonts w:eastAsia="DengXian"/>
                <w:lang w:val="en-US" w:eastAsia="zh-CN"/>
              </w:rPr>
              <w:t>RV index and OCC index are indicated jointly</w:t>
            </w:r>
          </w:p>
        </w:tc>
      </w:tr>
      <w:tr w:rsidR="008102AA" w14:paraId="0DB83D23"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4AFE09AA" w14:textId="77777777" w:rsidR="008102AA" w:rsidRDefault="008102AA" w:rsidP="00B431D9">
            <w:pPr>
              <w:rPr>
                <w:rFonts w:eastAsia="SimSun"/>
                <w:lang w:val="en-US" w:eastAsia="zh-CN"/>
              </w:rPr>
            </w:pPr>
            <w:r>
              <w:rPr>
                <w:rFonts w:eastAsia="SimSun"/>
                <w:lang w:val="en-US" w:eastAsia="zh-CN"/>
              </w:rPr>
              <w:t>LGE</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0EC58EC9" w14:textId="77777777" w:rsidR="008102AA" w:rsidRDefault="008102AA"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C036832"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39C12254" w14:textId="77777777" w:rsidR="008102AA" w:rsidRDefault="008102A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414EB407"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035D3D46"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tcPr>
          <w:p w14:paraId="2B0459E8"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6EB76C07" w14:textId="77777777" w:rsidR="008102AA" w:rsidRDefault="008102AA" w:rsidP="00B431D9">
            <w:pPr>
              <w:rPr>
                <w:rFonts w:eastAsia="DengXian"/>
                <w:lang w:val="en-US" w:eastAsia="zh-CN"/>
              </w:rPr>
            </w:pPr>
            <w:r>
              <w:rPr>
                <w:rFonts w:eastAsia="DengXian"/>
                <w:lang w:val="en-US" w:eastAsia="zh-CN"/>
              </w:rPr>
              <w:t>DCI REP: UE assumes max REP always applied to DCI</w:t>
            </w:r>
          </w:p>
        </w:tc>
      </w:tr>
      <w:tr w:rsidR="008102AA" w14:paraId="3F81E3AF"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700E0D1A" w14:textId="77777777" w:rsidR="008102AA" w:rsidRDefault="008102AA" w:rsidP="00B431D9">
            <w:pPr>
              <w:rPr>
                <w:rFonts w:eastAsia="SimSun"/>
                <w:lang w:val="en-US" w:eastAsia="zh-CN"/>
              </w:rPr>
            </w:pPr>
            <w:r>
              <w:rPr>
                <w:rFonts w:eastAsia="SimSun"/>
                <w:lang w:val="en-US" w:eastAsia="zh-CN"/>
              </w:rPr>
              <w:t>HW</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661990C9"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7DD4500C"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550FE52D" w14:textId="77777777" w:rsidR="008102AA" w:rsidRDefault="008102A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DD7E343"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3E365B1B"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tcPr>
          <w:p w14:paraId="4651E583"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5016A34C" w14:textId="77777777" w:rsidR="008102AA" w:rsidRDefault="008102AA" w:rsidP="00B431D9">
            <w:pPr>
              <w:rPr>
                <w:rFonts w:eastAsia="DengXian"/>
                <w:lang w:val="en-US" w:eastAsia="zh-CN"/>
              </w:rPr>
            </w:pPr>
            <w:r>
              <w:rPr>
                <w:rFonts w:eastAsia="DengXian"/>
                <w:lang w:val="en-US" w:eastAsia="zh-CN"/>
              </w:rPr>
              <w:t>15kHz: just use SIF</w:t>
            </w:r>
          </w:p>
          <w:p w14:paraId="0F8369E3" w14:textId="77777777" w:rsidR="008102AA" w:rsidRDefault="008102AA" w:rsidP="00B431D9">
            <w:pPr>
              <w:rPr>
                <w:rFonts w:eastAsia="DengXian"/>
                <w:lang w:val="en-US" w:eastAsia="zh-CN"/>
              </w:rPr>
            </w:pPr>
            <w:r>
              <w:rPr>
                <w:rFonts w:eastAsia="DengXian"/>
                <w:lang w:val="en-US" w:eastAsia="zh-CN"/>
              </w:rPr>
              <w:t>3.75kHz: SIF + MCS; interpretation of SIF is UE-specific and signalled by RRC</w:t>
            </w:r>
          </w:p>
        </w:tc>
      </w:tr>
      <w:tr w:rsidR="008102AA" w14:paraId="35E47FB0"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75088F95" w14:textId="77777777" w:rsidR="008102AA" w:rsidRDefault="008102AA" w:rsidP="00B431D9">
            <w:pPr>
              <w:rPr>
                <w:rFonts w:eastAsia="SimSun"/>
                <w:lang w:val="en-US" w:eastAsia="zh-CN"/>
              </w:rPr>
            </w:pPr>
            <w:r>
              <w:rPr>
                <w:rFonts w:eastAsia="SimSun"/>
                <w:lang w:val="en-US" w:eastAsia="zh-CN"/>
              </w:rPr>
              <w:t>vivo</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64792D41"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17CA06A2"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3C6D3D88"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FF0000"/>
          </w:tcPr>
          <w:p w14:paraId="45DE6B97"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00D249E4"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18" w:space="0" w:color="auto"/>
            </w:tcBorders>
          </w:tcPr>
          <w:p w14:paraId="1E694EA0"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3E2BFCCB" w14:textId="77777777" w:rsidR="008102AA" w:rsidRDefault="008102AA" w:rsidP="00B431D9">
            <w:pPr>
              <w:rPr>
                <w:rFonts w:eastAsia="DengXian"/>
                <w:lang w:val="en-US" w:eastAsia="zh-CN"/>
              </w:rPr>
            </w:pPr>
            <w:r>
              <w:rPr>
                <w:rFonts w:eastAsia="DengXian"/>
                <w:lang w:val="en-US" w:eastAsia="zh-CN"/>
              </w:rPr>
              <w:t>RV: fix RV field as e.g. RV0</w:t>
            </w:r>
          </w:p>
          <w:p w14:paraId="388DE059" w14:textId="77777777" w:rsidR="008102AA" w:rsidRDefault="008102AA" w:rsidP="00B431D9">
            <w:pPr>
              <w:rPr>
                <w:rFonts w:eastAsia="DengXian"/>
                <w:lang w:val="en-US" w:eastAsia="zh-CN"/>
              </w:rPr>
            </w:pPr>
          </w:p>
        </w:tc>
      </w:tr>
      <w:tr w:rsidR="008102AA" w14:paraId="1E953BEB"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1A03561C" w14:textId="77777777" w:rsidR="008102AA" w:rsidRDefault="008102AA" w:rsidP="00B431D9">
            <w:pPr>
              <w:rPr>
                <w:rFonts w:eastAsia="SimSun"/>
                <w:lang w:val="en-US" w:eastAsia="zh-CN"/>
              </w:rPr>
            </w:pPr>
            <w:r>
              <w:rPr>
                <w:rFonts w:eastAsia="SimSun"/>
                <w:lang w:val="en-US" w:eastAsia="zh-CN"/>
              </w:rPr>
              <w:t>CMCC</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0D0B3B7A"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FF0000"/>
          </w:tcPr>
          <w:p w14:paraId="02F57FDB"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1F36A171"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FF0000"/>
          </w:tcPr>
          <w:p w14:paraId="0DDC3E54"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554FD190"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shd w:val="clear" w:color="auto" w:fill="FF0000"/>
          </w:tcPr>
          <w:p w14:paraId="7227723A" w14:textId="77777777" w:rsidR="008102AA" w:rsidRDefault="008102AA" w:rsidP="00B431D9">
            <w:pPr>
              <w:rPr>
                <w:rFonts w:eastAsia="DengXian"/>
                <w:lang w:val="en-US" w:eastAsia="zh-CN"/>
              </w:rPr>
            </w:pPr>
            <w:r>
              <w:rPr>
                <w:rFonts w:eastAsia="DengXian"/>
                <w:lang w:val="en-US" w:eastAsia="zh-CN"/>
              </w:rPr>
              <w:t>no</w:t>
            </w:r>
          </w:p>
        </w:tc>
        <w:tc>
          <w:tcPr>
            <w:tcW w:w="3772" w:type="dxa"/>
            <w:tcBorders>
              <w:top w:val="single" w:sz="4" w:space="0" w:color="A5A5A5"/>
              <w:left w:val="single" w:sz="18" w:space="0" w:color="auto"/>
              <w:bottom w:val="single" w:sz="4" w:space="0" w:color="A5A5A5"/>
              <w:right w:val="single" w:sz="4" w:space="0" w:color="A5A5A5"/>
            </w:tcBorders>
          </w:tcPr>
          <w:p w14:paraId="76D74FF7" w14:textId="77777777" w:rsidR="008102AA" w:rsidRDefault="008102AA" w:rsidP="00B431D9">
            <w:pPr>
              <w:rPr>
                <w:rFonts w:eastAsia="DengXian"/>
                <w:lang w:val="en-US" w:eastAsia="zh-CN"/>
              </w:rPr>
            </w:pPr>
            <w:r>
              <w:rPr>
                <w:rFonts w:eastAsia="DengXian"/>
                <w:lang w:val="en-US" w:eastAsia="zh-CN"/>
              </w:rPr>
              <w:t>REP: need to provide for a large number of repetitions</w:t>
            </w:r>
          </w:p>
          <w:p w14:paraId="3D23B9A1" w14:textId="77777777" w:rsidR="008102AA" w:rsidRDefault="008102AA" w:rsidP="00B431D9">
            <w:pPr>
              <w:rPr>
                <w:rFonts w:eastAsia="DengXian"/>
                <w:lang w:val="en-US" w:eastAsia="zh-CN"/>
              </w:rPr>
            </w:pPr>
          </w:p>
        </w:tc>
      </w:tr>
      <w:tr w:rsidR="008102AA" w14:paraId="0D3489AF"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5E286576" w14:textId="77777777" w:rsidR="008102AA" w:rsidRDefault="008102AA" w:rsidP="00B431D9">
            <w:pPr>
              <w:rPr>
                <w:rFonts w:eastAsia="SimSun"/>
                <w:lang w:val="en-US" w:eastAsia="zh-CN"/>
              </w:rPr>
            </w:pPr>
            <w:r>
              <w:rPr>
                <w:rFonts w:eastAsia="SimSun"/>
                <w:lang w:val="en-US" w:eastAsia="zh-CN"/>
              </w:rPr>
              <w:t>Xiaomi</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4EC93775"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00B050"/>
          </w:tcPr>
          <w:p w14:paraId="18616A4F"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C381444"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FF0000"/>
          </w:tcPr>
          <w:p w14:paraId="3E6E5E0E"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FF0000"/>
          </w:tcPr>
          <w:p w14:paraId="2B1B018D"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18" w:space="0" w:color="auto"/>
            </w:tcBorders>
            <w:shd w:val="clear" w:color="auto" w:fill="FF0000"/>
          </w:tcPr>
          <w:p w14:paraId="4617361E" w14:textId="77777777" w:rsidR="008102AA" w:rsidRDefault="008102AA" w:rsidP="00B431D9">
            <w:pPr>
              <w:rPr>
                <w:rFonts w:eastAsia="DengXian"/>
                <w:lang w:val="en-US" w:eastAsia="zh-CN"/>
              </w:rPr>
            </w:pPr>
            <w:r>
              <w:rPr>
                <w:rFonts w:eastAsia="DengXian"/>
                <w:lang w:val="en-US" w:eastAsia="zh-CN"/>
              </w:rPr>
              <w:t>no</w:t>
            </w:r>
          </w:p>
        </w:tc>
        <w:tc>
          <w:tcPr>
            <w:tcW w:w="3772" w:type="dxa"/>
            <w:tcBorders>
              <w:top w:val="single" w:sz="4" w:space="0" w:color="A5A5A5"/>
              <w:left w:val="single" w:sz="18" w:space="0" w:color="auto"/>
              <w:bottom w:val="single" w:sz="4" w:space="0" w:color="A5A5A5"/>
              <w:right w:val="single" w:sz="4" w:space="0" w:color="A5A5A5"/>
            </w:tcBorders>
          </w:tcPr>
          <w:p w14:paraId="7B8320F6" w14:textId="77777777" w:rsidR="008102AA" w:rsidRDefault="008102AA" w:rsidP="00B431D9">
            <w:pPr>
              <w:rPr>
                <w:rFonts w:eastAsia="DengXian"/>
                <w:lang w:val="en-US" w:eastAsia="zh-CN"/>
              </w:rPr>
            </w:pPr>
            <w:r>
              <w:rPr>
                <w:rFonts w:eastAsia="DengXian"/>
                <w:lang w:val="en-US" w:eastAsia="zh-CN"/>
              </w:rPr>
              <w:t>Low REP values are not useful in NTN</w:t>
            </w:r>
          </w:p>
          <w:p w14:paraId="7094880F" w14:textId="77777777" w:rsidR="008102AA" w:rsidRDefault="008102AA" w:rsidP="00B431D9">
            <w:pPr>
              <w:rPr>
                <w:rFonts w:eastAsia="DengXian"/>
                <w:lang w:val="en-US" w:eastAsia="zh-CN"/>
              </w:rPr>
            </w:pPr>
            <w:r>
              <w:rPr>
                <w:rFonts w:eastAsia="DengXian"/>
                <w:lang w:val="en-US" w:eastAsia="zh-CN"/>
              </w:rPr>
              <w:t>RV: linkage between RV and OCC index</w:t>
            </w:r>
          </w:p>
        </w:tc>
      </w:tr>
      <w:tr w:rsidR="008102AA" w14:paraId="12284D5B"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392B725" w14:textId="77777777" w:rsidR="008102AA" w:rsidRDefault="008102AA" w:rsidP="00B431D9">
            <w:pPr>
              <w:rPr>
                <w:rFonts w:eastAsia="SimSun"/>
                <w:lang w:val="en-US" w:eastAsia="zh-CN"/>
              </w:rPr>
            </w:pPr>
            <w:r>
              <w:rPr>
                <w:rFonts w:eastAsia="SimSun"/>
                <w:lang w:val="en-US" w:eastAsia="zh-CN"/>
              </w:rPr>
              <w:t>Nokia</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1E88E59A"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00B050"/>
          </w:tcPr>
          <w:p w14:paraId="04DD12A6"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FF0000"/>
          </w:tcPr>
          <w:p w14:paraId="30212BA5" w14:textId="77777777" w:rsidR="008102AA" w:rsidRDefault="008102AA" w:rsidP="00B431D9">
            <w:pPr>
              <w:rPr>
                <w:rFonts w:eastAsia="DengXian"/>
                <w:lang w:val="en-US" w:eastAsia="zh-CN"/>
              </w:rPr>
            </w:pPr>
            <w:r>
              <w:rPr>
                <w:rFonts w:eastAsia="DengXian"/>
                <w:lang w:val="en-US" w:eastAsia="zh-CN"/>
              </w:rPr>
              <w:t>no</w:t>
            </w:r>
          </w:p>
        </w:tc>
        <w:tc>
          <w:tcPr>
            <w:tcW w:w="755" w:type="dxa"/>
            <w:tcBorders>
              <w:top w:val="single" w:sz="4" w:space="0" w:color="A5A5A5"/>
              <w:left w:val="single" w:sz="4" w:space="0" w:color="A5A5A5"/>
              <w:bottom w:val="single" w:sz="4" w:space="0" w:color="A5A5A5"/>
              <w:right w:val="single" w:sz="4" w:space="0" w:color="A5A5A5"/>
            </w:tcBorders>
            <w:shd w:val="clear" w:color="auto" w:fill="FF0000"/>
          </w:tcPr>
          <w:p w14:paraId="03941B68" w14:textId="77777777" w:rsidR="008102AA" w:rsidRDefault="008102AA" w:rsidP="00B431D9">
            <w:pPr>
              <w:rPr>
                <w:rFonts w:eastAsia="DengXian"/>
                <w:lang w:val="en-US" w:eastAsia="zh-CN"/>
              </w:rPr>
            </w:pPr>
            <w:r>
              <w:rPr>
                <w:rFonts w:eastAsia="DengXian"/>
                <w:lang w:val="en-US" w:eastAsia="zh-CN"/>
              </w:rPr>
              <w:t>no</w:t>
            </w: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3EC1CAD"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shd w:val="clear" w:color="auto" w:fill="00B050"/>
          </w:tcPr>
          <w:p w14:paraId="74150604" w14:textId="77777777" w:rsidR="008102AA" w:rsidRDefault="008102AA" w:rsidP="00B431D9">
            <w:pPr>
              <w:rPr>
                <w:rFonts w:eastAsia="DengXian"/>
                <w:lang w:val="en-US" w:eastAsia="zh-CN"/>
              </w:rPr>
            </w:pPr>
            <w:r>
              <w:rPr>
                <w:rFonts w:eastAsia="DengXian"/>
                <w:lang w:val="en-US" w:eastAsia="zh-CN"/>
              </w:rPr>
              <w:t>yes</w:t>
            </w:r>
          </w:p>
        </w:tc>
        <w:tc>
          <w:tcPr>
            <w:tcW w:w="3772" w:type="dxa"/>
            <w:tcBorders>
              <w:top w:val="single" w:sz="4" w:space="0" w:color="A5A5A5"/>
              <w:left w:val="single" w:sz="18" w:space="0" w:color="auto"/>
              <w:bottom w:val="single" w:sz="4" w:space="0" w:color="A5A5A5"/>
              <w:right w:val="single" w:sz="4" w:space="0" w:color="A5A5A5"/>
            </w:tcBorders>
          </w:tcPr>
          <w:p w14:paraId="15B9C0DB" w14:textId="77777777" w:rsidR="008102AA" w:rsidRDefault="008102AA" w:rsidP="00B431D9">
            <w:pPr>
              <w:rPr>
                <w:rFonts w:eastAsia="DengXian"/>
                <w:lang w:val="en-US" w:eastAsia="zh-CN"/>
              </w:rPr>
            </w:pPr>
          </w:p>
        </w:tc>
      </w:tr>
      <w:tr w:rsidR="008102AA" w14:paraId="744ABE48"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2F2C4D96" w14:textId="77777777" w:rsidR="008102AA" w:rsidRDefault="008102AA" w:rsidP="00B431D9">
            <w:pPr>
              <w:rPr>
                <w:rFonts w:eastAsia="SimSun"/>
                <w:lang w:val="en-US" w:eastAsia="zh-CN"/>
              </w:rPr>
            </w:pPr>
            <w:r>
              <w:rPr>
                <w:rFonts w:eastAsia="SimSun"/>
                <w:lang w:val="en-US" w:eastAsia="zh-CN"/>
              </w:rPr>
              <w:t>OPPO</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1A94FCE" w14:textId="77777777" w:rsidR="008102AA" w:rsidRDefault="008102AA" w:rsidP="00B431D9">
            <w:pPr>
              <w:rPr>
                <w:rFonts w:eastAsia="DengXian"/>
                <w:lang w:val="en-US" w:eastAsia="zh-CN"/>
              </w:rPr>
            </w:pP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67676348"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0458AC02"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8CB7CF3"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1856746"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18" w:space="0" w:color="auto"/>
            </w:tcBorders>
            <w:shd w:val="clear" w:color="auto" w:fill="00B050"/>
          </w:tcPr>
          <w:p w14:paraId="45D7989C" w14:textId="77777777" w:rsidR="008102AA" w:rsidRDefault="008102AA" w:rsidP="00B431D9">
            <w:pPr>
              <w:rPr>
                <w:rFonts w:eastAsia="DengXian"/>
                <w:lang w:val="en-US" w:eastAsia="zh-CN"/>
              </w:rPr>
            </w:pPr>
            <w:r>
              <w:rPr>
                <w:rFonts w:eastAsia="DengXian"/>
                <w:lang w:val="en-US" w:eastAsia="zh-CN"/>
              </w:rPr>
              <w:t>yes</w:t>
            </w:r>
          </w:p>
        </w:tc>
        <w:tc>
          <w:tcPr>
            <w:tcW w:w="3772" w:type="dxa"/>
            <w:tcBorders>
              <w:top w:val="single" w:sz="4" w:space="0" w:color="A5A5A5"/>
              <w:left w:val="single" w:sz="18" w:space="0" w:color="auto"/>
              <w:bottom w:val="single" w:sz="4" w:space="0" w:color="A5A5A5"/>
              <w:right w:val="single" w:sz="4" w:space="0" w:color="A5A5A5"/>
            </w:tcBorders>
          </w:tcPr>
          <w:p w14:paraId="40360AD7" w14:textId="77777777" w:rsidR="008102AA" w:rsidRDefault="008102AA" w:rsidP="00B431D9">
            <w:pPr>
              <w:rPr>
                <w:rFonts w:eastAsia="DengXian"/>
                <w:lang w:val="en-US" w:eastAsia="zh-CN"/>
              </w:rPr>
            </w:pPr>
            <w:r>
              <w:rPr>
                <w:rFonts w:eastAsia="DengXian"/>
                <w:lang w:val="en-US" w:eastAsia="zh-CN"/>
              </w:rPr>
              <w:t>RV: always start with RV0</w:t>
            </w:r>
          </w:p>
        </w:tc>
      </w:tr>
      <w:tr w:rsidR="008102AA" w14:paraId="3A8376DE"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7272CABC" w14:textId="77777777" w:rsidR="008102AA" w:rsidRDefault="008102AA" w:rsidP="00B431D9">
            <w:pPr>
              <w:rPr>
                <w:rFonts w:eastAsia="SimSun"/>
                <w:lang w:val="en-US" w:eastAsia="zh-CN"/>
              </w:rPr>
            </w:pPr>
            <w:r>
              <w:rPr>
                <w:rFonts w:eastAsia="SimSun"/>
                <w:lang w:val="en-US" w:eastAsia="zh-CN"/>
              </w:rPr>
              <w:t>ZTE</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38D894CB"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67D10B62"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59AE8E0F" w14:textId="77777777" w:rsidR="008102AA" w:rsidRDefault="008102AA" w:rsidP="00B431D9">
            <w:pPr>
              <w:rPr>
                <w:rFonts w:eastAsia="DengXian"/>
                <w:lang w:val="en-US" w:eastAsia="zh-CN"/>
              </w:rPr>
            </w:pPr>
            <w:r>
              <w:rPr>
                <w:rFonts w:eastAsia="DengXian"/>
                <w:lang w:val="en-US" w:eastAsia="zh-CN"/>
              </w:rPr>
              <w:t>yes</w:t>
            </w: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188CBF07"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6A892065"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tcPr>
          <w:p w14:paraId="29ACAD04" w14:textId="77777777" w:rsidR="008102AA" w:rsidRDefault="008102AA" w:rsidP="00B431D9">
            <w:pPr>
              <w:rPr>
                <w:rFonts w:eastAsia="DengXian"/>
                <w:lang w:val="en-US" w:eastAsia="zh-CN"/>
              </w:rPr>
            </w:pPr>
          </w:p>
        </w:tc>
        <w:tc>
          <w:tcPr>
            <w:tcW w:w="3772" w:type="dxa"/>
            <w:tcBorders>
              <w:top w:val="single" w:sz="4" w:space="0" w:color="A5A5A5"/>
              <w:left w:val="single" w:sz="18" w:space="0" w:color="auto"/>
              <w:bottom w:val="single" w:sz="4" w:space="0" w:color="A5A5A5"/>
              <w:right w:val="single" w:sz="4" w:space="0" w:color="A5A5A5"/>
            </w:tcBorders>
          </w:tcPr>
          <w:p w14:paraId="33E6DB9A" w14:textId="77777777" w:rsidR="008102AA" w:rsidRDefault="008102AA" w:rsidP="00B431D9">
            <w:pPr>
              <w:rPr>
                <w:rFonts w:eastAsia="DengXian"/>
                <w:lang w:val="en-US" w:eastAsia="zh-CN"/>
              </w:rPr>
            </w:pPr>
          </w:p>
        </w:tc>
      </w:tr>
      <w:tr w:rsidR="008102AA" w14:paraId="5983CCCB"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6073E6E8" w14:textId="77777777" w:rsidR="008102AA" w:rsidRDefault="008102AA" w:rsidP="00B431D9">
            <w:pPr>
              <w:rPr>
                <w:rFonts w:eastAsia="SimSun"/>
                <w:lang w:val="en-US" w:eastAsia="zh-CN"/>
              </w:rPr>
            </w:pPr>
            <w:r>
              <w:rPr>
                <w:rFonts w:eastAsia="SimSun"/>
                <w:lang w:val="en-US" w:eastAsia="zh-CN"/>
              </w:rPr>
              <w:t>Ericsson</w:t>
            </w:r>
          </w:p>
        </w:tc>
        <w:tc>
          <w:tcPr>
            <w:tcW w:w="755" w:type="dxa"/>
            <w:tcBorders>
              <w:top w:val="single" w:sz="4" w:space="0" w:color="A5A5A5"/>
              <w:left w:val="single" w:sz="4" w:space="0" w:color="A5A5A5"/>
              <w:bottom w:val="single" w:sz="4" w:space="0" w:color="A5A5A5"/>
              <w:right w:val="single" w:sz="4" w:space="0" w:color="A5A5A5"/>
            </w:tcBorders>
            <w:shd w:val="clear" w:color="auto" w:fill="FF0000"/>
          </w:tcPr>
          <w:p w14:paraId="596E3E54" w14:textId="77777777" w:rsidR="008102AA" w:rsidRDefault="008102AA" w:rsidP="00B431D9">
            <w:pPr>
              <w:rPr>
                <w:rFonts w:eastAsia="DengXian"/>
                <w:lang w:val="en-US" w:eastAsia="zh-CN"/>
              </w:rPr>
            </w:pPr>
            <w:r>
              <w:rPr>
                <w:rFonts w:eastAsia="DengXian"/>
                <w:lang w:val="en-US" w:eastAsia="zh-CN"/>
              </w:rPr>
              <w:t>no</w:t>
            </w:r>
          </w:p>
        </w:tc>
        <w:tc>
          <w:tcPr>
            <w:tcW w:w="754" w:type="dxa"/>
            <w:tcBorders>
              <w:top w:val="single" w:sz="4" w:space="0" w:color="A5A5A5"/>
              <w:left w:val="single" w:sz="4" w:space="0" w:color="A5A5A5"/>
              <w:bottom w:val="single" w:sz="4" w:space="0" w:color="A5A5A5"/>
              <w:right w:val="single" w:sz="4" w:space="0" w:color="A5A5A5"/>
            </w:tcBorders>
            <w:shd w:val="clear" w:color="auto" w:fill="FFFF00"/>
          </w:tcPr>
          <w:p w14:paraId="7559F381" w14:textId="77777777" w:rsidR="008102AA" w:rsidRDefault="008102AA" w:rsidP="00B431D9">
            <w:pPr>
              <w:rPr>
                <w:rFonts w:eastAsia="DengXian"/>
                <w:lang w:val="en-US" w:eastAsia="zh-CN"/>
              </w:rPr>
            </w:pPr>
            <w:r>
              <w:rPr>
                <w:rFonts w:eastAsia="DengXian"/>
                <w:lang w:val="en-US" w:eastAsia="zh-CN"/>
              </w:rPr>
              <w:t>maybe</w:t>
            </w: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16DF97A6" w14:textId="77777777" w:rsidR="008102AA" w:rsidRDefault="008102A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1AC9717B"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3D133BAC"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shd w:val="clear" w:color="auto" w:fill="FF0000"/>
          </w:tcPr>
          <w:p w14:paraId="25E513F9" w14:textId="77777777" w:rsidR="008102AA" w:rsidRDefault="008102AA" w:rsidP="00B431D9">
            <w:pPr>
              <w:rPr>
                <w:rFonts w:eastAsia="DengXian"/>
                <w:lang w:val="en-US" w:eastAsia="zh-CN"/>
              </w:rPr>
            </w:pPr>
            <w:r>
              <w:rPr>
                <w:rFonts w:eastAsia="DengXian"/>
                <w:lang w:val="en-US" w:eastAsia="zh-CN"/>
              </w:rPr>
              <w:t>no</w:t>
            </w:r>
          </w:p>
        </w:tc>
        <w:tc>
          <w:tcPr>
            <w:tcW w:w="3772" w:type="dxa"/>
            <w:tcBorders>
              <w:top w:val="single" w:sz="4" w:space="0" w:color="A5A5A5"/>
              <w:left w:val="single" w:sz="18" w:space="0" w:color="auto"/>
              <w:bottom w:val="single" w:sz="4" w:space="0" w:color="A5A5A5"/>
              <w:right w:val="single" w:sz="4" w:space="0" w:color="A5A5A5"/>
            </w:tcBorders>
          </w:tcPr>
          <w:p w14:paraId="75F88143" w14:textId="77777777" w:rsidR="008102AA" w:rsidRDefault="008102AA" w:rsidP="00B431D9">
            <w:pPr>
              <w:rPr>
                <w:rFonts w:eastAsia="DengXian"/>
                <w:lang w:val="en-US" w:eastAsia="zh-CN"/>
              </w:rPr>
            </w:pPr>
            <w:r>
              <w:rPr>
                <w:rFonts w:eastAsia="DengXian"/>
                <w:lang w:val="en-US" w:eastAsia="zh-CN"/>
              </w:rPr>
              <w:t>Includes TP</w:t>
            </w:r>
          </w:p>
        </w:tc>
      </w:tr>
      <w:tr w:rsidR="008102AA" w14:paraId="3D2AADAF" w14:textId="77777777" w:rsidTr="00114DDF">
        <w:tc>
          <w:tcPr>
            <w:tcW w:w="1204" w:type="dxa"/>
            <w:tcBorders>
              <w:top w:val="single" w:sz="4" w:space="0" w:color="A5A5A5"/>
              <w:left w:val="single" w:sz="4" w:space="0" w:color="A5A5A5"/>
              <w:bottom w:val="single" w:sz="4" w:space="0" w:color="A5A5A5"/>
              <w:right w:val="single" w:sz="4" w:space="0" w:color="A5A5A5"/>
            </w:tcBorders>
            <w:shd w:val="clear" w:color="auto" w:fill="auto"/>
          </w:tcPr>
          <w:p w14:paraId="30545F7D" w14:textId="77777777" w:rsidR="008102AA" w:rsidRDefault="008102AA" w:rsidP="00B431D9">
            <w:pPr>
              <w:rPr>
                <w:rFonts w:eastAsia="SimSun"/>
                <w:lang w:val="en-US" w:eastAsia="zh-CN"/>
              </w:rPr>
            </w:pPr>
            <w:r>
              <w:rPr>
                <w:rFonts w:eastAsia="SimSun"/>
                <w:lang w:val="en-US" w:eastAsia="zh-CN"/>
              </w:rPr>
              <w:t>QC</w:t>
            </w:r>
          </w:p>
        </w:tc>
        <w:tc>
          <w:tcPr>
            <w:tcW w:w="755" w:type="dxa"/>
            <w:tcBorders>
              <w:top w:val="single" w:sz="4" w:space="0" w:color="A5A5A5"/>
              <w:left w:val="single" w:sz="4" w:space="0" w:color="A5A5A5"/>
              <w:bottom w:val="single" w:sz="4" w:space="0" w:color="A5A5A5"/>
              <w:right w:val="single" w:sz="4" w:space="0" w:color="A5A5A5"/>
            </w:tcBorders>
            <w:shd w:val="clear" w:color="auto" w:fill="00B050"/>
          </w:tcPr>
          <w:p w14:paraId="2FE00CC9" w14:textId="77777777" w:rsidR="008102AA" w:rsidRDefault="008102AA" w:rsidP="00B431D9">
            <w:pPr>
              <w:rPr>
                <w:rFonts w:eastAsia="DengXian"/>
                <w:lang w:val="en-US" w:eastAsia="zh-CN"/>
              </w:rPr>
            </w:pPr>
            <w:r>
              <w:rPr>
                <w:rFonts w:eastAsia="DengXian"/>
                <w:lang w:val="en-US" w:eastAsia="zh-CN"/>
              </w:rPr>
              <w:t>yes</w:t>
            </w:r>
          </w:p>
        </w:tc>
        <w:tc>
          <w:tcPr>
            <w:tcW w:w="754" w:type="dxa"/>
            <w:tcBorders>
              <w:top w:val="single" w:sz="4" w:space="0" w:color="A5A5A5"/>
              <w:left w:val="single" w:sz="4" w:space="0" w:color="A5A5A5"/>
              <w:bottom w:val="single" w:sz="4" w:space="0" w:color="A5A5A5"/>
              <w:right w:val="single" w:sz="4" w:space="0" w:color="A5A5A5"/>
            </w:tcBorders>
            <w:shd w:val="clear" w:color="auto" w:fill="auto"/>
          </w:tcPr>
          <w:p w14:paraId="415754B5"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auto"/>
          </w:tcPr>
          <w:p w14:paraId="4E598DDA" w14:textId="77777777" w:rsidR="008102AA" w:rsidRDefault="008102AA" w:rsidP="00B431D9">
            <w:pPr>
              <w:rPr>
                <w:rFonts w:eastAsia="DengXian"/>
                <w:lang w:val="en-US" w:eastAsia="zh-CN"/>
              </w:rPr>
            </w:pPr>
          </w:p>
        </w:tc>
        <w:tc>
          <w:tcPr>
            <w:tcW w:w="755" w:type="dxa"/>
            <w:tcBorders>
              <w:top w:val="single" w:sz="4" w:space="0" w:color="A5A5A5"/>
              <w:left w:val="single" w:sz="4" w:space="0" w:color="A5A5A5"/>
              <w:bottom w:val="single" w:sz="4" w:space="0" w:color="A5A5A5"/>
              <w:right w:val="single" w:sz="4" w:space="0" w:color="A5A5A5"/>
            </w:tcBorders>
            <w:shd w:val="clear" w:color="auto" w:fill="auto"/>
          </w:tcPr>
          <w:p w14:paraId="5CA3C5D3" w14:textId="77777777" w:rsidR="008102AA" w:rsidRDefault="008102AA" w:rsidP="00B431D9">
            <w:pPr>
              <w:rPr>
                <w:rFonts w:eastAsia="DengXian"/>
                <w:lang w:val="en-US" w:eastAsia="zh-CN"/>
              </w:rPr>
            </w:pPr>
          </w:p>
        </w:tc>
        <w:tc>
          <w:tcPr>
            <w:tcW w:w="751" w:type="dxa"/>
            <w:tcBorders>
              <w:top w:val="single" w:sz="4" w:space="0" w:color="A5A5A5"/>
              <w:left w:val="single" w:sz="4" w:space="0" w:color="A5A5A5"/>
              <w:bottom w:val="single" w:sz="4" w:space="0" w:color="A5A5A5"/>
              <w:right w:val="single" w:sz="4" w:space="0" w:color="A5A5A5"/>
            </w:tcBorders>
            <w:shd w:val="clear" w:color="auto" w:fill="00B050"/>
          </w:tcPr>
          <w:p w14:paraId="11E9237F" w14:textId="77777777" w:rsidR="008102AA" w:rsidRDefault="008102AA" w:rsidP="00B431D9">
            <w:pPr>
              <w:rPr>
                <w:rFonts w:eastAsia="DengXian"/>
                <w:lang w:val="en-US" w:eastAsia="zh-CN"/>
              </w:rPr>
            </w:pPr>
            <w:r>
              <w:rPr>
                <w:rFonts w:eastAsia="DengXian"/>
                <w:lang w:val="en-US" w:eastAsia="zh-CN"/>
              </w:rPr>
              <w:t>yes</w:t>
            </w:r>
          </w:p>
        </w:tc>
        <w:tc>
          <w:tcPr>
            <w:tcW w:w="751" w:type="dxa"/>
            <w:tcBorders>
              <w:top w:val="single" w:sz="4" w:space="0" w:color="A5A5A5"/>
              <w:left w:val="single" w:sz="4" w:space="0" w:color="A5A5A5"/>
              <w:bottom w:val="single" w:sz="4" w:space="0" w:color="A5A5A5"/>
              <w:right w:val="single" w:sz="18" w:space="0" w:color="auto"/>
            </w:tcBorders>
            <w:shd w:val="clear" w:color="auto" w:fill="00B050"/>
          </w:tcPr>
          <w:p w14:paraId="38036B92" w14:textId="77777777" w:rsidR="008102AA" w:rsidRDefault="008102AA" w:rsidP="00B431D9">
            <w:pPr>
              <w:rPr>
                <w:rFonts w:eastAsia="DengXian"/>
                <w:lang w:val="en-US" w:eastAsia="zh-CN"/>
              </w:rPr>
            </w:pPr>
            <w:r>
              <w:rPr>
                <w:rFonts w:eastAsia="DengXian"/>
                <w:lang w:val="en-US" w:eastAsia="zh-CN"/>
              </w:rPr>
              <w:t>yes</w:t>
            </w:r>
          </w:p>
        </w:tc>
        <w:tc>
          <w:tcPr>
            <w:tcW w:w="3772" w:type="dxa"/>
            <w:tcBorders>
              <w:top w:val="single" w:sz="4" w:space="0" w:color="A5A5A5"/>
              <w:left w:val="single" w:sz="18" w:space="0" w:color="auto"/>
              <w:bottom w:val="single" w:sz="4" w:space="0" w:color="A5A5A5"/>
              <w:right w:val="single" w:sz="4" w:space="0" w:color="A5A5A5"/>
            </w:tcBorders>
          </w:tcPr>
          <w:p w14:paraId="726F916B" w14:textId="77777777" w:rsidR="008102AA" w:rsidRDefault="008102AA" w:rsidP="00B431D9">
            <w:pPr>
              <w:rPr>
                <w:rFonts w:eastAsia="DengXian"/>
                <w:lang w:val="en-US" w:eastAsia="zh-CN"/>
              </w:rPr>
            </w:pPr>
            <w:r>
              <w:rPr>
                <w:rFonts w:eastAsia="DengXian"/>
                <w:lang w:val="en-US" w:eastAsia="zh-CN"/>
              </w:rPr>
              <w:t>Joint encoding of SIF and MCS</w:t>
            </w:r>
          </w:p>
        </w:tc>
      </w:tr>
    </w:tbl>
    <w:p w14:paraId="1E911A24" w14:textId="77777777" w:rsidR="008102AA" w:rsidRPr="008102AA" w:rsidRDefault="008102AA" w:rsidP="004D7AC6">
      <w:pPr>
        <w:rPr>
          <w:lang w:val="en-US"/>
        </w:rPr>
      </w:pPr>
    </w:p>
    <w:p w14:paraId="611DCD04" w14:textId="77777777" w:rsidR="000A2ED5" w:rsidRDefault="000A2ED5" w:rsidP="004D7AC6"/>
    <w:p w14:paraId="583D08D6" w14:textId="77777777" w:rsidR="00760C76" w:rsidRDefault="00EE6DA4" w:rsidP="004D7AC6">
      <w:r w:rsidRPr="008A659E">
        <w:t xml:space="preserve">FL’s summary / opinion on the various potential </w:t>
      </w:r>
      <w:r w:rsidR="00760C76" w:rsidRPr="008A659E">
        <w:t>fields that could be repurposed are:</w:t>
      </w:r>
    </w:p>
    <w:p w14:paraId="78B3188D" w14:textId="77777777" w:rsidR="00760C76" w:rsidRDefault="00760C76" w:rsidP="004D7AC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805"/>
        <w:gridCol w:w="2083"/>
        <w:gridCol w:w="1360"/>
        <w:gridCol w:w="5383"/>
      </w:tblGrid>
      <w:tr w:rsidR="008A659E" w14:paraId="121DDC3A" w14:textId="787E1A02" w:rsidTr="008A659E">
        <w:tc>
          <w:tcPr>
            <w:tcW w:w="805" w:type="dxa"/>
            <w:shd w:val="clear" w:color="auto" w:fill="BFBFBF" w:themeFill="background1" w:themeFillShade="BF"/>
          </w:tcPr>
          <w:p w14:paraId="092BB4C8" w14:textId="4CD75439" w:rsidR="008A659E" w:rsidRPr="00B10988" w:rsidRDefault="008A659E" w:rsidP="004D7AC6">
            <w:pPr>
              <w:rPr>
                <w:b/>
                <w:bCs/>
              </w:rPr>
            </w:pPr>
            <w:r w:rsidRPr="00B10988">
              <w:rPr>
                <w:b/>
                <w:bCs/>
              </w:rPr>
              <w:t>Field</w:t>
            </w:r>
          </w:p>
        </w:tc>
        <w:tc>
          <w:tcPr>
            <w:tcW w:w="2083" w:type="dxa"/>
            <w:shd w:val="clear" w:color="auto" w:fill="BFBFBF" w:themeFill="background1" w:themeFillShade="BF"/>
          </w:tcPr>
          <w:p w14:paraId="6CC30EDB" w14:textId="317E3E73" w:rsidR="008A659E" w:rsidRPr="00B10988" w:rsidRDefault="008A659E" w:rsidP="004D7AC6">
            <w:pPr>
              <w:rPr>
                <w:b/>
                <w:bCs/>
              </w:rPr>
            </w:pPr>
            <w:r w:rsidRPr="00B10988">
              <w:rPr>
                <w:b/>
                <w:bCs/>
              </w:rPr>
              <w:t>Field title</w:t>
            </w:r>
          </w:p>
        </w:tc>
        <w:tc>
          <w:tcPr>
            <w:tcW w:w="1360" w:type="dxa"/>
            <w:shd w:val="clear" w:color="auto" w:fill="BFBFBF" w:themeFill="background1" w:themeFillShade="BF"/>
          </w:tcPr>
          <w:p w14:paraId="6D7DCA7D" w14:textId="17C22680" w:rsidR="008A659E" w:rsidRPr="00B10988" w:rsidRDefault="008A659E" w:rsidP="004D7AC6">
            <w:pPr>
              <w:rPr>
                <w:b/>
                <w:bCs/>
              </w:rPr>
            </w:pPr>
            <w:r>
              <w:rPr>
                <w:b/>
                <w:bCs/>
              </w:rPr>
              <w:t># supporting companies</w:t>
            </w:r>
          </w:p>
        </w:tc>
        <w:tc>
          <w:tcPr>
            <w:tcW w:w="5383" w:type="dxa"/>
            <w:shd w:val="clear" w:color="auto" w:fill="BFBFBF" w:themeFill="background1" w:themeFillShade="BF"/>
          </w:tcPr>
          <w:p w14:paraId="18B8B08C" w14:textId="37BD1FE8" w:rsidR="008A659E" w:rsidRPr="00B10988" w:rsidRDefault="008A659E" w:rsidP="004D7AC6">
            <w:pPr>
              <w:rPr>
                <w:b/>
                <w:bCs/>
              </w:rPr>
            </w:pPr>
            <w:r w:rsidRPr="00B10988">
              <w:rPr>
                <w:b/>
                <w:bCs/>
              </w:rPr>
              <w:t>Issues</w:t>
            </w:r>
          </w:p>
        </w:tc>
      </w:tr>
      <w:tr w:rsidR="008A659E" w14:paraId="29EA4513" w14:textId="22272936" w:rsidTr="008A659E">
        <w:tc>
          <w:tcPr>
            <w:tcW w:w="805" w:type="dxa"/>
          </w:tcPr>
          <w:p w14:paraId="1E964981" w14:textId="3F772CB3" w:rsidR="008A659E" w:rsidRDefault="008A659E" w:rsidP="004D7AC6">
            <w:r>
              <w:t>MCS</w:t>
            </w:r>
          </w:p>
        </w:tc>
        <w:tc>
          <w:tcPr>
            <w:tcW w:w="2083" w:type="dxa"/>
          </w:tcPr>
          <w:p w14:paraId="068EA8B1" w14:textId="7F0DAB40" w:rsidR="008A659E" w:rsidRDefault="008A659E" w:rsidP="004D7AC6">
            <w:r w:rsidRPr="00765898">
              <w:t>Modulation and coding scheme</w:t>
            </w:r>
          </w:p>
        </w:tc>
        <w:tc>
          <w:tcPr>
            <w:tcW w:w="1360" w:type="dxa"/>
          </w:tcPr>
          <w:p w14:paraId="734E8091" w14:textId="0B2BDEA8" w:rsidR="008A659E" w:rsidRDefault="008A659E" w:rsidP="004D7AC6">
            <w:r>
              <w:t>12</w:t>
            </w:r>
          </w:p>
        </w:tc>
        <w:tc>
          <w:tcPr>
            <w:tcW w:w="5383" w:type="dxa"/>
          </w:tcPr>
          <w:p w14:paraId="5364C8BC" w14:textId="6E093BF8" w:rsidR="008A659E" w:rsidRDefault="008A659E" w:rsidP="004D7AC6">
            <w:r>
              <w:t>High MCS not required when repetition is applied (repetition is a prerequisite for OCC). One bit could be repurposed if high MCS are not allowed.</w:t>
            </w:r>
          </w:p>
        </w:tc>
      </w:tr>
      <w:tr w:rsidR="008A659E" w14:paraId="4746C569" w14:textId="5EF0520E" w:rsidTr="008A659E">
        <w:tc>
          <w:tcPr>
            <w:tcW w:w="805" w:type="dxa"/>
          </w:tcPr>
          <w:p w14:paraId="1B68BB47" w14:textId="53708A27" w:rsidR="008A659E" w:rsidRDefault="008A659E" w:rsidP="004D7AC6">
            <w:r>
              <w:t>REP</w:t>
            </w:r>
          </w:p>
        </w:tc>
        <w:tc>
          <w:tcPr>
            <w:tcW w:w="2083" w:type="dxa"/>
          </w:tcPr>
          <w:p w14:paraId="1BE55050" w14:textId="33D83CEA" w:rsidR="008A659E" w:rsidRDefault="008A659E" w:rsidP="004D7AC6">
            <w:r w:rsidRPr="00765898">
              <w:t>Repetition number</w:t>
            </w:r>
          </w:p>
        </w:tc>
        <w:tc>
          <w:tcPr>
            <w:tcW w:w="1360" w:type="dxa"/>
          </w:tcPr>
          <w:p w14:paraId="1F560D02" w14:textId="2D0987C8" w:rsidR="008A659E" w:rsidRDefault="008A659E" w:rsidP="004D7AC6">
            <w:r>
              <w:t>5</w:t>
            </w:r>
          </w:p>
        </w:tc>
        <w:tc>
          <w:tcPr>
            <w:tcW w:w="5383" w:type="dxa"/>
          </w:tcPr>
          <w:p w14:paraId="4488BCDA" w14:textId="02C3746C" w:rsidR="008A659E" w:rsidRDefault="008A659E" w:rsidP="004D7AC6">
            <w:r>
              <w:t>Range of coverage (min to max) is limited in NTN, hence fewer bits needed for REP field in NTN. Need to decide whether low REP or high REP would be precluded.</w:t>
            </w:r>
          </w:p>
        </w:tc>
      </w:tr>
      <w:tr w:rsidR="008A659E" w14:paraId="01192B7B" w14:textId="507CC407" w:rsidTr="008A659E">
        <w:tc>
          <w:tcPr>
            <w:tcW w:w="805" w:type="dxa"/>
          </w:tcPr>
          <w:p w14:paraId="01101767" w14:textId="458AED85" w:rsidR="008A659E" w:rsidRDefault="008A659E" w:rsidP="004D7AC6">
            <w:r>
              <w:t>RV</w:t>
            </w:r>
          </w:p>
        </w:tc>
        <w:tc>
          <w:tcPr>
            <w:tcW w:w="2083" w:type="dxa"/>
          </w:tcPr>
          <w:p w14:paraId="615E7E1E" w14:textId="471DD4AD" w:rsidR="008A659E" w:rsidRDefault="008A659E" w:rsidP="004D7AC6">
            <w:r w:rsidRPr="00765898">
              <w:t>Redundancy version</w:t>
            </w:r>
          </w:p>
        </w:tc>
        <w:tc>
          <w:tcPr>
            <w:tcW w:w="1360" w:type="dxa"/>
          </w:tcPr>
          <w:p w14:paraId="7F3AAAB6" w14:textId="61AAD8B3" w:rsidR="008A659E" w:rsidRDefault="008A659E" w:rsidP="004D7AC6">
            <w:r>
              <w:t>6</w:t>
            </w:r>
          </w:p>
        </w:tc>
        <w:tc>
          <w:tcPr>
            <w:tcW w:w="5383" w:type="dxa"/>
          </w:tcPr>
          <w:p w14:paraId="5D790FD1" w14:textId="5098567C" w:rsidR="008A659E" w:rsidRDefault="008A659E" w:rsidP="004D7AC6">
            <w:r>
              <w:t>For repetitions, it doesn’t really matter whether RV0 is first or RV1 is first. Decision would need to be made on whether RV0 is always first RV or whether first RV is related to OCC index.</w:t>
            </w:r>
          </w:p>
        </w:tc>
      </w:tr>
      <w:tr w:rsidR="008A659E" w14:paraId="4638147F" w14:textId="4BE522EC" w:rsidTr="008A659E">
        <w:tc>
          <w:tcPr>
            <w:tcW w:w="805" w:type="dxa"/>
          </w:tcPr>
          <w:p w14:paraId="3DA5BFD0" w14:textId="27F5D8C0" w:rsidR="008A659E" w:rsidRDefault="008A659E" w:rsidP="004D7AC6">
            <w:r>
              <w:t>MTB</w:t>
            </w:r>
          </w:p>
        </w:tc>
        <w:tc>
          <w:tcPr>
            <w:tcW w:w="2083" w:type="dxa"/>
          </w:tcPr>
          <w:p w14:paraId="1ABC55E6" w14:textId="238E3034" w:rsidR="008A659E" w:rsidRDefault="008A659E" w:rsidP="004D7AC6">
            <w:r w:rsidRPr="00765898">
              <w:t>Number of scheduled TB for Unicast</w:t>
            </w:r>
          </w:p>
        </w:tc>
        <w:tc>
          <w:tcPr>
            <w:tcW w:w="1360" w:type="dxa"/>
          </w:tcPr>
          <w:p w14:paraId="1EB8CD37" w14:textId="72482B15" w:rsidR="008A659E" w:rsidRDefault="008A659E" w:rsidP="004D7AC6">
            <w:r>
              <w:t>4</w:t>
            </w:r>
          </w:p>
        </w:tc>
        <w:tc>
          <w:tcPr>
            <w:tcW w:w="5383" w:type="dxa"/>
          </w:tcPr>
          <w:p w14:paraId="3079A7C1" w14:textId="19636BB4" w:rsidR="008A659E" w:rsidRDefault="008A659E" w:rsidP="004D7AC6">
            <w:r>
              <w:t xml:space="preserve">Many companies think that it should be </w:t>
            </w:r>
            <w:r w:rsidR="00F102E2">
              <w:t>possible</w:t>
            </w:r>
            <w:r>
              <w:t xml:space="preserve"> to support both OCC and multiple transport blocks at the same time.</w:t>
            </w:r>
            <w:r w:rsidR="007B791D">
              <w:t xml:space="preserve"> MTB helps increases capacity by reducing the DL control signalling.</w:t>
            </w:r>
          </w:p>
        </w:tc>
      </w:tr>
      <w:tr w:rsidR="008A659E" w14:paraId="3DF31ED2" w14:textId="72ADA77D" w:rsidTr="008A659E">
        <w:tc>
          <w:tcPr>
            <w:tcW w:w="805" w:type="dxa"/>
          </w:tcPr>
          <w:p w14:paraId="707731F6" w14:textId="61F2B896" w:rsidR="008A659E" w:rsidRDefault="008A659E" w:rsidP="004D7AC6">
            <w:r>
              <w:t>SIF</w:t>
            </w:r>
          </w:p>
        </w:tc>
        <w:tc>
          <w:tcPr>
            <w:tcW w:w="2083" w:type="dxa"/>
          </w:tcPr>
          <w:p w14:paraId="27C4A4CD" w14:textId="3D2E9157" w:rsidR="008A659E" w:rsidRDefault="008A659E" w:rsidP="004D7AC6">
            <w:r w:rsidRPr="00765898">
              <w:t>Subcarrier indication</w:t>
            </w:r>
          </w:p>
        </w:tc>
        <w:tc>
          <w:tcPr>
            <w:tcW w:w="1360" w:type="dxa"/>
          </w:tcPr>
          <w:p w14:paraId="47970F68" w14:textId="6C27BA2D" w:rsidR="008A659E" w:rsidRDefault="008A659E" w:rsidP="004D7AC6">
            <w:r>
              <w:t>10</w:t>
            </w:r>
          </w:p>
        </w:tc>
        <w:tc>
          <w:tcPr>
            <w:tcW w:w="5383" w:type="dxa"/>
          </w:tcPr>
          <w:p w14:paraId="0AFF51F0" w14:textId="67807F0D" w:rsidR="008A659E" w:rsidRDefault="008A659E" w:rsidP="004D7AC6">
            <w:r>
              <w:t>Spare code points at 15kHz. Fewer spare code points at 3.75kHz, which may lead to a complicated design.</w:t>
            </w:r>
          </w:p>
        </w:tc>
      </w:tr>
      <w:tr w:rsidR="008A659E" w14:paraId="5858BA64" w14:textId="77777777" w:rsidTr="008A659E">
        <w:tc>
          <w:tcPr>
            <w:tcW w:w="805" w:type="dxa"/>
          </w:tcPr>
          <w:p w14:paraId="79B34244" w14:textId="1AA2DE95" w:rsidR="008A659E" w:rsidRDefault="008A659E" w:rsidP="004D7AC6">
            <w:r>
              <w:t>RR</w:t>
            </w:r>
          </w:p>
        </w:tc>
        <w:tc>
          <w:tcPr>
            <w:tcW w:w="2083" w:type="dxa"/>
          </w:tcPr>
          <w:p w14:paraId="6D0225BC" w14:textId="7E8E042E" w:rsidR="008A659E" w:rsidRPr="00765898" w:rsidRDefault="008A659E" w:rsidP="004D7AC6">
            <w:r w:rsidRPr="00765898">
              <w:t>Resource reservation</w:t>
            </w:r>
          </w:p>
        </w:tc>
        <w:tc>
          <w:tcPr>
            <w:tcW w:w="1360" w:type="dxa"/>
          </w:tcPr>
          <w:p w14:paraId="07F65F16" w14:textId="4B1E44A3" w:rsidR="008A659E" w:rsidRDefault="008A659E" w:rsidP="004D7AC6">
            <w:r>
              <w:t>4</w:t>
            </w:r>
          </w:p>
        </w:tc>
        <w:tc>
          <w:tcPr>
            <w:tcW w:w="5383" w:type="dxa"/>
          </w:tcPr>
          <w:p w14:paraId="066E8108" w14:textId="54A98F96" w:rsidR="008A659E" w:rsidRDefault="008A659E" w:rsidP="004D7AC6">
            <w:r>
              <w:t>Several companies want to allow for resource reservation, allowing IoT-NTN to operate within an NR NTN carrier.</w:t>
            </w:r>
          </w:p>
        </w:tc>
      </w:tr>
    </w:tbl>
    <w:p w14:paraId="2CE6F144" w14:textId="3888F1DA" w:rsidR="00EE6DA4" w:rsidRDefault="00760C76" w:rsidP="004D7AC6">
      <w:r>
        <w:t xml:space="preserve"> </w:t>
      </w:r>
    </w:p>
    <w:p w14:paraId="6B2324DC" w14:textId="7E2A46E9" w:rsidR="00EE6DA4" w:rsidRDefault="008A659E" w:rsidP="004D7AC6">
      <w:r>
        <w:t>While SIF has more support than RV, FL thinks that repurposing SIF will lead to more specification work in the limited time available, hence FL proposes that the MCS and RV fields are repurposed for OCC signalling.</w:t>
      </w:r>
    </w:p>
    <w:p w14:paraId="37A9516D" w14:textId="77777777" w:rsidR="00EE6DA4" w:rsidRDefault="00EE6DA4" w:rsidP="004D7AC6"/>
    <w:p w14:paraId="6E4C9C66" w14:textId="77777777" w:rsidR="00EE6DA4" w:rsidRDefault="00EE6DA4" w:rsidP="004D7AC6"/>
    <w:p w14:paraId="7DDB16AF" w14:textId="167337DA" w:rsidR="000A2ED5" w:rsidRDefault="000A2ED5" w:rsidP="000A2ED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sidR="00677439">
        <w:rPr>
          <w:rFonts w:ascii="Times New Roman" w:hAnsi="Times New Roman"/>
          <w:b/>
          <w:bCs/>
        </w:rPr>
        <w:t>5</w:t>
      </w:r>
      <w:r w:rsidRPr="009D5C19">
        <w:rPr>
          <w:rFonts w:ascii="Times New Roman" w:hAnsi="Times New Roman"/>
          <w:b/>
          <w:bCs/>
        </w:rPr>
        <w:t>.</w:t>
      </w:r>
      <w:r>
        <w:rPr>
          <w:rFonts w:ascii="Times New Roman" w:hAnsi="Times New Roman"/>
          <w:b/>
          <w:bCs/>
        </w:rPr>
        <w:t>7.2</w:t>
      </w:r>
      <w:r w:rsidRPr="009D5C19">
        <w:rPr>
          <w:rFonts w:ascii="Times New Roman" w:hAnsi="Times New Roman"/>
          <w:b/>
          <w:bCs/>
        </w:rPr>
        <w:t xml:space="preserve">-1v1: </w:t>
      </w:r>
      <w:r w:rsidR="00677439">
        <w:rPr>
          <w:rFonts w:ascii="Times New Roman" w:hAnsi="Times New Roman"/>
          <w:b/>
          <w:bCs/>
        </w:rPr>
        <w:t>The modulation and coding scheme DCI field is repurposed for indicating OCC parameters</w:t>
      </w:r>
      <w:r w:rsidRPr="009D5C19">
        <w:rPr>
          <w:rFonts w:ascii="Times New Roman" w:hAnsi="Times New Roman"/>
          <w:b/>
          <w:bCs/>
        </w:rPr>
        <w:t>.</w:t>
      </w:r>
    </w:p>
    <w:p w14:paraId="6FE06A91" w14:textId="1441F580" w:rsidR="00677439" w:rsidRPr="009D5C19" w:rsidRDefault="00677439" w:rsidP="00677439">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 xml:space="preserve">MCS indices 8, 9 and 10 in Table 16.5.1.2-1 of TS36.213 are not used when OCC is applied </w:t>
      </w:r>
    </w:p>
    <w:p w14:paraId="6829954D" w14:textId="77777777" w:rsidR="001344F5" w:rsidRDefault="001344F5" w:rsidP="001344F5">
      <w:pPr>
        <w:pStyle w:val="ListParagraph"/>
        <w:spacing w:after="160" w:line="259" w:lineRule="auto"/>
        <w:ind w:leftChars="0" w:left="0"/>
        <w:contextualSpacing/>
        <w:rPr>
          <w:rFonts w:ascii="Times New Roman" w:hAnsi="Times New Roman"/>
        </w:rPr>
      </w:pPr>
    </w:p>
    <w:p w14:paraId="6A1A67BD" w14:textId="7B58B045" w:rsidR="001344F5" w:rsidRPr="009D5C19" w:rsidRDefault="001344F5" w:rsidP="001344F5">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677439">
        <w:rPr>
          <w:rFonts w:ascii="Times New Roman" w:hAnsi="Times New Roman"/>
        </w:rPr>
        <w:t>5</w:t>
      </w:r>
      <w:r w:rsidRPr="009D5C19">
        <w:rPr>
          <w:rFonts w:ascii="Times New Roman" w:hAnsi="Times New Roman"/>
        </w:rPr>
        <w:t>.7</w:t>
      </w:r>
      <w:r>
        <w:rPr>
          <w:rFonts w:ascii="Times New Roman" w:hAnsi="Times New Roman"/>
        </w:rPr>
        <w:t>.2</w:t>
      </w:r>
      <w:r w:rsidRPr="009D5C19">
        <w:rPr>
          <w:rFonts w:ascii="Times New Roman" w:hAnsi="Times New Roman"/>
        </w:rPr>
        <w:t xml:space="preserve">-1. </w:t>
      </w:r>
    </w:p>
    <w:p w14:paraId="120A9E65" w14:textId="77777777" w:rsidR="001344F5" w:rsidRDefault="001344F5" w:rsidP="001344F5">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344F5" w14:paraId="04AB03C2" w14:textId="77777777" w:rsidTr="00ED77A7">
        <w:tc>
          <w:tcPr>
            <w:tcW w:w="2122" w:type="dxa"/>
            <w:tcBorders>
              <w:bottom w:val="single" w:sz="4" w:space="0" w:color="A5A5A5"/>
            </w:tcBorders>
            <w:shd w:val="clear" w:color="auto" w:fill="BFBFBF" w:themeFill="background1" w:themeFillShade="BF"/>
          </w:tcPr>
          <w:p w14:paraId="3C6B4F46" w14:textId="77777777" w:rsidR="001344F5" w:rsidRDefault="001344F5" w:rsidP="00ED77A7">
            <w:pPr>
              <w:rPr>
                <w:b/>
                <w:bCs/>
                <w:lang w:eastAsia="ar-SA"/>
              </w:rPr>
            </w:pPr>
            <w:r>
              <w:rPr>
                <w:b/>
                <w:bCs/>
                <w:lang w:eastAsia="ar-SA"/>
              </w:rPr>
              <w:t>Company</w:t>
            </w:r>
          </w:p>
        </w:tc>
        <w:tc>
          <w:tcPr>
            <w:tcW w:w="7509" w:type="dxa"/>
            <w:shd w:val="clear" w:color="auto" w:fill="BFBFBF" w:themeFill="background1" w:themeFillShade="BF"/>
          </w:tcPr>
          <w:p w14:paraId="7BCD0E50" w14:textId="77777777" w:rsidR="001344F5" w:rsidRDefault="001344F5" w:rsidP="00ED77A7">
            <w:pPr>
              <w:rPr>
                <w:b/>
                <w:bCs/>
                <w:lang w:eastAsia="ar-SA"/>
              </w:rPr>
            </w:pPr>
            <w:r>
              <w:rPr>
                <w:b/>
                <w:bCs/>
                <w:lang w:eastAsia="ar-SA"/>
              </w:rPr>
              <w:t>Comment</w:t>
            </w:r>
          </w:p>
        </w:tc>
      </w:tr>
      <w:tr w:rsidR="001344F5" w14:paraId="7AE8E1F4" w14:textId="77777777" w:rsidTr="00ED77A7">
        <w:tc>
          <w:tcPr>
            <w:tcW w:w="2122" w:type="dxa"/>
            <w:shd w:val="clear" w:color="auto" w:fill="C2D69B" w:themeFill="accent3" w:themeFillTint="99"/>
          </w:tcPr>
          <w:p w14:paraId="2FBBE426" w14:textId="682AB0BD" w:rsidR="001344F5" w:rsidRDefault="00AF1AE8" w:rsidP="00ED77A7">
            <w:pPr>
              <w:rPr>
                <w:lang w:eastAsia="ko-KR"/>
              </w:rPr>
            </w:pPr>
            <w:r>
              <w:rPr>
                <w:lang w:eastAsia="ko-KR"/>
              </w:rPr>
              <w:t>Ericsson</w:t>
            </w:r>
          </w:p>
        </w:tc>
        <w:tc>
          <w:tcPr>
            <w:tcW w:w="7509" w:type="dxa"/>
            <w:shd w:val="clear" w:color="auto" w:fill="D6E3BC" w:themeFill="accent3" w:themeFillTint="66"/>
          </w:tcPr>
          <w:p w14:paraId="562C41E5" w14:textId="508A4C76" w:rsidR="001344F5" w:rsidRDefault="00AF1AE8" w:rsidP="00ED77A7">
            <w:pPr>
              <w:rPr>
                <w:lang w:eastAsia="ko-KR"/>
              </w:rPr>
            </w:pPr>
            <w:r>
              <w:rPr>
                <w:lang w:eastAsia="ko-KR"/>
              </w:rPr>
              <w:t>We are open to discuss</w:t>
            </w:r>
            <w:r w:rsidR="00F4421F">
              <w:rPr>
                <w:lang w:eastAsia="ko-KR"/>
              </w:rPr>
              <w:t xml:space="preserve">. From the table summarizing views, we can see other </w:t>
            </w:r>
            <w:r w:rsidR="00CF5DD6">
              <w:rPr>
                <w:lang w:eastAsia="ko-KR"/>
              </w:rPr>
              <w:t xml:space="preserve">DCI </w:t>
            </w:r>
            <w:r w:rsidR="00F4421F">
              <w:rPr>
                <w:lang w:eastAsia="ko-KR"/>
              </w:rPr>
              <w:t xml:space="preserve">fields with </w:t>
            </w:r>
            <w:r w:rsidR="00CF5DD6">
              <w:rPr>
                <w:lang w:eastAsia="ko-KR"/>
              </w:rPr>
              <w:t>similar number of supporters</w:t>
            </w:r>
            <w:r w:rsidR="00D8744A">
              <w:rPr>
                <w:lang w:eastAsia="ko-KR"/>
              </w:rPr>
              <w:t xml:space="preserve"> (e.g., </w:t>
            </w:r>
            <w:r w:rsidR="00A16A62">
              <w:rPr>
                <w:lang w:eastAsia="ko-KR"/>
              </w:rPr>
              <w:t>subcarrier indication fields</w:t>
            </w:r>
            <w:r w:rsidR="00D8744A">
              <w:rPr>
                <w:lang w:eastAsia="ko-KR"/>
              </w:rPr>
              <w:t>)</w:t>
            </w:r>
            <w:r w:rsidR="00CF5DD6">
              <w:rPr>
                <w:lang w:eastAsia="ko-KR"/>
              </w:rPr>
              <w:t>, those fields should be considered for discussion too.</w:t>
            </w:r>
            <w:r w:rsidR="00A00524">
              <w:rPr>
                <w:lang w:eastAsia="ko-KR"/>
              </w:rPr>
              <w:t xml:space="preserve"> It would be good</w:t>
            </w:r>
            <w:r w:rsidR="00C25277">
              <w:rPr>
                <w:lang w:eastAsia="ko-KR"/>
              </w:rPr>
              <w:t xml:space="preserve"> to discuss how </w:t>
            </w:r>
            <w:r w:rsidR="003650C3">
              <w:rPr>
                <w:lang w:eastAsia="ko-KR"/>
              </w:rPr>
              <w:t xml:space="preserve">Modulation and coding scheme and </w:t>
            </w:r>
            <w:r w:rsidR="00A15466">
              <w:rPr>
                <w:lang w:eastAsia="ko-KR"/>
              </w:rPr>
              <w:t xml:space="preserve">the subcarrier indication is intended to be </w:t>
            </w:r>
            <w:r w:rsidR="00A65083">
              <w:rPr>
                <w:lang w:eastAsia="ko-KR"/>
              </w:rPr>
              <w:t>done</w:t>
            </w:r>
            <w:r w:rsidR="00A15466">
              <w:rPr>
                <w:lang w:eastAsia="ko-KR"/>
              </w:rPr>
              <w:t xml:space="preserve"> in the case of OCC</w:t>
            </w:r>
            <w:r w:rsidR="00A65083">
              <w:rPr>
                <w:lang w:eastAsia="ko-KR"/>
              </w:rPr>
              <w:t xml:space="preserve"> for 3.75 kHz SCS and 15 kHz SCS</w:t>
            </w:r>
            <w:r w:rsidR="00A15466">
              <w:rPr>
                <w:lang w:eastAsia="ko-KR"/>
              </w:rPr>
              <w:t>.</w:t>
            </w:r>
          </w:p>
        </w:tc>
      </w:tr>
      <w:tr w:rsidR="00B927BA" w14:paraId="4CBBC9EA" w14:textId="77777777" w:rsidTr="00ED77A7">
        <w:tc>
          <w:tcPr>
            <w:tcW w:w="2122" w:type="dxa"/>
            <w:shd w:val="clear" w:color="auto" w:fill="C2D69B" w:themeFill="accent3" w:themeFillTint="99"/>
          </w:tcPr>
          <w:p w14:paraId="53313FD5" w14:textId="2DD2489D"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236AA154" w14:textId="77388666" w:rsidR="00B927BA" w:rsidRDefault="00B927BA" w:rsidP="00B927BA">
            <w:pPr>
              <w:rPr>
                <w:rFonts w:eastAsia="DengXian"/>
                <w:lang w:val="en-US" w:eastAsia="zh-CN"/>
              </w:rPr>
            </w:pPr>
            <w:r>
              <w:rPr>
                <w:rFonts w:hint="eastAsia"/>
                <w:lang w:eastAsia="ko-KR"/>
              </w:rPr>
              <w:t xml:space="preserve">In our understanding, if the OCC </w:t>
            </w:r>
            <w:r>
              <w:rPr>
                <w:lang w:eastAsia="ko-KR"/>
              </w:rPr>
              <w:t>feature</w:t>
            </w:r>
            <w:r>
              <w:rPr>
                <w:rFonts w:hint="eastAsia"/>
                <w:lang w:eastAsia="ko-KR"/>
              </w:rPr>
              <w:t xml:space="preserve"> is deactivated, the NPUSCH </w:t>
            </w:r>
            <w:r>
              <w:rPr>
                <w:lang w:eastAsia="ko-KR"/>
              </w:rPr>
              <w:t>transmission</w:t>
            </w:r>
            <w:r>
              <w:rPr>
                <w:rFonts w:hint="eastAsia"/>
                <w:lang w:eastAsia="ko-KR"/>
              </w:rPr>
              <w:t xml:space="preserve"> would be the similar or the same as the NPUSCH </w:t>
            </w:r>
            <w:r>
              <w:rPr>
                <w:lang w:eastAsia="ko-KR"/>
              </w:rPr>
              <w:t>transmission</w:t>
            </w:r>
            <w:r>
              <w:rPr>
                <w:rFonts w:hint="eastAsia"/>
                <w:lang w:eastAsia="ko-KR"/>
              </w:rPr>
              <w:t xml:space="preserve"> with OCC feature disabled. In our understanding, if the OCC feature is </w:t>
            </w:r>
            <w:r>
              <w:rPr>
                <w:lang w:eastAsia="ko-KR"/>
              </w:rPr>
              <w:t>enabled</w:t>
            </w:r>
            <w:r>
              <w:rPr>
                <w:rFonts w:hint="eastAsia"/>
                <w:lang w:eastAsia="ko-KR"/>
              </w:rPr>
              <w:t xml:space="preserve">, but not activated, all the MCS needs to be used. So, </w:t>
            </w:r>
            <w:r>
              <w:rPr>
                <w:lang w:eastAsia="ko-KR"/>
              </w:rPr>
              <w:t>“</w:t>
            </w:r>
            <w:r>
              <w:rPr>
                <w:rFonts w:hint="eastAsia"/>
                <w:lang w:eastAsia="ko-KR"/>
              </w:rPr>
              <w:t>OCC is applied</w:t>
            </w:r>
            <w:r>
              <w:rPr>
                <w:lang w:eastAsia="ko-KR"/>
              </w:rPr>
              <w:t>”</w:t>
            </w:r>
            <w:r>
              <w:rPr>
                <w:rFonts w:hint="eastAsia"/>
                <w:lang w:eastAsia="ko-KR"/>
              </w:rPr>
              <w:t xml:space="preserve"> would need to be </w:t>
            </w:r>
            <w:r>
              <w:rPr>
                <w:lang w:eastAsia="ko-KR"/>
              </w:rPr>
              <w:t>clarified</w:t>
            </w:r>
            <w:r>
              <w:rPr>
                <w:rFonts w:hint="eastAsia"/>
                <w:lang w:eastAsia="ko-KR"/>
              </w:rPr>
              <w:t xml:space="preserve"> as </w:t>
            </w:r>
            <w:r>
              <w:rPr>
                <w:lang w:eastAsia="ko-KR"/>
              </w:rPr>
              <w:t>“</w:t>
            </w:r>
            <w:r>
              <w:rPr>
                <w:rFonts w:hint="eastAsia"/>
                <w:lang w:eastAsia="ko-KR"/>
              </w:rPr>
              <w:t>the OCC feature is activated</w:t>
            </w:r>
            <w:r>
              <w:rPr>
                <w:lang w:eastAsia="ko-KR"/>
              </w:rPr>
              <w:t>”</w:t>
            </w:r>
            <w:r>
              <w:rPr>
                <w:rFonts w:hint="eastAsia"/>
                <w:lang w:eastAsia="ko-KR"/>
              </w:rPr>
              <w:t xml:space="preserve">. </w:t>
            </w:r>
          </w:p>
        </w:tc>
      </w:tr>
      <w:tr w:rsidR="00282054" w14:paraId="7548C677" w14:textId="77777777" w:rsidTr="00ED77A7">
        <w:tc>
          <w:tcPr>
            <w:tcW w:w="2122" w:type="dxa"/>
            <w:shd w:val="clear" w:color="auto" w:fill="C2D69B" w:themeFill="accent3" w:themeFillTint="99"/>
          </w:tcPr>
          <w:p w14:paraId="5B3DEAE6" w14:textId="664E79F5" w:rsidR="00282054" w:rsidRDefault="00282054" w:rsidP="00282054">
            <w:pPr>
              <w:rPr>
                <w:lang w:eastAsia="ar-SA"/>
              </w:rPr>
            </w:pPr>
            <w:r>
              <w:rPr>
                <w:lang w:val="en-US"/>
              </w:rPr>
              <w:t>Nokia, NSB</w:t>
            </w:r>
          </w:p>
        </w:tc>
        <w:tc>
          <w:tcPr>
            <w:tcW w:w="7509" w:type="dxa"/>
            <w:shd w:val="clear" w:color="auto" w:fill="D6E3BC" w:themeFill="accent3" w:themeFillTint="66"/>
          </w:tcPr>
          <w:p w14:paraId="71697209" w14:textId="6BA99A25" w:rsidR="00282054" w:rsidRDefault="00282054" w:rsidP="00282054">
            <w:pPr>
              <w:rPr>
                <w:rFonts w:eastAsia="DengXian"/>
                <w:lang w:eastAsia="zh-CN"/>
              </w:rPr>
            </w:pPr>
            <w:r>
              <w:rPr>
                <w:lang w:val="en-US" w:eastAsia="ko-KR"/>
              </w:rPr>
              <w:t>OK</w:t>
            </w:r>
          </w:p>
        </w:tc>
      </w:tr>
      <w:tr w:rsidR="00626997" w14:paraId="344066D6" w14:textId="77777777" w:rsidTr="00ED77A7">
        <w:tc>
          <w:tcPr>
            <w:tcW w:w="2122" w:type="dxa"/>
            <w:shd w:val="clear" w:color="auto" w:fill="C2D69B" w:themeFill="accent3" w:themeFillTint="99"/>
          </w:tcPr>
          <w:p w14:paraId="03F2C589" w14:textId="1606D9D8" w:rsidR="00626997" w:rsidRDefault="00626997" w:rsidP="00626997">
            <w:pPr>
              <w:rPr>
                <w:lang w:eastAsia="ar-SA"/>
              </w:rPr>
            </w:pPr>
            <w:r>
              <w:rPr>
                <w:rFonts w:hint="cs"/>
                <w:lang w:eastAsia="ar-SA"/>
              </w:rPr>
              <w:t>X</w:t>
            </w:r>
            <w:r>
              <w:rPr>
                <w:lang w:eastAsia="ar-SA"/>
              </w:rPr>
              <w:t>iaomi</w:t>
            </w:r>
          </w:p>
        </w:tc>
        <w:tc>
          <w:tcPr>
            <w:tcW w:w="7509" w:type="dxa"/>
            <w:shd w:val="clear" w:color="auto" w:fill="D6E3BC" w:themeFill="accent3" w:themeFillTint="66"/>
          </w:tcPr>
          <w:p w14:paraId="1390C774" w14:textId="1FDFEB71" w:rsidR="00626997" w:rsidRDefault="00626997" w:rsidP="00626997">
            <w:pPr>
              <w:rPr>
                <w:rFonts w:eastAsiaTheme="minorEastAsia"/>
                <w:lang w:eastAsia="zh-CN"/>
              </w:rPr>
            </w:pPr>
            <w:r>
              <w:rPr>
                <w:rFonts w:eastAsiaTheme="minorEastAsia" w:hint="eastAsia"/>
                <w:lang w:eastAsia="zh-CN"/>
              </w:rPr>
              <w:t>F</w:t>
            </w:r>
            <w:r>
              <w:rPr>
                <w:rFonts w:eastAsiaTheme="minorEastAsia"/>
                <w:lang w:eastAsia="zh-CN"/>
              </w:rPr>
              <w:t>ine.</w:t>
            </w:r>
          </w:p>
        </w:tc>
      </w:tr>
      <w:tr w:rsidR="001F1D5A" w14:paraId="42E28F84" w14:textId="77777777" w:rsidTr="00ED77A7">
        <w:tc>
          <w:tcPr>
            <w:tcW w:w="2122" w:type="dxa"/>
            <w:shd w:val="clear" w:color="auto" w:fill="C2D69B" w:themeFill="accent3" w:themeFillTint="99"/>
          </w:tcPr>
          <w:p w14:paraId="25B5F457" w14:textId="248D4276"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506B63DA" w14:textId="5A3B797D" w:rsidR="001F1D5A" w:rsidRDefault="001F1D5A" w:rsidP="001F1D5A">
            <w:pPr>
              <w:rPr>
                <w:rFonts w:eastAsia="DengXian"/>
                <w:lang w:val="en-US" w:eastAsia="zh-CN"/>
              </w:rPr>
            </w:pPr>
            <w:r>
              <w:rPr>
                <w:rFonts w:eastAsia="DengXian"/>
                <w:lang w:val="en-US" w:eastAsia="zh-CN"/>
              </w:rPr>
              <w:t>Fine with proposal</w:t>
            </w:r>
          </w:p>
        </w:tc>
      </w:tr>
      <w:tr w:rsidR="00C354DB" w14:paraId="166D2480" w14:textId="77777777" w:rsidTr="00ED77A7">
        <w:tc>
          <w:tcPr>
            <w:tcW w:w="2122" w:type="dxa"/>
            <w:shd w:val="clear" w:color="auto" w:fill="C2D69B" w:themeFill="accent3" w:themeFillTint="99"/>
          </w:tcPr>
          <w:p w14:paraId="08A89552" w14:textId="3E4DF562"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46752083" w14:textId="4FCB8E09" w:rsidR="00C354DB" w:rsidRDefault="00C354DB" w:rsidP="00C354DB">
            <w:pPr>
              <w:rPr>
                <w:rFonts w:eastAsia="DengXian"/>
                <w:lang w:val="en-US" w:eastAsia="zh-CN"/>
              </w:rPr>
            </w:pPr>
            <w:r>
              <w:rPr>
                <w:rFonts w:eastAsia="DengXian" w:hint="eastAsia"/>
                <w:lang w:val="en-US" w:eastAsia="zh-CN"/>
              </w:rPr>
              <w:t>F</w:t>
            </w:r>
            <w:r>
              <w:rPr>
                <w:rFonts w:eastAsia="DengXian"/>
                <w:lang w:val="en-US" w:eastAsia="zh-CN"/>
              </w:rPr>
              <w:t>ine with proposal for 3.75kHz SCS. For 15kHz SCS, SIF should be considered.</w:t>
            </w:r>
          </w:p>
        </w:tc>
      </w:tr>
      <w:tr w:rsidR="003F2659" w14:paraId="56789D6F" w14:textId="77777777" w:rsidTr="00ED77A7">
        <w:tc>
          <w:tcPr>
            <w:tcW w:w="2122" w:type="dxa"/>
            <w:shd w:val="clear" w:color="auto" w:fill="C2D69B" w:themeFill="accent3" w:themeFillTint="99"/>
          </w:tcPr>
          <w:p w14:paraId="741DECFB" w14:textId="7D4D3569" w:rsidR="003F2659" w:rsidRDefault="003F2659" w:rsidP="003F2659">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3B195903" w14:textId="1606F1D0" w:rsidR="003F2659" w:rsidRDefault="003F2659" w:rsidP="003F2659">
            <w:pPr>
              <w:rPr>
                <w:rFonts w:eastAsia="DengXian"/>
                <w:lang w:val="en-US" w:eastAsia="zh-CN"/>
              </w:rPr>
            </w:pPr>
            <w:r>
              <w:rPr>
                <w:rFonts w:eastAsia="DengXian"/>
                <w:lang w:val="en-US" w:eastAsia="zh-CN"/>
              </w:rPr>
              <w:t>Agree with LGE that this would preclude use of MCS 8,9,10 even when OCC is deactivated (assuming OCC is enabled). However, we think that this is not a big issue since company assumptions are that high MCS is not applied in NTN (and that is not specific to whether OCC is applied in NTN or not).</w:t>
            </w:r>
          </w:p>
        </w:tc>
      </w:tr>
      <w:tr w:rsidR="003F2659" w14:paraId="71E4DF84" w14:textId="77777777" w:rsidTr="00ED77A7">
        <w:tc>
          <w:tcPr>
            <w:tcW w:w="2122" w:type="dxa"/>
            <w:shd w:val="clear" w:color="auto" w:fill="C2D69B" w:themeFill="accent3" w:themeFillTint="99"/>
          </w:tcPr>
          <w:p w14:paraId="051A7AF7" w14:textId="77777777" w:rsidR="003F2659" w:rsidRDefault="003F2659" w:rsidP="003F2659">
            <w:pPr>
              <w:rPr>
                <w:rFonts w:eastAsia="SimSun"/>
                <w:lang w:val="en-US" w:eastAsia="zh-CN"/>
              </w:rPr>
            </w:pPr>
          </w:p>
        </w:tc>
        <w:tc>
          <w:tcPr>
            <w:tcW w:w="7509" w:type="dxa"/>
            <w:shd w:val="clear" w:color="auto" w:fill="D6E3BC" w:themeFill="accent3" w:themeFillTint="66"/>
          </w:tcPr>
          <w:p w14:paraId="63EC0E13" w14:textId="77777777" w:rsidR="003F2659" w:rsidRDefault="003F2659" w:rsidP="003F2659">
            <w:pPr>
              <w:rPr>
                <w:rFonts w:eastAsia="DengXian"/>
                <w:lang w:val="en-US" w:eastAsia="zh-CN"/>
              </w:rPr>
            </w:pPr>
          </w:p>
        </w:tc>
      </w:tr>
    </w:tbl>
    <w:p w14:paraId="219818B6" w14:textId="77777777" w:rsidR="000A2ED5" w:rsidRDefault="000A2ED5" w:rsidP="004D7AC6"/>
    <w:p w14:paraId="6EB129AA" w14:textId="77777777" w:rsidR="00677439" w:rsidRDefault="00677439" w:rsidP="004D7AC6"/>
    <w:p w14:paraId="0579A6B3" w14:textId="2E314582" w:rsidR="00677439" w:rsidRDefault="00677439" w:rsidP="00677439">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7.2</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The redundancy version DCI field is configured to be not present in DCI when the OCC feature is enabled</w:t>
      </w:r>
      <w:r w:rsidRPr="009D5C19">
        <w:rPr>
          <w:rFonts w:ascii="Times New Roman" w:hAnsi="Times New Roman"/>
          <w:b/>
          <w:bCs/>
        </w:rPr>
        <w:t>.</w:t>
      </w:r>
    </w:p>
    <w:p w14:paraId="7E5D83C4" w14:textId="77777777" w:rsidR="00677439" w:rsidRDefault="00677439" w:rsidP="00677439">
      <w:pPr>
        <w:pStyle w:val="ListParagraph"/>
        <w:spacing w:after="160" w:line="259" w:lineRule="auto"/>
        <w:ind w:leftChars="0" w:left="0"/>
        <w:contextualSpacing/>
        <w:rPr>
          <w:rFonts w:ascii="Times New Roman" w:hAnsi="Times New Roman"/>
        </w:rPr>
      </w:pPr>
    </w:p>
    <w:p w14:paraId="339E5256" w14:textId="0D3326A0" w:rsidR="00677439" w:rsidRPr="009D5C19" w:rsidRDefault="00677439" w:rsidP="00677439">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w:t>
      </w:r>
      <w:r w:rsidRPr="009D5C19">
        <w:rPr>
          <w:rFonts w:ascii="Times New Roman" w:hAnsi="Times New Roman"/>
        </w:rPr>
        <w:t>.7</w:t>
      </w:r>
      <w:r>
        <w:rPr>
          <w:rFonts w:ascii="Times New Roman" w:hAnsi="Times New Roman"/>
        </w:rPr>
        <w:t>.2</w:t>
      </w:r>
      <w:r w:rsidRPr="009D5C19">
        <w:rPr>
          <w:rFonts w:ascii="Times New Roman" w:hAnsi="Times New Roman"/>
        </w:rPr>
        <w:t>-</w:t>
      </w:r>
      <w:r>
        <w:rPr>
          <w:rFonts w:ascii="Times New Roman" w:hAnsi="Times New Roman"/>
        </w:rPr>
        <w:t>2</w:t>
      </w:r>
      <w:r w:rsidRPr="009D5C19">
        <w:rPr>
          <w:rFonts w:ascii="Times New Roman" w:hAnsi="Times New Roman"/>
        </w:rPr>
        <w:t xml:space="preserve">. </w:t>
      </w:r>
    </w:p>
    <w:p w14:paraId="5BC96A88" w14:textId="77777777" w:rsidR="00677439" w:rsidRDefault="00677439" w:rsidP="0067743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77439" w14:paraId="7C60E9C1" w14:textId="77777777" w:rsidTr="00B431D9">
        <w:tc>
          <w:tcPr>
            <w:tcW w:w="2122" w:type="dxa"/>
            <w:tcBorders>
              <w:bottom w:val="single" w:sz="4" w:space="0" w:color="A5A5A5"/>
            </w:tcBorders>
            <w:shd w:val="clear" w:color="auto" w:fill="BFBFBF" w:themeFill="background1" w:themeFillShade="BF"/>
          </w:tcPr>
          <w:p w14:paraId="5908D393" w14:textId="77777777" w:rsidR="00677439" w:rsidRDefault="00677439" w:rsidP="00B431D9">
            <w:pPr>
              <w:rPr>
                <w:b/>
                <w:bCs/>
                <w:lang w:eastAsia="ar-SA"/>
              </w:rPr>
            </w:pPr>
            <w:r>
              <w:rPr>
                <w:b/>
                <w:bCs/>
                <w:lang w:eastAsia="ar-SA"/>
              </w:rPr>
              <w:t>Company</w:t>
            </w:r>
          </w:p>
        </w:tc>
        <w:tc>
          <w:tcPr>
            <w:tcW w:w="7509" w:type="dxa"/>
            <w:shd w:val="clear" w:color="auto" w:fill="BFBFBF" w:themeFill="background1" w:themeFillShade="BF"/>
          </w:tcPr>
          <w:p w14:paraId="42A98505" w14:textId="77777777" w:rsidR="00677439" w:rsidRDefault="00677439" w:rsidP="00B431D9">
            <w:pPr>
              <w:rPr>
                <w:b/>
                <w:bCs/>
                <w:lang w:eastAsia="ar-SA"/>
              </w:rPr>
            </w:pPr>
            <w:r>
              <w:rPr>
                <w:b/>
                <w:bCs/>
                <w:lang w:eastAsia="ar-SA"/>
              </w:rPr>
              <w:t>Comment</w:t>
            </w:r>
          </w:p>
        </w:tc>
      </w:tr>
      <w:tr w:rsidR="00677439" w14:paraId="1C4F0E31" w14:textId="77777777" w:rsidTr="00B431D9">
        <w:tc>
          <w:tcPr>
            <w:tcW w:w="2122" w:type="dxa"/>
            <w:shd w:val="clear" w:color="auto" w:fill="C2D69B" w:themeFill="accent3" w:themeFillTint="99"/>
          </w:tcPr>
          <w:p w14:paraId="2CF48242" w14:textId="6D11F2A6" w:rsidR="00677439" w:rsidRDefault="00CA1D41" w:rsidP="00B431D9">
            <w:pPr>
              <w:rPr>
                <w:lang w:eastAsia="ko-KR"/>
              </w:rPr>
            </w:pPr>
            <w:r>
              <w:rPr>
                <w:lang w:eastAsia="ko-KR"/>
              </w:rPr>
              <w:t>Ericsson</w:t>
            </w:r>
          </w:p>
        </w:tc>
        <w:tc>
          <w:tcPr>
            <w:tcW w:w="7509" w:type="dxa"/>
            <w:shd w:val="clear" w:color="auto" w:fill="D6E3BC" w:themeFill="accent3" w:themeFillTint="66"/>
          </w:tcPr>
          <w:p w14:paraId="3B35DC3E" w14:textId="0DE3A426" w:rsidR="00677439" w:rsidRDefault="00AF1AE8" w:rsidP="00B431D9">
            <w:pPr>
              <w:rPr>
                <w:lang w:eastAsia="ko-KR"/>
              </w:rPr>
            </w:pPr>
            <w:r w:rsidRPr="00AF1AE8">
              <w:rPr>
                <w:lang w:eastAsia="ko-KR"/>
              </w:rPr>
              <w:t>It has not been decided yet how the redundancy version is going to be used for OCC-based transmissions. Thus, unless until the usage of the redundancy version for OCC gets clarified it is better to keep this legacy field unmodified</w:t>
            </w:r>
            <w:r>
              <w:rPr>
                <w:lang w:eastAsia="ko-KR"/>
              </w:rPr>
              <w:t>.</w:t>
            </w:r>
          </w:p>
        </w:tc>
      </w:tr>
      <w:tr w:rsidR="00B927BA" w14:paraId="21831F8A" w14:textId="77777777" w:rsidTr="00B431D9">
        <w:tc>
          <w:tcPr>
            <w:tcW w:w="2122" w:type="dxa"/>
            <w:shd w:val="clear" w:color="auto" w:fill="C2D69B" w:themeFill="accent3" w:themeFillTint="99"/>
          </w:tcPr>
          <w:p w14:paraId="1FE03536" w14:textId="6993B69F"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77661010" w14:textId="62D1D377" w:rsidR="00B927BA" w:rsidRDefault="00B927BA" w:rsidP="00B927BA">
            <w:pPr>
              <w:rPr>
                <w:rFonts w:eastAsia="DengXian"/>
                <w:lang w:val="en-US" w:eastAsia="zh-CN"/>
              </w:rPr>
            </w:pPr>
            <w:r>
              <w:rPr>
                <w:rFonts w:hint="eastAsia"/>
                <w:lang w:eastAsia="ko-KR"/>
              </w:rPr>
              <w:t>OK</w:t>
            </w:r>
          </w:p>
        </w:tc>
      </w:tr>
      <w:tr w:rsidR="00282054" w14:paraId="4614D6BD" w14:textId="77777777" w:rsidTr="00B431D9">
        <w:tc>
          <w:tcPr>
            <w:tcW w:w="2122" w:type="dxa"/>
            <w:shd w:val="clear" w:color="auto" w:fill="C2D69B" w:themeFill="accent3" w:themeFillTint="99"/>
          </w:tcPr>
          <w:p w14:paraId="3E5DB000" w14:textId="61A1EF03" w:rsidR="00282054" w:rsidRDefault="00282054" w:rsidP="00282054">
            <w:pPr>
              <w:rPr>
                <w:lang w:eastAsia="ar-SA"/>
              </w:rPr>
            </w:pPr>
            <w:r>
              <w:rPr>
                <w:lang w:val="en-US"/>
              </w:rPr>
              <w:t>Nokia, NSB</w:t>
            </w:r>
          </w:p>
        </w:tc>
        <w:tc>
          <w:tcPr>
            <w:tcW w:w="7509" w:type="dxa"/>
            <w:shd w:val="clear" w:color="auto" w:fill="D6E3BC" w:themeFill="accent3" w:themeFillTint="66"/>
          </w:tcPr>
          <w:p w14:paraId="1C5B3B81" w14:textId="77777777" w:rsidR="00282054" w:rsidRDefault="00282054" w:rsidP="00282054">
            <w:pPr>
              <w:rPr>
                <w:lang w:val="en-US" w:eastAsia="ko-KR"/>
              </w:rPr>
            </w:pPr>
            <w:r>
              <w:rPr>
                <w:lang w:val="en-US" w:eastAsia="ko-KR"/>
              </w:rPr>
              <w:t>Not support. We prefer to reuse the field that does not impact the performance.</w:t>
            </w:r>
          </w:p>
          <w:p w14:paraId="73068F8A" w14:textId="77777777" w:rsidR="00282054" w:rsidRDefault="00282054" w:rsidP="00282054">
            <w:pPr>
              <w:rPr>
                <w:lang w:val="en-US" w:eastAsia="ko-KR"/>
              </w:rPr>
            </w:pPr>
          </w:p>
          <w:p w14:paraId="2B35B2B0" w14:textId="5DBD8C81" w:rsidR="00282054" w:rsidRDefault="00282054" w:rsidP="00282054">
            <w:pPr>
              <w:rPr>
                <w:rFonts w:eastAsia="DengXian"/>
                <w:lang w:eastAsia="zh-CN"/>
              </w:rPr>
            </w:pPr>
            <w:r w:rsidRPr="005529E0">
              <w:rPr>
                <w:highlight w:val="yellow"/>
                <w:lang w:val="en-US" w:eastAsia="ko-KR"/>
              </w:rPr>
              <w:t>We suggest to discuss SIF firstly as most companies support.</w:t>
            </w:r>
          </w:p>
        </w:tc>
      </w:tr>
      <w:tr w:rsidR="00626997" w14:paraId="59AFA334" w14:textId="77777777" w:rsidTr="00B431D9">
        <w:tc>
          <w:tcPr>
            <w:tcW w:w="2122" w:type="dxa"/>
            <w:shd w:val="clear" w:color="auto" w:fill="C2D69B" w:themeFill="accent3" w:themeFillTint="99"/>
          </w:tcPr>
          <w:p w14:paraId="287EF178" w14:textId="16107586"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29025625" w14:textId="10794377" w:rsidR="00626997" w:rsidRDefault="00626997" w:rsidP="00626997">
            <w:pPr>
              <w:rPr>
                <w:rFonts w:eastAsiaTheme="minorEastAsia"/>
                <w:lang w:eastAsia="zh-CN"/>
              </w:rPr>
            </w:pPr>
            <w:r>
              <w:rPr>
                <w:rFonts w:eastAsiaTheme="minorEastAsia" w:hint="eastAsia"/>
                <w:lang w:eastAsia="zh-CN"/>
              </w:rPr>
              <w:t>F</w:t>
            </w:r>
            <w:r>
              <w:rPr>
                <w:rFonts w:eastAsiaTheme="minorEastAsia"/>
                <w:lang w:eastAsia="zh-CN"/>
              </w:rPr>
              <w:t>ine with this proposal in general. But one issue needs to be considered</w:t>
            </w:r>
            <w:r>
              <w:rPr>
                <w:rFonts w:eastAsiaTheme="minorEastAsia" w:hint="eastAsia"/>
                <w:lang w:eastAsia="zh-CN"/>
              </w:rPr>
              <w:t>:</w:t>
            </w:r>
            <w:r>
              <w:rPr>
                <w:rFonts w:eastAsiaTheme="minorEastAsia"/>
                <w:lang w:eastAsia="zh-CN"/>
              </w:rPr>
              <w:t xml:space="preserve"> how to understand “when OCC feature is enabled”? Whether the OCC feature is enabled by RRC signalling, or it enabled by other field in DCI? For example, it is enabled by the 1MSB field of MCS, and then using RV field to indicate the </w:t>
            </w:r>
            <w:r>
              <w:rPr>
                <w:rFonts w:eastAsiaTheme="minorEastAsia" w:hint="eastAsia"/>
                <w:lang w:eastAsia="zh-CN"/>
              </w:rPr>
              <w:t>OCC</w:t>
            </w:r>
            <w:r>
              <w:rPr>
                <w:rFonts w:eastAsiaTheme="minorEastAsia"/>
                <w:lang w:eastAsia="zh-CN"/>
              </w:rPr>
              <w:t xml:space="preserve"> </w:t>
            </w:r>
            <w:r>
              <w:rPr>
                <w:rFonts w:eastAsiaTheme="minorEastAsia" w:hint="eastAsia"/>
                <w:lang w:eastAsia="zh-CN"/>
              </w:rPr>
              <w:t>sequence</w:t>
            </w:r>
            <w:r>
              <w:rPr>
                <w:rFonts w:eastAsiaTheme="minorEastAsia"/>
                <w:lang w:eastAsia="zh-CN"/>
              </w:rPr>
              <w:t xml:space="preserve"> </w:t>
            </w:r>
            <w:r>
              <w:rPr>
                <w:rFonts w:eastAsiaTheme="minorEastAsia" w:hint="eastAsia"/>
                <w:lang w:eastAsia="zh-CN"/>
              </w:rPr>
              <w:t>index</w:t>
            </w:r>
            <w:r>
              <w:rPr>
                <w:rFonts w:eastAsiaTheme="minorEastAsia"/>
                <w:lang w:eastAsia="zh-CN"/>
              </w:rPr>
              <w:t>.</w:t>
            </w:r>
          </w:p>
        </w:tc>
      </w:tr>
      <w:tr w:rsidR="00517EB1" w14:paraId="3F375BCE" w14:textId="77777777" w:rsidTr="00B431D9">
        <w:tc>
          <w:tcPr>
            <w:tcW w:w="2122" w:type="dxa"/>
            <w:shd w:val="clear" w:color="auto" w:fill="C2D69B" w:themeFill="accent3" w:themeFillTint="99"/>
          </w:tcPr>
          <w:p w14:paraId="4214F2F5" w14:textId="5805A5E4"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8B97E84" w14:textId="6BBA11B0" w:rsidR="00517EB1" w:rsidRDefault="00517EB1" w:rsidP="00517EB1">
            <w:pPr>
              <w:rPr>
                <w:rFonts w:eastAsia="DengXian"/>
                <w:lang w:val="en-US" w:eastAsia="zh-CN"/>
              </w:rPr>
            </w:pPr>
            <w:r>
              <w:rPr>
                <w:rFonts w:eastAsiaTheme="minorEastAsia"/>
                <w:lang w:eastAsia="zh-CN"/>
              </w:rPr>
              <w:t>Support, and we can also say, when the OCC feature is enabled, the RV filed is repurposed for indicating OCC parameters. In this case, the NPUSCH transmission is initiated with RV0, similar as PUR NPUSCH transmission.</w:t>
            </w:r>
          </w:p>
        </w:tc>
      </w:tr>
      <w:tr w:rsidR="001F1D5A" w14:paraId="5BF7BA1F" w14:textId="77777777" w:rsidTr="00B431D9">
        <w:tc>
          <w:tcPr>
            <w:tcW w:w="2122" w:type="dxa"/>
            <w:shd w:val="clear" w:color="auto" w:fill="C2D69B" w:themeFill="accent3" w:themeFillTint="99"/>
          </w:tcPr>
          <w:p w14:paraId="49C9BD1C" w14:textId="4AB46094"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5B68BBC1" w14:textId="04E9F253" w:rsidR="001F1D5A" w:rsidRDefault="001F1D5A" w:rsidP="001F1D5A">
            <w:pPr>
              <w:rPr>
                <w:rFonts w:eastAsia="DengXian"/>
                <w:lang w:val="en-US" w:eastAsia="zh-CN"/>
              </w:rPr>
            </w:pPr>
            <w:r>
              <w:rPr>
                <w:rFonts w:eastAsia="DengXian"/>
                <w:lang w:val="en-US" w:eastAsia="zh-CN"/>
              </w:rPr>
              <w:t>Not support. It not clear whether RV field is needed for OCC-based transmission.</w:t>
            </w:r>
          </w:p>
        </w:tc>
      </w:tr>
      <w:tr w:rsidR="00C354DB" w14:paraId="2010025C" w14:textId="77777777" w:rsidTr="00B431D9">
        <w:tc>
          <w:tcPr>
            <w:tcW w:w="2122" w:type="dxa"/>
            <w:shd w:val="clear" w:color="auto" w:fill="C2D69B" w:themeFill="accent3" w:themeFillTint="99"/>
          </w:tcPr>
          <w:p w14:paraId="49AC1D64" w14:textId="1370A734"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6AF04EE8" w14:textId="63CB4490" w:rsidR="00C354DB" w:rsidRDefault="00C354DB" w:rsidP="00C354DB">
            <w:pPr>
              <w:rPr>
                <w:rFonts w:eastAsia="DengXian"/>
                <w:lang w:val="en-US" w:eastAsia="zh-CN"/>
              </w:rPr>
            </w:pPr>
            <w:r>
              <w:rPr>
                <w:rFonts w:eastAsia="DengXian" w:hint="eastAsia"/>
                <w:lang w:val="en-US" w:eastAsia="zh-CN"/>
              </w:rPr>
              <w:t>F</w:t>
            </w:r>
            <w:r>
              <w:rPr>
                <w:rFonts w:eastAsia="DengXian"/>
                <w:lang w:val="en-US" w:eastAsia="zh-CN"/>
              </w:rPr>
              <w:t>ine with proposal for 3.75kHz SCS. For 15kHz SCS, SIF should be considered.</w:t>
            </w:r>
          </w:p>
        </w:tc>
      </w:tr>
      <w:tr w:rsidR="00C22371" w14:paraId="29391048" w14:textId="77777777" w:rsidTr="00B431D9">
        <w:tc>
          <w:tcPr>
            <w:tcW w:w="2122" w:type="dxa"/>
            <w:shd w:val="clear" w:color="auto" w:fill="C2D69B" w:themeFill="accent3" w:themeFillTint="99"/>
          </w:tcPr>
          <w:p w14:paraId="4A6ED38B" w14:textId="6C6B3226" w:rsidR="00C22371" w:rsidRDefault="00C22371" w:rsidP="00C22371">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676FD290" w14:textId="77777777" w:rsidR="00C22371" w:rsidRDefault="00C22371" w:rsidP="00C22371">
            <w:pPr>
              <w:rPr>
                <w:rFonts w:eastAsia="DengXian"/>
                <w:lang w:val="en-US" w:eastAsia="zh-CN"/>
              </w:rPr>
            </w:pPr>
            <w:r>
              <w:rPr>
                <w:rFonts w:eastAsia="DengXian"/>
                <w:lang w:val="en-US" w:eastAsia="zh-CN"/>
              </w:rPr>
              <w:t>OK</w:t>
            </w:r>
          </w:p>
          <w:p w14:paraId="47EDDAC5" w14:textId="77777777" w:rsidR="00C22371" w:rsidRDefault="00C22371" w:rsidP="00C22371">
            <w:pPr>
              <w:rPr>
                <w:rFonts w:eastAsia="DengXian"/>
                <w:lang w:val="en-US" w:eastAsia="zh-CN"/>
              </w:rPr>
            </w:pPr>
          </w:p>
          <w:p w14:paraId="18B66B24" w14:textId="0AEE8618" w:rsidR="00C22371" w:rsidRDefault="00C22371" w:rsidP="00C22371">
            <w:pPr>
              <w:rPr>
                <w:rFonts w:eastAsia="DengXian"/>
                <w:lang w:val="en-US" w:eastAsia="zh-CN"/>
              </w:rPr>
            </w:pPr>
            <w:r>
              <w:rPr>
                <w:rFonts w:eastAsia="DengXian"/>
                <w:lang w:val="en-US" w:eastAsia="zh-CN"/>
              </w:rPr>
              <w:t>We think that the RV field is not important with repetition. Starting a transmission with RV0 will lead to the same performance as starting with RV1.</w:t>
            </w:r>
          </w:p>
        </w:tc>
      </w:tr>
      <w:tr w:rsidR="00C22371" w14:paraId="013BAA98" w14:textId="77777777" w:rsidTr="00B431D9">
        <w:tc>
          <w:tcPr>
            <w:tcW w:w="2122" w:type="dxa"/>
            <w:shd w:val="clear" w:color="auto" w:fill="C2D69B" w:themeFill="accent3" w:themeFillTint="99"/>
          </w:tcPr>
          <w:p w14:paraId="181A644A" w14:textId="77777777" w:rsidR="00C22371" w:rsidRDefault="00C22371" w:rsidP="00C22371">
            <w:pPr>
              <w:rPr>
                <w:rFonts w:eastAsia="SimSun"/>
                <w:lang w:val="en-US" w:eastAsia="zh-CN"/>
              </w:rPr>
            </w:pPr>
          </w:p>
        </w:tc>
        <w:tc>
          <w:tcPr>
            <w:tcW w:w="7509" w:type="dxa"/>
            <w:shd w:val="clear" w:color="auto" w:fill="D6E3BC" w:themeFill="accent3" w:themeFillTint="66"/>
          </w:tcPr>
          <w:p w14:paraId="47862B65" w14:textId="77777777" w:rsidR="00C22371" w:rsidRDefault="00C22371" w:rsidP="00C22371">
            <w:pPr>
              <w:rPr>
                <w:rFonts w:eastAsia="DengXian"/>
                <w:lang w:val="en-US" w:eastAsia="zh-CN"/>
              </w:rPr>
            </w:pPr>
          </w:p>
        </w:tc>
      </w:tr>
      <w:tr w:rsidR="00C22371" w14:paraId="4692A360" w14:textId="77777777" w:rsidTr="00B431D9">
        <w:tc>
          <w:tcPr>
            <w:tcW w:w="2122" w:type="dxa"/>
            <w:shd w:val="clear" w:color="auto" w:fill="C2D69B" w:themeFill="accent3" w:themeFillTint="99"/>
          </w:tcPr>
          <w:p w14:paraId="15DC897B" w14:textId="77777777" w:rsidR="00C22371" w:rsidRDefault="00C22371" w:rsidP="00C22371">
            <w:pPr>
              <w:rPr>
                <w:rFonts w:eastAsia="SimSun"/>
                <w:lang w:val="en-US" w:eastAsia="zh-CN"/>
              </w:rPr>
            </w:pPr>
          </w:p>
        </w:tc>
        <w:tc>
          <w:tcPr>
            <w:tcW w:w="7509" w:type="dxa"/>
            <w:shd w:val="clear" w:color="auto" w:fill="D6E3BC" w:themeFill="accent3" w:themeFillTint="66"/>
          </w:tcPr>
          <w:p w14:paraId="4892E61C" w14:textId="77777777" w:rsidR="00C22371" w:rsidRDefault="00C22371" w:rsidP="00C22371">
            <w:pPr>
              <w:rPr>
                <w:rFonts w:eastAsia="DengXian"/>
                <w:lang w:val="en-US" w:eastAsia="zh-CN"/>
              </w:rPr>
            </w:pPr>
          </w:p>
        </w:tc>
      </w:tr>
    </w:tbl>
    <w:p w14:paraId="77830C14" w14:textId="77777777" w:rsidR="00677439" w:rsidRDefault="00677439" w:rsidP="004D7AC6"/>
    <w:p w14:paraId="3E0A77A3" w14:textId="77777777" w:rsidR="006E1404" w:rsidRDefault="006E1404" w:rsidP="004D7AC6"/>
    <w:p w14:paraId="4FBFFF07" w14:textId="1EFD47B4" w:rsidR="00C072ED" w:rsidRDefault="00C072ED" w:rsidP="00C072ED">
      <w:pPr>
        <w:pStyle w:val="Heading3"/>
      </w:pPr>
      <w:bookmarkStart w:id="47" w:name="_Toc198543219"/>
      <w:r>
        <w:t xml:space="preserve">Proposal for </w:t>
      </w:r>
      <w:r w:rsidR="00422519">
        <w:t>DCI design</w:t>
      </w:r>
    </w:p>
    <w:p w14:paraId="289AE37C" w14:textId="115FF06F" w:rsidR="00422519" w:rsidRDefault="00422519" w:rsidP="00422519">
      <w:r>
        <w:t>Based on discussions above and during the offline session, it is proposed that the following approach is adopted:</w:t>
      </w:r>
    </w:p>
    <w:p w14:paraId="5BCECEC9" w14:textId="77777777" w:rsidR="00422519" w:rsidRDefault="00422519" w:rsidP="00422519"/>
    <w:p w14:paraId="50E17627" w14:textId="1C692871" w:rsidR="00422519" w:rsidRDefault="00422519" w:rsidP="00422519">
      <w:pPr>
        <w:pStyle w:val="ListParagraph"/>
        <w:numPr>
          <w:ilvl w:val="0"/>
          <w:numId w:val="21"/>
        </w:numPr>
        <w:ind w:leftChars="0"/>
      </w:pPr>
      <w:r>
        <w:t>If there are no</w:t>
      </w:r>
      <w:r w:rsidR="00B5379B">
        <w:t xml:space="preserve"> repetitions, the interpretation of </w:t>
      </w:r>
      <w:r w:rsidR="00C93547">
        <w:t>DCI is interpreted as per legacy</w:t>
      </w:r>
    </w:p>
    <w:p w14:paraId="2550FFF9" w14:textId="1CB439A9" w:rsidR="00C93547" w:rsidRDefault="00C93547" w:rsidP="00C93547">
      <w:pPr>
        <w:pStyle w:val="ListParagraph"/>
        <w:numPr>
          <w:ilvl w:val="1"/>
          <w:numId w:val="21"/>
        </w:numPr>
        <w:ind w:leftChars="0"/>
      </w:pPr>
      <w:r>
        <w:t xml:space="preserve">Rationale: OCC only works when there are repetitions. </w:t>
      </w:r>
      <w:r w:rsidR="00C50846">
        <w:t xml:space="preserve">When there are no repetitions, the full functionality of the DCI can be used, such as scheduling higher MCS and </w:t>
      </w:r>
      <w:r w:rsidR="00720EF0">
        <w:t>varying the redundancy version: these are functions that are required when there are no repetitions (good</w:t>
      </w:r>
      <w:r w:rsidR="00E1773A">
        <w:t xml:space="preserve"> link budget), but are not required when there are repetitions</w:t>
      </w:r>
    </w:p>
    <w:p w14:paraId="3EE4E43D" w14:textId="6C1D322E" w:rsidR="00E1773A" w:rsidRPr="008E116F" w:rsidRDefault="00E1773A" w:rsidP="00E1773A">
      <w:pPr>
        <w:pStyle w:val="ListParagraph"/>
        <w:numPr>
          <w:ilvl w:val="0"/>
          <w:numId w:val="21"/>
        </w:numPr>
        <w:ind w:leftChars="0"/>
      </w:pPr>
      <w:r>
        <w:t>For 15kHz</w:t>
      </w:r>
      <w:r w:rsidR="008E116F">
        <w:t xml:space="preserve"> SCS</w:t>
      </w:r>
      <w:r>
        <w:t xml:space="preserve">, the reserved states in the </w:t>
      </w:r>
      <w:r w:rsidR="00DC51BF">
        <w:t>subcarrier indication</w:t>
      </w:r>
      <w:r>
        <w:t xml:space="preserve"> field are used to </w:t>
      </w:r>
      <w:r w:rsidR="008E116F" w:rsidRPr="00765898">
        <w:rPr>
          <w:bCs/>
          <w:lang w:eastAsia="ko-KR"/>
        </w:rPr>
        <w:t>indicat</w:t>
      </w:r>
      <w:r w:rsidR="008E116F">
        <w:rPr>
          <w:bCs/>
          <w:lang w:eastAsia="ko-KR"/>
        </w:rPr>
        <w:t>e</w:t>
      </w:r>
      <w:r w:rsidR="008E116F" w:rsidRPr="00765898">
        <w:rPr>
          <w:bCs/>
          <w:lang w:eastAsia="ko-KR"/>
        </w:rPr>
        <w:t xml:space="preserve"> </w:t>
      </w:r>
      <w:r w:rsidR="0054570B">
        <w:rPr>
          <w:bCs/>
          <w:lang w:eastAsia="ko-KR"/>
        </w:rPr>
        <w:t xml:space="preserve">location of subcarriers, </w:t>
      </w:r>
      <w:r w:rsidR="008E116F" w:rsidRPr="00765898">
        <w:rPr>
          <w:bCs/>
          <w:lang w:eastAsia="ko-KR"/>
        </w:rPr>
        <w:t xml:space="preserve">OCC sequence index and </w:t>
      </w:r>
      <w:r w:rsidR="0054570B">
        <w:rPr>
          <w:bCs/>
          <w:lang w:eastAsia="ko-KR"/>
        </w:rPr>
        <w:t xml:space="preserve">OCC </w:t>
      </w:r>
      <w:r w:rsidR="008E116F" w:rsidRPr="00765898">
        <w:rPr>
          <w:bCs/>
          <w:lang w:eastAsia="ko-KR"/>
        </w:rPr>
        <w:t>activation / deactivation</w:t>
      </w:r>
    </w:p>
    <w:p w14:paraId="6F9E8AF9" w14:textId="3C326D2A" w:rsidR="008E116F" w:rsidRPr="008E116F" w:rsidRDefault="008E116F" w:rsidP="00E1773A">
      <w:pPr>
        <w:pStyle w:val="ListParagraph"/>
        <w:numPr>
          <w:ilvl w:val="0"/>
          <w:numId w:val="21"/>
        </w:numPr>
        <w:ind w:leftChars="0"/>
      </w:pPr>
      <w:r>
        <w:rPr>
          <w:bCs/>
          <w:lang w:eastAsia="ko-KR"/>
        </w:rPr>
        <w:t>For 3.75kHz SCS:</w:t>
      </w:r>
    </w:p>
    <w:p w14:paraId="5AD870F3" w14:textId="786BCDC4" w:rsidR="006205E7" w:rsidRPr="00DB36AC" w:rsidRDefault="00EA35B0" w:rsidP="008E116F">
      <w:pPr>
        <w:pStyle w:val="ListParagraph"/>
        <w:numPr>
          <w:ilvl w:val="1"/>
          <w:numId w:val="21"/>
        </w:numPr>
        <w:ind w:leftChars="0"/>
      </w:pPr>
      <w:r>
        <w:rPr>
          <w:bCs/>
          <w:lang w:eastAsia="ko-KR"/>
        </w:rPr>
        <w:t xml:space="preserve">A </w:t>
      </w:r>
      <w:r w:rsidR="00DE4FB1">
        <w:rPr>
          <w:bCs/>
          <w:lang w:eastAsia="ko-KR"/>
        </w:rPr>
        <w:t xml:space="preserve">redundancy version field </w:t>
      </w:r>
      <w:r w:rsidR="00DB36AC">
        <w:rPr>
          <w:bCs/>
          <w:lang w:eastAsia="ko-KR"/>
        </w:rPr>
        <w:t>is repurposed to indicate</w:t>
      </w:r>
      <w:r w:rsidR="00DC5DD4">
        <w:rPr>
          <w:bCs/>
          <w:lang w:eastAsia="ko-KR"/>
        </w:rPr>
        <w:t xml:space="preserve"> OCC activation / </w:t>
      </w:r>
      <w:r w:rsidR="006205E7">
        <w:rPr>
          <w:bCs/>
          <w:lang w:eastAsia="ko-KR"/>
        </w:rPr>
        <w:t>deactivation</w:t>
      </w:r>
    </w:p>
    <w:p w14:paraId="59026640" w14:textId="6D1476DF" w:rsidR="00DB36AC" w:rsidRPr="006205E7" w:rsidRDefault="00DB36AC" w:rsidP="00DB36AC">
      <w:pPr>
        <w:pStyle w:val="ListParagraph"/>
        <w:numPr>
          <w:ilvl w:val="2"/>
          <w:numId w:val="21"/>
        </w:numPr>
        <w:ind w:leftChars="0"/>
      </w:pPr>
      <w:r>
        <w:rPr>
          <w:bCs/>
          <w:lang w:eastAsia="ko-KR"/>
        </w:rPr>
        <w:t xml:space="preserve">Rationale: redundancy version is not useful when repetitions are applied. </w:t>
      </w:r>
      <w:r w:rsidR="007F7E16">
        <w:rPr>
          <w:bCs/>
          <w:lang w:eastAsia="ko-KR"/>
        </w:rPr>
        <w:t>RV is not a configurable field, so it is repurposed</w:t>
      </w:r>
    </w:p>
    <w:p w14:paraId="418EEDC4" w14:textId="77777777" w:rsidR="00D814AD" w:rsidRPr="007F7E16" w:rsidRDefault="006205E7" w:rsidP="008E116F">
      <w:pPr>
        <w:pStyle w:val="ListParagraph"/>
        <w:numPr>
          <w:ilvl w:val="1"/>
          <w:numId w:val="21"/>
        </w:numPr>
        <w:ind w:leftChars="0"/>
      </w:pPr>
      <w:r>
        <w:rPr>
          <w:bCs/>
          <w:lang w:eastAsia="ko-KR"/>
        </w:rPr>
        <w:t xml:space="preserve">The fields </w:t>
      </w:r>
      <w:r w:rsidR="00117298">
        <w:rPr>
          <w:bCs/>
          <w:lang w:eastAsia="ko-KR"/>
        </w:rPr>
        <w:t xml:space="preserve">“subcarrier indication” and “modulation and coding scheme” are jointly encoded </w:t>
      </w:r>
      <w:r w:rsidR="0054570B">
        <w:rPr>
          <w:bCs/>
          <w:lang w:eastAsia="ko-KR"/>
        </w:rPr>
        <w:t xml:space="preserve">to indicate the location of the </w:t>
      </w:r>
      <w:r w:rsidR="00BA79FF">
        <w:rPr>
          <w:bCs/>
          <w:lang w:eastAsia="ko-KR"/>
        </w:rPr>
        <w:t>subcarriers, the value of I</w:t>
      </w:r>
      <w:r w:rsidR="00BA79FF" w:rsidRPr="00BA79FF">
        <w:rPr>
          <w:bCs/>
          <w:vertAlign w:val="subscript"/>
          <w:lang w:eastAsia="ko-KR"/>
        </w:rPr>
        <w:t>TBS</w:t>
      </w:r>
      <w:r w:rsidR="00BA79FF">
        <w:rPr>
          <w:bCs/>
          <w:lang w:eastAsia="ko-KR"/>
        </w:rPr>
        <w:t xml:space="preserve"> and the OCC sequence index</w:t>
      </w:r>
    </w:p>
    <w:p w14:paraId="27D4C262" w14:textId="744C2506" w:rsidR="007F7E16" w:rsidRPr="00A949A0" w:rsidRDefault="007F7E16" w:rsidP="007F7E16">
      <w:pPr>
        <w:pStyle w:val="ListParagraph"/>
        <w:numPr>
          <w:ilvl w:val="2"/>
          <w:numId w:val="21"/>
        </w:numPr>
        <w:ind w:leftChars="0"/>
      </w:pPr>
      <w:r>
        <w:rPr>
          <w:bCs/>
          <w:lang w:eastAsia="ko-KR"/>
        </w:rPr>
        <w:t xml:space="preserve">Rationale: </w:t>
      </w:r>
      <w:r w:rsidR="006D2BC2">
        <w:rPr>
          <w:bCs/>
          <w:lang w:eastAsia="ko-KR"/>
        </w:rPr>
        <w:t>Use of SIF field aligns with 15kHz SCS, higher MCS values are not used with repetitions.</w:t>
      </w:r>
      <w:r w:rsidR="00F57865">
        <w:rPr>
          <w:bCs/>
          <w:lang w:eastAsia="ko-KR"/>
        </w:rPr>
        <w:t xml:space="preserve"> MCS and SIF provide 10 bits = 1024 states, allowing for signalling </w:t>
      </w:r>
      <w:r w:rsidR="00A949A0">
        <w:rPr>
          <w:bCs/>
          <w:lang w:eastAsia="ko-KR"/>
        </w:rPr>
        <w:t>48 subcarrier locations, 10 values of I</w:t>
      </w:r>
      <w:r w:rsidR="00A949A0" w:rsidRPr="00BA79FF">
        <w:rPr>
          <w:bCs/>
          <w:vertAlign w:val="subscript"/>
          <w:lang w:eastAsia="ko-KR"/>
        </w:rPr>
        <w:t>TBS</w:t>
      </w:r>
      <w:r w:rsidR="00A949A0">
        <w:rPr>
          <w:bCs/>
          <w:lang w:eastAsia="ko-KR"/>
        </w:rPr>
        <w:t xml:space="preserve"> and 2 OCC codewords (48*10*2 = 960; 960 &lt; 1024)</w:t>
      </w:r>
    </w:p>
    <w:p w14:paraId="1D5B4AE8" w14:textId="77777777" w:rsidR="00A949A0" w:rsidRDefault="00A949A0" w:rsidP="00A949A0"/>
    <w:p w14:paraId="786BE506" w14:textId="5553C3B5" w:rsidR="00A949A0" w:rsidRDefault="00A949A0" w:rsidP="00A949A0">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3</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7.3</w:t>
      </w:r>
      <w:r w:rsidRPr="009D5C19">
        <w:rPr>
          <w:rFonts w:ascii="Times New Roman" w:hAnsi="Times New Roman"/>
          <w:b/>
          <w:bCs/>
        </w:rPr>
        <w:t>-</w:t>
      </w:r>
      <w:r>
        <w:rPr>
          <w:rFonts w:ascii="Times New Roman" w:hAnsi="Times New Roman"/>
          <w:b/>
          <w:bCs/>
        </w:rPr>
        <w:t>1</w:t>
      </w:r>
      <w:r w:rsidRPr="009D5C19">
        <w:rPr>
          <w:rFonts w:ascii="Times New Roman" w:hAnsi="Times New Roman"/>
          <w:b/>
          <w:bCs/>
        </w:rPr>
        <w:t>v1</w:t>
      </w:r>
      <w:r>
        <w:rPr>
          <w:rFonts w:ascii="Times New Roman" w:hAnsi="Times New Roman"/>
          <w:b/>
          <w:bCs/>
        </w:rPr>
        <w:t>:</w:t>
      </w:r>
    </w:p>
    <w:p w14:paraId="3B1A514D" w14:textId="11BB6926" w:rsidR="00A949A0" w:rsidRPr="00A949A0" w:rsidRDefault="00A949A0" w:rsidP="00A949A0">
      <w:pPr>
        <w:pStyle w:val="ListParagraph"/>
        <w:numPr>
          <w:ilvl w:val="0"/>
          <w:numId w:val="21"/>
        </w:numPr>
        <w:ind w:leftChars="0"/>
        <w:rPr>
          <w:b/>
          <w:bCs/>
        </w:rPr>
      </w:pPr>
      <w:r w:rsidRPr="00A949A0">
        <w:rPr>
          <w:b/>
          <w:bCs/>
        </w:rPr>
        <w:t>If the number of repetitions of NPUSCH is equal to 1, the DCI is interpreted as per legacy</w:t>
      </w:r>
    </w:p>
    <w:p w14:paraId="76442040" w14:textId="77777777" w:rsidR="00A949A0" w:rsidRPr="00A949A0" w:rsidRDefault="00A949A0" w:rsidP="00A949A0">
      <w:pPr>
        <w:pStyle w:val="ListParagraph"/>
        <w:numPr>
          <w:ilvl w:val="0"/>
          <w:numId w:val="21"/>
        </w:numPr>
        <w:ind w:leftChars="0"/>
        <w:rPr>
          <w:b/>
          <w:bCs/>
        </w:rPr>
      </w:pPr>
      <w:r w:rsidRPr="00A949A0">
        <w:rPr>
          <w:b/>
          <w:bCs/>
        </w:rPr>
        <w:t>For 15kHz SCS:</w:t>
      </w:r>
    </w:p>
    <w:p w14:paraId="570263CB" w14:textId="03384DFA" w:rsidR="00A949A0" w:rsidRPr="00A949A0" w:rsidRDefault="00A949A0" w:rsidP="00A949A0">
      <w:pPr>
        <w:pStyle w:val="ListParagraph"/>
        <w:numPr>
          <w:ilvl w:val="1"/>
          <w:numId w:val="21"/>
        </w:numPr>
        <w:ind w:leftChars="0"/>
        <w:rPr>
          <w:b/>
          <w:bCs/>
        </w:rPr>
      </w:pPr>
      <w:r w:rsidRPr="00A949A0">
        <w:rPr>
          <w:b/>
          <w:bCs/>
        </w:rPr>
        <w:t xml:space="preserve">the reserved states in the subcarrier indication field are used to </w:t>
      </w:r>
      <w:r w:rsidRPr="00A949A0">
        <w:rPr>
          <w:b/>
          <w:bCs/>
          <w:lang w:eastAsia="ko-KR"/>
        </w:rPr>
        <w:t>indicate the location of subcarriers, OCC sequence index and OCC activation / deactivation</w:t>
      </w:r>
    </w:p>
    <w:p w14:paraId="11BB4248" w14:textId="77777777" w:rsidR="00A949A0" w:rsidRPr="00A949A0" w:rsidRDefault="00A949A0" w:rsidP="00A949A0">
      <w:pPr>
        <w:pStyle w:val="ListParagraph"/>
        <w:numPr>
          <w:ilvl w:val="0"/>
          <w:numId w:val="21"/>
        </w:numPr>
        <w:ind w:leftChars="0"/>
        <w:rPr>
          <w:b/>
          <w:bCs/>
        </w:rPr>
      </w:pPr>
      <w:r w:rsidRPr="00A949A0">
        <w:rPr>
          <w:b/>
          <w:bCs/>
          <w:lang w:eastAsia="ko-KR"/>
        </w:rPr>
        <w:t>For 3.75kHz SCS:</w:t>
      </w:r>
    </w:p>
    <w:p w14:paraId="57EA8E56" w14:textId="6DFD723C" w:rsidR="00A949A0" w:rsidRPr="00A949A0" w:rsidRDefault="00A949A0" w:rsidP="00A949A0">
      <w:pPr>
        <w:pStyle w:val="ListParagraph"/>
        <w:numPr>
          <w:ilvl w:val="1"/>
          <w:numId w:val="21"/>
        </w:numPr>
        <w:ind w:leftChars="0"/>
        <w:rPr>
          <w:b/>
          <w:bCs/>
        </w:rPr>
      </w:pPr>
      <w:r>
        <w:rPr>
          <w:b/>
          <w:bCs/>
          <w:lang w:eastAsia="ko-KR"/>
        </w:rPr>
        <w:t>The</w:t>
      </w:r>
      <w:r w:rsidRPr="00A949A0">
        <w:rPr>
          <w:b/>
          <w:bCs/>
          <w:lang w:eastAsia="ko-KR"/>
        </w:rPr>
        <w:t xml:space="preserve"> redundancy version field is repurposed to indicate OCC activation / deactivation</w:t>
      </w:r>
    </w:p>
    <w:p w14:paraId="687469F0" w14:textId="77777777" w:rsidR="00A949A0" w:rsidRPr="00A949A0" w:rsidRDefault="00A949A0" w:rsidP="00A949A0">
      <w:pPr>
        <w:pStyle w:val="ListParagraph"/>
        <w:numPr>
          <w:ilvl w:val="1"/>
          <w:numId w:val="21"/>
        </w:numPr>
        <w:ind w:leftChars="0"/>
        <w:rPr>
          <w:b/>
          <w:bCs/>
        </w:rPr>
      </w:pPr>
      <w:r w:rsidRPr="00A949A0">
        <w:rPr>
          <w:b/>
          <w:bCs/>
          <w:lang w:eastAsia="ko-KR"/>
        </w:rPr>
        <w:t>The fields “subcarrier indication” and “modulation and coding scheme” are jointly encoded to indicate the location of the subcarriers, the value of I</w:t>
      </w:r>
      <w:r w:rsidRPr="00A949A0">
        <w:rPr>
          <w:b/>
          <w:bCs/>
          <w:vertAlign w:val="subscript"/>
          <w:lang w:eastAsia="ko-KR"/>
        </w:rPr>
        <w:t>TBS</w:t>
      </w:r>
      <w:r w:rsidRPr="00A949A0">
        <w:rPr>
          <w:b/>
          <w:bCs/>
          <w:lang w:eastAsia="ko-KR"/>
        </w:rPr>
        <w:t xml:space="preserve"> and the OCC sequence index</w:t>
      </w:r>
    </w:p>
    <w:p w14:paraId="32B872F8" w14:textId="77777777" w:rsidR="00A949A0" w:rsidRDefault="00A949A0" w:rsidP="00A949A0">
      <w:pPr>
        <w:pStyle w:val="ListParagraph"/>
        <w:spacing w:after="160" w:line="259" w:lineRule="auto"/>
        <w:ind w:leftChars="0" w:left="0"/>
        <w:contextualSpacing/>
        <w:rPr>
          <w:rFonts w:ascii="Times New Roman" w:hAnsi="Times New Roman"/>
          <w:b/>
          <w:bCs/>
        </w:rPr>
      </w:pPr>
    </w:p>
    <w:p w14:paraId="5E3E09F8" w14:textId="77777777" w:rsidR="00A949A0" w:rsidRDefault="00A949A0" w:rsidP="00A949A0">
      <w:pPr>
        <w:pStyle w:val="ListParagraph"/>
        <w:spacing w:after="160" w:line="259" w:lineRule="auto"/>
        <w:ind w:leftChars="0" w:left="0"/>
        <w:contextualSpacing/>
        <w:rPr>
          <w:rFonts w:ascii="Times New Roman" w:hAnsi="Times New Roman"/>
        </w:rPr>
      </w:pPr>
    </w:p>
    <w:p w14:paraId="0D11536D" w14:textId="5B62AB61" w:rsidR="00A949A0" w:rsidRPr="009D5C19" w:rsidRDefault="00A949A0" w:rsidP="00A949A0">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w:t>
      </w:r>
      <w:r w:rsidRPr="009D5C19">
        <w:rPr>
          <w:rFonts w:ascii="Times New Roman" w:hAnsi="Times New Roman"/>
        </w:rPr>
        <w:t>.7</w:t>
      </w:r>
      <w:r>
        <w:rPr>
          <w:rFonts w:ascii="Times New Roman" w:hAnsi="Times New Roman"/>
        </w:rPr>
        <w:t>.3</w:t>
      </w:r>
      <w:r w:rsidRPr="009D5C19">
        <w:rPr>
          <w:rFonts w:ascii="Times New Roman" w:hAnsi="Times New Roman"/>
        </w:rPr>
        <w:t>-</w:t>
      </w:r>
      <w:r>
        <w:rPr>
          <w:rFonts w:ascii="Times New Roman" w:hAnsi="Times New Roman"/>
        </w:rPr>
        <w:t>1</w:t>
      </w:r>
      <w:r w:rsidRPr="009D5C19">
        <w:rPr>
          <w:rFonts w:ascii="Times New Roman" w:hAnsi="Times New Roman"/>
        </w:rPr>
        <w:t xml:space="preserve">. </w:t>
      </w:r>
    </w:p>
    <w:p w14:paraId="6CBA3863" w14:textId="77777777" w:rsidR="00A949A0" w:rsidRDefault="00A949A0" w:rsidP="00A949A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949A0" w14:paraId="5D21AA59" w14:textId="77777777" w:rsidTr="00B431D9">
        <w:tc>
          <w:tcPr>
            <w:tcW w:w="2122" w:type="dxa"/>
            <w:tcBorders>
              <w:bottom w:val="single" w:sz="4" w:space="0" w:color="A5A5A5"/>
            </w:tcBorders>
            <w:shd w:val="clear" w:color="auto" w:fill="BFBFBF" w:themeFill="background1" w:themeFillShade="BF"/>
          </w:tcPr>
          <w:p w14:paraId="3F122C38" w14:textId="77777777" w:rsidR="00A949A0" w:rsidRDefault="00A949A0" w:rsidP="00B431D9">
            <w:pPr>
              <w:rPr>
                <w:b/>
                <w:bCs/>
                <w:lang w:eastAsia="ar-SA"/>
              </w:rPr>
            </w:pPr>
            <w:r>
              <w:rPr>
                <w:b/>
                <w:bCs/>
                <w:lang w:eastAsia="ar-SA"/>
              </w:rPr>
              <w:t>Company</w:t>
            </w:r>
          </w:p>
        </w:tc>
        <w:tc>
          <w:tcPr>
            <w:tcW w:w="7509" w:type="dxa"/>
            <w:shd w:val="clear" w:color="auto" w:fill="BFBFBF" w:themeFill="background1" w:themeFillShade="BF"/>
          </w:tcPr>
          <w:p w14:paraId="37373CBB" w14:textId="77777777" w:rsidR="00A949A0" w:rsidRDefault="00A949A0" w:rsidP="00B431D9">
            <w:pPr>
              <w:rPr>
                <w:b/>
                <w:bCs/>
                <w:lang w:eastAsia="ar-SA"/>
              </w:rPr>
            </w:pPr>
            <w:r>
              <w:rPr>
                <w:b/>
                <w:bCs/>
                <w:lang w:eastAsia="ar-SA"/>
              </w:rPr>
              <w:t>Comment</w:t>
            </w:r>
          </w:p>
        </w:tc>
      </w:tr>
      <w:tr w:rsidR="00A949A0" w14:paraId="139052C5" w14:textId="77777777" w:rsidTr="00B431D9">
        <w:tc>
          <w:tcPr>
            <w:tcW w:w="2122" w:type="dxa"/>
            <w:shd w:val="clear" w:color="auto" w:fill="C2D69B" w:themeFill="accent3" w:themeFillTint="99"/>
          </w:tcPr>
          <w:p w14:paraId="6F90FF0E" w14:textId="328BA984" w:rsidR="00A949A0" w:rsidRDefault="00A949A0" w:rsidP="00B431D9">
            <w:pPr>
              <w:rPr>
                <w:lang w:eastAsia="ko-KR"/>
              </w:rPr>
            </w:pPr>
          </w:p>
        </w:tc>
        <w:tc>
          <w:tcPr>
            <w:tcW w:w="7509" w:type="dxa"/>
            <w:shd w:val="clear" w:color="auto" w:fill="D6E3BC" w:themeFill="accent3" w:themeFillTint="66"/>
          </w:tcPr>
          <w:p w14:paraId="2895BD6A" w14:textId="735582E6" w:rsidR="00A949A0" w:rsidRDefault="00A949A0" w:rsidP="00B431D9">
            <w:pPr>
              <w:rPr>
                <w:lang w:eastAsia="ko-KR"/>
              </w:rPr>
            </w:pPr>
          </w:p>
        </w:tc>
      </w:tr>
      <w:tr w:rsidR="00A949A0" w14:paraId="099A0C0E" w14:textId="77777777" w:rsidTr="00B431D9">
        <w:tc>
          <w:tcPr>
            <w:tcW w:w="2122" w:type="dxa"/>
            <w:shd w:val="clear" w:color="auto" w:fill="C2D69B" w:themeFill="accent3" w:themeFillTint="99"/>
          </w:tcPr>
          <w:p w14:paraId="22C3F914" w14:textId="2F3EB818" w:rsidR="00A949A0" w:rsidRDefault="00A949A0" w:rsidP="00B431D9">
            <w:pPr>
              <w:rPr>
                <w:rFonts w:eastAsiaTheme="minorEastAsia"/>
                <w:lang w:val="en-US" w:eastAsia="zh-CN"/>
              </w:rPr>
            </w:pPr>
          </w:p>
        </w:tc>
        <w:tc>
          <w:tcPr>
            <w:tcW w:w="7509" w:type="dxa"/>
            <w:shd w:val="clear" w:color="auto" w:fill="D6E3BC" w:themeFill="accent3" w:themeFillTint="66"/>
          </w:tcPr>
          <w:p w14:paraId="53373FDE" w14:textId="32F2FF73" w:rsidR="00A949A0" w:rsidRDefault="00A949A0" w:rsidP="00B431D9">
            <w:pPr>
              <w:rPr>
                <w:rFonts w:eastAsia="DengXian"/>
                <w:lang w:val="en-US" w:eastAsia="zh-CN"/>
              </w:rPr>
            </w:pPr>
          </w:p>
        </w:tc>
      </w:tr>
      <w:tr w:rsidR="00A949A0" w14:paraId="56DCCF51" w14:textId="77777777" w:rsidTr="00B431D9">
        <w:tc>
          <w:tcPr>
            <w:tcW w:w="2122" w:type="dxa"/>
            <w:shd w:val="clear" w:color="auto" w:fill="C2D69B" w:themeFill="accent3" w:themeFillTint="99"/>
          </w:tcPr>
          <w:p w14:paraId="75CD37D8" w14:textId="33782EAC" w:rsidR="00A949A0" w:rsidRDefault="00A949A0" w:rsidP="00B431D9">
            <w:pPr>
              <w:rPr>
                <w:lang w:eastAsia="ar-SA"/>
              </w:rPr>
            </w:pPr>
          </w:p>
        </w:tc>
        <w:tc>
          <w:tcPr>
            <w:tcW w:w="7509" w:type="dxa"/>
            <w:shd w:val="clear" w:color="auto" w:fill="D6E3BC" w:themeFill="accent3" w:themeFillTint="66"/>
          </w:tcPr>
          <w:p w14:paraId="3A652F85" w14:textId="489912EF" w:rsidR="00A949A0" w:rsidRDefault="00A949A0" w:rsidP="00B431D9">
            <w:pPr>
              <w:rPr>
                <w:rFonts w:eastAsia="DengXian"/>
                <w:lang w:eastAsia="zh-CN"/>
              </w:rPr>
            </w:pPr>
          </w:p>
        </w:tc>
      </w:tr>
      <w:tr w:rsidR="00A949A0" w14:paraId="0C93436C" w14:textId="77777777" w:rsidTr="00B431D9">
        <w:tc>
          <w:tcPr>
            <w:tcW w:w="2122" w:type="dxa"/>
            <w:shd w:val="clear" w:color="auto" w:fill="C2D69B" w:themeFill="accent3" w:themeFillTint="99"/>
          </w:tcPr>
          <w:p w14:paraId="700A33A2" w14:textId="24EC5119" w:rsidR="00A949A0" w:rsidRDefault="00A949A0" w:rsidP="00B431D9">
            <w:pPr>
              <w:rPr>
                <w:lang w:eastAsia="ar-SA"/>
              </w:rPr>
            </w:pPr>
          </w:p>
        </w:tc>
        <w:tc>
          <w:tcPr>
            <w:tcW w:w="7509" w:type="dxa"/>
            <w:shd w:val="clear" w:color="auto" w:fill="D6E3BC" w:themeFill="accent3" w:themeFillTint="66"/>
          </w:tcPr>
          <w:p w14:paraId="526BCC8E" w14:textId="24A339C7" w:rsidR="00A949A0" w:rsidRDefault="00A949A0" w:rsidP="00B431D9">
            <w:pPr>
              <w:rPr>
                <w:rFonts w:eastAsiaTheme="minorEastAsia"/>
                <w:lang w:eastAsia="zh-CN"/>
              </w:rPr>
            </w:pPr>
          </w:p>
        </w:tc>
      </w:tr>
      <w:tr w:rsidR="00A949A0" w14:paraId="61BAA6F3" w14:textId="77777777" w:rsidTr="00B431D9">
        <w:tc>
          <w:tcPr>
            <w:tcW w:w="2122" w:type="dxa"/>
            <w:shd w:val="clear" w:color="auto" w:fill="C2D69B" w:themeFill="accent3" w:themeFillTint="99"/>
          </w:tcPr>
          <w:p w14:paraId="088E45ED" w14:textId="4AA465F8" w:rsidR="00A949A0" w:rsidRDefault="00A949A0" w:rsidP="00B431D9">
            <w:pPr>
              <w:rPr>
                <w:rFonts w:eastAsia="SimSun"/>
                <w:lang w:val="en-US" w:eastAsia="zh-CN"/>
              </w:rPr>
            </w:pPr>
          </w:p>
        </w:tc>
        <w:tc>
          <w:tcPr>
            <w:tcW w:w="7509" w:type="dxa"/>
            <w:shd w:val="clear" w:color="auto" w:fill="D6E3BC" w:themeFill="accent3" w:themeFillTint="66"/>
          </w:tcPr>
          <w:p w14:paraId="551D57B5" w14:textId="18F002B4" w:rsidR="00A949A0" w:rsidRDefault="00A949A0" w:rsidP="00B431D9">
            <w:pPr>
              <w:rPr>
                <w:rFonts w:eastAsia="DengXian"/>
                <w:lang w:val="en-US" w:eastAsia="zh-CN"/>
              </w:rPr>
            </w:pPr>
          </w:p>
        </w:tc>
      </w:tr>
      <w:tr w:rsidR="00A949A0" w14:paraId="4439A43F" w14:textId="77777777" w:rsidTr="00B431D9">
        <w:tc>
          <w:tcPr>
            <w:tcW w:w="2122" w:type="dxa"/>
            <w:shd w:val="clear" w:color="auto" w:fill="C2D69B" w:themeFill="accent3" w:themeFillTint="99"/>
          </w:tcPr>
          <w:p w14:paraId="50A39D34" w14:textId="3B30407E" w:rsidR="00A949A0" w:rsidRDefault="00A949A0" w:rsidP="00B431D9">
            <w:pPr>
              <w:rPr>
                <w:rFonts w:eastAsia="SimSun"/>
                <w:lang w:val="en-US" w:eastAsia="zh-CN"/>
              </w:rPr>
            </w:pPr>
          </w:p>
        </w:tc>
        <w:tc>
          <w:tcPr>
            <w:tcW w:w="7509" w:type="dxa"/>
            <w:shd w:val="clear" w:color="auto" w:fill="D6E3BC" w:themeFill="accent3" w:themeFillTint="66"/>
          </w:tcPr>
          <w:p w14:paraId="2FD2C76E" w14:textId="1FE8A5E0" w:rsidR="00A949A0" w:rsidRDefault="00A949A0" w:rsidP="00B431D9">
            <w:pPr>
              <w:rPr>
                <w:rFonts w:eastAsia="DengXian"/>
                <w:lang w:val="en-US" w:eastAsia="zh-CN"/>
              </w:rPr>
            </w:pPr>
          </w:p>
        </w:tc>
      </w:tr>
      <w:tr w:rsidR="00A949A0" w14:paraId="6D9AF101" w14:textId="77777777" w:rsidTr="00B431D9">
        <w:tc>
          <w:tcPr>
            <w:tcW w:w="2122" w:type="dxa"/>
            <w:shd w:val="clear" w:color="auto" w:fill="C2D69B" w:themeFill="accent3" w:themeFillTint="99"/>
          </w:tcPr>
          <w:p w14:paraId="725EE431" w14:textId="01258384" w:rsidR="00A949A0" w:rsidRDefault="00A949A0" w:rsidP="00B431D9">
            <w:pPr>
              <w:rPr>
                <w:rFonts w:eastAsia="SimSun"/>
                <w:lang w:val="en-US" w:eastAsia="zh-CN"/>
              </w:rPr>
            </w:pPr>
          </w:p>
        </w:tc>
        <w:tc>
          <w:tcPr>
            <w:tcW w:w="7509" w:type="dxa"/>
            <w:shd w:val="clear" w:color="auto" w:fill="D6E3BC" w:themeFill="accent3" w:themeFillTint="66"/>
          </w:tcPr>
          <w:p w14:paraId="3D652DCD" w14:textId="4526EB81" w:rsidR="00A949A0" w:rsidRDefault="00A949A0" w:rsidP="00B431D9">
            <w:pPr>
              <w:rPr>
                <w:rFonts w:eastAsia="DengXian"/>
                <w:lang w:val="en-US" w:eastAsia="zh-CN"/>
              </w:rPr>
            </w:pPr>
          </w:p>
        </w:tc>
      </w:tr>
      <w:tr w:rsidR="00A949A0" w14:paraId="4E317541" w14:textId="77777777" w:rsidTr="00B431D9">
        <w:tc>
          <w:tcPr>
            <w:tcW w:w="2122" w:type="dxa"/>
            <w:shd w:val="clear" w:color="auto" w:fill="C2D69B" w:themeFill="accent3" w:themeFillTint="99"/>
          </w:tcPr>
          <w:p w14:paraId="6C1CA3E7" w14:textId="316020F2" w:rsidR="00A949A0" w:rsidRDefault="00A949A0" w:rsidP="00B431D9">
            <w:pPr>
              <w:rPr>
                <w:rFonts w:eastAsia="SimSun"/>
                <w:lang w:val="en-US" w:eastAsia="zh-CN"/>
              </w:rPr>
            </w:pPr>
          </w:p>
        </w:tc>
        <w:tc>
          <w:tcPr>
            <w:tcW w:w="7509" w:type="dxa"/>
            <w:shd w:val="clear" w:color="auto" w:fill="D6E3BC" w:themeFill="accent3" w:themeFillTint="66"/>
          </w:tcPr>
          <w:p w14:paraId="56CB3EB4" w14:textId="2E6D4796" w:rsidR="00A949A0" w:rsidRDefault="00A949A0" w:rsidP="00B431D9">
            <w:pPr>
              <w:rPr>
                <w:rFonts w:eastAsia="DengXian"/>
                <w:lang w:val="en-US" w:eastAsia="zh-CN"/>
              </w:rPr>
            </w:pPr>
          </w:p>
        </w:tc>
      </w:tr>
      <w:tr w:rsidR="00A949A0" w14:paraId="0BF83D97" w14:textId="77777777" w:rsidTr="00B431D9">
        <w:tc>
          <w:tcPr>
            <w:tcW w:w="2122" w:type="dxa"/>
            <w:shd w:val="clear" w:color="auto" w:fill="C2D69B" w:themeFill="accent3" w:themeFillTint="99"/>
          </w:tcPr>
          <w:p w14:paraId="5A6C0DBC" w14:textId="77777777" w:rsidR="00A949A0" w:rsidRDefault="00A949A0" w:rsidP="00B431D9">
            <w:pPr>
              <w:rPr>
                <w:rFonts w:eastAsia="SimSun"/>
                <w:lang w:val="en-US" w:eastAsia="zh-CN"/>
              </w:rPr>
            </w:pPr>
          </w:p>
        </w:tc>
        <w:tc>
          <w:tcPr>
            <w:tcW w:w="7509" w:type="dxa"/>
            <w:shd w:val="clear" w:color="auto" w:fill="D6E3BC" w:themeFill="accent3" w:themeFillTint="66"/>
          </w:tcPr>
          <w:p w14:paraId="7E57DE4D" w14:textId="77777777" w:rsidR="00A949A0" w:rsidRDefault="00A949A0" w:rsidP="00B431D9">
            <w:pPr>
              <w:rPr>
                <w:rFonts w:eastAsia="DengXian"/>
                <w:lang w:val="en-US" w:eastAsia="zh-CN"/>
              </w:rPr>
            </w:pPr>
          </w:p>
        </w:tc>
      </w:tr>
      <w:tr w:rsidR="00A949A0" w14:paraId="73A93C8D" w14:textId="77777777" w:rsidTr="00B431D9">
        <w:tc>
          <w:tcPr>
            <w:tcW w:w="2122" w:type="dxa"/>
            <w:shd w:val="clear" w:color="auto" w:fill="C2D69B" w:themeFill="accent3" w:themeFillTint="99"/>
          </w:tcPr>
          <w:p w14:paraId="4D5F8905" w14:textId="77777777" w:rsidR="00A949A0" w:rsidRDefault="00A949A0" w:rsidP="00B431D9">
            <w:pPr>
              <w:rPr>
                <w:rFonts w:eastAsia="SimSun"/>
                <w:lang w:val="en-US" w:eastAsia="zh-CN"/>
              </w:rPr>
            </w:pPr>
          </w:p>
        </w:tc>
        <w:tc>
          <w:tcPr>
            <w:tcW w:w="7509" w:type="dxa"/>
            <w:shd w:val="clear" w:color="auto" w:fill="D6E3BC" w:themeFill="accent3" w:themeFillTint="66"/>
          </w:tcPr>
          <w:p w14:paraId="65186360" w14:textId="77777777" w:rsidR="00A949A0" w:rsidRDefault="00A949A0" w:rsidP="00B431D9">
            <w:pPr>
              <w:rPr>
                <w:rFonts w:eastAsia="DengXian"/>
                <w:lang w:val="en-US" w:eastAsia="zh-CN"/>
              </w:rPr>
            </w:pPr>
          </w:p>
        </w:tc>
      </w:tr>
    </w:tbl>
    <w:p w14:paraId="44078A2D" w14:textId="3E84F5E4" w:rsidR="00A949A0" w:rsidRPr="00D814AD" w:rsidRDefault="00A949A0" w:rsidP="00A949A0">
      <w:r>
        <w:t>v</w:t>
      </w:r>
    </w:p>
    <w:p w14:paraId="0CE8758D" w14:textId="37E6CCFB" w:rsidR="00064410" w:rsidRDefault="00BE6BD8">
      <w:pPr>
        <w:pStyle w:val="Heading2"/>
      </w:pPr>
      <w:r>
        <w:t xml:space="preserve">Physical Channel </w:t>
      </w:r>
      <w:r w:rsidR="00056DA4">
        <w:t>Aspects</w:t>
      </w:r>
      <w:bookmarkEnd w:id="47"/>
      <w:r w:rsidR="00056DA4">
        <w:t xml:space="preserve"> </w:t>
      </w:r>
    </w:p>
    <w:p w14:paraId="441D6942" w14:textId="77777777" w:rsidR="00B316D1" w:rsidRPr="00F66699" w:rsidRDefault="00B316D1" w:rsidP="00B316D1">
      <w:pPr>
        <w:rPr>
          <w:b/>
          <w:bCs/>
          <w:lang w:eastAsia="zh-CN"/>
        </w:rPr>
      </w:pPr>
      <w:r>
        <w:rPr>
          <w:rFonts w:ascii="Times New Roman" w:hAnsi="Times New Roman"/>
        </w:rPr>
        <w:t>The following issues were raised with respect to physical channel mapping aspects:</w:t>
      </w:r>
      <w:r>
        <w:rPr>
          <w:rFonts w:ascii="Times New Roman" w:hAnsi="Times New Roman"/>
        </w:rPr>
        <w:br/>
      </w:r>
      <w:r>
        <w:rPr>
          <w:rFonts w:ascii="Times New Roman" w:hAnsi="Times New Roman"/>
        </w:rPr>
        <w:br/>
      </w:r>
      <w:r w:rsidRPr="00F66699">
        <w:rPr>
          <w:b/>
          <w:bCs/>
          <w:lang w:eastAsia="zh-CN"/>
        </w:rPr>
        <w:t>Physical channel mapping</w:t>
      </w:r>
    </w:p>
    <w:p w14:paraId="375BCF56" w14:textId="77777777" w:rsidR="00B316D1" w:rsidRPr="00134D42" w:rsidRDefault="00B316D1" w:rsidP="00B316D1">
      <w:pPr>
        <w:pStyle w:val="ListParagraph"/>
        <w:numPr>
          <w:ilvl w:val="0"/>
          <w:numId w:val="21"/>
        </w:numPr>
        <w:ind w:leftChars="0"/>
        <w:rPr>
          <w:lang w:eastAsia="zh-CN"/>
        </w:rPr>
      </w:pPr>
      <w:r w:rsidRPr="00134D42">
        <w:rPr>
          <w:lang w:eastAsia="zh-CN"/>
        </w:rPr>
        <w:t>Resource</w:t>
      </w:r>
    </w:p>
    <w:p w14:paraId="582DDF39" w14:textId="77777777" w:rsidR="00B316D1" w:rsidRPr="00134D42" w:rsidRDefault="00B316D1" w:rsidP="00B316D1">
      <w:pPr>
        <w:numPr>
          <w:ilvl w:val="1"/>
          <w:numId w:val="21"/>
        </w:numPr>
        <w:rPr>
          <w:lang w:eastAsia="zh-CN"/>
        </w:rPr>
      </w:pPr>
      <w:r w:rsidRPr="00134D42">
        <w:rPr>
          <w:lang w:eastAsia="zh-CN"/>
        </w:rPr>
        <w:t>Increase RU size</w:t>
      </w:r>
    </w:p>
    <w:p w14:paraId="72D96465" w14:textId="77777777" w:rsidR="00B316D1" w:rsidRPr="00134D42" w:rsidRDefault="00B316D1" w:rsidP="00B316D1">
      <w:pPr>
        <w:numPr>
          <w:ilvl w:val="2"/>
          <w:numId w:val="21"/>
        </w:numPr>
        <w:rPr>
          <w:lang w:val="de-DE" w:eastAsia="zh-CN"/>
        </w:rPr>
      </w:pPr>
      <w:r w:rsidRPr="00134D42">
        <w:rPr>
          <w:lang w:val="de-DE" w:eastAsia="zh-CN"/>
        </w:rPr>
        <w:t>Super-RU = M RUs [QC]</w:t>
      </w:r>
    </w:p>
    <w:p w14:paraId="18ED7CF7" w14:textId="77777777" w:rsidR="00B316D1" w:rsidRPr="00134D42" w:rsidRDefault="00B316D1" w:rsidP="00B316D1">
      <w:pPr>
        <w:numPr>
          <w:ilvl w:val="2"/>
          <w:numId w:val="21"/>
        </w:numPr>
        <w:rPr>
          <w:lang w:eastAsia="zh-CN"/>
        </w:rPr>
      </w:pPr>
      <w:r w:rsidRPr="00134D42">
        <w:rPr>
          <w:lang w:eastAsia="zh-CN"/>
        </w:rPr>
        <w:t xml:space="preserve">Avoids a reduction of coding rate [QC] </w:t>
      </w:r>
    </w:p>
    <w:p w14:paraId="69DFD663" w14:textId="77777777" w:rsidR="00B316D1" w:rsidRPr="00134D42" w:rsidRDefault="00B316D1" w:rsidP="00B316D1">
      <w:pPr>
        <w:numPr>
          <w:ilvl w:val="1"/>
          <w:numId w:val="21"/>
        </w:numPr>
        <w:rPr>
          <w:lang w:eastAsia="zh-CN"/>
        </w:rPr>
      </w:pPr>
      <w:r w:rsidRPr="00134D42">
        <w:rPr>
          <w:lang w:eastAsia="zh-CN"/>
        </w:rPr>
        <w:t>RU size same as R18 [vivo][HW][Xiaomi][ZTE]</w:t>
      </w:r>
    </w:p>
    <w:p w14:paraId="4B3078D1" w14:textId="77777777" w:rsidR="00B316D1" w:rsidRPr="00752977" w:rsidRDefault="00B316D1" w:rsidP="00B316D1">
      <w:pPr>
        <w:numPr>
          <w:ilvl w:val="1"/>
          <w:numId w:val="21"/>
        </w:numPr>
        <w:rPr>
          <w:color w:val="FF0000"/>
          <w:lang w:eastAsia="zh-CN"/>
        </w:rPr>
      </w:pPr>
    </w:p>
    <w:p w14:paraId="1D97D680" w14:textId="77777777" w:rsidR="00B316D1" w:rsidRPr="00857D01" w:rsidRDefault="00B316D1" w:rsidP="00B316D1">
      <w:pPr>
        <w:numPr>
          <w:ilvl w:val="0"/>
          <w:numId w:val="21"/>
        </w:numPr>
        <w:rPr>
          <w:lang w:eastAsia="zh-CN"/>
        </w:rPr>
      </w:pPr>
      <w:r w:rsidRPr="00857D01">
        <w:rPr>
          <w:lang w:eastAsia="zh-CN"/>
        </w:rPr>
        <w:t>RV issues</w:t>
      </w:r>
    </w:p>
    <w:p w14:paraId="650CA78B" w14:textId="77777777" w:rsidR="00B316D1" w:rsidRPr="00857D01" w:rsidRDefault="00B316D1" w:rsidP="00B316D1">
      <w:pPr>
        <w:numPr>
          <w:ilvl w:val="1"/>
          <w:numId w:val="21"/>
        </w:numPr>
        <w:rPr>
          <w:lang w:eastAsia="zh-CN"/>
        </w:rPr>
      </w:pPr>
      <w:r w:rsidRPr="00857D01">
        <w:rPr>
          <w:lang w:eastAsia="zh-CN"/>
        </w:rPr>
        <w:t>Increase RV size</w:t>
      </w:r>
    </w:p>
    <w:p w14:paraId="31845E6E" w14:textId="77777777" w:rsidR="00B316D1" w:rsidRPr="000B004B" w:rsidRDefault="00B316D1" w:rsidP="00B316D1">
      <w:pPr>
        <w:numPr>
          <w:ilvl w:val="2"/>
          <w:numId w:val="21"/>
        </w:numPr>
        <w:rPr>
          <w:lang w:eastAsia="zh-CN"/>
        </w:rPr>
      </w:pPr>
      <w:r w:rsidRPr="000B004B">
        <w:rPr>
          <w:lang w:eastAsia="zh-CN"/>
        </w:rPr>
        <w:t>Super-RV = N</w:t>
      </w:r>
      <w:r w:rsidRPr="000B004B">
        <w:rPr>
          <w:vertAlign w:val="subscript"/>
          <w:lang w:eastAsia="zh-CN"/>
        </w:rPr>
        <w:t>RU</w:t>
      </w:r>
      <w:r w:rsidRPr="000B004B">
        <w:rPr>
          <w:lang w:eastAsia="zh-CN"/>
        </w:rPr>
        <w:t xml:space="preserve"> super-RUs [QC]</w:t>
      </w:r>
    </w:p>
    <w:p w14:paraId="3E27811F" w14:textId="77777777" w:rsidR="00B316D1" w:rsidRPr="006F2638" w:rsidRDefault="00B316D1" w:rsidP="00B316D1">
      <w:pPr>
        <w:numPr>
          <w:ilvl w:val="3"/>
          <w:numId w:val="21"/>
        </w:numPr>
        <w:rPr>
          <w:color w:val="365F91" w:themeColor="accent1" w:themeShade="BF"/>
          <w:lang w:eastAsia="zh-CN"/>
        </w:rPr>
      </w:pPr>
      <w:r w:rsidRPr="006F2638">
        <w:rPr>
          <w:color w:val="365F91" w:themeColor="accent1" w:themeShade="BF"/>
          <w:lang w:eastAsia="zh-CN"/>
        </w:rPr>
        <w:t>FL: Huawei phrase this differently, but I understand that they have the same unerstanding</w:t>
      </w:r>
    </w:p>
    <w:p w14:paraId="0C914FF7" w14:textId="77777777" w:rsidR="00B316D1" w:rsidRDefault="00B316D1" w:rsidP="00B316D1">
      <w:pPr>
        <w:numPr>
          <w:ilvl w:val="2"/>
          <w:numId w:val="21"/>
        </w:numPr>
        <w:rPr>
          <w:lang w:eastAsia="zh-CN"/>
        </w:rPr>
      </w:pPr>
      <w:r w:rsidRPr="00900C63">
        <w:rPr>
          <w:lang w:eastAsia="zh-CN"/>
        </w:rPr>
        <w:t>Avoids a reduction of coding rate [QC]</w:t>
      </w:r>
    </w:p>
    <w:p w14:paraId="3DB57812" w14:textId="77777777" w:rsidR="00B316D1" w:rsidRDefault="00B316D1" w:rsidP="00B316D1">
      <w:pPr>
        <w:numPr>
          <w:ilvl w:val="2"/>
          <w:numId w:val="21"/>
        </w:numPr>
        <w:rPr>
          <w:lang w:eastAsia="zh-CN"/>
        </w:rPr>
      </w:pPr>
      <w:r>
        <w:rPr>
          <w:lang w:eastAsia="zh-CN"/>
        </w:rPr>
        <w:t>Circular buffer manipulation done at a super-RC basis [QC]</w:t>
      </w:r>
    </w:p>
    <w:p w14:paraId="75CC0CFF" w14:textId="77777777" w:rsidR="00B316D1" w:rsidRPr="001D2707" w:rsidRDefault="00B316D1" w:rsidP="00B316D1">
      <w:pPr>
        <w:numPr>
          <w:ilvl w:val="3"/>
          <w:numId w:val="21"/>
        </w:numPr>
        <w:rPr>
          <w:color w:val="365F91" w:themeColor="accent1" w:themeShade="BF"/>
          <w:lang w:eastAsia="zh-CN"/>
        </w:rPr>
      </w:pPr>
      <w:r w:rsidRPr="001D2707">
        <w:rPr>
          <w:color w:val="365F91" w:themeColor="accent1" w:themeShade="BF"/>
          <w:lang w:eastAsia="zh-CN"/>
        </w:rPr>
        <w:t>FL: does this require changes to transport channel processing?</w:t>
      </w:r>
    </w:p>
    <w:p w14:paraId="301B9743" w14:textId="77777777" w:rsidR="00B316D1" w:rsidRDefault="00B316D1" w:rsidP="00B316D1">
      <w:pPr>
        <w:numPr>
          <w:ilvl w:val="2"/>
          <w:numId w:val="21"/>
        </w:numPr>
        <w:rPr>
          <w:lang w:eastAsia="zh-CN"/>
        </w:rPr>
      </w:pPr>
      <w:r w:rsidRPr="00857D01">
        <w:rPr>
          <w:lang w:eastAsia="zh-CN"/>
        </w:rPr>
        <w:t>RV length in time increased by OCC factor [Lenovo]</w:t>
      </w:r>
      <w:r>
        <w:rPr>
          <w:lang w:eastAsia="zh-CN"/>
        </w:rPr>
        <w:t>[HW]</w:t>
      </w:r>
    </w:p>
    <w:p w14:paraId="2D86AC4C" w14:textId="77777777" w:rsidR="00B316D1" w:rsidRDefault="00B316D1" w:rsidP="00B316D1">
      <w:pPr>
        <w:numPr>
          <w:ilvl w:val="3"/>
          <w:numId w:val="21"/>
        </w:numPr>
        <w:rPr>
          <w:lang w:eastAsia="zh-CN"/>
        </w:rPr>
      </w:pPr>
      <w:r>
        <w:rPr>
          <w:lang w:eastAsia="zh-CN"/>
        </w:rPr>
        <w:t>HW proposal (proposal 2 in R1-2503283) is:</w:t>
      </w:r>
    </w:p>
    <w:p w14:paraId="228CB9FA" w14:textId="77777777" w:rsidR="00B316D1" w:rsidRPr="00857D01" w:rsidRDefault="00B316D1" w:rsidP="00B316D1">
      <w:pPr>
        <w:numPr>
          <w:ilvl w:val="4"/>
          <w:numId w:val="21"/>
        </w:numPr>
        <w:rPr>
          <w:lang w:eastAsia="zh-CN"/>
        </w:rPr>
      </w:pPr>
      <w:r>
        <w:rPr>
          <w:lang w:eastAsia="zh-CN"/>
        </w:rPr>
        <w:t>“</w:t>
      </w:r>
      <w:r w:rsidRPr="00E9136E">
        <w:rPr>
          <w:rFonts w:ascii="Times New Roman" w:eastAsia="SimSun" w:hAnsi="Times New Roman"/>
          <w:bCs/>
          <w:iCs/>
          <w:szCs w:val="20"/>
          <w:lang w:eastAsia="zh-CN"/>
        </w:rPr>
        <w:t>For Symbol-level OCC applied to 3.75k</w:t>
      </w:r>
      <w:r w:rsidRPr="00E9136E">
        <w:rPr>
          <w:rFonts w:ascii="Times New Roman" w:eastAsia="SimSun" w:hAnsi="Times New Roman" w:hint="eastAsia"/>
          <w:bCs/>
          <w:iCs/>
          <w:szCs w:val="20"/>
          <w:lang w:eastAsia="zh-CN"/>
        </w:rPr>
        <w:t>Hz</w:t>
      </w:r>
      <w:r w:rsidRPr="00E9136E">
        <w:rPr>
          <w:rFonts w:ascii="Times New Roman" w:eastAsia="SimSun" w:hAnsi="Times New Roman"/>
          <w:bCs/>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bCs/>
                <w:iCs/>
                <w:szCs w:val="20"/>
                <w:lang w:eastAsia="zh-CN"/>
              </w:rPr>
            </m:ctrlPr>
          </m:sSubPr>
          <m:e>
            <m:sSub>
              <m:sSubPr>
                <m:ctrlPr>
                  <w:rPr>
                    <w:rFonts w:ascii="Cambria Math" w:eastAsia="SimSun" w:hAnsi="Cambria Math"/>
                    <w:bCs/>
                    <w:iCs/>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occ</m:t>
                </m:r>
              </m:sub>
            </m:sSub>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bCs/>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E9136E">
        <w:rPr>
          <w:rFonts w:ascii="Times New Roman" w:eastAsia="SimSun" w:hAnsi="Times New Roman" w:hint="eastAsia"/>
          <w:bCs/>
          <w:iCs/>
          <w:szCs w:val="20"/>
          <w:lang w:eastAsia="zh-CN"/>
        </w:rPr>
        <w:t xml:space="preserve"> </w:t>
      </w:r>
      <w:r w:rsidRPr="00E9136E">
        <w:rPr>
          <w:rFonts w:ascii="Times New Roman" w:eastAsia="SimSun" w:hAnsi="Times New Roman"/>
          <w:bCs/>
          <w:iCs/>
          <w:szCs w:val="20"/>
          <w:lang w:eastAsia="zh-CN"/>
        </w:rPr>
        <w:t>slots</w:t>
      </w:r>
      <w:r w:rsidRPr="00E9136E">
        <w:rPr>
          <w:rFonts w:ascii="Times New Roman" w:eastAsia="SimSun" w:hAnsi="Times New Roman" w:hint="eastAsia"/>
          <w:bCs/>
          <w:iCs/>
          <w:szCs w:val="20"/>
          <w:lang w:eastAsia="zh-CN"/>
        </w:rPr>
        <w:t>.</w:t>
      </w:r>
      <w:r w:rsidRPr="00E9136E">
        <w:rPr>
          <w:rFonts w:ascii="Times New Roman" w:eastAsia="SimSun" w:hAnsi="Times New Roman"/>
          <w:bCs/>
          <w:iCs/>
          <w:szCs w:val="20"/>
          <w:lang w:eastAsia="zh-CN"/>
        </w:rPr>
        <w:t xml:space="preserve"> RV cycling can be performed across the OCC groups.</w:t>
      </w:r>
      <w:r>
        <w:rPr>
          <w:lang w:eastAsia="zh-CN"/>
        </w:rPr>
        <w:t>”</w:t>
      </w:r>
    </w:p>
    <w:p w14:paraId="0BC7618C" w14:textId="77777777" w:rsidR="00B316D1" w:rsidRPr="00BF6A88" w:rsidRDefault="00B316D1" w:rsidP="00B316D1">
      <w:pPr>
        <w:numPr>
          <w:ilvl w:val="2"/>
          <w:numId w:val="21"/>
        </w:numPr>
        <w:rPr>
          <w:lang w:eastAsia="zh-CN"/>
        </w:rPr>
      </w:pPr>
      <w:r w:rsidRPr="00BF6A88">
        <w:rPr>
          <w:lang w:eastAsia="zh-CN"/>
        </w:rPr>
        <w:t>Changes to RV should minimise spec impact [Nok]</w:t>
      </w:r>
    </w:p>
    <w:p w14:paraId="7AF5F466" w14:textId="77777777" w:rsidR="00B316D1" w:rsidRDefault="00B316D1" w:rsidP="00B316D1">
      <w:pPr>
        <w:rPr>
          <w:rFonts w:eastAsia="SimSun"/>
          <w:bCs/>
          <w:iCs/>
          <w:color w:val="FF0000"/>
          <w:lang w:eastAsia="zh-CN"/>
        </w:rPr>
      </w:pPr>
    </w:p>
    <w:p w14:paraId="48ADE444" w14:textId="77777777" w:rsidR="00B316D1" w:rsidRPr="003E00C7" w:rsidRDefault="00B316D1" w:rsidP="00B316D1">
      <w:pPr>
        <w:numPr>
          <w:ilvl w:val="0"/>
          <w:numId w:val="21"/>
        </w:numPr>
        <w:rPr>
          <w:lang w:eastAsia="zh-CN"/>
        </w:rPr>
      </w:pPr>
      <w:r w:rsidRPr="003E00C7">
        <w:rPr>
          <w:lang w:eastAsia="zh-CN"/>
        </w:rPr>
        <w:t>TBS determination</w:t>
      </w:r>
    </w:p>
    <w:p w14:paraId="521ADE3E" w14:textId="77777777" w:rsidR="00B316D1" w:rsidRDefault="00B316D1" w:rsidP="00B316D1">
      <w:pPr>
        <w:numPr>
          <w:ilvl w:val="1"/>
          <w:numId w:val="21"/>
        </w:numPr>
        <w:rPr>
          <w:color w:val="FF0000"/>
          <w:lang w:eastAsia="zh-CN"/>
        </w:rPr>
      </w:pPr>
      <w:r w:rsidRPr="003E00C7">
        <w:rPr>
          <w:lang w:eastAsia="zh-CN"/>
        </w:rPr>
        <w:t>Based on existing I</w:t>
      </w:r>
      <w:r w:rsidRPr="003E00C7">
        <w:rPr>
          <w:vertAlign w:val="subscript"/>
          <w:lang w:eastAsia="zh-CN"/>
        </w:rPr>
        <w:t>TBS</w:t>
      </w:r>
      <w:r w:rsidRPr="003E00C7">
        <w:rPr>
          <w:lang w:eastAsia="zh-CN"/>
        </w:rPr>
        <w:t xml:space="preserve"> and I</w:t>
      </w:r>
      <w:r w:rsidRPr="003E00C7">
        <w:rPr>
          <w:vertAlign w:val="subscript"/>
          <w:lang w:eastAsia="zh-CN"/>
        </w:rPr>
        <w:t>RU</w:t>
      </w:r>
      <w:r w:rsidRPr="003E00C7">
        <w:rPr>
          <w:lang w:eastAsia="zh-CN"/>
        </w:rPr>
        <w:t xml:space="preserve"> </w:t>
      </w:r>
      <w:r w:rsidRPr="002216E3">
        <w:rPr>
          <w:lang w:eastAsia="zh-CN"/>
        </w:rPr>
        <w:t>procedure [HW][</w:t>
      </w:r>
      <w:r w:rsidRPr="003E00C7">
        <w:rPr>
          <w:lang w:eastAsia="zh-CN"/>
        </w:rPr>
        <w:t>Lenovo]</w:t>
      </w:r>
      <w:r>
        <w:rPr>
          <w:lang w:eastAsia="zh-CN"/>
        </w:rPr>
        <w:t>[Xiaomi]</w:t>
      </w:r>
    </w:p>
    <w:p w14:paraId="6BCCCCAF" w14:textId="77777777" w:rsidR="00B316D1" w:rsidRPr="00395A5A" w:rsidRDefault="00B316D1" w:rsidP="00B316D1">
      <w:pPr>
        <w:numPr>
          <w:ilvl w:val="2"/>
          <w:numId w:val="21"/>
        </w:numPr>
        <w:rPr>
          <w:color w:val="365F91" w:themeColor="accent1" w:themeShade="BF"/>
          <w:lang w:eastAsia="zh-CN"/>
        </w:rPr>
      </w:pPr>
      <w:r w:rsidRPr="00395A5A">
        <w:rPr>
          <w:color w:val="365F91" w:themeColor="accent1" w:themeShade="BF"/>
          <w:lang w:eastAsia="zh-CN"/>
        </w:rPr>
        <w:t>FL: i.e. TBS is based on the I</w:t>
      </w:r>
      <w:r w:rsidRPr="00395A5A">
        <w:rPr>
          <w:color w:val="365F91" w:themeColor="accent1" w:themeShade="BF"/>
          <w:vertAlign w:val="subscript"/>
          <w:lang w:eastAsia="zh-CN"/>
        </w:rPr>
        <w:t>TBS</w:t>
      </w:r>
      <w:r w:rsidRPr="00395A5A">
        <w:rPr>
          <w:color w:val="365F91" w:themeColor="accent1" w:themeShade="BF"/>
          <w:lang w:eastAsia="zh-CN"/>
        </w:rPr>
        <w:t xml:space="preserve"> and I</w:t>
      </w:r>
      <w:r w:rsidRPr="00395A5A">
        <w:rPr>
          <w:color w:val="365F91" w:themeColor="accent1" w:themeShade="BF"/>
          <w:vertAlign w:val="subscript"/>
          <w:lang w:eastAsia="zh-CN"/>
        </w:rPr>
        <w:t>RU</w:t>
      </w:r>
      <w:r w:rsidRPr="00395A5A">
        <w:rPr>
          <w:color w:val="365F91" w:themeColor="accent1" w:themeShade="BF"/>
          <w:lang w:eastAsia="zh-CN"/>
        </w:rPr>
        <w:t xml:space="preserve"> that are signalled in the DCI</w:t>
      </w:r>
    </w:p>
    <w:p w14:paraId="2AD53F73" w14:textId="77777777" w:rsidR="00B316D1" w:rsidRPr="0044047C" w:rsidRDefault="00B316D1" w:rsidP="00B316D1">
      <w:pPr>
        <w:numPr>
          <w:ilvl w:val="1"/>
          <w:numId w:val="21"/>
        </w:numPr>
        <w:rPr>
          <w:lang w:eastAsia="zh-CN"/>
        </w:rPr>
      </w:pPr>
      <w:r w:rsidRPr="0044047C">
        <w:rPr>
          <w:lang w:eastAsia="zh-CN"/>
        </w:rPr>
        <w:t>Consider whether this is based on the allocated number of RUs or the number of OFDM symbols in a slot are scaled by the OC length [OPPO]</w:t>
      </w:r>
    </w:p>
    <w:p w14:paraId="51EFEB94" w14:textId="77777777" w:rsidR="00B316D1" w:rsidRPr="003F5136" w:rsidRDefault="00B316D1" w:rsidP="00B316D1">
      <w:pPr>
        <w:pStyle w:val="ListParagraph"/>
        <w:numPr>
          <w:ilvl w:val="0"/>
          <w:numId w:val="21"/>
        </w:numPr>
        <w:ind w:leftChars="0"/>
        <w:rPr>
          <w:bCs/>
          <w:iCs/>
          <w:lang w:eastAsia="zh-CN"/>
        </w:rPr>
      </w:pPr>
      <w:r w:rsidRPr="003F5136">
        <w:rPr>
          <w:bCs/>
          <w:iCs/>
          <w:lang w:eastAsia="zh-CN"/>
        </w:rPr>
        <w:t>Spreading</w:t>
      </w:r>
    </w:p>
    <w:p w14:paraId="7C2D6D92" w14:textId="77777777" w:rsidR="00B316D1" w:rsidRPr="003F5136" w:rsidRDefault="00B316D1" w:rsidP="00B316D1">
      <w:pPr>
        <w:pStyle w:val="ListParagraph"/>
        <w:numPr>
          <w:ilvl w:val="1"/>
          <w:numId w:val="21"/>
        </w:numPr>
        <w:ind w:leftChars="0"/>
        <w:rPr>
          <w:bCs/>
          <w:iCs/>
          <w:lang w:eastAsia="zh-CN"/>
        </w:rPr>
      </w:pPr>
      <w:r w:rsidRPr="003F5136">
        <w:rPr>
          <w:bCs/>
          <w:iCs/>
          <w:lang w:eastAsia="zh-CN"/>
        </w:rPr>
        <w:t>Define spreading function in physical channel mapping of [TS36.211]:</w:t>
      </w:r>
      <w:r>
        <w:rPr>
          <w:bCs/>
          <w:iCs/>
          <w:lang w:eastAsia="zh-CN"/>
        </w:rPr>
        <w:t xml:space="preserve"> [Oppo]]</w:t>
      </w:r>
    </w:p>
    <w:p w14:paraId="75D16DF3" w14:textId="77777777" w:rsidR="00B316D1" w:rsidRDefault="00B316D1" w:rsidP="00B316D1">
      <w:pPr>
        <w:pStyle w:val="ListParagraph"/>
        <w:numPr>
          <w:ilvl w:val="2"/>
          <w:numId w:val="21"/>
        </w:numPr>
        <w:ind w:leftChars="0"/>
        <w:rPr>
          <w:bCs/>
          <w:iCs/>
          <w:color w:val="FF0000"/>
          <w:lang w:eastAsia="zh-CN"/>
        </w:rPr>
      </w:pPr>
      <w:r w:rsidRPr="003F5136">
        <w:rPr>
          <w:bCs/>
          <w:iCs/>
          <w:color w:val="FF0000"/>
          <w:lang w:eastAsia="zh-CN"/>
        </w:rPr>
        <w:t>“</w:t>
      </w:r>
      <w:r w:rsidRPr="003F5136">
        <w:rPr>
          <w:rFonts w:eastAsia="DengXian"/>
          <w:bCs/>
          <w:lang w:eastAsia="zh-CN"/>
        </w:rPr>
        <w:t xml:space="preserve">after mapping to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r>
          <w:rPr>
            <w:rFonts w:ascii="Cambria Math" w:eastAsia="DengXian" w:hAnsi="Cambria Math"/>
            <w:lang w:eastAsia="zh-CN"/>
          </w:rPr>
          <m:t>=1</m:t>
        </m:r>
      </m:oMath>
      <w:r w:rsidRPr="003F5136">
        <w:rPr>
          <w:rFonts w:eastAsia="DengXian" w:hint="eastAsia"/>
          <w:bCs/>
          <w:lang w:eastAsia="zh-CN"/>
        </w:rPr>
        <w:t xml:space="preserve"> </w:t>
      </w:r>
      <w:r w:rsidRPr="003F5136">
        <w:rPr>
          <w:rFonts w:eastAsia="DengXian"/>
          <w:bCs/>
          <w:lang w:eastAsia="zh-CN"/>
        </w:rPr>
        <w:t xml:space="preserve">SC-FDMA symbols, the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oMath>
      <w:r w:rsidRPr="003F5136">
        <w:rPr>
          <w:rFonts w:eastAsia="DengXian"/>
          <w:bCs/>
          <w:lang w:eastAsia="zh-CN"/>
        </w:rPr>
        <w:t xml:space="preserve"> SC-FDMA symbols shall be repeated </w:t>
      </w:r>
      <m:oMath>
        <m:sSub>
          <m:sSubPr>
            <m:ctrlPr>
              <w:rPr>
                <w:rFonts w:ascii="Cambria Math" w:eastAsia="DengXian" w:hAnsi="Cambria Math"/>
                <w:bCs/>
                <w:i/>
                <w:iCs/>
                <w:lang w:val="en-US" w:eastAsia="zh-CN"/>
              </w:rPr>
            </m:ctrlPr>
          </m:sSubPr>
          <m:e>
            <m:r>
              <w:rPr>
                <w:rFonts w:ascii="Cambria Math" w:eastAsia="DengXian" w:hAnsi="Cambria Math"/>
                <w:lang w:val="en-US" w:eastAsia="zh-CN"/>
              </w:rPr>
              <m:t>N</m:t>
            </m:r>
          </m:e>
          <m:sub>
            <m:r>
              <m:rPr>
                <m:nor/>
              </m:rPr>
              <w:rPr>
                <w:rFonts w:eastAsia="DengXian"/>
                <w:bCs/>
                <w:lang w:val="en-US" w:eastAsia="zh-CN"/>
              </w:rPr>
              <m:t>SF</m:t>
            </m:r>
          </m:sub>
        </m:sSub>
        <m:r>
          <w:rPr>
            <w:rFonts w:ascii="Cambria Math" w:eastAsia="DengXian" w:hAnsi="Cambria Math"/>
            <w:lang w:eastAsia="zh-CN"/>
          </w:rPr>
          <m:t>-1</m:t>
        </m:r>
      </m:oMath>
      <w:r w:rsidRPr="003F5136">
        <w:rPr>
          <w:rFonts w:eastAsia="DengXian"/>
          <w:bCs/>
          <w:lang w:eastAsia="zh-CN"/>
        </w:rPr>
        <w:t xml:space="preserve"> additional times, before continuing the mapping of </w:t>
      </w:r>
      <m:oMath>
        <m:r>
          <w:rPr>
            <w:rFonts w:ascii="Cambria Math" w:eastAsia="DengXian" w:hAnsi="Cambria Math"/>
            <w:lang w:eastAsia="zh-CN"/>
          </w:rPr>
          <m:t>z(</m:t>
        </m:r>
        <m:r>
          <w:rPr>
            <w:rFonts w:ascii="Cambria Math" w:eastAsia="Times New Roman" w:hAnsi="Cambria Math" w:cs="MS Mincho" w:hint="eastAsia"/>
            <w:lang w:eastAsia="zh-CN"/>
          </w:rPr>
          <m:t>⋅</m:t>
        </m:r>
        <m:r>
          <w:rPr>
            <w:rFonts w:ascii="Cambria Math" w:eastAsia="DengXian" w:hAnsi="Cambria Math"/>
            <w:lang w:eastAsia="zh-CN"/>
          </w:rPr>
          <m:t>)</m:t>
        </m:r>
      </m:oMath>
      <w:r w:rsidRPr="003F5136">
        <w:rPr>
          <w:rFonts w:eastAsia="DengXian" w:hint="eastAsia"/>
          <w:bCs/>
          <w:lang w:eastAsia="zh-CN"/>
        </w:rPr>
        <w:t xml:space="preserve"> </w:t>
      </w:r>
      <w:r w:rsidRPr="003F5136">
        <w:rPr>
          <w:rFonts w:eastAsia="DengXian"/>
          <w:bCs/>
          <w:lang w:eastAsia="zh-CN"/>
        </w:rPr>
        <w:t>to the following SC-FDMA symbols.</w:t>
      </w:r>
      <w:r w:rsidRPr="003F5136">
        <w:rPr>
          <w:bCs/>
          <w:iCs/>
          <w:color w:val="FF0000"/>
          <w:lang w:eastAsia="zh-CN"/>
        </w:rPr>
        <w:t>”</w:t>
      </w:r>
    </w:p>
    <w:p w14:paraId="7E74037A" w14:textId="77777777" w:rsidR="00B316D1" w:rsidRPr="003E70CB" w:rsidRDefault="00B316D1" w:rsidP="00B316D1">
      <w:pPr>
        <w:pStyle w:val="ListParagraph"/>
        <w:numPr>
          <w:ilvl w:val="1"/>
          <w:numId w:val="21"/>
        </w:numPr>
        <w:ind w:leftChars="0"/>
        <w:rPr>
          <w:bCs/>
          <w:iCs/>
          <w:lang w:eastAsia="zh-CN"/>
        </w:rPr>
      </w:pPr>
      <w:r w:rsidRPr="003E70CB">
        <w:rPr>
          <w:bCs/>
          <w:iCs/>
          <w:lang w:eastAsia="zh-CN"/>
        </w:rPr>
        <w:t>Define spreading function and then OCC function [ZTE]</w:t>
      </w:r>
    </w:p>
    <w:p w14:paraId="43B6576E" w14:textId="77777777" w:rsidR="00B316D1" w:rsidRPr="003E70CB" w:rsidRDefault="00B316D1" w:rsidP="00B316D1">
      <w:pPr>
        <w:pStyle w:val="ListParagraph"/>
        <w:numPr>
          <w:ilvl w:val="2"/>
          <w:numId w:val="21"/>
        </w:numPr>
        <w:ind w:leftChars="0"/>
        <w:rPr>
          <w:bCs/>
          <w:iCs/>
          <w:color w:val="365F91" w:themeColor="accent1" w:themeShade="BF"/>
          <w:lang w:eastAsia="zh-CN"/>
        </w:rPr>
      </w:pPr>
      <w:r w:rsidRPr="003E70CB">
        <w:rPr>
          <w:bCs/>
          <w:iCs/>
          <w:color w:val="365F91" w:themeColor="accent1" w:themeShade="BF"/>
          <w:lang w:eastAsia="zh-CN"/>
        </w:rPr>
        <w:t>FL: understand that this is compatible with OPPO view.</w:t>
      </w:r>
    </w:p>
    <w:p w14:paraId="4544F765" w14:textId="77777777" w:rsidR="00B316D1" w:rsidRPr="00752977" w:rsidRDefault="00B316D1" w:rsidP="00B316D1">
      <w:pPr>
        <w:rPr>
          <w:bCs/>
          <w:iCs/>
          <w:color w:val="FF0000"/>
          <w:lang w:eastAsia="zh-CN"/>
        </w:rPr>
      </w:pPr>
    </w:p>
    <w:p w14:paraId="01D3AEC5" w14:textId="77777777" w:rsidR="00B316D1" w:rsidRPr="009B57AB" w:rsidRDefault="00B316D1" w:rsidP="00B316D1">
      <w:pPr>
        <w:numPr>
          <w:ilvl w:val="0"/>
          <w:numId w:val="21"/>
        </w:numPr>
        <w:rPr>
          <w:lang w:eastAsia="zh-CN"/>
        </w:rPr>
      </w:pPr>
      <w:r w:rsidRPr="009B57AB">
        <w:rPr>
          <w:lang w:eastAsia="zh-CN"/>
        </w:rPr>
        <w:t>Repetitions</w:t>
      </w:r>
    </w:p>
    <w:p w14:paraId="30E45D36" w14:textId="77777777" w:rsidR="00B316D1" w:rsidRPr="009B57AB" w:rsidRDefault="00B316D1" w:rsidP="00B316D1">
      <w:pPr>
        <w:ind w:left="799"/>
        <w:rPr>
          <w:rFonts w:eastAsia="Malgun Gothic"/>
          <w:b/>
          <w:bCs/>
          <w:lang w:eastAsia="ko-KR"/>
        </w:rPr>
      </w:pPr>
    </w:p>
    <w:p w14:paraId="43D8A973" w14:textId="77777777" w:rsidR="00B316D1" w:rsidRPr="00D6022F" w:rsidRDefault="00B316D1" w:rsidP="00B316D1">
      <w:pPr>
        <w:pStyle w:val="ListParagraph"/>
        <w:numPr>
          <w:ilvl w:val="0"/>
          <w:numId w:val="21"/>
        </w:numPr>
        <w:spacing w:after="160" w:line="259" w:lineRule="auto"/>
        <w:ind w:leftChars="0" w:left="1519"/>
        <w:contextualSpacing/>
        <w:rPr>
          <w:rFonts w:ascii="Times New Roman" w:hAnsi="Times New Roman"/>
          <w:b/>
          <w:bCs/>
          <w:lang w:val="de-DE"/>
        </w:rPr>
      </w:pPr>
      <w:r w:rsidRPr="00D6022F">
        <w:rPr>
          <w:rFonts w:ascii="Times New Roman" w:hAnsi="Times New Roman"/>
          <w:b/>
          <w:bCs/>
          <w:lang w:val="de-DE"/>
        </w:rPr>
        <w:t xml:space="preserve">understanding 1: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69E98089" w14:textId="77777777" w:rsidR="00B316D1" w:rsidRPr="009B57AB" w:rsidRDefault="00B316D1" w:rsidP="00B316D1">
      <w:pPr>
        <w:numPr>
          <w:ilvl w:val="2"/>
          <w:numId w:val="21"/>
        </w:numPr>
        <w:rPr>
          <w:lang w:eastAsia="zh-CN"/>
        </w:rPr>
      </w:pPr>
      <w:r w:rsidRPr="009B57AB">
        <w:rPr>
          <w:lang w:eastAsia="zh-CN"/>
        </w:rPr>
        <w:t>Scheduled number of repetitions = OCC length * data repetitions [TCL]</w:t>
      </w:r>
    </w:p>
    <w:p w14:paraId="3DF4E6DB" w14:textId="77777777" w:rsidR="00B316D1" w:rsidRPr="009B57AB" w:rsidRDefault="00B316D1" w:rsidP="00B316D1">
      <w:pPr>
        <w:numPr>
          <w:ilvl w:val="3"/>
          <w:numId w:val="21"/>
        </w:numPr>
        <w:rPr>
          <w:lang w:eastAsia="zh-CN"/>
        </w:rPr>
      </w:pPr>
      <w:r w:rsidRPr="009B57AB">
        <w:rPr>
          <w:lang w:eastAsia="zh-CN"/>
        </w:rPr>
        <w:t>This avoids the total transmission length for OCC being longer than for legacy [TCL][ETRI][Lenovo]</w:t>
      </w:r>
    </w:p>
    <w:p w14:paraId="7749264A" w14:textId="77777777" w:rsidR="00B316D1" w:rsidRPr="009B57AB" w:rsidRDefault="00B316D1" w:rsidP="00B316D1">
      <w:pPr>
        <w:numPr>
          <w:ilvl w:val="4"/>
          <w:numId w:val="21"/>
        </w:numPr>
        <w:rPr>
          <w:lang w:eastAsia="zh-CN"/>
        </w:rPr>
      </w:pPr>
      <w:r w:rsidRPr="009B57AB">
        <w:rPr>
          <w:lang w:eastAsia="zh-CN"/>
        </w:rPr>
        <w:t>Means we cannot schedule REP128 and OCC2</w:t>
      </w:r>
    </w:p>
    <w:p w14:paraId="4C4ED0B4" w14:textId="77777777" w:rsidR="00B316D1" w:rsidRPr="009B57AB" w:rsidRDefault="00B316D1" w:rsidP="00B316D1">
      <w:pPr>
        <w:numPr>
          <w:ilvl w:val="5"/>
          <w:numId w:val="21"/>
        </w:numPr>
        <w:rPr>
          <w:lang w:eastAsia="zh-CN"/>
        </w:rPr>
      </w:pPr>
      <w:r w:rsidRPr="009B57AB">
        <w:rPr>
          <w:lang w:eastAsia="zh-CN"/>
        </w:rPr>
        <w:t>i..e. coverage is not increased by this option</w:t>
      </w:r>
    </w:p>
    <w:p w14:paraId="06A971EB" w14:textId="77777777" w:rsidR="00B316D1" w:rsidRPr="009B57AB" w:rsidRDefault="00B316D1" w:rsidP="00B316D1">
      <w:pPr>
        <w:numPr>
          <w:ilvl w:val="3"/>
          <w:numId w:val="21"/>
        </w:numPr>
        <w:rPr>
          <w:lang w:eastAsia="zh-CN"/>
        </w:rPr>
      </w:pPr>
      <w:r w:rsidRPr="009B57AB">
        <w:rPr>
          <w:lang w:eastAsia="zh-CN"/>
        </w:rPr>
        <w:t>Actual number of repetitions should be scaled down by a factor of 2 [Lenovo]</w:t>
      </w:r>
    </w:p>
    <w:p w14:paraId="2D8406C2" w14:textId="77777777" w:rsidR="00B316D1" w:rsidRPr="009B57AB" w:rsidRDefault="00B316D1" w:rsidP="00B316D1">
      <w:pPr>
        <w:numPr>
          <w:ilvl w:val="3"/>
          <w:numId w:val="21"/>
        </w:numPr>
        <w:rPr>
          <w:lang w:eastAsia="zh-CN"/>
        </w:rPr>
      </w:pPr>
      <w:r w:rsidRPr="009B57AB">
        <w:rPr>
          <w:lang w:eastAsia="zh-CN"/>
        </w:rPr>
        <w:t>Some codepoints cannot be indicated (e.g. REP1 is not useful) [vivo]</w:t>
      </w:r>
    </w:p>
    <w:p w14:paraId="3D0417C5" w14:textId="77777777" w:rsidR="00B316D1" w:rsidRPr="00D6022F" w:rsidRDefault="00B316D1" w:rsidP="00B316D1">
      <w:pPr>
        <w:numPr>
          <w:ilvl w:val="0"/>
          <w:numId w:val="21"/>
        </w:numPr>
        <w:ind w:left="1519"/>
        <w:rPr>
          <w:rFonts w:eastAsia="Malgun Gothic"/>
          <w:b/>
          <w:bCs/>
          <w:lang w:val="de-DE" w:eastAsia="ko-KR"/>
        </w:rPr>
      </w:pPr>
      <w:r w:rsidRPr="00D6022F">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NPUSCH</m:t>
            </m:r>
          </m:sup>
        </m:sSubSup>
        <m:r>
          <m:rPr>
            <m:sty m:val="b"/>
          </m:rPr>
          <w:rPr>
            <w:rFonts w:ascii="Cambria Math" w:eastAsia="Malgun Gothic" w:hAnsi="Cambria Math"/>
            <w:lang w:val="de-DE"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data</m:t>
            </m:r>
          </m:sup>
        </m:sSubSup>
      </m:oMath>
    </w:p>
    <w:p w14:paraId="6110AB7E" w14:textId="77777777" w:rsidR="00B316D1" w:rsidRPr="009B57AB" w:rsidRDefault="00B316D1" w:rsidP="00B316D1">
      <w:pPr>
        <w:numPr>
          <w:ilvl w:val="2"/>
          <w:numId w:val="21"/>
        </w:numPr>
        <w:rPr>
          <w:lang w:eastAsia="zh-CN"/>
        </w:rPr>
      </w:pPr>
      <w:r w:rsidRPr="009B57AB">
        <w:rPr>
          <w:lang w:eastAsia="zh-CN"/>
        </w:rPr>
        <w:t xml:space="preserve">Scheduled number of repetitions relates to the number of data repetitions </w:t>
      </w:r>
    </w:p>
    <w:p w14:paraId="578FF330" w14:textId="77777777" w:rsidR="00B316D1" w:rsidRPr="008409D0" w:rsidRDefault="00B316D1" w:rsidP="00B316D1">
      <w:pPr>
        <w:numPr>
          <w:ilvl w:val="3"/>
          <w:numId w:val="21"/>
        </w:numPr>
        <w:rPr>
          <w:lang w:eastAsia="zh-CN"/>
        </w:rPr>
      </w:pPr>
      <w:r w:rsidRPr="009B57AB">
        <w:rPr>
          <w:lang w:eastAsia="zh-CN"/>
        </w:rPr>
        <w:t>Leads to coverage</w:t>
      </w:r>
      <w:r w:rsidRPr="008409D0">
        <w:rPr>
          <w:lang w:eastAsia="zh-CN"/>
        </w:rPr>
        <w:t xml:space="preserve"> enhancement, which is not an objective of WID (max rep = 128 and OCC2 can be applied leading to an overall repetition of 256) [Lenovo]</w:t>
      </w:r>
    </w:p>
    <w:p w14:paraId="4871604A" w14:textId="77777777" w:rsidR="00B316D1" w:rsidRPr="00794201" w:rsidRDefault="00B316D1" w:rsidP="00B316D1">
      <w:pPr>
        <w:numPr>
          <w:ilvl w:val="1"/>
          <w:numId w:val="21"/>
        </w:numPr>
        <w:rPr>
          <w:lang w:eastAsia="zh-CN"/>
        </w:rPr>
      </w:pPr>
      <w:r w:rsidRPr="00794201">
        <w:t>Preference:</w:t>
      </w:r>
    </w:p>
    <w:p w14:paraId="4087C748" w14:textId="77777777" w:rsidR="00B316D1" w:rsidRPr="00794201" w:rsidRDefault="00B316D1" w:rsidP="00B316D1">
      <w:pPr>
        <w:numPr>
          <w:ilvl w:val="2"/>
          <w:numId w:val="21"/>
        </w:numPr>
        <w:rPr>
          <w:lang w:eastAsia="zh-CN"/>
        </w:rPr>
      </w:pPr>
      <w:r w:rsidRPr="00794201">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sidRPr="00794201">
        <w:t>:</w:t>
      </w:r>
      <w:r>
        <w:t xml:space="preserve"> TCL, ETRI, Lenovo, Nordic, HW(??), Xiaomi</w:t>
      </w:r>
    </w:p>
    <w:p w14:paraId="33F4EB2D" w14:textId="77777777" w:rsidR="00B316D1" w:rsidRPr="00D6022F" w:rsidRDefault="00B316D1" w:rsidP="00B316D1">
      <w:pPr>
        <w:numPr>
          <w:ilvl w:val="2"/>
          <w:numId w:val="21"/>
        </w:numPr>
        <w:rPr>
          <w:lang w:val="de-DE" w:eastAsia="zh-CN"/>
        </w:rPr>
      </w:pPr>
      <w:r w:rsidRPr="00D6022F">
        <w:rPr>
          <w:lang w:val="de-DE"/>
        </w:rPr>
        <w:t xml:space="preserve">Understanding 2 </w:t>
      </w:r>
      <w:r w:rsidRPr="00794201">
        <w:rPr>
          <w:rFonts w:eastAsia="Malgun Gothic"/>
          <w:b/>
          <w:bCs/>
          <w:lang w:val="de-DE" w:eastAsia="ko-KR"/>
        </w:rPr>
        <w:t xml:space="preserve">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val="de-DE"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D6022F">
        <w:rPr>
          <w:lang w:val="de-DE"/>
        </w:rPr>
        <w:t>: vivo</w:t>
      </w:r>
    </w:p>
    <w:p w14:paraId="4CF24BF5" w14:textId="55EEE4E7" w:rsidR="00064410" w:rsidRPr="00D6022F" w:rsidRDefault="00064410">
      <w:pPr>
        <w:pStyle w:val="ListParagraph"/>
        <w:spacing w:after="160" w:line="259" w:lineRule="auto"/>
        <w:ind w:leftChars="0" w:left="0"/>
        <w:contextualSpacing/>
        <w:rPr>
          <w:rFonts w:ascii="Times New Roman" w:hAnsi="Times New Roman"/>
          <w:lang w:val="de-DE"/>
        </w:rPr>
      </w:pPr>
    </w:p>
    <w:p w14:paraId="5743E9E3" w14:textId="1F18D16F" w:rsidR="0057152B" w:rsidRDefault="00B316D1" w:rsidP="0057152B">
      <w:pPr>
        <w:pStyle w:val="Heading3"/>
      </w:pPr>
      <w:bookmarkStart w:id="48" w:name="_Toc198543220"/>
      <w:r>
        <w:t>Repetitions</w:t>
      </w:r>
      <w:bookmarkEnd w:id="48"/>
    </w:p>
    <w:p w14:paraId="1CF2F1CD" w14:textId="77777777" w:rsidR="001E5454" w:rsidRDefault="001E5454" w:rsidP="001E5454"/>
    <w:p w14:paraId="052B7432" w14:textId="63AEDB1D" w:rsidR="00B316D1" w:rsidRPr="0036539D" w:rsidRDefault="00B316D1" w:rsidP="00B316D1">
      <w:pPr>
        <w:rPr>
          <w:rFonts w:eastAsia="Malgun Gothic"/>
          <w:b/>
          <w:bCs/>
          <w:lang w:val="en-US" w:eastAsia="ko-KR"/>
        </w:rPr>
      </w:pPr>
      <w:r>
        <w:t>In the final FLS [2] for RAN1#120bis, the following proposal was made:</w:t>
      </w:r>
      <w:r>
        <w:br/>
      </w:r>
      <w:r>
        <w:br/>
      </w:r>
      <w:r w:rsidRPr="009B57AB">
        <w:rPr>
          <w:rFonts w:eastAsia="Malgun Gothic"/>
          <w:b/>
          <w:bCs/>
          <w:color w:val="FF0000"/>
          <w:lang w:val="en-US" w:eastAsia="ko-KR"/>
        </w:rPr>
        <w:t>RAN1_120bis proposal</w:t>
      </w:r>
    </w:p>
    <w:p w14:paraId="6F155DBB" w14:textId="77777777" w:rsidR="00B316D1" w:rsidRPr="0036539D" w:rsidRDefault="00B316D1" w:rsidP="00B316D1">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21B9B849" w14:textId="77777777" w:rsidR="00B316D1" w:rsidRPr="0083081E" w:rsidRDefault="00B316D1" w:rsidP="00B316D1">
      <w:pPr>
        <w:rPr>
          <w:rFonts w:eastAsia="Malgun Gothic"/>
          <w:b/>
          <w:bCs/>
          <w:lang w:val="en-US" w:eastAsia="ko-KR"/>
        </w:rPr>
      </w:pPr>
    </w:p>
    <w:p w14:paraId="6CDF8AFB" w14:textId="77777777" w:rsidR="00B316D1" w:rsidRPr="0083081E" w:rsidRDefault="00B316D1" w:rsidP="00B316D1">
      <w:pPr>
        <w:pStyle w:val="ListParagraph"/>
        <w:numPr>
          <w:ilvl w:val="0"/>
          <w:numId w:val="21"/>
        </w:numPr>
        <w:spacing w:after="160" w:line="259" w:lineRule="auto"/>
        <w:ind w:leftChars="0"/>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56E39D71" w14:textId="77777777" w:rsidR="00B316D1" w:rsidRPr="0036539D" w:rsidRDefault="00B316D1" w:rsidP="00B316D1">
      <w:pPr>
        <w:rPr>
          <w:rFonts w:eastAsia="Malgun Gothic"/>
          <w:b/>
          <w:bCs/>
          <w:lang w:val="de-DE" w:eastAsia="ko-KR"/>
        </w:rPr>
      </w:pPr>
    </w:p>
    <w:p w14:paraId="751BE55E" w14:textId="77777777" w:rsidR="00B316D1" w:rsidRPr="0036539D" w:rsidRDefault="00B316D1" w:rsidP="00B316D1">
      <w:pPr>
        <w:numPr>
          <w:ilvl w:val="0"/>
          <w:numId w:val="21"/>
        </w:numPr>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val="de-DE"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1DE7DF39" w14:textId="4A3B47E0" w:rsidR="00B316D1" w:rsidRPr="00B316D1" w:rsidRDefault="00B316D1" w:rsidP="001E5454">
      <w:pPr>
        <w:rPr>
          <w:lang w:val="de-DE"/>
        </w:rPr>
      </w:pPr>
    </w:p>
    <w:p w14:paraId="45F1CEB7" w14:textId="77777777" w:rsidR="00B316D1" w:rsidRPr="00D6022F" w:rsidRDefault="00B316D1" w:rsidP="001E5454">
      <w:pPr>
        <w:rPr>
          <w:lang w:val="de-DE"/>
        </w:rPr>
      </w:pPr>
    </w:p>
    <w:p w14:paraId="5FC4D780" w14:textId="77777777" w:rsidR="00B316D1" w:rsidRDefault="00B316D1" w:rsidP="001E5454">
      <w:r>
        <w:t>Most companies agree with understanding 1 for the meaning of the number of repetitions. This understanding does not create unintended coverage enhancement for the IoT-NTN feature. Hence, the following proposal is made:</w:t>
      </w:r>
    </w:p>
    <w:p w14:paraId="2556E538" w14:textId="77777777" w:rsidR="00B316D1" w:rsidRDefault="00B316D1" w:rsidP="001E5454"/>
    <w:p w14:paraId="0941BD99" w14:textId="255FB0C7" w:rsidR="00B316D1" w:rsidRPr="0036539D" w:rsidRDefault="00B316D1" w:rsidP="00B316D1">
      <w:pPr>
        <w:rPr>
          <w:rFonts w:eastAsia="Malgun Gothic"/>
          <w:b/>
          <w:bCs/>
          <w:lang w:val="en-US" w:eastAsia="ko-KR"/>
        </w:rPr>
      </w:pPr>
      <w:r>
        <w:rPr>
          <w:rFonts w:eastAsia="Malgun Gothic"/>
          <w:b/>
          <w:bCs/>
          <w:highlight w:val="yellow"/>
          <w:lang w:val="en-US" w:eastAsia="ko-KR"/>
        </w:rPr>
        <w:t xml:space="preserve">[FL1] </w:t>
      </w:r>
      <w:r>
        <w:rPr>
          <w:rFonts w:eastAsia="Malgun Gothic"/>
          <w:b/>
          <w:bCs/>
          <w:lang w:val="en-US" w:eastAsia="ko-KR"/>
        </w:rPr>
        <w:t>Proposal 5_8_1v1:</w:t>
      </w:r>
    </w:p>
    <w:p w14:paraId="3A134D35" w14:textId="66992D38" w:rsidR="00B316D1" w:rsidRPr="0036539D" w:rsidRDefault="00B316D1" w:rsidP="00B316D1">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the following understanding</w:t>
      </w:r>
      <w:r>
        <w:rPr>
          <w:rFonts w:eastAsia="Malgun Gothic"/>
          <w:b/>
          <w:bCs/>
          <w:lang w:val="en-US" w:eastAsia="ko-KR"/>
        </w:rPr>
        <w:t xml:space="preserve"> </w:t>
      </w:r>
      <w:r w:rsidRPr="0036539D">
        <w:rPr>
          <w:rFonts w:eastAsia="Malgun Gothic"/>
          <w:b/>
          <w:bCs/>
          <w:lang w:val="en-US" w:eastAsia="ko-KR"/>
        </w:rPr>
        <w:t>applies:</w:t>
      </w:r>
    </w:p>
    <w:p w14:paraId="1185ADB1" w14:textId="77777777" w:rsidR="00B316D1" w:rsidRPr="0083081E" w:rsidRDefault="00B316D1" w:rsidP="00B316D1">
      <w:pPr>
        <w:rPr>
          <w:rFonts w:eastAsia="Malgun Gothic"/>
          <w:b/>
          <w:bCs/>
          <w:lang w:val="en-US" w:eastAsia="ko-KR"/>
        </w:rPr>
      </w:pPr>
    </w:p>
    <w:p w14:paraId="5065250F" w14:textId="77777777" w:rsidR="00B316D1" w:rsidRPr="0083081E" w:rsidRDefault="00B316D1" w:rsidP="00B316D1">
      <w:pPr>
        <w:pStyle w:val="ListParagraph"/>
        <w:numPr>
          <w:ilvl w:val="0"/>
          <w:numId w:val="21"/>
        </w:numPr>
        <w:spacing w:after="160" w:line="259" w:lineRule="auto"/>
        <w:ind w:leftChars="0"/>
        <w:contextualSpacing/>
        <w:rPr>
          <w:rFonts w:ascii="Times New Roman" w:hAnsi="Times New Roman"/>
          <w:b/>
          <w:bCs/>
          <w:lang w:val="de-DE"/>
        </w:rPr>
      </w:pPr>
      <w:r w:rsidRPr="00D6022F">
        <w:rPr>
          <w:rFonts w:ascii="Times New Roman" w:hAnsi="Times New Roman"/>
          <w:b/>
          <w:bCs/>
          <w:lang w:val="de-DE"/>
        </w:rPr>
        <w:t xml:space="preserve">understanding 1: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534B8E69" w14:textId="77777777" w:rsidR="00B316D1" w:rsidRDefault="00B316D1" w:rsidP="00B316D1">
      <w:pPr>
        <w:rPr>
          <w:rFonts w:eastAsia="Malgun Gothic"/>
          <w:b/>
          <w:bCs/>
          <w:lang w:val="de-DE" w:eastAsia="ko-KR"/>
        </w:rPr>
      </w:pPr>
    </w:p>
    <w:p w14:paraId="68CE9C1A" w14:textId="76DEA79D" w:rsidR="00B316D1" w:rsidRPr="009D5C19" w:rsidRDefault="00B316D1" w:rsidP="00B316D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5_8_1</w:t>
      </w:r>
      <w:r w:rsidRPr="009D5C19">
        <w:rPr>
          <w:rFonts w:ascii="Times New Roman" w:hAnsi="Times New Roman"/>
        </w:rPr>
        <w:t xml:space="preserve">. </w:t>
      </w:r>
    </w:p>
    <w:p w14:paraId="5947898E" w14:textId="77777777" w:rsidR="00B316D1" w:rsidRDefault="00B316D1" w:rsidP="00B316D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212"/>
        <w:gridCol w:w="8419"/>
      </w:tblGrid>
      <w:tr w:rsidR="00B316D1" w14:paraId="6DFCEDF1" w14:textId="77777777" w:rsidTr="00811E34">
        <w:tc>
          <w:tcPr>
            <w:tcW w:w="1212" w:type="dxa"/>
            <w:tcBorders>
              <w:bottom w:val="single" w:sz="4" w:space="0" w:color="A5A5A5"/>
            </w:tcBorders>
            <w:shd w:val="clear" w:color="auto" w:fill="BFBFBF" w:themeFill="background1" w:themeFillShade="BF"/>
          </w:tcPr>
          <w:p w14:paraId="2874ECF2" w14:textId="77777777" w:rsidR="00B316D1" w:rsidRDefault="00B316D1" w:rsidP="00B431D9">
            <w:pPr>
              <w:rPr>
                <w:b/>
                <w:bCs/>
                <w:lang w:eastAsia="ar-SA"/>
              </w:rPr>
            </w:pPr>
            <w:r>
              <w:rPr>
                <w:b/>
                <w:bCs/>
                <w:lang w:eastAsia="ar-SA"/>
              </w:rPr>
              <w:t>Company</w:t>
            </w:r>
          </w:p>
        </w:tc>
        <w:tc>
          <w:tcPr>
            <w:tcW w:w="8419" w:type="dxa"/>
            <w:shd w:val="clear" w:color="auto" w:fill="BFBFBF" w:themeFill="background1" w:themeFillShade="BF"/>
          </w:tcPr>
          <w:p w14:paraId="28B2CA05" w14:textId="77777777" w:rsidR="00B316D1" w:rsidRDefault="00B316D1" w:rsidP="00B431D9">
            <w:pPr>
              <w:rPr>
                <w:b/>
                <w:bCs/>
                <w:lang w:eastAsia="ar-SA"/>
              </w:rPr>
            </w:pPr>
            <w:r>
              <w:rPr>
                <w:b/>
                <w:bCs/>
                <w:lang w:eastAsia="ar-SA"/>
              </w:rPr>
              <w:t>Comment</w:t>
            </w:r>
          </w:p>
        </w:tc>
      </w:tr>
      <w:tr w:rsidR="00B316D1" w14:paraId="10A6F0A6" w14:textId="77777777" w:rsidTr="00811E34">
        <w:tc>
          <w:tcPr>
            <w:tcW w:w="1212" w:type="dxa"/>
            <w:shd w:val="clear" w:color="auto" w:fill="C2D69B" w:themeFill="accent3" w:themeFillTint="99"/>
          </w:tcPr>
          <w:p w14:paraId="1B41255F" w14:textId="6C5A9790" w:rsidR="00B316D1" w:rsidRDefault="00A16A62" w:rsidP="00B431D9">
            <w:pPr>
              <w:rPr>
                <w:lang w:eastAsia="ko-KR"/>
              </w:rPr>
            </w:pPr>
            <w:r>
              <w:rPr>
                <w:lang w:eastAsia="ko-KR"/>
              </w:rPr>
              <w:t>Ericsson</w:t>
            </w:r>
          </w:p>
        </w:tc>
        <w:tc>
          <w:tcPr>
            <w:tcW w:w="8419" w:type="dxa"/>
            <w:shd w:val="clear" w:color="auto" w:fill="D6E3BC" w:themeFill="accent3" w:themeFillTint="66"/>
          </w:tcPr>
          <w:p w14:paraId="2D4379DD" w14:textId="3C5A4821" w:rsidR="00B316D1" w:rsidRDefault="00DA1DAF" w:rsidP="00B431D9">
            <w:pPr>
              <w:rPr>
                <w:lang w:eastAsia="ko-KR"/>
              </w:rPr>
            </w:pPr>
            <w:r>
              <w:rPr>
                <w:lang w:eastAsia="ko-KR"/>
              </w:rPr>
              <w:t>This can be discussed together with the OCC reference signal</w:t>
            </w:r>
            <w:r w:rsidR="00F27B45">
              <w:rPr>
                <w:lang w:eastAsia="ko-KR"/>
              </w:rPr>
              <w:t xml:space="preserve"> sequence length for both TDM DMRS and CDM DMRS</w:t>
            </w:r>
            <w:r w:rsidR="007710A5">
              <w:rPr>
                <w:lang w:eastAsia="ko-KR"/>
              </w:rPr>
              <w:t>,</w:t>
            </w:r>
            <w:r w:rsidR="00F27B45">
              <w:rPr>
                <w:lang w:eastAsia="ko-KR"/>
              </w:rPr>
              <w:t xml:space="preserve"> since for both the </w:t>
            </w:r>
            <w:r w:rsidR="00C217E1">
              <w:rPr>
                <w:lang w:eastAsia="ko-KR"/>
              </w:rPr>
              <w:t>variable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oMath>
            <w:r w:rsidR="00C217E1">
              <w:rPr>
                <w:lang w:eastAsia="ko-KR"/>
              </w:rPr>
              <w:t xml:space="preserve">” is present in </w:t>
            </w:r>
            <m:oMath>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C217E1">
              <w:rPr>
                <w:lang w:eastAsia="ko-KR"/>
              </w:rPr>
              <w:t>.</w:t>
            </w:r>
          </w:p>
        </w:tc>
      </w:tr>
      <w:tr w:rsidR="00B927BA" w14:paraId="1F1396C2" w14:textId="77777777" w:rsidTr="00811E34">
        <w:tc>
          <w:tcPr>
            <w:tcW w:w="1212" w:type="dxa"/>
            <w:shd w:val="clear" w:color="auto" w:fill="C2D69B" w:themeFill="accent3" w:themeFillTint="99"/>
          </w:tcPr>
          <w:p w14:paraId="6F6AD037" w14:textId="7A7ABFBB" w:rsidR="00B927BA" w:rsidRDefault="00B927BA" w:rsidP="00B927BA">
            <w:pPr>
              <w:rPr>
                <w:rFonts w:eastAsiaTheme="minorEastAsia"/>
                <w:lang w:val="en-US" w:eastAsia="zh-CN"/>
              </w:rPr>
            </w:pPr>
            <w:r>
              <w:rPr>
                <w:rFonts w:hint="eastAsia"/>
                <w:lang w:eastAsia="ko-KR"/>
              </w:rPr>
              <w:t>LGE</w:t>
            </w:r>
          </w:p>
        </w:tc>
        <w:tc>
          <w:tcPr>
            <w:tcW w:w="8419" w:type="dxa"/>
            <w:shd w:val="clear" w:color="auto" w:fill="D6E3BC" w:themeFill="accent3" w:themeFillTint="66"/>
          </w:tcPr>
          <w:p w14:paraId="6FC2CBDB" w14:textId="521A738D" w:rsidR="00B927BA" w:rsidRDefault="00B927BA" w:rsidP="00B927BA">
            <w:pPr>
              <w:rPr>
                <w:rFonts w:eastAsia="DengXian"/>
                <w:lang w:val="en-US" w:eastAsia="zh-CN"/>
              </w:rPr>
            </w:pPr>
            <w:r>
              <w:rPr>
                <w:rFonts w:hint="eastAsia"/>
                <w:lang w:eastAsia="ko-KR"/>
              </w:rPr>
              <w:t>OK</w:t>
            </w:r>
          </w:p>
        </w:tc>
      </w:tr>
      <w:tr w:rsidR="00282054" w14:paraId="257FE186" w14:textId="77777777" w:rsidTr="00811E34">
        <w:tc>
          <w:tcPr>
            <w:tcW w:w="1212" w:type="dxa"/>
            <w:shd w:val="clear" w:color="auto" w:fill="C2D69B" w:themeFill="accent3" w:themeFillTint="99"/>
          </w:tcPr>
          <w:p w14:paraId="4D8B503D" w14:textId="0C63B1BA" w:rsidR="00282054" w:rsidRDefault="00282054" w:rsidP="00282054">
            <w:pPr>
              <w:rPr>
                <w:lang w:eastAsia="ar-SA"/>
              </w:rPr>
            </w:pPr>
            <w:r>
              <w:rPr>
                <w:lang w:val="en-US"/>
              </w:rPr>
              <w:t>Nokia, NSB</w:t>
            </w:r>
          </w:p>
        </w:tc>
        <w:tc>
          <w:tcPr>
            <w:tcW w:w="8419" w:type="dxa"/>
            <w:shd w:val="clear" w:color="auto" w:fill="D6E3BC" w:themeFill="accent3" w:themeFillTint="66"/>
          </w:tcPr>
          <w:p w14:paraId="7492241A" w14:textId="67A5F5C6" w:rsidR="00282054" w:rsidRDefault="00282054" w:rsidP="00282054">
            <w:pPr>
              <w:rPr>
                <w:rFonts w:eastAsia="DengXian"/>
                <w:lang w:eastAsia="zh-CN"/>
              </w:rPr>
            </w:pPr>
            <w:r>
              <w:rPr>
                <w:lang w:val="en-US" w:eastAsia="ko-KR"/>
              </w:rPr>
              <w:t>We prefer the case with less impact to spec. From this point, understanding 2 may be better. RAN1 should discuss the impact to spec before making decision.</w:t>
            </w:r>
          </w:p>
        </w:tc>
      </w:tr>
      <w:tr w:rsidR="00A12447" w14:paraId="60D25471" w14:textId="77777777" w:rsidTr="00811E34">
        <w:tc>
          <w:tcPr>
            <w:tcW w:w="1212" w:type="dxa"/>
            <w:shd w:val="clear" w:color="auto" w:fill="C2D69B" w:themeFill="accent3" w:themeFillTint="99"/>
          </w:tcPr>
          <w:p w14:paraId="35FB90B2" w14:textId="3D251B82" w:rsidR="00A12447" w:rsidRDefault="00A12447" w:rsidP="00A12447">
            <w:pPr>
              <w:rPr>
                <w:lang w:eastAsia="ar-SA"/>
              </w:rPr>
            </w:pPr>
            <w:r>
              <w:rPr>
                <w:lang w:eastAsia="ar-SA"/>
              </w:rPr>
              <w:t>Qualcomm</w:t>
            </w:r>
          </w:p>
        </w:tc>
        <w:tc>
          <w:tcPr>
            <w:tcW w:w="8419" w:type="dxa"/>
            <w:shd w:val="clear" w:color="auto" w:fill="D6E3BC" w:themeFill="accent3" w:themeFillTint="66"/>
          </w:tcPr>
          <w:p w14:paraId="0EEACD4A" w14:textId="539D2231" w:rsidR="00A12447" w:rsidRDefault="00A12447" w:rsidP="00A12447">
            <w:pPr>
              <w:rPr>
                <w:rFonts w:eastAsiaTheme="minorEastAsia"/>
                <w:lang w:eastAsia="zh-CN"/>
              </w:rPr>
            </w:pPr>
            <w:r>
              <w:rPr>
                <w:rFonts w:eastAsia="DengXian"/>
                <w:lang w:eastAsia="zh-CN"/>
              </w:rPr>
              <w:t>Our understanding is that signaling OCC length = 2 would make the transmission be twice as long as if the OCC length was equal to 1. However, we are not sure of the equation above: in our understanding, the length of each repetition itself will be 2x as long.</w:t>
            </w:r>
          </w:p>
        </w:tc>
      </w:tr>
      <w:tr w:rsidR="00626997" w14:paraId="43B3DAB4" w14:textId="77777777" w:rsidTr="00811E34">
        <w:tc>
          <w:tcPr>
            <w:tcW w:w="1212" w:type="dxa"/>
            <w:shd w:val="clear" w:color="auto" w:fill="C2D69B" w:themeFill="accent3" w:themeFillTint="99"/>
          </w:tcPr>
          <w:p w14:paraId="7FFE549B" w14:textId="402A8BAE" w:rsidR="00626997" w:rsidRDefault="00626997" w:rsidP="00626997">
            <w:pPr>
              <w:rPr>
                <w:rFonts w:eastAsia="SimSun"/>
                <w:lang w:val="en-US" w:eastAsia="zh-CN"/>
              </w:rPr>
            </w:pPr>
            <w:r>
              <w:rPr>
                <w:rFonts w:eastAsiaTheme="minorEastAsia" w:hint="eastAsia"/>
                <w:lang w:eastAsia="zh-CN"/>
              </w:rPr>
              <w:t>X</w:t>
            </w:r>
            <w:r>
              <w:rPr>
                <w:rFonts w:eastAsiaTheme="minorEastAsia"/>
                <w:lang w:eastAsia="zh-CN"/>
              </w:rPr>
              <w:t>iaomi</w:t>
            </w:r>
          </w:p>
        </w:tc>
        <w:tc>
          <w:tcPr>
            <w:tcW w:w="8419" w:type="dxa"/>
            <w:shd w:val="clear" w:color="auto" w:fill="D6E3BC" w:themeFill="accent3" w:themeFillTint="66"/>
          </w:tcPr>
          <w:p w14:paraId="3B3D593E" w14:textId="77777777" w:rsidR="00626997" w:rsidRDefault="00626997" w:rsidP="00626997">
            <w:pPr>
              <w:rPr>
                <w:rFonts w:eastAsiaTheme="minorEastAsia"/>
                <w:lang w:eastAsia="zh-CN"/>
              </w:rPr>
            </w:pPr>
            <w:r>
              <w:rPr>
                <w:rFonts w:eastAsiaTheme="minorEastAsia" w:hint="eastAsia"/>
                <w:lang w:eastAsia="zh-CN"/>
              </w:rPr>
              <w:t>S</w:t>
            </w:r>
            <w:r>
              <w:rPr>
                <w:rFonts w:eastAsiaTheme="minorEastAsia"/>
                <w:lang w:eastAsia="zh-CN"/>
              </w:rPr>
              <w:t>upport.</w:t>
            </w:r>
          </w:p>
          <w:p w14:paraId="5B00AB2E" w14:textId="3B9580DB" w:rsidR="00626997" w:rsidRDefault="00626997" w:rsidP="00626997">
            <w:pPr>
              <w:rPr>
                <w:rFonts w:eastAsia="DengXian"/>
                <w:lang w:val="en-US" w:eastAsia="zh-CN"/>
              </w:rPr>
            </w:pPr>
            <w:r>
              <w:rPr>
                <w:rFonts w:eastAsiaTheme="minorEastAsia" w:hint="eastAsia"/>
                <w:lang w:eastAsia="zh-CN"/>
              </w:rPr>
              <w:t>T</w:t>
            </w:r>
            <w:r>
              <w:rPr>
                <w:rFonts w:eastAsiaTheme="minorEastAsia"/>
                <w:lang w:eastAsia="zh-CN"/>
              </w:rPr>
              <w:t xml:space="preserve">hese factors should be aligned in Section 5.3 and in this section. </w:t>
            </w:r>
            <w:r>
              <w:rPr>
                <w:rFonts w:eastAsiaTheme="minorEastAsia" w:hint="eastAsia"/>
                <w:lang w:eastAsia="zh-CN"/>
              </w:rPr>
              <w:t>In</w:t>
            </w:r>
            <w:r>
              <w:rPr>
                <w:rFonts w:eastAsiaTheme="minorEastAsia"/>
                <w:lang w:eastAsia="zh-CN"/>
              </w:rPr>
              <w:t xml:space="preserve"> section 5.3, there is: </w:t>
            </w:r>
            <m:oMath>
              <m:sSubSup>
                <m:sSubSupPr>
                  <m:ctrlPr>
                    <w:rPr>
                      <w:rFonts w:ascii="Cambria Math" w:hAnsi="Cambria Math"/>
                      <w:iCs/>
                    </w:rPr>
                  </m:ctrlPr>
                </m:sSubSupPr>
                <m:e>
                  <m:r>
                    <w:rPr>
                      <w:rFonts w:ascii="Cambria Math" w:hAnsi="Cambria Math"/>
                    </w:rPr>
                    <m:t>X=M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r>
                <w:rPr>
                  <w:rFonts w:ascii="Cambria Math" w:hAnsi="Cambria Math"/>
                </w:rPr>
                <m:t>M.</m:t>
              </m:r>
            </m:oMath>
            <w:r>
              <w:rPr>
                <w:rFonts w:eastAsiaTheme="minorEastAsia" w:hint="eastAsia"/>
                <w:lang w:eastAsia="zh-CN"/>
              </w:rPr>
              <w:t xml:space="preserve"> </w:t>
            </w:r>
            <w:r>
              <w:rPr>
                <w:rFonts w:eastAsiaTheme="minorEastAsia"/>
                <w:lang w:eastAsia="zh-CN"/>
              </w:rPr>
              <w:t xml:space="preserve">I think where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Theme="minorEastAsia" w:hint="eastAsia"/>
                <w:iCs/>
                <w:lang w:eastAsia="zh-CN"/>
              </w:rPr>
              <w:t xml:space="preserve"> </w:t>
            </w:r>
            <w:r>
              <w:rPr>
                <w:rFonts w:eastAsiaTheme="minorEastAsia"/>
                <w:iCs/>
                <w:lang w:eastAsia="zh-CN"/>
              </w:rPr>
              <w:t xml:space="preserve">should be updated as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Pr>
                <w:rFonts w:eastAsiaTheme="minorEastAsia" w:hint="eastAsia"/>
                <w:b/>
                <w:bCs/>
                <w:lang w:eastAsia="zh-CN"/>
              </w:rPr>
              <w:t xml:space="preserve"> </w:t>
            </w:r>
            <w:r>
              <w:rPr>
                <w:rFonts w:eastAsiaTheme="minorEastAsia"/>
                <w:lang w:eastAsia="zh-CN"/>
              </w:rPr>
              <w:t>here, and M equals to the OCC length.</w:t>
            </w:r>
          </w:p>
        </w:tc>
      </w:tr>
      <w:tr w:rsidR="00517EB1" w14:paraId="67A9CFA6" w14:textId="77777777" w:rsidTr="00811E34">
        <w:tc>
          <w:tcPr>
            <w:tcW w:w="1212" w:type="dxa"/>
            <w:shd w:val="clear" w:color="auto" w:fill="C2D69B" w:themeFill="accent3" w:themeFillTint="99"/>
          </w:tcPr>
          <w:p w14:paraId="65DA00CF" w14:textId="074B10DE"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8419" w:type="dxa"/>
            <w:shd w:val="clear" w:color="auto" w:fill="D6E3BC" w:themeFill="accent3" w:themeFillTint="66"/>
          </w:tcPr>
          <w:p w14:paraId="775DE1BC" w14:textId="65D2C773" w:rsidR="00517EB1" w:rsidRDefault="00517EB1" w:rsidP="00517EB1">
            <w:pPr>
              <w:rPr>
                <w:rFonts w:eastAsia="DengXian"/>
                <w:lang w:val="en-US" w:eastAsia="zh-CN"/>
              </w:rPr>
            </w:pPr>
            <w:r>
              <w:rPr>
                <w:rFonts w:eastAsiaTheme="minorEastAsia"/>
                <w:lang w:eastAsia="zh-CN"/>
              </w:rPr>
              <w:t xml:space="preserve">We support this proposal. The OCC factor should be counted into the number of repetitions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Pr="0012761E">
              <w:rPr>
                <w:rFonts w:eastAsia="Malgun Gothic"/>
                <w:lang w:val="en-US" w:eastAsia="ko-KR"/>
              </w:rPr>
              <w:t xml:space="preserve"> (in TS36.213)</w:t>
            </w:r>
            <w:r w:rsidRPr="0012761E">
              <w:rPr>
                <w:rFonts w:eastAsiaTheme="minorEastAsia" w:hint="eastAsia"/>
                <w:iCs/>
                <w:lang w:eastAsia="zh-CN"/>
              </w:rPr>
              <w:t xml:space="preserve"> </w:t>
            </w:r>
            <w:r w:rsidRPr="0012761E">
              <w:rPr>
                <w:rFonts w:eastAsiaTheme="minorEastAsia"/>
                <w:iCs/>
                <w:lang w:eastAsia="zh-CN"/>
              </w:rPr>
              <w:t xml:space="preserve">indicated in the DCI field. That is, the OCC is enabled when </w:t>
            </w:r>
            <m:oMath>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≥2</m:t>
              </m:r>
            </m:oMath>
            <w:r w:rsidRPr="0012761E">
              <w:rPr>
                <w:rFonts w:eastAsiaTheme="minorEastAsia" w:hint="eastAsia"/>
                <w:lang w:eastAsia="zh-CN"/>
              </w:rPr>
              <w:t>.</w:t>
            </w:r>
          </w:p>
        </w:tc>
      </w:tr>
      <w:tr w:rsidR="00A54316" w14:paraId="7A1F8913" w14:textId="77777777" w:rsidTr="00811E34">
        <w:tc>
          <w:tcPr>
            <w:tcW w:w="1212" w:type="dxa"/>
            <w:shd w:val="clear" w:color="auto" w:fill="C2D69B" w:themeFill="accent3" w:themeFillTint="99"/>
          </w:tcPr>
          <w:p w14:paraId="788FF1F0" w14:textId="446D8B5F" w:rsidR="00A54316" w:rsidRDefault="00A54316" w:rsidP="00A54316">
            <w:pPr>
              <w:rPr>
                <w:rFonts w:eastAsia="SimSun"/>
                <w:lang w:val="en-US" w:eastAsia="zh-CN"/>
              </w:rPr>
            </w:pPr>
            <w:r>
              <w:rPr>
                <w:rFonts w:eastAsiaTheme="minorEastAsia"/>
                <w:lang w:eastAsia="zh-CN"/>
              </w:rPr>
              <w:t>V</w:t>
            </w:r>
            <w:r>
              <w:rPr>
                <w:rFonts w:eastAsiaTheme="minorEastAsia" w:hint="eastAsia"/>
                <w:lang w:eastAsia="zh-CN"/>
              </w:rPr>
              <w:t>ivo1</w:t>
            </w:r>
          </w:p>
        </w:tc>
        <w:tc>
          <w:tcPr>
            <w:tcW w:w="8419" w:type="dxa"/>
            <w:shd w:val="clear" w:color="auto" w:fill="D6E3BC" w:themeFill="accent3" w:themeFillTint="66"/>
          </w:tcPr>
          <w:p w14:paraId="3FCD2325" w14:textId="77777777" w:rsidR="00A54316" w:rsidRDefault="00A54316" w:rsidP="00A54316">
            <w:pPr>
              <w:rPr>
                <w:rFonts w:eastAsiaTheme="minorEastAsia"/>
                <w:lang w:eastAsia="zh-CN"/>
              </w:rPr>
            </w:pPr>
            <w:r>
              <w:rPr>
                <w:rFonts w:eastAsiaTheme="minorEastAsia"/>
                <w:lang w:eastAsia="zh-CN"/>
              </w:rPr>
              <w:t>F</w:t>
            </w:r>
            <w:r>
              <w:rPr>
                <w:rFonts w:eastAsiaTheme="minorEastAsia" w:hint="eastAsia"/>
                <w:lang w:eastAsia="zh-CN"/>
              </w:rPr>
              <w:t xml:space="preserve">or understanding2, if the number of repetitions indicated in DCI is </w:t>
            </w:r>
            <w:r>
              <w:rPr>
                <w:rFonts w:eastAsiaTheme="minorEastAsia"/>
                <w:lang w:eastAsia="zh-CN"/>
              </w:rPr>
              <w:t>halved</w:t>
            </w:r>
            <w:r>
              <w:rPr>
                <w:rFonts w:eastAsiaTheme="minorEastAsia" w:hint="eastAsia"/>
                <w:lang w:eastAsia="zh-CN"/>
              </w:rPr>
              <w:t xml:space="preserve">, and more RU are scheduled for a codeword, </w:t>
            </w:r>
            <w:r>
              <w:rPr>
                <w:rFonts w:eastAsia="DengXian" w:hint="eastAsia"/>
                <w:szCs w:val="20"/>
                <w:lang w:eastAsia="zh-CN"/>
              </w:rPr>
              <w:t>it can</w:t>
            </w:r>
            <w:r>
              <w:rPr>
                <w:rFonts w:eastAsia="DengXian"/>
                <w:szCs w:val="20"/>
                <w:lang w:eastAsia="zh-CN"/>
              </w:rPr>
              <w:t xml:space="preserve"> maintain the</w:t>
            </w:r>
            <w:r>
              <w:rPr>
                <w:rFonts w:eastAsia="DengXian"/>
                <w:szCs w:val="20"/>
              </w:rPr>
              <w:t xml:space="preserve"> same code rate</w:t>
            </w:r>
            <w:r>
              <w:rPr>
                <w:rFonts w:eastAsia="DengXian" w:hint="eastAsia"/>
                <w:szCs w:val="20"/>
                <w:lang w:eastAsia="zh-CN"/>
              </w:rPr>
              <w:t xml:space="preserve"> and time spanning</w:t>
            </w:r>
            <w:r>
              <w:rPr>
                <w:rFonts w:eastAsia="DengXian"/>
                <w:szCs w:val="20"/>
              </w:rPr>
              <w:t xml:space="preserve"> </w:t>
            </w:r>
            <w:r>
              <w:rPr>
                <w:rFonts w:eastAsia="DengXian" w:hint="eastAsia"/>
                <w:szCs w:val="20"/>
                <w:lang w:eastAsia="zh-CN"/>
              </w:rPr>
              <w:t>as</w:t>
            </w:r>
            <w:r>
              <w:rPr>
                <w:rFonts w:eastAsia="DengXian"/>
                <w:szCs w:val="20"/>
              </w:rPr>
              <w:t xml:space="preserve"> </w:t>
            </w:r>
            <w:r>
              <w:rPr>
                <w:rFonts w:eastAsia="DengXian" w:hint="eastAsia"/>
                <w:szCs w:val="20"/>
                <w:lang w:eastAsia="zh-CN"/>
              </w:rPr>
              <w:t xml:space="preserve">the case without OCC. In this case, there would be no </w:t>
            </w:r>
            <w:r w:rsidRPr="009B57AB">
              <w:rPr>
                <w:lang w:eastAsia="zh-CN"/>
              </w:rPr>
              <w:t>coverage</w:t>
            </w:r>
            <w:r w:rsidRPr="008409D0">
              <w:rPr>
                <w:lang w:eastAsia="zh-CN"/>
              </w:rPr>
              <w:t xml:space="preserve"> enhancement</w:t>
            </w:r>
            <w:r>
              <w:rPr>
                <w:rFonts w:eastAsiaTheme="minorEastAsia" w:hint="eastAsia"/>
                <w:lang w:eastAsia="zh-CN"/>
              </w:rPr>
              <w:t xml:space="preserve"> as the number of </w:t>
            </w:r>
            <w:r>
              <w:rPr>
                <w:rFonts w:eastAsiaTheme="minorEastAsia"/>
                <w:lang w:eastAsia="zh-CN"/>
              </w:rPr>
              <w:t>repetitions</w:t>
            </w:r>
            <w:r>
              <w:rPr>
                <w:rFonts w:eastAsiaTheme="minorEastAsia" w:hint="eastAsia"/>
                <w:lang w:eastAsia="zh-CN"/>
              </w:rPr>
              <w:t xml:space="preserve"> after OCC does not increase. </w:t>
            </w:r>
          </w:p>
          <w:p w14:paraId="3BCA12B1" w14:textId="77777777" w:rsidR="00A54316" w:rsidRPr="00E81CAD" w:rsidRDefault="00A54316" w:rsidP="00A54316">
            <w:pPr>
              <w:spacing w:before="120"/>
              <w:rPr>
                <w:rFonts w:eastAsiaTheme="minorEastAsia"/>
                <w:lang w:eastAsia="zh-CN"/>
              </w:rPr>
            </w:pPr>
            <w:r>
              <w:rPr>
                <w:rFonts w:eastAsiaTheme="minorEastAsia" w:hint="eastAsia"/>
                <w:lang w:eastAsia="zh-CN"/>
              </w:rPr>
              <w:t>F</w:t>
            </w:r>
            <w:r>
              <w:rPr>
                <w:lang w:eastAsia="ar-SA"/>
              </w:rPr>
              <w:t xml:space="preserve">or example, assuming </w:t>
            </w:r>
            <w:r>
              <w:rPr>
                <w:rFonts w:ascii="Times New Roman" w:eastAsia="Times New Roman" w:hAnsi="Times New Roman"/>
                <w:position w:val="-10"/>
                <w:lang w:val="en-US"/>
              </w:rPr>
              <w:object w:dxaOrig="750" w:dyaOrig="315" w14:anchorId="39888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5.25pt" o:ole="">
                  <v:imagedata r:id="rId22" o:title=""/>
                </v:shape>
                <o:OLEObject Type="Embed" ProgID="Equation.DSMT4" ShapeID="_x0000_i1025" DrawAspect="Content" ObjectID="_1809276538" r:id="rId23"/>
              </w:object>
            </w:r>
            <w:r>
              <w:rPr>
                <w:lang w:eastAsia="ar-SA"/>
              </w:rPr>
              <w:t xml:space="preserve">, </w:t>
            </w:r>
            <m:oMath>
              <m:sSubSup>
                <m:sSubSupPr>
                  <m:ctrlPr>
                    <w:rPr>
                      <w:rFonts w:ascii="Cambria Math" w:eastAsia="Times New Roman" w:hAnsi="Cambria Math"/>
                      <w:bCs/>
                      <w:i/>
                      <w:lang w:val="de-DE"/>
                    </w:rPr>
                  </m:ctrlPr>
                </m:sSubSupPr>
                <m:e>
                  <m:r>
                    <w:rPr>
                      <w:rFonts w:ascii="Cambria Math" w:hAnsi="Cambria Math"/>
                      <w:lang w:val="de-DE"/>
                    </w:rPr>
                    <m:t>M</m:t>
                  </m:r>
                </m:e>
                <m:sub>
                  <m:r>
                    <w:rPr>
                      <w:rFonts w:ascii="Cambria Math" w:hAnsi="Cambria Math"/>
                      <w:lang w:val="de-DE"/>
                    </w:rPr>
                    <m:t>rep</m:t>
                  </m:r>
                </m:sub>
                <m:sup>
                  <m:r>
                    <w:rPr>
                      <w:rFonts w:ascii="Cambria Math" w:hAnsi="Cambria Math"/>
                      <w:lang w:val="de-DE"/>
                    </w:rPr>
                    <m:t>NPUSCH</m:t>
                  </m:r>
                </m:sup>
              </m:sSubSup>
              <m:r>
                <w:rPr>
                  <w:rFonts w:ascii="Cambria Math" w:hAnsi="Cambria Math"/>
                  <w:lang w:val="de-DE"/>
                </w:rPr>
                <m:t>=</m:t>
              </m:r>
              <m:r>
                <w:rPr>
                  <w:rFonts w:ascii="Cambria Math" w:hAnsi="Cambria Math"/>
                </w:rPr>
                <m:t>4</m:t>
              </m:r>
            </m:oMath>
            <w:r>
              <w:rPr>
                <w:rFonts w:eastAsiaTheme="minorEastAsia" w:hint="eastAsia"/>
                <w:lang w:eastAsia="zh-CN"/>
              </w:rPr>
              <w:t xml:space="preserve"> for PUSCH </w:t>
            </w:r>
            <w:r>
              <w:rPr>
                <w:rFonts w:eastAsiaTheme="minorEastAsia"/>
                <w:lang w:eastAsia="zh-CN"/>
              </w:rPr>
              <w:t>without</w:t>
            </w:r>
            <w:r>
              <w:rPr>
                <w:rFonts w:eastAsiaTheme="minorEastAsia" w:hint="eastAsia"/>
                <w:lang w:eastAsia="zh-CN"/>
              </w:rPr>
              <w:t xml:space="preserve"> OCC</w:t>
            </w:r>
          </w:p>
          <w:p w14:paraId="523BD862" w14:textId="77777777" w:rsidR="00A54316" w:rsidRDefault="00A54316" w:rsidP="00A54316">
            <w:pPr>
              <w:spacing w:before="120"/>
              <w:rPr>
                <w:rFonts w:ascii="Times New Roman" w:eastAsia="Times New Roman" w:hAnsi="Times New Roman"/>
                <w:lang w:val="en-US"/>
              </w:rPr>
            </w:pPr>
            <w:r>
              <w:rPr>
                <w:noProof/>
                <w:lang w:val="en-US" w:eastAsia="zh-CN"/>
              </w:rPr>
              <w:drawing>
                <wp:inline distT="0" distB="0" distL="0" distR="0" wp14:anchorId="33739EF8" wp14:editId="75A667E8">
                  <wp:extent cx="4896647" cy="717836"/>
                  <wp:effectExtent l="0" t="0" r="0" b="6350"/>
                  <wp:docPr id="7964326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03232" cy="718801"/>
                          </a:xfrm>
                          <a:prstGeom prst="rect">
                            <a:avLst/>
                          </a:prstGeom>
                          <a:noFill/>
                          <a:ln>
                            <a:noFill/>
                          </a:ln>
                        </pic:spPr>
                      </pic:pic>
                    </a:graphicData>
                  </a:graphic>
                </wp:inline>
              </w:drawing>
            </w:r>
          </w:p>
          <w:p w14:paraId="5CE8F766" w14:textId="77777777" w:rsidR="00A54316" w:rsidRDefault="00A54316" w:rsidP="00A54316">
            <w:pPr>
              <w:spacing w:before="120"/>
              <w:jc w:val="center"/>
              <w:rPr>
                <w:rFonts w:eastAsiaTheme="minorEastAsia"/>
                <w:lang w:eastAsia="zh-CN"/>
              </w:rPr>
            </w:pPr>
            <w:r>
              <w:rPr>
                <w:rFonts w:eastAsiaTheme="minorEastAsia"/>
                <w:lang w:eastAsia="zh-CN"/>
              </w:rPr>
              <w:t>Figure 1. example of the legacy pattern (without OCC) for NPUSCH format 1 single-tone with 15kHz SCS</w:t>
            </w:r>
          </w:p>
          <w:p w14:paraId="7067EF0D" w14:textId="77777777" w:rsidR="00A54316" w:rsidRDefault="00A54316" w:rsidP="00A54316">
            <w:pPr>
              <w:spacing w:before="120"/>
              <w:rPr>
                <w:rFonts w:ascii="Times New Roman" w:eastAsiaTheme="minorEastAsia" w:hAnsi="Times New Roman"/>
                <w:lang w:val="en-US" w:eastAsia="zh-CN"/>
              </w:rPr>
            </w:pPr>
            <w:r>
              <w:rPr>
                <w:rFonts w:eastAsia="DengXian"/>
                <w:szCs w:val="20"/>
                <w:lang w:eastAsia="zh-CN"/>
              </w:rPr>
              <w:t>To maintain the</w:t>
            </w:r>
            <w:r>
              <w:rPr>
                <w:rFonts w:eastAsia="DengXian"/>
                <w:szCs w:val="20"/>
              </w:rPr>
              <w:t xml:space="preserve"> same code rate with legacy pattern in Figure 1, more RUs could be scheduled </w:t>
            </w:r>
            <w:r>
              <w:rPr>
                <w:rFonts w:eastAsia="DengXian"/>
                <w:szCs w:val="20"/>
                <w:lang w:eastAsia="zh-CN"/>
              </w:rPr>
              <w:t xml:space="preserve">for the PUSCH codeword </w:t>
            </w:r>
            <w:r>
              <w:rPr>
                <w:rFonts w:eastAsia="DengXian"/>
                <w:szCs w:val="20"/>
              </w:rPr>
              <w:t xml:space="preserve">as example in Figure </w:t>
            </w:r>
            <w:r>
              <w:rPr>
                <w:rFonts w:eastAsia="DengXian" w:hint="eastAsia"/>
                <w:szCs w:val="20"/>
                <w:lang w:eastAsia="zh-CN"/>
              </w:rPr>
              <w:t>2</w:t>
            </w:r>
            <w:r>
              <w:rPr>
                <w:rFonts w:eastAsia="DengXian"/>
                <w:szCs w:val="20"/>
              </w:rPr>
              <w:t xml:space="preserve">, with </w:t>
            </w:r>
            <w:r>
              <w:rPr>
                <w:rFonts w:eastAsiaTheme="minorEastAsia"/>
                <w:lang w:eastAsia="zh-CN"/>
              </w:rPr>
              <w:t xml:space="preserve">assuming </w:t>
            </w:r>
            <w:r>
              <w:rPr>
                <w:rFonts w:ascii="Times New Roman" w:eastAsia="Times New Roman" w:hAnsi="Times New Roman"/>
                <w:position w:val="-10"/>
                <w:lang w:val="en-US"/>
              </w:rPr>
              <w:object w:dxaOrig="773" w:dyaOrig="323" w14:anchorId="46BF9BE9">
                <v:shape id="_x0000_i1026" type="#_x0000_t75" style="width:38.75pt;height:15.25pt" o:ole="">
                  <v:imagedata r:id="rId25" o:title=""/>
                </v:shape>
                <o:OLEObject Type="Embed" ProgID="Equation.DSMT4" ShapeID="_x0000_i1026" DrawAspect="Content" ObjectID="_1809276539" r:id="rId26"/>
              </w:object>
            </w:r>
            <w:r>
              <w:rPr>
                <w:rFonts w:eastAsiaTheme="minorEastAsia"/>
                <w:lang w:eastAsia="zh-CN"/>
              </w:rPr>
              <w:t xml:space="preserve">,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r>
                <w:rPr>
                  <w:rFonts w:ascii="Cambria Math" w:eastAsia="Malgun Gothic" w:hAnsi="Cambria Math"/>
                  <w:lang w:eastAsia="ko-KR"/>
                </w:rPr>
                <m:t>=2</m:t>
              </m:r>
            </m:oMath>
            <w:r>
              <w:rPr>
                <w:rFonts w:eastAsiaTheme="minorEastAsia"/>
                <w:lang w:eastAsia="zh-CN"/>
              </w:rPr>
              <w:t xml:space="preserve">. In the end, the same TB is repeated 4 times after OCC. </w:t>
            </w:r>
          </w:p>
          <w:p w14:paraId="5E4AAE3F" w14:textId="77777777" w:rsidR="00A54316" w:rsidRDefault="00A54316" w:rsidP="00A54316">
            <w:pPr>
              <w:spacing w:before="120"/>
              <w:jc w:val="center"/>
              <w:rPr>
                <w:rFonts w:eastAsia="Times New Roman"/>
              </w:rPr>
            </w:pPr>
            <w:r>
              <w:rPr>
                <w:noProof/>
                <w:lang w:val="en-US" w:eastAsia="zh-CN"/>
              </w:rPr>
              <w:drawing>
                <wp:inline distT="0" distB="0" distL="0" distR="0" wp14:anchorId="0BED2AFE" wp14:editId="2497018E">
                  <wp:extent cx="5209400" cy="688207"/>
                  <wp:effectExtent l="0" t="0" r="0" b="0"/>
                  <wp:docPr id="115331770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18520" cy="689412"/>
                          </a:xfrm>
                          <a:prstGeom prst="rect">
                            <a:avLst/>
                          </a:prstGeom>
                          <a:noFill/>
                          <a:ln>
                            <a:noFill/>
                          </a:ln>
                        </pic:spPr>
                      </pic:pic>
                    </a:graphicData>
                  </a:graphic>
                </wp:inline>
              </w:drawing>
            </w:r>
          </w:p>
          <w:p w14:paraId="720B8FB5" w14:textId="77777777" w:rsidR="00A54316" w:rsidRDefault="00A54316" w:rsidP="00A54316">
            <w:pPr>
              <w:spacing w:before="120"/>
              <w:jc w:val="center"/>
              <w:rPr>
                <w:rFonts w:eastAsiaTheme="minorEastAsia"/>
                <w:lang w:eastAsia="zh-CN"/>
              </w:rPr>
            </w:pPr>
            <w:r>
              <w:rPr>
                <w:rFonts w:eastAsiaTheme="minorEastAsia"/>
                <w:lang w:eastAsia="zh-CN"/>
              </w:rPr>
              <w:t xml:space="preserve">Figure </w:t>
            </w:r>
            <w:r>
              <w:rPr>
                <w:rFonts w:eastAsiaTheme="minorEastAsia" w:hint="eastAsia"/>
                <w:lang w:eastAsia="zh-CN"/>
              </w:rPr>
              <w:t>2</w:t>
            </w:r>
            <w:r>
              <w:rPr>
                <w:rFonts w:eastAsiaTheme="minorEastAsia"/>
                <w:lang w:eastAsia="zh-CN"/>
              </w:rPr>
              <w:t>. example of expected slot-level OCC for NPUSCH format 1 single-tone with 15kHz SCS</w:t>
            </w:r>
          </w:p>
          <w:p w14:paraId="40951761" w14:textId="77777777" w:rsidR="00A54316" w:rsidRPr="00E81CAD" w:rsidRDefault="00A54316" w:rsidP="00A54316">
            <w:pPr>
              <w:rPr>
                <w:rFonts w:eastAsiaTheme="minorEastAsia"/>
                <w:szCs w:val="20"/>
                <w:lang w:eastAsia="zh-CN"/>
              </w:rPr>
            </w:pPr>
          </w:p>
          <w:p w14:paraId="32AEAB32" w14:textId="77777777" w:rsidR="00A54316" w:rsidRDefault="00A54316" w:rsidP="00A54316">
            <w:pPr>
              <w:rPr>
                <w:rFonts w:eastAsiaTheme="minorEastAsia"/>
                <w:lang w:eastAsia="zh-CN"/>
              </w:rPr>
            </w:pPr>
            <w:r>
              <w:rPr>
                <w:rFonts w:eastAsiaTheme="minorEastAsia" w:hint="eastAsia"/>
                <w:lang w:eastAsia="zh-CN"/>
              </w:rPr>
              <w:t>W</w:t>
            </w:r>
            <w:r w:rsidRPr="00181431">
              <w:rPr>
                <w:lang w:eastAsia="ko-KR"/>
              </w:rPr>
              <w:t xml:space="preserve">e believe that </w:t>
            </w:r>
            <w:r>
              <w:rPr>
                <w:rFonts w:eastAsiaTheme="minorEastAsia" w:hint="eastAsia"/>
                <w:lang w:eastAsia="zh-CN"/>
              </w:rPr>
              <w:t>with understanding2</w:t>
            </w:r>
            <w:r w:rsidRPr="00181431">
              <w:rPr>
                <w:lang w:eastAsia="ko-KR"/>
              </w:rPr>
              <w:t xml:space="preserve">, the definition of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oMath>
            <w:r w:rsidRPr="00181431">
              <w:rPr>
                <w:lang w:eastAsia="ko-KR"/>
              </w:rPr>
              <w:t xml:space="preserve"> remains unchanged, and therefore M_identical is not affected</w:t>
            </w:r>
            <w:r>
              <w:rPr>
                <w:rFonts w:eastAsiaTheme="minorEastAsia" w:hint="eastAsia"/>
                <w:lang w:eastAsia="zh-CN"/>
              </w:rPr>
              <w:t xml:space="preserve"> by OCC</w:t>
            </w:r>
            <w:r w:rsidRPr="00181431">
              <w:rPr>
                <w:lang w:eastAsia="ko-KR"/>
              </w:rPr>
              <w:t xml:space="preserve">, resulting in fewer specification changes. </w:t>
            </w:r>
          </w:p>
          <w:p w14:paraId="71EA7786" w14:textId="77777777" w:rsidR="00A54316" w:rsidRPr="0012260F" w:rsidRDefault="00A54316" w:rsidP="00A54316">
            <w:pPr>
              <w:rPr>
                <w:rFonts w:eastAsiaTheme="minorEastAsia"/>
                <w:lang w:eastAsia="zh-CN"/>
              </w:rPr>
            </w:pPr>
            <w:r w:rsidRPr="00181431">
              <w:rPr>
                <w:lang w:eastAsia="ko-KR"/>
              </w:rPr>
              <w:t>Understanding 1 can also work, but it would require additional specification modifications</w:t>
            </w:r>
            <w:r>
              <w:rPr>
                <w:rFonts w:eastAsiaTheme="minorEastAsia" w:hint="eastAsia"/>
                <w:lang w:eastAsia="zh-CN"/>
              </w:rPr>
              <w:t xml:space="preserve">, e.g., changes on </w:t>
            </w:r>
            <w:r w:rsidRPr="00181431">
              <w:rPr>
                <w:lang w:eastAsia="ko-KR"/>
              </w:rPr>
              <w:t>M_identical</w:t>
            </w:r>
            <w:r>
              <w:rPr>
                <w:rFonts w:eastAsiaTheme="minorEastAsia" w:hint="eastAsia"/>
                <w:lang w:eastAsia="zh-CN"/>
              </w:rPr>
              <w:t xml:space="preserve"> as proposed by some companies.</w:t>
            </w:r>
          </w:p>
          <w:p w14:paraId="45416DD6" w14:textId="3A0ACB32" w:rsidR="00A54316" w:rsidRDefault="00A54316" w:rsidP="00A54316">
            <w:pPr>
              <w:rPr>
                <w:rFonts w:eastAsia="DengXian"/>
                <w:lang w:val="en-US" w:eastAsia="zh-CN"/>
              </w:rPr>
            </w:pPr>
            <w:r>
              <w:rPr>
                <w:rFonts w:eastAsiaTheme="minorEastAsia" w:hint="eastAsia"/>
                <w:lang w:eastAsia="zh-CN"/>
              </w:rPr>
              <w:t xml:space="preserve">Having </w:t>
            </w:r>
            <w:r>
              <w:rPr>
                <w:rFonts w:eastAsiaTheme="minorEastAsia"/>
                <w:lang w:eastAsia="zh-CN"/>
              </w:rPr>
              <w:t>said</w:t>
            </w:r>
            <w:r>
              <w:rPr>
                <w:rFonts w:eastAsiaTheme="minorEastAsia" w:hint="eastAsia"/>
                <w:lang w:eastAsia="zh-CN"/>
              </w:rPr>
              <w:t xml:space="preserve"> that, we can </w:t>
            </w:r>
            <w:r>
              <w:rPr>
                <w:rFonts w:eastAsiaTheme="minorEastAsia"/>
                <w:lang w:eastAsia="zh-CN"/>
              </w:rPr>
              <w:t>live</w:t>
            </w:r>
            <w:r>
              <w:rPr>
                <w:rFonts w:eastAsiaTheme="minorEastAsia" w:hint="eastAsia"/>
                <w:lang w:eastAsia="zh-CN"/>
              </w:rPr>
              <w:t xml:space="preserve"> with the majority</w:t>
            </w:r>
            <w:r w:rsidR="000715D4">
              <w:rPr>
                <w:rFonts w:eastAsiaTheme="minorEastAsia"/>
                <w:lang w:eastAsia="zh-CN"/>
              </w:rPr>
              <w:t>’</w:t>
            </w:r>
            <w:r w:rsidR="000715D4">
              <w:rPr>
                <w:rFonts w:eastAsiaTheme="minorEastAsia" w:hint="eastAsia"/>
                <w:lang w:eastAsia="zh-CN"/>
              </w:rPr>
              <w:t>s</w:t>
            </w:r>
            <w:r>
              <w:rPr>
                <w:rFonts w:eastAsiaTheme="minorEastAsia" w:hint="eastAsia"/>
                <w:lang w:eastAsia="zh-CN"/>
              </w:rPr>
              <w:t xml:space="preserve"> preference</w:t>
            </w:r>
          </w:p>
        </w:tc>
      </w:tr>
      <w:tr w:rsidR="00811E34" w14:paraId="5077928E" w14:textId="77777777" w:rsidTr="00811E34">
        <w:tc>
          <w:tcPr>
            <w:tcW w:w="1212" w:type="dxa"/>
            <w:shd w:val="clear" w:color="auto" w:fill="C2D69B" w:themeFill="accent3" w:themeFillTint="99"/>
          </w:tcPr>
          <w:p w14:paraId="7C03DE47" w14:textId="655CAB8D" w:rsidR="00811E34" w:rsidRDefault="00811E34" w:rsidP="00811E34">
            <w:pPr>
              <w:rPr>
                <w:rFonts w:eastAsiaTheme="minorEastAsia"/>
                <w:lang w:eastAsia="zh-CN"/>
              </w:rPr>
            </w:pPr>
            <w:r>
              <w:rPr>
                <w:rFonts w:eastAsia="SimSun" w:hint="eastAsia"/>
                <w:lang w:val="en-US" w:eastAsia="zh-CN"/>
              </w:rPr>
              <w:t>Lenovo</w:t>
            </w:r>
          </w:p>
        </w:tc>
        <w:tc>
          <w:tcPr>
            <w:tcW w:w="8419" w:type="dxa"/>
            <w:shd w:val="clear" w:color="auto" w:fill="D6E3BC" w:themeFill="accent3" w:themeFillTint="66"/>
          </w:tcPr>
          <w:p w14:paraId="3B734700" w14:textId="2F2E3ACF" w:rsidR="00811E34" w:rsidRDefault="00811E34" w:rsidP="00811E34">
            <w:pPr>
              <w:rPr>
                <w:rFonts w:eastAsiaTheme="minorEastAsia"/>
                <w:lang w:eastAsia="zh-CN"/>
              </w:rPr>
            </w:pPr>
            <w:r>
              <w:rPr>
                <w:rFonts w:eastAsia="DengXian"/>
                <w:lang w:val="en-US" w:eastAsia="zh-CN"/>
              </w:rPr>
              <w:t>W</w:t>
            </w:r>
            <w:r>
              <w:rPr>
                <w:rFonts w:eastAsia="DengXian" w:hint="eastAsia"/>
                <w:lang w:val="en-US" w:eastAsia="zh-CN"/>
              </w:rPr>
              <w:t xml:space="preserve">e share the same value as OPPO, and </w:t>
            </w:r>
            <w:r>
              <w:rPr>
                <w:rFonts w:eastAsia="DengXian"/>
                <w:lang w:val="en-US" w:eastAsia="zh-CN"/>
              </w:rPr>
              <w:t>W</w:t>
            </w:r>
            <w:r>
              <w:rPr>
                <w:rFonts w:eastAsia="DengXian" w:hint="eastAsia"/>
                <w:lang w:val="en-US" w:eastAsia="zh-CN"/>
              </w:rPr>
              <w:t xml:space="preserve">e can directly </w:t>
            </w:r>
            <w:r>
              <w:rPr>
                <w:rFonts w:eastAsia="DengXian"/>
                <w:lang w:val="en-US" w:eastAsia="zh-CN"/>
              </w:rPr>
              <w:t>determine</w:t>
            </w:r>
            <w:r>
              <w:rPr>
                <w:rFonts w:eastAsia="DengXian" w:hint="eastAsia"/>
                <w:lang w:val="en-US" w:eastAsia="zh-CN"/>
              </w:rPr>
              <w:t xml:space="preserve"> the value of X instead, and there is no need to discuss this proposal.</w:t>
            </w:r>
          </w:p>
        </w:tc>
      </w:tr>
      <w:tr w:rsidR="004D39A3" w14:paraId="22FB5C64" w14:textId="77777777" w:rsidTr="00811E34">
        <w:tc>
          <w:tcPr>
            <w:tcW w:w="1212" w:type="dxa"/>
            <w:shd w:val="clear" w:color="auto" w:fill="C2D69B" w:themeFill="accent3" w:themeFillTint="99"/>
          </w:tcPr>
          <w:p w14:paraId="54FFCD21" w14:textId="2393B83F" w:rsidR="004D39A3" w:rsidRDefault="004D39A3" w:rsidP="004D39A3">
            <w:pPr>
              <w:rPr>
                <w:rFonts w:eastAsia="SimSun"/>
                <w:lang w:val="en-US" w:eastAsia="zh-CN"/>
              </w:rPr>
            </w:pPr>
            <w:r>
              <w:rPr>
                <w:rFonts w:eastAsia="SimSun" w:hint="eastAsia"/>
                <w:lang w:val="en-US" w:eastAsia="zh-CN"/>
              </w:rPr>
              <w:t>N</w:t>
            </w:r>
            <w:r>
              <w:rPr>
                <w:rFonts w:eastAsia="SimSun"/>
                <w:lang w:val="en-US" w:eastAsia="zh-CN"/>
              </w:rPr>
              <w:t>EC</w:t>
            </w:r>
          </w:p>
        </w:tc>
        <w:tc>
          <w:tcPr>
            <w:tcW w:w="8419" w:type="dxa"/>
            <w:shd w:val="clear" w:color="auto" w:fill="D6E3BC" w:themeFill="accent3" w:themeFillTint="66"/>
          </w:tcPr>
          <w:p w14:paraId="746D5FA6" w14:textId="75101144" w:rsidR="004D39A3" w:rsidRDefault="004D39A3" w:rsidP="004D39A3">
            <w:pPr>
              <w:rPr>
                <w:rFonts w:eastAsia="DengXian"/>
                <w:lang w:val="en-US" w:eastAsia="zh-CN"/>
              </w:rPr>
            </w:pPr>
            <w:r>
              <w:rPr>
                <w:rFonts w:eastAsia="DengXian" w:hint="eastAsia"/>
                <w:lang w:val="en-US" w:eastAsia="zh-CN"/>
              </w:rPr>
              <w:t>U</w:t>
            </w:r>
            <w:r>
              <w:rPr>
                <w:rFonts w:eastAsia="DengXian"/>
                <w:lang w:val="en-US" w:eastAsia="zh-CN"/>
              </w:rPr>
              <w:t>nderstanding 2 is better.</w:t>
            </w:r>
          </w:p>
        </w:tc>
      </w:tr>
      <w:tr w:rsidR="00C354DB" w14:paraId="1D164827" w14:textId="77777777" w:rsidTr="00811E34">
        <w:tc>
          <w:tcPr>
            <w:tcW w:w="1212" w:type="dxa"/>
            <w:shd w:val="clear" w:color="auto" w:fill="C2D69B" w:themeFill="accent3" w:themeFillTint="99"/>
          </w:tcPr>
          <w:p w14:paraId="6798C734" w14:textId="7DF27BCF"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8419" w:type="dxa"/>
            <w:shd w:val="clear" w:color="auto" w:fill="D6E3BC" w:themeFill="accent3" w:themeFillTint="66"/>
          </w:tcPr>
          <w:p w14:paraId="6B1EF127" w14:textId="5A84A531" w:rsidR="00C354DB" w:rsidRDefault="00C354DB" w:rsidP="00C354DB">
            <w:pPr>
              <w:rPr>
                <w:rFonts w:eastAsia="DengXian"/>
                <w:lang w:val="en-US" w:eastAsia="zh-CN"/>
              </w:rPr>
            </w:pPr>
            <w:r>
              <w:rPr>
                <w:rFonts w:eastAsia="DengXian"/>
                <w:lang w:val="en-US" w:eastAsia="zh-CN"/>
              </w:rPr>
              <w:t>It seems not necessary to introduce new concept of M_rep^data. What matters is that M_rep^NPUSCH should refer to the value indicated by DCI, and is equal to all the repetitions including the OCC spread.</w:t>
            </w:r>
          </w:p>
        </w:tc>
      </w:tr>
      <w:tr w:rsidR="009A598D" w14:paraId="364CB256" w14:textId="77777777" w:rsidTr="00811E34">
        <w:tc>
          <w:tcPr>
            <w:tcW w:w="1212" w:type="dxa"/>
            <w:shd w:val="clear" w:color="auto" w:fill="C2D69B" w:themeFill="accent3" w:themeFillTint="99"/>
          </w:tcPr>
          <w:p w14:paraId="6CDDEAC7" w14:textId="2745BB47" w:rsidR="009A598D" w:rsidRDefault="009A598D" w:rsidP="009A598D">
            <w:pPr>
              <w:rPr>
                <w:rFonts w:eastAsia="SimSun"/>
                <w:lang w:val="en-US" w:eastAsia="zh-CN"/>
              </w:rPr>
            </w:pPr>
            <w:r>
              <w:rPr>
                <w:rFonts w:eastAsia="SimSun"/>
                <w:lang w:val="en-US" w:eastAsia="zh-CN"/>
              </w:rPr>
              <w:t>SONY1</w:t>
            </w:r>
          </w:p>
        </w:tc>
        <w:tc>
          <w:tcPr>
            <w:tcW w:w="8419" w:type="dxa"/>
            <w:shd w:val="clear" w:color="auto" w:fill="D6E3BC" w:themeFill="accent3" w:themeFillTint="66"/>
          </w:tcPr>
          <w:p w14:paraId="392E5E19" w14:textId="77777777" w:rsidR="009A598D" w:rsidRDefault="009A598D" w:rsidP="009A598D">
            <w:pPr>
              <w:rPr>
                <w:rFonts w:eastAsia="DengXian"/>
                <w:lang w:val="en-US" w:eastAsia="zh-CN"/>
              </w:rPr>
            </w:pPr>
            <w:r>
              <w:rPr>
                <w:rFonts w:eastAsia="DengXian"/>
                <w:lang w:val="en-US" w:eastAsia="zh-CN"/>
              </w:rPr>
              <w:t>OK.</w:t>
            </w:r>
          </w:p>
          <w:p w14:paraId="42DCAD9D" w14:textId="77777777" w:rsidR="009A598D" w:rsidRDefault="009A598D" w:rsidP="009A598D">
            <w:pPr>
              <w:rPr>
                <w:rFonts w:eastAsia="DengXian"/>
                <w:lang w:val="en-US" w:eastAsia="zh-CN"/>
              </w:rPr>
            </w:pPr>
          </w:p>
          <w:p w14:paraId="1884B627" w14:textId="26FD3348" w:rsidR="009A598D" w:rsidRDefault="009A598D" w:rsidP="009A598D">
            <w:pPr>
              <w:rPr>
                <w:rFonts w:eastAsia="DengXian"/>
                <w:lang w:val="en-US" w:eastAsia="zh-CN"/>
              </w:rPr>
            </w:pPr>
            <w:r>
              <w:rPr>
                <w:rFonts w:eastAsia="DengXian"/>
                <w:lang w:val="en-US" w:eastAsia="zh-CN"/>
              </w:rPr>
              <w:t>We are actually OK with either understanding 1 or understanding 2. Once we have a common understanding, equations can be made to be consistent with that understanding.</w:t>
            </w:r>
          </w:p>
        </w:tc>
      </w:tr>
      <w:tr w:rsidR="00B47262" w14:paraId="2BC02C38" w14:textId="77777777" w:rsidTr="00811E34">
        <w:tc>
          <w:tcPr>
            <w:tcW w:w="1212" w:type="dxa"/>
            <w:shd w:val="clear" w:color="auto" w:fill="C2D69B" w:themeFill="accent3" w:themeFillTint="99"/>
          </w:tcPr>
          <w:p w14:paraId="563414D4" w14:textId="09CC7F14" w:rsidR="00B47262" w:rsidRDefault="00B47262" w:rsidP="009A598D">
            <w:pPr>
              <w:rPr>
                <w:rFonts w:eastAsia="SimSun"/>
                <w:lang w:val="en-US" w:eastAsia="zh-CN"/>
              </w:rPr>
            </w:pPr>
            <w:r>
              <w:rPr>
                <w:rFonts w:eastAsia="SimSun"/>
                <w:lang w:val="en-US" w:eastAsia="zh-CN"/>
              </w:rPr>
              <w:t>FL3</w:t>
            </w:r>
          </w:p>
        </w:tc>
        <w:tc>
          <w:tcPr>
            <w:tcW w:w="8419" w:type="dxa"/>
            <w:shd w:val="clear" w:color="auto" w:fill="D6E3BC" w:themeFill="accent3" w:themeFillTint="66"/>
          </w:tcPr>
          <w:p w14:paraId="39B7CCCC" w14:textId="77777777" w:rsidR="00B47262" w:rsidRDefault="00B47262" w:rsidP="009A598D">
            <w:pPr>
              <w:rPr>
                <w:rFonts w:eastAsia="DengXian"/>
                <w:b/>
                <w:bCs/>
                <w:iCs/>
                <w:lang w:eastAsia="ko-KR"/>
              </w:rPr>
            </w:pPr>
            <w:r>
              <w:rPr>
                <w:rFonts w:eastAsia="DengXian"/>
                <w:lang w:val="en-US" w:eastAsia="zh-CN"/>
              </w:rPr>
              <w:t>The offline discussion</w:t>
            </w:r>
            <w:r w:rsidR="008903A3">
              <w:rPr>
                <w:rFonts w:eastAsia="DengXian"/>
                <w:lang w:val="en-US" w:eastAsia="zh-CN"/>
              </w:rPr>
              <w:t xml:space="preserve"> showed that companies do not have a consistent understanding of the </w:t>
            </w:r>
            <w:r w:rsidR="00665E26">
              <w:rPr>
                <w:rFonts w:eastAsia="DengXian"/>
                <w:lang w:val="en-US" w:eastAsia="zh-CN"/>
              </w:rPr>
              <w:t>proposal</w:t>
            </w:r>
            <w:r w:rsidR="00D4779A">
              <w:rPr>
                <w:rFonts w:eastAsia="DengXian"/>
                <w:lang w:val="en-US" w:eastAsia="zh-CN"/>
              </w:rPr>
              <w:t xml:space="preserve">. Understanding 1 leads to the </w:t>
            </w:r>
            <w:r w:rsidR="003E22B2">
              <w:rPr>
                <w:rFonts w:eastAsia="DengXian"/>
                <w:lang w:val="en-US" w:eastAsia="zh-CN"/>
              </w:rPr>
              <w:t xml:space="preserve">total length of the NPSUCH being the same for OCC and non-OCC for </w:t>
            </w:r>
            <w:r w:rsidR="004D0FD5">
              <w:rPr>
                <w:rFonts w:eastAsia="DengXian"/>
                <w:lang w:val="en-US" w:eastAsia="zh-CN"/>
              </w:rPr>
              <w:t xml:space="preserve">a given value of the repetition field in the DCI (which is the parameter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NPUSCH</m:t>
                  </m:r>
                </m:sup>
              </m:sSubSup>
              <m:r>
                <m:rPr>
                  <m:sty m:val="bi"/>
                </m:rPr>
                <w:rPr>
                  <w:rFonts w:ascii="Cambria Math" w:eastAsia="Malgun Gothic" w:hAnsi="Cambria Math"/>
                  <w:lang w:eastAsia="ko-KR"/>
                </w:rPr>
                <m:t>)</m:t>
              </m:r>
            </m:oMath>
            <w:r w:rsidR="00F432B9">
              <w:rPr>
                <w:rFonts w:eastAsia="DengXian"/>
                <w:b/>
                <w:bCs/>
                <w:iCs/>
                <w:lang w:eastAsia="ko-KR"/>
              </w:rPr>
              <w:t>.</w:t>
            </w:r>
          </w:p>
          <w:p w14:paraId="21F55043" w14:textId="77777777" w:rsidR="00F432B9" w:rsidRDefault="00F432B9" w:rsidP="009A598D">
            <w:pPr>
              <w:rPr>
                <w:rFonts w:eastAsia="DengXian"/>
                <w:b/>
                <w:bCs/>
                <w:iCs/>
                <w:lang w:eastAsia="ko-KR"/>
              </w:rPr>
            </w:pPr>
          </w:p>
          <w:p w14:paraId="5187F8D9" w14:textId="77777777" w:rsidR="00F432B9" w:rsidRDefault="00F432B9" w:rsidP="009A598D">
            <w:pPr>
              <w:rPr>
                <w:rFonts w:eastAsia="DengXian"/>
                <w:lang w:val="en-US" w:eastAsia="zh-CN"/>
              </w:rPr>
            </w:pPr>
            <w:r>
              <w:rPr>
                <w:rFonts w:eastAsia="DengXian"/>
                <w:lang w:val="en-US" w:eastAsia="zh-CN"/>
              </w:rPr>
              <w:t xml:space="preserve">A consensus was that RAN1 just tries to agree on </w:t>
            </w:r>
            <w:r w:rsidR="00824453">
              <w:rPr>
                <w:rFonts w:eastAsia="DengXian"/>
                <w:lang w:val="en-US" w:eastAsia="zh-CN"/>
              </w:rPr>
              <w:t>the length of the NPUSCH tra</w:t>
            </w:r>
            <w:r w:rsidR="00C33C0A">
              <w:rPr>
                <w:rFonts w:eastAsia="DengXian"/>
                <w:lang w:val="en-US" w:eastAsia="zh-CN"/>
              </w:rPr>
              <w:t>nsmission</w:t>
            </w:r>
            <w:r w:rsidR="000F56CA">
              <w:rPr>
                <w:rFonts w:eastAsia="DengXian"/>
                <w:lang w:val="en-US" w:eastAsia="zh-CN"/>
              </w:rPr>
              <w:t>:</w:t>
            </w:r>
          </w:p>
          <w:p w14:paraId="25E80537" w14:textId="77777777" w:rsidR="000F56CA" w:rsidRDefault="000F56CA" w:rsidP="009A598D">
            <w:pPr>
              <w:rPr>
                <w:rFonts w:eastAsia="DengXian"/>
                <w:lang w:val="en-US" w:eastAsia="zh-CN"/>
              </w:rPr>
            </w:pPr>
          </w:p>
          <w:p w14:paraId="4C37057B" w14:textId="1FDBDE48" w:rsidR="000F56CA" w:rsidRDefault="000F56CA" w:rsidP="009A598D">
            <w:pPr>
              <w:rPr>
                <w:iCs/>
              </w:rPr>
            </w:pPr>
            <w:r>
              <w:rPr>
                <w:rFonts w:eastAsia="DengXian"/>
                <w:lang w:val="en-US" w:eastAsia="zh-CN"/>
              </w:rPr>
              <w:t xml:space="preserve">The length of the NPUSCH </w:t>
            </w:r>
            <w:r w:rsidRPr="000F56CA">
              <w:rPr>
                <w:rFonts w:eastAsia="DengXian"/>
                <w:lang w:val="en-US" w:eastAsia="zh-CN"/>
              </w:rPr>
              <w:t xml:space="preserve">transmission is </w:t>
            </w:r>
            <w:r w:rsidRPr="000F56CA">
              <w:rPr>
                <w:iCs/>
              </w:rPr>
              <w:t xml:space="preserve"> </w:t>
            </w:r>
            <m:oMath>
              <m:sSubSup>
                <m:sSubSupPr>
                  <m:ctrlPr>
                    <w:rPr>
                      <w:rFonts w:ascii="Cambria Math" w:hAnsi="Cambria Math"/>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RU</m:t>
                  </m:r>
                </m:sub>
              </m:sSub>
            </m:oMath>
            <w:r>
              <w:rPr>
                <w:iCs/>
              </w:rPr>
              <w:t>, where</w:t>
            </w:r>
            <w:r w:rsidR="00FB7EFB">
              <w:rPr>
                <w:iCs/>
              </w:rPr>
              <w:t xml:space="preserve"> the parameters are as defined in TS36.211 section 3.1. Note that the definitions are:</w:t>
            </w:r>
          </w:p>
          <w:p w14:paraId="6B2CA835" w14:textId="77777777" w:rsidR="00FB7EFB" w:rsidRDefault="00FB7EFB" w:rsidP="009A598D">
            <w:pPr>
              <w:rPr>
                <w:iCs/>
              </w:rPr>
            </w:pPr>
          </w:p>
          <w:p w14:paraId="66F3537F" w14:textId="77777777" w:rsidR="007A659F" w:rsidRPr="006A16F5" w:rsidRDefault="007A659F" w:rsidP="007A659F">
            <w:pPr>
              <w:keepLines/>
              <w:ind w:left="1702" w:hanging="1418"/>
            </w:pPr>
            <w:r w:rsidRPr="00892C46">
              <w:rPr>
                <w:position w:val="-14"/>
              </w:rPr>
              <w:object w:dxaOrig="880" w:dyaOrig="400" w14:anchorId="3F5625C2">
                <v:shape id="_x0000_i1027" type="#_x0000_t75" style="width:44.75pt;height:19.65pt" o:ole="">
                  <v:imagedata r:id="rId28" o:title=""/>
                </v:shape>
                <o:OLEObject Type="Embed" ProgID="Equation.DSMT4" ShapeID="_x0000_i1027" DrawAspect="Content" ObjectID="_1809276540" r:id="rId29"/>
              </w:object>
            </w:r>
            <w:r>
              <w:tab/>
              <w:t>Scheduled number of repetitions of a NPUSCH transmission</w:t>
            </w:r>
          </w:p>
          <w:p w14:paraId="13EF8A7F" w14:textId="77777777" w:rsidR="00D90361" w:rsidRDefault="00D90361" w:rsidP="00D90361">
            <w:pPr>
              <w:pStyle w:val="EW"/>
            </w:pPr>
            <w:r w:rsidRPr="00E20F50">
              <w:rPr>
                <w:position w:val="-10"/>
              </w:rPr>
              <w:object w:dxaOrig="440" w:dyaOrig="300" w14:anchorId="5D4DFCFE">
                <v:shape id="_x0000_i1028" type="#_x0000_t75" style="width:21.8pt;height:15.25pt" o:ole="">
                  <v:imagedata r:id="rId30" o:title=""/>
                </v:shape>
                <o:OLEObject Type="Embed" ProgID="Equation.3" ShapeID="_x0000_i1028" DrawAspect="Content" ObjectID="_1809276541" r:id="rId31"/>
              </w:object>
            </w:r>
            <w:r>
              <w:tab/>
              <w:t>Number of scheduled UL resource units for NB-IoT</w:t>
            </w:r>
          </w:p>
          <w:p w14:paraId="66419F4A" w14:textId="77777777" w:rsidR="00F807F5" w:rsidRDefault="00F807F5" w:rsidP="00F807F5">
            <w:pPr>
              <w:pStyle w:val="EW"/>
            </w:pPr>
            <w:r w:rsidRPr="00E20F50">
              <w:rPr>
                <w:position w:val="-10"/>
              </w:rPr>
              <w:object w:dxaOrig="499" w:dyaOrig="340" w14:anchorId="12FBF062">
                <v:shape id="_x0000_i1029" type="#_x0000_t75" style="width:25.1pt;height:17.45pt" o:ole="">
                  <v:imagedata r:id="rId32" o:title=""/>
                </v:shape>
                <o:OLEObject Type="Embed" ProgID="Equation.3" ShapeID="_x0000_i1029" DrawAspect="Content" ObjectID="_1809276542" r:id="rId33"/>
              </w:object>
            </w:r>
            <w:r>
              <w:tab/>
            </w:r>
            <w:r w:rsidRPr="00260DF2">
              <w:t xml:space="preserve">Number of consecutive </w:t>
            </w:r>
            <w:r>
              <w:t>slots</w:t>
            </w:r>
            <w:r w:rsidRPr="00260DF2">
              <w:t xml:space="preserve"> in a</w:t>
            </w:r>
            <w:r>
              <w:t>n UL</w:t>
            </w:r>
            <w:r w:rsidRPr="00260DF2">
              <w:t xml:space="preserve"> resource unit for NB-IoT</w:t>
            </w:r>
          </w:p>
          <w:p w14:paraId="558460AB" w14:textId="77777777" w:rsidR="008E1D13" w:rsidRDefault="008E1D13" w:rsidP="009A598D">
            <w:pPr>
              <w:rPr>
                <w:rFonts w:eastAsia="DengXian"/>
                <w:lang w:val="en-US" w:eastAsia="zh-CN"/>
              </w:rPr>
            </w:pPr>
          </w:p>
          <w:p w14:paraId="1844DDEF" w14:textId="77777777" w:rsidR="00F807F5" w:rsidRDefault="00F807F5" w:rsidP="009A598D">
            <w:pPr>
              <w:rPr>
                <w:rFonts w:eastAsia="DengXian"/>
                <w:lang w:val="en-US" w:eastAsia="zh-CN"/>
              </w:rPr>
            </w:pPr>
            <w:r>
              <w:rPr>
                <w:rFonts w:eastAsia="DengXian"/>
                <w:lang w:val="en-US" w:eastAsia="zh-CN"/>
              </w:rPr>
              <w:t>Hence</w:t>
            </w:r>
            <w:r w:rsidR="00F04AD2">
              <w:rPr>
                <w:rFonts w:eastAsia="DengXian"/>
                <w:lang w:val="en-US" w:eastAsia="zh-CN"/>
              </w:rPr>
              <w:t xml:space="preserve">, the </w:t>
            </w:r>
            <w:r w:rsidR="005E58F0">
              <w:rPr>
                <w:rFonts w:eastAsia="DengXian"/>
                <w:lang w:val="en-US" w:eastAsia="zh-CN"/>
              </w:rPr>
              <w:t>following proposal is made:</w:t>
            </w:r>
          </w:p>
          <w:p w14:paraId="18F93EDF" w14:textId="77777777" w:rsidR="00F05D2F" w:rsidRDefault="00F05D2F" w:rsidP="009A598D">
            <w:pPr>
              <w:rPr>
                <w:rFonts w:eastAsia="DengXian"/>
                <w:lang w:val="en-US" w:eastAsia="zh-CN"/>
              </w:rPr>
            </w:pPr>
          </w:p>
          <w:p w14:paraId="34619A5C" w14:textId="1F6B7E56" w:rsidR="00F05D2F" w:rsidRDefault="00F05D2F" w:rsidP="009A598D">
            <w:pPr>
              <w:rPr>
                <w:rFonts w:eastAsia="DengXian"/>
                <w:lang w:val="en-US" w:eastAsia="zh-CN"/>
              </w:rPr>
            </w:pPr>
            <w:r w:rsidRPr="005B66E0">
              <w:rPr>
                <w:rFonts w:ascii="Times New Roman" w:eastAsia="Malgun Gothic" w:hAnsi="Times New Roman"/>
                <w:bCs/>
                <w:szCs w:val="20"/>
              </w:rPr>
              <w:t xml:space="preserve">total number of slots in the NPUSCH transmission </w:t>
            </w:r>
            <w:r>
              <w:rPr>
                <w:rFonts w:ascii="Times New Roman" w:eastAsia="Malgun Gothic" w:hAnsi="Times New Roman"/>
                <w:bCs/>
                <w:szCs w:val="20"/>
              </w:rPr>
              <w:t>after OCC is applied</w:t>
            </w:r>
          </w:p>
          <w:p w14:paraId="7B39AA39" w14:textId="77777777" w:rsidR="005E58F0" w:rsidRDefault="005E58F0" w:rsidP="009A598D">
            <w:pPr>
              <w:rPr>
                <w:rFonts w:eastAsia="DengXian"/>
                <w:lang w:val="en-US" w:eastAsia="zh-CN"/>
              </w:rPr>
            </w:pPr>
          </w:p>
          <w:p w14:paraId="5A2963B7" w14:textId="516A4521" w:rsidR="004372F8" w:rsidRPr="0036539D" w:rsidRDefault="004372F8" w:rsidP="004372F8">
            <w:pPr>
              <w:rPr>
                <w:rFonts w:eastAsia="Malgun Gothic"/>
                <w:b/>
                <w:bCs/>
                <w:lang w:val="en-US" w:eastAsia="ko-KR"/>
              </w:rPr>
            </w:pPr>
            <w:r>
              <w:rPr>
                <w:rFonts w:eastAsia="Malgun Gothic"/>
                <w:b/>
                <w:bCs/>
                <w:highlight w:val="yellow"/>
                <w:lang w:val="en-US" w:eastAsia="ko-KR"/>
              </w:rPr>
              <w:t xml:space="preserve">[FL3] </w:t>
            </w:r>
            <w:r>
              <w:rPr>
                <w:rFonts w:eastAsia="Malgun Gothic"/>
                <w:b/>
                <w:bCs/>
                <w:lang w:val="en-US" w:eastAsia="ko-KR"/>
              </w:rPr>
              <w:t>Proposal 5_8_1v2:</w:t>
            </w:r>
          </w:p>
          <w:p w14:paraId="270FFF41" w14:textId="3395FBDC" w:rsidR="005E58F0" w:rsidRPr="00F05D2F" w:rsidRDefault="00162DA4" w:rsidP="00162DA4">
            <w:pPr>
              <w:rPr>
                <w:rFonts w:eastAsia="DengXian"/>
                <w:lang w:val="en-US" w:eastAsia="zh-CN"/>
              </w:rPr>
            </w:pPr>
            <w:r w:rsidRPr="00F05D2F">
              <w:rPr>
                <w:rFonts w:eastAsia="Malgun Gothic"/>
                <w:b/>
                <w:bCs/>
                <w:lang w:val="en-US" w:eastAsia="ko-KR"/>
              </w:rPr>
              <w:t xml:space="preserve">The </w:t>
            </w:r>
            <w:r w:rsidR="00F05D2F" w:rsidRPr="00F05D2F">
              <w:rPr>
                <w:rFonts w:ascii="Times New Roman" w:eastAsia="Malgun Gothic" w:hAnsi="Times New Roman"/>
                <w:b/>
                <w:bCs/>
                <w:szCs w:val="20"/>
              </w:rPr>
              <w:t>total number of slots in the NPUSCH transmission after OCC is applied</w:t>
            </w:r>
            <w:r w:rsidR="00F05D2F" w:rsidRPr="00F05D2F">
              <w:rPr>
                <w:rFonts w:eastAsia="Malgun Gothic"/>
                <w:b/>
                <w:bCs/>
              </w:rPr>
              <w:t xml:space="preserve"> </w:t>
            </w:r>
            <w:r w:rsidRPr="00F05D2F">
              <w:rPr>
                <w:rFonts w:eastAsia="Malgun Gothic"/>
                <w:b/>
                <w:bCs/>
                <w:lang w:val="en-US" w:eastAsia="ko-KR"/>
              </w:rPr>
              <w:t>is</w:t>
            </w:r>
            <w:r>
              <w:rPr>
                <w:rFonts w:eastAsia="Malgun Gothic"/>
                <w:b/>
                <w:bCs/>
                <w:lang w:val="en-US" w:eastAsia="ko-KR"/>
              </w:rPr>
              <w:t xml:space="preserve"> </w:t>
            </w:r>
            <m:oMath>
              <m:sSubSup>
                <m:sSubSupPr>
                  <m:ctrlPr>
                    <w:rPr>
                      <w:rFonts w:ascii="Cambria Math" w:hAnsi="Cambria Math"/>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RU</m:t>
                  </m:r>
                </m:sub>
              </m:sSub>
            </m:oMath>
            <w:r w:rsidR="004372F8" w:rsidRPr="00162DA4">
              <w:rPr>
                <w:rFonts w:ascii="Times New Roman" w:hAnsi="Times New Roman"/>
                <w:b/>
                <w:bCs/>
              </w:rPr>
              <w:t xml:space="preserve"> </w:t>
            </w:r>
            <w:r w:rsidRPr="00162DA4">
              <w:rPr>
                <w:rFonts w:ascii="Times New Roman" w:hAnsi="Times New Roman"/>
                <w:b/>
                <w:bCs/>
              </w:rPr>
              <w:t>, where the parameters have the legacy definitions in TS36.211</w:t>
            </w:r>
            <w:r>
              <w:rPr>
                <w:rFonts w:ascii="Times New Roman" w:hAnsi="Times New Roman"/>
                <w:b/>
                <w:bCs/>
              </w:rPr>
              <w:t>.</w:t>
            </w:r>
          </w:p>
        </w:tc>
      </w:tr>
    </w:tbl>
    <w:p w14:paraId="26DA920B" w14:textId="77777777" w:rsidR="00B316D1" w:rsidRPr="00611078" w:rsidRDefault="00B316D1" w:rsidP="00B316D1"/>
    <w:p w14:paraId="3048520D" w14:textId="77777777" w:rsidR="00B316D1" w:rsidRPr="00DA1DAF" w:rsidRDefault="00B316D1" w:rsidP="00B316D1">
      <w:pPr>
        <w:rPr>
          <w:rFonts w:eastAsia="Malgun Gothic"/>
          <w:b/>
          <w:bCs/>
          <w:lang w:val="en-US" w:eastAsia="ko-KR"/>
        </w:rPr>
      </w:pPr>
    </w:p>
    <w:p w14:paraId="0684ED47" w14:textId="540900FC" w:rsidR="00F755EC" w:rsidRDefault="00F755EC" w:rsidP="00F755EC">
      <w:pPr>
        <w:pStyle w:val="Heading3"/>
      </w:pPr>
      <w:bookmarkStart w:id="49" w:name="_Toc198543221"/>
      <w:r>
        <w:t>RU size</w:t>
      </w:r>
      <w:bookmarkEnd w:id="49"/>
    </w:p>
    <w:p w14:paraId="348F7238" w14:textId="77777777" w:rsidR="00F755EC" w:rsidRDefault="00F755EC" w:rsidP="00F755EC"/>
    <w:p w14:paraId="1C119004" w14:textId="4E48DDED" w:rsidR="00B316D1" w:rsidRDefault="00F755EC" w:rsidP="00F755EC">
      <w:r>
        <w:t>A majority of companies think that the RU size should be the same as R18. The following proposal is made:</w:t>
      </w:r>
    </w:p>
    <w:p w14:paraId="51CC15E1" w14:textId="77777777" w:rsidR="00F755EC" w:rsidRDefault="00F755EC" w:rsidP="00F755EC"/>
    <w:p w14:paraId="3BB0D7F3" w14:textId="5A6F4F26" w:rsidR="00F755EC" w:rsidRPr="00F755EC" w:rsidRDefault="00F755EC" w:rsidP="00F755EC">
      <w:pPr>
        <w:rPr>
          <w:rFonts w:eastAsia="Malgun Gothic"/>
          <w:b/>
          <w:bCs/>
          <w:lang w:eastAsia="ko-KR"/>
        </w:rPr>
      </w:pPr>
      <w:r>
        <w:rPr>
          <w:rFonts w:eastAsia="Malgun Gothic"/>
          <w:b/>
          <w:bCs/>
          <w:highlight w:val="yellow"/>
          <w:lang w:val="en-US" w:eastAsia="ko-KR"/>
        </w:rPr>
        <w:t>[FL1]</w:t>
      </w:r>
      <w:r w:rsidRPr="00F755EC">
        <w:rPr>
          <w:rFonts w:eastAsia="Malgun Gothic"/>
          <w:b/>
          <w:bCs/>
          <w:highlight w:val="yellow"/>
          <w:lang w:eastAsia="ko-KR"/>
        </w:rPr>
        <w:t xml:space="preserve"> </w:t>
      </w:r>
      <w:r w:rsidRPr="00F755EC">
        <w:rPr>
          <w:rFonts w:eastAsia="Malgun Gothic"/>
          <w:b/>
          <w:bCs/>
          <w:lang w:eastAsia="ko-KR"/>
        </w:rPr>
        <w:t>Proposal 5_8_2v1:</w:t>
      </w:r>
    </w:p>
    <w:p w14:paraId="528926C9" w14:textId="07106090" w:rsidR="00F755EC" w:rsidRPr="00F755EC" w:rsidRDefault="00F755EC" w:rsidP="00F755EC">
      <w:pPr>
        <w:pStyle w:val="ListParagraph"/>
        <w:numPr>
          <w:ilvl w:val="0"/>
          <w:numId w:val="21"/>
        </w:numPr>
        <w:spacing w:after="160" w:line="259" w:lineRule="auto"/>
        <w:ind w:leftChars="0"/>
        <w:contextualSpacing/>
        <w:rPr>
          <w:rFonts w:ascii="Times New Roman" w:hAnsi="Times New Roman"/>
          <w:b/>
          <w:bCs/>
        </w:rPr>
      </w:pPr>
      <w:r w:rsidRPr="00F755EC">
        <w:rPr>
          <w:rFonts w:ascii="Times New Roman" w:hAnsi="Times New Roman"/>
          <w:b/>
          <w:bCs/>
        </w:rPr>
        <w:t>For OCC, the RU size is</w:t>
      </w:r>
      <w:r>
        <w:rPr>
          <w:rFonts w:ascii="Times New Roman" w:hAnsi="Times New Roman"/>
          <w:b/>
          <w:bCs/>
        </w:rPr>
        <w:t xml:space="preserve"> the same as for Release-18.</w:t>
      </w:r>
      <w:r w:rsidRPr="00F755EC">
        <w:rPr>
          <w:rFonts w:ascii="Times New Roman" w:hAnsi="Times New Roman"/>
          <w:b/>
          <w:bCs/>
        </w:rPr>
        <w:t xml:space="preserve"> </w:t>
      </w:r>
    </w:p>
    <w:p w14:paraId="72A1DE32" w14:textId="77777777" w:rsidR="00F755EC" w:rsidRPr="00D6022F" w:rsidRDefault="00F755EC" w:rsidP="00F755EC">
      <w:pPr>
        <w:rPr>
          <w:rFonts w:eastAsia="Malgun Gothic"/>
          <w:b/>
          <w:bCs/>
          <w:lang w:val="en-US" w:eastAsia="ko-KR"/>
        </w:rPr>
      </w:pPr>
    </w:p>
    <w:p w14:paraId="46D61F59" w14:textId="47A743BE" w:rsidR="00F755EC" w:rsidRPr="009D5C19" w:rsidRDefault="00F755EC" w:rsidP="00F755EC">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5_8_2</w:t>
      </w:r>
      <w:r w:rsidRPr="009D5C19">
        <w:rPr>
          <w:rFonts w:ascii="Times New Roman" w:hAnsi="Times New Roman"/>
        </w:rPr>
        <w:t xml:space="preserve">. </w:t>
      </w:r>
    </w:p>
    <w:p w14:paraId="1F7D647D" w14:textId="77777777" w:rsidR="00F755EC" w:rsidRDefault="00F755EC" w:rsidP="00F755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755EC" w14:paraId="6C7173B7" w14:textId="77777777" w:rsidTr="00B431D9">
        <w:tc>
          <w:tcPr>
            <w:tcW w:w="2122" w:type="dxa"/>
            <w:tcBorders>
              <w:bottom w:val="single" w:sz="4" w:space="0" w:color="A5A5A5"/>
            </w:tcBorders>
            <w:shd w:val="clear" w:color="auto" w:fill="BFBFBF" w:themeFill="background1" w:themeFillShade="BF"/>
          </w:tcPr>
          <w:p w14:paraId="2884CA01" w14:textId="77777777" w:rsidR="00F755EC" w:rsidRDefault="00F755EC" w:rsidP="00B431D9">
            <w:pPr>
              <w:rPr>
                <w:b/>
                <w:bCs/>
                <w:lang w:eastAsia="ar-SA"/>
              </w:rPr>
            </w:pPr>
            <w:r>
              <w:rPr>
                <w:b/>
                <w:bCs/>
                <w:lang w:eastAsia="ar-SA"/>
              </w:rPr>
              <w:t>Company</w:t>
            </w:r>
          </w:p>
        </w:tc>
        <w:tc>
          <w:tcPr>
            <w:tcW w:w="7509" w:type="dxa"/>
            <w:shd w:val="clear" w:color="auto" w:fill="BFBFBF" w:themeFill="background1" w:themeFillShade="BF"/>
          </w:tcPr>
          <w:p w14:paraId="094663DB" w14:textId="77777777" w:rsidR="00F755EC" w:rsidRDefault="00F755EC" w:rsidP="00B431D9">
            <w:pPr>
              <w:rPr>
                <w:b/>
                <w:bCs/>
                <w:lang w:eastAsia="ar-SA"/>
              </w:rPr>
            </w:pPr>
            <w:r>
              <w:rPr>
                <w:b/>
                <w:bCs/>
                <w:lang w:eastAsia="ar-SA"/>
              </w:rPr>
              <w:t>Comment</w:t>
            </w:r>
          </w:p>
        </w:tc>
      </w:tr>
      <w:tr w:rsidR="00F755EC" w14:paraId="56A2C923" w14:textId="77777777" w:rsidTr="00B431D9">
        <w:tc>
          <w:tcPr>
            <w:tcW w:w="2122" w:type="dxa"/>
            <w:shd w:val="clear" w:color="auto" w:fill="C2D69B" w:themeFill="accent3" w:themeFillTint="99"/>
          </w:tcPr>
          <w:p w14:paraId="5771254C" w14:textId="0568B103" w:rsidR="00F755EC" w:rsidRDefault="007710A5" w:rsidP="00B431D9">
            <w:pPr>
              <w:rPr>
                <w:lang w:eastAsia="ko-KR"/>
              </w:rPr>
            </w:pPr>
            <w:r>
              <w:rPr>
                <w:lang w:eastAsia="ko-KR"/>
              </w:rPr>
              <w:t>Ericsson</w:t>
            </w:r>
          </w:p>
        </w:tc>
        <w:tc>
          <w:tcPr>
            <w:tcW w:w="7509" w:type="dxa"/>
            <w:shd w:val="clear" w:color="auto" w:fill="D6E3BC" w:themeFill="accent3" w:themeFillTint="66"/>
          </w:tcPr>
          <w:p w14:paraId="2AB0AB27" w14:textId="7BEB6A20" w:rsidR="00F755EC" w:rsidRDefault="007710A5" w:rsidP="00B431D9">
            <w:pPr>
              <w:rPr>
                <w:lang w:eastAsia="ko-KR"/>
              </w:rPr>
            </w:pPr>
            <w:r>
              <w:rPr>
                <w:lang w:eastAsia="ko-KR"/>
              </w:rPr>
              <w:t>We think that any de</w:t>
            </w:r>
            <w:r w:rsidR="009140DB">
              <w:rPr>
                <w:lang w:eastAsia="ko-KR"/>
              </w:rPr>
              <w:t xml:space="preserve">cision around it also </w:t>
            </w:r>
            <w:r>
              <w:rPr>
                <w:lang w:eastAsia="ko-KR"/>
              </w:rPr>
              <w:t>depends on</w:t>
            </w:r>
            <w:r w:rsidR="009140DB">
              <w:rPr>
                <w:lang w:eastAsia="ko-KR"/>
              </w:rPr>
              <w:t xml:space="preserve"> the out of the previous proposal</w:t>
            </w:r>
            <w:r w:rsidR="00CF6CE9">
              <w:rPr>
                <w:lang w:eastAsia="ko-KR"/>
              </w:rPr>
              <w:t xml:space="preserve"> (and the proposals touching upon the OCC reference signal sequence length)</w:t>
            </w:r>
            <w:r w:rsidR="009140DB">
              <w:rPr>
                <w:lang w:eastAsia="ko-KR"/>
              </w:rPr>
              <w:t>.</w:t>
            </w:r>
          </w:p>
        </w:tc>
      </w:tr>
      <w:tr w:rsidR="00B927BA" w14:paraId="3CFDFB59" w14:textId="77777777" w:rsidTr="00B431D9">
        <w:tc>
          <w:tcPr>
            <w:tcW w:w="2122" w:type="dxa"/>
            <w:shd w:val="clear" w:color="auto" w:fill="C2D69B" w:themeFill="accent3" w:themeFillTint="99"/>
          </w:tcPr>
          <w:p w14:paraId="3E0B38FA" w14:textId="00D69622"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4F95B2ED" w14:textId="434A59B6" w:rsidR="00B927BA" w:rsidRDefault="00B927BA" w:rsidP="00B927BA">
            <w:pPr>
              <w:rPr>
                <w:rFonts w:eastAsia="DengXian"/>
                <w:lang w:val="en-US" w:eastAsia="zh-CN"/>
              </w:rPr>
            </w:pPr>
            <w:r>
              <w:rPr>
                <w:rFonts w:hint="eastAsia"/>
                <w:lang w:eastAsia="ko-KR"/>
              </w:rPr>
              <w:t xml:space="preserve">Some clarification would be needed. I think the intention would be the RU size for determining the TBS. Mapping resource itself would be increased. </w:t>
            </w:r>
          </w:p>
        </w:tc>
      </w:tr>
      <w:tr w:rsidR="00282054" w14:paraId="1E12414D" w14:textId="77777777" w:rsidTr="00B431D9">
        <w:tc>
          <w:tcPr>
            <w:tcW w:w="2122" w:type="dxa"/>
            <w:shd w:val="clear" w:color="auto" w:fill="C2D69B" w:themeFill="accent3" w:themeFillTint="99"/>
          </w:tcPr>
          <w:p w14:paraId="76A06995" w14:textId="5018380D" w:rsidR="00282054" w:rsidRDefault="00282054" w:rsidP="00282054">
            <w:pPr>
              <w:rPr>
                <w:lang w:eastAsia="ar-SA"/>
              </w:rPr>
            </w:pPr>
            <w:r>
              <w:rPr>
                <w:lang w:val="en-US"/>
              </w:rPr>
              <w:t>Nokia, NSB</w:t>
            </w:r>
          </w:p>
        </w:tc>
        <w:tc>
          <w:tcPr>
            <w:tcW w:w="7509" w:type="dxa"/>
            <w:shd w:val="clear" w:color="auto" w:fill="D6E3BC" w:themeFill="accent3" w:themeFillTint="66"/>
          </w:tcPr>
          <w:p w14:paraId="02FF7AAF" w14:textId="4C2B284F" w:rsidR="00282054" w:rsidRDefault="00282054" w:rsidP="00282054">
            <w:pPr>
              <w:rPr>
                <w:rFonts w:eastAsia="DengXian"/>
                <w:lang w:eastAsia="zh-CN"/>
              </w:rPr>
            </w:pPr>
            <w:r>
              <w:rPr>
                <w:lang w:val="en-US" w:eastAsia="ko-KR"/>
              </w:rPr>
              <w:t>Support.</w:t>
            </w:r>
          </w:p>
        </w:tc>
      </w:tr>
      <w:tr w:rsidR="00A12447" w14:paraId="27E57D3C" w14:textId="77777777" w:rsidTr="00B431D9">
        <w:tc>
          <w:tcPr>
            <w:tcW w:w="2122" w:type="dxa"/>
            <w:shd w:val="clear" w:color="auto" w:fill="C2D69B" w:themeFill="accent3" w:themeFillTint="99"/>
          </w:tcPr>
          <w:p w14:paraId="3D5FE384" w14:textId="587B2B1F" w:rsidR="00A12447" w:rsidRDefault="00A12447" w:rsidP="00A12447">
            <w:pPr>
              <w:rPr>
                <w:lang w:eastAsia="ar-SA"/>
              </w:rPr>
            </w:pPr>
            <w:r>
              <w:rPr>
                <w:lang w:eastAsia="ar-SA"/>
              </w:rPr>
              <w:t>Qualcomm</w:t>
            </w:r>
          </w:p>
        </w:tc>
        <w:tc>
          <w:tcPr>
            <w:tcW w:w="7509" w:type="dxa"/>
            <w:shd w:val="clear" w:color="auto" w:fill="D6E3BC" w:themeFill="accent3" w:themeFillTint="66"/>
          </w:tcPr>
          <w:p w14:paraId="22A826CE" w14:textId="083227B2" w:rsidR="00A12447" w:rsidRDefault="00A12447" w:rsidP="00A12447">
            <w:pPr>
              <w:rPr>
                <w:rFonts w:eastAsiaTheme="minorEastAsia"/>
                <w:lang w:eastAsia="zh-CN"/>
              </w:rPr>
            </w:pPr>
            <w:r>
              <w:rPr>
                <w:rFonts w:eastAsia="DengXian"/>
                <w:lang w:eastAsia="zh-CN"/>
              </w:rPr>
              <w:t>Agree with LGE</w:t>
            </w:r>
          </w:p>
        </w:tc>
      </w:tr>
      <w:tr w:rsidR="00626997" w14:paraId="6BE78B6E" w14:textId="77777777" w:rsidTr="00B431D9">
        <w:tc>
          <w:tcPr>
            <w:tcW w:w="2122" w:type="dxa"/>
            <w:shd w:val="clear" w:color="auto" w:fill="C2D69B" w:themeFill="accent3" w:themeFillTint="99"/>
          </w:tcPr>
          <w:p w14:paraId="2A023CD1" w14:textId="74D96EC7" w:rsidR="00626997" w:rsidRDefault="00626997" w:rsidP="00626997">
            <w:pPr>
              <w:rPr>
                <w:rFonts w:eastAsia="SimSun"/>
                <w:lang w:val="en-US" w:eastAsia="zh-CN"/>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32E3E57C" w14:textId="547BCA84" w:rsidR="00626997" w:rsidRDefault="00626997" w:rsidP="00626997">
            <w:pPr>
              <w:rPr>
                <w:rFonts w:eastAsia="DengXian"/>
                <w:lang w:val="en-US" w:eastAsia="zh-CN"/>
              </w:rPr>
            </w:pPr>
            <w:r>
              <w:rPr>
                <w:rFonts w:eastAsiaTheme="minorEastAsia" w:hint="eastAsia"/>
                <w:lang w:eastAsia="zh-CN"/>
              </w:rPr>
              <w:t>S</w:t>
            </w:r>
            <w:r>
              <w:rPr>
                <w:rFonts w:eastAsiaTheme="minorEastAsia"/>
                <w:lang w:eastAsia="zh-CN"/>
              </w:rPr>
              <w:t>upport.</w:t>
            </w:r>
          </w:p>
        </w:tc>
      </w:tr>
      <w:tr w:rsidR="00517EB1" w14:paraId="4E570B8C" w14:textId="77777777" w:rsidTr="00B431D9">
        <w:tc>
          <w:tcPr>
            <w:tcW w:w="2122" w:type="dxa"/>
            <w:shd w:val="clear" w:color="auto" w:fill="C2D69B" w:themeFill="accent3" w:themeFillTint="99"/>
          </w:tcPr>
          <w:p w14:paraId="2CDCDC72" w14:textId="63E91EED"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001C108" w14:textId="01545F37" w:rsidR="00517EB1" w:rsidRDefault="00517EB1" w:rsidP="00517EB1">
            <w:pPr>
              <w:rPr>
                <w:rFonts w:eastAsia="DengXian"/>
                <w:lang w:val="en-US" w:eastAsia="zh-CN"/>
              </w:rPr>
            </w:pPr>
            <w:r>
              <w:rPr>
                <w:rFonts w:eastAsiaTheme="minorEastAsia"/>
                <w:lang w:eastAsia="zh-CN"/>
              </w:rPr>
              <w:t>Support.</w:t>
            </w:r>
          </w:p>
        </w:tc>
      </w:tr>
      <w:tr w:rsidR="00626997" w14:paraId="21C902C5" w14:textId="77777777" w:rsidTr="00B431D9">
        <w:tc>
          <w:tcPr>
            <w:tcW w:w="2122" w:type="dxa"/>
            <w:shd w:val="clear" w:color="auto" w:fill="C2D69B" w:themeFill="accent3" w:themeFillTint="99"/>
          </w:tcPr>
          <w:p w14:paraId="7C62EA2C" w14:textId="29AC128A" w:rsidR="00626997" w:rsidRDefault="00A54316" w:rsidP="00626997">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shd w:val="clear" w:color="auto" w:fill="D6E3BC" w:themeFill="accent3" w:themeFillTint="66"/>
          </w:tcPr>
          <w:p w14:paraId="79BEA4E6" w14:textId="531ABE72" w:rsidR="00626997" w:rsidRDefault="00A54316" w:rsidP="00626997">
            <w:pPr>
              <w:rPr>
                <w:rFonts w:eastAsia="DengXian"/>
                <w:lang w:val="en-US" w:eastAsia="zh-CN"/>
              </w:rPr>
            </w:pPr>
            <w:r>
              <w:rPr>
                <w:rFonts w:eastAsia="DengXian" w:hint="eastAsia"/>
                <w:lang w:val="en-US" w:eastAsia="zh-CN"/>
              </w:rPr>
              <w:t>yes</w:t>
            </w:r>
          </w:p>
        </w:tc>
      </w:tr>
      <w:tr w:rsidR="003B50BA" w14:paraId="24E848A5" w14:textId="77777777" w:rsidTr="00B431D9">
        <w:tc>
          <w:tcPr>
            <w:tcW w:w="2122" w:type="dxa"/>
            <w:shd w:val="clear" w:color="auto" w:fill="C2D69B" w:themeFill="accent3" w:themeFillTint="99"/>
          </w:tcPr>
          <w:p w14:paraId="6A6F92DB" w14:textId="23ECBE82" w:rsidR="003B50BA" w:rsidRDefault="003B50BA" w:rsidP="003B50BA">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5561D2FE" w14:textId="4C55420A" w:rsidR="003B50BA" w:rsidRDefault="003B50BA" w:rsidP="003B50BA">
            <w:pPr>
              <w:rPr>
                <w:rFonts w:eastAsia="DengXian"/>
                <w:lang w:val="en-US" w:eastAsia="zh-CN"/>
              </w:rPr>
            </w:pPr>
            <w:r>
              <w:rPr>
                <w:rFonts w:eastAsia="DengXian" w:hint="eastAsia"/>
                <w:lang w:val="en-US" w:eastAsia="zh-CN"/>
              </w:rPr>
              <w:t>Support</w:t>
            </w:r>
          </w:p>
        </w:tc>
      </w:tr>
      <w:tr w:rsidR="00C739B2" w14:paraId="55C5A3A6" w14:textId="77777777" w:rsidTr="00B431D9">
        <w:tc>
          <w:tcPr>
            <w:tcW w:w="2122" w:type="dxa"/>
            <w:shd w:val="clear" w:color="auto" w:fill="C2D69B" w:themeFill="accent3" w:themeFillTint="99"/>
          </w:tcPr>
          <w:p w14:paraId="62B89B02" w14:textId="750FB9C0" w:rsidR="00C739B2" w:rsidRDefault="00C739B2" w:rsidP="003B50BA">
            <w:pPr>
              <w:rPr>
                <w:rFonts w:eastAsia="SimSun"/>
                <w:lang w:val="en-US" w:eastAsia="zh-CN"/>
              </w:rPr>
            </w:pPr>
            <w:r>
              <w:rPr>
                <w:rFonts w:eastAsia="SimSun" w:hint="eastAsia"/>
                <w:lang w:val="en-US" w:eastAsia="zh-CN"/>
              </w:rPr>
              <w:t>N</w:t>
            </w:r>
            <w:r>
              <w:rPr>
                <w:rFonts w:eastAsia="SimSun"/>
                <w:lang w:val="en-US" w:eastAsia="zh-CN"/>
              </w:rPr>
              <w:t>EC</w:t>
            </w:r>
          </w:p>
        </w:tc>
        <w:tc>
          <w:tcPr>
            <w:tcW w:w="7509" w:type="dxa"/>
            <w:shd w:val="clear" w:color="auto" w:fill="D6E3BC" w:themeFill="accent3" w:themeFillTint="66"/>
          </w:tcPr>
          <w:p w14:paraId="5F1F7B2F" w14:textId="1C53B1B1" w:rsidR="00C739B2" w:rsidRDefault="00C739B2" w:rsidP="003B50BA">
            <w:pPr>
              <w:rPr>
                <w:rFonts w:eastAsia="DengXian"/>
                <w:lang w:val="en-US" w:eastAsia="zh-CN"/>
              </w:rPr>
            </w:pPr>
            <w:r>
              <w:rPr>
                <w:rFonts w:eastAsia="DengXian" w:hint="eastAsia"/>
                <w:lang w:val="en-US" w:eastAsia="zh-CN"/>
              </w:rPr>
              <w:t>S</w:t>
            </w:r>
            <w:r>
              <w:rPr>
                <w:rFonts w:eastAsia="DengXian"/>
                <w:lang w:val="en-US" w:eastAsia="zh-CN"/>
              </w:rPr>
              <w:t>upport</w:t>
            </w:r>
          </w:p>
        </w:tc>
      </w:tr>
      <w:tr w:rsidR="001F1D5A" w14:paraId="2888AB7F" w14:textId="77777777" w:rsidTr="00B431D9">
        <w:tc>
          <w:tcPr>
            <w:tcW w:w="2122" w:type="dxa"/>
            <w:shd w:val="clear" w:color="auto" w:fill="C2D69B" w:themeFill="accent3" w:themeFillTint="99"/>
          </w:tcPr>
          <w:p w14:paraId="7DDA9A1F" w14:textId="32263D68"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465791FF" w14:textId="000E8418" w:rsidR="001F1D5A" w:rsidRDefault="001F1D5A" w:rsidP="001F1D5A">
            <w:pPr>
              <w:rPr>
                <w:rFonts w:eastAsia="DengXian"/>
                <w:lang w:val="en-US" w:eastAsia="zh-CN"/>
              </w:rPr>
            </w:pPr>
            <w:r>
              <w:rPr>
                <w:rFonts w:eastAsia="DengXian"/>
                <w:lang w:val="en-US" w:eastAsia="zh-CN"/>
              </w:rPr>
              <w:t xml:space="preserve">Support </w:t>
            </w:r>
          </w:p>
        </w:tc>
      </w:tr>
      <w:tr w:rsidR="00C354DB" w14:paraId="15F6423F" w14:textId="77777777" w:rsidTr="00B431D9">
        <w:tc>
          <w:tcPr>
            <w:tcW w:w="2122" w:type="dxa"/>
            <w:shd w:val="clear" w:color="auto" w:fill="C2D69B" w:themeFill="accent3" w:themeFillTint="99"/>
          </w:tcPr>
          <w:p w14:paraId="6790A39D" w14:textId="350E3E6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32E1A7FC" w14:textId="7E7CDD1E" w:rsidR="00C354DB" w:rsidRDefault="00C354DB" w:rsidP="00C354DB">
            <w:pPr>
              <w:rPr>
                <w:rFonts w:eastAsia="DengXian"/>
                <w:lang w:val="en-US" w:eastAsia="zh-CN"/>
              </w:rPr>
            </w:pPr>
            <w:r>
              <w:rPr>
                <w:rFonts w:eastAsia="DengXian" w:hint="eastAsia"/>
                <w:lang w:val="en-US" w:eastAsia="zh-CN"/>
              </w:rPr>
              <w:t>S</w:t>
            </w:r>
            <w:r>
              <w:rPr>
                <w:rFonts w:eastAsia="DengXian"/>
                <w:lang w:val="en-US" w:eastAsia="zh-CN"/>
              </w:rPr>
              <w:t>upport.</w:t>
            </w:r>
          </w:p>
        </w:tc>
      </w:tr>
      <w:tr w:rsidR="005557D4" w14:paraId="685E583C" w14:textId="77777777" w:rsidTr="00B431D9">
        <w:tc>
          <w:tcPr>
            <w:tcW w:w="2122" w:type="dxa"/>
            <w:shd w:val="clear" w:color="auto" w:fill="C2D69B" w:themeFill="accent3" w:themeFillTint="99"/>
          </w:tcPr>
          <w:p w14:paraId="0FD4EC3E" w14:textId="26C9336D" w:rsidR="005557D4" w:rsidRDefault="005557D4" w:rsidP="005557D4">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36CA5472" w14:textId="77777777" w:rsidR="005557D4" w:rsidRDefault="005557D4" w:rsidP="005557D4">
            <w:pPr>
              <w:rPr>
                <w:rFonts w:eastAsia="DengXian"/>
                <w:lang w:val="en-US" w:eastAsia="zh-CN"/>
              </w:rPr>
            </w:pPr>
            <w:r>
              <w:rPr>
                <w:rFonts w:eastAsia="DengXian"/>
                <w:lang w:val="en-US" w:eastAsia="zh-CN"/>
              </w:rPr>
              <w:t>Decide on “understandings” in section 5.8.1 first.</w:t>
            </w:r>
          </w:p>
          <w:p w14:paraId="7677AE15" w14:textId="7DF75118" w:rsidR="00273901" w:rsidRDefault="00273901" w:rsidP="005557D4">
            <w:pPr>
              <w:rPr>
                <w:rFonts w:eastAsia="DengXian"/>
                <w:lang w:val="en-US" w:eastAsia="zh-CN"/>
              </w:rPr>
            </w:pPr>
            <w:r w:rsidRPr="00273901">
              <w:rPr>
                <w:rFonts w:eastAsia="DengXian"/>
                <w:highlight w:val="magenta"/>
                <w:lang w:val="en-US" w:eastAsia="zh-CN"/>
              </w:rPr>
              <w:t>RU size before spreading is the same</w:t>
            </w:r>
          </w:p>
        </w:tc>
      </w:tr>
    </w:tbl>
    <w:p w14:paraId="77BDE1FD" w14:textId="77777777" w:rsidR="00F755EC" w:rsidRPr="00CF6CE9" w:rsidRDefault="00F755EC" w:rsidP="00F755EC">
      <w:pPr>
        <w:rPr>
          <w:rFonts w:eastAsia="Malgun Gothic"/>
          <w:b/>
          <w:bCs/>
          <w:lang w:val="en-US" w:eastAsia="ko-KR"/>
        </w:rPr>
      </w:pPr>
    </w:p>
    <w:p w14:paraId="232FC0FC" w14:textId="77777777" w:rsidR="003F2F98" w:rsidRDefault="003F2F98" w:rsidP="007E28DF"/>
    <w:p w14:paraId="0AE2E961" w14:textId="3E7F8AD7" w:rsidR="00F755EC" w:rsidRDefault="00F755EC" w:rsidP="00F755EC">
      <w:pPr>
        <w:pStyle w:val="Heading3"/>
      </w:pPr>
      <w:bookmarkStart w:id="50" w:name="_Toc198543222"/>
      <w:r>
        <w:t>RV size</w:t>
      </w:r>
      <w:bookmarkEnd w:id="50"/>
    </w:p>
    <w:p w14:paraId="3E1FEBC1" w14:textId="77777777" w:rsidR="00F755EC" w:rsidRDefault="00F755EC" w:rsidP="00F755EC"/>
    <w:p w14:paraId="69A429D2" w14:textId="73592442" w:rsidR="00F755EC" w:rsidRDefault="00F755EC" w:rsidP="00F755EC">
      <w:r>
        <w:t>A majority of companies think that the RV length in time should be increased by the OCC factor relative to R18. The following proposal is made (from R1-2503283 – Huawei):</w:t>
      </w:r>
    </w:p>
    <w:p w14:paraId="59E54DE8" w14:textId="77777777" w:rsidR="00F755EC" w:rsidRDefault="00F755EC" w:rsidP="00F755EC"/>
    <w:p w14:paraId="4CEA9758" w14:textId="452F0804" w:rsidR="00F755EC" w:rsidRDefault="00F755EC" w:rsidP="00F755EC">
      <w:pPr>
        <w:rPr>
          <w:rFonts w:eastAsia="Malgun Gothic"/>
          <w:b/>
          <w:bCs/>
          <w:lang w:eastAsia="ko-KR"/>
        </w:rPr>
      </w:pPr>
      <w:r>
        <w:rPr>
          <w:rFonts w:eastAsia="Malgun Gothic"/>
          <w:b/>
          <w:bCs/>
          <w:highlight w:val="yellow"/>
          <w:lang w:val="en-US" w:eastAsia="ko-KR"/>
        </w:rPr>
        <w:t>[FL1]</w:t>
      </w:r>
      <w:r w:rsidRPr="00F755EC">
        <w:rPr>
          <w:rFonts w:eastAsia="Malgun Gothic"/>
          <w:b/>
          <w:bCs/>
          <w:highlight w:val="yellow"/>
          <w:lang w:eastAsia="ko-KR"/>
        </w:rPr>
        <w:t xml:space="preserve"> </w:t>
      </w:r>
      <w:r w:rsidRPr="00F755EC">
        <w:rPr>
          <w:rFonts w:eastAsia="Malgun Gothic"/>
          <w:b/>
          <w:bCs/>
          <w:lang w:eastAsia="ko-KR"/>
        </w:rPr>
        <w:t>Proposal 5_8_</w:t>
      </w:r>
      <w:r>
        <w:rPr>
          <w:rFonts w:eastAsia="Malgun Gothic"/>
          <w:b/>
          <w:bCs/>
          <w:lang w:eastAsia="ko-KR"/>
        </w:rPr>
        <w:t>3</w:t>
      </w:r>
      <w:r w:rsidRPr="00F755EC">
        <w:rPr>
          <w:rFonts w:eastAsia="Malgun Gothic"/>
          <w:b/>
          <w:bCs/>
          <w:lang w:eastAsia="ko-KR"/>
        </w:rPr>
        <w:t>v1:</w:t>
      </w:r>
    </w:p>
    <w:p w14:paraId="6FA5EC24" w14:textId="10BADE1C" w:rsidR="00F755EC" w:rsidRPr="00F755EC" w:rsidRDefault="00F755EC" w:rsidP="00F755EC">
      <w:pPr>
        <w:rPr>
          <w:rFonts w:eastAsia="Malgun Gothic"/>
          <w:b/>
          <w:lang w:eastAsia="ko-KR"/>
        </w:rPr>
      </w:pPr>
      <w:r w:rsidRPr="00F755EC">
        <w:rPr>
          <w:rFonts w:ascii="Times New Roman" w:eastAsia="SimSun" w:hAnsi="Times New Roman"/>
          <w:b/>
          <w:iCs/>
          <w:szCs w:val="20"/>
          <w:lang w:eastAsia="zh-CN"/>
        </w:rPr>
        <w:t>For Symbol-level OCC applied to 3.75k</w:t>
      </w:r>
      <w:r w:rsidRPr="00F755EC">
        <w:rPr>
          <w:rFonts w:ascii="Times New Roman" w:eastAsia="SimSun" w:hAnsi="Times New Roman" w:hint="eastAsia"/>
          <w:b/>
          <w:iCs/>
          <w:szCs w:val="20"/>
          <w:lang w:eastAsia="zh-CN"/>
        </w:rPr>
        <w:t>Hz</w:t>
      </w:r>
      <w:r w:rsidRPr="00F755EC">
        <w:rPr>
          <w:rFonts w:ascii="Times New Roman" w:eastAsia="SimSun" w:hAnsi="Times New Roman"/>
          <w:b/>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b/>
                <w:iCs/>
                <w:szCs w:val="20"/>
                <w:lang w:eastAsia="zh-CN"/>
              </w:rPr>
            </m:ctrlPr>
          </m:sSubPr>
          <m:e>
            <m:sSub>
              <m:sSubPr>
                <m:ctrlPr>
                  <w:rPr>
                    <w:rFonts w:ascii="Cambria Math" w:eastAsia="SimSun" w:hAnsi="Cambria Math"/>
                    <w:b/>
                    <w:iCs/>
                    <w:szCs w:val="20"/>
                    <w:lang w:eastAsia="zh-CN"/>
                  </w:rPr>
                </m:ctrlPr>
              </m:sSubPr>
              <m:e>
                <m:r>
                  <m:rPr>
                    <m:sty m:val="b"/>
                  </m:rPr>
                  <w:rPr>
                    <w:rFonts w:ascii="Cambria Math" w:eastAsia="SimSun" w:hAnsi="Cambria Math"/>
                    <w:szCs w:val="20"/>
                    <w:lang w:eastAsia="zh-CN"/>
                  </w:rPr>
                  <m:t>N</m:t>
                </m:r>
              </m:e>
              <m:sub>
                <m:r>
                  <m:rPr>
                    <m:sty m:val="b"/>
                  </m:rPr>
                  <w:rPr>
                    <w:rFonts w:ascii="Cambria Math" w:eastAsia="SimSun" w:hAnsi="Cambria Math"/>
                    <w:szCs w:val="20"/>
                    <w:lang w:eastAsia="zh-CN"/>
                  </w:rPr>
                  <m:t>occ</m:t>
                </m:r>
              </m:sub>
            </m:sSub>
            <m:r>
              <m:rPr>
                <m:sty m:val="b"/>
              </m:rPr>
              <w:rPr>
                <w:rFonts w:ascii="Cambria Math" w:eastAsia="SimSun" w:hAnsi="Cambria Math"/>
                <w:szCs w:val="20"/>
                <w:lang w:eastAsia="zh-CN"/>
              </w:rPr>
              <m:t>N</m:t>
            </m:r>
          </m:e>
          <m:sub>
            <m:r>
              <m:rPr>
                <m:sty m:val="b"/>
              </m:rPr>
              <w:rPr>
                <w:rFonts w:ascii="Cambria Math" w:eastAsia="SimSun" w:hAnsi="Cambria Math"/>
                <w:szCs w:val="20"/>
                <w:lang w:eastAsia="zh-CN"/>
              </w:rPr>
              <m:t>RU</m:t>
            </m:r>
          </m:sub>
        </m:sSub>
        <m:sSubSup>
          <m:sSubSupPr>
            <m:ctrlPr>
              <w:rPr>
                <w:rFonts w:ascii="Cambria Math" w:eastAsia="SimSun" w:hAnsi="Cambria Math"/>
                <w:b/>
                <w:iCs/>
                <w:szCs w:val="20"/>
                <w:lang w:eastAsia="zh-CN"/>
              </w:rPr>
            </m:ctrlPr>
          </m:sSubSupPr>
          <m:e>
            <m:r>
              <m:rPr>
                <m:sty m:val="b"/>
              </m:rPr>
              <w:rPr>
                <w:rFonts w:ascii="Cambria Math" w:eastAsia="SimSun" w:hAnsi="Cambria Math"/>
                <w:szCs w:val="20"/>
                <w:lang w:eastAsia="zh-CN"/>
              </w:rPr>
              <m:t>N</m:t>
            </m:r>
          </m:e>
          <m:sub>
            <m:r>
              <m:rPr>
                <m:sty m:val="b"/>
              </m:rPr>
              <w:rPr>
                <w:rFonts w:ascii="Cambria Math" w:eastAsia="SimSun" w:hAnsi="Cambria Math"/>
                <w:szCs w:val="20"/>
                <w:lang w:eastAsia="zh-CN"/>
              </w:rPr>
              <m:t>slots</m:t>
            </m:r>
          </m:sub>
          <m:sup>
            <m:r>
              <m:rPr>
                <m:sty m:val="b"/>
              </m:rPr>
              <w:rPr>
                <w:rFonts w:ascii="Cambria Math" w:eastAsia="SimSun" w:hAnsi="Cambria Math"/>
                <w:szCs w:val="20"/>
                <w:lang w:eastAsia="zh-CN"/>
              </w:rPr>
              <m:t>UL</m:t>
            </m:r>
          </m:sup>
        </m:sSubSup>
      </m:oMath>
      <w:r w:rsidRPr="00F755EC">
        <w:rPr>
          <w:rFonts w:ascii="Times New Roman" w:eastAsia="SimSun" w:hAnsi="Times New Roman" w:hint="eastAsia"/>
          <w:b/>
          <w:iCs/>
          <w:szCs w:val="20"/>
          <w:lang w:eastAsia="zh-CN"/>
        </w:rPr>
        <w:t xml:space="preserve"> </w:t>
      </w:r>
      <w:r w:rsidRPr="00F755EC">
        <w:rPr>
          <w:rFonts w:ascii="Times New Roman" w:eastAsia="SimSun" w:hAnsi="Times New Roman"/>
          <w:b/>
          <w:iCs/>
          <w:szCs w:val="20"/>
          <w:lang w:eastAsia="zh-CN"/>
        </w:rPr>
        <w:t>slots</w:t>
      </w:r>
      <w:r w:rsidRPr="00F755EC">
        <w:rPr>
          <w:rFonts w:ascii="Times New Roman" w:eastAsia="SimSun" w:hAnsi="Times New Roman" w:hint="eastAsia"/>
          <w:b/>
          <w:iCs/>
          <w:szCs w:val="20"/>
          <w:lang w:eastAsia="zh-CN"/>
        </w:rPr>
        <w:t>.</w:t>
      </w:r>
      <w:r w:rsidRPr="00F755EC">
        <w:rPr>
          <w:rFonts w:ascii="Times New Roman" w:eastAsia="SimSun" w:hAnsi="Times New Roman"/>
          <w:b/>
          <w:iCs/>
          <w:szCs w:val="20"/>
          <w:lang w:eastAsia="zh-CN"/>
        </w:rPr>
        <w:t xml:space="preserve"> RV cycling can be performed across the OCC groups.</w:t>
      </w:r>
    </w:p>
    <w:p w14:paraId="672725D5" w14:textId="77777777" w:rsidR="00F755EC" w:rsidRPr="00F755EC" w:rsidRDefault="00F755EC" w:rsidP="00F755EC">
      <w:pPr>
        <w:rPr>
          <w:rFonts w:eastAsia="Malgun Gothic"/>
          <w:b/>
          <w:bCs/>
          <w:lang w:eastAsia="ko-KR"/>
        </w:rPr>
      </w:pPr>
    </w:p>
    <w:p w14:paraId="118B54E4" w14:textId="77777777" w:rsidR="00F755EC" w:rsidRPr="00D6022F" w:rsidRDefault="00F755EC" w:rsidP="00F755EC">
      <w:pPr>
        <w:rPr>
          <w:rFonts w:eastAsia="Malgun Gothic"/>
          <w:b/>
          <w:bCs/>
          <w:lang w:val="en-US" w:eastAsia="ko-KR"/>
        </w:rPr>
      </w:pPr>
    </w:p>
    <w:p w14:paraId="294457D1" w14:textId="30158C40" w:rsidR="00F755EC" w:rsidRPr="009D5C19" w:rsidRDefault="00F755EC" w:rsidP="00F755EC">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5_8_3</w:t>
      </w:r>
      <w:r w:rsidRPr="009D5C19">
        <w:rPr>
          <w:rFonts w:ascii="Times New Roman" w:hAnsi="Times New Roman"/>
        </w:rPr>
        <w:t xml:space="preserve">. </w:t>
      </w:r>
    </w:p>
    <w:p w14:paraId="3DE9AE1D" w14:textId="77777777" w:rsidR="00F755EC" w:rsidRDefault="00F755EC" w:rsidP="00F755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755EC" w14:paraId="75802AB7" w14:textId="77777777" w:rsidTr="00B431D9">
        <w:tc>
          <w:tcPr>
            <w:tcW w:w="2122" w:type="dxa"/>
            <w:tcBorders>
              <w:bottom w:val="single" w:sz="4" w:space="0" w:color="A5A5A5"/>
            </w:tcBorders>
            <w:shd w:val="clear" w:color="auto" w:fill="BFBFBF" w:themeFill="background1" w:themeFillShade="BF"/>
          </w:tcPr>
          <w:p w14:paraId="48C9696C" w14:textId="77777777" w:rsidR="00F755EC" w:rsidRDefault="00F755EC" w:rsidP="00B431D9">
            <w:pPr>
              <w:rPr>
                <w:b/>
                <w:bCs/>
                <w:lang w:eastAsia="ar-SA"/>
              </w:rPr>
            </w:pPr>
            <w:r>
              <w:rPr>
                <w:b/>
                <w:bCs/>
                <w:lang w:eastAsia="ar-SA"/>
              </w:rPr>
              <w:t>Company</w:t>
            </w:r>
          </w:p>
        </w:tc>
        <w:tc>
          <w:tcPr>
            <w:tcW w:w="7509" w:type="dxa"/>
            <w:shd w:val="clear" w:color="auto" w:fill="BFBFBF" w:themeFill="background1" w:themeFillShade="BF"/>
          </w:tcPr>
          <w:p w14:paraId="71DE3ABC" w14:textId="77777777" w:rsidR="00F755EC" w:rsidRDefault="00F755EC" w:rsidP="00B431D9">
            <w:pPr>
              <w:rPr>
                <w:b/>
                <w:bCs/>
                <w:lang w:eastAsia="ar-SA"/>
              </w:rPr>
            </w:pPr>
            <w:r>
              <w:rPr>
                <w:b/>
                <w:bCs/>
                <w:lang w:eastAsia="ar-SA"/>
              </w:rPr>
              <w:t>Comment</w:t>
            </w:r>
          </w:p>
        </w:tc>
      </w:tr>
      <w:tr w:rsidR="00F755EC" w14:paraId="5D990854" w14:textId="77777777" w:rsidTr="00B431D9">
        <w:tc>
          <w:tcPr>
            <w:tcW w:w="2122" w:type="dxa"/>
            <w:shd w:val="clear" w:color="auto" w:fill="C2D69B" w:themeFill="accent3" w:themeFillTint="99"/>
          </w:tcPr>
          <w:p w14:paraId="50F3A863" w14:textId="4E953A60" w:rsidR="00F755EC" w:rsidRDefault="00182135" w:rsidP="00B431D9">
            <w:pPr>
              <w:rPr>
                <w:lang w:eastAsia="ko-KR"/>
              </w:rPr>
            </w:pPr>
            <w:r>
              <w:rPr>
                <w:lang w:eastAsia="ko-KR"/>
              </w:rPr>
              <w:t>Ericsson</w:t>
            </w:r>
          </w:p>
        </w:tc>
        <w:tc>
          <w:tcPr>
            <w:tcW w:w="7509" w:type="dxa"/>
            <w:shd w:val="clear" w:color="auto" w:fill="D6E3BC" w:themeFill="accent3" w:themeFillTint="66"/>
          </w:tcPr>
          <w:p w14:paraId="2E8FCC30" w14:textId="734CDFD9" w:rsidR="00F755EC" w:rsidRDefault="00182135" w:rsidP="00B431D9">
            <w:pPr>
              <w:rPr>
                <w:lang w:eastAsia="ko-KR"/>
              </w:rPr>
            </w:pPr>
            <w:r>
              <w:rPr>
                <w:lang w:eastAsia="ko-KR"/>
              </w:rPr>
              <w:t xml:space="preserve">Is </w:t>
            </w:r>
            <w:r w:rsidR="00DC2B7A">
              <w:rPr>
                <w:lang w:eastAsia="ko-KR"/>
              </w:rPr>
              <w:t>the intention of the following sentence “</w:t>
            </w:r>
            <w:r w:rsidR="00DC2B7A" w:rsidRPr="00F755EC">
              <w:rPr>
                <w:rFonts w:ascii="Times New Roman" w:eastAsia="SimSun" w:hAnsi="Times New Roman"/>
                <w:b/>
                <w:iCs/>
                <w:szCs w:val="20"/>
                <w:lang w:eastAsia="zh-CN"/>
              </w:rPr>
              <w:t>RV cycling can be performed across the OCC groups</w:t>
            </w:r>
            <w:r w:rsidR="00DC2B7A">
              <w:rPr>
                <w:lang w:eastAsia="ko-KR"/>
              </w:rPr>
              <w:t>” to say “</w:t>
            </w:r>
            <w:r w:rsidR="00DC2B7A" w:rsidRPr="00DC2B7A">
              <w:rPr>
                <w:u w:val="single"/>
                <w:lang w:eastAsia="ko-KR"/>
              </w:rPr>
              <w:t>The same</w:t>
            </w:r>
            <w:r w:rsidR="00DC2B7A">
              <w:rPr>
                <w:lang w:eastAsia="ko-KR"/>
              </w:rPr>
              <w:t xml:space="preserve"> </w:t>
            </w:r>
            <w:r w:rsidR="00DC2B7A" w:rsidRPr="00F755EC">
              <w:rPr>
                <w:rFonts w:ascii="Times New Roman" w:eastAsia="SimSun" w:hAnsi="Times New Roman"/>
                <w:b/>
                <w:iCs/>
                <w:szCs w:val="20"/>
                <w:lang w:eastAsia="zh-CN"/>
              </w:rPr>
              <w:t>RV cycling can be performed across the OCC groups</w:t>
            </w:r>
            <w:r w:rsidR="00DC2B7A">
              <w:rPr>
                <w:lang w:eastAsia="ko-KR"/>
              </w:rPr>
              <w:t>”?</w:t>
            </w:r>
          </w:p>
        </w:tc>
      </w:tr>
      <w:tr w:rsidR="00B927BA" w14:paraId="3242143F" w14:textId="77777777" w:rsidTr="00B431D9">
        <w:tc>
          <w:tcPr>
            <w:tcW w:w="2122" w:type="dxa"/>
            <w:shd w:val="clear" w:color="auto" w:fill="C2D69B" w:themeFill="accent3" w:themeFillTint="99"/>
          </w:tcPr>
          <w:p w14:paraId="52E175E0" w14:textId="3B569288"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2E73F9C7" w14:textId="03402EB2" w:rsidR="00B927BA" w:rsidRDefault="00B927BA" w:rsidP="00B927BA">
            <w:pPr>
              <w:rPr>
                <w:rFonts w:eastAsia="DengXian"/>
                <w:lang w:val="en-US" w:eastAsia="zh-CN"/>
              </w:rPr>
            </w:pPr>
            <w:r>
              <w:rPr>
                <w:rFonts w:hint="eastAsia"/>
                <w:lang w:eastAsia="ko-KR"/>
              </w:rPr>
              <w:t>OK</w:t>
            </w:r>
          </w:p>
        </w:tc>
      </w:tr>
      <w:tr w:rsidR="00282054" w14:paraId="2B1A8E64" w14:textId="77777777" w:rsidTr="00B431D9">
        <w:tc>
          <w:tcPr>
            <w:tcW w:w="2122" w:type="dxa"/>
            <w:shd w:val="clear" w:color="auto" w:fill="C2D69B" w:themeFill="accent3" w:themeFillTint="99"/>
          </w:tcPr>
          <w:p w14:paraId="2C0F7D45" w14:textId="38210FDC" w:rsidR="00282054" w:rsidRDefault="00282054" w:rsidP="00282054">
            <w:pPr>
              <w:rPr>
                <w:lang w:eastAsia="ar-SA"/>
              </w:rPr>
            </w:pPr>
            <w:r>
              <w:rPr>
                <w:lang w:val="en-US"/>
              </w:rPr>
              <w:t>Nokia, NSB</w:t>
            </w:r>
          </w:p>
        </w:tc>
        <w:tc>
          <w:tcPr>
            <w:tcW w:w="7509" w:type="dxa"/>
            <w:shd w:val="clear" w:color="auto" w:fill="D6E3BC" w:themeFill="accent3" w:themeFillTint="66"/>
          </w:tcPr>
          <w:p w14:paraId="6945855F" w14:textId="676A3852" w:rsidR="00282054" w:rsidRDefault="00282054" w:rsidP="00282054">
            <w:pPr>
              <w:rPr>
                <w:rFonts w:eastAsia="DengXian"/>
                <w:lang w:eastAsia="zh-CN"/>
              </w:rPr>
            </w:pPr>
            <w:r>
              <w:rPr>
                <w:lang w:val="en-US" w:eastAsia="ko-KR"/>
              </w:rPr>
              <w:t>We support to use same RV within one OCC group. For RV cycling, it should be discussed together with other issues, and better have less impact to spec.</w:t>
            </w:r>
          </w:p>
        </w:tc>
      </w:tr>
      <w:tr w:rsidR="00A12447" w14:paraId="6BECC9FF" w14:textId="77777777" w:rsidTr="00B431D9">
        <w:tc>
          <w:tcPr>
            <w:tcW w:w="2122" w:type="dxa"/>
            <w:shd w:val="clear" w:color="auto" w:fill="C2D69B" w:themeFill="accent3" w:themeFillTint="99"/>
          </w:tcPr>
          <w:p w14:paraId="34D555FD" w14:textId="5AE0D249" w:rsidR="00A12447" w:rsidRDefault="00A12447" w:rsidP="00A12447">
            <w:pPr>
              <w:rPr>
                <w:lang w:eastAsia="ar-SA"/>
              </w:rPr>
            </w:pPr>
            <w:r>
              <w:rPr>
                <w:lang w:eastAsia="ar-SA"/>
              </w:rPr>
              <w:t>Qualcomm</w:t>
            </w:r>
          </w:p>
        </w:tc>
        <w:tc>
          <w:tcPr>
            <w:tcW w:w="7509" w:type="dxa"/>
            <w:shd w:val="clear" w:color="auto" w:fill="D6E3BC" w:themeFill="accent3" w:themeFillTint="66"/>
          </w:tcPr>
          <w:p w14:paraId="7750A592" w14:textId="7DF023B7" w:rsidR="00A12447" w:rsidRDefault="00A12447" w:rsidP="00A12447">
            <w:pPr>
              <w:rPr>
                <w:rFonts w:eastAsiaTheme="minorEastAsia"/>
                <w:lang w:eastAsia="zh-CN"/>
              </w:rPr>
            </w:pPr>
            <w:r>
              <w:rPr>
                <w:rFonts w:eastAsia="DengXian"/>
                <w:lang w:eastAsia="zh-CN"/>
              </w:rPr>
              <w:t>OK</w:t>
            </w:r>
          </w:p>
        </w:tc>
      </w:tr>
      <w:tr w:rsidR="00626997" w14:paraId="2AA69A58" w14:textId="77777777" w:rsidTr="00B431D9">
        <w:tc>
          <w:tcPr>
            <w:tcW w:w="2122" w:type="dxa"/>
            <w:shd w:val="clear" w:color="auto" w:fill="C2D69B" w:themeFill="accent3" w:themeFillTint="99"/>
          </w:tcPr>
          <w:p w14:paraId="760E347E" w14:textId="49685780" w:rsidR="00626997" w:rsidRDefault="00626997" w:rsidP="00626997">
            <w:pPr>
              <w:rPr>
                <w:rFonts w:eastAsia="SimSun"/>
                <w:lang w:val="en-US" w:eastAsia="zh-CN"/>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42F1B10D" w14:textId="77777777" w:rsidR="00626997" w:rsidRDefault="00626997" w:rsidP="00626997">
            <w:pPr>
              <w:rPr>
                <w:rFonts w:eastAsiaTheme="minorEastAsia"/>
                <w:lang w:eastAsia="zh-CN"/>
              </w:rPr>
            </w:pPr>
            <w:r>
              <w:rPr>
                <w:rFonts w:eastAsiaTheme="minorEastAsia" w:hint="eastAsia"/>
                <w:lang w:eastAsia="zh-CN"/>
              </w:rPr>
              <w:t>G</w:t>
            </w:r>
            <w:r>
              <w:rPr>
                <w:rFonts w:eastAsiaTheme="minorEastAsia"/>
                <w:lang w:eastAsia="zh-CN"/>
              </w:rPr>
              <w:t>enerally fine with this proposal. But it can also be modified as follows to keep the factors alignment between these several proposals:</w:t>
            </w:r>
          </w:p>
          <w:p w14:paraId="4D221A9C" w14:textId="77777777" w:rsidR="00626997" w:rsidRPr="00F755EC" w:rsidRDefault="00626997" w:rsidP="00626997">
            <w:pPr>
              <w:rPr>
                <w:rFonts w:eastAsia="Malgun Gothic"/>
                <w:b/>
                <w:lang w:eastAsia="ko-KR"/>
              </w:rPr>
            </w:pPr>
            <w:r w:rsidRPr="00F755EC">
              <w:rPr>
                <w:rFonts w:ascii="Times New Roman" w:eastAsia="SimSun" w:hAnsi="Times New Roman"/>
                <w:b/>
                <w:iCs/>
                <w:szCs w:val="20"/>
                <w:lang w:eastAsia="zh-CN"/>
              </w:rPr>
              <w:t>For Symbol-level OCC applied to 3.75k</w:t>
            </w:r>
            <w:r w:rsidRPr="00F755EC">
              <w:rPr>
                <w:rFonts w:ascii="Times New Roman" w:eastAsia="SimSun" w:hAnsi="Times New Roman" w:hint="eastAsia"/>
                <w:b/>
                <w:iCs/>
                <w:szCs w:val="20"/>
                <w:lang w:eastAsia="zh-CN"/>
              </w:rPr>
              <w:t>Hz</w:t>
            </w:r>
            <w:r w:rsidRPr="00F755EC">
              <w:rPr>
                <w:rFonts w:ascii="Times New Roman" w:eastAsia="SimSun" w:hAnsi="Times New Roman"/>
                <w:b/>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b/>
                      <w:iCs/>
                      <w:szCs w:val="20"/>
                      <w:lang w:eastAsia="zh-CN"/>
                    </w:rPr>
                  </m:ctrlPr>
                </m:sSubPr>
                <m:e>
                  <m:r>
                    <m:rPr>
                      <m:sty m:val="b"/>
                    </m:rPr>
                    <w:rPr>
                      <w:rFonts w:ascii="Cambria Math" w:eastAsia="SimSun" w:hAnsi="Cambria Math"/>
                      <w:color w:val="FF0000"/>
                      <w:szCs w:val="20"/>
                      <w:lang w:eastAsia="zh-CN"/>
                    </w:rPr>
                    <m:t>M</m:t>
                  </m:r>
                  <m:r>
                    <m:rPr>
                      <m:sty m:val="b"/>
                    </m:rPr>
                    <w:rPr>
                      <w:rFonts w:ascii="Cambria Math" w:eastAsia="SimSun" w:hAnsi="Cambria Math"/>
                      <w:szCs w:val="20"/>
                      <w:lang w:eastAsia="zh-CN"/>
                    </w:rPr>
                    <m:t>*N</m:t>
                  </m:r>
                </m:e>
                <m:sub>
                  <m:r>
                    <m:rPr>
                      <m:sty m:val="b"/>
                    </m:rPr>
                    <w:rPr>
                      <w:rFonts w:ascii="Cambria Math" w:eastAsia="SimSun" w:hAnsi="Cambria Math"/>
                      <w:szCs w:val="20"/>
                      <w:lang w:eastAsia="zh-CN"/>
                    </w:rPr>
                    <m:t>RU</m:t>
                  </m:r>
                </m:sub>
              </m:sSub>
              <m:sSubSup>
                <m:sSubSupPr>
                  <m:ctrlPr>
                    <w:rPr>
                      <w:rFonts w:ascii="Cambria Math" w:eastAsia="SimSun" w:hAnsi="Cambria Math"/>
                      <w:b/>
                      <w:iCs/>
                      <w:szCs w:val="20"/>
                      <w:lang w:eastAsia="zh-CN"/>
                    </w:rPr>
                  </m:ctrlPr>
                </m:sSubSupPr>
                <m:e>
                  <m:r>
                    <m:rPr>
                      <m:sty m:val="b"/>
                    </m:rPr>
                    <w:rPr>
                      <w:rFonts w:ascii="Cambria Math" w:eastAsia="SimSun" w:hAnsi="Cambria Math"/>
                      <w:szCs w:val="20"/>
                      <w:lang w:eastAsia="zh-CN"/>
                    </w:rPr>
                    <m:t>*N</m:t>
                  </m:r>
                </m:e>
                <m:sub>
                  <m:r>
                    <m:rPr>
                      <m:sty m:val="b"/>
                    </m:rPr>
                    <w:rPr>
                      <w:rFonts w:ascii="Cambria Math" w:eastAsia="SimSun" w:hAnsi="Cambria Math"/>
                      <w:szCs w:val="20"/>
                      <w:lang w:eastAsia="zh-CN"/>
                    </w:rPr>
                    <m:t>slots</m:t>
                  </m:r>
                </m:sub>
                <m:sup>
                  <m:r>
                    <m:rPr>
                      <m:sty m:val="b"/>
                    </m:rPr>
                    <w:rPr>
                      <w:rFonts w:ascii="Cambria Math" w:eastAsia="SimSun" w:hAnsi="Cambria Math"/>
                      <w:szCs w:val="20"/>
                      <w:lang w:eastAsia="zh-CN"/>
                    </w:rPr>
                    <m:t>UL</m:t>
                  </m:r>
                </m:sup>
              </m:sSubSup>
            </m:oMath>
            <w:r w:rsidRPr="00F755EC">
              <w:rPr>
                <w:rFonts w:ascii="Times New Roman" w:eastAsia="SimSun" w:hAnsi="Times New Roman" w:hint="eastAsia"/>
                <w:b/>
                <w:iCs/>
                <w:szCs w:val="20"/>
                <w:lang w:eastAsia="zh-CN"/>
              </w:rPr>
              <w:t xml:space="preserve"> </w:t>
            </w:r>
            <w:r w:rsidRPr="00F755EC">
              <w:rPr>
                <w:rFonts w:ascii="Times New Roman" w:eastAsia="SimSun" w:hAnsi="Times New Roman"/>
                <w:b/>
                <w:iCs/>
                <w:szCs w:val="20"/>
                <w:lang w:eastAsia="zh-CN"/>
              </w:rPr>
              <w:t>slots</w:t>
            </w:r>
            <w:r w:rsidRPr="00F755EC">
              <w:rPr>
                <w:rFonts w:ascii="Times New Roman" w:eastAsia="SimSun" w:hAnsi="Times New Roman" w:hint="eastAsia"/>
                <w:b/>
                <w:iCs/>
                <w:szCs w:val="20"/>
                <w:lang w:eastAsia="zh-CN"/>
              </w:rPr>
              <w:t>.</w:t>
            </w:r>
            <w:r w:rsidRPr="00F755EC">
              <w:rPr>
                <w:rFonts w:ascii="Times New Roman" w:eastAsia="SimSun" w:hAnsi="Times New Roman"/>
                <w:b/>
                <w:iCs/>
                <w:szCs w:val="20"/>
                <w:lang w:eastAsia="zh-CN"/>
              </w:rPr>
              <w:t xml:space="preserve"> RV cycling can be performed across the OCC groups.</w:t>
            </w:r>
          </w:p>
          <w:p w14:paraId="1A00C587" w14:textId="77777777" w:rsidR="00626997" w:rsidRDefault="00626997" w:rsidP="00626997">
            <w:pPr>
              <w:rPr>
                <w:rFonts w:eastAsia="DengXian"/>
                <w:lang w:val="en-US" w:eastAsia="zh-CN"/>
              </w:rPr>
            </w:pPr>
          </w:p>
        </w:tc>
      </w:tr>
      <w:tr w:rsidR="00517EB1" w14:paraId="3264C9CA" w14:textId="77777777" w:rsidTr="00B431D9">
        <w:tc>
          <w:tcPr>
            <w:tcW w:w="2122" w:type="dxa"/>
            <w:shd w:val="clear" w:color="auto" w:fill="C2D69B" w:themeFill="accent3" w:themeFillTint="99"/>
          </w:tcPr>
          <w:p w14:paraId="547BF4B0" w14:textId="0F9FD09B"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266F228" w14:textId="01128462" w:rsidR="00517EB1" w:rsidRDefault="00517EB1" w:rsidP="00517EB1">
            <w:pPr>
              <w:rPr>
                <w:rFonts w:eastAsia="DengXian"/>
                <w:lang w:val="en-US" w:eastAsia="zh-CN"/>
              </w:rPr>
            </w:pPr>
            <w:r>
              <w:rPr>
                <w:rFonts w:eastAsiaTheme="minorEastAsia"/>
                <w:lang w:eastAsia="zh-CN"/>
              </w:rPr>
              <w:t>Support.</w:t>
            </w:r>
          </w:p>
        </w:tc>
      </w:tr>
      <w:tr w:rsidR="00183F15" w14:paraId="78CF4387" w14:textId="77777777" w:rsidTr="00B431D9">
        <w:tc>
          <w:tcPr>
            <w:tcW w:w="2122" w:type="dxa"/>
            <w:shd w:val="clear" w:color="auto" w:fill="C2D69B" w:themeFill="accent3" w:themeFillTint="99"/>
          </w:tcPr>
          <w:p w14:paraId="5F9E1B61" w14:textId="3FDEA187" w:rsidR="00183F15" w:rsidRDefault="00183F15" w:rsidP="00183F15">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F8D3FA4" w14:textId="5AE77C9A" w:rsidR="00183F15" w:rsidRDefault="00183F15" w:rsidP="00183F15">
            <w:pPr>
              <w:rPr>
                <w:rFonts w:eastAsia="DengXian"/>
                <w:lang w:val="en-US" w:eastAsia="zh-CN"/>
              </w:rPr>
            </w:pPr>
            <w:r>
              <w:rPr>
                <w:rFonts w:eastAsia="DengXian" w:hint="eastAsia"/>
                <w:lang w:val="en-US" w:eastAsia="zh-CN"/>
              </w:rPr>
              <w:t>Support</w:t>
            </w:r>
          </w:p>
        </w:tc>
      </w:tr>
      <w:tr w:rsidR="00C354DB" w14:paraId="152AF701" w14:textId="77777777" w:rsidTr="00B431D9">
        <w:tc>
          <w:tcPr>
            <w:tcW w:w="2122" w:type="dxa"/>
            <w:shd w:val="clear" w:color="auto" w:fill="C2D69B" w:themeFill="accent3" w:themeFillTint="99"/>
          </w:tcPr>
          <w:p w14:paraId="1E17AD46" w14:textId="7D824A8C"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0D5F1EBD" w14:textId="7477B678" w:rsidR="00C354DB" w:rsidRDefault="00C354DB" w:rsidP="00C354DB">
            <w:pPr>
              <w:rPr>
                <w:rFonts w:eastAsia="DengXian"/>
                <w:lang w:val="en-US" w:eastAsia="zh-CN"/>
              </w:rPr>
            </w:pPr>
            <w:r>
              <w:rPr>
                <w:rFonts w:eastAsia="DengXian" w:hint="eastAsia"/>
                <w:lang w:val="en-US" w:eastAsia="zh-CN"/>
              </w:rPr>
              <w:t>O</w:t>
            </w:r>
            <w:r>
              <w:rPr>
                <w:rFonts w:eastAsia="DengXian"/>
                <w:lang w:val="en-US" w:eastAsia="zh-CN"/>
              </w:rPr>
              <w:t>K</w:t>
            </w:r>
          </w:p>
        </w:tc>
      </w:tr>
      <w:tr w:rsidR="00695230" w14:paraId="6F53DB40" w14:textId="77777777" w:rsidTr="00B431D9">
        <w:tc>
          <w:tcPr>
            <w:tcW w:w="2122" w:type="dxa"/>
            <w:shd w:val="clear" w:color="auto" w:fill="C2D69B" w:themeFill="accent3" w:themeFillTint="99"/>
          </w:tcPr>
          <w:p w14:paraId="59C70383" w14:textId="320AD874" w:rsidR="00695230" w:rsidRDefault="00695230" w:rsidP="00695230">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42DE9055" w14:textId="651E9FF9" w:rsidR="00695230" w:rsidRDefault="00695230" w:rsidP="00695230">
            <w:pPr>
              <w:rPr>
                <w:rFonts w:eastAsia="DengXian"/>
                <w:lang w:val="en-US" w:eastAsia="zh-CN"/>
              </w:rPr>
            </w:pPr>
            <w:r>
              <w:rPr>
                <w:rFonts w:eastAsia="DengXian"/>
                <w:lang w:val="en-US" w:eastAsia="zh-CN"/>
              </w:rPr>
              <w:t>Agree with the update from Xiaomi.</w:t>
            </w:r>
          </w:p>
        </w:tc>
      </w:tr>
    </w:tbl>
    <w:p w14:paraId="467ED5F5" w14:textId="77777777" w:rsidR="00F755EC" w:rsidRDefault="00F755EC" w:rsidP="007E28DF"/>
    <w:p w14:paraId="496D36D0" w14:textId="19881935" w:rsidR="00F755EC" w:rsidRDefault="00F755EC" w:rsidP="00F755EC">
      <w:pPr>
        <w:pStyle w:val="Heading3"/>
      </w:pPr>
      <w:bookmarkStart w:id="51" w:name="_Toc198543223"/>
      <w:r>
        <w:t>TBS determination</w:t>
      </w:r>
      <w:bookmarkEnd w:id="51"/>
    </w:p>
    <w:p w14:paraId="7DDC9683" w14:textId="77777777" w:rsidR="00F755EC" w:rsidRDefault="00F755EC" w:rsidP="00F755EC"/>
    <w:p w14:paraId="12870E56" w14:textId="096FD6CE" w:rsidR="00F755EC" w:rsidRDefault="00F755EC" w:rsidP="00F755EC">
      <w:r>
        <w:t xml:space="preserve">The majority of companies propose that the TBS is determined based on the existing </w:t>
      </w:r>
      <w:r w:rsidRPr="003E00C7">
        <w:rPr>
          <w:lang w:eastAsia="zh-CN"/>
        </w:rPr>
        <w:t>I</w:t>
      </w:r>
      <w:r w:rsidRPr="003E00C7">
        <w:rPr>
          <w:vertAlign w:val="subscript"/>
          <w:lang w:eastAsia="zh-CN"/>
        </w:rPr>
        <w:t>TBS</w:t>
      </w:r>
      <w:r w:rsidRPr="003E00C7">
        <w:rPr>
          <w:lang w:eastAsia="zh-CN"/>
        </w:rPr>
        <w:t xml:space="preserve"> and I</w:t>
      </w:r>
      <w:r w:rsidRPr="003E00C7">
        <w:rPr>
          <w:vertAlign w:val="subscript"/>
          <w:lang w:eastAsia="zh-CN"/>
        </w:rPr>
        <w:t>RU</w:t>
      </w:r>
      <w:r w:rsidRPr="003E00C7">
        <w:rPr>
          <w:lang w:eastAsia="zh-CN"/>
        </w:rPr>
        <w:t xml:space="preserve"> </w:t>
      </w:r>
      <w:r w:rsidRPr="002216E3">
        <w:rPr>
          <w:lang w:eastAsia="zh-CN"/>
        </w:rPr>
        <w:t>procedure</w:t>
      </w:r>
      <w:r>
        <w:t>. Hence the following proposal is made:</w:t>
      </w:r>
    </w:p>
    <w:p w14:paraId="623DBEB3" w14:textId="77777777" w:rsidR="00F755EC" w:rsidRDefault="00F755EC" w:rsidP="00F755EC"/>
    <w:p w14:paraId="75C9C179" w14:textId="15492008" w:rsidR="00F755EC" w:rsidRDefault="00F755EC" w:rsidP="00F755EC">
      <w:pPr>
        <w:rPr>
          <w:rFonts w:eastAsia="Malgun Gothic"/>
          <w:b/>
          <w:bCs/>
          <w:lang w:eastAsia="ko-KR"/>
        </w:rPr>
      </w:pPr>
      <w:r>
        <w:rPr>
          <w:rFonts w:eastAsia="Malgun Gothic"/>
          <w:b/>
          <w:bCs/>
          <w:highlight w:val="yellow"/>
          <w:lang w:val="en-US" w:eastAsia="ko-KR"/>
        </w:rPr>
        <w:t>[FL1]</w:t>
      </w:r>
      <w:r w:rsidRPr="00F755EC">
        <w:rPr>
          <w:rFonts w:eastAsia="Malgun Gothic"/>
          <w:b/>
          <w:bCs/>
          <w:highlight w:val="yellow"/>
          <w:lang w:eastAsia="ko-KR"/>
        </w:rPr>
        <w:t xml:space="preserve"> </w:t>
      </w:r>
      <w:r w:rsidRPr="00F755EC">
        <w:rPr>
          <w:rFonts w:eastAsia="Malgun Gothic"/>
          <w:b/>
          <w:bCs/>
          <w:lang w:eastAsia="ko-KR"/>
        </w:rPr>
        <w:t>Proposal 5_8_</w:t>
      </w:r>
      <w:r>
        <w:rPr>
          <w:rFonts w:eastAsia="Malgun Gothic"/>
          <w:b/>
          <w:bCs/>
          <w:lang w:eastAsia="ko-KR"/>
        </w:rPr>
        <w:t>4</w:t>
      </w:r>
      <w:r w:rsidRPr="00F755EC">
        <w:rPr>
          <w:rFonts w:eastAsia="Malgun Gothic"/>
          <w:b/>
          <w:bCs/>
          <w:lang w:eastAsia="ko-KR"/>
        </w:rPr>
        <w:t>v1:</w:t>
      </w:r>
    </w:p>
    <w:p w14:paraId="5810471A" w14:textId="1EA7608F" w:rsidR="00F755EC" w:rsidRPr="00F755EC" w:rsidRDefault="00F755EC" w:rsidP="00F755EC">
      <w:pPr>
        <w:rPr>
          <w:rFonts w:eastAsia="Malgun Gothic"/>
          <w:b/>
          <w:lang w:eastAsia="ko-KR"/>
        </w:rPr>
      </w:pPr>
      <w:r>
        <w:rPr>
          <w:rFonts w:ascii="Times New Roman" w:eastAsia="SimSun" w:hAnsi="Times New Roman"/>
          <w:b/>
          <w:iCs/>
          <w:szCs w:val="20"/>
          <w:lang w:eastAsia="zh-CN"/>
        </w:rPr>
        <w:t xml:space="preserve">The TBS is determined based on the </w:t>
      </w:r>
      <w:r w:rsidRPr="00F755EC">
        <w:rPr>
          <w:rFonts w:ascii="Times New Roman" w:eastAsia="SimSun" w:hAnsi="Times New Roman"/>
          <w:b/>
          <w:iCs/>
          <w:szCs w:val="20"/>
          <w:lang w:eastAsia="zh-CN"/>
        </w:rPr>
        <w:t xml:space="preserve">existing </w:t>
      </w:r>
      <w:r w:rsidRPr="00F755EC">
        <w:rPr>
          <w:b/>
          <w:lang w:eastAsia="zh-CN"/>
        </w:rPr>
        <w:t>I</w:t>
      </w:r>
      <w:r w:rsidRPr="00F755EC">
        <w:rPr>
          <w:b/>
          <w:vertAlign w:val="subscript"/>
          <w:lang w:eastAsia="zh-CN"/>
        </w:rPr>
        <w:t>TBS</w:t>
      </w:r>
      <w:r w:rsidRPr="00F755EC">
        <w:rPr>
          <w:b/>
          <w:lang w:eastAsia="zh-CN"/>
        </w:rPr>
        <w:t xml:space="preserve"> and I</w:t>
      </w:r>
      <w:r w:rsidRPr="00F755EC">
        <w:rPr>
          <w:b/>
          <w:vertAlign w:val="subscript"/>
          <w:lang w:eastAsia="zh-CN"/>
        </w:rPr>
        <w:t>RU</w:t>
      </w:r>
      <w:r w:rsidRPr="00F755EC">
        <w:rPr>
          <w:b/>
          <w:lang w:eastAsia="zh-CN"/>
        </w:rPr>
        <w:t xml:space="preserve"> procedure</w:t>
      </w:r>
      <w:r w:rsidRPr="00F755EC">
        <w:rPr>
          <w:rFonts w:ascii="Times New Roman" w:eastAsia="SimSun" w:hAnsi="Times New Roman"/>
          <w:b/>
          <w:iCs/>
          <w:szCs w:val="20"/>
          <w:lang w:eastAsia="zh-CN"/>
        </w:rPr>
        <w:t>.</w:t>
      </w:r>
    </w:p>
    <w:p w14:paraId="03848BF0" w14:textId="77777777" w:rsidR="00F755EC" w:rsidRPr="00F755EC" w:rsidRDefault="00F755EC" w:rsidP="00F755EC">
      <w:pPr>
        <w:rPr>
          <w:rFonts w:eastAsia="Malgun Gothic"/>
          <w:b/>
          <w:bCs/>
          <w:lang w:eastAsia="ko-KR"/>
        </w:rPr>
      </w:pPr>
    </w:p>
    <w:p w14:paraId="0EF92159" w14:textId="77777777" w:rsidR="00F755EC" w:rsidRPr="00D6022F" w:rsidRDefault="00F755EC" w:rsidP="00F755EC">
      <w:pPr>
        <w:rPr>
          <w:rFonts w:eastAsia="Malgun Gothic"/>
          <w:b/>
          <w:bCs/>
          <w:lang w:val="en-US" w:eastAsia="ko-KR"/>
        </w:rPr>
      </w:pPr>
    </w:p>
    <w:p w14:paraId="06811ECA" w14:textId="4C994E6A" w:rsidR="00F755EC" w:rsidRPr="009D5C19" w:rsidRDefault="00F755EC" w:rsidP="00F755EC">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5_8_4</w:t>
      </w:r>
      <w:r w:rsidRPr="009D5C19">
        <w:rPr>
          <w:rFonts w:ascii="Times New Roman" w:hAnsi="Times New Roman"/>
        </w:rPr>
        <w:t xml:space="preserve">. </w:t>
      </w:r>
    </w:p>
    <w:p w14:paraId="2286DB7D" w14:textId="77777777" w:rsidR="00F755EC" w:rsidRDefault="00F755EC" w:rsidP="00F755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755EC" w14:paraId="4BD55CC6" w14:textId="77777777" w:rsidTr="00B431D9">
        <w:tc>
          <w:tcPr>
            <w:tcW w:w="2122" w:type="dxa"/>
            <w:tcBorders>
              <w:bottom w:val="single" w:sz="4" w:space="0" w:color="A5A5A5"/>
            </w:tcBorders>
            <w:shd w:val="clear" w:color="auto" w:fill="BFBFBF" w:themeFill="background1" w:themeFillShade="BF"/>
          </w:tcPr>
          <w:p w14:paraId="2A9F156A" w14:textId="77777777" w:rsidR="00F755EC" w:rsidRDefault="00F755EC" w:rsidP="00B431D9">
            <w:pPr>
              <w:rPr>
                <w:b/>
                <w:bCs/>
                <w:lang w:eastAsia="ar-SA"/>
              </w:rPr>
            </w:pPr>
            <w:r>
              <w:rPr>
                <w:b/>
                <w:bCs/>
                <w:lang w:eastAsia="ar-SA"/>
              </w:rPr>
              <w:t>Company</w:t>
            </w:r>
          </w:p>
        </w:tc>
        <w:tc>
          <w:tcPr>
            <w:tcW w:w="7509" w:type="dxa"/>
            <w:shd w:val="clear" w:color="auto" w:fill="BFBFBF" w:themeFill="background1" w:themeFillShade="BF"/>
          </w:tcPr>
          <w:p w14:paraId="34055688" w14:textId="77777777" w:rsidR="00F755EC" w:rsidRDefault="00F755EC" w:rsidP="00B431D9">
            <w:pPr>
              <w:rPr>
                <w:b/>
                <w:bCs/>
                <w:lang w:eastAsia="ar-SA"/>
              </w:rPr>
            </w:pPr>
            <w:r>
              <w:rPr>
                <w:b/>
                <w:bCs/>
                <w:lang w:eastAsia="ar-SA"/>
              </w:rPr>
              <w:t>Comment</w:t>
            </w:r>
          </w:p>
        </w:tc>
      </w:tr>
      <w:tr w:rsidR="00F755EC" w14:paraId="15B7C4C8" w14:textId="77777777" w:rsidTr="00B431D9">
        <w:tc>
          <w:tcPr>
            <w:tcW w:w="2122" w:type="dxa"/>
            <w:shd w:val="clear" w:color="auto" w:fill="C2D69B" w:themeFill="accent3" w:themeFillTint="99"/>
          </w:tcPr>
          <w:p w14:paraId="5354E8B4" w14:textId="583B64BB" w:rsidR="00F755EC" w:rsidRDefault="00263D92" w:rsidP="00B431D9">
            <w:pPr>
              <w:rPr>
                <w:lang w:eastAsia="ko-KR"/>
              </w:rPr>
            </w:pPr>
            <w:r>
              <w:rPr>
                <w:lang w:eastAsia="ko-KR"/>
              </w:rPr>
              <w:t>Ericsson</w:t>
            </w:r>
          </w:p>
        </w:tc>
        <w:tc>
          <w:tcPr>
            <w:tcW w:w="7509" w:type="dxa"/>
            <w:shd w:val="clear" w:color="auto" w:fill="D6E3BC" w:themeFill="accent3" w:themeFillTint="66"/>
          </w:tcPr>
          <w:p w14:paraId="7B7013E2" w14:textId="539F5408" w:rsidR="00F755EC" w:rsidRDefault="00263D92" w:rsidP="00B431D9">
            <w:pPr>
              <w:rPr>
                <w:lang w:eastAsia="ko-KR"/>
              </w:rPr>
            </w:pPr>
            <w:r>
              <w:rPr>
                <w:lang w:eastAsia="ko-KR"/>
              </w:rPr>
              <w:t>Ok</w:t>
            </w:r>
          </w:p>
        </w:tc>
      </w:tr>
      <w:tr w:rsidR="00B927BA" w14:paraId="051CD4B5" w14:textId="77777777" w:rsidTr="00B431D9">
        <w:tc>
          <w:tcPr>
            <w:tcW w:w="2122" w:type="dxa"/>
            <w:shd w:val="clear" w:color="auto" w:fill="C2D69B" w:themeFill="accent3" w:themeFillTint="99"/>
          </w:tcPr>
          <w:p w14:paraId="4604F3EA" w14:textId="5B884100"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470E27E2" w14:textId="1532842E" w:rsidR="00B927BA" w:rsidRDefault="00B927BA" w:rsidP="00B927BA">
            <w:pPr>
              <w:rPr>
                <w:rFonts w:eastAsia="DengXian"/>
                <w:lang w:val="en-US" w:eastAsia="zh-CN"/>
              </w:rPr>
            </w:pPr>
            <w:r>
              <w:rPr>
                <w:rFonts w:hint="eastAsia"/>
                <w:lang w:eastAsia="ko-KR"/>
              </w:rPr>
              <w:t>OK</w:t>
            </w:r>
          </w:p>
        </w:tc>
      </w:tr>
      <w:tr w:rsidR="00282054" w14:paraId="67096BC8" w14:textId="77777777" w:rsidTr="00B431D9">
        <w:tc>
          <w:tcPr>
            <w:tcW w:w="2122" w:type="dxa"/>
            <w:shd w:val="clear" w:color="auto" w:fill="C2D69B" w:themeFill="accent3" w:themeFillTint="99"/>
          </w:tcPr>
          <w:p w14:paraId="3E18E1CC" w14:textId="2D50F79D" w:rsidR="00282054" w:rsidRDefault="00282054" w:rsidP="00282054">
            <w:pPr>
              <w:rPr>
                <w:lang w:eastAsia="ar-SA"/>
              </w:rPr>
            </w:pPr>
            <w:r>
              <w:rPr>
                <w:lang w:val="en-US"/>
              </w:rPr>
              <w:t>Nokia, NSB</w:t>
            </w:r>
          </w:p>
        </w:tc>
        <w:tc>
          <w:tcPr>
            <w:tcW w:w="7509" w:type="dxa"/>
            <w:shd w:val="clear" w:color="auto" w:fill="D6E3BC" w:themeFill="accent3" w:themeFillTint="66"/>
          </w:tcPr>
          <w:p w14:paraId="5B9B11DE" w14:textId="163807F2" w:rsidR="00282054" w:rsidRDefault="00282054" w:rsidP="00282054">
            <w:pPr>
              <w:rPr>
                <w:rFonts w:eastAsia="DengXian"/>
                <w:lang w:eastAsia="zh-CN"/>
              </w:rPr>
            </w:pPr>
            <w:r>
              <w:rPr>
                <w:lang w:val="en-US" w:eastAsia="ko-KR"/>
              </w:rPr>
              <w:t>Support.</w:t>
            </w:r>
          </w:p>
        </w:tc>
      </w:tr>
      <w:tr w:rsidR="00A12447" w14:paraId="3DD7646F" w14:textId="77777777" w:rsidTr="00B431D9">
        <w:tc>
          <w:tcPr>
            <w:tcW w:w="2122" w:type="dxa"/>
            <w:shd w:val="clear" w:color="auto" w:fill="C2D69B" w:themeFill="accent3" w:themeFillTint="99"/>
          </w:tcPr>
          <w:p w14:paraId="6F78B457" w14:textId="3C376627" w:rsidR="00A12447" w:rsidRDefault="00A12447" w:rsidP="00A12447">
            <w:pPr>
              <w:rPr>
                <w:lang w:eastAsia="ar-SA"/>
              </w:rPr>
            </w:pPr>
            <w:r>
              <w:rPr>
                <w:lang w:eastAsia="ar-SA"/>
              </w:rPr>
              <w:t>Qualcomm</w:t>
            </w:r>
          </w:p>
        </w:tc>
        <w:tc>
          <w:tcPr>
            <w:tcW w:w="7509" w:type="dxa"/>
            <w:shd w:val="clear" w:color="auto" w:fill="D6E3BC" w:themeFill="accent3" w:themeFillTint="66"/>
          </w:tcPr>
          <w:p w14:paraId="04AB61E6" w14:textId="3456AC9A" w:rsidR="00A12447" w:rsidRDefault="00A12447" w:rsidP="00A12447">
            <w:pPr>
              <w:rPr>
                <w:rFonts w:eastAsiaTheme="minorEastAsia"/>
                <w:lang w:eastAsia="zh-CN"/>
              </w:rPr>
            </w:pPr>
            <w:r>
              <w:rPr>
                <w:rFonts w:eastAsia="DengXian"/>
                <w:lang w:eastAsia="zh-CN"/>
              </w:rPr>
              <w:t>OK</w:t>
            </w:r>
          </w:p>
        </w:tc>
      </w:tr>
      <w:tr w:rsidR="00626997" w14:paraId="54F17A06" w14:textId="77777777" w:rsidTr="00B431D9">
        <w:tc>
          <w:tcPr>
            <w:tcW w:w="2122" w:type="dxa"/>
            <w:shd w:val="clear" w:color="auto" w:fill="C2D69B" w:themeFill="accent3" w:themeFillTint="99"/>
          </w:tcPr>
          <w:p w14:paraId="0B34D2CA" w14:textId="7994DBD3" w:rsidR="00626997" w:rsidRDefault="00626997" w:rsidP="00626997">
            <w:pPr>
              <w:rPr>
                <w:rFonts w:eastAsia="SimSun"/>
                <w:lang w:val="en-US" w:eastAsia="zh-CN"/>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04874868" w14:textId="5EC21846" w:rsidR="00626997" w:rsidRDefault="00626997" w:rsidP="00626997">
            <w:pPr>
              <w:rPr>
                <w:rFonts w:eastAsia="DengXian"/>
                <w:lang w:val="en-US" w:eastAsia="zh-CN"/>
              </w:rPr>
            </w:pPr>
            <w:r>
              <w:rPr>
                <w:rFonts w:eastAsiaTheme="minorEastAsia" w:hint="eastAsia"/>
                <w:lang w:eastAsia="zh-CN"/>
              </w:rPr>
              <w:t>S</w:t>
            </w:r>
            <w:r>
              <w:rPr>
                <w:rFonts w:eastAsiaTheme="minorEastAsia"/>
                <w:lang w:eastAsia="zh-CN"/>
              </w:rPr>
              <w:t>upport.</w:t>
            </w:r>
          </w:p>
        </w:tc>
      </w:tr>
      <w:tr w:rsidR="00517EB1" w14:paraId="12A6A99E" w14:textId="77777777" w:rsidTr="00B431D9">
        <w:tc>
          <w:tcPr>
            <w:tcW w:w="2122" w:type="dxa"/>
            <w:shd w:val="clear" w:color="auto" w:fill="C2D69B" w:themeFill="accent3" w:themeFillTint="99"/>
          </w:tcPr>
          <w:p w14:paraId="4EE31384" w14:textId="3C81B9BB"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787098E6" w14:textId="57BF05C9" w:rsidR="00517EB1" w:rsidRDefault="00517EB1" w:rsidP="00517EB1">
            <w:pPr>
              <w:rPr>
                <w:rFonts w:eastAsia="DengXian"/>
                <w:lang w:val="en-US" w:eastAsia="zh-CN"/>
              </w:rPr>
            </w:pPr>
            <w:r>
              <w:rPr>
                <w:rFonts w:eastAsiaTheme="minorEastAsia"/>
                <w:lang w:eastAsia="zh-CN"/>
              </w:rPr>
              <w:t>Support.</w:t>
            </w:r>
          </w:p>
        </w:tc>
      </w:tr>
      <w:tr w:rsidR="00183F15" w14:paraId="4178F3A7" w14:textId="77777777" w:rsidTr="00B431D9">
        <w:tc>
          <w:tcPr>
            <w:tcW w:w="2122" w:type="dxa"/>
            <w:shd w:val="clear" w:color="auto" w:fill="C2D69B" w:themeFill="accent3" w:themeFillTint="99"/>
          </w:tcPr>
          <w:p w14:paraId="1EC5C1D5" w14:textId="6F6095B5" w:rsidR="00183F15" w:rsidRDefault="00183F15" w:rsidP="00183F15">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23A9BB08" w14:textId="675C3EB5" w:rsidR="00183F15" w:rsidRDefault="00183F15" w:rsidP="00183F15">
            <w:pPr>
              <w:rPr>
                <w:rFonts w:eastAsia="DengXian"/>
                <w:lang w:val="en-US" w:eastAsia="zh-CN"/>
              </w:rPr>
            </w:pPr>
            <w:r>
              <w:rPr>
                <w:rFonts w:eastAsia="DengXian" w:hint="eastAsia"/>
                <w:lang w:val="en-US" w:eastAsia="zh-CN"/>
              </w:rPr>
              <w:t>Support</w:t>
            </w:r>
          </w:p>
        </w:tc>
      </w:tr>
      <w:tr w:rsidR="008A4FAD" w14:paraId="2F12FD53" w14:textId="77777777" w:rsidTr="00B431D9">
        <w:tc>
          <w:tcPr>
            <w:tcW w:w="2122" w:type="dxa"/>
            <w:shd w:val="clear" w:color="auto" w:fill="C2D69B" w:themeFill="accent3" w:themeFillTint="99"/>
          </w:tcPr>
          <w:p w14:paraId="746A619C" w14:textId="4C92B26A" w:rsidR="008A4FAD" w:rsidRDefault="008A4FAD" w:rsidP="00183F15">
            <w:pPr>
              <w:rPr>
                <w:rFonts w:eastAsia="SimSun"/>
                <w:lang w:val="en-US" w:eastAsia="zh-CN"/>
              </w:rPr>
            </w:pPr>
            <w:r>
              <w:rPr>
                <w:rFonts w:eastAsia="SimSun" w:hint="eastAsia"/>
                <w:lang w:val="en-US" w:eastAsia="zh-CN"/>
              </w:rPr>
              <w:t>N</w:t>
            </w:r>
            <w:r>
              <w:rPr>
                <w:rFonts w:eastAsia="SimSun"/>
                <w:lang w:val="en-US" w:eastAsia="zh-CN"/>
              </w:rPr>
              <w:t>EC</w:t>
            </w:r>
          </w:p>
        </w:tc>
        <w:tc>
          <w:tcPr>
            <w:tcW w:w="7509" w:type="dxa"/>
            <w:shd w:val="clear" w:color="auto" w:fill="D6E3BC" w:themeFill="accent3" w:themeFillTint="66"/>
          </w:tcPr>
          <w:p w14:paraId="302FA67E" w14:textId="027AD831" w:rsidR="008A4FAD" w:rsidRDefault="008A4FAD" w:rsidP="00183F15">
            <w:pPr>
              <w:rPr>
                <w:rFonts w:eastAsia="DengXian"/>
                <w:lang w:val="en-US" w:eastAsia="zh-CN"/>
              </w:rPr>
            </w:pPr>
            <w:r>
              <w:rPr>
                <w:rFonts w:eastAsia="DengXian" w:hint="eastAsia"/>
                <w:lang w:val="en-US" w:eastAsia="zh-CN"/>
              </w:rPr>
              <w:t>S</w:t>
            </w:r>
            <w:r>
              <w:rPr>
                <w:rFonts w:eastAsia="DengXian"/>
                <w:lang w:val="en-US" w:eastAsia="zh-CN"/>
              </w:rPr>
              <w:t>upport</w:t>
            </w:r>
          </w:p>
        </w:tc>
      </w:tr>
      <w:tr w:rsidR="001F1D5A" w14:paraId="26A1B004" w14:textId="77777777" w:rsidTr="00B431D9">
        <w:tc>
          <w:tcPr>
            <w:tcW w:w="2122" w:type="dxa"/>
            <w:shd w:val="clear" w:color="auto" w:fill="C2D69B" w:themeFill="accent3" w:themeFillTint="99"/>
          </w:tcPr>
          <w:p w14:paraId="7511A4C8" w14:textId="357CC048" w:rsidR="001F1D5A" w:rsidRDefault="001F1D5A" w:rsidP="001F1D5A">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40EB86DD" w14:textId="0DE9614D" w:rsidR="001F1D5A" w:rsidRDefault="001F1D5A" w:rsidP="001F1D5A">
            <w:pPr>
              <w:rPr>
                <w:rFonts w:eastAsia="DengXian"/>
                <w:lang w:val="en-US" w:eastAsia="zh-CN"/>
              </w:rPr>
            </w:pPr>
            <w:r>
              <w:rPr>
                <w:rFonts w:eastAsia="DengXian"/>
                <w:lang w:val="en-US" w:eastAsia="zh-CN"/>
              </w:rPr>
              <w:t xml:space="preserve">Support </w:t>
            </w:r>
          </w:p>
        </w:tc>
      </w:tr>
      <w:tr w:rsidR="00C354DB" w14:paraId="66B06DC3" w14:textId="77777777" w:rsidTr="00B431D9">
        <w:tc>
          <w:tcPr>
            <w:tcW w:w="2122" w:type="dxa"/>
            <w:shd w:val="clear" w:color="auto" w:fill="C2D69B" w:themeFill="accent3" w:themeFillTint="99"/>
          </w:tcPr>
          <w:p w14:paraId="115A27BF" w14:textId="62847649"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4AB396E3" w14:textId="04571471" w:rsidR="00C354DB" w:rsidRDefault="00C354DB" w:rsidP="00C354DB">
            <w:pPr>
              <w:rPr>
                <w:rFonts w:eastAsia="DengXian"/>
                <w:lang w:val="en-US" w:eastAsia="zh-CN"/>
              </w:rPr>
            </w:pPr>
            <w:r>
              <w:rPr>
                <w:rFonts w:eastAsia="DengXian"/>
                <w:lang w:val="en-US" w:eastAsia="zh-CN"/>
              </w:rPr>
              <w:t>Support</w:t>
            </w:r>
          </w:p>
        </w:tc>
      </w:tr>
      <w:tr w:rsidR="00777EAE" w14:paraId="27FC39B7" w14:textId="77777777" w:rsidTr="00B431D9">
        <w:tc>
          <w:tcPr>
            <w:tcW w:w="2122" w:type="dxa"/>
            <w:shd w:val="clear" w:color="auto" w:fill="C2D69B" w:themeFill="accent3" w:themeFillTint="99"/>
          </w:tcPr>
          <w:p w14:paraId="3A6D4C45" w14:textId="221F0D0E" w:rsidR="00777EAE" w:rsidRDefault="00777EAE" w:rsidP="00777EAE">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0E13C86A" w14:textId="1C448677" w:rsidR="00777EAE" w:rsidRDefault="00777EAE" w:rsidP="00777EAE">
            <w:pPr>
              <w:rPr>
                <w:rFonts w:eastAsia="DengXian"/>
                <w:lang w:val="en-US" w:eastAsia="zh-CN"/>
              </w:rPr>
            </w:pPr>
            <w:r>
              <w:rPr>
                <w:rFonts w:eastAsia="DengXian"/>
                <w:lang w:val="en-US" w:eastAsia="zh-CN"/>
              </w:rPr>
              <w:t>OK</w:t>
            </w:r>
          </w:p>
        </w:tc>
      </w:tr>
    </w:tbl>
    <w:p w14:paraId="62A8701E" w14:textId="77777777" w:rsidR="00F755EC" w:rsidRDefault="00F755EC" w:rsidP="007E28DF"/>
    <w:p w14:paraId="4D037221" w14:textId="0AF8DA7D" w:rsidR="00F755EC" w:rsidRDefault="00F755EC" w:rsidP="00F755EC">
      <w:pPr>
        <w:pStyle w:val="Heading3"/>
      </w:pPr>
      <w:bookmarkStart w:id="52" w:name="_Toc198543224"/>
      <w:r>
        <w:t>Spreading</w:t>
      </w:r>
      <w:bookmarkEnd w:id="52"/>
    </w:p>
    <w:p w14:paraId="183E4617" w14:textId="77777777" w:rsidR="00F755EC" w:rsidRDefault="00F755EC" w:rsidP="00F755EC"/>
    <w:p w14:paraId="28139BA0" w14:textId="2DF312CF" w:rsidR="00F755EC" w:rsidRDefault="00F755EC" w:rsidP="00F755EC">
      <w:r>
        <w:t xml:space="preserve">Some companies would prefer an explicit agreement that a spreading function is </w:t>
      </w:r>
      <w:r w:rsidR="00FD38F1">
        <w:t>explicitly applied in the physical channel mapping procedure</w:t>
      </w:r>
      <w:r>
        <w:t>:</w:t>
      </w:r>
    </w:p>
    <w:p w14:paraId="1346169B" w14:textId="77777777" w:rsidR="00F755EC" w:rsidRDefault="00F755EC" w:rsidP="00F755EC"/>
    <w:p w14:paraId="02DDE4BF" w14:textId="6F56032E" w:rsidR="00F755EC" w:rsidRDefault="00F755EC" w:rsidP="00F755EC">
      <w:pPr>
        <w:rPr>
          <w:rFonts w:eastAsia="Malgun Gothic"/>
          <w:b/>
          <w:bCs/>
          <w:lang w:eastAsia="ko-KR"/>
        </w:rPr>
      </w:pPr>
      <w:r>
        <w:rPr>
          <w:rFonts w:eastAsia="Malgun Gothic"/>
          <w:b/>
          <w:bCs/>
          <w:highlight w:val="yellow"/>
          <w:lang w:val="en-US" w:eastAsia="ko-KR"/>
        </w:rPr>
        <w:t>[FL1]</w:t>
      </w:r>
      <w:r w:rsidRPr="00F755EC">
        <w:rPr>
          <w:rFonts w:eastAsia="Malgun Gothic"/>
          <w:b/>
          <w:bCs/>
          <w:highlight w:val="yellow"/>
          <w:lang w:eastAsia="ko-KR"/>
        </w:rPr>
        <w:t xml:space="preserve"> </w:t>
      </w:r>
      <w:r w:rsidRPr="00F755EC">
        <w:rPr>
          <w:rFonts w:eastAsia="Malgun Gothic"/>
          <w:b/>
          <w:bCs/>
          <w:lang w:eastAsia="ko-KR"/>
        </w:rPr>
        <w:t>Proposal 5_8_</w:t>
      </w:r>
      <w:r w:rsidR="00FD38F1">
        <w:rPr>
          <w:rFonts w:eastAsia="Malgun Gothic"/>
          <w:b/>
          <w:bCs/>
          <w:lang w:eastAsia="ko-KR"/>
        </w:rPr>
        <w:t>5</w:t>
      </w:r>
      <w:r w:rsidRPr="00F755EC">
        <w:rPr>
          <w:rFonts w:eastAsia="Malgun Gothic"/>
          <w:b/>
          <w:bCs/>
          <w:lang w:eastAsia="ko-KR"/>
        </w:rPr>
        <w:t>v1:</w:t>
      </w:r>
    </w:p>
    <w:p w14:paraId="159D1BDA" w14:textId="7742046D" w:rsidR="00F755EC" w:rsidRPr="00F755EC" w:rsidRDefault="00FD38F1" w:rsidP="00F755EC">
      <w:pPr>
        <w:rPr>
          <w:rFonts w:eastAsia="Malgun Gothic"/>
          <w:b/>
          <w:lang w:eastAsia="ko-KR"/>
        </w:rPr>
      </w:pPr>
      <w:r>
        <w:rPr>
          <w:rFonts w:ascii="Times New Roman" w:eastAsia="SimSun" w:hAnsi="Times New Roman"/>
          <w:b/>
          <w:iCs/>
          <w:szCs w:val="20"/>
          <w:lang w:eastAsia="zh-CN"/>
        </w:rPr>
        <w:t>A spreading function (by a factor of the OCC length) is applied before the OCC codeword is applied</w:t>
      </w:r>
      <w:r w:rsidR="00F755EC" w:rsidRPr="00F755EC">
        <w:rPr>
          <w:rFonts w:ascii="Times New Roman" w:eastAsia="SimSun" w:hAnsi="Times New Roman"/>
          <w:b/>
          <w:iCs/>
          <w:szCs w:val="20"/>
          <w:lang w:eastAsia="zh-CN"/>
        </w:rPr>
        <w:t>.</w:t>
      </w:r>
    </w:p>
    <w:p w14:paraId="474230F8" w14:textId="77777777" w:rsidR="00F755EC" w:rsidRPr="00F755EC" w:rsidRDefault="00F755EC" w:rsidP="00F755EC">
      <w:pPr>
        <w:rPr>
          <w:rFonts w:eastAsia="Malgun Gothic"/>
          <w:b/>
          <w:bCs/>
          <w:lang w:eastAsia="ko-KR"/>
        </w:rPr>
      </w:pPr>
    </w:p>
    <w:p w14:paraId="515D8278" w14:textId="77777777" w:rsidR="00F755EC" w:rsidRPr="00D6022F" w:rsidRDefault="00F755EC" w:rsidP="00F755EC">
      <w:pPr>
        <w:rPr>
          <w:rFonts w:eastAsia="Malgun Gothic"/>
          <w:b/>
          <w:bCs/>
          <w:lang w:val="en-US" w:eastAsia="ko-KR"/>
        </w:rPr>
      </w:pPr>
    </w:p>
    <w:p w14:paraId="0B631069" w14:textId="2A6B9888" w:rsidR="00F755EC" w:rsidRPr="009D5C19" w:rsidRDefault="00F755EC" w:rsidP="00F755EC">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Pr>
          <w:rFonts w:ascii="Times New Roman" w:hAnsi="Times New Roman"/>
        </w:rPr>
        <w:t>5_8_</w:t>
      </w:r>
      <w:r w:rsidR="00FD38F1">
        <w:rPr>
          <w:rFonts w:ascii="Times New Roman" w:hAnsi="Times New Roman"/>
        </w:rPr>
        <w:t>5</w:t>
      </w:r>
      <w:r w:rsidRPr="009D5C19">
        <w:rPr>
          <w:rFonts w:ascii="Times New Roman" w:hAnsi="Times New Roman"/>
        </w:rPr>
        <w:t xml:space="preserve">. </w:t>
      </w:r>
    </w:p>
    <w:p w14:paraId="72794550" w14:textId="77777777" w:rsidR="00F755EC" w:rsidRDefault="00F755EC" w:rsidP="00F755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755EC" w14:paraId="2AFA40DC" w14:textId="77777777" w:rsidTr="00B431D9">
        <w:tc>
          <w:tcPr>
            <w:tcW w:w="2122" w:type="dxa"/>
            <w:tcBorders>
              <w:bottom w:val="single" w:sz="4" w:space="0" w:color="A5A5A5"/>
            </w:tcBorders>
            <w:shd w:val="clear" w:color="auto" w:fill="BFBFBF" w:themeFill="background1" w:themeFillShade="BF"/>
          </w:tcPr>
          <w:p w14:paraId="3164FE9B" w14:textId="77777777" w:rsidR="00F755EC" w:rsidRDefault="00F755EC" w:rsidP="00B431D9">
            <w:pPr>
              <w:rPr>
                <w:b/>
                <w:bCs/>
                <w:lang w:eastAsia="ar-SA"/>
              </w:rPr>
            </w:pPr>
            <w:r>
              <w:rPr>
                <w:b/>
                <w:bCs/>
                <w:lang w:eastAsia="ar-SA"/>
              </w:rPr>
              <w:t>Company</w:t>
            </w:r>
          </w:p>
        </w:tc>
        <w:tc>
          <w:tcPr>
            <w:tcW w:w="7509" w:type="dxa"/>
            <w:shd w:val="clear" w:color="auto" w:fill="BFBFBF" w:themeFill="background1" w:themeFillShade="BF"/>
          </w:tcPr>
          <w:p w14:paraId="0A88538F" w14:textId="77777777" w:rsidR="00F755EC" w:rsidRDefault="00F755EC" w:rsidP="00B431D9">
            <w:pPr>
              <w:rPr>
                <w:b/>
                <w:bCs/>
                <w:lang w:eastAsia="ar-SA"/>
              </w:rPr>
            </w:pPr>
            <w:r>
              <w:rPr>
                <w:b/>
                <w:bCs/>
                <w:lang w:eastAsia="ar-SA"/>
              </w:rPr>
              <w:t>Comment</w:t>
            </w:r>
          </w:p>
        </w:tc>
      </w:tr>
      <w:tr w:rsidR="00F755EC" w14:paraId="36612940" w14:textId="77777777" w:rsidTr="00B431D9">
        <w:tc>
          <w:tcPr>
            <w:tcW w:w="2122" w:type="dxa"/>
            <w:shd w:val="clear" w:color="auto" w:fill="C2D69B" w:themeFill="accent3" w:themeFillTint="99"/>
          </w:tcPr>
          <w:p w14:paraId="5D96FC54" w14:textId="34C62231" w:rsidR="00F755EC" w:rsidRDefault="00C237FF" w:rsidP="00B431D9">
            <w:pPr>
              <w:rPr>
                <w:lang w:eastAsia="ko-KR"/>
              </w:rPr>
            </w:pPr>
            <w:r>
              <w:rPr>
                <w:lang w:eastAsia="ko-KR"/>
              </w:rPr>
              <w:t>Ericsson</w:t>
            </w:r>
          </w:p>
        </w:tc>
        <w:tc>
          <w:tcPr>
            <w:tcW w:w="7509" w:type="dxa"/>
            <w:shd w:val="clear" w:color="auto" w:fill="D6E3BC" w:themeFill="accent3" w:themeFillTint="66"/>
          </w:tcPr>
          <w:p w14:paraId="045B1C81" w14:textId="71C34CEE" w:rsidR="00F755EC" w:rsidRDefault="00C237FF" w:rsidP="00B431D9">
            <w:pPr>
              <w:rPr>
                <w:lang w:eastAsia="ko-KR"/>
              </w:rPr>
            </w:pPr>
            <w:r>
              <w:rPr>
                <w:lang w:eastAsia="ko-KR"/>
              </w:rPr>
              <w:t>It is unclear to us what is meant by the statement in this proposal.</w:t>
            </w:r>
          </w:p>
        </w:tc>
      </w:tr>
      <w:tr w:rsidR="00B927BA" w14:paraId="268DDB4B" w14:textId="77777777" w:rsidTr="00B431D9">
        <w:tc>
          <w:tcPr>
            <w:tcW w:w="2122" w:type="dxa"/>
            <w:shd w:val="clear" w:color="auto" w:fill="C2D69B" w:themeFill="accent3" w:themeFillTint="99"/>
          </w:tcPr>
          <w:p w14:paraId="4878526B" w14:textId="7FCC500D" w:rsidR="00B927BA" w:rsidRDefault="00B927BA" w:rsidP="00B927BA">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4AFEA85D" w14:textId="5C27F390" w:rsidR="00B927BA" w:rsidRDefault="00B927BA" w:rsidP="00B927BA">
            <w:pPr>
              <w:rPr>
                <w:rFonts w:eastAsia="DengXian"/>
                <w:lang w:val="en-US" w:eastAsia="zh-CN"/>
              </w:rPr>
            </w:pPr>
            <w:r>
              <w:rPr>
                <w:rFonts w:hint="eastAsia"/>
                <w:lang w:eastAsia="ko-KR"/>
              </w:rPr>
              <w:t xml:space="preserve">It would be up to editor. </w:t>
            </w:r>
          </w:p>
        </w:tc>
      </w:tr>
      <w:tr w:rsidR="00282054" w14:paraId="530BBDE2" w14:textId="77777777" w:rsidTr="00B431D9">
        <w:tc>
          <w:tcPr>
            <w:tcW w:w="2122" w:type="dxa"/>
            <w:shd w:val="clear" w:color="auto" w:fill="C2D69B" w:themeFill="accent3" w:themeFillTint="99"/>
          </w:tcPr>
          <w:p w14:paraId="2B22881E" w14:textId="78D18AFF" w:rsidR="00282054" w:rsidRDefault="00282054" w:rsidP="00282054">
            <w:pPr>
              <w:rPr>
                <w:lang w:eastAsia="ar-SA"/>
              </w:rPr>
            </w:pPr>
            <w:r>
              <w:rPr>
                <w:lang w:val="en-US"/>
              </w:rPr>
              <w:t>Nokia, NSB</w:t>
            </w:r>
          </w:p>
        </w:tc>
        <w:tc>
          <w:tcPr>
            <w:tcW w:w="7509" w:type="dxa"/>
            <w:shd w:val="clear" w:color="auto" w:fill="D6E3BC" w:themeFill="accent3" w:themeFillTint="66"/>
          </w:tcPr>
          <w:p w14:paraId="66CC9F64" w14:textId="19CE6222" w:rsidR="00282054" w:rsidRDefault="00282054" w:rsidP="00282054">
            <w:pPr>
              <w:rPr>
                <w:rFonts w:eastAsia="DengXian"/>
                <w:lang w:eastAsia="zh-CN"/>
              </w:rPr>
            </w:pPr>
            <w:r>
              <w:rPr>
                <w:lang w:val="en-US" w:eastAsia="ko-KR"/>
              </w:rPr>
              <w:t>Generally it should be fine while we think it is better to mention the spreading function is applied based on OCC codeword, as CDMA.</w:t>
            </w:r>
          </w:p>
        </w:tc>
      </w:tr>
      <w:tr w:rsidR="00626997" w14:paraId="179354CC" w14:textId="77777777" w:rsidTr="00B431D9">
        <w:tc>
          <w:tcPr>
            <w:tcW w:w="2122" w:type="dxa"/>
            <w:shd w:val="clear" w:color="auto" w:fill="C2D69B" w:themeFill="accent3" w:themeFillTint="99"/>
          </w:tcPr>
          <w:p w14:paraId="048058ED" w14:textId="1EE89D7E" w:rsidR="00626997" w:rsidRDefault="00626997" w:rsidP="00626997">
            <w:pP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4AE03D0F" w14:textId="5CEEA55E" w:rsidR="00626997" w:rsidRDefault="00626997" w:rsidP="00626997">
            <w:pPr>
              <w:rPr>
                <w:rFonts w:eastAsiaTheme="minorEastAsia"/>
                <w:lang w:eastAsia="zh-CN"/>
              </w:rPr>
            </w:pPr>
            <w:r>
              <w:rPr>
                <w:rFonts w:eastAsiaTheme="minorEastAsia" w:hint="eastAsia"/>
                <w:lang w:eastAsia="zh-CN"/>
              </w:rPr>
              <w:t>F</w:t>
            </w:r>
            <w:r>
              <w:rPr>
                <w:rFonts w:eastAsiaTheme="minorEastAsia"/>
                <w:lang w:eastAsia="zh-CN"/>
              </w:rPr>
              <w:t>ine.</w:t>
            </w:r>
          </w:p>
        </w:tc>
      </w:tr>
      <w:tr w:rsidR="00517EB1" w14:paraId="2176B922" w14:textId="77777777" w:rsidTr="00B431D9">
        <w:tc>
          <w:tcPr>
            <w:tcW w:w="2122" w:type="dxa"/>
            <w:shd w:val="clear" w:color="auto" w:fill="C2D69B" w:themeFill="accent3" w:themeFillTint="99"/>
          </w:tcPr>
          <w:p w14:paraId="0A28E29D" w14:textId="447C46DB" w:rsidR="00517EB1" w:rsidRDefault="00517EB1" w:rsidP="00517EB1">
            <w:pPr>
              <w:rPr>
                <w:rFonts w:eastAsia="SimSun"/>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5D8A65F8" w14:textId="6EB726CF" w:rsidR="00517EB1" w:rsidRDefault="00517EB1" w:rsidP="00517EB1">
            <w:pPr>
              <w:rPr>
                <w:rFonts w:eastAsia="DengXian"/>
                <w:lang w:val="en-US" w:eastAsia="zh-CN"/>
              </w:rPr>
            </w:pPr>
            <w:r>
              <w:rPr>
                <w:rFonts w:eastAsiaTheme="minorEastAsia"/>
                <w:lang w:eastAsia="zh-CN"/>
              </w:rPr>
              <w:t xml:space="preserve">We support this proposal in principle, but do we need to provide more details on the spreading function? For example, for 3.75kHz SCS OCC, </w:t>
            </w:r>
            <w:r w:rsidRPr="003F5136">
              <w:rPr>
                <w:rFonts w:eastAsia="DengXian"/>
                <w:bCs/>
                <w:lang w:eastAsia="zh-CN"/>
              </w:rPr>
              <w:t xml:space="preserve">after mapping to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r>
                <w:rPr>
                  <w:rFonts w:ascii="Cambria Math" w:eastAsia="DengXian" w:hAnsi="Cambria Math"/>
                  <w:lang w:eastAsia="zh-CN"/>
                </w:rPr>
                <m:t>=1</m:t>
              </m:r>
            </m:oMath>
            <w:r w:rsidRPr="003F5136">
              <w:rPr>
                <w:rFonts w:eastAsia="DengXian" w:hint="eastAsia"/>
                <w:bCs/>
                <w:lang w:eastAsia="zh-CN"/>
              </w:rPr>
              <w:t xml:space="preserve"> </w:t>
            </w:r>
            <w:r w:rsidRPr="003F5136">
              <w:rPr>
                <w:rFonts w:eastAsia="DengXian"/>
                <w:bCs/>
                <w:lang w:eastAsia="zh-CN"/>
              </w:rPr>
              <w:t xml:space="preserve">SC-FDMA symbols, the </w:t>
            </w:r>
            <m:oMath>
              <m:sSub>
                <m:sSubPr>
                  <m:ctrlPr>
                    <w:rPr>
                      <w:rFonts w:ascii="Cambria Math" w:eastAsia="DengXian" w:hAnsi="Cambria Math"/>
                      <w:bCs/>
                      <w:i/>
                      <w:lang w:eastAsia="zh-CN"/>
                    </w:rPr>
                  </m:ctrlPr>
                </m:sSubPr>
                <m:e>
                  <m:r>
                    <w:rPr>
                      <w:rFonts w:ascii="Cambria Math" w:eastAsia="DengXian" w:hAnsi="Cambria Math"/>
                      <w:lang w:eastAsia="zh-CN"/>
                    </w:rPr>
                    <m:t>N</m:t>
                  </m:r>
                </m:e>
                <m:sub>
                  <m:r>
                    <m:rPr>
                      <m:nor/>
                    </m:rPr>
                    <w:rPr>
                      <w:rFonts w:eastAsia="DengXian"/>
                      <w:bCs/>
                      <w:lang w:eastAsia="zh-CN"/>
                    </w:rPr>
                    <m:t>symbs</m:t>
                  </m:r>
                  <m:ctrlPr>
                    <w:rPr>
                      <w:rFonts w:ascii="Cambria Math" w:eastAsia="DengXian" w:hAnsi="Cambria Math"/>
                      <w:bCs/>
                      <w:lang w:eastAsia="zh-CN"/>
                    </w:rPr>
                  </m:ctrlPr>
                </m:sub>
              </m:sSub>
            </m:oMath>
            <w:r w:rsidRPr="003F5136">
              <w:rPr>
                <w:rFonts w:eastAsia="DengXian"/>
                <w:bCs/>
                <w:lang w:eastAsia="zh-CN"/>
              </w:rPr>
              <w:t xml:space="preserve"> SC-FDMA symbols shall be repeated </w:t>
            </w:r>
            <m:oMath>
              <m:sSub>
                <m:sSubPr>
                  <m:ctrlPr>
                    <w:rPr>
                      <w:rFonts w:ascii="Cambria Math" w:eastAsia="DengXian" w:hAnsi="Cambria Math"/>
                      <w:bCs/>
                      <w:i/>
                      <w:iCs/>
                      <w:lang w:val="en-US" w:eastAsia="zh-CN"/>
                    </w:rPr>
                  </m:ctrlPr>
                </m:sSubPr>
                <m:e>
                  <m:r>
                    <w:rPr>
                      <w:rFonts w:ascii="Cambria Math" w:eastAsia="DengXian" w:hAnsi="Cambria Math"/>
                      <w:lang w:val="en-US" w:eastAsia="zh-CN"/>
                    </w:rPr>
                    <m:t>N</m:t>
                  </m:r>
                </m:e>
                <m:sub>
                  <m:r>
                    <m:rPr>
                      <m:nor/>
                    </m:rPr>
                    <w:rPr>
                      <w:rFonts w:eastAsia="DengXian"/>
                      <w:bCs/>
                      <w:lang w:val="en-US" w:eastAsia="zh-CN"/>
                    </w:rPr>
                    <m:t>SF</m:t>
                  </m:r>
                </m:sub>
              </m:sSub>
              <m:r>
                <w:rPr>
                  <w:rFonts w:ascii="Cambria Math" w:eastAsia="DengXian" w:hAnsi="Cambria Math"/>
                  <w:lang w:eastAsia="zh-CN"/>
                </w:rPr>
                <m:t>-1</m:t>
              </m:r>
            </m:oMath>
            <w:r w:rsidRPr="003F5136">
              <w:rPr>
                <w:rFonts w:eastAsia="DengXian"/>
                <w:bCs/>
                <w:lang w:eastAsia="zh-CN"/>
              </w:rPr>
              <w:t xml:space="preserve"> additional times, before continuing the mapping of </w:t>
            </w:r>
            <m:oMath>
              <m:r>
                <w:rPr>
                  <w:rFonts w:ascii="Cambria Math" w:eastAsia="DengXian" w:hAnsi="Cambria Math"/>
                  <w:lang w:eastAsia="zh-CN"/>
                </w:rPr>
                <m:t>z(</m:t>
              </m:r>
              <m:r>
                <w:rPr>
                  <w:rFonts w:ascii="Cambria Math" w:eastAsia="Times New Roman" w:hAnsi="Cambria Math" w:cs="MS Mincho" w:hint="eastAsia"/>
                  <w:lang w:eastAsia="zh-CN"/>
                </w:rPr>
                <m:t>⋅</m:t>
              </m:r>
              <m:r>
                <w:rPr>
                  <w:rFonts w:ascii="Cambria Math" w:eastAsia="DengXian" w:hAnsi="Cambria Math"/>
                  <w:lang w:eastAsia="zh-CN"/>
                </w:rPr>
                <m:t>)</m:t>
              </m:r>
            </m:oMath>
            <w:r w:rsidRPr="003F5136">
              <w:rPr>
                <w:rFonts w:eastAsia="DengXian" w:hint="eastAsia"/>
                <w:bCs/>
                <w:lang w:eastAsia="zh-CN"/>
              </w:rPr>
              <w:t xml:space="preserve"> </w:t>
            </w:r>
            <w:r w:rsidRPr="003F5136">
              <w:rPr>
                <w:rFonts w:eastAsia="DengXian"/>
                <w:bCs/>
                <w:lang w:eastAsia="zh-CN"/>
              </w:rPr>
              <w:t>to the following SC-FDMA symbols</w:t>
            </w:r>
            <w:r>
              <w:rPr>
                <w:rFonts w:eastAsia="DengXian"/>
                <w:bCs/>
                <w:lang w:eastAsia="zh-CN"/>
              </w:rPr>
              <w:t>.</w:t>
            </w:r>
          </w:p>
        </w:tc>
      </w:tr>
      <w:tr w:rsidR="00C354DB" w14:paraId="4888079F" w14:textId="77777777" w:rsidTr="00B431D9">
        <w:tc>
          <w:tcPr>
            <w:tcW w:w="2122" w:type="dxa"/>
            <w:shd w:val="clear" w:color="auto" w:fill="C2D69B" w:themeFill="accent3" w:themeFillTint="99"/>
          </w:tcPr>
          <w:p w14:paraId="62A8FF41" w14:textId="59E57EB8" w:rsidR="00C354DB" w:rsidRDefault="00C354DB" w:rsidP="00C354DB">
            <w:pPr>
              <w:rPr>
                <w:rFonts w:eastAsia="SimSun"/>
                <w:lang w:val="en-US" w:eastAsia="zh-CN"/>
              </w:rPr>
            </w:pPr>
            <w:r>
              <w:rPr>
                <w:rFonts w:eastAsia="SimSun" w:hint="eastAsia"/>
                <w:lang w:val="en-US" w:eastAsia="zh-CN"/>
              </w:rPr>
              <w:t>Z</w:t>
            </w:r>
            <w:r>
              <w:rPr>
                <w:rFonts w:eastAsia="SimSun"/>
                <w:lang w:val="en-US" w:eastAsia="zh-CN"/>
              </w:rPr>
              <w:t>TE</w:t>
            </w:r>
          </w:p>
        </w:tc>
        <w:tc>
          <w:tcPr>
            <w:tcW w:w="7509" w:type="dxa"/>
            <w:shd w:val="clear" w:color="auto" w:fill="D6E3BC" w:themeFill="accent3" w:themeFillTint="66"/>
          </w:tcPr>
          <w:p w14:paraId="08553968" w14:textId="543B4E8E" w:rsidR="00C354DB" w:rsidRDefault="00C354DB" w:rsidP="00C354DB">
            <w:pPr>
              <w:rPr>
                <w:rFonts w:eastAsia="DengXian"/>
                <w:lang w:val="en-US" w:eastAsia="zh-CN"/>
              </w:rPr>
            </w:pPr>
            <w:r>
              <w:rPr>
                <w:rFonts w:eastAsia="DengXian"/>
                <w:lang w:val="en-US" w:eastAsia="zh-CN"/>
              </w:rPr>
              <w:t>The intention is not clear. In our view, OCC is applied based on repetition. Hence, the repetition mapping can be performed first, and then OCC is used to cover the repetitions.</w:t>
            </w:r>
          </w:p>
        </w:tc>
      </w:tr>
      <w:tr w:rsidR="00631682" w14:paraId="4421EC3C" w14:textId="77777777" w:rsidTr="00B431D9">
        <w:tc>
          <w:tcPr>
            <w:tcW w:w="2122" w:type="dxa"/>
            <w:shd w:val="clear" w:color="auto" w:fill="C2D69B" w:themeFill="accent3" w:themeFillTint="99"/>
          </w:tcPr>
          <w:p w14:paraId="25994B7C" w14:textId="4693F35A" w:rsidR="00631682" w:rsidRDefault="00631682" w:rsidP="00631682">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04F19D08" w14:textId="34EB9020" w:rsidR="00631682" w:rsidRDefault="00631682" w:rsidP="00631682">
            <w:pPr>
              <w:rPr>
                <w:rFonts w:eastAsia="DengXian"/>
                <w:lang w:val="en-US" w:eastAsia="zh-CN"/>
              </w:rPr>
            </w:pPr>
            <w:r>
              <w:rPr>
                <w:rFonts w:eastAsia="DengXian"/>
                <w:lang w:val="en-US" w:eastAsia="zh-CN"/>
              </w:rPr>
              <w:t>We are ambivalent about this. We are OK with this proposal if it is considered to provide clarification.</w:t>
            </w:r>
          </w:p>
        </w:tc>
      </w:tr>
      <w:tr w:rsidR="00631682" w14:paraId="70BB44D2" w14:textId="77777777" w:rsidTr="00B431D9">
        <w:tc>
          <w:tcPr>
            <w:tcW w:w="2122" w:type="dxa"/>
            <w:shd w:val="clear" w:color="auto" w:fill="C2D69B" w:themeFill="accent3" w:themeFillTint="99"/>
          </w:tcPr>
          <w:p w14:paraId="1078EC52" w14:textId="77777777" w:rsidR="00631682" w:rsidRDefault="00631682" w:rsidP="00631682">
            <w:pPr>
              <w:rPr>
                <w:rFonts w:eastAsia="SimSun"/>
                <w:lang w:val="en-US" w:eastAsia="zh-CN"/>
              </w:rPr>
            </w:pPr>
          </w:p>
        </w:tc>
        <w:tc>
          <w:tcPr>
            <w:tcW w:w="7509" w:type="dxa"/>
            <w:shd w:val="clear" w:color="auto" w:fill="D6E3BC" w:themeFill="accent3" w:themeFillTint="66"/>
          </w:tcPr>
          <w:p w14:paraId="0A0EB17A" w14:textId="77777777" w:rsidR="00631682" w:rsidRDefault="00631682" w:rsidP="00631682">
            <w:pPr>
              <w:rPr>
                <w:rFonts w:eastAsia="DengXian"/>
                <w:lang w:val="en-US" w:eastAsia="zh-CN"/>
              </w:rPr>
            </w:pPr>
          </w:p>
        </w:tc>
      </w:tr>
    </w:tbl>
    <w:p w14:paraId="306DE12E" w14:textId="77777777" w:rsidR="00F755EC" w:rsidRDefault="00F755EC" w:rsidP="007E28DF"/>
    <w:p w14:paraId="1A5E2DB7" w14:textId="77777777" w:rsidR="00064410" w:rsidRDefault="00D076C7">
      <w:pPr>
        <w:pStyle w:val="Heading2"/>
      </w:pPr>
      <w:bookmarkStart w:id="53" w:name="_Toc198543225"/>
      <w:r>
        <w:t>Downlink Issues and alignment</w:t>
      </w:r>
      <w:bookmarkEnd w:id="53"/>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6AC7392C" w14:textId="77777777" w:rsidR="00FD38F1" w:rsidRPr="002901EA" w:rsidRDefault="00FD38F1" w:rsidP="00FD38F1">
      <w:pPr>
        <w:numPr>
          <w:ilvl w:val="0"/>
          <w:numId w:val="21"/>
        </w:numPr>
        <w:rPr>
          <w:lang w:eastAsia="zh-CN"/>
        </w:rPr>
      </w:pPr>
      <w:r w:rsidRPr="002901EA">
        <w:rPr>
          <w:lang w:eastAsia="zh-CN"/>
        </w:rPr>
        <w:t>Alignment of NPUSCH requires staggered NPDCCH, requiring new k0 values (subframes between NPDCCH and NPUSCH) [Ericsson]</w:t>
      </w:r>
    </w:p>
    <w:p w14:paraId="77E93462" w14:textId="77777777" w:rsidR="00FD38F1" w:rsidRPr="002901EA" w:rsidRDefault="00FD38F1" w:rsidP="00FD38F1">
      <w:pPr>
        <w:numPr>
          <w:ilvl w:val="1"/>
          <w:numId w:val="21"/>
        </w:numPr>
        <w:rPr>
          <w:lang w:eastAsia="zh-CN"/>
        </w:rPr>
      </w:pPr>
      <w:r w:rsidRPr="002901EA">
        <w:rPr>
          <w:lang w:eastAsia="zh-CN"/>
        </w:rPr>
        <w:t>Additional offset: k0 + {1,2,4,8,16} to allow for NPPDCH repetitions [Ericsson]</w:t>
      </w:r>
    </w:p>
    <w:p w14:paraId="0A4FF9D7" w14:textId="77777777" w:rsidR="004F0F19" w:rsidRPr="00CC1361" w:rsidRDefault="004F0F19" w:rsidP="004F0F19">
      <w:pPr>
        <w:numPr>
          <w:ilvl w:val="0"/>
          <w:numId w:val="21"/>
        </w:numPr>
        <w:rPr>
          <w:color w:val="FF0000"/>
          <w:lang w:eastAsia="zh-CN"/>
        </w:rPr>
      </w:pPr>
    </w:p>
    <w:p w14:paraId="39306886" w14:textId="77777777" w:rsidR="004F0F19" w:rsidRPr="00993BBD" w:rsidRDefault="004F0F19" w:rsidP="004F0F19">
      <w:pPr>
        <w:rPr>
          <w:color w:val="FF0000"/>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5101710E" w14:textId="77777777" w:rsidR="00FD38F1" w:rsidRPr="001C08D7" w:rsidRDefault="00FD38F1" w:rsidP="00FD38F1">
      <w:pPr>
        <w:numPr>
          <w:ilvl w:val="0"/>
          <w:numId w:val="21"/>
        </w:numPr>
        <w:rPr>
          <w:lang w:eastAsia="zh-CN"/>
        </w:rPr>
      </w:pPr>
      <w:r w:rsidRPr="001C08D7">
        <w:rPr>
          <w:lang w:eastAsia="zh-CN"/>
        </w:rPr>
        <w:t>Alignment of NPUSCH requires staggered NPDCCH, requiring new k0 values (subframes between NPDCCH and NPUSCH) [Ericsson]</w:t>
      </w:r>
    </w:p>
    <w:p w14:paraId="3F5B0685" w14:textId="77777777" w:rsidR="00FD38F1" w:rsidRPr="00752977" w:rsidRDefault="00FD38F1" w:rsidP="00FD38F1">
      <w:pPr>
        <w:numPr>
          <w:ilvl w:val="0"/>
          <w:numId w:val="21"/>
        </w:numPr>
        <w:rPr>
          <w:color w:val="FF0000"/>
          <w:lang w:eastAsia="zh-CN"/>
        </w:rPr>
      </w:pPr>
      <w:r w:rsidRPr="00F618CF">
        <w:rPr>
          <w:lang w:eastAsia="zh-CN"/>
        </w:rPr>
        <w:t>Reference point in time introduced to align OCC from different UEs [TCL]</w:t>
      </w:r>
    </w:p>
    <w:p w14:paraId="2215ED64" w14:textId="77777777" w:rsidR="00FD38F1" w:rsidRPr="00170D66" w:rsidRDefault="00FD38F1" w:rsidP="00FD38F1">
      <w:pPr>
        <w:numPr>
          <w:ilvl w:val="1"/>
          <w:numId w:val="21"/>
        </w:numPr>
        <w:rPr>
          <w:lang w:eastAsia="zh-CN"/>
        </w:rPr>
      </w:pPr>
      <w:r w:rsidRPr="00170D66">
        <w:rPr>
          <w:lang w:eastAsia="zh-CN"/>
        </w:rPr>
        <w:t>Helps with UL gaps [TCL]</w:t>
      </w:r>
    </w:p>
    <w:p w14:paraId="3E40DD56" w14:textId="77777777" w:rsidR="00FD38F1" w:rsidRPr="00170D66" w:rsidRDefault="00FD38F1" w:rsidP="00FD38F1">
      <w:pPr>
        <w:numPr>
          <w:ilvl w:val="1"/>
          <w:numId w:val="21"/>
        </w:numPr>
        <w:rPr>
          <w:lang w:eastAsia="zh-CN"/>
        </w:rPr>
      </w:pPr>
      <w:r w:rsidRPr="00170D66">
        <w:rPr>
          <w:lang w:eastAsia="zh-CN"/>
        </w:rPr>
        <w:t>OCC transmissions only start in slots that are multiples of N</w:t>
      </w:r>
      <w:r w:rsidRPr="00170D66">
        <w:rPr>
          <w:vertAlign w:val="subscript"/>
          <w:lang w:eastAsia="zh-CN"/>
        </w:rPr>
        <w:t>OCC_slots</w:t>
      </w:r>
      <w:r w:rsidRPr="00170D66">
        <w:rPr>
          <w:lang w:eastAsia="zh-CN"/>
        </w:rPr>
        <w:t xml:space="preserve"> [QC]</w:t>
      </w:r>
    </w:p>
    <w:p w14:paraId="5977F512" w14:textId="77777777" w:rsidR="00FD38F1" w:rsidRPr="00170D66" w:rsidRDefault="00FD38F1" w:rsidP="00FD38F1">
      <w:pPr>
        <w:numPr>
          <w:ilvl w:val="2"/>
          <w:numId w:val="21"/>
        </w:numPr>
        <w:rPr>
          <w:lang w:eastAsia="zh-CN"/>
        </w:rPr>
      </w:pPr>
      <w:r w:rsidRPr="00170D66">
        <w:rPr>
          <w:lang w:eastAsia="zh-CN"/>
        </w:rPr>
        <w:t>3.75kHz: N</w:t>
      </w:r>
      <w:r w:rsidRPr="00170D66">
        <w:rPr>
          <w:vertAlign w:val="subscript"/>
          <w:lang w:eastAsia="zh-CN"/>
        </w:rPr>
        <w:t>OCC_slots</w:t>
      </w:r>
      <w:r w:rsidRPr="00170D66">
        <w:rPr>
          <w:lang w:eastAsia="zh-CN"/>
        </w:rPr>
        <w:t xml:space="preserve"> = 4</w:t>
      </w:r>
    </w:p>
    <w:p w14:paraId="6A01A2A8" w14:textId="77777777" w:rsidR="00FD38F1" w:rsidRPr="00170D66" w:rsidRDefault="00FD38F1" w:rsidP="00FD38F1">
      <w:pPr>
        <w:numPr>
          <w:ilvl w:val="2"/>
          <w:numId w:val="21"/>
        </w:numPr>
        <w:rPr>
          <w:lang w:eastAsia="zh-CN"/>
        </w:rPr>
      </w:pPr>
      <w:r w:rsidRPr="00170D66">
        <w:rPr>
          <w:lang w:eastAsia="zh-CN"/>
        </w:rPr>
        <w:t>15kHz: N</w:t>
      </w:r>
      <w:r w:rsidRPr="00170D66">
        <w:rPr>
          <w:vertAlign w:val="subscript"/>
          <w:lang w:eastAsia="zh-CN"/>
        </w:rPr>
        <w:t>OCC_slots</w:t>
      </w:r>
      <w:r w:rsidRPr="00170D66">
        <w:rPr>
          <w:lang w:eastAsia="zh-CN"/>
        </w:rPr>
        <w:t xml:space="preserve"> = 2</w:t>
      </w:r>
    </w:p>
    <w:p w14:paraId="5BC9EF2E" w14:textId="77777777" w:rsidR="00FD38F1" w:rsidRPr="001738FC" w:rsidRDefault="00FD38F1" w:rsidP="00FD38F1">
      <w:pPr>
        <w:numPr>
          <w:ilvl w:val="0"/>
          <w:numId w:val="21"/>
        </w:numPr>
        <w:rPr>
          <w:lang w:eastAsia="zh-CN"/>
        </w:rPr>
      </w:pPr>
      <w:r w:rsidRPr="001738FC">
        <w:rPr>
          <w:lang w:eastAsia="zh-CN"/>
        </w:rPr>
        <w:t>RAN1 to discuss how to align OCC transmissions from different UEs [Nok]</w:t>
      </w:r>
    </w:p>
    <w:p w14:paraId="6CE9A3FB" w14:textId="77777777" w:rsidR="00FD38F1" w:rsidRPr="00752977" w:rsidRDefault="00FD38F1" w:rsidP="00FD38F1">
      <w:pPr>
        <w:numPr>
          <w:ilvl w:val="0"/>
          <w:numId w:val="21"/>
        </w:numPr>
        <w:rPr>
          <w:color w:val="FF0000"/>
          <w:lang w:eastAsia="zh-CN"/>
        </w:rPr>
      </w:pPr>
      <w:r w:rsidRPr="003C33FF">
        <w:rPr>
          <w:lang w:eastAsia="zh-CN"/>
        </w:rPr>
        <w:t xml:space="preserve">Alignment of adding new UEs with OCC to existing group of UEs already </w:t>
      </w:r>
      <w:r w:rsidRPr="00170D66">
        <w:rPr>
          <w:lang w:eastAsia="zh-CN"/>
        </w:rPr>
        <w:t>doing OCC [QC][Nok</w:t>
      </w:r>
      <w:r w:rsidRPr="003C33FF">
        <w:rPr>
          <w:lang w:eastAsia="zh-CN"/>
        </w:rPr>
        <w:t>]</w:t>
      </w:r>
    </w:p>
    <w:p w14:paraId="5A44C014" w14:textId="77777777" w:rsidR="00FD38F1" w:rsidRPr="003C33FF" w:rsidRDefault="00FD38F1" w:rsidP="00FD38F1">
      <w:pPr>
        <w:numPr>
          <w:ilvl w:val="0"/>
          <w:numId w:val="21"/>
        </w:numPr>
        <w:rPr>
          <w:lang w:eastAsia="zh-CN"/>
        </w:rPr>
      </w:pPr>
      <w:r w:rsidRPr="003C33FF">
        <w:rPr>
          <w:lang w:eastAsia="zh-CN"/>
        </w:rPr>
        <w:t>Cannot just rely on scheduling to get alignment [Nok]</w:t>
      </w:r>
    </w:p>
    <w:p w14:paraId="5804DABC" w14:textId="77777777" w:rsidR="00064410" w:rsidRDefault="00064410">
      <w:pPr>
        <w:rPr>
          <w:lang w:eastAsia="zh-CN"/>
        </w:rPr>
      </w:pPr>
    </w:p>
    <w:p w14:paraId="4D483DFB" w14:textId="658E5C43" w:rsidR="00064410" w:rsidRDefault="00D076C7">
      <w:pPr>
        <w:rPr>
          <w:lang w:eastAsia="zh-CN"/>
        </w:rPr>
      </w:pPr>
      <w:r>
        <w:rPr>
          <w:lang w:eastAsia="zh-CN"/>
        </w:rPr>
        <w:t xml:space="preserve">The following proposal was not considered </w:t>
      </w:r>
      <w:r w:rsidR="00FD38F1">
        <w:rPr>
          <w:lang w:eastAsia="zh-CN"/>
        </w:rPr>
        <w:t>in previous RAN1 meetings</w:t>
      </w:r>
      <w:r w:rsidR="00E01B1B">
        <w:rPr>
          <w:lang w:eastAsia="zh-CN"/>
        </w:rPr>
        <w:t xml:space="preserve"> </w:t>
      </w:r>
      <w:r>
        <w:rPr>
          <w:lang w:eastAsia="zh-CN"/>
        </w:rPr>
        <w:t>and FL proposes that we further consider this proposal in order to progress alignment and DL signalling issues</w:t>
      </w:r>
      <w:r w:rsidR="00052B3F">
        <w:rPr>
          <w:lang w:eastAsia="zh-CN"/>
        </w:rPr>
        <w:t>. The proposal covers both the “downlink” issues and the “alignment” issues</w:t>
      </w:r>
      <w:r>
        <w:rPr>
          <w:lang w:eastAsia="zh-CN"/>
        </w:rPr>
        <w:t>:</w:t>
      </w:r>
    </w:p>
    <w:p w14:paraId="677E9E4C" w14:textId="77777777" w:rsidR="00064410" w:rsidRDefault="00064410"/>
    <w:p w14:paraId="7F8BBAD3" w14:textId="3621A14E" w:rsidR="00064410" w:rsidRDefault="00D076C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w:t>
      </w:r>
      <w:r w:rsidR="00FD38F1">
        <w:rPr>
          <w:rFonts w:ascii="Times New Roman" w:hAnsi="Times New Roman"/>
          <w:b/>
          <w:bCs/>
        </w:rPr>
        <w:t>5</w:t>
      </w:r>
      <w:r>
        <w:rPr>
          <w:rFonts w:ascii="Times New Roman" w:hAnsi="Times New Roman"/>
          <w:b/>
          <w:bCs/>
        </w:rPr>
        <w:t>.</w:t>
      </w:r>
      <w:r w:rsidR="00AF5C3B">
        <w:rPr>
          <w:rFonts w:ascii="Times New Roman" w:hAnsi="Times New Roman"/>
          <w:b/>
          <w:bCs/>
        </w:rPr>
        <w:t>9</w:t>
      </w:r>
      <w:r>
        <w:rPr>
          <w:rFonts w:ascii="Times New Roman" w:hAnsi="Times New Roman"/>
          <w:b/>
          <w:bCs/>
        </w:rPr>
        <w:t xml:space="preserve">-1: For NPUSCH format 1 single-tone for both 15kHz and 3.75kHz, RAN1 </w:t>
      </w:r>
      <w:r w:rsidR="00FD38F1">
        <w:rPr>
          <w:rFonts w:ascii="Times New Roman" w:hAnsi="Times New Roman"/>
          <w:b/>
          <w:bCs/>
        </w:rPr>
        <w:t>supports for following for alignment of OCC transmissions</w:t>
      </w:r>
      <w:r>
        <w:rPr>
          <w:rFonts w:ascii="Times New Roman" w:hAnsi="Times New Roman"/>
          <w:b/>
          <w:bCs/>
        </w:rPr>
        <w:t>:</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2C8583C2" w14:textId="144D2A2C" w:rsidR="00D974BF" w:rsidRDefault="00D974BF">
      <w:pPr>
        <w:pStyle w:val="ListParagraph"/>
        <w:numPr>
          <w:ilvl w:val="0"/>
          <w:numId w:val="21"/>
        </w:numPr>
        <w:ind w:leftChars="0"/>
        <w:rPr>
          <w:rFonts w:ascii="Times New Roman" w:hAnsi="Times New Roman"/>
          <w:b/>
          <w:bCs/>
        </w:rPr>
      </w:pPr>
      <w:r>
        <w:rPr>
          <w:rFonts w:ascii="Times New Roman" w:hAnsi="Times New Roman"/>
          <w:b/>
          <w:bCs/>
        </w:rPr>
        <w:t>Definition of a reference point in the slot structure to align OCC transmissions</w:t>
      </w:r>
      <w:r w:rsidR="000E7231">
        <w:rPr>
          <w:rFonts w:ascii="Times New Roman" w:hAnsi="Times New Roman"/>
          <w:b/>
          <w:bCs/>
        </w:rPr>
        <w:t xml:space="preserve"> </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1989DBA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w:t>
      </w:r>
      <w:r w:rsidR="00FD38F1">
        <w:rPr>
          <w:rFonts w:ascii="Times New Roman" w:hAnsi="Times New Roman"/>
        </w:rPr>
        <w:t>5</w:t>
      </w:r>
      <w:r>
        <w:rPr>
          <w:rFonts w:ascii="Times New Roman" w:hAnsi="Times New Roman"/>
        </w:rPr>
        <w:t>.</w:t>
      </w:r>
      <w:r w:rsidR="00D974BF">
        <w:rPr>
          <w:rFonts w:ascii="Times New Roman" w:hAnsi="Times New Roman"/>
        </w:rPr>
        <w:t>9</w:t>
      </w:r>
      <w:r>
        <w:rPr>
          <w:rFonts w:ascii="Times New Roman" w:hAnsi="Times New Roman"/>
        </w:rPr>
        <w:t xml:space="preserve">-1.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D974BF" w14:paraId="77FC7DCE" w14:textId="77777777" w:rsidTr="00ED77A7">
        <w:tc>
          <w:tcPr>
            <w:tcW w:w="2122" w:type="dxa"/>
            <w:tcBorders>
              <w:bottom w:val="single" w:sz="4" w:space="0" w:color="A5A5A5"/>
            </w:tcBorders>
            <w:shd w:val="clear" w:color="auto" w:fill="BFBFBF" w:themeFill="background1" w:themeFillShade="BF"/>
          </w:tcPr>
          <w:p w14:paraId="6E98BC7B" w14:textId="77777777" w:rsidR="00D974BF" w:rsidRDefault="00D974BF" w:rsidP="00ED77A7">
            <w:pPr>
              <w:rPr>
                <w:b/>
                <w:bCs/>
                <w:lang w:eastAsia="ar-SA"/>
              </w:rPr>
            </w:pPr>
            <w:r>
              <w:rPr>
                <w:b/>
                <w:bCs/>
                <w:lang w:eastAsia="ar-SA"/>
              </w:rPr>
              <w:t>Company</w:t>
            </w:r>
          </w:p>
        </w:tc>
        <w:tc>
          <w:tcPr>
            <w:tcW w:w="7509" w:type="dxa"/>
            <w:shd w:val="clear" w:color="auto" w:fill="BFBFBF" w:themeFill="background1" w:themeFillShade="BF"/>
          </w:tcPr>
          <w:p w14:paraId="74839BCA" w14:textId="77777777" w:rsidR="00D974BF" w:rsidRDefault="00D974BF" w:rsidP="00ED77A7">
            <w:pPr>
              <w:rPr>
                <w:b/>
                <w:bCs/>
                <w:lang w:eastAsia="ar-SA"/>
              </w:rPr>
            </w:pPr>
            <w:r>
              <w:rPr>
                <w:b/>
                <w:bCs/>
                <w:lang w:eastAsia="ar-SA"/>
              </w:rPr>
              <w:t>Comment</w:t>
            </w:r>
          </w:p>
        </w:tc>
      </w:tr>
      <w:tr w:rsidR="00D974BF" w14:paraId="057D5EA7" w14:textId="77777777" w:rsidTr="00ED77A7">
        <w:tc>
          <w:tcPr>
            <w:tcW w:w="2122" w:type="dxa"/>
            <w:shd w:val="clear" w:color="auto" w:fill="C2D69B" w:themeFill="accent3" w:themeFillTint="99"/>
          </w:tcPr>
          <w:p w14:paraId="2C73378E" w14:textId="2EF4931F" w:rsidR="00D974BF" w:rsidRDefault="002570AA" w:rsidP="00ED77A7">
            <w:pPr>
              <w:rPr>
                <w:lang w:eastAsia="ko-KR"/>
              </w:rPr>
            </w:pPr>
            <w:r>
              <w:rPr>
                <w:lang w:eastAsia="ko-KR"/>
              </w:rPr>
              <w:t>Ericsson</w:t>
            </w:r>
          </w:p>
        </w:tc>
        <w:tc>
          <w:tcPr>
            <w:tcW w:w="7509" w:type="dxa"/>
            <w:shd w:val="clear" w:color="auto" w:fill="D6E3BC" w:themeFill="accent3" w:themeFillTint="66"/>
          </w:tcPr>
          <w:p w14:paraId="5B2715D4" w14:textId="6DD7DBF3" w:rsidR="00D974BF" w:rsidRDefault="00715B16" w:rsidP="00ED77A7">
            <w:pPr>
              <w:rPr>
                <w:lang w:eastAsia="ko-KR"/>
              </w:rPr>
            </w:pPr>
            <w:r>
              <w:rPr>
                <w:lang w:eastAsia="ko-KR"/>
              </w:rPr>
              <w:t xml:space="preserve">We think </w:t>
            </w:r>
            <w:r w:rsidR="003915B0">
              <w:rPr>
                <w:lang w:eastAsia="ko-KR"/>
              </w:rPr>
              <w:t xml:space="preserve">that this </w:t>
            </w:r>
            <w:r w:rsidR="00A27F3D">
              <w:rPr>
                <w:lang w:eastAsia="ko-KR"/>
              </w:rPr>
              <w:t xml:space="preserve">is an important proposal to be discussed given </w:t>
            </w:r>
            <w:r w:rsidR="003915B0">
              <w:rPr>
                <w:lang w:eastAsia="ko-KR"/>
              </w:rPr>
              <w:t xml:space="preserve">that </w:t>
            </w:r>
            <w:r w:rsidR="00A27F3D">
              <w:rPr>
                <w:lang w:eastAsia="ko-KR"/>
              </w:rPr>
              <w:t>DL is not orthogonal and th</w:t>
            </w:r>
            <w:r w:rsidR="00DF25B8">
              <w:rPr>
                <w:lang w:eastAsia="ko-KR"/>
              </w:rPr>
              <w:t>at currently in legacy there are only 4 scheduling delays</w:t>
            </w:r>
            <w:r w:rsidR="00E52BA4">
              <w:rPr>
                <w:lang w:eastAsia="ko-KR"/>
              </w:rPr>
              <w:t xml:space="preserve"> values</w:t>
            </w:r>
            <w:r w:rsidR="00DF25B8">
              <w:rPr>
                <w:lang w:eastAsia="ko-KR"/>
              </w:rPr>
              <w:t xml:space="preserve"> available</w:t>
            </w:r>
            <w:r w:rsidR="0055576F">
              <w:rPr>
                <w:lang w:eastAsia="ko-KR"/>
              </w:rPr>
              <w:t xml:space="preserve"> (this leads to a very restrictive allocation and </w:t>
            </w:r>
            <w:r w:rsidR="00696571">
              <w:rPr>
                <w:lang w:eastAsia="ko-KR"/>
              </w:rPr>
              <w:t>no efficient use of time-frequency resources</w:t>
            </w:r>
            <w:r w:rsidR="0055576F">
              <w:rPr>
                <w:lang w:eastAsia="ko-KR"/>
              </w:rPr>
              <w:t>)</w:t>
            </w:r>
            <w:r w:rsidR="00DF25B8">
              <w:rPr>
                <w:lang w:eastAsia="ko-KR"/>
              </w:rPr>
              <w:t>.</w:t>
            </w:r>
          </w:p>
        </w:tc>
      </w:tr>
      <w:tr w:rsidR="00B927BA" w14:paraId="7C885636" w14:textId="77777777" w:rsidTr="00ED77A7">
        <w:tc>
          <w:tcPr>
            <w:tcW w:w="2122" w:type="dxa"/>
            <w:shd w:val="clear" w:color="auto" w:fill="C2D69B" w:themeFill="accent3" w:themeFillTint="99"/>
          </w:tcPr>
          <w:p w14:paraId="35A4F114" w14:textId="2DDEAF3F" w:rsidR="00B927BA" w:rsidRPr="006963D9" w:rsidRDefault="00B927BA" w:rsidP="00B927BA">
            <w:pPr>
              <w:rPr>
                <w:rFonts w:eastAsia="Malgun Gothic"/>
                <w:lang w:val="en-US" w:eastAsia="ko-KR"/>
              </w:rPr>
            </w:pPr>
            <w:r>
              <w:rPr>
                <w:rFonts w:hint="eastAsia"/>
                <w:lang w:eastAsia="ko-KR"/>
              </w:rPr>
              <w:t>LGE</w:t>
            </w:r>
          </w:p>
        </w:tc>
        <w:tc>
          <w:tcPr>
            <w:tcW w:w="7509" w:type="dxa"/>
            <w:shd w:val="clear" w:color="auto" w:fill="D6E3BC" w:themeFill="accent3" w:themeFillTint="66"/>
          </w:tcPr>
          <w:p w14:paraId="52F5C24D" w14:textId="77777777" w:rsidR="00B927BA" w:rsidRDefault="00B927BA" w:rsidP="00B927BA">
            <w:pPr>
              <w:rPr>
                <w:lang w:eastAsia="ko-KR"/>
              </w:rPr>
            </w:pPr>
            <w:r>
              <w:rPr>
                <w:rFonts w:hint="eastAsia"/>
                <w:lang w:eastAsia="ko-KR"/>
              </w:rPr>
              <w:t>Regarding the 1</w:t>
            </w:r>
            <w:r w:rsidRPr="00F256E2">
              <w:rPr>
                <w:rFonts w:hint="eastAsia"/>
                <w:vertAlign w:val="superscript"/>
                <w:lang w:eastAsia="ko-KR"/>
              </w:rPr>
              <w:t>st</w:t>
            </w:r>
            <w:r>
              <w:rPr>
                <w:rFonts w:hint="eastAsia"/>
                <w:lang w:eastAsia="ko-KR"/>
              </w:rPr>
              <w:t xml:space="preserve"> sub-bullet, we only support OCC capacity of 2. Considering the </w:t>
            </w:r>
            <w:r>
              <w:rPr>
                <w:lang w:eastAsia="ko-KR"/>
              </w:rPr>
              <w:t>typical</w:t>
            </w:r>
            <w:r>
              <w:rPr>
                <w:rFonts w:hint="eastAsia"/>
                <w:lang w:eastAsia="ko-KR"/>
              </w:rPr>
              <w:t xml:space="preserve"> </w:t>
            </w:r>
            <w:r>
              <w:rPr>
                <w:lang w:eastAsia="ko-KR"/>
              </w:rPr>
              <w:t>scenario</w:t>
            </w:r>
            <w:r>
              <w:rPr>
                <w:rFonts w:hint="eastAsia"/>
                <w:lang w:eastAsia="ko-KR"/>
              </w:rPr>
              <w:t xml:space="preserve"> on the NPDCCH repetition and allowing NPUSCH transmission with different starting position can be CDMed, this kind of modification need to be deprioritized. </w:t>
            </w:r>
          </w:p>
          <w:p w14:paraId="392BE993" w14:textId="77777777" w:rsidR="00B927BA" w:rsidRDefault="00B927BA" w:rsidP="00B927BA">
            <w:pPr>
              <w:rPr>
                <w:lang w:eastAsia="ko-KR"/>
              </w:rPr>
            </w:pPr>
          </w:p>
          <w:p w14:paraId="13C15FE3" w14:textId="64AC91EE" w:rsidR="00B927BA" w:rsidRPr="006963D9" w:rsidRDefault="00B927BA" w:rsidP="00B927BA">
            <w:pPr>
              <w:rPr>
                <w:rFonts w:eastAsia="Malgun Gothic"/>
                <w:lang w:val="en-US" w:eastAsia="ko-KR"/>
              </w:rPr>
            </w:pPr>
            <w:r>
              <w:rPr>
                <w:rFonts w:hint="eastAsia"/>
                <w:lang w:eastAsia="ko-KR"/>
              </w:rPr>
              <w:t>Regarding the 2</w:t>
            </w:r>
            <w:r w:rsidRPr="00F256E2">
              <w:rPr>
                <w:rFonts w:hint="eastAsia"/>
                <w:vertAlign w:val="superscript"/>
                <w:lang w:eastAsia="ko-KR"/>
              </w:rPr>
              <w:t>nd</w:t>
            </w:r>
            <w:r>
              <w:rPr>
                <w:rFonts w:hint="eastAsia"/>
                <w:lang w:eastAsia="ko-KR"/>
              </w:rPr>
              <w:t xml:space="preserve"> sub-bullet, if it allows a single OCC </w:t>
            </w:r>
            <w:r>
              <w:rPr>
                <w:lang w:eastAsia="ko-KR"/>
              </w:rPr>
              <w:t>sequence</w:t>
            </w:r>
            <w:r>
              <w:rPr>
                <w:rFonts w:hint="eastAsia"/>
                <w:lang w:eastAsia="ko-KR"/>
              </w:rPr>
              <w:t xml:space="preserve"> is broken, then it would not be helpful for multiplexing with OCC. </w:t>
            </w:r>
          </w:p>
        </w:tc>
      </w:tr>
      <w:tr w:rsidR="00282054" w14:paraId="440D73DB" w14:textId="77777777" w:rsidTr="00ED77A7">
        <w:tc>
          <w:tcPr>
            <w:tcW w:w="2122" w:type="dxa"/>
            <w:shd w:val="clear" w:color="auto" w:fill="C2D69B" w:themeFill="accent3" w:themeFillTint="99"/>
          </w:tcPr>
          <w:p w14:paraId="15605227" w14:textId="705E9E3F" w:rsidR="00282054" w:rsidRDefault="00282054" w:rsidP="00282054">
            <w:pPr>
              <w:rPr>
                <w:lang w:eastAsia="ar-SA"/>
              </w:rPr>
            </w:pPr>
            <w:r>
              <w:rPr>
                <w:lang w:val="en-US"/>
              </w:rPr>
              <w:t>Nokia, NSB</w:t>
            </w:r>
          </w:p>
        </w:tc>
        <w:tc>
          <w:tcPr>
            <w:tcW w:w="7509" w:type="dxa"/>
            <w:shd w:val="clear" w:color="auto" w:fill="D6E3BC" w:themeFill="accent3" w:themeFillTint="66"/>
          </w:tcPr>
          <w:p w14:paraId="78E9CE9E" w14:textId="77777777" w:rsidR="00282054" w:rsidRDefault="00282054" w:rsidP="00282054">
            <w:pPr>
              <w:rPr>
                <w:lang w:val="en-US" w:eastAsia="ko-KR"/>
              </w:rPr>
            </w:pPr>
            <w:r>
              <w:rPr>
                <w:lang w:val="en-US" w:eastAsia="ko-KR"/>
              </w:rPr>
              <w:t xml:space="preserve">We think flexible scheduling in time domain for NPUSCH with OCC is important. </w:t>
            </w:r>
          </w:p>
          <w:p w14:paraId="3CA88DCB" w14:textId="77777777" w:rsidR="00282054" w:rsidRDefault="00282054" w:rsidP="00282054">
            <w:pPr>
              <w:rPr>
                <w:lang w:val="en-US" w:eastAsia="ko-KR"/>
              </w:rPr>
            </w:pPr>
            <w:r>
              <w:rPr>
                <w:lang w:val="en-US" w:eastAsia="ko-KR"/>
              </w:rPr>
              <w:t>Additional k0 (0 or 1) for scheduling of NPUSCH is needed to align the NPUSCH with OCC pairing, especially when UE’s NPUSCH have different starting time and repetition number.</w:t>
            </w:r>
          </w:p>
          <w:p w14:paraId="29546B1B" w14:textId="77777777" w:rsidR="00282054" w:rsidRDefault="00282054" w:rsidP="00282054">
            <w:pPr>
              <w:rPr>
                <w:lang w:val="en-US" w:eastAsia="ko-KR"/>
              </w:rPr>
            </w:pPr>
          </w:p>
          <w:p w14:paraId="2B3C5173" w14:textId="269DB3CA" w:rsidR="00282054" w:rsidRDefault="00282054" w:rsidP="00282054">
            <w:pPr>
              <w:rPr>
                <w:rFonts w:eastAsia="DengXian"/>
                <w:lang w:eastAsia="zh-CN"/>
              </w:rPr>
            </w:pPr>
            <w:r>
              <w:rPr>
                <w:lang w:val="en-US" w:eastAsia="ko-KR"/>
              </w:rPr>
              <w:t>We think the second bullet should be removed as it will have big restriction on scheduling in different cases especially when a cell serves both UE with OCC and UE without OCC.</w:t>
            </w:r>
          </w:p>
        </w:tc>
      </w:tr>
      <w:tr w:rsidR="00626997" w14:paraId="3EFC80BE" w14:textId="77777777" w:rsidTr="00ED77A7">
        <w:tc>
          <w:tcPr>
            <w:tcW w:w="2122" w:type="dxa"/>
            <w:shd w:val="clear" w:color="auto" w:fill="C2D69B" w:themeFill="accent3" w:themeFillTint="99"/>
          </w:tcPr>
          <w:p w14:paraId="5322728C" w14:textId="47E87B17" w:rsidR="00626997" w:rsidRDefault="00626997" w:rsidP="00626997">
            <w:pPr>
              <w:jc w:val="center"/>
              <w:rPr>
                <w:lang w:eastAsia="ar-SA"/>
              </w:rPr>
            </w:pPr>
            <w:r>
              <w:rPr>
                <w:rFonts w:eastAsiaTheme="minorEastAsia" w:hint="eastAsia"/>
                <w:lang w:eastAsia="zh-CN"/>
              </w:rPr>
              <w:t>X</w:t>
            </w:r>
            <w:r>
              <w:rPr>
                <w:rFonts w:eastAsiaTheme="minorEastAsia"/>
                <w:lang w:eastAsia="zh-CN"/>
              </w:rPr>
              <w:t>iaomi</w:t>
            </w:r>
          </w:p>
        </w:tc>
        <w:tc>
          <w:tcPr>
            <w:tcW w:w="7509" w:type="dxa"/>
            <w:shd w:val="clear" w:color="auto" w:fill="D6E3BC" w:themeFill="accent3" w:themeFillTint="66"/>
          </w:tcPr>
          <w:p w14:paraId="6B914477" w14:textId="3CC6FAAC" w:rsidR="00626997" w:rsidRDefault="00626997" w:rsidP="00626997">
            <w:pPr>
              <w:rPr>
                <w:rFonts w:eastAsiaTheme="minorEastAsia"/>
                <w:lang w:eastAsia="zh-CN"/>
              </w:rPr>
            </w:pPr>
            <w:r>
              <w:rPr>
                <w:rFonts w:eastAsiaTheme="minorEastAsia" w:hint="eastAsia"/>
                <w:lang w:eastAsia="zh-CN"/>
              </w:rPr>
              <w:t>W</w:t>
            </w:r>
            <w:r>
              <w:rPr>
                <w:rFonts w:eastAsiaTheme="minorEastAsia"/>
                <w:lang w:eastAsia="zh-CN"/>
              </w:rPr>
              <w:t>e can’t see the need to introduce the new value of k0 since the position of DCI and the value k0 (with several candidate values in the current specification) could be properly determined by the gNB.</w:t>
            </w:r>
          </w:p>
        </w:tc>
      </w:tr>
      <w:tr w:rsidR="00B417DD" w14:paraId="46A9B54A" w14:textId="77777777" w:rsidTr="00ED77A7">
        <w:tc>
          <w:tcPr>
            <w:tcW w:w="2122" w:type="dxa"/>
            <w:shd w:val="clear" w:color="auto" w:fill="C2D69B" w:themeFill="accent3" w:themeFillTint="99"/>
          </w:tcPr>
          <w:p w14:paraId="77E3C812" w14:textId="298510F4" w:rsidR="00B417DD" w:rsidRDefault="00B417DD" w:rsidP="00B417DD">
            <w:pPr>
              <w:rPr>
                <w:rFonts w:eastAsia="SimSun"/>
                <w:lang w:val="en-US" w:eastAsia="zh-CN"/>
              </w:rPr>
            </w:pPr>
            <w:r>
              <w:rPr>
                <w:rFonts w:eastAsia="SimSun"/>
                <w:lang w:val="en-US" w:eastAsia="zh-CN"/>
              </w:rPr>
              <w:t>SONY1</w:t>
            </w:r>
          </w:p>
        </w:tc>
        <w:tc>
          <w:tcPr>
            <w:tcW w:w="7509" w:type="dxa"/>
            <w:shd w:val="clear" w:color="auto" w:fill="D6E3BC" w:themeFill="accent3" w:themeFillTint="66"/>
          </w:tcPr>
          <w:p w14:paraId="70E8262C" w14:textId="77777777" w:rsidR="00B417DD" w:rsidRDefault="00B417DD" w:rsidP="00B417DD">
            <w:pPr>
              <w:rPr>
                <w:rFonts w:eastAsia="DengXian"/>
                <w:lang w:val="en-US" w:eastAsia="zh-CN"/>
              </w:rPr>
            </w:pPr>
            <w:r>
              <w:rPr>
                <w:rFonts w:eastAsia="DengXian"/>
                <w:lang w:val="en-US" w:eastAsia="zh-CN"/>
              </w:rPr>
              <w:t>We are OK with the first sub-bullet, since we think that it is important to allow flexibility in the start time of NPUSCH.</w:t>
            </w:r>
          </w:p>
          <w:p w14:paraId="150D5568" w14:textId="77777777" w:rsidR="00B417DD" w:rsidRDefault="00B417DD" w:rsidP="00B417DD">
            <w:pPr>
              <w:rPr>
                <w:rFonts w:eastAsia="DengXian"/>
                <w:lang w:val="en-US" w:eastAsia="zh-CN"/>
              </w:rPr>
            </w:pPr>
          </w:p>
          <w:p w14:paraId="787F4C94" w14:textId="3B922E27" w:rsidR="00B417DD" w:rsidRDefault="00B417DD" w:rsidP="00B417DD">
            <w:pPr>
              <w:rPr>
                <w:rFonts w:eastAsia="DengXian"/>
                <w:lang w:val="en-US" w:eastAsia="zh-CN"/>
              </w:rPr>
            </w:pPr>
            <w:r>
              <w:rPr>
                <w:rFonts w:eastAsia="DengXian"/>
                <w:lang w:val="en-US" w:eastAsia="zh-CN"/>
              </w:rPr>
              <w:t>Another (additional approach) to improving DL scheduling flexibility is option 2_1 in section 5.2.3: option 2_1 avoids added restrictions on potential start times of NPSUCH.</w:t>
            </w:r>
          </w:p>
        </w:tc>
      </w:tr>
      <w:tr w:rsidR="00B417DD" w14:paraId="54AFDF85" w14:textId="77777777" w:rsidTr="00ED77A7">
        <w:tc>
          <w:tcPr>
            <w:tcW w:w="2122" w:type="dxa"/>
            <w:shd w:val="clear" w:color="auto" w:fill="C2D69B" w:themeFill="accent3" w:themeFillTint="99"/>
          </w:tcPr>
          <w:p w14:paraId="779CA488" w14:textId="77777777" w:rsidR="00B417DD" w:rsidRDefault="00B417DD" w:rsidP="00B417DD">
            <w:pPr>
              <w:rPr>
                <w:rFonts w:eastAsia="SimSun"/>
                <w:lang w:val="en-US" w:eastAsia="zh-CN"/>
              </w:rPr>
            </w:pPr>
          </w:p>
        </w:tc>
        <w:tc>
          <w:tcPr>
            <w:tcW w:w="7509" w:type="dxa"/>
            <w:shd w:val="clear" w:color="auto" w:fill="D6E3BC" w:themeFill="accent3" w:themeFillTint="66"/>
          </w:tcPr>
          <w:p w14:paraId="4F60EEA4" w14:textId="77777777" w:rsidR="00B417DD" w:rsidRDefault="00B417DD" w:rsidP="00B417DD">
            <w:pPr>
              <w:rPr>
                <w:rFonts w:eastAsia="DengXian"/>
                <w:lang w:val="en-US" w:eastAsia="zh-CN"/>
              </w:rPr>
            </w:pPr>
          </w:p>
        </w:tc>
      </w:tr>
      <w:tr w:rsidR="00B417DD" w14:paraId="30F8FA39" w14:textId="77777777" w:rsidTr="00ED77A7">
        <w:tc>
          <w:tcPr>
            <w:tcW w:w="2122" w:type="dxa"/>
            <w:shd w:val="clear" w:color="auto" w:fill="C2D69B" w:themeFill="accent3" w:themeFillTint="99"/>
          </w:tcPr>
          <w:p w14:paraId="7A1ED844" w14:textId="77777777" w:rsidR="00B417DD" w:rsidRDefault="00B417DD" w:rsidP="00B417DD">
            <w:pPr>
              <w:rPr>
                <w:rFonts w:eastAsia="SimSun"/>
                <w:lang w:val="en-US" w:eastAsia="zh-CN"/>
              </w:rPr>
            </w:pPr>
          </w:p>
        </w:tc>
        <w:tc>
          <w:tcPr>
            <w:tcW w:w="7509" w:type="dxa"/>
            <w:shd w:val="clear" w:color="auto" w:fill="D6E3BC" w:themeFill="accent3" w:themeFillTint="66"/>
          </w:tcPr>
          <w:p w14:paraId="0C5B9893" w14:textId="77777777" w:rsidR="00B417DD" w:rsidRDefault="00B417DD" w:rsidP="00B417DD">
            <w:pPr>
              <w:rPr>
                <w:rFonts w:eastAsia="DengXian"/>
                <w:lang w:val="en-US" w:eastAsia="zh-CN"/>
              </w:rPr>
            </w:pPr>
          </w:p>
        </w:tc>
      </w:tr>
    </w:tbl>
    <w:p w14:paraId="5AA426BC" w14:textId="77777777" w:rsidR="00D974BF" w:rsidRDefault="00D974BF" w:rsidP="00D974BF">
      <w:pPr>
        <w:rPr>
          <w:lang w:eastAsia="ar-SA"/>
        </w:rPr>
      </w:pPr>
    </w:p>
    <w:p w14:paraId="2DA45616" w14:textId="77777777" w:rsidR="00064410" w:rsidRDefault="00064410"/>
    <w:p w14:paraId="411F4E1C" w14:textId="77777777" w:rsidR="00064410" w:rsidRPr="001C5302" w:rsidRDefault="00064410">
      <w:pPr>
        <w:rPr>
          <w:lang w:eastAsia="ar-SA"/>
        </w:rPr>
      </w:pPr>
    </w:p>
    <w:p w14:paraId="69044D1B" w14:textId="77777777" w:rsidR="00064410" w:rsidRDefault="00064410">
      <w:pPr>
        <w:rPr>
          <w:lang w:eastAsia="zh-CN"/>
        </w:rPr>
      </w:pPr>
    </w:p>
    <w:p w14:paraId="74BFF354" w14:textId="2FB9D004" w:rsidR="00ED63FC" w:rsidRDefault="00ED63FC">
      <w:pPr>
        <w:pStyle w:val="Heading2"/>
      </w:pPr>
      <w:bookmarkStart w:id="54" w:name="_Toc198543226"/>
      <w:r>
        <w:t>Others</w:t>
      </w:r>
    </w:p>
    <w:p w14:paraId="415F5583" w14:textId="77777777" w:rsidR="00ED63FC" w:rsidRDefault="00ED63FC" w:rsidP="00ED63FC"/>
    <w:p w14:paraId="66039972" w14:textId="3F24C1E1" w:rsidR="00ED63FC" w:rsidRDefault="00C83336" w:rsidP="00ED63FC">
      <w:r>
        <w:t>Are there any other issues that RAN1 needs to cover with priority in RAN1#121 Malta?</w:t>
      </w:r>
    </w:p>
    <w:p w14:paraId="2E917A57" w14:textId="77777777" w:rsidR="00C83336" w:rsidRDefault="00C83336" w:rsidP="00ED63FC"/>
    <w:p w14:paraId="2006AD85" w14:textId="4F68EF18" w:rsidR="00C83336" w:rsidRDefault="00C83336" w:rsidP="00C83336">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5.10-1: Are there any other issues that should be covered in RAN1#121 Malta that are not so far addressed in this FLS?</w:t>
      </w:r>
    </w:p>
    <w:p w14:paraId="48E103D1" w14:textId="77777777" w:rsidR="00C83336" w:rsidRDefault="00C83336" w:rsidP="00ED63FC"/>
    <w:p w14:paraId="1967FB64" w14:textId="77777777" w:rsidR="00C83336" w:rsidRDefault="00C83336" w:rsidP="00ED63FC"/>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C83336" w14:paraId="7E91127A" w14:textId="77777777" w:rsidTr="00B431D9">
        <w:tc>
          <w:tcPr>
            <w:tcW w:w="2122" w:type="dxa"/>
            <w:tcBorders>
              <w:bottom w:val="single" w:sz="4" w:space="0" w:color="A5A5A5"/>
            </w:tcBorders>
            <w:shd w:val="clear" w:color="auto" w:fill="BFBFBF" w:themeFill="background1" w:themeFillShade="BF"/>
          </w:tcPr>
          <w:p w14:paraId="0959244A" w14:textId="77777777" w:rsidR="00C83336" w:rsidRDefault="00C83336" w:rsidP="00B431D9">
            <w:pPr>
              <w:rPr>
                <w:b/>
                <w:bCs/>
                <w:lang w:eastAsia="ar-SA"/>
              </w:rPr>
            </w:pPr>
            <w:r>
              <w:rPr>
                <w:b/>
                <w:bCs/>
                <w:lang w:eastAsia="ar-SA"/>
              </w:rPr>
              <w:t>Company</w:t>
            </w:r>
          </w:p>
        </w:tc>
        <w:tc>
          <w:tcPr>
            <w:tcW w:w="7509" w:type="dxa"/>
            <w:shd w:val="clear" w:color="auto" w:fill="BFBFBF" w:themeFill="background1" w:themeFillShade="BF"/>
          </w:tcPr>
          <w:p w14:paraId="3BD1E6D3" w14:textId="77777777" w:rsidR="00C83336" w:rsidRDefault="00C83336" w:rsidP="00B431D9">
            <w:pPr>
              <w:rPr>
                <w:b/>
                <w:bCs/>
                <w:lang w:eastAsia="ar-SA"/>
              </w:rPr>
            </w:pPr>
            <w:r>
              <w:rPr>
                <w:b/>
                <w:bCs/>
                <w:lang w:eastAsia="ar-SA"/>
              </w:rPr>
              <w:t>Comment</w:t>
            </w:r>
          </w:p>
        </w:tc>
      </w:tr>
      <w:tr w:rsidR="00C83336" w14:paraId="6DA6AC3E" w14:textId="77777777" w:rsidTr="00B431D9">
        <w:tc>
          <w:tcPr>
            <w:tcW w:w="2122" w:type="dxa"/>
            <w:shd w:val="clear" w:color="auto" w:fill="C2D69B" w:themeFill="accent3" w:themeFillTint="99"/>
          </w:tcPr>
          <w:p w14:paraId="1E7ECCC1" w14:textId="27833B15" w:rsidR="00C83336" w:rsidRPr="007A2622" w:rsidRDefault="007A2622" w:rsidP="00B431D9">
            <w:pPr>
              <w:rPr>
                <w:rFonts w:eastAsiaTheme="minorEastAsia"/>
                <w:lang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0181DA77" w14:textId="2E2B2224" w:rsidR="00C83336" w:rsidRPr="007A2622" w:rsidRDefault="007A2622" w:rsidP="00B431D9">
            <w:pPr>
              <w:rPr>
                <w:rFonts w:eastAsiaTheme="minorEastAsia"/>
                <w:lang w:eastAsia="zh-CN"/>
              </w:rPr>
            </w:pPr>
            <w:r>
              <w:rPr>
                <w:rFonts w:eastAsiaTheme="minorEastAsia"/>
                <w:lang w:eastAsia="zh-CN"/>
              </w:rPr>
              <w:t xml:space="preserve">Regarding the collision issue </w:t>
            </w:r>
            <w:r>
              <w:rPr>
                <w:lang w:val="en-US"/>
              </w:rPr>
              <w:t>between NPUSCH and</w:t>
            </w:r>
            <w:r w:rsidRPr="000350EC">
              <w:rPr>
                <w:lang w:val="en-US"/>
              </w:rPr>
              <w:t xml:space="preserve"> reserved subframes / slots</w:t>
            </w:r>
            <w:r>
              <w:rPr>
                <w:lang w:val="en-US"/>
              </w:rPr>
              <w:t xml:space="preserve">, it is captured in section 5.5, but there is not </w:t>
            </w:r>
            <w:r w:rsidR="00F34256">
              <w:rPr>
                <w:lang w:val="en-US"/>
              </w:rPr>
              <w:t>related</w:t>
            </w:r>
            <w:r>
              <w:rPr>
                <w:lang w:val="en-US"/>
              </w:rPr>
              <w:t xml:space="preserve"> proposal</w:t>
            </w:r>
            <w:r w:rsidR="00F34256">
              <w:rPr>
                <w:lang w:val="en-US"/>
              </w:rPr>
              <w:t xml:space="preserve"> in the FL summary</w:t>
            </w:r>
            <w:r>
              <w:rPr>
                <w:lang w:val="en-US"/>
              </w:rPr>
              <w:t xml:space="preserve">. Therefore, </w:t>
            </w:r>
            <w:r w:rsidR="00F34256">
              <w:rPr>
                <w:lang w:val="en-US"/>
              </w:rPr>
              <w:t>some discussion may be needed.</w:t>
            </w:r>
          </w:p>
        </w:tc>
      </w:tr>
      <w:tr w:rsidR="00C83336" w14:paraId="20B05DF5" w14:textId="77777777" w:rsidTr="00B431D9">
        <w:tc>
          <w:tcPr>
            <w:tcW w:w="2122" w:type="dxa"/>
            <w:shd w:val="clear" w:color="auto" w:fill="C2D69B" w:themeFill="accent3" w:themeFillTint="99"/>
          </w:tcPr>
          <w:p w14:paraId="2E2ABC63" w14:textId="77777777" w:rsidR="00C83336" w:rsidRPr="006963D9" w:rsidRDefault="00C83336" w:rsidP="00B431D9">
            <w:pPr>
              <w:rPr>
                <w:rFonts w:eastAsia="Malgun Gothic"/>
                <w:lang w:val="en-US" w:eastAsia="ko-KR"/>
              </w:rPr>
            </w:pPr>
          </w:p>
        </w:tc>
        <w:tc>
          <w:tcPr>
            <w:tcW w:w="7509" w:type="dxa"/>
            <w:shd w:val="clear" w:color="auto" w:fill="D6E3BC" w:themeFill="accent3" w:themeFillTint="66"/>
          </w:tcPr>
          <w:p w14:paraId="3889FCB4" w14:textId="77777777" w:rsidR="00C83336" w:rsidRPr="006963D9" w:rsidRDefault="00C83336" w:rsidP="00B431D9">
            <w:pPr>
              <w:rPr>
                <w:rFonts w:eastAsia="Malgun Gothic"/>
                <w:lang w:val="en-US" w:eastAsia="ko-KR"/>
              </w:rPr>
            </w:pPr>
          </w:p>
        </w:tc>
      </w:tr>
      <w:tr w:rsidR="00C83336" w14:paraId="4D94DC4E" w14:textId="77777777" w:rsidTr="00B431D9">
        <w:tc>
          <w:tcPr>
            <w:tcW w:w="2122" w:type="dxa"/>
            <w:shd w:val="clear" w:color="auto" w:fill="C2D69B" w:themeFill="accent3" w:themeFillTint="99"/>
          </w:tcPr>
          <w:p w14:paraId="29114E4E" w14:textId="77777777" w:rsidR="00C83336" w:rsidRDefault="00C83336" w:rsidP="00B431D9">
            <w:pPr>
              <w:rPr>
                <w:lang w:eastAsia="ar-SA"/>
              </w:rPr>
            </w:pPr>
          </w:p>
        </w:tc>
        <w:tc>
          <w:tcPr>
            <w:tcW w:w="7509" w:type="dxa"/>
            <w:shd w:val="clear" w:color="auto" w:fill="D6E3BC" w:themeFill="accent3" w:themeFillTint="66"/>
          </w:tcPr>
          <w:p w14:paraId="17F5D90F" w14:textId="77777777" w:rsidR="00C83336" w:rsidRDefault="00C83336" w:rsidP="00B431D9">
            <w:pPr>
              <w:rPr>
                <w:rFonts w:eastAsia="DengXian"/>
                <w:lang w:eastAsia="zh-CN"/>
              </w:rPr>
            </w:pPr>
          </w:p>
        </w:tc>
      </w:tr>
      <w:tr w:rsidR="00C83336" w14:paraId="7BB28261" w14:textId="77777777" w:rsidTr="00B431D9">
        <w:tc>
          <w:tcPr>
            <w:tcW w:w="2122" w:type="dxa"/>
            <w:shd w:val="clear" w:color="auto" w:fill="C2D69B" w:themeFill="accent3" w:themeFillTint="99"/>
          </w:tcPr>
          <w:p w14:paraId="62D47D97" w14:textId="77777777" w:rsidR="00C83336" w:rsidRDefault="00C83336" w:rsidP="00B431D9">
            <w:pPr>
              <w:rPr>
                <w:lang w:eastAsia="ar-SA"/>
              </w:rPr>
            </w:pPr>
          </w:p>
        </w:tc>
        <w:tc>
          <w:tcPr>
            <w:tcW w:w="7509" w:type="dxa"/>
            <w:shd w:val="clear" w:color="auto" w:fill="D6E3BC" w:themeFill="accent3" w:themeFillTint="66"/>
          </w:tcPr>
          <w:p w14:paraId="0CE30138" w14:textId="77777777" w:rsidR="00C83336" w:rsidRDefault="00C83336" w:rsidP="00B431D9">
            <w:pPr>
              <w:rPr>
                <w:rFonts w:eastAsiaTheme="minorEastAsia"/>
                <w:lang w:eastAsia="zh-CN"/>
              </w:rPr>
            </w:pPr>
          </w:p>
        </w:tc>
      </w:tr>
      <w:tr w:rsidR="00C83336" w14:paraId="21FB2846" w14:textId="77777777" w:rsidTr="00B431D9">
        <w:tc>
          <w:tcPr>
            <w:tcW w:w="2122" w:type="dxa"/>
            <w:shd w:val="clear" w:color="auto" w:fill="C2D69B" w:themeFill="accent3" w:themeFillTint="99"/>
          </w:tcPr>
          <w:p w14:paraId="0A40B68E" w14:textId="77777777" w:rsidR="00C83336" w:rsidRDefault="00C83336" w:rsidP="00B431D9">
            <w:pPr>
              <w:rPr>
                <w:rFonts w:eastAsia="SimSun"/>
                <w:lang w:val="en-US" w:eastAsia="zh-CN"/>
              </w:rPr>
            </w:pPr>
          </w:p>
        </w:tc>
        <w:tc>
          <w:tcPr>
            <w:tcW w:w="7509" w:type="dxa"/>
            <w:shd w:val="clear" w:color="auto" w:fill="D6E3BC" w:themeFill="accent3" w:themeFillTint="66"/>
          </w:tcPr>
          <w:p w14:paraId="6FA82E0A" w14:textId="77777777" w:rsidR="00C83336" w:rsidRDefault="00C83336" w:rsidP="00B431D9">
            <w:pPr>
              <w:rPr>
                <w:rFonts w:eastAsia="DengXian"/>
                <w:lang w:val="en-US" w:eastAsia="zh-CN"/>
              </w:rPr>
            </w:pPr>
          </w:p>
        </w:tc>
      </w:tr>
      <w:tr w:rsidR="00C83336" w14:paraId="311E97DD" w14:textId="77777777" w:rsidTr="00B431D9">
        <w:tc>
          <w:tcPr>
            <w:tcW w:w="2122" w:type="dxa"/>
            <w:shd w:val="clear" w:color="auto" w:fill="C2D69B" w:themeFill="accent3" w:themeFillTint="99"/>
          </w:tcPr>
          <w:p w14:paraId="3B44DBF9" w14:textId="77777777" w:rsidR="00C83336" w:rsidRDefault="00C83336" w:rsidP="00B431D9">
            <w:pPr>
              <w:rPr>
                <w:rFonts w:eastAsia="SimSun"/>
                <w:lang w:val="en-US" w:eastAsia="zh-CN"/>
              </w:rPr>
            </w:pPr>
          </w:p>
        </w:tc>
        <w:tc>
          <w:tcPr>
            <w:tcW w:w="7509" w:type="dxa"/>
            <w:shd w:val="clear" w:color="auto" w:fill="D6E3BC" w:themeFill="accent3" w:themeFillTint="66"/>
          </w:tcPr>
          <w:p w14:paraId="5BB7B16D" w14:textId="77777777" w:rsidR="00C83336" w:rsidRDefault="00C83336" w:rsidP="00B431D9">
            <w:pPr>
              <w:rPr>
                <w:rFonts w:eastAsia="DengXian"/>
                <w:lang w:val="en-US" w:eastAsia="zh-CN"/>
              </w:rPr>
            </w:pPr>
          </w:p>
        </w:tc>
      </w:tr>
      <w:tr w:rsidR="00C83336" w14:paraId="2467D414" w14:textId="77777777" w:rsidTr="00B431D9">
        <w:tc>
          <w:tcPr>
            <w:tcW w:w="2122" w:type="dxa"/>
            <w:shd w:val="clear" w:color="auto" w:fill="C2D69B" w:themeFill="accent3" w:themeFillTint="99"/>
          </w:tcPr>
          <w:p w14:paraId="7DB4B706" w14:textId="77777777" w:rsidR="00C83336" w:rsidRDefault="00C83336" w:rsidP="00B431D9">
            <w:pPr>
              <w:rPr>
                <w:rFonts w:eastAsia="SimSun"/>
                <w:lang w:val="en-US" w:eastAsia="zh-CN"/>
              </w:rPr>
            </w:pPr>
          </w:p>
        </w:tc>
        <w:tc>
          <w:tcPr>
            <w:tcW w:w="7509" w:type="dxa"/>
            <w:shd w:val="clear" w:color="auto" w:fill="D6E3BC" w:themeFill="accent3" w:themeFillTint="66"/>
          </w:tcPr>
          <w:p w14:paraId="18DE54CC" w14:textId="77777777" w:rsidR="00C83336" w:rsidRDefault="00C83336" w:rsidP="00B431D9">
            <w:pPr>
              <w:rPr>
                <w:rFonts w:eastAsia="DengXian"/>
                <w:lang w:val="en-US" w:eastAsia="zh-CN"/>
              </w:rPr>
            </w:pPr>
          </w:p>
        </w:tc>
      </w:tr>
    </w:tbl>
    <w:p w14:paraId="0BBFE989" w14:textId="77777777" w:rsidR="00C83336" w:rsidRPr="00ED63FC" w:rsidRDefault="00C83336" w:rsidP="00ED63FC"/>
    <w:p w14:paraId="650EE2D7" w14:textId="27191743" w:rsidR="00064410" w:rsidRDefault="009A6194">
      <w:pPr>
        <w:pStyle w:val="Heading1"/>
      </w:pPr>
      <w:r>
        <w:t>Monday</w:t>
      </w:r>
      <w:r w:rsidR="002074AC">
        <w:t xml:space="preserve">: </w:t>
      </w:r>
      <w:r w:rsidR="00D076C7">
        <w:t xml:space="preserve">Proposals for </w:t>
      </w:r>
      <w:r w:rsidR="00FD38F1">
        <w:t>offline</w:t>
      </w:r>
      <w:r w:rsidR="00D076C7">
        <w:t xml:space="preserve"> session</w:t>
      </w:r>
      <w:bookmarkEnd w:id="54"/>
    </w:p>
    <w:p w14:paraId="072150BD" w14:textId="77777777" w:rsidR="00064410" w:rsidRDefault="00064410"/>
    <w:p w14:paraId="68498E08" w14:textId="77777777" w:rsidR="00CE17C5" w:rsidRPr="003A5255" w:rsidRDefault="00CE17C5" w:rsidP="00CE17C5">
      <w:pPr>
        <w:spacing w:after="240"/>
        <w:rPr>
          <w:b/>
          <w:bCs/>
          <w:lang w:val="en-US"/>
        </w:rPr>
      </w:pPr>
      <w:r w:rsidRPr="00D65C8F">
        <w:rPr>
          <w:b/>
          <w:bCs/>
          <w:highlight w:val="green"/>
          <w:lang w:val="en-US"/>
        </w:rPr>
        <w:t>Proposal 5_2_1v1:</w:t>
      </w:r>
      <w:r w:rsidRPr="003A5255">
        <w:rPr>
          <w:b/>
          <w:bCs/>
          <w:lang w:val="en-US"/>
        </w:rPr>
        <w:t xml:space="preserve"> Confirm the following working assumption from RAN1#120 Athens:</w:t>
      </w:r>
    </w:p>
    <w:p w14:paraId="68DAAA16" w14:textId="77777777" w:rsidR="00CE17C5" w:rsidRPr="00280A17" w:rsidRDefault="00CE17C5" w:rsidP="00CE17C5">
      <w:pPr>
        <w:rPr>
          <w:b/>
          <w:bCs/>
          <w:lang w:eastAsia="zh-CN"/>
        </w:rPr>
      </w:pPr>
      <w:r w:rsidRPr="00280A17">
        <w:rPr>
          <w:b/>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7237A3" w14:textId="77777777" w:rsidR="00D34D76" w:rsidRDefault="00D34D76" w:rsidP="00D34D76">
      <w:pPr>
        <w:rPr>
          <w:b/>
          <w:bCs/>
          <w:lang w:eastAsia="zh-CN"/>
        </w:rPr>
      </w:pPr>
    </w:p>
    <w:p w14:paraId="49217FD1" w14:textId="77777777" w:rsidR="00CE17C5" w:rsidRDefault="00CE17C5" w:rsidP="00D34D76">
      <w:pPr>
        <w:rPr>
          <w:b/>
          <w:bCs/>
          <w:lang w:eastAsia="zh-CN"/>
        </w:rPr>
      </w:pPr>
    </w:p>
    <w:p w14:paraId="0A398FC2" w14:textId="77777777" w:rsidR="00D65C8F" w:rsidRPr="001560BE" w:rsidRDefault="00D65C8F" w:rsidP="00D65C8F">
      <w:pPr>
        <w:rPr>
          <w:b/>
          <w:bCs/>
          <w:highlight w:val="green"/>
          <w:lang w:eastAsia="ar-SA"/>
        </w:rPr>
      </w:pPr>
      <w:r w:rsidRPr="001560BE">
        <w:rPr>
          <w:b/>
          <w:bCs/>
          <w:highlight w:val="green"/>
          <w:lang w:eastAsia="ar-SA"/>
        </w:rPr>
        <w:t>Agreement</w:t>
      </w:r>
    </w:p>
    <w:p w14:paraId="5D4CB7D4" w14:textId="77777777" w:rsidR="00D65C8F" w:rsidRPr="00E16121" w:rsidRDefault="00D65C8F" w:rsidP="00D65C8F">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3351C40" w14:textId="77777777" w:rsidR="00D65C8F" w:rsidRDefault="00D65C8F" w:rsidP="00D65C8F">
      <w:pPr>
        <w:pStyle w:val="ListParagraph"/>
        <w:numPr>
          <w:ilvl w:val="0"/>
          <w:numId w:val="37"/>
        </w:numPr>
        <w:ind w:leftChars="0"/>
        <w:rPr>
          <w:bCs/>
        </w:rPr>
      </w:pPr>
      <w:r w:rsidRPr="00E16121">
        <w:rPr>
          <w:bCs/>
        </w:rPr>
        <w:t xml:space="preserve">Option 1: Sequential mapping of samples of the original DMRS sequence to active DMRS slots </w:t>
      </w:r>
    </w:p>
    <w:p w14:paraId="5AC7D3FC" w14:textId="70E05127" w:rsidR="003944EF" w:rsidRPr="00E16121" w:rsidRDefault="003944EF" w:rsidP="003944EF">
      <w:pPr>
        <w:pStyle w:val="ListParagraph"/>
        <w:numPr>
          <w:ilvl w:val="1"/>
          <w:numId w:val="37"/>
        </w:numPr>
        <w:ind w:leftChars="0"/>
        <w:rPr>
          <w:bCs/>
        </w:rPr>
      </w:pPr>
      <w:r>
        <w:rPr>
          <w:bCs/>
        </w:rPr>
        <w:t>QC, SONY, OPPO, Nordic,</w:t>
      </w:r>
      <w:r w:rsidR="00F27AC2">
        <w:rPr>
          <w:bCs/>
        </w:rPr>
        <w:t xml:space="preserve"> </w:t>
      </w:r>
      <w:r>
        <w:rPr>
          <w:bCs/>
        </w:rPr>
        <w:t>LGE</w:t>
      </w:r>
      <w:r w:rsidR="00F27AC2">
        <w:rPr>
          <w:bCs/>
        </w:rPr>
        <w:t xml:space="preserve">, </w:t>
      </w:r>
    </w:p>
    <w:p w14:paraId="0789B419" w14:textId="77777777" w:rsidR="00D65C8F" w:rsidRDefault="00D65C8F" w:rsidP="00D65C8F">
      <w:pPr>
        <w:pStyle w:val="ListParagraph"/>
        <w:numPr>
          <w:ilvl w:val="0"/>
          <w:numId w:val="37"/>
        </w:numPr>
        <w:ind w:leftChars="0"/>
        <w:rPr>
          <w:bCs/>
        </w:rPr>
      </w:pPr>
      <w:r w:rsidRPr="00E16121">
        <w:rPr>
          <w:bCs/>
        </w:rPr>
        <w:t>Option 2: Dropping of samples of the original DMRS sequence in blanked slots</w:t>
      </w:r>
    </w:p>
    <w:p w14:paraId="68911804" w14:textId="36551C8F" w:rsidR="00F27AC2" w:rsidRPr="00E16121" w:rsidRDefault="00F27AC2" w:rsidP="00F27AC2">
      <w:pPr>
        <w:pStyle w:val="ListParagraph"/>
        <w:numPr>
          <w:ilvl w:val="1"/>
          <w:numId w:val="37"/>
        </w:numPr>
        <w:ind w:leftChars="0"/>
        <w:rPr>
          <w:bCs/>
        </w:rPr>
      </w:pPr>
      <w:r>
        <w:rPr>
          <w:bCs/>
        </w:rPr>
        <w:t>MT</w:t>
      </w:r>
      <w:r w:rsidR="00207A80">
        <w:rPr>
          <w:bCs/>
        </w:rPr>
        <w:t>K</w:t>
      </w:r>
      <w:r>
        <w:rPr>
          <w:bCs/>
        </w:rPr>
        <w:t>, IDC, HW, ZTE</w:t>
      </w:r>
      <w:r w:rsidR="00207A80">
        <w:rPr>
          <w:bCs/>
        </w:rPr>
        <w:t>, Apple, Nok, Samsung, Xiaomi, CATT, Lenovo, vivo</w:t>
      </w:r>
    </w:p>
    <w:p w14:paraId="11275510" w14:textId="77777777" w:rsidR="00D65C8F" w:rsidRDefault="00D65C8F" w:rsidP="00D34D76">
      <w:pPr>
        <w:rPr>
          <w:b/>
          <w:bCs/>
          <w:lang w:eastAsia="zh-CN"/>
        </w:rPr>
      </w:pPr>
    </w:p>
    <w:p w14:paraId="1A20783B" w14:textId="0F06A346" w:rsidR="00D65C8F" w:rsidRDefault="007E086B" w:rsidP="00D34D76">
      <w:pPr>
        <w:rPr>
          <w:lang w:eastAsia="zh-CN"/>
        </w:rPr>
      </w:pPr>
      <w:r w:rsidRPr="007E086B">
        <w:rPr>
          <w:lang w:eastAsia="zh-CN"/>
        </w:rPr>
        <w:t>QC</w:t>
      </w:r>
      <w:r>
        <w:rPr>
          <w:lang w:eastAsia="zh-CN"/>
        </w:rPr>
        <w:t>: drop: 2 UEs in different cells have same DMRS sequence</w:t>
      </w:r>
      <w:r w:rsidR="003C075C">
        <w:rPr>
          <w:lang w:eastAsia="zh-CN"/>
        </w:rPr>
        <w:t>. Sequence at eNB is not legacy when staggering accounted for</w:t>
      </w:r>
    </w:p>
    <w:p w14:paraId="1BFF403B" w14:textId="4F342186" w:rsidR="009A3E36" w:rsidRDefault="009A3E36" w:rsidP="00D34D76">
      <w:pPr>
        <w:rPr>
          <w:lang w:eastAsia="zh-CN"/>
        </w:rPr>
      </w:pPr>
      <w:r>
        <w:rPr>
          <w:lang w:eastAsia="zh-CN"/>
        </w:rPr>
        <w:t>Sequential is pseudorandom in NC</w:t>
      </w:r>
      <w:r w:rsidR="00137516">
        <w:rPr>
          <w:lang w:eastAsia="zh-CN"/>
        </w:rPr>
        <w:t>. This is equivalent functionality to what we have done for 15kHz SCS DMRS design</w:t>
      </w:r>
    </w:p>
    <w:p w14:paraId="49C969E8" w14:textId="77777777" w:rsidR="003C075C" w:rsidRDefault="003C075C" w:rsidP="00D34D76">
      <w:pPr>
        <w:rPr>
          <w:lang w:eastAsia="zh-CN"/>
        </w:rPr>
      </w:pPr>
    </w:p>
    <w:p w14:paraId="07B93412" w14:textId="68C23292" w:rsidR="003C075C" w:rsidRDefault="003C075C" w:rsidP="00D34D76">
      <w:pPr>
        <w:rPr>
          <w:lang w:eastAsia="zh-CN"/>
        </w:rPr>
      </w:pPr>
      <w:r>
        <w:rPr>
          <w:lang w:eastAsia="zh-CN"/>
        </w:rPr>
        <w:t>LGE: agree with QC</w:t>
      </w:r>
    </w:p>
    <w:p w14:paraId="0706426B" w14:textId="77777777" w:rsidR="005A2533" w:rsidRDefault="005A2533" w:rsidP="00D34D76">
      <w:pPr>
        <w:rPr>
          <w:lang w:eastAsia="zh-CN"/>
        </w:rPr>
      </w:pPr>
    </w:p>
    <w:p w14:paraId="17363B9B" w14:textId="4C2D1D34" w:rsidR="005A2533" w:rsidRDefault="005A2533" w:rsidP="00D34D76">
      <w:pPr>
        <w:rPr>
          <w:lang w:eastAsia="zh-CN"/>
        </w:rPr>
      </w:pPr>
      <w:r>
        <w:rPr>
          <w:lang w:eastAsia="zh-CN"/>
        </w:rPr>
        <w:t>OPPO: option 2 can lead to alignment (bad)</w:t>
      </w:r>
    </w:p>
    <w:p w14:paraId="44F023E9" w14:textId="77777777" w:rsidR="00F72505" w:rsidRDefault="00F72505" w:rsidP="00D34D76">
      <w:pPr>
        <w:rPr>
          <w:lang w:eastAsia="zh-CN"/>
        </w:rPr>
      </w:pPr>
    </w:p>
    <w:p w14:paraId="16CC1990" w14:textId="75108979" w:rsidR="00073230" w:rsidRDefault="00073230" w:rsidP="00D34D76">
      <w:pPr>
        <w:rPr>
          <w:lang w:eastAsia="zh-CN"/>
        </w:rPr>
      </w:pPr>
      <w:r>
        <w:rPr>
          <w:lang w:eastAsia="zh-CN"/>
        </w:rPr>
        <w:t>Technical merit:</w:t>
      </w:r>
    </w:p>
    <w:p w14:paraId="6BCB136A" w14:textId="57FE2D07" w:rsidR="00073230" w:rsidRDefault="00073230" w:rsidP="00073230">
      <w:pPr>
        <w:pStyle w:val="ListParagraph"/>
        <w:numPr>
          <w:ilvl w:val="0"/>
          <w:numId w:val="21"/>
        </w:numPr>
        <w:ind w:leftChars="0"/>
        <w:rPr>
          <w:lang w:eastAsia="zh-CN"/>
        </w:rPr>
      </w:pPr>
      <w:r>
        <w:rPr>
          <w:lang w:eastAsia="zh-CN"/>
        </w:rPr>
        <w:t>Option 1: it works</w:t>
      </w:r>
    </w:p>
    <w:p w14:paraId="53A2BB68" w14:textId="1E994C20" w:rsidR="00073230" w:rsidRDefault="00073230" w:rsidP="00073230">
      <w:pPr>
        <w:pStyle w:val="ListParagraph"/>
        <w:numPr>
          <w:ilvl w:val="0"/>
          <w:numId w:val="21"/>
        </w:numPr>
        <w:ind w:leftChars="0"/>
        <w:rPr>
          <w:lang w:eastAsia="zh-CN"/>
        </w:rPr>
      </w:pPr>
      <w:r>
        <w:rPr>
          <w:lang w:eastAsia="zh-CN"/>
        </w:rPr>
        <w:t>Option 2: [silence]</w:t>
      </w:r>
    </w:p>
    <w:p w14:paraId="486A883A" w14:textId="77777777" w:rsidR="00073230" w:rsidRDefault="00073230" w:rsidP="00D34D76">
      <w:pPr>
        <w:rPr>
          <w:lang w:eastAsia="zh-CN"/>
        </w:rPr>
      </w:pPr>
    </w:p>
    <w:p w14:paraId="6A5FB40A" w14:textId="207CE89D" w:rsidR="00995EDA" w:rsidRDefault="00995EDA" w:rsidP="00D34D76">
      <w:pPr>
        <w:rPr>
          <w:lang w:eastAsia="zh-CN"/>
        </w:rPr>
      </w:pPr>
      <w:r>
        <w:rPr>
          <w:lang w:eastAsia="zh-CN"/>
        </w:rPr>
        <w:t>E</w:t>
      </w:r>
      <w:r w:rsidRPr="0072134A">
        <w:rPr>
          <w:highlight w:val="yellow"/>
          <w:lang w:eastAsia="zh-CN"/>
        </w:rPr>
        <w:t xml:space="preserve">ricsson: add note in </w:t>
      </w:r>
      <w:r w:rsidR="0072134A" w:rsidRPr="0072134A">
        <w:rPr>
          <w:highlight w:val="yellow"/>
          <w:lang w:eastAsia="zh-CN"/>
        </w:rPr>
        <w:t>proposal</w:t>
      </w:r>
      <w:r w:rsidRPr="0072134A">
        <w:rPr>
          <w:highlight w:val="yellow"/>
          <w:lang w:eastAsia="zh-CN"/>
        </w:rPr>
        <w:t xml:space="preserve"> that we will agree a</w:t>
      </w:r>
      <w:r w:rsidR="0072134A" w:rsidRPr="0072134A">
        <w:rPr>
          <w:highlight w:val="yellow"/>
          <w:lang w:eastAsia="zh-CN"/>
        </w:rPr>
        <w:t>n</w:t>
      </w:r>
      <w:r w:rsidRPr="0072134A">
        <w:rPr>
          <w:highlight w:val="yellow"/>
          <w:lang w:eastAsia="zh-CN"/>
        </w:rPr>
        <w:t xml:space="preserve"> </w:t>
      </w:r>
      <w:r w:rsidR="0072134A" w:rsidRPr="0072134A">
        <w:rPr>
          <w:highlight w:val="yellow"/>
          <w:lang w:eastAsia="zh-CN"/>
        </w:rPr>
        <w:t>equation including length of sequence</w:t>
      </w:r>
    </w:p>
    <w:p w14:paraId="0D2B733F" w14:textId="77777777" w:rsidR="00995EDA" w:rsidRDefault="00995EDA" w:rsidP="00D34D76">
      <w:pPr>
        <w:rPr>
          <w:lang w:eastAsia="zh-CN"/>
        </w:rPr>
      </w:pPr>
    </w:p>
    <w:p w14:paraId="18C9232C" w14:textId="2E33B0FA" w:rsidR="00F72505" w:rsidRPr="007E086B" w:rsidRDefault="00F72505" w:rsidP="00D34D76">
      <w:pPr>
        <w:rPr>
          <w:lang w:eastAsia="zh-CN"/>
        </w:rPr>
      </w:pPr>
      <w:r w:rsidRPr="00F72505">
        <w:rPr>
          <w:highlight w:val="yellow"/>
          <w:lang w:eastAsia="zh-CN"/>
        </w:rPr>
        <w:t>For further discussion in FLS</w:t>
      </w:r>
    </w:p>
    <w:p w14:paraId="28E592B2" w14:textId="77777777" w:rsidR="00D65C8F" w:rsidRDefault="00D65C8F" w:rsidP="00D34D76">
      <w:pPr>
        <w:rPr>
          <w:b/>
          <w:bCs/>
          <w:lang w:eastAsia="zh-CN"/>
        </w:rPr>
      </w:pPr>
    </w:p>
    <w:p w14:paraId="4422A19B" w14:textId="77777777" w:rsidR="005A2533" w:rsidRDefault="005A2533" w:rsidP="00D34D76">
      <w:pPr>
        <w:rPr>
          <w:b/>
          <w:bCs/>
          <w:lang w:eastAsia="zh-CN"/>
        </w:rPr>
      </w:pPr>
    </w:p>
    <w:p w14:paraId="47FA1524" w14:textId="3A7F45BC" w:rsidR="00BC4EDA" w:rsidRDefault="00CD45FB" w:rsidP="00D34D76">
      <w:pPr>
        <w:rPr>
          <w:b/>
          <w:bCs/>
          <w:lang w:eastAsia="zh-CN"/>
        </w:rPr>
      </w:pPr>
      <w:r w:rsidRPr="00CD45FB">
        <w:rPr>
          <w:b/>
          <w:bCs/>
          <w:highlight w:val="yellow"/>
          <w:lang w:eastAsia="zh-CN"/>
        </w:rPr>
        <w:t>Discussion 5_2_2</w:t>
      </w:r>
    </w:p>
    <w:p w14:paraId="5D7198AF" w14:textId="77777777" w:rsidR="00BC4EDA" w:rsidRPr="00E16121" w:rsidRDefault="00BC4EDA" w:rsidP="00BC4EDA">
      <w:pPr>
        <w:pStyle w:val="ListParagraph"/>
        <w:ind w:leftChars="0" w:left="0"/>
        <w:contextualSpacing/>
        <w:rPr>
          <w:rFonts w:ascii="Times New Roman" w:hAnsi="Times New Roman"/>
          <w:bCs/>
        </w:rPr>
      </w:pPr>
      <w:r>
        <w:rPr>
          <w:b/>
          <w:bCs/>
          <w:lang w:eastAsia="zh-CN"/>
        </w:rPr>
        <w:t>Discuss the following down-selection from RAN1#120bis Wuhan:</w:t>
      </w:r>
      <w:r>
        <w:rPr>
          <w:b/>
          <w:bCs/>
          <w:lang w:eastAsia="zh-CN"/>
        </w:rPr>
        <w:br/>
      </w:r>
      <w:r w:rsidRPr="00E16121">
        <w:rPr>
          <w:rFonts w:ascii="Times New Roman" w:hAnsi="Times New Roman"/>
          <w:bCs/>
        </w:rPr>
        <w:t>For 3.75kHz SCS OCC for NPUSCH format 1, RAN1 down selects between the following mappings between DMRS sequence samples and active TDM DMRS slots:</w:t>
      </w:r>
    </w:p>
    <w:p w14:paraId="69FB639D" w14:textId="77777777" w:rsidR="00BC4EDA" w:rsidRPr="00E16121" w:rsidRDefault="00BC4EDA" w:rsidP="00BC4EDA">
      <w:pPr>
        <w:pStyle w:val="ListParagraph"/>
        <w:numPr>
          <w:ilvl w:val="0"/>
          <w:numId w:val="37"/>
        </w:numPr>
        <w:ind w:leftChars="0"/>
        <w:rPr>
          <w:bCs/>
        </w:rPr>
      </w:pPr>
      <w:r w:rsidRPr="00E16121">
        <w:rPr>
          <w:bCs/>
        </w:rPr>
        <w:t xml:space="preserve">Option 1: Sequential mapping of samples of the original DMRS sequence to active DMRS slots </w:t>
      </w:r>
    </w:p>
    <w:p w14:paraId="6C296968" w14:textId="77777777" w:rsidR="00BC4EDA" w:rsidRPr="00E16121" w:rsidRDefault="00BC4EDA" w:rsidP="00BC4EDA">
      <w:pPr>
        <w:pStyle w:val="ListParagraph"/>
        <w:numPr>
          <w:ilvl w:val="0"/>
          <w:numId w:val="37"/>
        </w:numPr>
        <w:ind w:leftChars="0"/>
        <w:rPr>
          <w:bCs/>
        </w:rPr>
      </w:pPr>
      <w:r w:rsidRPr="00E16121">
        <w:rPr>
          <w:bCs/>
        </w:rPr>
        <w:t>Option 2: Dropping of samples of the original DMRS sequence in blanked slots</w:t>
      </w:r>
    </w:p>
    <w:p w14:paraId="6F14ED78" w14:textId="0BBD9FCA" w:rsidR="00CE17C5" w:rsidRDefault="00BC4EDA" w:rsidP="00D34D76">
      <w:pPr>
        <w:rPr>
          <w:b/>
          <w:bCs/>
          <w:lang w:eastAsia="zh-CN"/>
        </w:rPr>
      </w:pPr>
      <w:r>
        <w:rPr>
          <w:b/>
          <w:bCs/>
          <w:lang w:eastAsia="zh-CN"/>
        </w:rPr>
        <w:br/>
      </w:r>
    </w:p>
    <w:p w14:paraId="4A471FC0" w14:textId="2CB35D6D" w:rsidR="00A21399" w:rsidRDefault="00CD45FB" w:rsidP="00D34D76">
      <w:pPr>
        <w:rPr>
          <w:b/>
          <w:bCs/>
          <w:lang w:eastAsia="zh-CN"/>
        </w:rPr>
      </w:pPr>
      <w:r w:rsidRPr="00D65C8F">
        <w:rPr>
          <w:b/>
          <w:bCs/>
          <w:highlight w:val="yellow"/>
          <w:lang w:eastAsia="zh-CN"/>
        </w:rPr>
        <w:t>Proposa</w:t>
      </w:r>
      <w:r w:rsidR="00A4100A" w:rsidRPr="00D65C8F">
        <w:rPr>
          <w:b/>
          <w:bCs/>
          <w:highlight w:val="yellow"/>
          <w:lang w:eastAsia="zh-CN"/>
        </w:rPr>
        <w:t>l 5_2_3</w:t>
      </w:r>
      <w:r w:rsidR="00A4100A">
        <w:rPr>
          <w:b/>
          <w:bCs/>
          <w:lang w:eastAsia="zh-CN"/>
        </w:rPr>
        <w:t>: RAN1 down-selects between the following options for determin</w:t>
      </w:r>
      <w:r w:rsidR="00A85056">
        <w:rPr>
          <w:b/>
          <w:bCs/>
          <w:lang w:eastAsia="zh-CN"/>
        </w:rPr>
        <w:t>ing the TDM positions to activate within the TDM DMRS pattern for 3.75kHz SCS:</w:t>
      </w:r>
    </w:p>
    <w:p w14:paraId="2DCA996B" w14:textId="77777777" w:rsidR="00A85056" w:rsidRDefault="00A85056" w:rsidP="00D34D76">
      <w:pPr>
        <w:rPr>
          <w:b/>
          <w:bCs/>
          <w:lang w:eastAsia="zh-CN"/>
        </w:rPr>
      </w:pPr>
    </w:p>
    <w:p w14:paraId="61DF0F61" w14:textId="77777777" w:rsidR="00CD45FB" w:rsidRPr="00151A5C" w:rsidRDefault="00CD45FB" w:rsidP="00CD45FB">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1: DMRS position follows fixed TDM DMRS pattern from the first scheduled slot for each UE </w:t>
      </w:r>
    </w:p>
    <w:p w14:paraId="455DDC85" w14:textId="77777777" w:rsidR="00CD45FB" w:rsidRPr="00151A5C" w:rsidRDefault="00CD45FB" w:rsidP="00CD45FB">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 </w:t>
      </w:r>
      <w:r>
        <w:rPr>
          <w:rFonts w:ascii="Times New Roman" w:eastAsia="DengXian" w:hAnsi="Times New Roman"/>
          <w:b/>
          <w:bCs/>
          <w:szCs w:val="20"/>
          <w:lang w:eastAsia="zh-CN"/>
        </w:rPr>
        <w:t xml:space="preserve">DMRS position </w:t>
      </w:r>
      <w:r w:rsidRPr="00151A5C">
        <w:rPr>
          <w:rFonts w:ascii="Times New Roman" w:eastAsia="DengXian" w:hAnsi="Times New Roman"/>
          <w:b/>
          <w:bCs/>
          <w:szCs w:val="20"/>
          <w:lang w:eastAsia="zh-CN"/>
        </w:rPr>
        <w:t>associated with the OCC sequence index</w:t>
      </w:r>
    </w:p>
    <w:p w14:paraId="3CE1C3D1" w14:textId="77777777" w:rsidR="00CD45FB" w:rsidRPr="00151A5C" w:rsidRDefault="00CD45FB" w:rsidP="00CD45FB">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2_1: Also associated with the absolute slot index </w:t>
      </w:r>
    </w:p>
    <w:p w14:paraId="3C21F92D" w14:textId="77777777" w:rsidR="00CD45FB" w:rsidRPr="00151A5C" w:rsidRDefault="00CD45FB" w:rsidP="00CD45FB">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2_2: NPUSCH transmissions always start at a slot </w:t>
      </w:r>
      <w:r w:rsidRPr="00151A5C">
        <w:rPr>
          <w:rFonts w:ascii="Times New Roman" w:eastAsia="DengXian" w:hAnsi="Times New Roman"/>
          <w:b/>
          <w:bCs/>
          <w:i/>
          <w:iCs/>
          <w:szCs w:val="20"/>
          <w:lang w:eastAsia="zh-CN"/>
        </w:rPr>
        <w:t>n</w:t>
      </w:r>
      <w:r w:rsidRPr="00151A5C">
        <w:rPr>
          <w:rFonts w:ascii="Times New Roman" w:eastAsia="DengXian" w:hAnsi="Times New Roman"/>
          <w:b/>
          <w:bCs/>
          <w:szCs w:val="20"/>
          <w:lang w:eastAsia="zh-CN"/>
        </w:rPr>
        <w:t xml:space="preserve"> where </w:t>
      </w:r>
      <w:r w:rsidRPr="00151A5C">
        <w:rPr>
          <w:rFonts w:ascii="Times New Roman" w:eastAsia="DengXian" w:hAnsi="Times New Roman"/>
          <w:b/>
          <w:bCs/>
          <w:i/>
          <w:iCs/>
          <w:szCs w:val="20"/>
          <w:lang w:eastAsia="zh-CN"/>
        </w:rPr>
        <w:t>n mod 4 = 0</w:t>
      </w:r>
    </w:p>
    <w:p w14:paraId="7E60FB6D" w14:textId="77777777" w:rsidR="00CD45FB" w:rsidRPr="00151A5C" w:rsidRDefault="00CD45FB" w:rsidP="00CD45FB">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Option 3: signalled separately to the OCC sequence index</w:t>
      </w:r>
    </w:p>
    <w:p w14:paraId="699A7AC2" w14:textId="77777777" w:rsidR="00CD45FB" w:rsidRPr="00151A5C" w:rsidRDefault="00CD45FB" w:rsidP="00CD45FB">
      <w:pPr>
        <w:pStyle w:val="ListParagraph"/>
        <w:numPr>
          <w:ilvl w:val="1"/>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FFS: signalling (e.g. DCI signals DMRS </w:t>
      </w:r>
      <w:r>
        <w:rPr>
          <w:rFonts w:ascii="Times New Roman" w:eastAsia="DengXian" w:hAnsi="Times New Roman"/>
          <w:b/>
          <w:bCs/>
          <w:szCs w:val="20"/>
          <w:lang w:eastAsia="zh-CN"/>
        </w:rPr>
        <w:t>positions</w:t>
      </w:r>
      <w:r w:rsidRPr="00151A5C">
        <w:rPr>
          <w:rFonts w:ascii="Times New Roman" w:eastAsia="DengXian" w:hAnsi="Times New Roman"/>
          <w:b/>
          <w:bCs/>
          <w:szCs w:val="20"/>
          <w:lang w:eastAsia="zh-CN"/>
        </w:rPr>
        <w:t>)</w:t>
      </w:r>
    </w:p>
    <w:p w14:paraId="66644F8C" w14:textId="77777777" w:rsidR="00CD45FB" w:rsidRPr="00151A5C" w:rsidRDefault="00CD45FB" w:rsidP="00CD45FB">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4: DMRS </w:t>
      </w:r>
      <w:r>
        <w:rPr>
          <w:rFonts w:ascii="Times New Roman" w:eastAsia="DengXian" w:hAnsi="Times New Roman"/>
          <w:b/>
          <w:bCs/>
          <w:szCs w:val="20"/>
          <w:lang w:eastAsia="zh-CN"/>
        </w:rPr>
        <w:t>positions</w:t>
      </w:r>
      <w:r w:rsidRPr="00151A5C">
        <w:rPr>
          <w:rFonts w:ascii="Times New Roman" w:eastAsia="DengXian" w:hAnsi="Times New Roman"/>
          <w:b/>
          <w:bCs/>
          <w:szCs w:val="20"/>
          <w:lang w:eastAsia="zh-CN"/>
        </w:rPr>
        <w:t xml:space="preserve"> semi-statically associated with UE </w:t>
      </w:r>
    </w:p>
    <w:p w14:paraId="54A1E51B" w14:textId="77777777" w:rsidR="00CD45FB" w:rsidRDefault="00CD45FB" w:rsidP="00D34D76">
      <w:pPr>
        <w:rPr>
          <w:b/>
          <w:bCs/>
          <w:lang w:eastAsia="zh-CN"/>
        </w:rPr>
      </w:pPr>
    </w:p>
    <w:p w14:paraId="5D5B3959" w14:textId="77777777" w:rsidR="00A21399" w:rsidRDefault="00A21399" w:rsidP="00D34D76">
      <w:pPr>
        <w:rPr>
          <w:b/>
          <w:bCs/>
          <w:lang w:eastAsia="zh-CN"/>
        </w:rPr>
      </w:pPr>
    </w:p>
    <w:p w14:paraId="1059A54E" w14:textId="77777777" w:rsidR="00A85056" w:rsidRDefault="00A85056" w:rsidP="00D34D76">
      <w:pPr>
        <w:rPr>
          <w:b/>
          <w:bCs/>
          <w:lang w:eastAsia="zh-CN"/>
        </w:rPr>
      </w:pPr>
    </w:p>
    <w:p w14:paraId="3285DA62" w14:textId="77777777" w:rsidR="00A85056" w:rsidRDefault="00A85056" w:rsidP="00D34D76">
      <w:pPr>
        <w:rPr>
          <w:b/>
          <w:bCs/>
          <w:lang w:eastAsia="zh-CN"/>
        </w:rPr>
      </w:pPr>
    </w:p>
    <w:p w14:paraId="39EF18D2" w14:textId="77777777" w:rsidR="00A85056" w:rsidRDefault="00A85056" w:rsidP="00D34D76">
      <w:pPr>
        <w:rPr>
          <w:b/>
          <w:bCs/>
          <w:lang w:eastAsia="zh-CN"/>
        </w:rPr>
      </w:pPr>
    </w:p>
    <w:p w14:paraId="573D5FFD" w14:textId="77777777" w:rsidR="00A85056" w:rsidRPr="0036539D" w:rsidRDefault="00A85056" w:rsidP="00A85056">
      <w:pPr>
        <w:rPr>
          <w:rFonts w:eastAsia="Malgun Gothic"/>
          <w:b/>
          <w:bCs/>
          <w:lang w:val="en-US" w:eastAsia="ko-KR"/>
        </w:rPr>
      </w:pPr>
      <w:r>
        <w:rPr>
          <w:rFonts w:eastAsia="Malgun Gothic"/>
          <w:b/>
          <w:bCs/>
          <w:highlight w:val="yellow"/>
          <w:lang w:val="en-US" w:eastAsia="ko-KR"/>
        </w:rPr>
        <w:t xml:space="preserve">[FL1] </w:t>
      </w:r>
      <w:r>
        <w:rPr>
          <w:rFonts w:eastAsia="Malgun Gothic"/>
          <w:b/>
          <w:bCs/>
          <w:lang w:val="en-US" w:eastAsia="ko-KR"/>
        </w:rPr>
        <w:t>Proposal 5_8_1v1:</w:t>
      </w:r>
    </w:p>
    <w:p w14:paraId="68984480" w14:textId="77777777" w:rsidR="00A85056" w:rsidRPr="00A85056" w:rsidRDefault="00A85056" w:rsidP="00A85056">
      <w:pPr>
        <w:rPr>
          <w:rFonts w:eastAsia="Malgun Gothic"/>
          <w:b/>
          <w:bCs/>
          <w:lang w:eastAsia="ko-KR"/>
        </w:rPr>
      </w:pPr>
      <w:r w:rsidRPr="00A85056">
        <w:rPr>
          <w:rFonts w:eastAsia="Malgun Gothic"/>
          <w:b/>
          <w:bCs/>
          <w:lang w:eastAsia="ko-KR"/>
        </w:rPr>
        <w:t>When [N</w:t>
      </w:r>
      <w:r w:rsidRPr="00A85056">
        <w:rPr>
          <w:rFonts w:eastAsia="Malgun Gothic"/>
          <w:b/>
          <w:bCs/>
          <w:vertAlign w:val="subscript"/>
          <w:lang w:eastAsia="ko-KR"/>
        </w:rPr>
        <w:t>rep</w:t>
      </w:r>
      <w:r w:rsidRPr="00A85056">
        <w:rPr>
          <w:rFonts w:eastAsia="Malgun Gothic"/>
          <w:b/>
          <w:bCs/>
          <w:lang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NPUSCH</m:t>
            </m:r>
          </m:sup>
        </m:sSubSup>
      </m:oMath>
      <w:r w:rsidRPr="00A85056">
        <w:rPr>
          <w:rFonts w:eastAsia="Malgun Gothic"/>
          <w:b/>
          <w:bCs/>
          <w:lang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data</m:t>
            </m:r>
          </m:sup>
        </m:sSubSup>
      </m:oMath>
      <w:r w:rsidRPr="00A85056">
        <w:rPr>
          <w:rFonts w:eastAsia="Malgun Gothic"/>
          <w:b/>
          <w:bCs/>
          <w:lang w:eastAsia="ko-KR"/>
        </w:rPr>
        <w:t xml:space="preserve"> is the number of repetitions of the data before OCC itself, the following understanding applies:</w:t>
      </w:r>
    </w:p>
    <w:p w14:paraId="3488C94D" w14:textId="77777777" w:rsidR="00A85056" w:rsidRPr="00A85056" w:rsidRDefault="00A85056" w:rsidP="00A85056">
      <w:pPr>
        <w:rPr>
          <w:rFonts w:eastAsia="Malgun Gothic"/>
          <w:b/>
          <w:bCs/>
          <w:lang w:eastAsia="ko-KR"/>
        </w:rPr>
      </w:pPr>
    </w:p>
    <w:p w14:paraId="7E9F70E7" w14:textId="77777777" w:rsidR="00A85056" w:rsidRPr="00A85056" w:rsidRDefault="00A85056" w:rsidP="00A85056">
      <w:pPr>
        <w:pStyle w:val="ListParagraph"/>
        <w:numPr>
          <w:ilvl w:val="0"/>
          <w:numId w:val="21"/>
        </w:numPr>
        <w:spacing w:after="160" w:line="259" w:lineRule="auto"/>
        <w:ind w:leftChars="0"/>
        <w:contextualSpacing/>
        <w:rPr>
          <w:rFonts w:ascii="Times New Roman" w:hAnsi="Times New Roman"/>
          <w:b/>
          <w:bCs/>
        </w:rPr>
      </w:pPr>
      <w:r w:rsidRPr="00A85056">
        <w:rPr>
          <w:rFonts w:ascii="Times New Roman" w:hAnsi="Times New Roman"/>
          <w:b/>
          <w:bCs/>
        </w:rPr>
        <w:t xml:space="preserve">understanding 1:  </w:t>
      </w:r>
      <m:oMath>
        <m:sSubSup>
          <m:sSubSupPr>
            <m:ctrlPr>
              <w:rPr>
                <w:rFonts w:ascii="Cambria Math" w:hAnsi="Cambria Math"/>
                <w:b/>
                <w:bCs/>
                <w:i/>
                <w:highlight w:val="cyan"/>
              </w:rPr>
            </m:ctrlPr>
          </m:sSubSupPr>
          <m:e>
            <m:r>
              <m:rPr>
                <m:sty m:val="bi"/>
              </m:rPr>
              <w:rPr>
                <w:rFonts w:ascii="Cambria Math" w:hAnsi="Cambria Math"/>
                <w:highlight w:val="cyan"/>
              </w:rPr>
              <m:t>M</m:t>
            </m:r>
          </m:e>
          <m:sub>
            <m:r>
              <m:rPr>
                <m:sty m:val="bi"/>
              </m:rPr>
              <w:rPr>
                <w:rFonts w:ascii="Cambria Math" w:hAnsi="Cambria Math"/>
                <w:highlight w:val="cyan"/>
              </w:rPr>
              <m:t>rep</m:t>
            </m:r>
          </m:sub>
          <m:sup>
            <m:r>
              <m:rPr>
                <m:sty m:val="bi"/>
              </m:rPr>
              <w:rPr>
                <w:rFonts w:ascii="Cambria Math" w:hAnsi="Cambria Math"/>
                <w:highlight w:val="cyan"/>
              </w:rPr>
              <m:t>NPUSCH</m:t>
            </m:r>
          </m:sup>
        </m:sSubSup>
        <m:r>
          <m:rPr>
            <m:sty m:val="bi"/>
          </m:rPr>
          <w:rPr>
            <w:rFonts w:ascii="Cambria Math" w:hAnsi="Cambria Math"/>
          </w:rPr>
          <m:t>=M×</m:t>
        </m:r>
        <m:sSubSup>
          <m:sSubSupPr>
            <m:ctrlPr>
              <w:rPr>
                <w:rFonts w:ascii="Cambria Math" w:hAnsi="Cambria Math"/>
                <w:b/>
                <w:bCs/>
                <w:i/>
                <w:highlight w:val="yellow"/>
              </w:rPr>
            </m:ctrlPr>
          </m:sSubSupPr>
          <m:e>
            <m:r>
              <m:rPr>
                <m:sty m:val="bi"/>
              </m:rPr>
              <w:rPr>
                <w:rFonts w:ascii="Cambria Math" w:hAnsi="Cambria Math"/>
                <w:highlight w:val="yellow"/>
              </w:rPr>
              <m:t>M</m:t>
            </m:r>
          </m:e>
          <m:sub>
            <m:r>
              <m:rPr>
                <m:sty m:val="bi"/>
              </m:rPr>
              <w:rPr>
                <w:rFonts w:ascii="Cambria Math" w:hAnsi="Cambria Math"/>
                <w:highlight w:val="yellow"/>
              </w:rPr>
              <m:t>rep</m:t>
            </m:r>
          </m:sub>
          <m:sup>
            <m:r>
              <m:rPr>
                <m:sty m:val="bi"/>
              </m:rPr>
              <w:rPr>
                <w:rFonts w:ascii="Cambria Math" w:hAnsi="Cambria Math"/>
                <w:highlight w:val="yellow"/>
              </w:rPr>
              <m:t>data</m:t>
            </m:r>
          </m:sup>
        </m:sSubSup>
      </m:oMath>
    </w:p>
    <w:p w14:paraId="580DDE22" w14:textId="77777777" w:rsidR="00A85056" w:rsidRPr="00A85056" w:rsidRDefault="00A85056" w:rsidP="00D34D76">
      <w:pPr>
        <w:rPr>
          <w:b/>
          <w:bCs/>
          <w:lang w:eastAsia="zh-CN"/>
        </w:rPr>
      </w:pPr>
    </w:p>
    <w:p w14:paraId="7FFCB610" w14:textId="644093BD" w:rsidR="00A85056" w:rsidRPr="00A85056" w:rsidRDefault="00A85056" w:rsidP="00D34D76">
      <w:pPr>
        <w:rPr>
          <w:b/>
          <w:bCs/>
          <w:color w:val="00B050"/>
          <w:lang w:eastAsia="zh-CN"/>
        </w:rPr>
      </w:pPr>
      <w:r w:rsidRPr="00A85056">
        <w:rPr>
          <w:b/>
          <w:bCs/>
          <w:color w:val="00B050"/>
          <w:lang w:eastAsia="zh-CN"/>
        </w:rPr>
        <w:t>&gt;&gt; note that the other possibility would be:</w:t>
      </w:r>
    </w:p>
    <w:p w14:paraId="15E98929" w14:textId="4C2302EB" w:rsidR="00A85056" w:rsidRPr="00A85056" w:rsidRDefault="00A85056" w:rsidP="00A85056">
      <w:pPr>
        <w:numPr>
          <w:ilvl w:val="0"/>
          <w:numId w:val="21"/>
        </w:numPr>
        <w:rPr>
          <w:rFonts w:eastAsia="Malgun Gothic"/>
          <w:b/>
          <w:bCs/>
          <w:color w:val="00B050"/>
          <w:lang w:eastAsia="ko-KR"/>
        </w:rPr>
      </w:pPr>
      <w:r w:rsidRPr="00A85056">
        <w:rPr>
          <w:rFonts w:eastAsia="Malgun Gothic"/>
          <w:b/>
          <w:bCs/>
          <w:color w:val="00B050"/>
          <w:lang w:eastAsia="ko-KR"/>
        </w:rPr>
        <w:t xml:space="preserve">understanding 2:  </w:t>
      </w:r>
      <m:oMath>
        <m:sSubSup>
          <m:sSubSupPr>
            <m:ctrlPr>
              <w:rPr>
                <w:rFonts w:ascii="Cambria Math" w:eastAsia="Malgun Gothic" w:hAnsi="Cambria Math"/>
                <w:b/>
                <w:bCs/>
                <w:i/>
                <w:iCs/>
                <w:color w:val="00B050"/>
                <w:lang w:eastAsia="ko-KR"/>
              </w:rPr>
            </m:ctrlPr>
          </m:sSubSupPr>
          <m:e>
            <m:r>
              <m:rPr>
                <m:sty m:val="bi"/>
              </m:rPr>
              <w:rPr>
                <w:rFonts w:ascii="Cambria Math" w:eastAsia="Malgun Gothic" w:hAnsi="Cambria Math"/>
                <w:color w:val="00B050"/>
                <w:lang w:eastAsia="ko-KR"/>
              </w:rPr>
              <m:t>M</m:t>
            </m:r>
          </m:e>
          <m:sub>
            <m:r>
              <m:rPr>
                <m:sty m:val="bi"/>
              </m:rPr>
              <w:rPr>
                <w:rFonts w:ascii="Cambria Math" w:eastAsia="Malgun Gothic" w:hAnsi="Cambria Math"/>
                <w:color w:val="00B050"/>
                <w:lang w:eastAsia="ko-KR"/>
              </w:rPr>
              <m:t>rep</m:t>
            </m:r>
          </m:sub>
          <m:sup>
            <m:r>
              <m:rPr>
                <m:sty m:val="bi"/>
              </m:rPr>
              <w:rPr>
                <w:rFonts w:ascii="Cambria Math" w:eastAsia="Malgun Gothic" w:hAnsi="Cambria Math"/>
                <w:color w:val="00B050"/>
                <w:lang w:eastAsia="ko-KR"/>
              </w:rPr>
              <m:t>NPUSCH</m:t>
            </m:r>
          </m:sup>
        </m:sSubSup>
        <m:r>
          <m:rPr>
            <m:sty m:val="b"/>
          </m:rPr>
          <w:rPr>
            <w:rFonts w:ascii="Cambria Math" w:eastAsia="Malgun Gothic" w:hAnsi="Cambria Math"/>
            <w:color w:val="00B050"/>
            <w:lang w:eastAsia="ko-KR"/>
          </w:rPr>
          <m:t xml:space="preserve"> </m:t>
        </m:r>
        <m:r>
          <m:rPr>
            <m:sty m:val="bi"/>
          </m:rPr>
          <w:rPr>
            <w:rFonts w:ascii="Cambria Math" w:eastAsia="Malgun Gothic" w:hAnsi="Cambria Math"/>
            <w:color w:val="00B050"/>
            <w:lang w:eastAsia="ko-KR"/>
          </w:rPr>
          <m:t>=</m:t>
        </m:r>
        <m:sSubSup>
          <m:sSubSupPr>
            <m:ctrlPr>
              <w:rPr>
                <w:rFonts w:ascii="Cambria Math" w:eastAsia="Malgun Gothic" w:hAnsi="Cambria Math"/>
                <w:b/>
                <w:bCs/>
                <w:i/>
                <w:iCs/>
                <w:color w:val="00B050"/>
                <w:lang w:eastAsia="ko-KR"/>
              </w:rPr>
            </m:ctrlPr>
          </m:sSubSupPr>
          <m:e>
            <m:r>
              <m:rPr>
                <m:sty m:val="bi"/>
              </m:rPr>
              <w:rPr>
                <w:rFonts w:ascii="Cambria Math" w:eastAsia="Malgun Gothic" w:hAnsi="Cambria Math"/>
                <w:color w:val="00B050"/>
                <w:lang w:eastAsia="ko-KR"/>
              </w:rPr>
              <m:t>M</m:t>
            </m:r>
          </m:e>
          <m:sub>
            <m:r>
              <m:rPr>
                <m:sty m:val="bi"/>
              </m:rPr>
              <w:rPr>
                <w:rFonts w:ascii="Cambria Math" w:eastAsia="Malgun Gothic" w:hAnsi="Cambria Math"/>
                <w:color w:val="00B050"/>
                <w:lang w:eastAsia="ko-KR"/>
              </w:rPr>
              <m:t>rep</m:t>
            </m:r>
          </m:sub>
          <m:sup>
            <m:r>
              <m:rPr>
                <m:sty m:val="bi"/>
              </m:rPr>
              <w:rPr>
                <w:rFonts w:ascii="Cambria Math" w:eastAsia="Malgun Gothic" w:hAnsi="Cambria Math"/>
                <w:color w:val="00B050"/>
                <w:lang w:eastAsia="ko-KR"/>
              </w:rPr>
              <m:t>data</m:t>
            </m:r>
          </m:sup>
        </m:sSubSup>
      </m:oMath>
    </w:p>
    <w:p w14:paraId="6FFCC8D6" w14:textId="77777777" w:rsidR="00A85056" w:rsidRDefault="00A85056" w:rsidP="00D34D76">
      <w:pPr>
        <w:rPr>
          <w:b/>
          <w:bCs/>
          <w:lang w:val="de-DE" w:eastAsia="zh-CN"/>
        </w:rPr>
      </w:pPr>
    </w:p>
    <w:p w14:paraId="71A09525" w14:textId="255ADC85" w:rsidR="00A85056" w:rsidRDefault="00F548E8" w:rsidP="00D34D76">
      <w:pPr>
        <w:rPr>
          <w:lang w:eastAsia="zh-CN"/>
        </w:rPr>
      </w:pPr>
      <w:r w:rsidRPr="00E27022">
        <w:rPr>
          <w:lang w:eastAsia="zh-CN"/>
        </w:rPr>
        <w:t xml:space="preserve">vivo: </w:t>
      </w:r>
      <w:r w:rsidR="003E404D" w:rsidRPr="00E27022">
        <w:rPr>
          <w:lang w:eastAsia="zh-CN"/>
        </w:rPr>
        <w:t>U2 means CE only with certain sets of parameters. Happy with either way</w:t>
      </w:r>
      <w:r w:rsidR="00E27022">
        <w:rPr>
          <w:lang w:eastAsia="zh-CN"/>
        </w:rPr>
        <w:t>.</w:t>
      </w:r>
    </w:p>
    <w:p w14:paraId="5E464D08" w14:textId="548A4E0D" w:rsidR="00E27022" w:rsidRDefault="00E27022" w:rsidP="00D34D76">
      <w:pPr>
        <w:rPr>
          <w:lang w:eastAsia="zh-CN"/>
        </w:rPr>
      </w:pPr>
      <w:r>
        <w:rPr>
          <w:lang w:eastAsia="zh-CN"/>
        </w:rPr>
        <w:t xml:space="preserve">MTK: </w:t>
      </w:r>
      <w:r w:rsidR="0072483B">
        <w:rPr>
          <w:lang w:eastAsia="zh-CN"/>
        </w:rPr>
        <w:t>like U1, but wording not clear</w:t>
      </w:r>
    </w:p>
    <w:p w14:paraId="32A05DEE" w14:textId="7DF59564" w:rsidR="00BC7888" w:rsidRDefault="00BC7888" w:rsidP="00D34D76">
      <w:pPr>
        <w:rPr>
          <w:lang w:eastAsia="zh-CN"/>
        </w:rPr>
      </w:pPr>
      <w:r>
        <w:rPr>
          <w:lang w:eastAsia="zh-CN"/>
        </w:rPr>
        <w:t>ZTE: cov should not be enhanced. Hence U1</w:t>
      </w:r>
      <w:r w:rsidR="009662EB">
        <w:rPr>
          <w:lang w:eastAsia="zh-CN"/>
        </w:rPr>
        <w:t>. Wording unclear</w:t>
      </w:r>
    </w:p>
    <w:p w14:paraId="119B2B0B" w14:textId="5051FF03" w:rsidR="00790C8F" w:rsidRDefault="00790C8F" w:rsidP="00D34D76">
      <w:pPr>
        <w:rPr>
          <w:lang w:eastAsia="zh-CN"/>
        </w:rPr>
      </w:pPr>
      <w:r>
        <w:rPr>
          <w:lang w:eastAsia="zh-CN"/>
        </w:rPr>
        <w:t xml:space="preserve">Nok: TX time should be kept the same (which would mean they prefer </w:t>
      </w:r>
      <w:r w:rsidR="009A3D19">
        <w:rPr>
          <w:lang w:eastAsia="zh-CN"/>
        </w:rPr>
        <w:t>U2). Don’t want to introduce new concept.</w:t>
      </w:r>
      <w:r w:rsidR="00DB3C9D">
        <w:rPr>
          <w:lang w:eastAsia="zh-CN"/>
        </w:rPr>
        <w:t xml:space="preserve"> </w:t>
      </w:r>
      <w:r w:rsidR="00DB3C9D" w:rsidRPr="00DB3C9D">
        <w:rPr>
          <w:highlight w:val="yellow"/>
          <w:lang w:eastAsia="zh-CN"/>
        </w:rPr>
        <w:t>Maybe we have a note that says Mdata_rep doesn’t appear in specs</w:t>
      </w:r>
    </w:p>
    <w:p w14:paraId="0D55A606" w14:textId="59D0D97D" w:rsidR="00290090" w:rsidRDefault="00290090" w:rsidP="00D34D76">
      <w:pPr>
        <w:rPr>
          <w:lang w:eastAsia="zh-CN"/>
        </w:rPr>
      </w:pPr>
      <w:r>
        <w:rPr>
          <w:lang w:eastAsia="zh-CN"/>
        </w:rPr>
        <w:t xml:space="preserve">QC: </w:t>
      </w:r>
      <w:r w:rsidR="00B5432A">
        <w:rPr>
          <w:lang w:eastAsia="zh-CN"/>
        </w:rPr>
        <w:t xml:space="preserve">what we are actually trying </w:t>
      </w:r>
      <w:r w:rsidR="008870F6">
        <w:rPr>
          <w:lang w:eastAsia="zh-CN"/>
        </w:rPr>
        <w:t xml:space="preserve">to define </w:t>
      </w:r>
      <w:r w:rsidR="00357C69">
        <w:rPr>
          <w:lang w:eastAsia="zh-CN"/>
        </w:rPr>
        <w:t>Mdata_rep and the equation should be the other way round</w:t>
      </w:r>
    </w:p>
    <w:p w14:paraId="4404D217" w14:textId="1C68563F" w:rsidR="00357C69" w:rsidRDefault="00357C69" w:rsidP="00D34D76">
      <w:pPr>
        <w:rPr>
          <w:lang w:eastAsia="zh-CN"/>
        </w:rPr>
      </w:pPr>
      <w:r>
        <w:rPr>
          <w:lang w:eastAsia="zh-CN"/>
        </w:rPr>
        <w:t xml:space="preserve">LGE: don’t increase the length </w:t>
      </w:r>
      <w:r w:rsidR="006B234A">
        <w:rPr>
          <w:lang w:eastAsia="zh-CN"/>
        </w:rPr>
        <w:t>in terms of time resources. Means U1</w:t>
      </w:r>
    </w:p>
    <w:p w14:paraId="3B29787C" w14:textId="02C20E75" w:rsidR="006B234A" w:rsidRDefault="006B234A" w:rsidP="00D34D76">
      <w:pPr>
        <w:rPr>
          <w:lang w:eastAsia="zh-CN"/>
        </w:rPr>
      </w:pPr>
      <w:r>
        <w:rPr>
          <w:lang w:eastAsia="zh-CN"/>
        </w:rPr>
        <w:t>Nordic: prefer U1</w:t>
      </w:r>
      <w:r w:rsidR="002E1774">
        <w:rPr>
          <w:lang w:eastAsia="zh-CN"/>
        </w:rPr>
        <w:t>. But both understandings work</w:t>
      </w:r>
    </w:p>
    <w:p w14:paraId="54F30137" w14:textId="174B0D45" w:rsidR="002E1774" w:rsidRDefault="002E1774" w:rsidP="00D34D76">
      <w:pPr>
        <w:rPr>
          <w:lang w:eastAsia="zh-CN"/>
        </w:rPr>
      </w:pPr>
      <w:r>
        <w:rPr>
          <w:lang w:eastAsia="zh-CN"/>
        </w:rPr>
        <w:t>Lenovo:</w:t>
      </w:r>
      <w:r w:rsidR="00181552">
        <w:rPr>
          <w:lang w:eastAsia="zh-CN"/>
        </w:rPr>
        <w:t xml:space="preserve"> note maximum NPUSCH transmission time is same as legacy, based on same Mrep_NPUSCH param</w:t>
      </w:r>
    </w:p>
    <w:p w14:paraId="121CCEA9" w14:textId="77777777" w:rsidR="00FF76B6" w:rsidRPr="00E27022" w:rsidRDefault="00FF76B6" w:rsidP="00D34D76">
      <w:pPr>
        <w:rPr>
          <w:lang w:eastAsia="zh-CN"/>
        </w:rPr>
      </w:pPr>
    </w:p>
    <w:p w14:paraId="705D0BDD" w14:textId="4AD3C40F" w:rsidR="005E1FC1" w:rsidRPr="005E1FC1" w:rsidRDefault="00970C72" w:rsidP="00D34D76">
      <w:pPr>
        <w:rPr>
          <w:iCs/>
        </w:rPr>
      </w:pPr>
      <w:r w:rsidRPr="005E1FC1">
        <w:rPr>
          <w:iCs/>
          <w:highlight w:val="green"/>
        </w:rPr>
        <w:t xml:space="preserve">QC: just state that the total number of slots after OCC is </w:t>
      </w:r>
      <m:oMath>
        <m:sSubSup>
          <m:sSubSupPr>
            <m:ctrlPr>
              <w:rPr>
                <w:rFonts w:ascii="Cambria Math" w:hAnsi="Cambria Math"/>
                <w:iCs/>
                <w:highlight w:val="green"/>
              </w:rPr>
            </m:ctrlPr>
          </m:sSubSupPr>
          <m:e>
            <m:r>
              <m:rPr>
                <m:sty m:val="bi"/>
              </m:rPr>
              <w:rPr>
                <w:rFonts w:ascii="Cambria Math" w:hAnsi="Cambria Math"/>
                <w:highlight w:val="green"/>
              </w:rPr>
              <m:t>M</m:t>
            </m:r>
          </m:e>
          <m:sub>
            <m:r>
              <m:rPr>
                <m:sty m:val="bi"/>
              </m:rPr>
              <w:rPr>
                <w:rFonts w:ascii="Cambria Math" w:hAnsi="Cambria Math"/>
                <w:highlight w:val="green"/>
              </w:rPr>
              <m:t>rep</m:t>
            </m:r>
          </m:sub>
          <m:sup>
            <m:r>
              <m:rPr>
                <m:sty m:val="bi"/>
              </m:rPr>
              <w:rPr>
                <w:rFonts w:ascii="Cambria Math" w:hAnsi="Cambria Math"/>
                <w:highlight w:val="green"/>
              </w:rPr>
              <m:t>NPUSCH</m:t>
            </m:r>
          </m:sup>
        </m:sSubSup>
        <m:sSubSup>
          <m:sSubSupPr>
            <m:ctrlPr>
              <w:rPr>
                <w:rFonts w:ascii="Cambria Math" w:hAnsi="Cambria Math"/>
                <w:iCs/>
                <w:highlight w:val="green"/>
              </w:rPr>
            </m:ctrlPr>
          </m:sSubSupPr>
          <m:e>
            <m:r>
              <m:rPr>
                <m:sty m:val="bi"/>
              </m:rPr>
              <w:rPr>
                <w:rFonts w:ascii="Cambria Math" w:hAnsi="Cambria Math"/>
                <w:highlight w:val="green"/>
              </w:rPr>
              <m:t>N</m:t>
            </m:r>
          </m:e>
          <m:sub>
            <m:r>
              <m:rPr>
                <m:sty m:val="bi"/>
              </m:rPr>
              <w:rPr>
                <w:rFonts w:ascii="Cambria Math" w:hAnsi="Cambria Math"/>
                <w:highlight w:val="green"/>
              </w:rPr>
              <m:t>slots</m:t>
            </m:r>
          </m:sub>
          <m:sup>
            <m:r>
              <m:rPr>
                <m:sty m:val="bi"/>
              </m:rPr>
              <w:rPr>
                <w:rFonts w:ascii="Cambria Math" w:hAnsi="Cambria Math"/>
                <w:highlight w:val="green"/>
              </w:rPr>
              <m:t>UL</m:t>
            </m:r>
          </m:sup>
        </m:sSubSup>
        <m:sSub>
          <m:sSubPr>
            <m:ctrlPr>
              <w:rPr>
                <w:rFonts w:ascii="Cambria Math" w:hAnsi="Cambria Math"/>
                <w:iCs/>
                <w:highlight w:val="green"/>
              </w:rPr>
            </m:ctrlPr>
          </m:sSubPr>
          <m:e>
            <m:r>
              <m:rPr>
                <m:sty m:val="bi"/>
              </m:rPr>
              <w:rPr>
                <w:rFonts w:ascii="Cambria Math" w:hAnsi="Cambria Math"/>
                <w:highlight w:val="green"/>
              </w:rPr>
              <m:t>N</m:t>
            </m:r>
          </m:e>
          <m:sub>
            <m:r>
              <m:rPr>
                <m:sty m:val="bi"/>
              </m:rPr>
              <w:rPr>
                <w:rFonts w:ascii="Cambria Math" w:hAnsi="Cambria Math"/>
                <w:highlight w:val="green"/>
              </w:rPr>
              <m:t>RU</m:t>
            </m:r>
          </m:sub>
        </m:sSub>
      </m:oMath>
      <w:r w:rsidRPr="005E1FC1">
        <w:rPr>
          <w:iCs/>
          <w:highlight w:val="green"/>
        </w:rPr>
        <w:t>, as per legacy</w:t>
      </w:r>
      <w:r w:rsidR="006F4C1F">
        <w:rPr>
          <w:iCs/>
        </w:rPr>
        <w:t>. We then probably don’t need to talk about understandings.</w:t>
      </w:r>
      <w:r w:rsidR="005E1FC1">
        <w:rPr>
          <w:iCs/>
        </w:rPr>
        <w:t xml:space="preserve"> &lt;&lt; </w:t>
      </w:r>
      <w:r w:rsidR="005E1FC1" w:rsidRPr="005E1FC1">
        <w:rPr>
          <w:iCs/>
          <w:highlight w:val="magenta"/>
        </w:rPr>
        <w:t>formulate proposal around this</w:t>
      </w:r>
    </w:p>
    <w:p w14:paraId="1E24AF86" w14:textId="77777777" w:rsidR="00A85056" w:rsidRDefault="00A85056" w:rsidP="00D34D76">
      <w:pPr>
        <w:rPr>
          <w:b/>
          <w:bCs/>
          <w:lang w:val="de-DE" w:eastAsia="zh-CN"/>
        </w:rPr>
      </w:pPr>
    </w:p>
    <w:p w14:paraId="3F96291F" w14:textId="77777777" w:rsidR="00A85056" w:rsidRPr="009D5C19" w:rsidRDefault="00A85056" w:rsidP="00A8505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7.1</w:t>
      </w:r>
      <w:r w:rsidRPr="009D5C19">
        <w:rPr>
          <w:rFonts w:ascii="Times New Roman" w:hAnsi="Times New Roman"/>
          <w:b/>
          <w:bCs/>
        </w:rPr>
        <w:t xml:space="preserve">-1v1: </w:t>
      </w:r>
      <w:r>
        <w:rPr>
          <w:rFonts w:ascii="Times New Roman" w:hAnsi="Times New Roman"/>
          <w:b/>
          <w:bCs/>
        </w:rPr>
        <w:t>RAN1 strives for a common signalling design for 3.75kHz SCS and 15kHz SCS NPUSCH format 1</w:t>
      </w:r>
      <w:r w:rsidRPr="009D5C19">
        <w:rPr>
          <w:rFonts w:ascii="Times New Roman" w:hAnsi="Times New Roman"/>
          <w:b/>
          <w:bCs/>
        </w:rPr>
        <w:t>.</w:t>
      </w:r>
    </w:p>
    <w:p w14:paraId="002143E2" w14:textId="77777777" w:rsidR="00A85056" w:rsidRDefault="00A85056" w:rsidP="00D34D76">
      <w:pPr>
        <w:rPr>
          <w:b/>
          <w:bCs/>
          <w:lang w:val="de-DE" w:eastAsia="zh-CN"/>
        </w:rPr>
      </w:pPr>
    </w:p>
    <w:p w14:paraId="6099167E" w14:textId="77777777" w:rsidR="00A85056" w:rsidRDefault="00A85056" w:rsidP="00D34D76">
      <w:pPr>
        <w:rPr>
          <w:b/>
          <w:bCs/>
          <w:lang w:val="de-DE" w:eastAsia="zh-CN"/>
        </w:rPr>
      </w:pPr>
    </w:p>
    <w:p w14:paraId="2F12498E" w14:textId="77777777" w:rsidR="00A85056" w:rsidRDefault="00A85056" w:rsidP="00A8505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7.2</w:t>
      </w:r>
      <w:r w:rsidRPr="009D5C19">
        <w:rPr>
          <w:rFonts w:ascii="Times New Roman" w:hAnsi="Times New Roman"/>
          <w:b/>
          <w:bCs/>
        </w:rPr>
        <w:t xml:space="preserve">-1v1: </w:t>
      </w:r>
      <w:r>
        <w:rPr>
          <w:rFonts w:ascii="Times New Roman" w:hAnsi="Times New Roman"/>
          <w:b/>
          <w:bCs/>
        </w:rPr>
        <w:t>The modulation and coding scheme DCI field is repurposed for indicating OCC parameters</w:t>
      </w:r>
      <w:r w:rsidRPr="009D5C19">
        <w:rPr>
          <w:rFonts w:ascii="Times New Roman" w:hAnsi="Times New Roman"/>
          <w:b/>
          <w:bCs/>
        </w:rPr>
        <w:t>.</w:t>
      </w:r>
    </w:p>
    <w:p w14:paraId="6B9C8BE6" w14:textId="77777777" w:rsidR="00A85056" w:rsidRPr="009D5C19" w:rsidRDefault="00A85056" w:rsidP="00A85056">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 xml:space="preserve">MCS indices 8, 9 and 10 in Table 16.5.1.2-1 of TS36.213 are not used when OCC is applied </w:t>
      </w:r>
    </w:p>
    <w:p w14:paraId="1977B69F" w14:textId="4889A863" w:rsidR="00A85056" w:rsidRDefault="00D13BD9" w:rsidP="00D34D76">
      <w:pPr>
        <w:rPr>
          <w:lang w:eastAsia="zh-CN"/>
        </w:rPr>
      </w:pPr>
      <w:r w:rsidRPr="00D13BD9">
        <w:rPr>
          <w:lang w:eastAsia="zh-CN"/>
        </w:rPr>
        <w:t>QC</w:t>
      </w:r>
      <w:r>
        <w:rPr>
          <w:lang w:eastAsia="zh-CN"/>
        </w:rPr>
        <w:t xml:space="preserve">: </w:t>
      </w:r>
      <w:r w:rsidR="0004627B">
        <w:rPr>
          <w:lang w:eastAsia="zh-CN"/>
        </w:rPr>
        <w:t xml:space="preserve">would like to </w:t>
      </w:r>
      <w:r w:rsidR="009852BE">
        <w:rPr>
          <w:lang w:eastAsia="zh-CN"/>
        </w:rPr>
        <w:t>use SIF for 15kHz and separate design for 3.75kHz SCS</w:t>
      </w:r>
    </w:p>
    <w:p w14:paraId="2E432BC4" w14:textId="0253B5A9" w:rsidR="00616CD7" w:rsidRDefault="00616CD7" w:rsidP="00D34D76">
      <w:pPr>
        <w:rPr>
          <w:lang w:eastAsia="zh-CN"/>
        </w:rPr>
      </w:pPr>
      <w:r>
        <w:rPr>
          <w:lang w:eastAsia="zh-CN"/>
        </w:rPr>
        <w:t xml:space="preserve">Note: </w:t>
      </w:r>
      <w:r w:rsidR="006C3E34">
        <w:rPr>
          <w:lang w:eastAsia="zh-CN"/>
        </w:rPr>
        <w:t>3.75 vs 15 is fixed via the RACH process. This facilitates SIF interpretation</w:t>
      </w:r>
    </w:p>
    <w:p w14:paraId="396F5C46" w14:textId="13415618" w:rsidR="00E27748" w:rsidRDefault="005242E8" w:rsidP="00D34D76">
      <w:pPr>
        <w:rPr>
          <w:lang w:eastAsia="zh-CN"/>
        </w:rPr>
      </w:pPr>
      <w:r>
        <w:rPr>
          <w:lang w:eastAsia="zh-CN"/>
        </w:rPr>
        <w:t>QC</w:t>
      </w:r>
      <w:r w:rsidR="00F23263">
        <w:rPr>
          <w:lang w:eastAsia="zh-CN"/>
        </w:rPr>
        <w:t>: 15kHz is simple. Do that</w:t>
      </w:r>
      <w:r w:rsidR="00EC22C8">
        <w:rPr>
          <w:lang w:eastAsia="zh-CN"/>
        </w:rPr>
        <w:t xml:space="preserve"> </w:t>
      </w:r>
      <w:r w:rsidR="00EC22C8" w:rsidRPr="00EC22C8">
        <w:rPr>
          <w:highlight w:val="magenta"/>
          <w:lang w:eastAsia="zh-CN"/>
        </w:rPr>
        <w:t>(reserved states of SIF)</w:t>
      </w:r>
      <w:r w:rsidR="00F23263" w:rsidRPr="00EC22C8">
        <w:rPr>
          <w:highlight w:val="magenta"/>
          <w:lang w:eastAsia="zh-CN"/>
        </w:rPr>
        <w:t>.</w:t>
      </w:r>
      <w:r w:rsidR="00F23263">
        <w:rPr>
          <w:lang w:eastAsia="zh-CN"/>
        </w:rPr>
        <w:t xml:space="preserve"> Do something different for 3.75kHz</w:t>
      </w:r>
    </w:p>
    <w:p w14:paraId="40742FF9" w14:textId="653ABFEA" w:rsidR="009D1591" w:rsidRDefault="009D1591" w:rsidP="00D34D76">
      <w:pPr>
        <w:rPr>
          <w:lang w:eastAsia="zh-CN"/>
        </w:rPr>
      </w:pPr>
      <w:r>
        <w:rPr>
          <w:lang w:eastAsia="zh-CN"/>
        </w:rPr>
        <w:t>Nok: agree with QC</w:t>
      </w:r>
    </w:p>
    <w:p w14:paraId="79288DCE" w14:textId="089FC9E2" w:rsidR="009D1591" w:rsidRDefault="009D1591" w:rsidP="00D34D76">
      <w:pPr>
        <w:rPr>
          <w:lang w:eastAsia="zh-CN"/>
        </w:rPr>
      </w:pPr>
      <w:r>
        <w:rPr>
          <w:lang w:eastAsia="zh-CN"/>
        </w:rPr>
        <w:t xml:space="preserve">Lenovo: </w:t>
      </w:r>
      <w:r w:rsidR="009D5E7F">
        <w:rPr>
          <w:lang w:eastAsia="zh-CN"/>
        </w:rPr>
        <w:t>what about MT</w:t>
      </w:r>
    </w:p>
    <w:p w14:paraId="1631772D" w14:textId="63940708" w:rsidR="009D5E7F" w:rsidRPr="00D13BD9" w:rsidRDefault="009D5E7F" w:rsidP="00D34D76">
      <w:pPr>
        <w:rPr>
          <w:lang w:eastAsia="zh-CN"/>
        </w:rPr>
      </w:pPr>
      <w:r>
        <w:rPr>
          <w:lang w:eastAsia="zh-CN"/>
        </w:rPr>
        <w:t>QC: 15kHz SIF would handle MT OK</w:t>
      </w:r>
    </w:p>
    <w:p w14:paraId="1893726B" w14:textId="77777777" w:rsidR="00A85056" w:rsidRDefault="00A85056" w:rsidP="00D34D76">
      <w:pPr>
        <w:rPr>
          <w:b/>
          <w:bCs/>
          <w:lang w:eastAsia="zh-CN"/>
        </w:rPr>
      </w:pPr>
    </w:p>
    <w:p w14:paraId="1365CF3F" w14:textId="77777777" w:rsidR="00A85056" w:rsidRDefault="00A85056" w:rsidP="00D34D76">
      <w:pPr>
        <w:rPr>
          <w:b/>
          <w:bCs/>
          <w:lang w:eastAsia="zh-CN"/>
        </w:rPr>
      </w:pPr>
    </w:p>
    <w:p w14:paraId="75D74D45" w14:textId="77777777" w:rsidR="00A85056" w:rsidRDefault="00A85056" w:rsidP="00A8505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7.2</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The redundancy version DCI field is configured to be not present in DCI when the OCC feature is enabled</w:t>
      </w:r>
      <w:r w:rsidRPr="009D5C19">
        <w:rPr>
          <w:rFonts w:ascii="Times New Roman" w:hAnsi="Times New Roman"/>
          <w:b/>
          <w:bCs/>
        </w:rPr>
        <w:t>.</w:t>
      </w:r>
    </w:p>
    <w:p w14:paraId="5F583D22" w14:textId="77777777" w:rsidR="00A85056" w:rsidRPr="00A85056" w:rsidRDefault="00A85056" w:rsidP="00D34D76">
      <w:pPr>
        <w:rPr>
          <w:b/>
          <w:bCs/>
          <w:lang w:eastAsia="zh-CN"/>
        </w:rPr>
      </w:pPr>
    </w:p>
    <w:p w14:paraId="0EA890DF" w14:textId="32F3BCDC" w:rsidR="00AB2EFF" w:rsidRDefault="00AB2EFF">
      <w:pPr>
        <w:pStyle w:val="Heading1"/>
      </w:pPr>
      <w:bookmarkStart w:id="55" w:name="_Toc198543227"/>
      <w:r>
        <w:t>Tuesday: Proposals for online session</w:t>
      </w:r>
    </w:p>
    <w:p w14:paraId="7C75F0BC" w14:textId="77777777" w:rsidR="00AB2EFF" w:rsidRDefault="00AB2EFF" w:rsidP="00AB2EFF"/>
    <w:p w14:paraId="0D635258" w14:textId="77777777" w:rsidR="00FD4D8F" w:rsidRPr="003A5255" w:rsidRDefault="00FD4D8F" w:rsidP="00FD4D8F">
      <w:pPr>
        <w:spacing w:after="240"/>
        <w:rPr>
          <w:b/>
          <w:bCs/>
          <w:lang w:val="en-US"/>
        </w:rPr>
      </w:pPr>
      <w:r w:rsidRPr="00FD4D8F">
        <w:rPr>
          <w:b/>
          <w:bCs/>
          <w:highlight w:val="yellow"/>
          <w:lang w:val="en-US"/>
        </w:rPr>
        <w:t>Proposal 5_2_1v1</w:t>
      </w:r>
      <w:r w:rsidRPr="003A5255">
        <w:rPr>
          <w:b/>
          <w:bCs/>
          <w:lang w:val="en-US"/>
        </w:rPr>
        <w:t>: Confirm the following working assumption from RAN1#120 Athens:</w:t>
      </w:r>
    </w:p>
    <w:p w14:paraId="365AA8E0" w14:textId="77777777" w:rsidR="00FD4D8F" w:rsidRPr="00280A17" w:rsidRDefault="00FD4D8F" w:rsidP="00FD4D8F">
      <w:pPr>
        <w:rPr>
          <w:b/>
          <w:bCs/>
          <w:lang w:eastAsia="zh-CN"/>
        </w:rPr>
      </w:pPr>
      <w:r w:rsidRPr="00280A17">
        <w:rPr>
          <w:b/>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1ED5AA8" w14:textId="77777777" w:rsidR="00AB2EFF" w:rsidRDefault="00AB2EFF" w:rsidP="00AB2EFF"/>
    <w:p w14:paraId="738F38D6" w14:textId="77777777" w:rsidR="00FD4D8F" w:rsidRDefault="00FD4D8F" w:rsidP="00AB2EFF"/>
    <w:p w14:paraId="69462D14" w14:textId="77777777" w:rsidR="00FD4D8F" w:rsidRDefault="00FD4D8F" w:rsidP="00AB2EFF"/>
    <w:p w14:paraId="5CE53A55" w14:textId="77777777" w:rsidR="00F05D2F" w:rsidRPr="0036539D" w:rsidRDefault="00F05D2F" w:rsidP="00F05D2F">
      <w:pPr>
        <w:rPr>
          <w:rFonts w:eastAsia="Malgun Gothic"/>
          <w:b/>
          <w:bCs/>
          <w:lang w:val="en-US" w:eastAsia="ko-KR"/>
        </w:rPr>
      </w:pPr>
      <w:r>
        <w:rPr>
          <w:rFonts w:eastAsia="Malgun Gothic"/>
          <w:b/>
          <w:bCs/>
          <w:highlight w:val="yellow"/>
          <w:lang w:val="en-US" w:eastAsia="ko-KR"/>
        </w:rPr>
        <w:t xml:space="preserve">[FL3] </w:t>
      </w:r>
      <w:r>
        <w:rPr>
          <w:rFonts w:eastAsia="Malgun Gothic"/>
          <w:b/>
          <w:bCs/>
          <w:lang w:val="en-US" w:eastAsia="ko-KR"/>
        </w:rPr>
        <w:t>Proposal 5_8_1v2:</w:t>
      </w:r>
    </w:p>
    <w:p w14:paraId="565D9054" w14:textId="60FBC45D" w:rsidR="00FD4D8F" w:rsidRDefault="00F05D2F" w:rsidP="00F05D2F">
      <w:r w:rsidRPr="00F05D2F">
        <w:rPr>
          <w:rFonts w:eastAsia="Malgun Gothic"/>
          <w:b/>
          <w:bCs/>
          <w:lang w:val="en-US" w:eastAsia="ko-KR"/>
        </w:rPr>
        <w:t xml:space="preserve">The </w:t>
      </w:r>
      <w:r w:rsidRPr="00F05D2F">
        <w:rPr>
          <w:rFonts w:ascii="Times New Roman" w:eastAsia="Malgun Gothic" w:hAnsi="Times New Roman"/>
          <w:b/>
          <w:bCs/>
          <w:szCs w:val="20"/>
        </w:rPr>
        <w:t>total number of slots in the NPUSCH transmission after OCC is applied</w:t>
      </w:r>
      <w:r w:rsidRPr="00F05D2F">
        <w:rPr>
          <w:rFonts w:eastAsia="Malgun Gothic"/>
          <w:b/>
          <w:bCs/>
        </w:rPr>
        <w:t xml:space="preserve"> </w:t>
      </w:r>
      <w:r w:rsidRPr="00F05D2F">
        <w:rPr>
          <w:rFonts w:eastAsia="Malgun Gothic"/>
          <w:b/>
          <w:bCs/>
          <w:lang w:val="en-US" w:eastAsia="ko-KR"/>
        </w:rPr>
        <w:t>is</w:t>
      </w:r>
      <w:r>
        <w:rPr>
          <w:rFonts w:eastAsia="Malgun Gothic"/>
          <w:b/>
          <w:bCs/>
          <w:lang w:val="en-US" w:eastAsia="ko-KR"/>
        </w:rPr>
        <w:t xml:space="preserve"> </w:t>
      </w:r>
      <m:oMath>
        <m:sSubSup>
          <m:sSubSupPr>
            <m:ctrlPr>
              <w:rPr>
                <w:rFonts w:ascii="Cambria Math" w:hAnsi="Cambria Math"/>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RU</m:t>
            </m:r>
          </m:sub>
        </m:sSub>
      </m:oMath>
      <w:r w:rsidRPr="00162DA4">
        <w:rPr>
          <w:rFonts w:ascii="Times New Roman" w:hAnsi="Times New Roman"/>
          <w:b/>
          <w:bCs/>
        </w:rPr>
        <w:t xml:space="preserve"> , where the parameters have the legacy definitions in TS36.211</w:t>
      </w:r>
      <w:r>
        <w:rPr>
          <w:rFonts w:ascii="Times New Roman" w:hAnsi="Times New Roman"/>
          <w:b/>
          <w:bCs/>
        </w:rPr>
        <w:t>.</w:t>
      </w:r>
    </w:p>
    <w:p w14:paraId="710AABC7" w14:textId="77777777" w:rsidR="003F7098" w:rsidRDefault="003F7098" w:rsidP="00AB2EFF"/>
    <w:p w14:paraId="333A4EBE" w14:textId="77777777" w:rsidR="003A1AEC" w:rsidRDefault="003A1AEC" w:rsidP="003A1AEC">
      <w:pPr>
        <w:pStyle w:val="ListParagraph"/>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3</w:t>
      </w:r>
      <w:r w:rsidRPr="009D5C19">
        <w:rPr>
          <w:rFonts w:ascii="Times New Roman" w:hAnsi="Times New Roman"/>
          <w:b/>
          <w:bCs/>
        </w:rPr>
        <w:t xml:space="preserve">] </w:t>
      </w:r>
      <w:r>
        <w:rPr>
          <w:rFonts w:ascii="Times New Roman" w:hAnsi="Times New Roman"/>
          <w:b/>
          <w:bCs/>
        </w:rPr>
        <w:t>Proposal 5_2_2v2</w:t>
      </w:r>
      <w:r w:rsidRPr="009D5C19">
        <w:rPr>
          <w:rFonts w:ascii="Times New Roman" w:hAnsi="Times New Roman"/>
          <w:b/>
          <w:bCs/>
        </w:rPr>
        <w:t xml:space="preserve">: </w:t>
      </w:r>
    </w:p>
    <w:p w14:paraId="5EEBA0B2" w14:textId="77777777" w:rsidR="003A1AEC" w:rsidRPr="00162DA4" w:rsidRDefault="003A1AEC" w:rsidP="003A1AEC">
      <w:pPr>
        <w:pStyle w:val="ListParagraph"/>
        <w:ind w:leftChars="0" w:left="0"/>
        <w:contextualSpacing/>
        <w:rPr>
          <w:rFonts w:ascii="Times New Roman" w:hAnsi="Times New Roman"/>
          <w:b/>
        </w:rPr>
      </w:pPr>
      <w:r w:rsidRPr="00162DA4">
        <w:rPr>
          <w:rFonts w:ascii="Times New Roman" w:hAnsi="Times New Roman"/>
          <w:b/>
        </w:rPr>
        <w:t>For 3.75kHz SCS OCC for NPUSCH format 1, RAN1 the following mappings between DMRS sequence samples and active TDM DMRS slots</w:t>
      </w:r>
      <w:r>
        <w:rPr>
          <w:rFonts w:ascii="Times New Roman" w:hAnsi="Times New Roman"/>
          <w:b/>
        </w:rPr>
        <w:t xml:space="preserve"> is applied</w:t>
      </w:r>
      <w:r w:rsidRPr="00162DA4">
        <w:rPr>
          <w:rFonts w:ascii="Times New Roman" w:hAnsi="Times New Roman"/>
          <w:b/>
        </w:rPr>
        <w:t>:</w:t>
      </w:r>
    </w:p>
    <w:p w14:paraId="1080A60F" w14:textId="77777777" w:rsidR="003A1AEC" w:rsidRPr="00162DA4" w:rsidRDefault="003A1AEC" w:rsidP="003A1AEC">
      <w:pPr>
        <w:pStyle w:val="ListParagraph"/>
        <w:numPr>
          <w:ilvl w:val="0"/>
          <w:numId w:val="37"/>
        </w:numPr>
        <w:ind w:leftChars="0"/>
        <w:rPr>
          <w:b/>
        </w:rPr>
      </w:pPr>
      <w:r w:rsidRPr="00162DA4">
        <w:rPr>
          <w:b/>
        </w:rPr>
        <w:t xml:space="preserve">Option 1: Sequential mapping of samples of the original DMRS sequence to active DMRS slots </w:t>
      </w:r>
    </w:p>
    <w:p w14:paraId="54FF7EAC" w14:textId="77777777" w:rsidR="003F7098" w:rsidRDefault="003F7098" w:rsidP="00AB2EFF"/>
    <w:p w14:paraId="72A9FD71" w14:textId="77777777" w:rsidR="003A1AEC" w:rsidRDefault="003A1AEC" w:rsidP="003A1AEC">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3</w:t>
      </w:r>
      <w:r w:rsidRPr="009D5C19">
        <w:rPr>
          <w:rFonts w:ascii="Times New Roman" w:hAnsi="Times New Roman"/>
          <w:b/>
          <w:bCs/>
        </w:rPr>
        <w:t xml:space="preserve">] </w:t>
      </w:r>
      <w:r>
        <w:rPr>
          <w:rFonts w:ascii="Times New Roman" w:hAnsi="Times New Roman"/>
          <w:b/>
          <w:bCs/>
        </w:rPr>
        <w:t>Proposal 5_2_3v13</w:t>
      </w:r>
      <w:r w:rsidRPr="009D5C19">
        <w:rPr>
          <w:rFonts w:ascii="Times New Roman" w:hAnsi="Times New Roman"/>
          <w:b/>
          <w:bCs/>
        </w:rPr>
        <w:t xml:space="preserve">: </w:t>
      </w:r>
    </w:p>
    <w:p w14:paraId="7E6CD40E" w14:textId="77777777" w:rsidR="003A1AEC" w:rsidRDefault="003A1AEC" w:rsidP="003A1AEC">
      <w:pPr>
        <w:pStyle w:val="ListParagraph"/>
        <w:spacing w:after="160" w:line="259" w:lineRule="auto"/>
        <w:ind w:leftChars="0" w:left="0"/>
        <w:contextualSpacing/>
        <w:rPr>
          <w:rFonts w:ascii="Times New Roman" w:hAnsi="Times New Roman"/>
          <w:b/>
          <w:bCs/>
        </w:rPr>
      </w:pPr>
      <w:r>
        <w:rPr>
          <w:rFonts w:ascii="Times New Roman" w:hAnsi="Times New Roman"/>
          <w:b/>
          <w:bCs/>
        </w:rPr>
        <w:t>For 3.75kHz SCS, the TDM DMRS positions that are activated within the TDM DMRS pattern are associated with the OCC sequence index and</w:t>
      </w:r>
    </w:p>
    <w:p w14:paraId="30100E9B" w14:textId="77777777" w:rsidR="003A1AEC" w:rsidRPr="00151A5C" w:rsidRDefault="003A1AEC" w:rsidP="003A1AE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2_1: </w:t>
      </w:r>
      <w:r>
        <w:rPr>
          <w:rFonts w:ascii="Times New Roman" w:eastAsia="DengXian" w:hAnsi="Times New Roman"/>
          <w:b/>
          <w:bCs/>
          <w:szCs w:val="20"/>
          <w:lang w:eastAsia="zh-CN"/>
        </w:rPr>
        <w:t>is</w:t>
      </w:r>
      <w:r w:rsidRPr="00151A5C">
        <w:rPr>
          <w:rFonts w:ascii="Times New Roman" w:eastAsia="DengXian" w:hAnsi="Times New Roman"/>
          <w:b/>
          <w:bCs/>
          <w:szCs w:val="20"/>
          <w:lang w:eastAsia="zh-CN"/>
        </w:rPr>
        <w:t xml:space="preserve"> associated with the absolute slot index </w:t>
      </w:r>
    </w:p>
    <w:p w14:paraId="3B52B17F" w14:textId="77777777" w:rsidR="00B36CFF" w:rsidRPr="00B36CFF" w:rsidRDefault="003A1AEC" w:rsidP="003A1AEC">
      <w:pPr>
        <w:pStyle w:val="ListParagraph"/>
        <w:numPr>
          <w:ilvl w:val="0"/>
          <w:numId w:val="21"/>
        </w:numPr>
        <w:ind w:leftChars="0"/>
        <w:rPr>
          <w:rFonts w:ascii="Times New Roman" w:eastAsia="DengXian" w:hAnsi="Times New Roman"/>
          <w:b/>
          <w:bCs/>
          <w:szCs w:val="20"/>
          <w:lang w:eastAsia="zh-CN"/>
        </w:rPr>
      </w:pPr>
      <w:r w:rsidRPr="00151A5C">
        <w:rPr>
          <w:rFonts w:ascii="Times New Roman" w:eastAsia="DengXian" w:hAnsi="Times New Roman"/>
          <w:b/>
          <w:bCs/>
          <w:szCs w:val="20"/>
          <w:lang w:eastAsia="zh-CN"/>
        </w:rPr>
        <w:t xml:space="preserve">Option 2_2: NPUSCH transmissions always start at a slot </w:t>
      </w:r>
      <w:r w:rsidRPr="00151A5C">
        <w:rPr>
          <w:rFonts w:ascii="Times New Roman" w:eastAsia="DengXian" w:hAnsi="Times New Roman"/>
          <w:b/>
          <w:bCs/>
          <w:i/>
          <w:iCs/>
          <w:szCs w:val="20"/>
          <w:lang w:eastAsia="zh-CN"/>
        </w:rPr>
        <w:t>n</w:t>
      </w:r>
      <w:r w:rsidRPr="00151A5C">
        <w:rPr>
          <w:rFonts w:ascii="Times New Roman" w:eastAsia="DengXian" w:hAnsi="Times New Roman"/>
          <w:b/>
          <w:bCs/>
          <w:szCs w:val="20"/>
          <w:lang w:eastAsia="zh-CN"/>
        </w:rPr>
        <w:t xml:space="preserve"> where </w:t>
      </w:r>
      <w:r w:rsidRPr="00151A5C">
        <w:rPr>
          <w:rFonts w:ascii="Times New Roman" w:eastAsia="DengXian" w:hAnsi="Times New Roman"/>
          <w:b/>
          <w:bCs/>
          <w:i/>
          <w:iCs/>
          <w:szCs w:val="20"/>
          <w:lang w:eastAsia="zh-CN"/>
        </w:rPr>
        <w:t>n mod 4 = 0</w:t>
      </w:r>
    </w:p>
    <w:p w14:paraId="5509C3D1" w14:textId="417B8965" w:rsidR="003A1AEC" w:rsidRDefault="003A1AEC" w:rsidP="003A1AEC">
      <w:pPr>
        <w:pStyle w:val="ListParagraph"/>
        <w:numPr>
          <w:ilvl w:val="0"/>
          <w:numId w:val="21"/>
        </w:numPr>
        <w:ind w:leftChars="0"/>
        <w:rPr>
          <w:rFonts w:ascii="Times New Roman" w:eastAsia="DengXian" w:hAnsi="Times New Roman"/>
          <w:b/>
          <w:bCs/>
          <w:szCs w:val="20"/>
          <w:lang w:eastAsia="zh-CN"/>
        </w:rPr>
      </w:pPr>
      <w:r w:rsidRPr="00B36CFF">
        <w:rPr>
          <w:b/>
          <w:bCs/>
          <w:lang w:val="en-US" w:eastAsia="ko-KR"/>
        </w:rPr>
        <w:t xml:space="preserve">Option 2-3: </w:t>
      </w:r>
      <w:r w:rsidRPr="00B36CFF">
        <w:rPr>
          <w:rFonts w:ascii="Times New Roman" w:eastAsia="DengXian" w:hAnsi="Times New Roman"/>
          <w:b/>
          <w:bCs/>
          <w:szCs w:val="20"/>
          <w:lang w:eastAsia="zh-CN"/>
        </w:rPr>
        <w:t>the DMRS pattern starts from the first scheduled slot for each UE</w:t>
      </w:r>
    </w:p>
    <w:p w14:paraId="604B640D" w14:textId="77777777" w:rsidR="00B36CFF" w:rsidRDefault="00B36CFF" w:rsidP="00B36CFF">
      <w:pPr>
        <w:rPr>
          <w:rFonts w:ascii="Times New Roman" w:eastAsia="DengXian" w:hAnsi="Times New Roman"/>
          <w:b/>
          <w:bCs/>
          <w:szCs w:val="20"/>
          <w:lang w:eastAsia="zh-CN"/>
        </w:rPr>
      </w:pPr>
    </w:p>
    <w:p w14:paraId="07563E2D" w14:textId="77777777" w:rsidR="00A949A0" w:rsidRDefault="00A949A0" w:rsidP="00A949A0">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3</w:t>
      </w:r>
      <w:r w:rsidRPr="009D5C19">
        <w:rPr>
          <w:rFonts w:ascii="Times New Roman" w:hAnsi="Times New Roman"/>
          <w:b/>
          <w:bCs/>
        </w:rPr>
        <w:t xml:space="preserve">] Proposal </w:t>
      </w:r>
      <w:r>
        <w:rPr>
          <w:rFonts w:ascii="Times New Roman" w:hAnsi="Times New Roman"/>
          <w:b/>
          <w:bCs/>
        </w:rPr>
        <w:t>5</w:t>
      </w:r>
      <w:r w:rsidRPr="009D5C19">
        <w:rPr>
          <w:rFonts w:ascii="Times New Roman" w:hAnsi="Times New Roman"/>
          <w:b/>
          <w:bCs/>
        </w:rPr>
        <w:t>.</w:t>
      </w:r>
      <w:r>
        <w:rPr>
          <w:rFonts w:ascii="Times New Roman" w:hAnsi="Times New Roman"/>
          <w:b/>
          <w:bCs/>
        </w:rPr>
        <w:t>7.3</w:t>
      </w:r>
      <w:r w:rsidRPr="009D5C19">
        <w:rPr>
          <w:rFonts w:ascii="Times New Roman" w:hAnsi="Times New Roman"/>
          <w:b/>
          <w:bCs/>
        </w:rPr>
        <w:t>-</w:t>
      </w:r>
      <w:r>
        <w:rPr>
          <w:rFonts w:ascii="Times New Roman" w:hAnsi="Times New Roman"/>
          <w:b/>
          <w:bCs/>
        </w:rPr>
        <w:t>1</w:t>
      </w:r>
      <w:r w:rsidRPr="009D5C19">
        <w:rPr>
          <w:rFonts w:ascii="Times New Roman" w:hAnsi="Times New Roman"/>
          <w:b/>
          <w:bCs/>
        </w:rPr>
        <w:t>v1</w:t>
      </w:r>
      <w:r>
        <w:rPr>
          <w:rFonts w:ascii="Times New Roman" w:hAnsi="Times New Roman"/>
          <w:b/>
          <w:bCs/>
        </w:rPr>
        <w:t>:</w:t>
      </w:r>
    </w:p>
    <w:p w14:paraId="129BF940" w14:textId="77777777" w:rsidR="00A949A0" w:rsidRPr="00A949A0" w:rsidRDefault="00A949A0" w:rsidP="00A949A0">
      <w:pPr>
        <w:pStyle w:val="ListParagraph"/>
        <w:numPr>
          <w:ilvl w:val="0"/>
          <w:numId w:val="21"/>
        </w:numPr>
        <w:ind w:leftChars="0"/>
        <w:rPr>
          <w:b/>
          <w:bCs/>
        </w:rPr>
      </w:pPr>
      <w:r w:rsidRPr="00A949A0">
        <w:rPr>
          <w:b/>
          <w:bCs/>
        </w:rPr>
        <w:t>If the number of repetitions of NPUSCH is equal to 1, the DCI is interpreted as per legacy</w:t>
      </w:r>
    </w:p>
    <w:p w14:paraId="04B5C8DF" w14:textId="77777777" w:rsidR="00A949A0" w:rsidRPr="00A949A0" w:rsidRDefault="00A949A0" w:rsidP="00A949A0">
      <w:pPr>
        <w:pStyle w:val="ListParagraph"/>
        <w:numPr>
          <w:ilvl w:val="0"/>
          <w:numId w:val="21"/>
        </w:numPr>
        <w:ind w:leftChars="0"/>
        <w:rPr>
          <w:b/>
          <w:bCs/>
        </w:rPr>
      </w:pPr>
      <w:r w:rsidRPr="00A949A0">
        <w:rPr>
          <w:b/>
          <w:bCs/>
        </w:rPr>
        <w:t>For 15kHz SCS:</w:t>
      </w:r>
    </w:p>
    <w:p w14:paraId="4CE7C477" w14:textId="77777777" w:rsidR="00A949A0" w:rsidRPr="00A949A0" w:rsidRDefault="00A949A0" w:rsidP="00A949A0">
      <w:pPr>
        <w:pStyle w:val="ListParagraph"/>
        <w:numPr>
          <w:ilvl w:val="1"/>
          <w:numId w:val="21"/>
        </w:numPr>
        <w:ind w:leftChars="0"/>
        <w:rPr>
          <w:b/>
          <w:bCs/>
        </w:rPr>
      </w:pPr>
      <w:r w:rsidRPr="00A949A0">
        <w:rPr>
          <w:b/>
          <w:bCs/>
        </w:rPr>
        <w:t xml:space="preserve">the reserved states in the subcarrier indication field are used to </w:t>
      </w:r>
      <w:r w:rsidRPr="00A949A0">
        <w:rPr>
          <w:b/>
          <w:bCs/>
          <w:lang w:eastAsia="ko-KR"/>
        </w:rPr>
        <w:t>indicate the location of subcarriers, OCC sequence index and OCC activation / deactivation</w:t>
      </w:r>
    </w:p>
    <w:p w14:paraId="7268DE92" w14:textId="77777777" w:rsidR="00A949A0" w:rsidRPr="00A949A0" w:rsidRDefault="00A949A0" w:rsidP="00A949A0">
      <w:pPr>
        <w:pStyle w:val="ListParagraph"/>
        <w:numPr>
          <w:ilvl w:val="0"/>
          <w:numId w:val="21"/>
        </w:numPr>
        <w:ind w:leftChars="0"/>
        <w:rPr>
          <w:b/>
          <w:bCs/>
        </w:rPr>
      </w:pPr>
      <w:r w:rsidRPr="00A949A0">
        <w:rPr>
          <w:b/>
          <w:bCs/>
          <w:lang w:eastAsia="ko-KR"/>
        </w:rPr>
        <w:t>For 3.75kHz SCS:</w:t>
      </w:r>
    </w:p>
    <w:p w14:paraId="3C2F82F9" w14:textId="77777777" w:rsidR="00A949A0" w:rsidRPr="00A949A0" w:rsidRDefault="00A949A0" w:rsidP="00A949A0">
      <w:pPr>
        <w:pStyle w:val="ListParagraph"/>
        <w:numPr>
          <w:ilvl w:val="1"/>
          <w:numId w:val="21"/>
        </w:numPr>
        <w:ind w:leftChars="0"/>
        <w:rPr>
          <w:b/>
          <w:bCs/>
        </w:rPr>
      </w:pPr>
      <w:r>
        <w:rPr>
          <w:b/>
          <w:bCs/>
          <w:lang w:eastAsia="ko-KR"/>
        </w:rPr>
        <w:t>The</w:t>
      </w:r>
      <w:r w:rsidRPr="00A949A0">
        <w:rPr>
          <w:b/>
          <w:bCs/>
          <w:lang w:eastAsia="ko-KR"/>
        </w:rPr>
        <w:t xml:space="preserve"> redundancy version field is repurposed to indicate OCC activation / deactivation</w:t>
      </w:r>
    </w:p>
    <w:p w14:paraId="05C04EB8" w14:textId="77777777" w:rsidR="00A949A0" w:rsidRPr="00A949A0" w:rsidRDefault="00A949A0" w:rsidP="00A949A0">
      <w:pPr>
        <w:pStyle w:val="ListParagraph"/>
        <w:numPr>
          <w:ilvl w:val="1"/>
          <w:numId w:val="21"/>
        </w:numPr>
        <w:ind w:leftChars="0"/>
        <w:rPr>
          <w:b/>
          <w:bCs/>
        </w:rPr>
      </w:pPr>
      <w:r w:rsidRPr="00A949A0">
        <w:rPr>
          <w:b/>
          <w:bCs/>
          <w:lang w:eastAsia="ko-KR"/>
        </w:rPr>
        <w:t>The fields “subcarrier indication” and “modulation and coding scheme” are jointly encoded to indicate the location of the subcarriers, the value of I</w:t>
      </w:r>
      <w:r w:rsidRPr="00A949A0">
        <w:rPr>
          <w:b/>
          <w:bCs/>
          <w:vertAlign w:val="subscript"/>
          <w:lang w:eastAsia="ko-KR"/>
        </w:rPr>
        <w:t>TBS</w:t>
      </w:r>
      <w:r w:rsidRPr="00A949A0">
        <w:rPr>
          <w:b/>
          <w:bCs/>
          <w:lang w:eastAsia="ko-KR"/>
        </w:rPr>
        <w:t xml:space="preserve"> and the OCC sequence index</w:t>
      </w:r>
    </w:p>
    <w:p w14:paraId="662C0939" w14:textId="77777777" w:rsidR="00B36CFF" w:rsidRPr="00B36CFF" w:rsidRDefault="00B36CFF" w:rsidP="00B36CFF">
      <w:pPr>
        <w:rPr>
          <w:rFonts w:ascii="Times New Roman" w:eastAsia="DengXian" w:hAnsi="Times New Roman"/>
          <w:b/>
          <w:bCs/>
          <w:szCs w:val="20"/>
          <w:lang w:eastAsia="zh-CN"/>
        </w:rPr>
      </w:pPr>
    </w:p>
    <w:p w14:paraId="3CEE0DAB" w14:textId="77777777" w:rsidR="00064410" w:rsidRDefault="00D076C7">
      <w:pPr>
        <w:pStyle w:val="Heading1"/>
      </w:pPr>
      <w:r>
        <w:t>Conclusions</w:t>
      </w:r>
      <w:bookmarkEnd w:id="55"/>
    </w:p>
    <w:p w14:paraId="138F33F0" w14:textId="77777777" w:rsidR="00064410" w:rsidRDefault="00064410"/>
    <w:p w14:paraId="77C8375B" w14:textId="26256885" w:rsidR="00064410" w:rsidRDefault="00D076C7">
      <w:r>
        <w:rPr>
          <w:highlight w:val="yellow"/>
        </w:rPr>
        <w:t>This document is the feature lead summary for IoT-NTN in RAN1#1</w:t>
      </w:r>
      <w:r w:rsidR="009A6194">
        <w:rPr>
          <w:highlight w:val="yellow"/>
        </w:rPr>
        <w:t>2</w:t>
      </w:r>
      <w:r w:rsidR="00523BB5">
        <w:rPr>
          <w:highlight w:val="yellow"/>
        </w:rPr>
        <w:t>1</w:t>
      </w:r>
      <w:r>
        <w:rPr>
          <w:highlight w:val="yellow"/>
        </w:rPr>
        <w:t>. It contains the FLS discussion and lists the proposals that were considered in online and offline sessions</w:t>
      </w:r>
      <w:r>
        <w:t>.</w:t>
      </w: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56" w:name="_Toc198543228"/>
      <w:r>
        <w:t>References</w:t>
      </w:r>
      <w:bookmarkEnd w:id="56"/>
    </w:p>
    <w:p w14:paraId="454D0450" w14:textId="77777777" w:rsidR="00064410" w:rsidRDefault="00064410"/>
    <w:p w14:paraId="36AB44C2" w14:textId="0FC28461" w:rsidR="00064410" w:rsidRDefault="00D076C7">
      <w:pPr>
        <w:pStyle w:val="BodyText"/>
        <w:ind w:left="600" w:hangingChars="300" w:hanging="600"/>
        <w:rPr>
          <w:rFonts w:eastAsia="SimSun"/>
          <w:szCs w:val="20"/>
          <w:lang w:eastAsia="zh-CN"/>
        </w:rPr>
      </w:pPr>
      <w:r w:rsidRPr="006F6558">
        <w:rPr>
          <w:rFonts w:eastAsia="SimSun"/>
          <w:szCs w:val="20"/>
          <w:lang w:eastAsia="zh-CN"/>
        </w:rPr>
        <w:t xml:space="preserve">[1]     </w:t>
      </w:r>
      <w:r w:rsidR="008506C5" w:rsidRPr="006F6558">
        <w:rPr>
          <w:rFonts w:eastAsia="SimSun"/>
          <w:szCs w:val="20"/>
          <w:lang w:eastAsia="zh-CN"/>
        </w:rPr>
        <w:t>RP-</w:t>
      </w:r>
      <w:r w:rsidR="00627FBB" w:rsidRPr="006F6558">
        <w:rPr>
          <w:rFonts w:eastAsia="SimSun"/>
          <w:szCs w:val="20"/>
          <w:lang w:eastAsia="zh-CN"/>
        </w:rPr>
        <w:t>250472</w:t>
      </w:r>
      <w:r w:rsidRPr="006F6558">
        <w:rPr>
          <w:rFonts w:eastAsia="SimSun"/>
          <w:szCs w:val="20"/>
          <w:lang w:eastAsia="zh-CN"/>
        </w:rPr>
        <w:t>, “</w:t>
      </w:r>
      <w:r w:rsidRPr="006F6558">
        <w:rPr>
          <w:rFonts w:eastAsia="SimSun"/>
          <w:bCs/>
          <w:szCs w:val="20"/>
          <w:lang w:eastAsia="zh-CN"/>
        </w:rPr>
        <w:t>Revised WID on Non-Terrestrial Networks (NTN) for Internet of Things (IoT) Phase 3</w:t>
      </w:r>
      <w:r w:rsidRPr="006F6558">
        <w:rPr>
          <w:rFonts w:eastAsia="SimSun"/>
          <w:szCs w:val="20"/>
          <w:lang w:eastAsia="zh-CN"/>
        </w:rPr>
        <w:t xml:space="preserve">”, </w:t>
      </w:r>
      <w:r w:rsidRPr="006F6558">
        <w:rPr>
          <w:rFonts w:eastAsia="SimSun"/>
          <w:bCs/>
          <w:szCs w:val="20"/>
          <w:lang w:eastAsia="zh-CN"/>
        </w:rPr>
        <w:t>MediaTek Inc. (Rapporteur)</w:t>
      </w:r>
      <w:r w:rsidRPr="006F6558">
        <w:rPr>
          <w:rFonts w:eastAsia="SimSun"/>
          <w:szCs w:val="20"/>
          <w:lang w:eastAsia="zh-CN"/>
        </w:rPr>
        <w:t>, RAN#10</w:t>
      </w:r>
      <w:r w:rsidR="006F6558" w:rsidRPr="006F6558">
        <w:rPr>
          <w:rFonts w:eastAsia="SimSun"/>
          <w:szCs w:val="20"/>
          <w:lang w:eastAsia="zh-CN"/>
        </w:rPr>
        <w:t>7</w:t>
      </w:r>
      <w:r w:rsidRPr="006F6558">
        <w:rPr>
          <w:rFonts w:eastAsia="SimSun"/>
          <w:szCs w:val="20"/>
          <w:lang w:eastAsia="zh-CN"/>
        </w:rPr>
        <w:t xml:space="preserve">, </w:t>
      </w:r>
      <w:r w:rsidR="006F6558" w:rsidRPr="006F6558">
        <w:rPr>
          <w:rFonts w:eastAsia="SimSun"/>
          <w:szCs w:val="20"/>
          <w:lang w:eastAsia="zh-CN"/>
        </w:rPr>
        <w:t>March</w:t>
      </w:r>
      <w:r w:rsidRPr="006F6558">
        <w:rPr>
          <w:rFonts w:eastAsia="SimSun"/>
          <w:szCs w:val="20"/>
          <w:lang w:eastAsia="zh-CN"/>
        </w:rPr>
        <w:t xml:space="preserve"> 202</w:t>
      </w:r>
      <w:r w:rsidR="006F6558" w:rsidRPr="006F6558">
        <w:rPr>
          <w:rFonts w:eastAsia="SimSun"/>
          <w:szCs w:val="20"/>
          <w:lang w:eastAsia="zh-CN"/>
        </w:rPr>
        <w:t>5</w:t>
      </w:r>
      <w:r w:rsidR="0075594F" w:rsidRPr="006F6558">
        <w:rPr>
          <w:rFonts w:eastAsia="SimSun"/>
          <w:szCs w:val="20"/>
          <w:lang w:eastAsia="zh-CN"/>
        </w:rPr>
        <w:t>.</w:t>
      </w:r>
    </w:p>
    <w:p w14:paraId="63799C31" w14:textId="5B20F5D5" w:rsidR="00064410" w:rsidRDefault="00D076C7">
      <w:pPr>
        <w:rPr>
          <w:bCs/>
          <w:lang w:eastAsia="zh-CN"/>
        </w:rPr>
      </w:pPr>
      <w:r w:rsidRPr="00040839">
        <w:rPr>
          <w:bCs/>
          <w:lang w:eastAsia="zh-CN"/>
        </w:rPr>
        <w:t>[2]</w:t>
      </w:r>
      <w:r w:rsidRPr="00040839">
        <w:rPr>
          <w:bCs/>
          <w:lang w:eastAsia="zh-CN"/>
        </w:rPr>
        <w:tab/>
        <w:t>R1-</w:t>
      </w:r>
      <w:r w:rsidR="003101F8" w:rsidRPr="00040839">
        <w:rPr>
          <w:bCs/>
          <w:lang w:eastAsia="zh-CN"/>
        </w:rPr>
        <w:t>250</w:t>
      </w:r>
      <w:r w:rsidR="00705268" w:rsidRPr="00040839">
        <w:rPr>
          <w:bCs/>
          <w:lang w:eastAsia="zh-CN"/>
        </w:rPr>
        <w:t>2333</w:t>
      </w:r>
      <w:r w:rsidRPr="00040839">
        <w:rPr>
          <w:bCs/>
          <w:lang w:eastAsia="zh-CN"/>
        </w:rPr>
        <w:t xml:space="preserve"> “Final FL Summary for IoT-NTN”. </w:t>
      </w:r>
      <w:r w:rsidR="00040839" w:rsidRPr="00040839">
        <w:rPr>
          <w:bCs/>
          <w:lang w:eastAsia="zh-CN"/>
        </w:rPr>
        <w:t xml:space="preserve">Moderator (Sony). </w:t>
      </w:r>
      <w:r w:rsidRPr="00040839">
        <w:rPr>
          <w:bCs/>
          <w:lang w:eastAsia="zh-CN"/>
        </w:rPr>
        <w:t>RAN1#1</w:t>
      </w:r>
      <w:r w:rsidR="00627FBB" w:rsidRPr="00040839">
        <w:rPr>
          <w:bCs/>
          <w:lang w:eastAsia="zh-CN"/>
        </w:rPr>
        <w:t>20</w:t>
      </w:r>
      <w:r w:rsidR="00040839" w:rsidRPr="00040839">
        <w:rPr>
          <w:bCs/>
          <w:lang w:eastAsia="zh-CN"/>
        </w:rPr>
        <w:t>bis.</w:t>
      </w:r>
      <w:r w:rsidRPr="00040839">
        <w:rPr>
          <w:bCs/>
          <w:lang w:eastAsia="zh-CN"/>
        </w:rPr>
        <w:t xml:space="preserve"> </w:t>
      </w:r>
      <w:r w:rsidR="00040839" w:rsidRPr="00040839">
        <w:rPr>
          <w:bCs/>
          <w:lang w:eastAsia="zh-CN"/>
        </w:rPr>
        <w:t>Wuhan</w:t>
      </w:r>
      <w:r w:rsidR="00627FBB" w:rsidRPr="00040839">
        <w:rPr>
          <w:bCs/>
          <w:lang w:eastAsia="zh-CN"/>
        </w:rPr>
        <w:t xml:space="preserve">, </w:t>
      </w:r>
      <w:r w:rsidR="00040839" w:rsidRPr="00040839">
        <w:rPr>
          <w:bCs/>
          <w:lang w:eastAsia="zh-CN"/>
        </w:rPr>
        <w:t>China</w:t>
      </w:r>
      <w:r w:rsidRPr="00040839">
        <w:rPr>
          <w:bCs/>
          <w:lang w:eastAsia="zh-CN"/>
        </w:rPr>
        <w:t xml:space="preserve">. </w:t>
      </w:r>
      <w:r w:rsidR="00040839" w:rsidRPr="00040839">
        <w:rPr>
          <w:bCs/>
          <w:lang w:eastAsia="zh-CN"/>
        </w:rPr>
        <w:t>May 2025.</w:t>
      </w:r>
    </w:p>
    <w:p w14:paraId="4B69FC36" w14:textId="77777777" w:rsidR="00064410" w:rsidRDefault="00064410">
      <w:pPr>
        <w:rPr>
          <w:bCs/>
          <w:lang w:eastAsia="zh-CN"/>
        </w:rPr>
      </w:pPr>
    </w:p>
    <w:p w14:paraId="3BFD797C" w14:textId="77777777" w:rsidR="00064410" w:rsidRDefault="00D076C7">
      <w:r>
        <w:t xml:space="preserve">[3] </w:t>
      </w:r>
      <w:r>
        <w:tab/>
      </w:r>
      <w:r w:rsidRPr="006F6558">
        <w:t>R1-2401298 “Work Plan for Rel-19 IoT NTN”. Mediatek (rapporteur)</w:t>
      </w:r>
    </w:p>
    <w:p w14:paraId="062A6A09" w14:textId="77777777" w:rsidR="00064410" w:rsidRDefault="00064410"/>
    <w:p w14:paraId="1092B65F" w14:textId="5FDC5314" w:rsidR="00440AD9" w:rsidRDefault="00C06739">
      <w:r>
        <w:t>[4]</w:t>
      </w:r>
      <w:r>
        <w:tab/>
        <w:t>R1-</w:t>
      </w:r>
      <w:r w:rsidR="00FD78FE">
        <w:t>2503211. “</w:t>
      </w:r>
      <w:r w:rsidR="000C7AC5" w:rsidRPr="000C7AC5">
        <w:t>LS reply on TDM DMRS</w:t>
      </w:r>
      <w:r w:rsidR="000C7AC5">
        <w:t>”. RAN4 (Sony). RAN1#121</w:t>
      </w:r>
      <w:r w:rsidR="005A7B1C">
        <w:t>. Malta. May 2025.</w:t>
      </w:r>
    </w:p>
    <w:p w14:paraId="40C67C24" w14:textId="77777777" w:rsidR="00064410" w:rsidRDefault="00064410"/>
    <w:p w14:paraId="037B5CAD" w14:textId="77777777" w:rsidR="00064410" w:rsidRDefault="00064410"/>
    <w:p w14:paraId="2048C78C" w14:textId="77777777" w:rsidR="00523BB5" w:rsidRPr="00C83336" w:rsidRDefault="00523BB5" w:rsidP="00523BB5">
      <w:pPr>
        <w:rPr>
          <w:lang w:eastAsia="x-none"/>
        </w:rPr>
      </w:pPr>
      <w:r w:rsidRPr="00C83336">
        <w:rPr>
          <w:lang w:eastAsia="x-none"/>
        </w:rPr>
        <w:t>R1-2503283</w:t>
      </w:r>
      <w:r w:rsidRPr="00C83336">
        <w:rPr>
          <w:lang w:eastAsia="x-none"/>
        </w:rPr>
        <w:tab/>
        <w:t>Discussion on UL capacity enhancements for IoT NTN</w:t>
      </w:r>
      <w:r w:rsidRPr="00C83336">
        <w:rPr>
          <w:lang w:eastAsia="x-none"/>
        </w:rPr>
        <w:tab/>
        <w:t>Huawei, HiSilicon</w:t>
      </w:r>
    </w:p>
    <w:p w14:paraId="231BFFEE" w14:textId="77777777" w:rsidR="00523BB5" w:rsidRPr="00C83336" w:rsidRDefault="00523BB5" w:rsidP="00523BB5">
      <w:pPr>
        <w:rPr>
          <w:lang w:eastAsia="x-none"/>
        </w:rPr>
      </w:pPr>
      <w:r w:rsidRPr="00C83336">
        <w:rPr>
          <w:lang w:eastAsia="x-none"/>
        </w:rPr>
        <w:t>R1-2503338</w:t>
      </w:r>
      <w:r w:rsidRPr="00C83336">
        <w:rPr>
          <w:lang w:eastAsia="x-none"/>
        </w:rPr>
        <w:tab/>
        <w:t>On uplink capacity enhancements for IoT-NTN</w:t>
      </w:r>
      <w:r w:rsidRPr="00C83336">
        <w:rPr>
          <w:lang w:eastAsia="x-none"/>
        </w:rPr>
        <w:tab/>
        <w:t>Ericsson</w:t>
      </w:r>
    </w:p>
    <w:p w14:paraId="04361E8A" w14:textId="77777777" w:rsidR="00523BB5" w:rsidRPr="00C83336" w:rsidRDefault="00523BB5" w:rsidP="00523BB5">
      <w:pPr>
        <w:rPr>
          <w:lang w:eastAsia="x-none"/>
        </w:rPr>
      </w:pPr>
      <w:r w:rsidRPr="00C83336">
        <w:rPr>
          <w:lang w:eastAsia="x-none"/>
        </w:rPr>
        <w:t>R1-2503381</w:t>
      </w:r>
      <w:r w:rsidRPr="00C83336">
        <w:rPr>
          <w:lang w:eastAsia="x-none"/>
        </w:rPr>
        <w:tab/>
        <w:t>Remaining issues on IoT-NTN uplink capacity enhancement</w:t>
      </w:r>
      <w:r w:rsidRPr="00C83336">
        <w:rPr>
          <w:lang w:eastAsia="x-none"/>
        </w:rPr>
        <w:tab/>
        <w:t>vivo</w:t>
      </w:r>
    </w:p>
    <w:p w14:paraId="2B3E35C7" w14:textId="77777777" w:rsidR="00523BB5" w:rsidRPr="00C83336" w:rsidRDefault="00523BB5" w:rsidP="00523BB5">
      <w:pPr>
        <w:rPr>
          <w:lang w:eastAsia="x-none"/>
        </w:rPr>
      </w:pPr>
      <w:r w:rsidRPr="00C83336">
        <w:rPr>
          <w:lang w:eastAsia="x-none"/>
        </w:rPr>
        <w:t>R1-2503530</w:t>
      </w:r>
      <w:r w:rsidRPr="00C83336">
        <w:rPr>
          <w:lang w:eastAsia="x-none"/>
        </w:rPr>
        <w:tab/>
        <w:t>Discussion on IoT-NTN uplink capacity/throughput enhancement</w:t>
      </w:r>
      <w:r w:rsidRPr="00C83336">
        <w:rPr>
          <w:lang w:eastAsia="x-none"/>
        </w:rPr>
        <w:tab/>
        <w:t>Spreadtrum, UNISOC</w:t>
      </w:r>
    </w:p>
    <w:p w14:paraId="0CA1DC20" w14:textId="77777777" w:rsidR="00523BB5" w:rsidRPr="00C83336" w:rsidRDefault="00523BB5" w:rsidP="00523BB5">
      <w:pPr>
        <w:rPr>
          <w:lang w:eastAsia="x-none"/>
        </w:rPr>
      </w:pPr>
      <w:r w:rsidRPr="00C83336">
        <w:rPr>
          <w:lang w:eastAsia="x-none"/>
        </w:rPr>
        <w:t>R1-2503585</w:t>
      </w:r>
      <w:r w:rsidRPr="00C83336">
        <w:rPr>
          <w:lang w:eastAsia="x-none"/>
        </w:rPr>
        <w:tab/>
        <w:t>Discussion on uplink capacity/throughput enhancement for IoT-NTN</w:t>
      </w:r>
      <w:r w:rsidRPr="00C83336">
        <w:rPr>
          <w:lang w:eastAsia="x-none"/>
        </w:rPr>
        <w:tab/>
        <w:t>Samsung</w:t>
      </w:r>
    </w:p>
    <w:p w14:paraId="38868062" w14:textId="77777777" w:rsidR="00523BB5" w:rsidRPr="00C83336" w:rsidRDefault="00523BB5" w:rsidP="00523BB5">
      <w:pPr>
        <w:rPr>
          <w:lang w:eastAsia="x-none"/>
        </w:rPr>
      </w:pPr>
      <w:r w:rsidRPr="00C83336">
        <w:rPr>
          <w:lang w:eastAsia="x-none"/>
        </w:rPr>
        <w:t>R1-2503638</w:t>
      </w:r>
      <w:r w:rsidRPr="00C83336">
        <w:rPr>
          <w:lang w:eastAsia="x-none"/>
        </w:rPr>
        <w:tab/>
        <w:t>Discussion on UL capacity enhancement for IoT NTN</w:t>
      </w:r>
      <w:r w:rsidRPr="00C83336">
        <w:rPr>
          <w:lang w:eastAsia="x-none"/>
        </w:rPr>
        <w:tab/>
        <w:t>ZTE Corporation, Sanechips</w:t>
      </w:r>
    </w:p>
    <w:p w14:paraId="1AF7F164" w14:textId="77777777" w:rsidR="00523BB5" w:rsidRPr="00C83336" w:rsidRDefault="00523BB5" w:rsidP="00523BB5">
      <w:pPr>
        <w:rPr>
          <w:lang w:eastAsia="x-none"/>
        </w:rPr>
      </w:pPr>
      <w:r w:rsidRPr="00C83336">
        <w:rPr>
          <w:lang w:eastAsia="x-none"/>
        </w:rPr>
        <w:t>R1-2503764</w:t>
      </w:r>
      <w:r w:rsidRPr="00C83336">
        <w:rPr>
          <w:lang w:eastAsia="x-none"/>
        </w:rPr>
        <w:tab/>
        <w:t>Discussion on the IoT-NTN uplink capacity/throughput enhancements</w:t>
      </w:r>
      <w:r w:rsidRPr="00C83336">
        <w:rPr>
          <w:lang w:eastAsia="x-none"/>
        </w:rPr>
        <w:tab/>
        <w:t>TCL</w:t>
      </w:r>
    </w:p>
    <w:p w14:paraId="34F44F3D" w14:textId="77777777" w:rsidR="00523BB5" w:rsidRPr="00C83336" w:rsidRDefault="00523BB5" w:rsidP="00523BB5">
      <w:pPr>
        <w:rPr>
          <w:lang w:eastAsia="x-none"/>
        </w:rPr>
      </w:pPr>
      <w:r w:rsidRPr="00C83336">
        <w:rPr>
          <w:lang w:eastAsia="x-none"/>
        </w:rPr>
        <w:t>R1-2503777</w:t>
      </w:r>
      <w:r w:rsidRPr="00C83336">
        <w:rPr>
          <w:lang w:eastAsia="x-none"/>
        </w:rPr>
        <w:tab/>
        <w:t>Discussion on UL capacity enhancement for IoT NTN</w:t>
      </w:r>
      <w:r w:rsidRPr="00C83336">
        <w:rPr>
          <w:lang w:eastAsia="x-none"/>
        </w:rPr>
        <w:tab/>
        <w:t>CATT</w:t>
      </w:r>
    </w:p>
    <w:p w14:paraId="1B909CB2" w14:textId="77777777" w:rsidR="00523BB5" w:rsidRPr="00C83336" w:rsidRDefault="00523BB5" w:rsidP="00523BB5">
      <w:pPr>
        <w:rPr>
          <w:lang w:eastAsia="x-none"/>
        </w:rPr>
      </w:pPr>
      <w:r w:rsidRPr="00C83336">
        <w:rPr>
          <w:lang w:eastAsia="x-none"/>
        </w:rPr>
        <w:t>R1-2503815</w:t>
      </w:r>
      <w:r w:rsidRPr="00C83336">
        <w:rPr>
          <w:lang w:eastAsia="x-none"/>
        </w:rPr>
        <w:tab/>
        <w:t>IoT-NTN uplink capacity/throughput enhancement</w:t>
      </w:r>
      <w:r w:rsidRPr="00C83336">
        <w:rPr>
          <w:lang w:eastAsia="x-none"/>
        </w:rPr>
        <w:tab/>
        <w:t>InterDigital, Inc.</w:t>
      </w:r>
    </w:p>
    <w:p w14:paraId="15D821B9" w14:textId="77777777" w:rsidR="00523BB5" w:rsidRPr="00C83336" w:rsidRDefault="00523BB5" w:rsidP="00523BB5">
      <w:pPr>
        <w:rPr>
          <w:lang w:eastAsia="x-none"/>
        </w:rPr>
      </w:pPr>
      <w:r w:rsidRPr="00C83336">
        <w:rPr>
          <w:lang w:eastAsia="x-none"/>
        </w:rPr>
        <w:t>R1-2503848</w:t>
      </w:r>
      <w:r w:rsidRPr="00C83336">
        <w:rPr>
          <w:lang w:eastAsia="x-none"/>
        </w:rPr>
        <w:tab/>
        <w:t>Discussion on the IoT-NTN uplink capacity/throughput enhancements</w:t>
      </w:r>
      <w:r w:rsidRPr="00C83336">
        <w:rPr>
          <w:lang w:eastAsia="x-none"/>
        </w:rPr>
        <w:tab/>
        <w:t>CMCC</w:t>
      </w:r>
    </w:p>
    <w:p w14:paraId="1F926D82" w14:textId="77777777" w:rsidR="00523BB5" w:rsidRPr="00C83336" w:rsidRDefault="00523BB5" w:rsidP="00523BB5">
      <w:pPr>
        <w:rPr>
          <w:lang w:eastAsia="x-none"/>
        </w:rPr>
      </w:pPr>
      <w:r w:rsidRPr="00C83336">
        <w:rPr>
          <w:lang w:eastAsia="x-none"/>
        </w:rPr>
        <w:t>R1-2503898</w:t>
      </w:r>
      <w:r w:rsidRPr="00C83336">
        <w:rPr>
          <w:lang w:eastAsia="x-none"/>
        </w:rPr>
        <w:tab/>
        <w:t>Discussion on IoT-NTN uplink capacity enhancement</w:t>
      </w:r>
      <w:r w:rsidRPr="00C83336">
        <w:rPr>
          <w:lang w:eastAsia="x-none"/>
        </w:rPr>
        <w:tab/>
        <w:t>Xiaomi</w:t>
      </w:r>
    </w:p>
    <w:p w14:paraId="4F7FC9A6" w14:textId="77777777" w:rsidR="00523BB5" w:rsidRPr="00C83336" w:rsidRDefault="00523BB5" w:rsidP="00523BB5">
      <w:pPr>
        <w:rPr>
          <w:lang w:eastAsia="x-none"/>
        </w:rPr>
      </w:pPr>
      <w:r w:rsidRPr="00C83336">
        <w:rPr>
          <w:lang w:eastAsia="x-none"/>
        </w:rPr>
        <w:t>R1-2503932</w:t>
      </w:r>
      <w:r w:rsidRPr="00C83336">
        <w:rPr>
          <w:lang w:eastAsia="x-none"/>
        </w:rPr>
        <w:tab/>
        <w:t>IoT-NTN uplink capacity/throughput enhancement</w:t>
      </w:r>
      <w:r w:rsidRPr="00C83336">
        <w:rPr>
          <w:lang w:eastAsia="x-none"/>
        </w:rPr>
        <w:tab/>
        <w:t>NEC</w:t>
      </w:r>
    </w:p>
    <w:p w14:paraId="7467D2B2" w14:textId="77777777" w:rsidR="00523BB5" w:rsidRPr="00C83336" w:rsidRDefault="00523BB5" w:rsidP="00523BB5">
      <w:pPr>
        <w:rPr>
          <w:lang w:eastAsia="x-none"/>
        </w:rPr>
      </w:pPr>
      <w:r w:rsidRPr="00C83336">
        <w:rPr>
          <w:lang w:eastAsia="x-none"/>
        </w:rPr>
        <w:t>R1-2503960</w:t>
      </w:r>
      <w:r w:rsidRPr="00C83336">
        <w:rPr>
          <w:lang w:eastAsia="x-none"/>
        </w:rPr>
        <w:tab/>
        <w:t>IoT NTN OCC activation and sequence index indication for NPUSCH</w:t>
      </w:r>
      <w:r w:rsidRPr="00C83336">
        <w:rPr>
          <w:lang w:eastAsia="x-none"/>
        </w:rPr>
        <w:tab/>
        <w:t>Sharp</w:t>
      </w:r>
    </w:p>
    <w:p w14:paraId="4E0AFE5C" w14:textId="77777777" w:rsidR="00523BB5" w:rsidRPr="00C83336" w:rsidRDefault="00523BB5" w:rsidP="00523BB5">
      <w:pPr>
        <w:rPr>
          <w:lang w:eastAsia="x-none"/>
        </w:rPr>
      </w:pPr>
      <w:r w:rsidRPr="00C83336">
        <w:rPr>
          <w:lang w:eastAsia="x-none"/>
        </w:rPr>
        <w:t>R1-2504034</w:t>
      </w:r>
      <w:r w:rsidRPr="00C83336">
        <w:rPr>
          <w:lang w:eastAsia="x-none"/>
        </w:rPr>
        <w:tab/>
        <w:t>IoT-NTN uplink capacity enhancement</w:t>
      </w:r>
      <w:r w:rsidRPr="00C83336">
        <w:rPr>
          <w:lang w:eastAsia="x-none"/>
        </w:rPr>
        <w:tab/>
        <w:t>Nokia, Nokia Shanghai Bell</w:t>
      </w:r>
    </w:p>
    <w:p w14:paraId="16CCE777" w14:textId="77777777" w:rsidR="00523BB5" w:rsidRPr="00C83336" w:rsidRDefault="00523BB5" w:rsidP="00523BB5">
      <w:pPr>
        <w:rPr>
          <w:lang w:eastAsia="x-none"/>
        </w:rPr>
      </w:pPr>
      <w:r w:rsidRPr="00C83336">
        <w:rPr>
          <w:lang w:eastAsia="x-none"/>
        </w:rPr>
        <w:t>R1-2504071</w:t>
      </w:r>
      <w:r w:rsidRPr="00C83336">
        <w:rPr>
          <w:lang w:eastAsia="x-none"/>
        </w:rPr>
        <w:tab/>
        <w:t>On IoT-NTN uplink capacity enhancements</w:t>
      </w:r>
      <w:r w:rsidRPr="00C83336">
        <w:rPr>
          <w:lang w:eastAsia="x-none"/>
        </w:rPr>
        <w:tab/>
        <w:t>Sony</w:t>
      </w:r>
    </w:p>
    <w:p w14:paraId="2244828B" w14:textId="77777777" w:rsidR="00523BB5" w:rsidRPr="00C83336" w:rsidRDefault="00523BB5" w:rsidP="00523BB5">
      <w:pPr>
        <w:rPr>
          <w:lang w:eastAsia="x-none"/>
        </w:rPr>
      </w:pPr>
      <w:r w:rsidRPr="00C83336">
        <w:rPr>
          <w:lang w:eastAsia="x-none"/>
        </w:rPr>
        <w:t>R1-2504152</w:t>
      </w:r>
      <w:r w:rsidRPr="00C83336">
        <w:rPr>
          <w:lang w:eastAsia="x-none"/>
        </w:rPr>
        <w:tab/>
        <w:t>Discussion on uplink capacity/throughput enhancement for IoT NTN</w:t>
      </w:r>
      <w:r w:rsidRPr="00C83336">
        <w:rPr>
          <w:lang w:eastAsia="x-none"/>
        </w:rPr>
        <w:tab/>
        <w:t>ETRI</w:t>
      </w:r>
    </w:p>
    <w:p w14:paraId="3950D65A" w14:textId="77777777" w:rsidR="00523BB5" w:rsidRPr="00C83336" w:rsidRDefault="00523BB5" w:rsidP="00523BB5">
      <w:pPr>
        <w:rPr>
          <w:lang w:eastAsia="x-none"/>
        </w:rPr>
      </w:pPr>
      <w:r w:rsidRPr="00C83336">
        <w:rPr>
          <w:lang w:eastAsia="x-none"/>
        </w:rPr>
        <w:t>R1-2504202</w:t>
      </w:r>
      <w:r w:rsidRPr="00C83336">
        <w:rPr>
          <w:lang w:eastAsia="x-none"/>
        </w:rPr>
        <w:tab/>
        <w:t>Discussion on IoT-NTN uplink capacity/throughput enhancement</w:t>
      </w:r>
      <w:r w:rsidRPr="00C83336">
        <w:rPr>
          <w:lang w:eastAsia="x-none"/>
        </w:rPr>
        <w:tab/>
        <w:t>OPPO</w:t>
      </w:r>
    </w:p>
    <w:p w14:paraId="6D3C1BF3" w14:textId="77777777" w:rsidR="00523BB5" w:rsidRPr="00C83336" w:rsidRDefault="00523BB5" w:rsidP="00523BB5">
      <w:pPr>
        <w:rPr>
          <w:lang w:eastAsia="x-none"/>
        </w:rPr>
      </w:pPr>
      <w:r w:rsidRPr="00C83336">
        <w:rPr>
          <w:lang w:eastAsia="x-none"/>
        </w:rPr>
        <w:t>R1-2504273</w:t>
      </w:r>
      <w:r w:rsidRPr="00C83336">
        <w:rPr>
          <w:lang w:eastAsia="x-none"/>
        </w:rPr>
        <w:tab/>
        <w:t>IoT-NTN uplink capacity and throughput enhancement</w:t>
      </w:r>
      <w:r w:rsidRPr="00C83336">
        <w:rPr>
          <w:lang w:eastAsia="x-none"/>
        </w:rPr>
        <w:tab/>
        <w:t>MediaTek Inc.</w:t>
      </w:r>
    </w:p>
    <w:p w14:paraId="360930A4" w14:textId="77777777" w:rsidR="00523BB5" w:rsidRPr="00C83336" w:rsidRDefault="00523BB5" w:rsidP="00523BB5">
      <w:pPr>
        <w:rPr>
          <w:lang w:eastAsia="x-none"/>
        </w:rPr>
      </w:pPr>
      <w:r w:rsidRPr="00C83336">
        <w:rPr>
          <w:lang w:eastAsia="x-none"/>
        </w:rPr>
        <w:t>R1-2504345</w:t>
      </w:r>
      <w:r w:rsidRPr="00C83336">
        <w:rPr>
          <w:lang w:eastAsia="x-none"/>
        </w:rPr>
        <w:tab/>
        <w:t>Discussion on IoT-NTN Uplink Capacity Enhancement</w:t>
      </w:r>
      <w:r w:rsidRPr="00C83336">
        <w:rPr>
          <w:lang w:eastAsia="x-none"/>
        </w:rPr>
        <w:tab/>
        <w:t>Apple</w:t>
      </w:r>
    </w:p>
    <w:p w14:paraId="199BC4B2" w14:textId="77777777" w:rsidR="00523BB5" w:rsidRPr="00C83336" w:rsidRDefault="00523BB5" w:rsidP="00523BB5">
      <w:pPr>
        <w:rPr>
          <w:lang w:eastAsia="x-none"/>
        </w:rPr>
      </w:pPr>
      <w:r w:rsidRPr="00C83336">
        <w:rPr>
          <w:lang w:eastAsia="x-none"/>
        </w:rPr>
        <w:t>R1-2504413</w:t>
      </w:r>
      <w:r w:rsidRPr="00C83336">
        <w:rPr>
          <w:lang w:eastAsia="x-none"/>
        </w:rPr>
        <w:tab/>
        <w:t>IOT-NTN uplink capacity/throughput enhancement</w:t>
      </w:r>
      <w:r w:rsidRPr="00C83336">
        <w:rPr>
          <w:lang w:eastAsia="x-none"/>
        </w:rPr>
        <w:tab/>
        <w:t>Qualcomm Incorporated</w:t>
      </w:r>
    </w:p>
    <w:p w14:paraId="07D58E39" w14:textId="77777777" w:rsidR="00523BB5" w:rsidRPr="00C83336" w:rsidRDefault="00523BB5" w:rsidP="00523BB5">
      <w:pPr>
        <w:rPr>
          <w:lang w:eastAsia="x-none"/>
        </w:rPr>
      </w:pPr>
      <w:r w:rsidRPr="00C83336">
        <w:rPr>
          <w:lang w:eastAsia="x-none"/>
        </w:rPr>
        <w:t>R1-2504460</w:t>
      </w:r>
      <w:r w:rsidRPr="00C83336">
        <w:rPr>
          <w:lang w:eastAsia="x-none"/>
        </w:rPr>
        <w:tab/>
        <w:t>Discussion on uplink capacity enhancement for IoT NTN</w:t>
      </w:r>
      <w:r w:rsidRPr="00C83336">
        <w:rPr>
          <w:lang w:eastAsia="x-none"/>
        </w:rPr>
        <w:tab/>
        <w:t>Lenovo</w:t>
      </w:r>
    </w:p>
    <w:p w14:paraId="26BDE4F8" w14:textId="77777777" w:rsidR="00523BB5" w:rsidRPr="00C83336" w:rsidRDefault="00523BB5" w:rsidP="00523BB5">
      <w:pPr>
        <w:rPr>
          <w:lang w:eastAsia="x-none"/>
        </w:rPr>
      </w:pPr>
      <w:r w:rsidRPr="00C83336">
        <w:rPr>
          <w:lang w:eastAsia="x-none"/>
        </w:rPr>
        <w:t>R1-2504543</w:t>
      </w:r>
      <w:r w:rsidRPr="00C83336">
        <w:rPr>
          <w:lang w:eastAsia="x-none"/>
        </w:rPr>
        <w:tab/>
        <w:t>IoT-NTN uplink capacity/throughput enhancement</w:t>
      </w:r>
      <w:r w:rsidRPr="00C83336">
        <w:rPr>
          <w:lang w:eastAsia="x-none"/>
        </w:rPr>
        <w:tab/>
        <w:t>Nordic Semiconductor ASA</w:t>
      </w:r>
    </w:p>
    <w:p w14:paraId="5E05C3C7" w14:textId="77777777" w:rsidR="00523BB5" w:rsidRDefault="00523BB5" w:rsidP="00523BB5">
      <w:pPr>
        <w:rPr>
          <w:lang w:eastAsia="x-none"/>
        </w:rPr>
      </w:pPr>
      <w:r w:rsidRPr="00C83336">
        <w:rPr>
          <w:lang w:eastAsia="x-none"/>
        </w:rPr>
        <w:t>R1-2504564</w:t>
      </w:r>
      <w:r w:rsidRPr="00C83336">
        <w:rPr>
          <w:lang w:eastAsia="x-none"/>
        </w:rPr>
        <w:tab/>
        <w:t>Discussion on IoT-NTN uplink capacity/throughput enhancement</w:t>
      </w:r>
      <w:r w:rsidRPr="00C83336">
        <w:rPr>
          <w:lang w:eastAsia="x-none"/>
        </w:rPr>
        <w:tab/>
        <w:t>LG Electronics</w:t>
      </w: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7F6B" w14:textId="77777777" w:rsidR="003E6FB9" w:rsidRDefault="003E6FB9" w:rsidP="00D774F2">
      <w:r>
        <w:separator/>
      </w:r>
    </w:p>
  </w:endnote>
  <w:endnote w:type="continuationSeparator" w:id="0">
    <w:p w14:paraId="1A887A12" w14:textId="77777777" w:rsidR="003E6FB9" w:rsidRDefault="003E6FB9"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8BDB" w14:textId="77777777" w:rsidR="003E6FB9" w:rsidRDefault="003E6FB9" w:rsidP="00D774F2">
      <w:r>
        <w:separator/>
      </w:r>
    </w:p>
  </w:footnote>
  <w:footnote w:type="continuationSeparator" w:id="0">
    <w:p w14:paraId="464FFA67" w14:textId="77777777" w:rsidR="003E6FB9" w:rsidRDefault="003E6FB9"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F55DA7"/>
    <w:multiLevelType w:val="hybridMultilevel"/>
    <w:tmpl w:val="30942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B597E"/>
    <w:multiLevelType w:val="hybridMultilevel"/>
    <w:tmpl w:val="E9CE3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A03907"/>
    <w:multiLevelType w:val="hybridMultilevel"/>
    <w:tmpl w:val="FAE25BA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704B5A"/>
    <w:multiLevelType w:val="hybridMultilevel"/>
    <w:tmpl w:val="0F0A3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cs="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1A6BD5"/>
    <w:multiLevelType w:val="hybridMultilevel"/>
    <w:tmpl w:val="535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362556"/>
    <w:multiLevelType w:val="hybridMultilevel"/>
    <w:tmpl w:val="2730A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9A030A"/>
    <w:multiLevelType w:val="hybridMultilevel"/>
    <w:tmpl w:val="86700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23802072">
    <w:abstractNumId w:val="20"/>
  </w:num>
  <w:num w:numId="2" w16cid:durableId="1656760531">
    <w:abstractNumId w:val="44"/>
  </w:num>
  <w:num w:numId="3" w16cid:durableId="1442919789">
    <w:abstractNumId w:val="1"/>
  </w:num>
  <w:num w:numId="4" w16cid:durableId="1636830369">
    <w:abstractNumId w:val="43"/>
  </w:num>
  <w:num w:numId="5" w16cid:durableId="1158618217">
    <w:abstractNumId w:val="39"/>
  </w:num>
  <w:num w:numId="6" w16cid:durableId="7143546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3833892">
    <w:abstractNumId w:val="11"/>
  </w:num>
  <w:num w:numId="8" w16cid:durableId="396896989">
    <w:abstractNumId w:val="40"/>
  </w:num>
  <w:num w:numId="9" w16cid:durableId="1109741274">
    <w:abstractNumId w:val="6"/>
  </w:num>
  <w:num w:numId="10" w16cid:durableId="1056048032">
    <w:abstractNumId w:val="21"/>
  </w:num>
  <w:num w:numId="11" w16cid:durableId="225261495">
    <w:abstractNumId w:val="35"/>
  </w:num>
  <w:num w:numId="12" w16cid:durableId="1863476697">
    <w:abstractNumId w:val="5"/>
  </w:num>
  <w:num w:numId="13" w16cid:durableId="944846207">
    <w:abstractNumId w:val="32"/>
  </w:num>
  <w:num w:numId="14" w16cid:durableId="1815025347">
    <w:abstractNumId w:val="27"/>
  </w:num>
  <w:num w:numId="15" w16cid:durableId="1902520360">
    <w:abstractNumId w:val="25"/>
  </w:num>
  <w:num w:numId="16" w16cid:durableId="663319779">
    <w:abstractNumId w:val="26"/>
  </w:num>
  <w:num w:numId="17" w16cid:durableId="1636255471">
    <w:abstractNumId w:val="41"/>
  </w:num>
  <w:num w:numId="18" w16cid:durableId="65226582">
    <w:abstractNumId w:val="7"/>
  </w:num>
  <w:num w:numId="19" w16cid:durableId="1064253181">
    <w:abstractNumId w:val="14"/>
  </w:num>
  <w:num w:numId="20" w16cid:durableId="1238325258">
    <w:abstractNumId w:val="9"/>
  </w:num>
  <w:num w:numId="21" w16cid:durableId="1313562463">
    <w:abstractNumId w:val="8"/>
  </w:num>
  <w:num w:numId="22" w16cid:durableId="2059359329">
    <w:abstractNumId w:val="13"/>
  </w:num>
  <w:num w:numId="23" w16cid:durableId="525405571">
    <w:abstractNumId w:val="15"/>
  </w:num>
  <w:num w:numId="24" w16cid:durableId="471944232">
    <w:abstractNumId w:val="17"/>
  </w:num>
  <w:num w:numId="25" w16cid:durableId="457071486">
    <w:abstractNumId w:val="31"/>
  </w:num>
  <w:num w:numId="26" w16cid:durableId="1665086252">
    <w:abstractNumId w:val="22"/>
  </w:num>
  <w:num w:numId="27" w16cid:durableId="1028142303">
    <w:abstractNumId w:val="38"/>
  </w:num>
  <w:num w:numId="28" w16cid:durableId="49693819">
    <w:abstractNumId w:val="37"/>
  </w:num>
  <w:num w:numId="29" w16cid:durableId="1107504489">
    <w:abstractNumId w:val="4"/>
  </w:num>
  <w:num w:numId="30" w16cid:durableId="1150362727">
    <w:abstractNumId w:val="36"/>
  </w:num>
  <w:num w:numId="31" w16cid:durableId="1965305737">
    <w:abstractNumId w:val="27"/>
  </w:num>
  <w:num w:numId="32" w16cid:durableId="2112360081">
    <w:abstractNumId w:val="23"/>
  </w:num>
  <w:num w:numId="33" w16cid:durableId="691613569">
    <w:abstractNumId w:val="19"/>
  </w:num>
  <w:num w:numId="34" w16cid:durableId="1225489704">
    <w:abstractNumId w:val="30"/>
  </w:num>
  <w:num w:numId="35" w16cid:durableId="874199107">
    <w:abstractNumId w:val="29"/>
  </w:num>
  <w:num w:numId="36" w16cid:durableId="798492097">
    <w:abstractNumId w:val="0"/>
  </w:num>
  <w:num w:numId="37" w16cid:durableId="430469153">
    <w:abstractNumId w:val="42"/>
  </w:num>
  <w:num w:numId="38" w16cid:durableId="1754662360">
    <w:abstractNumId w:val="10"/>
  </w:num>
  <w:num w:numId="39" w16cid:durableId="1874229365">
    <w:abstractNumId w:val="12"/>
  </w:num>
  <w:num w:numId="40" w16cid:durableId="1062294480">
    <w:abstractNumId w:val="16"/>
  </w:num>
  <w:num w:numId="41" w16cid:durableId="1751153027">
    <w:abstractNumId w:val="27"/>
  </w:num>
  <w:num w:numId="42" w16cid:durableId="1005132382">
    <w:abstractNumId w:val="18"/>
  </w:num>
  <w:num w:numId="43" w16cid:durableId="6570796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66829452">
    <w:abstractNumId w:val="34"/>
  </w:num>
  <w:num w:numId="45" w16cid:durableId="1219629606">
    <w:abstractNumId w:val="28"/>
  </w:num>
  <w:num w:numId="46" w16cid:durableId="1781950744">
    <w:abstractNumId w:val="3"/>
  </w:num>
  <w:num w:numId="47" w16cid:durableId="770010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2AA8"/>
    <w:rsid w:val="00003A20"/>
    <w:rsid w:val="00003CBF"/>
    <w:rsid w:val="000049DC"/>
    <w:rsid w:val="00004E90"/>
    <w:rsid w:val="00005239"/>
    <w:rsid w:val="0000595F"/>
    <w:rsid w:val="00005BC5"/>
    <w:rsid w:val="00006460"/>
    <w:rsid w:val="00006741"/>
    <w:rsid w:val="000069E5"/>
    <w:rsid w:val="00006A1C"/>
    <w:rsid w:val="00006E91"/>
    <w:rsid w:val="00007C9A"/>
    <w:rsid w:val="000100D9"/>
    <w:rsid w:val="000102C4"/>
    <w:rsid w:val="00010653"/>
    <w:rsid w:val="00010D70"/>
    <w:rsid w:val="0001148E"/>
    <w:rsid w:val="00011649"/>
    <w:rsid w:val="00011746"/>
    <w:rsid w:val="00011A9A"/>
    <w:rsid w:val="000135BE"/>
    <w:rsid w:val="00013CFB"/>
    <w:rsid w:val="00013D4F"/>
    <w:rsid w:val="0001459F"/>
    <w:rsid w:val="000149DE"/>
    <w:rsid w:val="00014A05"/>
    <w:rsid w:val="00014B4B"/>
    <w:rsid w:val="00014DC2"/>
    <w:rsid w:val="000154E8"/>
    <w:rsid w:val="00016171"/>
    <w:rsid w:val="00016614"/>
    <w:rsid w:val="00017A86"/>
    <w:rsid w:val="00020595"/>
    <w:rsid w:val="000205E5"/>
    <w:rsid w:val="000206F5"/>
    <w:rsid w:val="000207FF"/>
    <w:rsid w:val="00020C91"/>
    <w:rsid w:val="00021007"/>
    <w:rsid w:val="0002107A"/>
    <w:rsid w:val="000213BB"/>
    <w:rsid w:val="0002150E"/>
    <w:rsid w:val="0002156D"/>
    <w:rsid w:val="00021963"/>
    <w:rsid w:val="00021A46"/>
    <w:rsid w:val="000226E2"/>
    <w:rsid w:val="000227AD"/>
    <w:rsid w:val="00022F34"/>
    <w:rsid w:val="000231FB"/>
    <w:rsid w:val="0002390B"/>
    <w:rsid w:val="00025416"/>
    <w:rsid w:val="00025AA7"/>
    <w:rsid w:val="00025BDA"/>
    <w:rsid w:val="00026423"/>
    <w:rsid w:val="00026E11"/>
    <w:rsid w:val="00027010"/>
    <w:rsid w:val="00027418"/>
    <w:rsid w:val="00027493"/>
    <w:rsid w:val="00031D7F"/>
    <w:rsid w:val="00032D66"/>
    <w:rsid w:val="000330F5"/>
    <w:rsid w:val="0003342F"/>
    <w:rsid w:val="0003364D"/>
    <w:rsid w:val="00034968"/>
    <w:rsid w:val="00034E31"/>
    <w:rsid w:val="000350EC"/>
    <w:rsid w:val="0003537D"/>
    <w:rsid w:val="000353FE"/>
    <w:rsid w:val="000354BC"/>
    <w:rsid w:val="00035A9C"/>
    <w:rsid w:val="00035C3D"/>
    <w:rsid w:val="00036985"/>
    <w:rsid w:val="000369CD"/>
    <w:rsid w:val="00036A1F"/>
    <w:rsid w:val="00036B0E"/>
    <w:rsid w:val="00036F92"/>
    <w:rsid w:val="0003764C"/>
    <w:rsid w:val="00037D94"/>
    <w:rsid w:val="000400AF"/>
    <w:rsid w:val="00040229"/>
    <w:rsid w:val="0004040A"/>
    <w:rsid w:val="0004061D"/>
    <w:rsid w:val="00040756"/>
    <w:rsid w:val="00040839"/>
    <w:rsid w:val="00040FF4"/>
    <w:rsid w:val="00041BC3"/>
    <w:rsid w:val="00041FB7"/>
    <w:rsid w:val="0004220B"/>
    <w:rsid w:val="000424A0"/>
    <w:rsid w:val="00042F84"/>
    <w:rsid w:val="00043388"/>
    <w:rsid w:val="00043E17"/>
    <w:rsid w:val="000442F2"/>
    <w:rsid w:val="00044326"/>
    <w:rsid w:val="000443F7"/>
    <w:rsid w:val="000444DC"/>
    <w:rsid w:val="000445CD"/>
    <w:rsid w:val="00045DDA"/>
    <w:rsid w:val="00045E71"/>
    <w:rsid w:val="0004627B"/>
    <w:rsid w:val="00046C8C"/>
    <w:rsid w:val="00047214"/>
    <w:rsid w:val="00047578"/>
    <w:rsid w:val="00047B2E"/>
    <w:rsid w:val="00047B3E"/>
    <w:rsid w:val="0005011F"/>
    <w:rsid w:val="00050194"/>
    <w:rsid w:val="00050C4C"/>
    <w:rsid w:val="00050F5F"/>
    <w:rsid w:val="00051114"/>
    <w:rsid w:val="00051333"/>
    <w:rsid w:val="00052672"/>
    <w:rsid w:val="000527DB"/>
    <w:rsid w:val="00052ACE"/>
    <w:rsid w:val="00052B3F"/>
    <w:rsid w:val="00053251"/>
    <w:rsid w:val="00053275"/>
    <w:rsid w:val="0005351D"/>
    <w:rsid w:val="00053611"/>
    <w:rsid w:val="000542AA"/>
    <w:rsid w:val="00054572"/>
    <w:rsid w:val="00054AA2"/>
    <w:rsid w:val="00054DD5"/>
    <w:rsid w:val="0005585D"/>
    <w:rsid w:val="00055A63"/>
    <w:rsid w:val="00056224"/>
    <w:rsid w:val="00056705"/>
    <w:rsid w:val="00056DA4"/>
    <w:rsid w:val="0005715C"/>
    <w:rsid w:val="000579A3"/>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5776"/>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2464"/>
    <w:rsid w:val="00072D84"/>
    <w:rsid w:val="00072E60"/>
    <w:rsid w:val="00073230"/>
    <w:rsid w:val="0007380A"/>
    <w:rsid w:val="00073C45"/>
    <w:rsid w:val="00073CFF"/>
    <w:rsid w:val="000747B6"/>
    <w:rsid w:val="00074A3E"/>
    <w:rsid w:val="00075456"/>
    <w:rsid w:val="00075E40"/>
    <w:rsid w:val="000768A4"/>
    <w:rsid w:val="00076C50"/>
    <w:rsid w:val="00077080"/>
    <w:rsid w:val="0007737D"/>
    <w:rsid w:val="00080119"/>
    <w:rsid w:val="000809D1"/>
    <w:rsid w:val="00080EEC"/>
    <w:rsid w:val="00080FC8"/>
    <w:rsid w:val="000810AC"/>
    <w:rsid w:val="00081369"/>
    <w:rsid w:val="00081BA5"/>
    <w:rsid w:val="00081BF4"/>
    <w:rsid w:val="00082000"/>
    <w:rsid w:val="0008283E"/>
    <w:rsid w:val="00082CCE"/>
    <w:rsid w:val="00082FDA"/>
    <w:rsid w:val="0008429F"/>
    <w:rsid w:val="000843F4"/>
    <w:rsid w:val="000845D8"/>
    <w:rsid w:val="000846FA"/>
    <w:rsid w:val="00084952"/>
    <w:rsid w:val="00085529"/>
    <w:rsid w:val="00085537"/>
    <w:rsid w:val="00085604"/>
    <w:rsid w:val="00085825"/>
    <w:rsid w:val="00086BA8"/>
    <w:rsid w:val="00086FA9"/>
    <w:rsid w:val="000871C2"/>
    <w:rsid w:val="00090532"/>
    <w:rsid w:val="00090588"/>
    <w:rsid w:val="00090C70"/>
    <w:rsid w:val="000914F1"/>
    <w:rsid w:val="000915D4"/>
    <w:rsid w:val="00091682"/>
    <w:rsid w:val="00091950"/>
    <w:rsid w:val="00091D8B"/>
    <w:rsid w:val="00093344"/>
    <w:rsid w:val="000934B7"/>
    <w:rsid w:val="000935C3"/>
    <w:rsid w:val="00094548"/>
    <w:rsid w:val="000949A2"/>
    <w:rsid w:val="00096112"/>
    <w:rsid w:val="000968AC"/>
    <w:rsid w:val="00096990"/>
    <w:rsid w:val="00096ABB"/>
    <w:rsid w:val="00096CC3"/>
    <w:rsid w:val="000A0279"/>
    <w:rsid w:val="000A0322"/>
    <w:rsid w:val="000A0641"/>
    <w:rsid w:val="000A0758"/>
    <w:rsid w:val="000A0B31"/>
    <w:rsid w:val="000A0FFF"/>
    <w:rsid w:val="000A170A"/>
    <w:rsid w:val="000A2384"/>
    <w:rsid w:val="000A2654"/>
    <w:rsid w:val="000A269B"/>
    <w:rsid w:val="000A2A75"/>
    <w:rsid w:val="000A2BAD"/>
    <w:rsid w:val="000A2ED5"/>
    <w:rsid w:val="000A42CE"/>
    <w:rsid w:val="000A4B89"/>
    <w:rsid w:val="000A5071"/>
    <w:rsid w:val="000A50FC"/>
    <w:rsid w:val="000A5399"/>
    <w:rsid w:val="000A55B8"/>
    <w:rsid w:val="000A57DB"/>
    <w:rsid w:val="000A5B20"/>
    <w:rsid w:val="000A5F18"/>
    <w:rsid w:val="000A78D1"/>
    <w:rsid w:val="000A7991"/>
    <w:rsid w:val="000B004B"/>
    <w:rsid w:val="000B09AA"/>
    <w:rsid w:val="000B1B55"/>
    <w:rsid w:val="000B21D4"/>
    <w:rsid w:val="000B2F8A"/>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DF1"/>
    <w:rsid w:val="000C256E"/>
    <w:rsid w:val="000C2F26"/>
    <w:rsid w:val="000C31D3"/>
    <w:rsid w:val="000C34E9"/>
    <w:rsid w:val="000C3BD5"/>
    <w:rsid w:val="000C401F"/>
    <w:rsid w:val="000C47DE"/>
    <w:rsid w:val="000C4860"/>
    <w:rsid w:val="000C4A0E"/>
    <w:rsid w:val="000C4F37"/>
    <w:rsid w:val="000C54BD"/>
    <w:rsid w:val="000C589E"/>
    <w:rsid w:val="000C70A2"/>
    <w:rsid w:val="000C748B"/>
    <w:rsid w:val="000C74E2"/>
    <w:rsid w:val="000C7AC5"/>
    <w:rsid w:val="000C7C5E"/>
    <w:rsid w:val="000D0A68"/>
    <w:rsid w:val="000D0F25"/>
    <w:rsid w:val="000D1019"/>
    <w:rsid w:val="000D11BC"/>
    <w:rsid w:val="000D124B"/>
    <w:rsid w:val="000D16E2"/>
    <w:rsid w:val="000D185C"/>
    <w:rsid w:val="000D1D8B"/>
    <w:rsid w:val="000D216D"/>
    <w:rsid w:val="000D241E"/>
    <w:rsid w:val="000D242E"/>
    <w:rsid w:val="000D24B7"/>
    <w:rsid w:val="000D299E"/>
    <w:rsid w:val="000D3069"/>
    <w:rsid w:val="000D3D06"/>
    <w:rsid w:val="000D3F1E"/>
    <w:rsid w:val="000D479B"/>
    <w:rsid w:val="000D489C"/>
    <w:rsid w:val="000D48D9"/>
    <w:rsid w:val="000D4CA6"/>
    <w:rsid w:val="000D4CFB"/>
    <w:rsid w:val="000D5D68"/>
    <w:rsid w:val="000D5F80"/>
    <w:rsid w:val="000D606A"/>
    <w:rsid w:val="000D60C1"/>
    <w:rsid w:val="000D698F"/>
    <w:rsid w:val="000D6A39"/>
    <w:rsid w:val="000D7405"/>
    <w:rsid w:val="000D7697"/>
    <w:rsid w:val="000E0499"/>
    <w:rsid w:val="000E0EFE"/>
    <w:rsid w:val="000E0F73"/>
    <w:rsid w:val="000E1B40"/>
    <w:rsid w:val="000E2258"/>
    <w:rsid w:val="000E23C1"/>
    <w:rsid w:val="000E254B"/>
    <w:rsid w:val="000E288C"/>
    <w:rsid w:val="000E30C6"/>
    <w:rsid w:val="000E356F"/>
    <w:rsid w:val="000E3A7F"/>
    <w:rsid w:val="000E41B0"/>
    <w:rsid w:val="000E474A"/>
    <w:rsid w:val="000E55B8"/>
    <w:rsid w:val="000E5985"/>
    <w:rsid w:val="000E5BCB"/>
    <w:rsid w:val="000E5F25"/>
    <w:rsid w:val="000E62D8"/>
    <w:rsid w:val="000E67A5"/>
    <w:rsid w:val="000E6EE3"/>
    <w:rsid w:val="000E7231"/>
    <w:rsid w:val="000F0012"/>
    <w:rsid w:val="000F03D7"/>
    <w:rsid w:val="000F0905"/>
    <w:rsid w:val="000F13F8"/>
    <w:rsid w:val="000F17F2"/>
    <w:rsid w:val="000F1A28"/>
    <w:rsid w:val="000F1D16"/>
    <w:rsid w:val="000F2FAD"/>
    <w:rsid w:val="000F32BC"/>
    <w:rsid w:val="000F3584"/>
    <w:rsid w:val="000F39CD"/>
    <w:rsid w:val="000F3BED"/>
    <w:rsid w:val="000F3BF1"/>
    <w:rsid w:val="000F498D"/>
    <w:rsid w:val="000F5698"/>
    <w:rsid w:val="000F56CA"/>
    <w:rsid w:val="000F5852"/>
    <w:rsid w:val="000F5D66"/>
    <w:rsid w:val="000F5F35"/>
    <w:rsid w:val="000F674E"/>
    <w:rsid w:val="000F6D1E"/>
    <w:rsid w:val="000F770F"/>
    <w:rsid w:val="001002F4"/>
    <w:rsid w:val="0010037D"/>
    <w:rsid w:val="0010080A"/>
    <w:rsid w:val="00100857"/>
    <w:rsid w:val="001018D5"/>
    <w:rsid w:val="00101B79"/>
    <w:rsid w:val="0010230E"/>
    <w:rsid w:val="00102990"/>
    <w:rsid w:val="00102A2A"/>
    <w:rsid w:val="00103011"/>
    <w:rsid w:val="0010304F"/>
    <w:rsid w:val="0010361E"/>
    <w:rsid w:val="00104247"/>
    <w:rsid w:val="001047DA"/>
    <w:rsid w:val="00105133"/>
    <w:rsid w:val="001057F8"/>
    <w:rsid w:val="00105C24"/>
    <w:rsid w:val="00106097"/>
    <w:rsid w:val="00106207"/>
    <w:rsid w:val="0010652E"/>
    <w:rsid w:val="001068A3"/>
    <w:rsid w:val="00106A3F"/>
    <w:rsid w:val="00106BF8"/>
    <w:rsid w:val="0010764F"/>
    <w:rsid w:val="00107BA0"/>
    <w:rsid w:val="00107CD8"/>
    <w:rsid w:val="00107DE8"/>
    <w:rsid w:val="00107E69"/>
    <w:rsid w:val="00110F49"/>
    <w:rsid w:val="00111010"/>
    <w:rsid w:val="001111BC"/>
    <w:rsid w:val="001111F1"/>
    <w:rsid w:val="00111908"/>
    <w:rsid w:val="001119CE"/>
    <w:rsid w:val="00112658"/>
    <w:rsid w:val="00112D38"/>
    <w:rsid w:val="00113286"/>
    <w:rsid w:val="00113A07"/>
    <w:rsid w:val="00113B55"/>
    <w:rsid w:val="001144BF"/>
    <w:rsid w:val="001144F2"/>
    <w:rsid w:val="00114627"/>
    <w:rsid w:val="00114DDF"/>
    <w:rsid w:val="00114F16"/>
    <w:rsid w:val="001151D7"/>
    <w:rsid w:val="0011574C"/>
    <w:rsid w:val="001161AB"/>
    <w:rsid w:val="001163F6"/>
    <w:rsid w:val="00117298"/>
    <w:rsid w:val="0011755D"/>
    <w:rsid w:val="001177AF"/>
    <w:rsid w:val="00117E9D"/>
    <w:rsid w:val="0012046E"/>
    <w:rsid w:val="00120884"/>
    <w:rsid w:val="0012103F"/>
    <w:rsid w:val="00121046"/>
    <w:rsid w:val="0012123F"/>
    <w:rsid w:val="001214B7"/>
    <w:rsid w:val="001220A2"/>
    <w:rsid w:val="00122F5D"/>
    <w:rsid w:val="001230ED"/>
    <w:rsid w:val="00123A02"/>
    <w:rsid w:val="00123B0F"/>
    <w:rsid w:val="00123D5E"/>
    <w:rsid w:val="00124029"/>
    <w:rsid w:val="0012595C"/>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4BC"/>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F7A"/>
    <w:rsid w:val="00136947"/>
    <w:rsid w:val="00137516"/>
    <w:rsid w:val="001376F6"/>
    <w:rsid w:val="001407D2"/>
    <w:rsid w:val="00140C9E"/>
    <w:rsid w:val="00141287"/>
    <w:rsid w:val="00141D1E"/>
    <w:rsid w:val="00143243"/>
    <w:rsid w:val="001438F4"/>
    <w:rsid w:val="00143F5F"/>
    <w:rsid w:val="00144D2E"/>
    <w:rsid w:val="00144EDD"/>
    <w:rsid w:val="001452D7"/>
    <w:rsid w:val="00145723"/>
    <w:rsid w:val="00145FF7"/>
    <w:rsid w:val="00146856"/>
    <w:rsid w:val="00146A79"/>
    <w:rsid w:val="00146D61"/>
    <w:rsid w:val="00146F87"/>
    <w:rsid w:val="001471B7"/>
    <w:rsid w:val="00147553"/>
    <w:rsid w:val="00147754"/>
    <w:rsid w:val="00147FD7"/>
    <w:rsid w:val="00150770"/>
    <w:rsid w:val="00150B62"/>
    <w:rsid w:val="0015119A"/>
    <w:rsid w:val="00151390"/>
    <w:rsid w:val="00151421"/>
    <w:rsid w:val="0015173B"/>
    <w:rsid w:val="00151950"/>
    <w:rsid w:val="00151A5C"/>
    <w:rsid w:val="001520B3"/>
    <w:rsid w:val="00152D86"/>
    <w:rsid w:val="00152F2C"/>
    <w:rsid w:val="00153206"/>
    <w:rsid w:val="001536C6"/>
    <w:rsid w:val="001540F1"/>
    <w:rsid w:val="0015417A"/>
    <w:rsid w:val="00154304"/>
    <w:rsid w:val="00154351"/>
    <w:rsid w:val="00155DAD"/>
    <w:rsid w:val="00156174"/>
    <w:rsid w:val="001568C3"/>
    <w:rsid w:val="00157742"/>
    <w:rsid w:val="00160A81"/>
    <w:rsid w:val="00160BBF"/>
    <w:rsid w:val="00160EF0"/>
    <w:rsid w:val="00161A33"/>
    <w:rsid w:val="00161BF3"/>
    <w:rsid w:val="0016208C"/>
    <w:rsid w:val="0016241A"/>
    <w:rsid w:val="00162BC3"/>
    <w:rsid w:val="00162DA4"/>
    <w:rsid w:val="001633B6"/>
    <w:rsid w:val="00163BF5"/>
    <w:rsid w:val="0016427E"/>
    <w:rsid w:val="001642A4"/>
    <w:rsid w:val="001642CE"/>
    <w:rsid w:val="00164787"/>
    <w:rsid w:val="00164B48"/>
    <w:rsid w:val="00164D49"/>
    <w:rsid w:val="00165554"/>
    <w:rsid w:val="00165AAB"/>
    <w:rsid w:val="00165ABB"/>
    <w:rsid w:val="00165CB1"/>
    <w:rsid w:val="00166610"/>
    <w:rsid w:val="00166EC7"/>
    <w:rsid w:val="001671FB"/>
    <w:rsid w:val="00167B43"/>
    <w:rsid w:val="00167BA8"/>
    <w:rsid w:val="00170D66"/>
    <w:rsid w:val="001716F9"/>
    <w:rsid w:val="001717FC"/>
    <w:rsid w:val="0017209F"/>
    <w:rsid w:val="0017241C"/>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CC7"/>
    <w:rsid w:val="00176330"/>
    <w:rsid w:val="00176511"/>
    <w:rsid w:val="00176791"/>
    <w:rsid w:val="00176987"/>
    <w:rsid w:val="00176C81"/>
    <w:rsid w:val="00176CAF"/>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6520"/>
    <w:rsid w:val="00187255"/>
    <w:rsid w:val="0018750F"/>
    <w:rsid w:val="001878F2"/>
    <w:rsid w:val="00187B27"/>
    <w:rsid w:val="001909DD"/>
    <w:rsid w:val="001909EB"/>
    <w:rsid w:val="00190F9F"/>
    <w:rsid w:val="0019198F"/>
    <w:rsid w:val="00191AC9"/>
    <w:rsid w:val="00191B96"/>
    <w:rsid w:val="00191D8D"/>
    <w:rsid w:val="00192269"/>
    <w:rsid w:val="001928C0"/>
    <w:rsid w:val="001929AF"/>
    <w:rsid w:val="00192AD7"/>
    <w:rsid w:val="00192B44"/>
    <w:rsid w:val="0019426E"/>
    <w:rsid w:val="0019594A"/>
    <w:rsid w:val="00195B1F"/>
    <w:rsid w:val="0019609E"/>
    <w:rsid w:val="00196971"/>
    <w:rsid w:val="00196DF1"/>
    <w:rsid w:val="00197731"/>
    <w:rsid w:val="001A0580"/>
    <w:rsid w:val="001A0BF2"/>
    <w:rsid w:val="001A0ECE"/>
    <w:rsid w:val="001A135F"/>
    <w:rsid w:val="001A144E"/>
    <w:rsid w:val="001A1976"/>
    <w:rsid w:val="001A20AA"/>
    <w:rsid w:val="001A235A"/>
    <w:rsid w:val="001A3071"/>
    <w:rsid w:val="001A3242"/>
    <w:rsid w:val="001A3FB4"/>
    <w:rsid w:val="001A411D"/>
    <w:rsid w:val="001A457B"/>
    <w:rsid w:val="001A506E"/>
    <w:rsid w:val="001A524A"/>
    <w:rsid w:val="001A54E3"/>
    <w:rsid w:val="001A55C2"/>
    <w:rsid w:val="001A5A25"/>
    <w:rsid w:val="001A5BA7"/>
    <w:rsid w:val="001A5C0D"/>
    <w:rsid w:val="001A5FC9"/>
    <w:rsid w:val="001A6E8C"/>
    <w:rsid w:val="001B008D"/>
    <w:rsid w:val="001B042E"/>
    <w:rsid w:val="001B1A23"/>
    <w:rsid w:val="001B1F68"/>
    <w:rsid w:val="001B2BFA"/>
    <w:rsid w:val="001B3C89"/>
    <w:rsid w:val="001B3F4E"/>
    <w:rsid w:val="001B516B"/>
    <w:rsid w:val="001B625F"/>
    <w:rsid w:val="001B63D3"/>
    <w:rsid w:val="001B7B37"/>
    <w:rsid w:val="001C0037"/>
    <w:rsid w:val="001C02C0"/>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403E"/>
    <w:rsid w:val="001C40D9"/>
    <w:rsid w:val="001C4229"/>
    <w:rsid w:val="001C4744"/>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1FF8"/>
    <w:rsid w:val="001D21E0"/>
    <w:rsid w:val="001D2707"/>
    <w:rsid w:val="001D2842"/>
    <w:rsid w:val="001D34E6"/>
    <w:rsid w:val="001D3931"/>
    <w:rsid w:val="001D41B7"/>
    <w:rsid w:val="001D4D2A"/>
    <w:rsid w:val="001D4F88"/>
    <w:rsid w:val="001D52A5"/>
    <w:rsid w:val="001D5902"/>
    <w:rsid w:val="001D64D7"/>
    <w:rsid w:val="001D682F"/>
    <w:rsid w:val="001D6B91"/>
    <w:rsid w:val="001D6C45"/>
    <w:rsid w:val="001D6F38"/>
    <w:rsid w:val="001D7218"/>
    <w:rsid w:val="001D723E"/>
    <w:rsid w:val="001D75D2"/>
    <w:rsid w:val="001D7902"/>
    <w:rsid w:val="001D7AE8"/>
    <w:rsid w:val="001E0256"/>
    <w:rsid w:val="001E0909"/>
    <w:rsid w:val="001E0FD1"/>
    <w:rsid w:val="001E1184"/>
    <w:rsid w:val="001E18C7"/>
    <w:rsid w:val="001E1E15"/>
    <w:rsid w:val="001E25F7"/>
    <w:rsid w:val="001E28C6"/>
    <w:rsid w:val="001E2C60"/>
    <w:rsid w:val="001E2D70"/>
    <w:rsid w:val="001E306D"/>
    <w:rsid w:val="001E343D"/>
    <w:rsid w:val="001E3E94"/>
    <w:rsid w:val="001E4084"/>
    <w:rsid w:val="001E4C26"/>
    <w:rsid w:val="001E4E11"/>
    <w:rsid w:val="001E4FD5"/>
    <w:rsid w:val="001E50A0"/>
    <w:rsid w:val="001E50E1"/>
    <w:rsid w:val="001E5454"/>
    <w:rsid w:val="001E546E"/>
    <w:rsid w:val="001E5CFC"/>
    <w:rsid w:val="001E6A3E"/>
    <w:rsid w:val="001E6F7E"/>
    <w:rsid w:val="001E7B88"/>
    <w:rsid w:val="001E7BE3"/>
    <w:rsid w:val="001F022E"/>
    <w:rsid w:val="001F05DC"/>
    <w:rsid w:val="001F0B04"/>
    <w:rsid w:val="001F1339"/>
    <w:rsid w:val="001F1C17"/>
    <w:rsid w:val="001F1D5A"/>
    <w:rsid w:val="001F1E65"/>
    <w:rsid w:val="001F1E88"/>
    <w:rsid w:val="001F20E5"/>
    <w:rsid w:val="001F27E9"/>
    <w:rsid w:val="001F2C8F"/>
    <w:rsid w:val="001F3226"/>
    <w:rsid w:val="001F3669"/>
    <w:rsid w:val="001F37C1"/>
    <w:rsid w:val="001F3ADC"/>
    <w:rsid w:val="001F43DE"/>
    <w:rsid w:val="001F6BBC"/>
    <w:rsid w:val="001F71BF"/>
    <w:rsid w:val="001F764C"/>
    <w:rsid w:val="001F7B8E"/>
    <w:rsid w:val="00200A34"/>
    <w:rsid w:val="00200EE1"/>
    <w:rsid w:val="0020122C"/>
    <w:rsid w:val="00201646"/>
    <w:rsid w:val="002018B6"/>
    <w:rsid w:val="00201AAA"/>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4D9"/>
    <w:rsid w:val="00206693"/>
    <w:rsid w:val="002066DF"/>
    <w:rsid w:val="00206AB0"/>
    <w:rsid w:val="00206F84"/>
    <w:rsid w:val="002074AC"/>
    <w:rsid w:val="00207943"/>
    <w:rsid w:val="00207A80"/>
    <w:rsid w:val="00207D2F"/>
    <w:rsid w:val="00207F74"/>
    <w:rsid w:val="00207FBB"/>
    <w:rsid w:val="00210706"/>
    <w:rsid w:val="00210B7B"/>
    <w:rsid w:val="00210EC2"/>
    <w:rsid w:val="00210F4C"/>
    <w:rsid w:val="00211448"/>
    <w:rsid w:val="0021147B"/>
    <w:rsid w:val="0021164E"/>
    <w:rsid w:val="00211D10"/>
    <w:rsid w:val="002120D7"/>
    <w:rsid w:val="0021214B"/>
    <w:rsid w:val="00212937"/>
    <w:rsid w:val="00212AA1"/>
    <w:rsid w:val="002130DD"/>
    <w:rsid w:val="002131DC"/>
    <w:rsid w:val="00213A46"/>
    <w:rsid w:val="00213A57"/>
    <w:rsid w:val="00213C30"/>
    <w:rsid w:val="00213ECD"/>
    <w:rsid w:val="00213FE1"/>
    <w:rsid w:val="0021437D"/>
    <w:rsid w:val="00214F2A"/>
    <w:rsid w:val="002150DC"/>
    <w:rsid w:val="00215480"/>
    <w:rsid w:val="0021571B"/>
    <w:rsid w:val="002164F5"/>
    <w:rsid w:val="00216B3C"/>
    <w:rsid w:val="00216BDD"/>
    <w:rsid w:val="00216EA4"/>
    <w:rsid w:val="00216FB7"/>
    <w:rsid w:val="002173DC"/>
    <w:rsid w:val="00217699"/>
    <w:rsid w:val="00217C4E"/>
    <w:rsid w:val="002203CA"/>
    <w:rsid w:val="00220410"/>
    <w:rsid w:val="00220C44"/>
    <w:rsid w:val="00220F92"/>
    <w:rsid w:val="00221030"/>
    <w:rsid w:val="00221122"/>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46C"/>
    <w:rsid w:val="00227537"/>
    <w:rsid w:val="002276EA"/>
    <w:rsid w:val="00227DD3"/>
    <w:rsid w:val="00227F1B"/>
    <w:rsid w:val="002309B5"/>
    <w:rsid w:val="0023185D"/>
    <w:rsid w:val="002318A4"/>
    <w:rsid w:val="00231D7D"/>
    <w:rsid w:val="0023277A"/>
    <w:rsid w:val="002332D7"/>
    <w:rsid w:val="00233682"/>
    <w:rsid w:val="002336E5"/>
    <w:rsid w:val="002340FC"/>
    <w:rsid w:val="00234A68"/>
    <w:rsid w:val="00234E78"/>
    <w:rsid w:val="00235456"/>
    <w:rsid w:val="002372E4"/>
    <w:rsid w:val="00237647"/>
    <w:rsid w:val="00237671"/>
    <w:rsid w:val="00240339"/>
    <w:rsid w:val="002403C8"/>
    <w:rsid w:val="00240464"/>
    <w:rsid w:val="00240630"/>
    <w:rsid w:val="00241598"/>
    <w:rsid w:val="002418CB"/>
    <w:rsid w:val="00241B44"/>
    <w:rsid w:val="00241E71"/>
    <w:rsid w:val="00243092"/>
    <w:rsid w:val="00243E6E"/>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8EB"/>
    <w:rsid w:val="0025116B"/>
    <w:rsid w:val="002516D1"/>
    <w:rsid w:val="00251858"/>
    <w:rsid w:val="00251A50"/>
    <w:rsid w:val="00251E73"/>
    <w:rsid w:val="002526D0"/>
    <w:rsid w:val="002526ED"/>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0AA"/>
    <w:rsid w:val="00257493"/>
    <w:rsid w:val="0025787C"/>
    <w:rsid w:val="00257882"/>
    <w:rsid w:val="00257A02"/>
    <w:rsid w:val="00260023"/>
    <w:rsid w:val="00260827"/>
    <w:rsid w:val="00260CA9"/>
    <w:rsid w:val="002614CF"/>
    <w:rsid w:val="00261692"/>
    <w:rsid w:val="00261AA6"/>
    <w:rsid w:val="00261C10"/>
    <w:rsid w:val="00261C95"/>
    <w:rsid w:val="00263538"/>
    <w:rsid w:val="00263D92"/>
    <w:rsid w:val="00264014"/>
    <w:rsid w:val="00265760"/>
    <w:rsid w:val="00265820"/>
    <w:rsid w:val="002659A1"/>
    <w:rsid w:val="00266009"/>
    <w:rsid w:val="0026604B"/>
    <w:rsid w:val="00266271"/>
    <w:rsid w:val="002677CC"/>
    <w:rsid w:val="00267838"/>
    <w:rsid w:val="0026787C"/>
    <w:rsid w:val="002678C3"/>
    <w:rsid w:val="002678DA"/>
    <w:rsid w:val="00267DF3"/>
    <w:rsid w:val="0027087C"/>
    <w:rsid w:val="00271586"/>
    <w:rsid w:val="00271815"/>
    <w:rsid w:val="00271CD9"/>
    <w:rsid w:val="0027290A"/>
    <w:rsid w:val="00272E0A"/>
    <w:rsid w:val="00272E4A"/>
    <w:rsid w:val="0027358D"/>
    <w:rsid w:val="00273901"/>
    <w:rsid w:val="00273D56"/>
    <w:rsid w:val="00273F13"/>
    <w:rsid w:val="00273F8F"/>
    <w:rsid w:val="0027417C"/>
    <w:rsid w:val="00274699"/>
    <w:rsid w:val="00274937"/>
    <w:rsid w:val="00274F8E"/>
    <w:rsid w:val="00275190"/>
    <w:rsid w:val="002755FD"/>
    <w:rsid w:val="002756B0"/>
    <w:rsid w:val="00275D20"/>
    <w:rsid w:val="0027667B"/>
    <w:rsid w:val="002767E5"/>
    <w:rsid w:val="00276A3F"/>
    <w:rsid w:val="002771B2"/>
    <w:rsid w:val="00277FBD"/>
    <w:rsid w:val="0028039E"/>
    <w:rsid w:val="00280A1B"/>
    <w:rsid w:val="00280FA9"/>
    <w:rsid w:val="0028112E"/>
    <w:rsid w:val="0028177C"/>
    <w:rsid w:val="00281937"/>
    <w:rsid w:val="00281BC1"/>
    <w:rsid w:val="00282054"/>
    <w:rsid w:val="00282066"/>
    <w:rsid w:val="0028264C"/>
    <w:rsid w:val="00282976"/>
    <w:rsid w:val="00282E2C"/>
    <w:rsid w:val="00282F48"/>
    <w:rsid w:val="002834CC"/>
    <w:rsid w:val="00283BF3"/>
    <w:rsid w:val="00283C03"/>
    <w:rsid w:val="0028428D"/>
    <w:rsid w:val="00284E38"/>
    <w:rsid w:val="00285BDC"/>
    <w:rsid w:val="00285C35"/>
    <w:rsid w:val="00286E61"/>
    <w:rsid w:val="00287931"/>
    <w:rsid w:val="00290090"/>
    <w:rsid w:val="002901EA"/>
    <w:rsid w:val="0029129C"/>
    <w:rsid w:val="002918FC"/>
    <w:rsid w:val="00291D14"/>
    <w:rsid w:val="002926CE"/>
    <w:rsid w:val="002927C7"/>
    <w:rsid w:val="00293594"/>
    <w:rsid w:val="00293AEE"/>
    <w:rsid w:val="00293C36"/>
    <w:rsid w:val="00293DB3"/>
    <w:rsid w:val="00293DC4"/>
    <w:rsid w:val="0029433B"/>
    <w:rsid w:val="00294961"/>
    <w:rsid w:val="00294A46"/>
    <w:rsid w:val="00295026"/>
    <w:rsid w:val="002953D0"/>
    <w:rsid w:val="00295A74"/>
    <w:rsid w:val="002966EF"/>
    <w:rsid w:val="0029757E"/>
    <w:rsid w:val="00297B0C"/>
    <w:rsid w:val="00297DD6"/>
    <w:rsid w:val="00297FEC"/>
    <w:rsid w:val="002A0C22"/>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A4A"/>
    <w:rsid w:val="002A7C4D"/>
    <w:rsid w:val="002B0212"/>
    <w:rsid w:val="002B0458"/>
    <w:rsid w:val="002B0620"/>
    <w:rsid w:val="002B08E6"/>
    <w:rsid w:val="002B0C00"/>
    <w:rsid w:val="002B0F44"/>
    <w:rsid w:val="002B1257"/>
    <w:rsid w:val="002B1C99"/>
    <w:rsid w:val="002B1FFA"/>
    <w:rsid w:val="002B252E"/>
    <w:rsid w:val="002B2B40"/>
    <w:rsid w:val="002B2CA5"/>
    <w:rsid w:val="002B32DD"/>
    <w:rsid w:val="002B3AB0"/>
    <w:rsid w:val="002B3BB1"/>
    <w:rsid w:val="002B3FA0"/>
    <w:rsid w:val="002B479A"/>
    <w:rsid w:val="002B4AD5"/>
    <w:rsid w:val="002B4B78"/>
    <w:rsid w:val="002B4D11"/>
    <w:rsid w:val="002B53B4"/>
    <w:rsid w:val="002B544D"/>
    <w:rsid w:val="002B5CFE"/>
    <w:rsid w:val="002B5EF2"/>
    <w:rsid w:val="002B61F4"/>
    <w:rsid w:val="002B6408"/>
    <w:rsid w:val="002B6E04"/>
    <w:rsid w:val="002B6E21"/>
    <w:rsid w:val="002B7AFD"/>
    <w:rsid w:val="002B7BCE"/>
    <w:rsid w:val="002C09C3"/>
    <w:rsid w:val="002C0BBC"/>
    <w:rsid w:val="002C1256"/>
    <w:rsid w:val="002C132D"/>
    <w:rsid w:val="002C162D"/>
    <w:rsid w:val="002C182B"/>
    <w:rsid w:val="002C199A"/>
    <w:rsid w:val="002C1F74"/>
    <w:rsid w:val="002C2077"/>
    <w:rsid w:val="002C2567"/>
    <w:rsid w:val="002C3245"/>
    <w:rsid w:val="002C32DF"/>
    <w:rsid w:val="002C3BE0"/>
    <w:rsid w:val="002C5924"/>
    <w:rsid w:val="002C5C1E"/>
    <w:rsid w:val="002C5DF1"/>
    <w:rsid w:val="002C6375"/>
    <w:rsid w:val="002C6E4C"/>
    <w:rsid w:val="002C716D"/>
    <w:rsid w:val="002C724E"/>
    <w:rsid w:val="002C74F1"/>
    <w:rsid w:val="002C7702"/>
    <w:rsid w:val="002D0229"/>
    <w:rsid w:val="002D03FE"/>
    <w:rsid w:val="002D0410"/>
    <w:rsid w:val="002D0D62"/>
    <w:rsid w:val="002D0E83"/>
    <w:rsid w:val="002D0EF2"/>
    <w:rsid w:val="002D1A27"/>
    <w:rsid w:val="002D1E23"/>
    <w:rsid w:val="002D225C"/>
    <w:rsid w:val="002D2466"/>
    <w:rsid w:val="002D2712"/>
    <w:rsid w:val="002D2DC6"/>
    <w:rsid w:val="002D311A"/>
    <w:rsid w:val="002D33BC"/>
    <w:rsid w:val="002D36DF"/>
    <w:rsid w:val="002D398D"/>
    <w:rsid w:val="002D3BA6"/>
    <w:rsid w:val="002D45AD"/>
    <w:rsid w:val="002D4BC6"/>
    <w:rsid w:val="002D4D40"/>
    <w:rsid w:val="002D5218"/>
    <w:rsid w:val="002D5C04"/>
    <w:rsid w:val="002D5DC6"/>
    <w:rsid w:val="002D66F7"/>
    <w:rsid w:val="002D6D48"/>
    <w:rsid w:val="002D6DE2"/>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F42"/>
    <w:rsid w:val="002E649D"/>
    <w:rsid w:val="002E6587"/>
    <w:rsid w:val="002E687D"/>
    <w:rsid w:val="002E6C2D"/>
    <w:rsid w:val="002E700E"/>
    <w:rsid w:val="002E726D"/>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4411"/>
    <w:rsid w:val="002F44F8"/>
    <w:rsid w:val="002F4882"/>
    <w:rsid w:val="002F4955"/>
    <w:rsid w:val="002F4DAB"/>
    <w:rsid w:val="002F50CB"/>
    <w:rsid w:val="002F5259"/>
    <w:rsid w:val="002F560D"/>
    <w:rsid w:val="002F5705"/>
    <w:rsid w:val="002F5754"/>
    <w:rsid w:val="002F57D7"/>
    <w:rsid w:val="002F6438"/>
    <w:rsid w:val="002F6ABF"/>
    <w:rsid w:val="002F6CBC"/>
    <w:rsid w:val="002F6D7E"/>
    <w:rsid w:val="002F725E"/>
    <w:rsid w:val="002F7271"/>
    <w:rsid w:val="002F739F"/>
    <w:rsid w:val="002F779E"/>
    <w:rsid w:val="002F7B3F"/>
    <w:rsid w:val="003006E2"/>
    <w:rsid w:val="00301122"/>
    <w:rsid w:val="003016AB"/>
    <w:rsid w:val="003019D7"/>
    <w:rsid w:val="00301A56"/>
    <w:rsid w:val="00302145"/>
    <w:rsid w:val="00302262"/>
    <w:rsid w:val="00302343"/>
    <w:rsid w:val="00302398"/>
    <w:rsid w:val="003025AD"/>
    <w:rsid w:val="003033B8"/>
    <w:rsid w:val="00303A14"/>
    <w:rsid w:val="00303A44"/>
    <w:rsid w:val="00304116"/>
    <w:rsid w:val="003041D0"/>
    <w:rsid w:val="003043C4"/>
    <w:rsid w:val="003044F0"/>
    <w:rsid w:val="00304FE0"/>
    <w:rsid w:val="0030546D"/>
    <w:rsid w:val="00305853"/>
    <w:rsid w:val="003062E3"/>
    <w:rsid w:val="0030631C"/>
    <w:rsid w:val="003070DB"/>
    <w:rsid w:val="00307492"/>
    <w:rsid w:val="00307974"/>
    <w:rsid w:val="00307988"/>
    <w:rsid w:val="003101F8"/>
    <w:rsid w:val="003110F1"/>
    <w:rsid w:val="00311511"/>
    <w:rsid w:val="0031151A"/>
    <w:rsid w:val="0031169B"/>
    <w:rsid w:val="003116F2"/>
    <w:rsid w:val="00311AF0"/>
    <w:rsid w:val="00311C5E"/>
    <w:rsid w:val="00312375"/>
    <w:rsid w:val="003125F0"/>
    <w:rsid w:val="00312916"/>
    <w:rsid w:val="00313B4D"/>
    <w:rsid w:val="00313B77"/>
    <w:rsid w:val="00314371"/>
    <w:rsid w:val="003143C9"/>
    <w:rsid w:val="003146C9"/>
    <w:rsid w:val="003150A6"/>
    <w:rsid w:val="00316233"/>
    <w:rsid w:val="00316819"/>
    <w:rsid w:val="00316885"/>
    <w:rsid w:val="00317B4A"/>
    <w:rsid w:val="0032089E"/>
    <w:rsid w:val="00320C54"/>
    <w:rsid w:val="003222AE"/>
    <w:rsid w:val="00322A23"/>
    <w:rsid w:val="00322DE5"/>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9DE"/>
    <w:rsid w:val="003300DD"/>
    <w:rsid w:val="0033013C"/>
    <w:rsid w:val="00330317"/>
    <w:rsid w:val="0033037F"/>
    <w:rsid w:val="003309B9"/>
    <w:rsid w:val="003312BF"/>
    <w:rsid w:val="00331397"/>
    <w:rsid w:val="0033149A"/>
    <w:rsid w:val="0033169D"/>
    <w:rsid w:val="003317F8"/>
    <w:rsid w:val="00332115"/>
    <w:rsid w:val="003324D0"/>
    <w:rsid w:val="00332D74"/>
    <w:rsid w:val="00332FAD"/>
    <w:rsid w:val="00332FE1"/>
    <w:rsid w:val="003331F1"/>
    <w:rsid w:val="00333B25"/>
    <w:rsid w:val="00334660"/>
    <w:rsid w:val="00334834"/>
    <w:rsid w:val="00334D78"/>
    <w:rsid w:val="00334DE6"/>
    <w:rsid w:val="00335D3A"/>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43E7"/>
    <w:rsid w:val="00344F15"/>
    <w:rsid w:val="003453ED"/>
    <w:rsid w:val="003456E7"/>
    <w:rsid w:val="00345A74"/>
    <w:rsid w:val="00345A87"/>
    <w:rsid w:val="00345EEA"/>
    <w:rsid w:val="00345F81"/>
    <w:rsid w:val="0034603A"/>
    <w:rsid w:val="00346D91"/>
    <w:rsid w:val="00346EFB"/>
    <w:rsid w:val="00350085"/>
    <w:rsid w:val="003510BF"/>
    <w:rsid w:val="00351155"/>
    <w:rsid w:val="00351366"/>
    <w:rsid w:val="0035145C"/>
    <w:rsid w:val="00351C98"/>
    <w:rsid w:val="003520C9"/>
    <w:rsid w:val="003521DB"/>
    <w:rsid w:val="00352242"/>
    <w:rsid w:val="00352E5F"/>
    <w:rsid w:val="00353B2F"/>
    <w:rsid w:val="0035402D"/>
    <w:rsid w:val="003544C1"/>
    <w:rsid w:val="0035477A"/>
    <w:rsid w:val="00354C7C"/>
    <w:rsid w:val="00354D3C"/>
    <w:rsid w:val="00355F47"/>
    <w:rsid w:val="003567C4"/>
    <w:rsid w:val="00356DCC"/>
    <w:rsid w:val="0035782E"/>
    <w:rsid w:val="00357935"/>
    <w:rsid w:val="00357973"/>
    <w:rsid w:val="00357C69"/>
    <w:rsid w:val="00360760"/>
    <w:rsid w:val="0036082B"/>
    <w:rsid w:val="0036084B"/>
    <w:rsid w:val="00360A10"/>
    <w:rsid w:val="0036109E"/>
    <w:rsid w:val="003615BC"/>
    <w:rsid w:val="00361E6E"/>
    <w:rsid w:val="00362868"/>
    <w:rsid w:val="00362EA8"/>
    <w:rsid w:val="0036304C"/>
    <w:rsid w:val="00363A0D"/>
    <w:rsid w:val="003641C3"/>
    <w:rsid w:val="00364947"/>
    <w:rsid w:val="00364A90"/>
    <w:rsid w:val="00364E3F"/>
    <w:rsid w:val="003650C3"/>
    <w:rsid w:val="00365330"/>
    <w:rsid w:val="003653F4"/>
    <w:rsid w:val="00365442"/>
    <w:rsid w:val="00365BA9"/>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FBD"/>
    <w:rsid w:val="00374950"/>
    <w:rsid w:val="00374AE0"/>
    <w:rsid w:val="0037527E"/>
    <w:rsid w:val="00375534"/>
    <w:rsid w:val="003761D0"/>
    <w:rsid w:val="00376401"/>
    <w:rsid w:val="00376433"/>
    <w:rsid w:val="00376B7B"/>
    <w:rsid w:val="00376FD1"/>
    <w:rsid w:val="00377249"/>
    <w:rsid w:val="0037735F"/>
    <w:rsid w:val="00377B4B"/>
    <w:rsid w:val="00377C65"/>
    <w:rsid w:val="003801AF"/>
    <w:rsid w:val="003805D1"/>
    <w:rsid w:val="0038093F"/>
    <w:rsid w:val="00382427"/>
    <w:rsid w:val="00382901"/>
    <w:rsid w:val="00382DC8"/>
    <w:rsid w:val="003833F6"/>
    <w:rsid w:val="00383A86"/>
    <w:rsid w:val="00383FEE"/>
    <w:rsid w:val="0038438E"/>
    <w:rsid w:val="00385CD1"/>
    <w:rsid w:val="00386609"/>
    <w:rsid w:val="00386CC1"/>
    <w:rsid w:val="00387499"/>
    <w:rsid w:val="003904DB"/>
    <w:rsid w:val="003904E9"/>
    <w:rsid w:val="00390B6E"/>
    <w:rsid w:val="003915B0"/>
    <w:rsid w:val="003915FE"/>
    <w:rsid w:val="00391B3E"/>
    <w:rsid w:val="00391D63"/>
    <w:rsid w:val="00392121"/>
    <w:rsid w:val="00392A3A"/>
    <w:rsid w:val="00392EC2"/>
    <w:rsid w:val="00393028"/>
    <w:rsid w:val="00393DED"/>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A0223"/>
    <w:rsid w:val="003A0DF8"/>
    <w:rsid w:val="003A0ED0"/>
    <w:rsid w:val="003A135F"/>
    <w:rsid w:val="003A198F"/>
    <w:rsid w:val="003A1AEC"/>
    <w:rsid w:val="003A1D05"/>
    <w:rsid w:val="003A2194"/>
    <w:rsid w:val="003A2350"/>
    <w:rsid w:val="003A2E34"/>
    <w:rsid w:val="003A3123"/>
    <w:rsid w:val="003A41C2"/>
    <w:rsid w:val="003A41F3"/>
    <w:rsid w:val="003A42C2"/>
    <w:rsid w:val="003A4607"/>
    <w:rsid w:val="003A4FEA"/>
    <w:rsid w:val="003A517F"/>
    <w:rsid w:val="003A5320"/>
    <w:rsid w:val="003A552D"/>
    <w:rsid w:val="003A576C"/>
    <w:rsid w:val="003A5A22"/>
    <w:rsid w:val="003A6266"/>
    <w:rsid w:val="003A62B0"/>
    <w:rsid w:val="003A69DF"/>
    <w:rsid w:val="003A7865"/>
    <w:rsid w:val="003A7AA6"/>
    <w:rsid w:val="003A7E03"/>
    <w:rsid w:val="003A7EAC"/>
    <w:rsid w:val="003B0325"/>
    <w:rsid w:val="003B04F7"/>
    <w:rsid w:val="003B081C"/>
    <w:rsid w:val="003B0BF8"/>
    <w:rsid w:val="003B1049"/>
    <w:rsid w:val="003B1175"/>
    <w:rsid w:val="003B1701"/>
    <w:rsid w:val="003B1D38"/>
    <w:rsid w:val="003B245F"/>
    <w:rsid w:val="003B2D9A"/>
    <w:rsid w:val="003B2F63"/>
    <w:rsid w:val="003B3BBD"/>
    <w:rsid w:val="003B3DC0"/>
    <w:rsid w:val="003B3E29"/>
    <w:rsid w:val="003B4F6E"/>
    <w:rsid w:val="003B5098"/>
    <w:rsid w:val="003B50BA"/>
    <w:rsid w:val="003B5106"/>
    <w:rsid w:val="003B51DE"/>
    <w:rsid w:val="003B5542"/>
    <w:rsid w:val="003B55C0"/>
    <w:rsid w:val="003B6548"/>
    <w:rsid w:val="003B67AF"/>
    <w:rsid w:val="003B6865"/>
    <w:rsid w:val="003B722F"/>
    <w:rsid w:val="003B7751"/>
    <w:rsid w:val="003B7A4A"/>
    <w:rsid w:val="003B7BB3"/>
    <w:rsid w:val="003C075C"/>
    <w:rsid w:val="003C0802"/>
    <w:rsid w:val="003C0A26"/>
    <w:rsid w:val="003C0B87"/>
    <w:rsid w:val="003C11BE"/>
    <w:rsid w:val="003C19C6"/>
    <w:rsid w:val="003C20B6"/>
    <w:rsid w:val="003C2291"/>
    <w:rsid w:val="003C2D40"/>
    <w:rsid w:val="003C3033"/>
    <w:rsid w:val="003C3038"/>
    <w:rsid w:val="003C33FF"/>
    <w:rsid w:val="003C3661"/>
    <w:rsid w:val="003C3856"/>
    <w:rsid w:val="003C44EF"/>
    <w:rsid w:val="003C4584"/>
    <w:rsid w:val="003C4DA2"/>
    <w:rsid w:val="003C4EAC"/>
    <w:rsid w:val="003C55D0"/>
    <w:rsid w:val="003C5617"/>
    <w:rsid w:val="003C69FA"/>
    <w:rsid w:val="003C7640"/>
    <w:rsid w:val="003D01F4"/>
    <w:rsid w:val="003D07A4"/>
    <w:rsid w:val="003D1187"/>
    <w:rsid w:val="003D1BCC"/>
    <w:rsid w:val="003D1EC9"/>
    <w:rsid w:val="003D23D9"/>
    <w:rsid w:val="003D2710"/>
    <w:rsid w:val="003D29BD"/>
    <w:rsid w:val="003D3062"/>
    <w:rsid w:val="003D33A8"/>
    <w:rsid w:val="003D3620"/>
    <w:rsid w:val="003D4196"/>
    <w:rsid w:val="003D42D2"/>
    <w:rsid w:val="003D46BC"/>
    <w:rsid w:val="003D4880"/>
    <w:rsid w:val="003D48BB"/>
    <w:rsid w:val="003D4B39"/>
    <w:rsid w:val="003D555A"/>
    <w:rsid w:val="003D56BE"/>
    <w:rsid w:val="003D57D3"/>
    <w:rsid w:val="003D62B2"/>
    <w:rsid w:val="003D6F80"/>
    <w:rsid w:val="003D7119"/>
    <w:rsid w:val="003D73C5"/>
    <w:rsid w:val="003D74F7"/>
    <w:rsid w:val="003D7B96"/>
    <w:rsid w:val="003D7BDA"/>
    <w:rsid w:val="003E00C7"/>
    <w:rsid w:val="003E0305"/>
    <w:rsid w:val="003E04E9"/>
    <w:rsid w:val="003E08AB"/>
    <w:rsid w:val="003E1163"/>
    <w:rsid w:val="003E13A4"/>
    <w:rsid w:val="003E1A62"/>
    <w:rsid w:val="003E1E96"/>
    <w:rsid w:val="003E22B2"/>
    <w:rsid w:val="003E3003"/>
    <w:rsid w:val="003E3054"/>
    <w:rsid w:val="003E35B2"/>
    <w:rsid w:val="003E35DC"/>
    <w:rsid w:val="003E371C"/>
    <w:rsid w:val="003E3AA2"/>
    <w:rsid w:val="003E3BC5"/>
    <w:rsid w:val="003E404D"/>
    <w:rsid w:val="003E407C"/>
    <w:rsid w:val="003E42B0"/>
    <w:rsid w:val="003E4911"/>
    <w:rsid w:val="003E4C66"/>
    <w:rsid w:val="003E5179"/>
    <w:rsid w:val="003E5785"/>
    <w:rsid w:val="003E5DD5"/>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F0E2E"/>
    <w:rsid w:val="003F1002"/>
    <w:rsid w:val="003F1331"/>
    <w:rsid w:val="003F1A97"/>
    <w:rsid w:val="003F252F"/>
    <w:rsid w:val="003F257E"/>
    <w:rsid w:val="003F2659"/>
    <w:rsid w:val="003F2F98"/>
    <w:rsid w:val="003F3241"/>
    <w:rsid w:val="003F37EC"/>
    <w:rsid w:val="003F3C32"/>
    <w:rsid w:val="003F4797"/>
    <w:rsid w:val="003F47B5"/>
    <w:rsid w:val="003F5136"/>
    <w:rsid w:val="003F5314"/>
    <w:rsid w:val="003F5801"/>
    <w:rsid w:val="003F7098"/>
    <w:rsid w:val="003F73C3"/>
    <w:rsid w:val="003F7C91"/>
    <w:rsid w:val="0040014E"/>
    <w:rsid w:val="004003E8"/>
    <w:rsid w:val="00400F0D"/>
    <w:rsid w:val="00401C44"/>
    <w:rsid w:val="00401C56"/>
    <w:rsid w:val="00401D9A"/>
    <w:rsid w:val="00401F91"/>
    <w:rsid w:val="004020EC"/>
    <w:rsid w:val="0040222B"/>
    <w:rsid w:val="004022CC"/>
    <w:rsid w:val="0040290B"/>
    <w:rsid w:val="00402A15"/>
    <w:rsid w:val="00402A34"/>
    <w:rsid w:val="00403018"/>
    <w:rsid w:val="0040363D"/>
    <w:rsid w:val="0040425A"/>
    <w:rsid w:val="004043ED"/>
    <w:rsid w:val="004048BD"/>
    <w:rsid w:val="0040514B"/>
    <w:rsid w:val="004055FF"/>
    <w:rsid w:val="00406672"/>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47E1"/>
    <w:rsid w:val="00424A14"/>
    <w:rsid w:val="00424AFD"/>
    <w:rsid w:val="00424FFE"/>
    <w:rsid w:val="00425674"/>
    <w:rsid w:val="00426886"/>
    <w:rsid w:val="00426915"/>
    <w:rsid w:val="00426C21"/>
    <w:rsid w:val="00427DF1"/>
    <w:rsid w:val="004300D9"/>
    <w:rsid w:val="0043037C"/>
    <w:rsid w:val="00430FDD"/>
    <w:rsid w:val="00431061"/>
    <w:rsid w:val="004310A0"/>
    <w:rsid w:val="00431123"/>
    <w:rsid w:val="00431E83"/>
    <w:rsid w:val="00432121"/>
    <w:rsid w:val="00432F62"/>
    <w:rsid w:val="0043312C"/>
    <w:rsid w:val="00433605"/>
    <w:rsid w:val="00433DB4"/>
    <w:rsid w:val="00433F3F"/>
    <w:rsid w:val="00433F4E"/>
    <w:rsid w:val="004348E7"/>
    <w:rsid w:val="0043498C"/>
    <w:rsid w:val="004355E9"/>
    <w:rsid w:val="0043587A"/>
    <w:rsid w:val="00435C38"/>
    <w:rsid w:val="0043653A"/>
    <w:rsid w:val="0043707E"/>
    <w:rsid w:val="004372F8"/>
    <w:rsid w:val="004373BC"/>
    <w:rsid w:val="004377E4"/>
    <w:rsid w:val="00437B5E"/>
    <w:rsid w:val="0044004B"/>
    <w:rsid w:val="0044034A"/>
    <w:rsid w:val="0044047C"/>
    <w:rsid w:val="00440698"/>
    <w:rsid w:val="00440AD9"/>
    <w:rsid w:val="00440D9E"/>
    <w:rsid w:val="004411B3"/>
    <w:rsid w:val="00441B13"/>
    <w:rsid w:val="00442967"/>
    <w:rsid w:val="00442A17"/>
    <w:rsid w:val="00444012"/>
    <w:rsid w:val="0044530A"/>
    <w:rsid w:val="004462F7"/>
    <w:rsid w:val="004476BC"/>
    <w:rsid w:val="00450323"/>
    <w:rsid w:val="0045049A"/>
    <w:rsid w:val="0045186A"/>
    <w:rsid w:val="0045197D"/>
    <w:rsid w:val="004519AF"/>
    <w:rsid w:val="00451C20"/>
    <w:rsid w:val="00451D61"/>
    <w:rsid w:val="00451DFB"/>
    <w:rsid w:val="0045263F"/>
    <w:rsid w:val="004528BC"/>
    <w:rsid w:val="0045403C"/>
    <w:rsid w:val="004542D2"/>
    <w:rsid w:val="00454325"/>
    <w:rsid w:val="00454403"/>
    <w:rsid w:val="004548FC"/>
    <w:rsid w:val="00455051"/>
    <w:rsid w:val="004552C2"/>
    <w:rsid w:val="00455581"/>
    <w:rsid w:val="00455942"/>
    <w:rsid w:val="00456643"/>
    <w:rsid w:val="00456839"/>
    <w:rsid w:val="00456906"/>
    <w:rsid w:val="00456C9D"/>
    <w:rsid w:val="00457D36"/>
    <w:rsid w:val="00457DAB"/>
    <w:rsid w:val="00457EFC"/>
    <w:rsid w:val="004604FD"/>
    <w:rsid w:val="004605F1"/>
    <w:rsid w:val="00460D00"/>
    <w:rsid w:val="00460DBF"/>
    <w:rsid w:val="00460E93"/>
    <w:rsid w:val="004615DB"/>
    <w:rsid w:val="00461CDD"/>
    <w:rsid w:val="00461D40"/>
    <w:rsid w:val="00462710"/>
    <w:rsid w:val="00462878"/>
    <w:rsid w:val="004628BD"/>
    <w:rsid w:val="00462BD0"/>
    <w:rsid w:val="00462C2F"/>
    <w:rsid w:val="00463106"/>
    <w:rsid w:val="00463C85"/>
    <w:rsid w:val="00464AAA"/>
    <w:rsid w:val="00464C75"/>
    <w:rsid w:val="00464D16"/>
    <w:rsid w:val="00465489"/>
    <w:rsid w:val="00465F10"/>
    <w:rsid w:val="00466374"/>
    <w:rsid w:val="004665F3"/>
    <w:rsid w:val="00466746"/>
    <w:rsid w:val="0046776F"/>
    <w:rsid w:val="0046785F"/>
    <w:rsid w:val="004703B9"/>
    <w:rsid w:val="00470417"/>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4A80"/>
    <w:rsid w:val="004751CE"/>
    <w:rsid w:val="00475666"/>
    <w:rsid w:val="00475C0A"/>
    <w:rsid w:val="004766A5"/>
    <w:rsid w:val="00476AE7"/>
    <w:rsid w:val="00476EA5"/>
    <w:rsid w:val="00477050"/>
    <w:rsid w:val="0047726B"/>
    <w:rsid w:val="004806DF"/>
    <w:rsid w:val="004811A1"/>
    <w:rsid w:val="004812F0"/>
    <w:rsid w:val="00481478"/>
    <w:rsid w:val="00481746"/>
    <w:rsid w:val="00481A65"/>
    <w:rsid w:val="00481E9D"/>
    <w:rsid w:val="0048214B"/>
    <w:rsid w:val="00482393"/>
    <w:rsid w:val="0048265F"/>
    <w:rsid w:val="004826E7"/>
    <w:rsid w:val="0048306F"/>
    <w:rsid w:val="00483089"/>
    <w:rsid w:val="004832B6"/>
    <w:rsid w:val="0048356B"/>
    <w:rsid w:val="0048390A"/>
    <w:rsid w:val="0048447A"/>
    <w:rsid w:val="00484576"/>
    <w:rsid w:val="00484A7F"/>
    <w:rsid w:val="00485377"/>
    <w:rsid w:val="00485491"/>
    <w:rsid w:val="00486111"/>
    <w:rsid w:val="004863A7"/>
    <w:rsid w:val="00487D2A"/>
    <w:rsid w:val="0049013E"/>
    <w:rsid w:val="004902E0"/>
    <w:rsid w:val="00490947"/>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B3"/>
    <w:rsid w:val="004966FE"/>
    <w:rsid w:val="00496D04"/>
    <w:rsid w:val="00496EBF"/>
    <w:rsid w:val="00497D03"/>
    <w:rsid w:val="00497EA6"/>
    <w:rsid w:val="004A0FEF"/>
    <w:rsid w:val="004A12D3"/>
    <w:rsid w:val="004A14DA"/>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E78"/>
    <w:rsid w:val="004A5270"/>
    <w:rsid w:val="004A5CC0"/>
    <w:rsid w:val="004A5F9E"/>
    <w:rsid w:val="004A60E0"/>
    <w:rsid w:val="004A6585"/>
    <w:rsid w:val="004A6592"/>
    <w:rsid w:val="004A6F20"/>
    <w:rsid w:val="004A701A"/>
    <w:rsid w:val="004B1BD7"/>
    <w:rsid w:val="004B1BEE"/>
    <w:rsid w:val="004B1CBF"/>
    <w:rsid w:val="004B22B8"/>
    <w:rsid w:val="004B27E7"/>
    <w:rsid w:val="004B2CBC"/>
    <w:rsid w:val="004B2E5B"/>
    <w:rsid w:val="004B30A1"/>
    <w:rsid w:val="004B3BB0"/>
    <w:rsid w:val="004B3D97"/>
    <w:rsid w:val="004B51F0"/>
    <w:rsid w:val="004B5951"/>
    <w:rsid w:val="004B6249"/>
    <w:rsid w:val="004B676E"/>
    <w:rsid w:val="004B6DAA"/>
    <w:rsid w:val="004B6EEE"/>
    <w:rsid w:val="004B6FD4"/>
    <w:rsid w:val="004B6FFC"/>
    <w:rsid w:val="004B72B4"/>
    <w:rsid w:val="004B74C3"/>
    <w:rsid w:val="004B7685"/>
    <w:rsid w:val="004B7705"/>
    <w:rsid w:val="004B7E34"/>
    <w:rsid w:val="004C02FA"/>
    <w:rsid w:val="004C0E6B"/>
    <w:rsid w:val="004C1C95"/>
    <w:rsid w:val="004C2072"/>
    <w:rsid w:val="004C20CB"/>
    <w:rsid w:val="004C2337"/>
    <w:rsid w:val="004C2920"/>
    <w:rsid w:val="004C3948"/>
    <w:rsid w:val="004C3C28"/>
    <w:rsid w:val="004C3EE5"/>
    <w:rsid w:val="004C431C"/>
    <w:rsid w:val="004C443D"/>
    <w:rsid w:val="004C49C3"/>
    <w:rsid w:val="004C5181"/>
    <w:rsid w:val="004C615F"/>
    <w:rsid w:val="004C627C"/>
    <w:rsid w:val="004C643E"/>
    <w:rsid w:val="004C687B"/>
    <w:rsid w:val="004C6B67"/>
    <w:rsid w:val="004C6C1E"/>
    <w:rsid w:val="004C7525"/>
    <w:rsid w:val="004C7A79"/>
    <w:rsid w:val="004C7E0D"/>
    <w:rsid w:val="004D08DF"/>
    <w:rsid w:val="004D0B0E"/>
    <w:rsid w:val="004D0C84"/>
    <w:rsid w:val="004D0FD5"/>
    <w:rsid w:val="004D153C"/>
    <w:rsid w:val="004D1D0A"/>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356"/>
    <w:rsid w:val="004D6DE1"/>
    <w:rsid w:val="004D721B"/>
    <w:rsid w:val="004D78F5"/>
    <w:rsid w:val="004D7A4D"/>
    <w:rsid w:val="004D7AC6"/>
    <w:rsid w:val="004E007E"/>
    <w:rsid w:val="004E030D"/>
    <w:rsid w:val="004E0535"/>
    <w:rsid w:val="004E0D41"/>
    <w:rsid w:val="004E14BC"/>
    <w:rsid w:val="004E16CD"/>
    <w:rsid w:val="004E1DF7"/>
    <w:rsid w:val="004E2162"/>
    <w:rsid w:val="004E27BA"/>
    <w:rsid w:val="004E2DEF"/>
    <w:rsid w:val="004E334D"/>
    <w:rsid w:val="004E348E"/>
    <w:rsid w:val="004E3CD4"/>
    <w:rsid w:val="004E40C3"/>
    <w:rsid w:val="004E453E"/>
    <w:rsid w:val="004E4F65"/>
    <w:rsid w:val="004E501B"/>
    <w:rsid w:val="004E5379"/>
    <w:rsid w:val="004E53EB"/>
    <w:rsid w:val="004E5610"/>
    <w:rsid w:val="004E5965"/>
    <w:rsid w:val="004E6408"/>
    <w:rsid w:val="004E6717"/>
    <w:rsid w:val="004E6A7F"/>
    <w:rsid w:val="004E6C98"/>
    <w:rsid w:val="004E73B6"/>
    <w:rsid w:val="004E74FB"/>
    <w:rsid w:val="004E7FD8"/>
    <w:rsid w:val="004F0F19"/>
    <w:rsid w:val="004F18B8"/>
    <w:rsid w:val="004F1B7A"/>
    <w:rsid w:val="004F1ED1"/>
    <w:rsid w:val="004F20BF"/>
    <w:rsid w:val="004F21C2"/>
    <w:rsid w:val="004F2398"/>
    <w:rsid w:val="004F2728"/>
    <w:rsid w:val="004F2AC0"/>
    <w:rsid w:val="004F2CB2"/>
    <w:rsid w:val="004F344E"/>
    <w:rsid w:val="004F3EDB"/>
    <w:rsid w:val="004F3FE4"/>
    <w:rsid w:val="004F47B6"/>
    <w:rsid w:val="004F4818"/>
    <w:rsid w:val="004F51CD"/>
    <w:rsid w:val="004F580D"/>
    <w:rsid w:val="004F6286"/>
    <w:rsid w:val="004F65BC"/>
    <w:rsid w:val="004F6911"/>
    <w:rsid w:val="004F6A82"/>
    <w:rsid w:val="004F6DF8"/>
    <w:rsid w:val="004F6F8E"/>
    <w:rsid w:val="004F7270"/>
    <w:rsid w:val="00500C41"/>
    <w:rsid w:val="00500DA2"/>
    <w:rsid w:val="00500FC0"/>
    <w:rsid w:val="0050122C"/>
    <w:rsid w:val="00501F57"/>
    <w:rsid w:val="005027F8"/>
    <w:rsid w:val="00502853"/>
    <w:rsid w:val="0050394E"/>
    <w:rsid w:val="005039EA"/>
    <w:rsid w:val="005048D5"/>
    <w:rsid w:val="00504C98"/>
    <w:rsid w:val="0050572F"/>
    <w:rsid w:val="00505DA7"/>
    <w:rsid w:val="00505E30"/>
    <w:rsid w:val="005060BF"/>
    <w:rsid w:val="005060D0"/>
    <w:rsid w:val="005063EC"/>
    <w:rsid w:val="005067AA"/>
    <w:rsid w:val="0050749A"/>
    <w:rsid w:val="005076EE"/>
    <w:rsid w:val="00510090"/>
    <w:rsid w:val="0051009E"/>
    <w:rsid w:val="005104F5"/>
    <w:rsid w:val="00510706"/>
    <w:rsid w:val="00510AB6"/>
    <w:rsid w:val="00511478"/>
    <w:rsid w:val="00511D3D"/>
    <w:rsid w:val="00511DA5"/>
    <w:rsid w:val="0051275B"/>
    <w:rsid w:val="005134B5"/>
    <w:rsid w:val="005138AA"/>
    <w:rsid w:val="00514701"/>
    <w:rsid w:val="00514C06"/>
    <w:rsid w:val="00515022"/>
    <w:rsid w:val="00515E70"/>
    <w:rsid w:val="005164EF"/>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14D"/>
    <w:rsid w:val="005237FB"/>
    <w:rsid w:val="00523BB5"/>
    <w:rsid w:val="005242E8"/>
    <w:rsid w:val="0052431C"/>
    <w:rsid w:val="00524615"/>
    <w:rsid w:val="005246E6"/>
    <w:rsid w:val="0052481E"/>
    <w:rsid w:val="0052597B"/>
    <w:rsid w:val="00525E57"/>
    <w:rsid w:val="0052652A"/>
    <w:rsid w:val="00526FB0"/>
    <w:rsid w:val="00527A36"/>
    <w:rsid w:val="00530153"/>
    <w:rsid w:val="005303FA"/>
    <w:rsid w:val="005305D8"/>
    <w:rsid w:val="005315B4"/>
    <w:rsid w:val="0053173A"/>
    <w:rsid w:val="00531863"/>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6363"/>
    <w:rsid w:val="0053658C"/>
    <w:rsid w:val="0053662D"/>
    <w:rsid w:val="00536790"/>
    <w:rsid w:val="005367C7"/>
    <w:rsid w:val="00536A6D"/>
    <w:rsid w:val="00536BCF"/>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5183"/>
    <w:rsid w:val="005451F3"/>
    <w:rsid w:val="0054570B"/>
    <w:rsid w:val="00545925"/>
    <w:rsid w:val="0054594E"/>
    <w:rsid w:val="005459BA"/>
    <w:rsid w:val="00545A82"/>
    <w:rsid w:val="00545B7F"/>
    <w:rsid w:val="0054670F"/>
    <w:rsid w:val="0054677A"/>
    <w:rsid w:val="00546BEF"/>
    <w:rsid w:val="00547AEB"/>
    <w:rsid w:val="005504F5"/>
    <w:rsid w:val="00550A47"/>
    <w:rsid w:val="005513A3"/>
    <w:rsid w:val="00551496"/>
    <w:rsid w:val="005519E2"/>
    <w:rsid w:val="005521EF"/>
    <w:rsid w:val="0055233D"/>
    <w:rsid w:val="00553307"/>
    <w:rsid w:val="005537AD"/>
    <w:rsid w:val="00553D71"/>
    <w:rsid w:val="00553E3A"/>
    <w:rsid w:val="00553F79"/>
    <w:rsid w:val="00554166"/>
    <w:rsid w:val="00554CDC"/>
    <w:rsid w:val="00554E95"/>
    <w:rsid w:val="00554F89"/>
    <w:rsid w:val="005551A3"/>
    <w:rsid w:val="005553B8"/>
    <w:rsid w:val="0055576F"/>
    <w:rsid w:val="005557D4"/>
    <w:rsid w:val="005560F6"/>
    <w:rsid w:val="00556307"/>
    <w:rsid w:val="00556613"/>
    <w:rsid w:val="0055671B"/>
    <w:rsid w:val="00556954"/>
    <w:rsid w:val="00556A4D"/>
    <w:rsid w:val="00556D9E"/>
    <w:rsid w:val="00557FE1"/>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FB"/>
    <w:rsid w:val="00567BD8"/>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786"/>
    <w:rsid w:val="00577B31"/>
    <w:rsid w:val="00580825"/>
    <w:rsid w:val="00580AC9"/>
    <w:rsid w:val="00580B52"/>
    <w:rsid w:val="005810EA"/>
    <w:rsid w:val="0058186D"/>
    <w:rsid w:val="00581B7A"/>
    <w:rsid w:val="005822C5"/>
    <w:rsid w:val="005838F4"/>
    <w:rsid w:val="00583C6C"/>
    <w:rsid w:val="00583D72"/>
    <w:rsid w:val="00583F7E"/>
    <w:rsid w:val="005840EE"/>
    <w:rsid w:val="0058449F"/>
    <w:rsid w:val="0058478E"/>
    <w:rsid w:val="00585B5B"/>
    <w:rsid w:val="00585CC3"/>
    <w:rsid w:val="00586D55"/>
    <w:rsid w:val="00587431"/>
    <w:rsid w:val="00587AAA"/>
    <w:rsid w:val="00587DAF"/>
    <w:rsid w:val="00587DE1"/>
    <w:rsid w:val="00590341"/>
    <w:rsid w:val="005911D6"/>
    <w:rsid w:val="005913BE"/>
    <w:rsid w:val="00591727"/>
    <w:rsid w:val="00591CFF"/>
    <w:rsid w:val="00591F23"/>
    <w:rsid w:val="00591FC0"/>
    <w:rsid w:val="00592242"/>
    <w:rsid w:val="00592DD7"/>
    <w:rsid w:val="00592F3B"/>
    <w:rsid w:val="005936B6"/>
    <w:rsid w:val="0059380A"/>
    <w:rsid w:val="00593A44"/>
    <w:rsid w:val="00593CA7"/>
    <w:rsid w:val="0059417F"/>
    <w:rsid w:val="005948D1"/>
    <w:rsid w:val="0059500C"/>
    <w:rsid w:val="00595031"/>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F5B"/>
    <w:rsid w:val="005A2533"/>
    <w:rsid w:val="005A2762"/>
    <w:rsid w:val="005A2F5D"/>
    <w:rsid w:val="005A3907"/>
    <w:rsid w:val="005A3DA2"/>
    <w:rsid w:val="005A47EE"/>
    <w:rsid w:val="005A4CBD"/>
    <w:rsid w:val="005A528F"/>
    <w:rsid w:val="005A547C"/>
    <w:rsid w:val="005A55BC"/>
    <w:rsid w:val="005A596B"/>
    <w:rsid w:val="005A6041"/>
    <w:rsid w:val="005A6488"/>
    <w:rsid w:val="005A6C7C"/>
    <w:rsid w:val="005A6CB4"/>
    <w:rsid w:val="005A721D"/>
    <w:rsid w:val="005A72C6"/>
    <w:rsid w:val="005A7B1C"/>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5548"/>
    <w:rsid w:val="005B5BEA"/>
    <w:rsid w:val="005B61FB"/>
    <w:rsid w:val="005B6D21"/>
    <w:rsid w:val="005C0027"/>
    <w:rsid w:val="005C00F4"/>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3B9"/>
    <w:rsid w:val="005C4C99"/>
    <w:rsid w:val="005C4E38"/>
    <w:rsid w:val="005C557C"/>
    <w:rsid w:val="005C595C"/>
    <w:rsid w:val="005C5C17"/>
    <w:rsid w:val="005C6B60"/>
    <w:rsid w:val="005C71AE"/>
    <w:rsid w:val="005C7929"/>
    <w:rsid w:val="005C7A18"/>
    <w:rsid w:val="005C7A5A"/>
    <w:rsid w:val="005D00A5"/>
    <w:rsid w:val="005D0248"/>
    <w:rsid w:val="005D0C8C"/>
    <w:rsid w:val="005D1713"/>
    <w:rsid w:val="005D25B9"/>
    <w:rsid w:val="005D26A5"/>
    <w:rsid w:val="005D2CE3"/>
    <w:rsid w:val="005D4467"/>
    <w:rsid w:val="005D4497"/>
    <w:rsid w:val="005D459D"/>
    <w:rsid w:val="005D4CDF"/>
    <w:rsid w:val="005D502F"/>
    <w:rsid w:val="005D5BB7"/>
    <w:rsid w:val="005D63AD"/>
    <w:rsid w:val="005D694E"/>
    <w:rsid w:val="005D6A37"/>
    <w:rsid w:val="005D6B90"/>
    <w:rsid w:val="005D7243"/>
    <w:rsid w:val="005D793F"/>
    <w:rsid w:val="005D7CDB"/>
    <w:rsid w:val="005E0645"/>
    <w:rsid w:val="005E1E3F"/>
    <w:rsid w:val="005E1FC1"/>
    <w:rsid w:val="005E2FC6"/>
    <w:rsid w:val="005E335B"/>
    <w:rsid w:val="005E3695"/>
    <w:rsid w:val="005E3D06"/>
    <w:rsid w:val="005E3EAE"/>
    <w:rsid w:val="005E3F02"/>
    <w:rsid w:val="005E433B"/>
    <w:rsid w:val="005E4623"/>
    <w:rsid w:val="005E4786"/>
    <w:rsid w:val="005E48D3"/>
    <w:rsid w:val="005E4C37"/>
    <w:rsid w:val="005E4F0C"/>
    <w:rsid w:val="005E4FBA"/>
    <w:rsid w:val="005E58F0"/>
    <w:rsid w:val="005E642B"/>
    <w:rsid w:val="005E670C"/>
    <w:rsid w:val="005E719C"/>
    <w:rsid w:val="005E78A6"/>
    <w:rsid w:val="005F0754"/>
    <w:rsid w:val="005F122C"/>
    <w:rsid w:val="005F1309"/>
    <w:rsid w:val="005F1D8C"/>
    <w:rsid w:val="005F222D"/>
    <w:rsid w:val="005F2CE0"/>
    <w:rsid w:val="005F3380"/>
    <w:rsid w:val="005F3A19"/>
    <w:rsid w:val="005F449A"/>
    <w:rsid w:val="005F4CD6"/>
    <w:rsid w:val="005F562F"/>
    <w:rsid w:val="005F5A7B"/>
    <w:rsid w:val="005F603A"/>
    <w:rsid w:val="005F6660"/>
    <w:rsid w:val="005F67E4"/>
    <w:rsid w:val="005F74DF"/>
    <w:rsid w:val="005F782C"/>
    <w:rsid w:val="005F78B5"/>
    <w:rsid w:val="005F78C1"/>
    <w:rsid w:val="00600194"/>
    <w:rsid w:val="00600999"/>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620B"/>
    <w:rsid w:val="006062EE"/>
    <w:rsid w:val="006064CF"/>
    <w:rsid w:val="00606731"/>
    <w:rsid w:val="00606891"/>
    <w:rsid w:val="00607950"/>
    <w:rsid w:val="006103E1"/>
    <w:rsid w:val="006108E8"/>
    <w:rsid w:val="00610957"/>
    <w:rsid w:val="00610E1D"/>
    <w:rsid w:val="00611078"/>
    <w:rsid w:val="00611283"/>
    <w:rsid w:val="00611BDA"/>
    <w:rsid w:val="00612068"/>
    <w:rsid w:val="00612BE6"/>
    <w:rsid w:val="00612C3D"/>
    <w:rsid w:val="0061391D"/>
    <w:rsid w:val="00613ABD"/>
    <w:rsid w:val="006142C1"/>
    <w:rsid w:val="00614780"/>
    <w:rsid w:val="006147B1"/>
    <w:rsid w:val="00615253"/>
    <w:rsid w:val="0061561D"/>
    <w:rsid w:val="00615DB9"/>
    <w:rsid w:val="00615DD1"/>
    <w:rsid w:val="0061681B"/>
    <w:rsid w:val="00616CD7"/>
    <w:rsid w:val="0061720A"/>
    <w:rsid w:val="00617285"/>
    <w:rsid w:val="00620304"/>
    <w:rsid w:val="006203EE"/>
    <w:rsid w:val="006205E7"/>
    <w:rsid w:val="006207F9"/>
    <w:rsid w:val="00620B4F"/>
    <w:rsid w:val="0062108B"/>
    <w:rsid w:val="006210F4"/>
    <w:rsid w:val="00621575"/>
    <w:rsid w:val="00621E02"/>
    <w:rsid w:val="00622E93"/>
    <w:rsid w:val="006238DE"/>
    <w:rsid w:val="00623D44"/>
    <w:rsid w:val="0062423E"/>
    <w:rsid w:val="006245B9"/>
    <w:rsid w:val="0062486E"/>
    <w:rsid w:val="00624D0D"/>
    <w:rsid w:val="00624DE6"/>
    <w:rsid w:val="00625E08"/>
    <w:rsid w:val="00625E2C"/>
    <w:rsid w:val="00626997"/>
    <w:rsid w:val="006278EC"/>
    <w:rsid w:val="00627A16"/>
    <w:rsid w:val="00627FBB"/>
    <w:rsid w:val="006304EE"/>
    <w:rsid w:val="00630A7A"/>
    <w:rsid w:val="006311A0"/>
    <w:rsid w:val="00631682"/>
    <w:rsid w:val="00632B47"/>
    <w:rsid w:val="006331CA"/>
    <w:rsid w:val="0063435E"/>
    <w:rsid w:val="00634500"/>
    <w:rsid w:val="0063472A"/>
    <w:rsid w:val="00634854"/>
    <w:rsid w:val="006358FC"/>
    <w:rsid w:val="00635983"/>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85B"/>
    <w:rsid w:val="006431F6"/>
    <w:rsid w:val="00643CE2"/>
    <w:rsid w:val="00644166"/>
    <w:rsid w:val="006448C9"/>
    <w:rsid w:val="00645205"/>
    <w:rsid w:val="00645247"/>
    <w:rsid w:val="00645289"/>
    <w:rsid w:val="00645435"/>
    <w:rsid w:val="00645A3A"/>
    <w:rsid w:val="00645C23"/>
    <w:rsid w:val="00645CFD"/>
    <w:rsid w:val="00645E6A"/>
    <w:rsid w:val="0064665F"/>
    <w:rsid w:val="00646EC5"/>
    <w:rsid w:val="006470D9"/>
    <w:rsid w:val="00647168"/>
    <w:rsid w:val="0064745B"/>
    <w:rsid w:val="00647923"/>
    <w:rsid w:val="00650155"/>
    <w:rsid w:val="00650671"/>
    <w:rsid w:val="006509B2"/>
    <w:rsid w:val="00650BAD"/>
    <w:rsid w:val="00650C23"/>
    <w:rsid w:val="0065101C"/>
    <w:rsid w:val="00651355"/>
    <w:rsid w:val="00651C35"/>
    <w:rsid w:val="0065303B"/>
    <w:rsid w:val="00653841"/>
    <w:rsid w:val="006546AA"/>
    <w:rsid w:val="00654A35"/>
    <w:rsid w:val="00654B55"/>
    <w:rsid w:val="0065528C"/>
    <w:rsid w:val="006558F6"/>
    <w:rsid w:val="00655E80"/>
    <w:rsid w:val="006564C2"/>
    <w:rsid w:val="00656B1E"/>
    <w:rsid w:val="00656FA8"/>
    <w:rsid w:val="006572F0"/>
    <w:rsid w:val="00657492"/>
    <w:rsid w:val="006576FB"/>
    <w:rsid w:val="00657D70"/>
    <w:rsid w:val="00657EF2"/>
    <w:rsid w:val="006602B4"/>
    <w:rsid w:val="00661513"/>
    <w:rsid w:val="006615A1"/>
    <w:rsid w:val="0066162C"/>
    <w:rsid w:val="00661836"/>
    <w:rsid w:val="00662069"/>
    <w:rsid w:val="00662791"/>
    <w:rsid w:val="00662ED7"/>
    <w:rsid w:val="00663CCB"/>
    <w:rsid w:val="0066407C"/>
    <w:rsid w:val="006640AC"/>
    <w:rsid w:val="00664D1B"/>
    <w:rsid w:val="0066593A"/>
    <w:rsid w:val="00665CE2"/>
    <w:rsid w:val="00665E26"/>
    <w:rsid w:val="00666238"/>
    <w:rsid w:val="006669A0"/>
    <w:rsid w:val="006670BA"/>
    <w:rsid w:val="006671CA"/>
    <w:rsid w:val="00667264"/>
    <w:rsid w:val="00667B10"/>
    <w:rsid w:val="00667B67"/>
    <w:rsid w:val="0067066B"/>
    <w:rsid w:val="006708B2"/>
    <w:rsid w:val="00671E81"/>
    <w:rsid w:val="00673050"/>
    <w:rsid w:val="0067319B"/>
    <w:rsid w:val="006735DB"/>
    <w:rsid w:val="00673CD5"/>
    <w:rsid w:val="006742D3"/>
    <w:rsid w:val="00674C16"/>
    <w:rsid w:val="00674CC4"/>
    <w:rsid w:val="006753BE"/>
    <w:rsid w:val="0067554D"/>
    <w:rsid w:val="00675599"/>
    <w:rsid w:val="006756D9"/>
    <w:rsid w:val="00675C5D"/>
    <w:rsid w:val="00675F90"/>
    <w:rsid w:val="00676192"/>
    <w:rsid w:val="0067658D"/>
    <w:rsid w:val="00676F24"/>
    <w:rsid w:val="00677439"/>
    <w:rsid w:val="00677BA8"/>
    <w:rsid w:val="00677EC6"/>
    <w:rsid w:val="00680549"/>
    <w:rsid w:val="006805C3"/>
    <w:rsid w:val="00680FC8"/>
    <w:rsid w:val="00681164"/>
    <w:rsid w:val="00681B8C"/>
    <w:rsid w:val="00682151"/>
    <w:rsid w:val="00682219"/>
    <w:rsid w:val="006827D4"/>
    <w:rsid w:val="00682B9E"/>
    <w:rsid w:val="0068380D"/>
    <w:rsid w:val="00683E76"/>
    <w:rsid w:val="00683F5D"/>
    <w:rsid w:val="00684315"/>
    <w:rsid w:val="006844B1"/>
    <w:rsid w:val="00684BD4"/>
    <w:rsid w:val="00684EBE"/>
    <w:rsid w:val="0068584A"/>
    <w:rsid w:val="00686225"/>
    <w:rsid w:val="00686475"/>
    <w:rsid w:val="00686B6B"/>
    <w:rsid w:val="00686FEC"/>
    <w:rsid w:val="006879B6"/>
    <w:rsid w:val="006900A7"/>
    <w:rsid w:val="00690129"/>
    <w:rsid w:val="00690286"/>
    <w:rsid w:val="0069036D"/>
    <w:rsid w:val="00690502"/>
    <w:rsid w:val="0069086A"/>
    <w:rsid w:val="0069148B"/>
    <w:rsid w:val="00691D5A"/>
    <w:rsid w:val="00691E9D"/>
    <w:rsid w:val="006927B7"/>
    <w:rsid w:val="00692C66"/>
    <w:rsid w:val="00692EA7"/>
    <w:rsid w:val="006931F7"/>
    <w:rsid w:val="0069331A"/>
    <w:rsid w:val="0069341C"/>
    <w:rsid w:val="0069360C"/>
    <w:rsid w:val="00693C74"/>
    <w:rsid w:val="00694079"/>
    <w:rsid w:val="0069430C"/>
    <w:rsid w:val="00695230"/>
    <w:rsid w:val="006956A3"/>
    <w:rsid w:val="0069635A"/>
    <w:rsid w:val="006963D9"/>
    <w:rsid w:val="00696571"/>
    <w:rsid w:val="0069689B"/>
    <w:rsid w:val="0069717A"/>
    <w:rsid w:val="00697421"/>
    <w:rsid w:val="00697C68"/>
    <w:rsid w:val="006A0A96"/>
    <w:rsid w:val="006A10D7"/>
    <w:rsid w:val="006A1891"/>
    <w:rsid w:val="006A2285"/>
    <w:rsid w:val="006A2FE2"/>
    <w:rsid w:val="006A3605"/>
    <w:rsid w:val="006A3748"/>
    <w:rsid w:val="006A39C0"/>
    <w:rsid w:val="006A3A89"/>
    <w:rsid w:val="006A4733"/>
    <w:rsid w:val="006A4A58"/>
    <w:rsid w:val="006A514B"/>
    <w:rsid w:val="006A5D76"/>
    <w:rsid w:val="006A62E4"/>
    <w:rsid w:val="006A65B1"/>
    <w:rsid w:val="006A6CC7"/>
    <w:rsid w:val="006A7C4A"/>
    <w:rsid w:val="006A7CA7"/>
    <w:rsid w:val="006A7CB4"/>
    <w:rsid w:val="006A7E09"/>
    <w:rsid w:val="006B0093"/>
    <w:rsid w:val="006B06A2"/>
    <w:rsid w:val="006B0D85"/>
    <w:rsid w:val="006B1AAC"/>
    <w:rsid w:val="006B209E"/>
    <w:rsid w:val="006B234A"/>
    <w:rsid w:val="006B2475"/>
    <w:rsid w:val="006B2849"/>
    <w:rsid w:val="006B2A42"/>
    <w:rsid w:val="006B2BFD"/>
    <w:rsid w:val="006B2F58"/>
    <w:rsid w:val="006B2FA0"/>
    <w:rsid w:val="006B34A8"/>
    <w:rsid w:val="006B384C"/>
    <w:rsid w:val="006B39C2"/>
    <w:rsid w:val="006B3BB5"/>
    <w:rsid w:val="006B4E9D"/>
    <w:rsid w:val="006B4FCE"/>
    <w:rsid w:val="006B5151"/>
    <w:rsid w:val="006B520B"/>
    <w:rsid w:val="006B54E6"/>
    <w:rsid w:val="006B5E17"/>
    <w:rsid w:val="006B60C6"/>
    <w:rsid w:val="006B62D4"/>
    <w:rsid w:val="006B6863"/>
    <w:rsid w:val="006B70A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B96"/>
    <w:rsid w:val="006C3E34"/>
    <w:rsid w:val="006C3F49"/>
    <w:rsid w:val="006C4E4B"/>
    <w:rsid w:val="006C50EE"/>
    <w:rsid w:val="006C5CDC"/>
    <w:rsid w:val="006C5EA7"/>
    <w:rsid w:val="006C6188"/>
    <w:rsid w:val="006C697B"/>
    <w:rsid w:val="006C6BFA"/>
    <w:rsid w:val="006C74AF"/>
    <w:rsid w:val="006C74F4"/>
    <w:rsid w:val="006C7511"/>
    <w:rsid w:val="006C788A"/>
    <w:rsid w:val="006C7A4B"/>
    <w:rsid w:val="006C7A61"/>
    <w:rsid w:val="006C7D04"/>
    <w:rsid w:val="006D03EF"/>
    <w:rsid w:val="006D0F8F"/>
    <w:rsid w:val="006D1374"/>
    <w:rsid w:val="006D2776"/>
    <w:rsid w:val="006D2AE3"/>
    <w:rsid w:val="006D2BC2"/>
    <w:rsid w:val="006D371B"/>
    <w:rsid w:val="006D378A"/>
    <w:rsid w:val="006D397C"/>
    <w:rsid w:val="006D4A74"/>
    <w:rsid w:val="006D5BB9"/>
    <w:rsid w:val="006D5BE7"/>
    <w:rsid w:val="006D5BF0"/>
    <w:rsid w:val="006D5C12"/>
    <w:rsid w:val="006D61A8"/>
    <w:rsid w:val="006D6390"/>
    <w:rsid w:val="006D661D"/>
    <w:rsid w:val="006D6DCB"/>
    <w:rsid w:val="006D738C"/>
    <w:rsid w:val="006D7A0E"/>
    <w:rsid w:val="006E06AB"/>
    <w:rsid w:val="006E0986"/>
    <w:rsid w:val="006E1404"/>
    <w:rsid w:val="006E1862"/>
    <w:rsid w:val="006E1C77"/>
    <w:rsid w:val="006E1FE5"/>
    <w:rsid w:val="006E2115"/>
    <w:rsid w:val="006E2A52"/>
    <w:rsid w:val="006E2B93"/>
    <w:rsid w:val="006E2D60"/>
    <w:rsid w:val="006E34E5"/>
    <w:rsid w:val="006E3520"/>
    <w:rsid w:val="006E3552"/>
    <w:rsid w:val="006E381C"/>
    <w:rsid w:val="006E5066"/>
    <w:rsid w:val="006E5673"/>
    <w:rsid w:val="006E587E"/>
    <w:rsid w:val="006E6D95"/>
    <w:rsid w:val="006E7727"/>
    <w:rsid w:val="006E7A34"/>
    <w:rsid w:val="006E7E64"/>
    <w:rsid w:val="006F07D2"/>
    <w:rsid w:val="006F1013"/>
    <w:rsid w:val="006F11FA"/>
    <w:rsid w:val="006F1592"/>
    <w:rsid w:val="006F25FD"/>
    <w:rsid w:val="006F2638"/>
    <w:rsid w:val="006F29C3"/>
    <w:rsid w:val="006F29EE"/>
    <w:rsid w:val="006F2C3B"/>
    <w:rsid w:val="006F3556"/>
    <w:rsid w:val="006F381B"/>
    <w:rsid w:val="006F3F85"/>
    <w:rsid w:val="006F4429"/>
    <w:rsid w:val="006F4666"/>
    <w:rsid w:val="006F47B3"/>
    <w:rsid w:val="006F4859"/>
    <w:rsid w:val="006F48D6"/>
    <w:rsid w:val="006F4C1F"/>
    <w:rsid w:val="006F57F7"/>
    <w:rsid w:val="006F5848"/>
    <w:rsid w:val="006F6404"/>
    <w:rsid w:val="006F6558"/>
    <w:rsid w:val="006F6588"/>
    <w:rsid w:val="006F6C53"/>
    <w:rsid w:val="006F6CA7"/>
    <w:rsid w:val="006F722C"/>
    <w:rsid w:val="006F779A"/>
    <w:rsid w:val="006F77C0"/>
    <w:rsid w:val="006F79EE"/>
    <w:rsid w:val="007003FC"/>
    <w:rsid w:val="0070078C"/>
    <w:rsid w:val="007011E2"/>
    <w:rsid w:val="00701D36"/>
    <w:rsid w:val="007026EF"/>
    <w:rsid w:val="00703C40"/>
    <w:rsid w:val="00703CF9"/>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270"/>
    <w:rsid w:val="007127E5"/>
    <w:rsid w:val="007129A2"/>
    <w:rsid w:val="00712ACF"/>
    <w:rsid w:val="00712FAA"/>
    <w:rsid w:val="00713209"/>
    <w:rsid w:val="007133F6"/>
    <w:rsid w:val="00713503"/>
    <w:rsid w:val="00714D28"/>
    <w:rsid w:val="0071589A"/>
    <w:rsid w:val="00715A97"/>
    <w:rsid w:val="00715B16"/>
    <w:rsid w:val="00715E61"/>
    <w:rsid w:val="00716118"/>
    <w:rsid w:val="007163FE"/>
    <w:rsid w:val="007178CB"/>
    <w:rsid w:val="00717D36"/>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21A7"/>
    <w:rsid w:val="00722AAA"/>
    <w:rsid w:val="00723442"/>
    <w:rsid w:val="007237DF"/>
    <w:rsid w:val="0072396E"/>
    <w:rsid w:val="0072399E"/>
    <w:rsid w:val="0072483B"/>
    <w:rsid w:val="00724D08"/>
    <w:rsid w:val="0072543A"/>
    <w:rsid w:val="0072589D"/>
    <w:rsid w:val="00726297"/>
    <w:rsid w:val="00726322"/>
    <w:rsid w:val="007263D9"/>
    <w:rsid w:val="007308EC"/>
    <w:rsid w:val="00730C1F"/>
    <w:rsid w:val="0073188F"/>
    <w:rsid w:val="00731DA3"/>
    <w:rsid w:val="00732241"/>
    <w:rsid w:val="007325FE"/>
    <w:rsid w:val="00732E1C"/>
    <w:rsid w:val="007333B3"/>
    <w:rsid w:val="007337AC"/>
    <w:rsid w:val="007339E2"/>
    <w:rsid w:val="00733CA4"/>
    <w:rsid w:val="00734CBF"/>
    <w:rsid w:val="0073548C"/>
    <w:rsid w:val="007356A8"/>
    <w:rsid w:val="00735851"/>
    <w:rsid w:val="007365A7"/>
    <w:rsid w:val="007366AA"/>
    <w:rsid w:val="00737233"/>
    <w:rsid w:val="0073745D"/>
    <w:rsid w:val="00737671"/>
    <w:rsid w:val="00737C5C"/>
    <w:rsid w:val="007411DD"/>
    <w:rsid w:val="00741564"/>
    <w:rsid w:val="00741C26"/>
    <w:rsid w:val="00742256"/>
    <w:rsid w:val="00742835"/>
    <w:rsid w:val="00742B85"/>
    <w:rsid w:val="007436B8"/>
    <w:rsid w:val="00743C64"/>
    <w:rsid w:val="00743CA2"/>
    <w:rsid w:val="00743CB8"/>
    <w:rsid w:val="00744006"/>
    <w:rsid w:val="00744AC4"/>
    <w:rsid w:val="00744FFF"/>
    <w:rsid w:val="00745AEA"/>
    <w:rsid w:val="00745D19"/>
    <w:rsid w:val="0074631B"/>
    <w:rsid w:val="0074649D"/>
    <w:rsid w:val="00746A0C"/>
    <w:rsid w:val="00746C54"/>
    <w:rsid w:val="007471D2"/>
    <w:rsid w:val="00750309"/>
    <w:rsid w:val="007507AD"/>
    <w:rsid w:val="0075089E"/>
    <w:rsid w:val="00750E49"/>
    <w:rsid w:val="00750FF4"/>
    <w:rsid w:val="007512B6"/>
    <w:rsid w:val="0075181C"/>
    <w:rsid w:val="00751D2B"/>
    <w:rsid w:val="00752158"/>
    <w:rsid w:val="00752189"/>
    <w:rsid w:val="00752314"/>
    <w:rsid w:val="00752555"/>
    <w:rsid w:val="007526DD"/>
    <w:rsid w:val="00752977"/>
    <w:rsid w:val="00752986"/>
    <w:rsid w:val="007529E9"/>
    <w:rsid w:val="00752B88"/>
    <w:rsid w:val="00752EC5"/>
    <w:rsid w:val="00753276"/>
    <w:rsid w:val="00753392"/>
    <w:rsid w:val="007540D2"/>
    <w:rsid w:val="007545BD"/>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BFA"/>
    <w:rsid w:val="00757F5C"/>
    <w:rsid w:val="00760611"/>
    <w:rsid w:val="00760C76"/>
    <w:rsid w:val="00760CBB"/>
    <w:rsid w:val="00760E00"/>
    <w:rsid w:val="00760E16"/>
    <w:rsid w:val="00762561"/>
    <w:rsid w:val="0076304E"/>
    <w:rsid w:val="0076346E"/>
    <w:rsid w:val="007634B6"/>
    <w:rsid w:val="00763C91"/>
    <w:rsid w:val="00763F40"/>
    <w:rsid w:val="007646EB"/>
    <w:rsid w:val="00764B12"/>
    <w:rsid w:val="007653B5"/>
    <w:rsid w:val="007658CF"/>
    <w:rsid w:val="0076739B"/>
    <w:rsid w:val="00767737"/>
    <w:rsid w:val="007678BA"/>
    <w:rsid w:val="00770660"/>
    <w:rsid w:val="00770D19"/>
    <w:rsid w:val="007710A5"/>
    <w:rsid w:val="0077156B"/>
    <w:rsid w:val="00771ADE"/>
    <w:rsid w:val="00772DF6"/>
    <w:rsid w:val="00772ECB"/>
    <w:rsid w:val="00772EEB"/>
    <w:rsid w:val="007733B9"/>
    <w:rsid w:val="007736CF"/>
    <w:rsid w:val="00773E49"/>
    <w:rsid w:val="007741A8"/>
    <w:rsid w:val="00774CC2"/>
    <w:rsid w:val="0077650B"/>
    <w:rsid w:val="007767B2"/>
    <w:rsid w:val="00776F72"/>
    <w:rsid w:val="0077700A"/>
    <w:rsid w:val="007771B0"/>
    <w:rsid w:val="00777298"/>
    <w:rsid w:val="00777984"/>
    <w:rsid w:val="00777C85"/>
    <w:rsid w:val="00777EAE"/>
    <w:rsid w:val="0078005E"/>
    <w:rsid w:val="00780875"/>
    <w:rsid w:val="00780966"/>
    <w:rsid w:val="00781202"/>
    <w:rsid w:val="00781508"/>
    <w:rsid w:val="00781640"/>
    <w:rsid w:val="00781AE4"/>
    <w:rsid w:val="00781CC8"/>
    <w:rsid w:val="00781E62"/>
    <w:rsid w:val="007823D0"/>
    <w:rsid w:val="00782437"/>
    <w:rsid w:val="007831B0"/>
    <w:rsid w:val="00784592"/>
    <w:rsid w:val="00784890"/>
    <w:rsid w:val="00784BF2"/>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3617"/>
    <w:rsid w:val="00793E0F"/>
    <w:rsid w:val="00793E76"/>
    <w:rsid w:val="00794201"/>
    <w:rsid w:val="007944C7"/>
    <w:rsid w:val="0079460E"/>
    <w:rsid w:val="007948B6"/>
    <w:rsid w:val="00794AFB"/>
    <w:rsid w:val="007950BC"/>
    <w:rsid w:val="007951A4"/>
    <w:rsid w:val="007952EF"/>
    <w:rsid w:val="00795AA9"/>
    <w:rsid w:val="00795EC0"/>
    <w:rsid w:val="0079630C"/>
    <w:rsid w:val="007972C8"/>
    <w:rsid w:val="00797DEA"/>
    <w:rsid w:val="007A01AD"/>
    <w:rsid w:val="007A040E"/>
    <w:rsid w:val="007A108F"/>
    <w:rsid w:val="007A10EC"/>
    <w:rsid w:val="007A1289"/>
    <w:rsid w:val="007A1AAB"/>
    <w:rsid w:val="007A1DDD"/>
    <w:rsid w:val="007A210A"/>
    <w:rsid w:val="007A23ED"/>
    <w:rsid w:val="007A24A4"/>
    <w:rsid w:val="007A2622"/>
    <w:rsid w:val="007A28A6"/>
    <w:rsid w:val="007A2A65"/>
    <w:rsid w:val="007A2C76"/>
    <w:rsid w:val="007A2E36"/>
    <w:rsid w:val="007A31E5"/>
    <w:rsid w:val="007A4460"/>
    <w:rsid w:val="007A4B84"/>
    <w:rsid w:val="007A4EBB"/>
    <w:rsid w:val="007A4ED6"/>
    <w:rsid w:val="007A5238"/>
    <w:rsid w:val="007A534F"/>
    <w:rsid w:val="007A6225"/>
    <w:rsid w:val="007A6481"/>
    <w:rsid w:val="007A64C4"/>
    <w:rsid w:val="007A659F"/>
    <w:rsid w:val="007A6C9E"/>
    <w:rsid w:val="007A7319"/>
    <w:rsid w:val="007A754B"/>
    <w:rsid w:val="007B130E"/>
    <w:rsid w:val="007B183C"/>
    <w:rsid w:val="007B213C"/>
    <w:rsid w:val="007B218C"/>
    <w:rsid w:val="007B250D"/>
    <w:rsid w:val="007B25A3"/>
    <w:rsid w:val="007B26C2"/>
    <w:rsid w:val="007B2F6D"/>
    <w:rsid w:val="007B33FD"/>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E7D"/>
    <w:rsid w:val="007C150A"/>
    <w:rsid w:val="007C1E35"/>
    <w:rsid w:val="007C1E52"/>
    <w:rsid w:val="007C1EAC"/>
    <w:rsid w:val="007C22DD"/>
    <w:rsid w:val="007C242B"/>
    <w:rsid w:val="007C2703"/>
    <w:rsid w:val="007C3803"/>
    <w:rsid w:val="007C3C20"/>
    <w:rsid w:val="007C40AA"/>
    <w:rsid w:val="007C46F2"/>
    <w:rsid w:val="007C4BAB"/>
    <w:rsid w:val="007C5D29"/>
    <w:rsid w:val="007C615B"/>
    <w:rsid w:val="007C6301"/>
    <w:rsid w:val="007C7805"/>
    <w:rsid w:val="007C7EBA"/>
    <w:rsid w:val="007D001A"/>
    <w:rsid w:val="007D016A"/>
    <w:rsid w:val="007D0912"/>
    <w:rsid w:val="007D0E17"/>
    <w:rsid w:val="007D16F4"/>
    <w:rsid w:val="007D1CC2"/>
    <w:rsid w:val="007D1E50"/>
    <w:rsid w:val="007D29A0"/>
    <w:rsid w:val="007D2DBA"/>
    <w:rsid w:val="007D3208"/>
    <w:rsid w:val="007D320E"/>
    <w:rsid w:val="007D351B"/>
    <w:rsid w:val="007D3A39"/>
    <w:rsid w:val="007D40D9"/>
    <w:rsid w:val="007D479A"/>
    <w:rsid w:val="007D5351"/>
    <w:rsid w:val="007D5C62"/>
    <w:rsid w:val="007D6450"/>
    <w:rsid w:val="007D67DA"/>
    <w:rsid w:val="007D67DC"/>
    <w:rsid w:val="007D71C2"/>
    <w:rsid w:val="007D75F3"/>
    <w:rsid w:val="007E0231"/>
    <w:rsid w:val="007E0769"/>
    <w:rsid w:val="007E086B"/>
    <w:rsid w:val="007E0874"/>
    <w:rsid w:val="007E0FE4"/>
    <w:rsid w:val="007E116C"/>
    <w:rsid w:val="007E24E3"/>
    <w:rsid w:val="007E28DF"/>
    <w:rsid w:val="007E2EAB"/>
    <w:rsid w:val="007E3014"/>
    <w:rsid w:val="007E3624"/>
    <w:rsid w:val="007E421B"/>
    <w:rsid w:val="007E51A0"/>
    <w:rsid w:val="007E54C0"/>
    <w:rsid w:val="007E5906"/>
    <w:rsid w:val="007E5EE9"/>
    <w:rsid w:val="007E5F00"/>
    <w:rsid w:val="007E6918"/>
    <w:rsid w:val="007E6B3F"/>
    <w:rsid w:val="007E6C83"/>
    <w:rsid w:val="007E6EF0"/>
    <w:rsid w:val="007E74B4"/>
    <w:rsid w:val="007E79A7"/>
    <w:rsid w:val="007E7D5B"/>
    <w:rsid w:val="007F0039"/>
    <w:rsid w:val="007F1191"/>
    <w:rsid w:val="007F1BAE"/>
    <w:rsid w:val="007F21CD"/>
    <w:rsid w:val="007F2445"/>
    <w:rsid w:val="007F2564"/>
    <w:rsid w:val="007F27A9"/>
    <w:rsid w:val="007F2854"/>
    <w:rsid w:val="007F32A2"/>
    <w:rsid w:val="007F374E"/>
    <w:rsid w:val="007F3851"/>
    <w:rsid w:val="007F3C1B"/>
    <w:rsid w:val="007F3C3A"/>
    <w:rsid w:val="007F45D1"/>
    <w:rsid w:val="007F48C0"/>
    <w:rsid w:val="007F505A"/>
    <w:rsid w:val="007F5093"/>
    <w:rsid w:val="007F5CE7"/>
    <w:rsid w:val="007F5CF6"/>
    <w:rsid w:val="007F5E21"/>
    <w:rsid w:val="007F6BE8"/>
    <w:rsid w:val="007F7593"/>
    <w:rsid w:val="007F7712"/>
    <w:rsid w:val="007F78BC"/>
    <w:rsid w:val="007F7944"/>
    <w:rsid w:val="007F7DC7"/>
    <w:rsid w:val="007F7E16"/>
    <w:rsid w:val="008009D3"/>
    <w:rsid w:val="00800AB4"/>
    <w:rsid w:val="008010E3"/>
    <w:rsid w:val="00801D6F"/>
    <w:rsid w:val="00801DA8"/>
    <w:rsid w:val="00802769"/>
    <w:rsid w:val="0080283D"/>
    <w:rsid w:val="00802C5F"/>
    <w:rsid w:val="00803201"/>
    <w:rsid w:val="0080330D"/>
    <w:rsid w:val="008033D6"/>
    <w:rsid w:val="008037D9"/>
    <w:rsid w:val="00803BB6"/>
    <w:rsid w:val="00803D34"/>
    <w:rsid w:val="00803F4F"/>
    <w:rsid w:val="00804F68"/>
    <w:rsid w:val="00805DB5"/>
    <w:rsid w:val="0080667F"/>
    <w:rsid w:val="00807555"/>
    <w:rsid w:val="00807789"/>
    <w:rsid w:val="008102AA"/>
    <w:rsid w:val="00810ED5"/>
    <w:rsid w:val="0081132D"/>
    <w:rsid w:val="00811AB6"/>
    <w:rsid w:val="00811BB5"/>
    <w:rsid w:val="00811DF6"/>
    <w:rsid w:val="00811E34"/>
    <w:rsid w:val="008120B3"/>
    <w:rsid w:val="0081310E"/>
    <w:rsid w:val="00813F2B"/>
    <w:rsid w:val="00814128"/>
    <w:rsid w:val="0081482A"/>
    <w:rsid w:val="00814A2F"/>
    <w:rsid w:val="00814B4D"/>
    <w:rsid w:val="00814FEA"/>
    <w:rsid w:val="008151D5"/>
    <w:rsid w:val="00815A74"/>
    <w:rsid w:val="00815DF0"/>
    <w:rsid w:val="00815E7D"/>
    <w:rsid w:val="008163A1"/>
    <w:rsid w:val="008171A3"/>
    <w:rsid w:val="00817253"/>
    <w:rsid w:val="008175C4"/>
    <w:rsid w:val="00817731"/>
    <w:rsid w:val="00817924"/>
    <w:rsid w:val="00817C8F"/>
    <w:rsid w:val="00820014"/>
    <w:rsid w:val="0082018A"/>
    <w:rsid w:val="00820AEC"/>
    <w:rsid w:val="00820BF6"/>
    <w:rsid w:val="0082118E"/>
    <w:rsid w:val="0082193D"/>
    <w:rsid w:val="00821F2C"/>
    <w:rsid w:val="0082201C"/>
    <w:rsid w:val="008223C7"/>
    <w:rsid w:val="00822FFC"/>
    <w:rsid w:val="00823114"/>
    <w:rsid w:val="008231EA"/>
    <w:rsid w:val="008231EE"/>
    <w:rsid w:val="0082383A"/>
    <w:rsid w:val="00823BF4"/>
    <w:rsid w:val="00823CF3"/>
    <w:rsid w:val="00824010"/>
    <w:rsid w:val="00824453"/>
    <w:rsid w:val="00824AE5"/>
    <w:rsid w:val="00824DA0"/>
    <w:rsid w:val="00825B80"/>
    <w:rsid w:val="00825BAE"/>
    <w:rsid w:val="00826757"/>
    <w:rsid w:val="00826910"/>
    <w:rsid w:val="0082692D"/>
    <w:rsid w:val="00826C23"/>
    <w:rsid w:val="00826CEA"/>
    <w:rsid w:val="0082727C"/>
    <w:rsid w:val="0082799C"/>
    <w:rsid w:val="00827B33"/>
    <w:rsid w:val="0083076C"/>
    <w:rsid w:val="0083094A"/>
    <w:rsid w:val="00831177"/>
    <w:rsid w:val="008311F8"/>
    <w:rsid w:val="0083177C"/>
    <w:rsid w:val="00831B54"/>
    <w:rsid w:val="00831D71"/>
    <w:rsid w:val="00832466"/>
    <w:rsid w:val="00832AB6"/>
    <w:rsid w:val="00832C0D"/>
    <w:rsid w:val="00832EF8"/>
    <w:rsid w:val="00832F50"/>
    <w:rsid w:val="00832F5D"/>
    <w:rsid w:val="00833AEB"/>
    <w:rsid w:val="00833BCA"/>
    <w:rsid w:val="00834614"/>
    <w:rsid w:val="00835D9F"/>
    <w:rsid w:val="00837220"/>
    <w:rsid w:val="008372F0"/>
    <w:rsid w:val="00837371"/>
    <w:rsid w:val="00837FA1"/>
    <w:rsid w:val="00837FBE"/>
    <w:rsid w:val="0084006D"/>
    <w:rsid w:val="0084034F"/>
    <w:rsid w:val="008409D0"/>
    <w:rsid w:val="00840BE6"/>
    <w:rsid w:val="00840C66"/>
    <w:rsid w:val="00841C3F"/>
    <w:rsid w:val="00841F1F"/>
    <w:rsid w:val="00842436"/>
    <w:rsid w:val="00842901"/>
    <w:rsid w:val="0084295C"/>
    <w:rsid w:val="00842CE0"/>
    <w:rsid w:val="00842DF2"/>
    <w:rsid w:val="008435C9"/>
    <w:rsid w:val="008443F1"/>
    <w:rsid w:val="00844EF6"/>
    <w:rsid w:val="0084530E"/>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E7E"/>
    <w:rsid w:val="0085677D"/>
    <w:rsid w:val="00856A6E"/>
    <w:rsid w:val="00856ABE"/>
    <w:rsid w:val="00856DAC"/>
    <w:rsid w:val="00856EE2"/>
    <w:rsid w:val="0085703B"/>
    <w:rsid w:val="00857194"/>
    <w:rsid w:val="00857D01"/>
    <w:rsid w:val="00857E92"/>
    <w:rsid w:val="00860978"/>
    <w:rsid w:val="00861450"/>
    <w:rsid w:val="00861C37"/>
    <w:rsid w:val="00862834"/>
    <w:rsid w:val="00862A9D"/>
    <w:rsid w:val="00862DFF"/>
    <w:rsid w:val="00862EBF"/>
    <w:rsid w:val="00862F06"/>
    <w:rsid w:val="008632BC"/>
    <w:rsid w:val="00863830"/>
    <w:rsid w:val="0086384F"/>
    <w:rsid w:val="00864A0F"/>
    <w:rsid w:val="00864BEC"/>
    <w:rsid w:val="00864C4C"/>
    <w:rsid w:val="00864E0E"/>
    <w:rsid w:val="00865029"/>
    <w:rsid w:val="00865B47"/>
    <w:rsid w:val="00865C3B"/>
    <w:rsid w:val="00865CFC"/>
    <w:rsid w:val="00866072"/>
    <w:rsid w:val="00866E2F"/>
    <w:rsid w:val="00866E55"/>
    <w:rsid w:val="00867DA9"/>
    <w:rsid w:val="00867FC8"/>
    <w:rsid w:val="00870269"/>
    <w:rsid w:val="00870360"/>
    <w:rsid w:val="0087119D"/>
    <w:rsid w:val="00871B8A"/>
    <w:rsid w:val="00871BC8"/>
    <w:rsid w:val="00871FDB"/>
    <w:rsid w:val="008721C1"/>
    <w:rsid w:val="0087282C"/>
    <w:rsid w:val="008728EF"/>
    <w:rsid w:val="008731AF"/>
    <w:rsid w:val="008735E3"/>
    <w:rsid w:val="0087397B"/>
    <w:rsid w:val="008739B6"/>
    <w:rsid w:val="008739CF"/>
    <w:rsid w:val="00873D50"/>
    <w:rsid w:val="00873DAE"/>
    <w:rsid w:val="0087431F"/>
    <w:rsid w:val="0087434F"/>
    <w:rsid w:val="00874888"/>
    <w:rsid w:val="00875184"/>
    <w:rsid w:val="008752E6"/>
    <w:rsid w:val="008756EF"/>
    <w:rsid w:val="00875C20"/>
    <w:rsid w:val="00875E05"/>
    <w:rsid w:val="00876099"/>
    <w:rsid w:val="0087629E"/>
    <w:rsid w:val="00876A87"/>
    <w:rsid w:val="00876D92"/>
    <w:rsid w:val="00876F3C"/>
    <w:rsid w:val="008774DF"/>
    <w:rsid w:val="0087788E"/>
    <w:rsid w:val="00877937"/>
    <w:rsid w:val="00877C59"/>
    <w:rsid w:val="00877EDD"/>
    <w:rsid w:val="00877F80"/>
    <w:rsid w:val="00880064"/>
    <w:rsid w:val="00880E09"/>
    <w:rsid w:val="00881F1D"/>
    <w:rsid w:val="00881F76"/>
    <w:rsid w:val="00881F78"/>
    <w:rsid w:val="00882022"/>
    <w:rsid w:val="0088225A"/>
    <w:rsid w:val="0088227E"/>
    <w:rsid w:val="00884038"/>
    <w:rsid w:val="00884ADD"/>
    <w:rsid w:val="00884C6E"/>
    <w:rsid w:val="008855C7"/>
    <w:rsid w:val="00885833"/>
    <w:rsid w:val="008860BF"/>
    <w:rsid w:val="0088611D"/>
    <w:rsid w:val="008862BB"/>
    <w:rsid w:val="008866A2"/>
    <w:rsid w:val="00886E10"/>
    <w:rsid w:val="00886E8E"/>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D77"/>
    <w:rsid w:val="0089417E"/>
    <w:rsid w:val="008944F8"/>
    <w:rsid w:val="008957B3"/>
    <w:rsid w:val="008959C2"/>
    <w:rsid w:val="0089687B"/>
    <w:rsid w:val="00896910"/>
    <w:rsid w:val="00896BCB"/>
    <w:rsid w:val="00896F64"/>
    <w:rsid w:val="0089715E"/>
    <w:rsid w:val="008979CE"/>
    <w:rsid w:val="00897C03"/>
    <w:rsid w:val="00897CCC"/>
    <w:rsid w:val="008A01FD"/>
    <w:rsid w:val="008A05FE"/>
    <w:rsid w:val="008A0611"/>
    <w:rsid w:val="008A0872"/>
    <w:rsid w:val="008A183F"/>
    <w:rsid w:val="008A1B4E"/>
    <w:rsid w:val="008A1EA5"/>
    <w:rsid w:val="008A1EEE"/>
    <w:rsid w:val="008A2517"/>
    <w:rsid w:val="008A2FB3"/>
    <w:rsid w:val="008A3058"/>
    <w:rsid w:val="008A34F1"/>
    <w:rsid w:val="008A3A48"/>
    <w:rsid w:val="008A43C6"/>
    <w:rsid w:val="008A4FAD"/>
    <w:rsid w:val="008A4FFD"/>
    <w:rsid w:val="008A54ED"/>
    <w:rsid w:val="008A5585"/>
    <w:rsid w:val="008A5B1C"/>
    <w:rsid w:val="008A62BA"/>
    <w:rsid w:val="008A659E"/>
    <w:rsid w:val="008A6E75"/>
    <w:rsid w:val="008A6E8D"/>
    <w:rsid w:val="008A709A"/>
    <w:rsid w:val="008A764C"/>
    <w:rsid w:val="008A7782"/>
    <w:rsid w:val="008A7E6D"/>
    <w:rsid w:val="008B02BE"/>
    <w:rsid w:val="008B0969"/>
    <w:rsid w:val="008B10C4"/>
    <w:rsid w:val="008B11E6"/>
    <w:rsid w:val="008B165C"/>
    <w:rsid w:val="008B1979"/>
    <w:rsid w:val="008B1ADC"/>
    <w:rsid w:val="008B1FC1"/>
    <w:rsid w:val="008B29F7"/>
    <w:rsid w:val="008B300E"/>
    <w:rsid w:val="008B3389"/>
    <w:rsid w:val="008B38A5"/>
    <w:rsid w:val="008B46F7"/>
    <w:rsid w:val="008B4981"/>
    <w:rsid w:val="008B4C27"/>
    <w:rsid w:val="008B59B6"/>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B60"/>
    <w:rsid w:val="008C4D8D"/>
    <w:rsid w:val="008C4E6C"/>
    <w:rsid w:val="008C5077"/>
    <w:rsid w:val="008C5347"/>
    <w:rsid w:val="008C5653"/>
    <w:rsid w:val="008C5741"/>
    <w:rsid w:val="008C57FF"/>
    <w:rsid w:val="008C58BE"/>
    <w:rsid w:val="008C5B32"/>
    <w:rsid w:val="008C655F"/>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4CDC"/>
    <w:rsid w:val="008D4E1F"/>
    <w:rsid w:val="008D5075"/>
    <w:rsid w:val="008D550F"/>
    <w:rsid w:val="008D551B"/>
    <w:rsid w:val="008D672E"/>
    <w:rsid w:val="008D6826"/>
    <w:rsid w:val="008D72DA"/>
    <w:rsid w:val="008E015F"/>
    <w:rsid w:val="008E04ED"/>
    <w:rsid w:val="008E116F"/>
    <w:rsid w:val="008E1352"/>
    <w:rsid w:val="008E1D13"/>
    <w:rsid w:val="008E2992"/>
    <w:rsid w:val="008E2B4F"/>
    <w:rsid w:val="008E2BE9"/>
    <w:rsid w:val="008E382E"/>
    <w:rsid w:val="008E3830"/>
    <w:rsid w:val="008E3E41"/>
    <w:rsid w:val="008E428A"/>
    <w:rsid w:val="008E45A9"/>
    <w:rsid w:val="008E48D1"/>
    <w:rsid w:val="008E5060"/>
    <w:rsid w:val="008E5370"/>
    <w:rsid w:val="008E56F8"/>
    <w:rsid w:val="008E58B5"/>
    <w:rsid w:val="008E67C5"/>
    <w:rsid w:val="008E7001"/>
    <w:rsid w:val="008F04BE"/>
    <w:rsid w:val="008F04FF"/>
    <w:rsid w:val="008F0B0F"/>
    <w:rsid w:val="008F12E9"/>
    <w:rsid w:val="008F1C1A"/>
    <w:rsid w:val="008F2719"/>
    <w:rsid w:val="008F3340"/>
    <w:rsid w:val="008F404B"/>
    <w:rsid w:val="008F4457"/>
    <w:rsid w:val="008F5254"/>
    <w:rsid w:val="008F621B"/>
    <w:rsid w:val="008F6939"/>
    <w:rsid w:val="008F7720"/>
    <w:rsid w:val="008F786B"/>
    <w:rsid w:val="008F7B17"/>
    <w:rsid w:val="008F7C25"/>
    <w:rsid w:val="00900992"/>
    <w:rsid w:val="00900C63"/>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8CD"/>
    <w:rsid w:val="00905B4D"/>
    <w:rsid w:val="00906205"/>
    <w:rsid w:val="00906A4F"/>
    <w:rsid w:val="009075A4"/>
    <w:rsid w:val="00907D2E"/>
    <w:rsid w:val="00907E5B"/>
    <w:rsid w:val="009103DB"/>
    <w:rsid w:val="00911042"/>
    <w:rsid w:val="0091135F"/>
    <w:rsid w:val="0091161D"/>
    <w:rsid w:val="009117D5"/>
    <w:rsid w:val="0091240F"/>
    <w:rsid w:val="0091254E"/>
    <w:rsid w:val="00912CAB"/>
    <w:rsid w:val="00912CDA"/>
    <w:rsid w:val="00912FEC"/>
    <w:rsid w:val="009131BC"/>
    <w:rsid w:val="00913CA8"/>
    <w:rsid w:val="00913EE3"/>
    <w:rsid w:val="009140DB"/>
    <w:rsid w:val="00914217"/>
    <w:rsid w:val="00914566"/>
    <w:rsid w:val="00914B43"/>
    <w:rsid w:val="00914BD9"/>
    <w:rsid w:val="00914EC8"/>
    <w:rsid w:val="00915246"/>
    <w:rsid w:val="00915552"/>
    <w:rsid w:val="009156F7"/>
    <w:rsid w:val="00915C3A"/>
    <w:rsid w:val="00915FC6"/>
    <w:rsid w:val="00915FE6"/>
    <w:rsid w:val="00916257"/>
    <w:rsid w:val="0091655D"/>
    <w:rsid w:val="0091679A"/>
    <w:rsid w:val="00916D4B"/>
    <w:rsid w:val="00916DBB"/>
    <w:rsid w:val="009170A8"/>
    <w:rsid w:val="009170EF"/>
    <w:rsid w:val="0091796E"/>
    <w:rsid w:val="00917BD7"/>
    <w:rsid w:val="00917D1F"/>
    <w:rsid w:val="0092050C"/>
    <w:rsid w:val="00920CF1"/>
    <w:rsid w:val="0092147B"/>
    <w:rsid w:val="009216EF"/>
    <w:rsid w:val="00921883"/>
    <w:rsid w:val="009218EE"/>
    <w:rsid w:val="00921A0E"/>
    <w:rsid w:val="0092277E"/>
    <w:rsid w:val="00922A8D"/>
    <w:rsid w:val="00922EB8"/>
    <w:rsid w:val="00924163"/>
    <w:rsid w:val="009243EF"/>
    <w:rsid w:val="00924D51"/>
    <w:rsid w:val="00924E2C"/>
    <w:rsid w:val="009252E7"/>
    <w:rsid w:val="00925403"/>
    <w:rsid w:val="00925602"/>
    <w:rsid w:val="00926627"/>
    <w:rsid w:val="00926FCA"/>
    <w:rsid w:val="00927569"/>
    <w:rsid w:val="009278FF"/>
    <w:rsid w:val="00927B9E"/>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E9F"/>
    <w:rsid w:val="00933974"/>
    <w:rsid w:val="00933ED9"/>
    <w:rsid w:val="0093445B"/>
    <w:rsid w:val="009347F2"/>
    <w:rsid w:val="00934F2C"/>
    <w:rsid w:val="00935FAA"/>
    <w:rsid w:val="00936CC0"/>
    <w:rsid w:val="0093763D"/>
    <w:rsid w:val="00937683"/>
    <w:rsid w:val="009378C7"/>
    <w:rsid w:val="00937AE7"/>
    <w:rsid w:val="00937D69"/>
    <w:rsid w:val="00937E20"/>
    <w:rsid w:val="00937E6C"/>
    <w:rsid w:val="009401BB"/>
    <w:rsid w:val="009401DF"/>
    <w:rsid w:val="0094038E"/>
    <w:rsid w:val="009403F7"/>
    <w:rsid w:val="009405E1"/>
    <w:rsid w:val="00940E0D"/>
    <w:rsid w:val="00940F01"/>
    <w:rsid w:val="00941742"/>
    <w:rsid w:val="0094192D"/>
    <w:rsid w:val="00941A32"/>
    <w:rsid w:val="00942BCF"/>
    <w:rsid w:val="00942C90"/>
    <w:rsid w:val="00942FDA"/>
    <w:rsid w:val="009430E9"/>
    <w:rsid w:val="009431E7"/>
    <w:rsid w:val="00943A91"/>
    <w:rsid w:val="00943BDE"/>
    <w:rsid w:val="0094436B"/>
    <w:rsid w:val="0094460C"/>
    <w:rsid w:val="00944D3E"/>
    <w:rsid w:val="00944E49"/>
    <w:rsid w:val="00944FC3"/>
    <w:rsid w:val="009453A8"/>
    <w:rsid w:val="0094553F"/>
    <w:rsid w:val="00945611"/>
    <w:rsid w:val="00945A94"/>
    <w:rsid w:val="00945DB9"/>
    <w:rsid w:val="0094623B"/>
    <w:rsid w:val="0094657F"/>
    <w:rsid w:val="009465B1"/>
    <w:rsid w:val="00946D47"/>
    <w:rsid w:val="00946FFC"/>
    <w:rsid w:val="00947247"/>
    <w:rsid w:val="00947441"/>
    <w:rsid w:val="00947686"/>
    <w:rsid w:val="009478AF"/>
    <w:rsid w:val="00947A56"/>
    <w:rsid w:val="00947CFB"/>
    <w:rsid w:val="00947D9F"/>
    <w:rsid w:val="0095030C"/>
    <w:rsid w:val="00950B70"/>
    <w:rsid w:val="00950D1A"/>
    <w:rsid w:val="009510CB"/>
    <w:rsid w:val="00951DCE"/>
    <w:rsid w:val="00951EC5"/>
    <w:rsid w:val="009525F5"/>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9A2"/>
    <w:rsid w:val="0095644C"/>
    <w:rsid w:val="00956A75"/>
    <w:rsid w:val="009577C8"/>
    <w:rsid w:val="00957DF0"/>
    <w:rsid w:val="00957E6C"/>
    <w:rsid w:val="00957F17"/>
    <w:rsid w:val="00957FBE"/>
    <w:rsid w:val="00960785"/>
    <w:rsid w:val="00960A60"/>
    <w:rsid w:val="00960FA6"/>
    <w:rsid w:val="0096144F"/>
    <w:rsid w:val="0096180E"/>
    <w:rsid w:val="00961DB4"/>
    <w:rsid w:val="0096204A"/>
    <w:rsid w:val="00962739"/>
    <w:rsid w:val="00962EF6"/>
    <w:rsid w:val="009630AE"/>
    <w:rsid w:val="00963296"/>
    <w:rsid w:val="00964CC3"/>
    <w:rsid w:val="009654A0"/>
    <w:rsid w:val="009657DE"/>
    <w:rsid w:val="00965A95"/>
    <w:rsid w:val="009662EB"/>
    <w:rsid w:val="009665F6"/>
    <w:rsid w:val="00966657"/>
    <w:rsid w:val="00966DDD"/>
    <w:rsid w:val="00967BFF"/>
    <w:rsid w:val="00967CFB"/>
    <w:rsid w:val="00970256"/>
    <w:rsid w:val="009704B4"/>
    <w:rsid w:val="009706B7"/>
    <w:rsid w:val="0097079E"/>
    <w:rsid w:val="00970C72"/>
    <w:rsid w:val="009715DA"/>
    <w:rsid w:val="00972566"/>
    <w:rsid w:val="00972A46"/>
    <w:rsid w:val="00972C88"/>
    <w:rsid w:val="00972D3C"/>
    <w:rsid w:val="00973408"/>
    <w:rsid w:val="00973F28"/>
    <w:rsid w:val="00973FA2"/>
    <w:rsid w:val="00974134"/>
    <w:rsid w:val="00974361"/>
    <w:rsid w:val="00974452"/>
    <w:rsid w:val="0097454F"/>
    <w:rsid w:val="00974B04"/>
    <w:rsid w:val="00974DA5"/>
    <w:rsid w:val="0097525B"/>
    <w:rsid w:val="009758D9"/>
    <w:rsid w:val="009763A3"/>
    <w:rsid w:val="0097726E"/>
    <w:rsid w:val="0097736F"/>
    <w:rsid w:val="009773D7"/>
    <w:rsid w:val="00977435"/>
    <w:rsid w:val="0097755C"/>
    <w:rsid w:val="009778AA"/>
    <w:rsid w:val="0097790E"/>
    <w:rsid w:val="009809E9"/>
    <w:rsid w:val="00981D9F"/>
    <w:rsid w:val="0098277C"/>
    <w:rsid w:val="00982A88"/>
    <w:rsid w:val="00982ED5"/>
    <w:rsid w:val="00983DAC"/>
    <w:rsid w:val="0098461A"/>
    <w:rsid w:val="00984C56"/>
    <w:rsid w:val="00985118"/>
    <w:rsid w:val="009852BE"/>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A52"/>
    <w:rsid w:val="009928C4"/>
    <w:rsid w:val="00992FE8"/>
    <w:rsid w:val="009930E9"/>
    <w:rsid w:val="0099318B"/>
    <w:rsid w:val="009934B0"/>
    <w:rsid w:val="00993768"/>
    <w:rsid w:val="00993BBD"/>
    <w:rsid w:val="0099521D"/>
    <w:rsid w:val="009954CA"/>
    <w:rsid w:val="00995635"/>
    <w:rsid w:val="00995EDA"/>
    <w:rsid w:val="00996229"/>
    <w:rsid w:val="00996B11"/>
    <w:rsid w:val="00996F93"/>
    <w:rsid w:val="00997199"/>
    <w:rsid w:val="009A029F"/>
    <w:rsid w:val="009A02D8"/>
    <w:rsid w:val="009A0E1A"/>
    <w:rsid w:val="009A10DE"/>
    <w:rsid w:val="009A181D"/>
    <w:rsid w:val="009A202B"/>
    <w:rsid w:val="009A222F"/>
    <w:rsid w:val="009A2849"/>
    <w:rsid w:val="009A285C"/>
    <w:rsid w:val="009A2A0A"/>
    <w:rsid w:val="009A2E66"/>
    <w:rsid w:val="009A2FE6"/>
    <w:rsid w:val="009A3332"/>
    <w:rsid w:val="009A3D19"/>
    <w:rsid w:val="009A3E36"/>
    <w:rsid w:val="009A4E1E"/>
    <w:rsid w:val="009A527D"/>
    <w:rsid w:val="009A598D"/>
    <w:rsid w:val="009A5A09"/>
    <w:rsid w:val="009A6194"/>
    <w:rsid w:val="009A663C"/>
    <w:rsid w:val="009A6A2C"/>
    <w:rsid w:val="009A6F45"/>
    <w:rsid w:val="009A7485"/>
    <w:rsid w:val="009B0873"/>
    <w:rsid w:val="009B096D"/>
    <w:rsid w:val="009B0D8E"/>
    <w:rsid w:val="009B1CF8"/>
    <w:rsid w:val="009B1D77"/>
    <w:rsid w:val="009B1F2D"/>
    <w:rsid w:val="009B2394"/>
    <w:rsid w:val="009B24C9"/>
    <w:rsid w:val="009B28BD"/>
    <w:rsid w:val="009B297D"/>
    <w:rsid w:val="009B45D1"/>
    <w:rsid w:val="009B4C63"/>
    <w:rsid w:val="009B57AB"/>
    <w:rsid w:val="009B5E26"/>
    <w:rsid w:val="009B64D0"/>
    <w:rsid w:val="009B6654"/>
    <w:rsid w:val="009B6BA5"/>
    <w:rsid w:val="009B6E5F"/>
    <w:rsid w:val="009B7182"/>
    <w:rsid w:val="009B7280"/>
    <w:rsid w:val="009B765A"/>
    <w:rsid w:val="009B78C8"/>
    <w:rsid w:val="009B79B0"/>
    <w:rsid w:val="009C01B5"/>
    <w:rsid w:val="009C10F9"/>
    <w:rsid w:val="009C129B"/>
    <w:rsid w:val="009C159F"/>
    <w:rsid w:val="009C15A1"/>
    <w:rsid w:val="009C1B9C"/>
    <w:rsid w:val="009C1BC0"/>
    <w:rsid w:val="009C1EB5"/>
    <w:rsid w:val="009C21BE"/>
    <w:rsid w:val="009C229C"/>
    <w:rsid w:val="009C2CD7"/>
    <w:rsid w:val="009C31A8"/>
    <w:rsid w:val="009C33C2"/>
    <w:rsid w:val="009C342D"/>
    <w:rsid w:val="009C3451"/>
    <w:rsid w:val="009C3B88"/>
    <w:rsid w:val="009C3C97"/>
    <w:rsid w:val="009C3E11"/>
    <w:rsid w:val="009C4449"/>
    <w:rsid w:val="009C4B30"/>
    <w:rsid w:val="009C5698"/>
    <w:rsid w:val="009C61BA"/>
    <w:rsid w:val="009C666D"/>
    <w:rsid w:val="009C6B6F"/>
    <w:rsid w:val="009C7372"/>
    <w:rsid w:val="009C7DB9"/>
    <w:rsid w:val="009C7F65"/>
    <w:rsid w:val="009D0A7F"/>
    <w:rsid w:val="009D0C0F"/>
    <w:rsid w:val="009D11EC"/>
    <w:rsid w:val="009D1591"/>
    <w:rsid w:val="009D1807"/>
    <w:rsid w:val="009D1A59"/>
    <w:rsid w:val="009D1BD0"/>
    <w:rsid w:val="009D1C74"/>
    <w:rsid w:val="009D1FCC"/>
    <w:rsid w:val="009D25E3"/>
    <w:rsid w:val="009D2E0A"/>
    <w:rsid w:val="009D2E57"/>
    <w:rsid w:val="009D3C88"/>
    <w:rsid w:val="009D3D0B"/>
    <w:rsid w:val="009D4705"/>
    <w:rsid w:val="009D49BC"/>
    <w:rsid w:val="009D4C21"/>
    <w:rsid w:val="009D543B"/>
    <w:rsid w:val="009D560F"/>
    <w:rsid w:val="009D56FE"/>
    <w:rsid w:val="009D578A"/>
    <w:rsid w:val="009D589B"/>
    <w:rsid w:val="009D5ABE"/>
    <w:rsid w:val="009D5C19"/>
    <w:rsid w:val="009D5C88"/>
    <w:rsid w:val="009D5DD0"/>
    <w:rsid w:val="009D5E7F"/>
    <w:rsid w:val="009D6957"/>
    <w:rsid w:val="009D7188"/>
    <w:rsid w:val="009D74CD"/>
    <w:rsid w:val="009D793E"/>
    <w:rsid w:val="009D79AB"/>
    <w:rsid w:val="009D7B78"/>
    <w:rsid w:val="009E0857"/>
    <w:rsid w:val="009E0BBC"/>
    <w:rsid w:val="009E111F"/>
    <w:rsid w:val="009E1876"/>
    <w:rsid w:val="009E20EF"/>
    <w:rsid w:val="009E2926"/>
    <w:rsid w:val="009E2E0E"/>
    <w:rsid w:val="009E2F39"/>
    <w:rsid w:val="009E2FD3"/>
    <w:rsid w:val="009E314A"/>
    <w:rsid w:val="009E3E03"/>
    <w:rsid w:val="009E4019"/>
    <w:rsid w:val="009E438B"/>
    <w:rsid w:val="009E45C2"/>
    <w:rsid w:val="009E45E5"/>
    <w:rsid w:val="009E4A2A"/>
    <w:rsid w:val="009E4C34"/>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21EF"/>
    <w:rsid w:val="009F2293"/>
    <w:rsid w:val="009F2489"/>
    <w:rsid w:val="009F265D"/>
    <w:rsid w:val="009F28D5"/>
    <w:rsid w:val="009F2F2E"/>
    <w:rsid w:val="009F2FE9"/>
    <w:rsid w:val="009F377B"/>
    <w:rsid w:val="009F3B67"/>
    <w:rsid w:val="009F3E55"/>
    <w:rsid w:val="009F3EF1"/>
    <w:rsid w:val="009F43FB"/>
    <w:rsid w:val="009F465E"/>
    <w:rsid w:val="009F4830"/>
    <w:rsid w:val="009F4FAF"/>
    <w:rsid w:val="009F5214"/>
    <w:rsid w:val="009F6014"/>
    <w:rsid w:val="009F640B"/>
    <w:rsid w:val="009F69FB"/>
    <w:rsid w:val="009F6DCB"/>
    <w:rsid w:val="009F78E8"/>
    <w:rsid w:val="009F7FCC"/>
    <w:rsid w:val="00A00524"/>
    <w:rsid w:val="00A00AE9"/>
    <w:rsid w:val="00A00ECB"/>
    <w:rsid w:val="00A00FB0"/>
    <w:rsid w:val="00A0110D"/>
    <w:rsid w:val="00A01B9F"/>
    <w:rsid w:val="00A02130"/>
    <w:rsid w:val="00A0236F"/>
    <w:rsid w:val="00A02F80"/>
    <w:rsid w:val="00A03E13"/>
    <w:rsid w:val="00A04BCA"/>
    <w:rsid w:val="00A05318"/>
    <w:rsid w:val="00A055EF"/>
    <w:rsid w:val="00A05A6F"/>
    <w:rsid w:val="00A06746"/>
    <w:rsid w:val="00A0680A"/>
    <w:rsid w:val="00A07446"/>
    <w:rsid w:val="00A0789B"/>
    <w:rsid w:val="00A07A48"/>
    <w:rsid w:val="00A07BD7"/>
    <w:rsid w:val="00A1066C"/>
    <w:rsid w:val="00A109AF"/>
    <w:rsid w:val="00A10D81"/>
    <w:rsid w:val="00A11025"/>
    <w:rsid w:val="00A111EF"/>
    <w:rsid w:val="00A11AFD"/>
    <w:rsid w:val="00A1200A"/>
    <w:rsid w:val="00A120D8"/>
    <w:rsid w:val="00A12447"/>
    <w:rsid w:val="00A12C9A"/>
    <w:rsid w:val="00A13F24"/>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1399"/>
    <w:rsid w:val="00A22016"/>
    <w:rsid w:val="00A23057"/>
    <w:rsid w:val="00A234B8"/>
    <w:rsid w:val="00A23ED7"/>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00A"/>
    <w:rsid w:val="00A41015"/>
    <w:rsid w:val="00A41736"/>
    <w:rsid w:val="00A41EA9"/>
    <w:rsid w:val="00A42012"/>
    <w:rsid w:val="00A4246F"/>
    <w:rsid w:val="00A424DF"/>
    <w:rsid w:val="00A42B81"/>
    <w:rsid w:val="00A42C26"/>
    <w:rsid w:val="00A42C8B"/>
    <w:rsid w:val="00A43025"/>
    <w:rsid w:val="00A434DA"/>
    <w:rsid w:val="00A43882"/>
    <w:rsid w:val="00A43A40"/>
    <w:rsid w:val="00A453E9"/>
    <w:rsid w:val="00A4564E"/>
    <w:rsid w:val="00A4594C"/>
    <w:rsid w:val="00A45956"/>
    <w:rsid w:val="00A45EC6"/>
    <w:rsid w:val="00A46235"/>
    <w:rsid w:val="00A463CD"/>
    <w:rsid w:val="00A46874"/>
    <w:rsid w:val="00A46EED"/>
    <w:rsid w:val="00A47709"/>
    <w:rsid w:val="00A47EA5"/>
    <w:rsid w:val="00A50048"/>
    <w:rsid w:val="00A5007F"/>
    <w:rsid w:val="00A50102"/>
    <w:rsid w:val="00A50907"/>
    <w:rsid w:val="00A50EAB"/>
    <w:rsid w:val="00A50FEB"/>
    <w:rsid w:val="00A51082"/>
    <w:rsid w:val="00A51C2C"/>
    <w:rsid w:val="00A53A8E"/>
    <w:rsid w:val="00A53B3B"/>
    <w:rsid w:val="00A54316"/>
    <w:rsid w:val="00A5462F"/>
    <w:rsid w:val="00A54840"/>
    <w:rsid w:val="00A54BAC"/>
    <w:rsid w:val="00A54E9C"/>
    <w:rsid w:val="00A556D0"/>
    <w:rsid w:val="00A5570E"/>
    <w:rsid w:val="00A55CF4"/>
    <w:rsid w:val="00A5611B"/>
    <w:rsid w:val="00A563D3"/>
    <w:rsid w:val="00A56888"/>
    <w:rsid w:val="00A568A5"/>
    <w:rsid w:val="00A56A42"/>
    <w:rsid w:val="00A57E2E"/>
    <w:rsid w:val="00A57F6E"/>
    <w:rsid w:val="00A60762"/>
    <w:rsid w:val="00A60A3B"/>
    <w:rsid w:val="00A60FAD"/>
    <w:rsid w:val="00A610D5"/>
    <w:rsid w:val="00A61211"/>
    <w:rsid w:val="00A61E13"/>
    <w:rsid w:val="00A61E46"/>
    <w:rsid w:val="00A62E9F"/>
    <w:rsid w:val="00A63005"/>
    <w:rsid w:val="00A63894"/>
    <w:rsid w:val="00A64083"/>
    <w:rsid w:val="00A64411"/>
    <w:rsid w:val="00A644F7"/>
    <w:rsid w:val="00A6464E"/>
    <w:rsid w:val="00A649A1"/>
    <w:rsid w:val="00A64C93"/>
    <w:rsid w:val="00A64D90"/>
    <w:rsid w:val="00A64FC6"/>
    <w:rsid w:val="00A65083"/>
    <w:rsid w:val="00A6583D"/>
    <w:rsid w:val="00A6597A"/>
    <w:rsid w:val="00A6598A"/>
    <w:rsid w:val="00A66620"/>
    <w:rsid w:val="00A6717F"/>
    <w:rsid w:val="00A6797F"/>
    <w:rsid w:val="00A67C99"/>
    <w:rsid w:val="00A67E9D"/>
    <w:rsid w:val="00A7096C"/>
    <w:rsid w:val="00A70D58"/>
    <w:rsid w:val="00A70D6E"/>
    <w:rsid w:val="00A71413"/>
    <w:rsid w:val="00A71666"/>
    <w:rsid w:val="00A71D04"/>
    <w:rsid w:val="00A71F01"/>
    <w:rsid w:val="00A72015"/>
    <w:rsid w:val="00A724CB"/>
    <w:rsid w:val="00A72F14"/>
    <w:rsid w:val="00A72F1B"/>
    <w:rsid w:val="00A7356E"/>
    <w:rsid w:val="00A7384F"/>
    <w:rsid w:val="00A73C10"/>
    <w:rsid w:val="00A73E14"/>
    <w:rsid w:val="00A747C0"/>
    <w:rsid w:val="00A74B62"/>
    <w:rsid w:val="00A74F4D"/>
    <w:rsid w:val="00A752B0"/>
    <w:rsid w:val="00A75C72"/>
    <w:rsid w:val="00A76928"/>
    <w:rsid w:val="00A77EFD"/>
    <w:rsid w:val="00A801E2"/>
    <w:rsid w:val="00A80830"/>
    <w:rsid w:val="00A80D3B"/>
    <w:rsid w:val="00A81121"/>
    <w:rsid w:val="00A8133E"/>
    <w:rsid w:val="00A816DF"/>
    <w:rsid w:val="00A81CD4"/>
    <w:rsid w:val="00A827C5"/>
    <w:rsid w:val="00A82A87"/>
    <w:rsid w:val="00A82AEA"/>
    <w:rsid w:val="00A83B70"/>
    <w:rsid w:val="00A85056"/>
    <w:rsid w:val="00A852D9"/>
    <w:rsid w:val="00A855FF"/>
    <w:rsid w:val="00A85683"/>
    <w:rsid w:val="00A85AB1"/>
    <w:rsid w:val="00A86293"/>
    <w:rsid w:val="00A86FCB"/>
    <w:rsid w:val="00A90F0F"/>
    <w:rsid w:val="00A9160C"/>
    <w:rsid w:val="00A91D0F"/>
    <w:rsid w:val="00A93D4A"/>
    <w:rsid w:val="00A93E71"/>
    <w:rsid w:val="00A93F48"/>
    <w:rsid w:val="00A949A0"/>
    <w:rsid w:val="00A94D51"/>
    <w:rsid w:val="00A95126"/>
    <w:rsid w:val="00A95E57"/>
    <w:rsid w:val="00A9600A"/>
    <w:rsid w:val="00A961AC"/>
    <w:rsid w:val="00A97061"/>
    <w:rsid w:val="00A97A01"/>
    <w:rsid w:val="00AA000D"/>
    <w:rsid w:val="00AA0A28"/>
    <w:rsid w:val="00AA0BB2"/>
    <w:rsid w:val="00AA1F42"/>
    <w:rsid w:val="00AA21B9"/>
    <w:rsid w:val="00AA2267"/>
    <w:rsid w:val="00AA22F4"/>
    <w:rsid w:val="00AA2796"/>
    <w:rsid w:val="00AA2D15"/>
    <w:rsid w:val="00AA2D1D"/>
    <w:rsid w:val="00AA2E1E"/>
    <w:rsid w:val="00AA310D"/>
    <w:rsid w:val="00AA31A3"/>
    <w:rsid w:val="00AA341E"/>
    <w:rsid w:val="00AA39EE"/>
    <w:rsid w:val="00AA4A54"/>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14EA"/>
    <w:rsid w:val="00AB20A4"/>
    <w:rsid w:val="00AB20AE"/>
    <w:rsid w:val="00AB23B6"/>
    <w:rsid w:val="00AB2641"/>
    <w:rsid w:val="00AB2D59"/>
    <w:rsid w:val="00AB2EFF"/>
    <w:rsid w:val="00AB348F"/>
    <w:rsid w:val="00AB3558"/>
    <w:rsid w:val="00AB3B26"/>
    <w:rsid w:val="00AB3D8F"/>
    <w:rsid w:val="00AB3E09"/>
    <w:rsid w:val="00AB3E9A"/>
    <w:rsid w:val="00AB4567"/>
    <w:rsid w:val="00AB4609"/>
    <w:rsid w:val="00AB47DA"/>
    <w:rsid w:val="00AB599A"/>
    <w:rsid w:val="00AB5A56"/>
    <w:rsid w:val="00AB5CB1"/>
    <w:rsid w:val="00AB627D"/>
    <w:rsid w:val="00AB6A10"/>
    <w:rsid w:val="00AB6FC2"/>
    <w:rsid w:val="00AB70D9"/>
    <w:rsid w:val="00AB7EED"/>
    <w:rsid w:val="00AC004D"/>
    <w:rsid w:val="00AC0397"/>
    <w:rsid w:val="00AC03F9"/>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5033"/>
    <w:rsid w:val="00AC5354"/>
    <w:rsid w:val="00AC5693"/>
    <w:rsid w:val="00AC7554"/>
    <w:rsid w:val="00AC7662"/>
    <w:rsid w:val="00AC7CF3"/>
    <w:rsid w:val="00AD0B37"/>
    <w:rsid w:val="00AD0E85"/>
    <w:rsid w:val="00AD10DD"/>
    <w:rsid w:val="00AD2A71"/>
    <w:rsid w:val="00AD2F16"/>
    <w:rsid w:val="00AD3317"/>
    <w:rsid w:val="00AD34AD"/>
    <w:rsid w:val="00AD36CF"/>
    <w:rsid w:val="00AD4685"/>
    <w:rsid w:val="00AD4C98"/>
    <w:rsid w:val="00AD56ED"/>
    <w:rsid w:val="00AD583D"/>
    <w:rsid w:val="00AD5970"/>
    <w:rsid w:val="00AD6035"/>
    <w:rsid w:val="00AD6EAA"/>
    <w:rsid w:val="00AD7C0A"/>
    <w:rsid w:val="00AE055E"/>
    <w:rsid w:val="00AE06EF"/>
    <w:rsid w:val="00AE089F"/>
    <w:rsid w:val="00AE0C85"/>
    <w:rsid w:val="00AE1382"/>
    <w:rsid w:val="00AE18A3"/>
    <w:rsid w:val="00AE1E00"/>
    <w:rsid w:val="00AE2014"/>
    <w:rsid w:val="00AE22D1"/>
    <w:rsid w:val="00AE3216"/>
    <w:rsid w:val="00AE400D"/>
    <w:rsid w:val="00AE4018"/>
    <w:rsid w:val="00AE46A6"/>
    <w:rsid w:val="00AE535D"/>
    <w:rsid w:val="00AE554F"/>
    <w:rsid w:val="00AE5581"/>
    <w:rsid w:val="00AE64FF"/>
    <w:rsid w:val="00AE6592"/>
    <w:rsid w:val="00AE6717"/>
    <w:rsid w:val="00AE761B"/>
    <w:rsid w:val="00AE771F"/>
    <w:rsid w:val="00AF04C1"/>
    <w:rsid w:val="00AF0EF2"/>
    <w:rsid w:val="00AF16FA"/>
    <w:rsid w:val="00AF1AE8"/>
    <w:rsid w:val="00AF1EE1"/>
    <w:rsid w:val="00AF24E5"/>
    <w:rsid w:val="00AF27BF"/>
    <w:rsid w:val="00AF28BE"/>
    <w:rsid w:val="00AF2E58"/>
    <w:rsid w:val="00AF2F6E"/>
    <w:rsid w:val="00AF4957"/>
    <w:rsid w:val="00AF4F94"/>
    <w:rsid w:val="00AF5B0D"/>
    <w:rsid w:val="00AF5C3B"/>
    <w:rsid w:val="00AF5E02"/>
    <w:rsid w:val="00AF5FF9"/>
    <w:rsid w:val="00AF676F"/>
    <w:rsid w:val="00AF6DA4"/>
    <w:rsid w:val="00AF6EBE"/>
    <w:rsid w:val="00AF74C3"/>
    <w:rsid w:val="00AF78E8"/>
    <w:rsid w:val="00AF7A63"/>
    <w:rsid w:val="00B00092"/>
    <w:rsid w:val="00B0218A"/>
    <w:rsid w:val="00B0228E"/>
    <w:rsid w:val="00B02312"/>
    <w:rsid w:val="00B027F1"/>
    <w:rsid w:val="00B02CCB"/>
    <w:rsid w:val="00B02FE0"/>
    <w:rsid w:val="00B04633"/>
    <w:rsid w:val="00B04874"/>
    <w:rsid w:val="00B04C5F"/>
    <w:rsid w:val="00B04FE9"/>
    <w:rsid w:val="00B053F2"/>
    <w:rsid w:val="00B05692"/>
    <w:rsid w:val="00B057B7"/>
    <w:rsid w:val="00B058D5"/>
    <w:rsid w:val="00B06248"/>
    <w:rsid w:val="00B0656D"/>
    <w:rsid w:val="00B06796"/>
    <w:rsid w:val="00B068D8"/>
    <w:rsid w:val="00B07785"/>
    <w:rsid w:val="00B07A17"/>
    <w:rsid w:val="00B105AF"/>
    <w:rsid w:val="00B107F5"/>
    <w:rsid w:val="00B10889"/>
    <w:rsid w:val="00B10988"/>
    <w:rsid w:val="00B117ED"/>
    <w:rsid w:val="00B1239A"/>
    <w:rsid w:val="00B12467"/>
    <w:rsid w:val="00B12954"/>
    <w:rsid w:val="00B12BB6"/>
    <w:rsid w:val="00B12C1E"/>
    <w:rsid w:val="00B12CBA"/>
    <w:rsid w:val="00B12F6D"/>
    <w:rsid w:val="00B13171"/>
    <w:rsid w:val="00B13627"/>
    <w:rsid w:val="00B13906"/>
    <w:rsid w:val="00B140FB"/>
    <w:rsid w:val="00B144EB"/>
    <w:rsid w:val="00B1484B"/>
    <w:rsid w:val="00B15A38"/>
    <w:rsid w:val="00B15AB8"/>
    <w:rsid w:val="00B15FAD"/>
    <w:rsid w:val="00B16760"/>
    <w:rsid w:val="00B17047"/>
    <w:rsid w:val="00B17AC2"/>
    <w:rsid w:val="00B20627"/>
    <w:rsid w:val="00B20A77"/>
    <w:rsid w:val="00B20DAE"/>
    <w:rsid w:val="00B20EA4"/>
    <w:rsid w:val="00B210A7"/>
    <w:rsid w:val="00B22145"/>
    <w:rsid w:val="00B222E3"/>
    <w:rsid w:val="00B226C7"/>
    <w:rsid w:val="00B22B96"/>
    <w:rsid w:val="00B238DB"/>
    <w:rsid w:val="00B23921"/>
    <w:rsid w:val="00B23BFB"/>
    <w:rsid w:val="00B23C65"/>
    <w:rsid w:val="00B23F1E"/>
    <w:rsid w:val="00B23F40"/>
    <w:rsid w:val="00B23FA8"/>
    <w:rsid w:val="00B24084"/>
    <w:rsid w:val="00B242D8"/>
    <w:rsid w:val="00B244D3"/>
    <w:rsid w:val="00B2525D"/>
    <w:rsid w:val="00B25744"/>
    <w:rsid w:val="00B25EA0"/>
    <w:rsid w:val="00B26221"/>
    <w:rsid w:val="00B26A18"/>
    <w:rsid w:val="00B27358"/>
    <w:rsid w:val="00B277BA"/>
    <w:rsid w:val="00B301A5"/>
    <w:rsid w:val="00B310C5"/>
    <w:rsid w:val="00B316D1"/>
    <w:rsid w:val="00B3179A"/>
    <w:rsid w:val="00B323DD"/>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40114"/>
    <w:rsid w:val="00B4017D"/>
    <w:rsid w:val="00B40351"/>
    <w:rsid w:val="00B4060F"/>
    <w:rsid w:val="00B4082E"/>
    <w:rsid w:val="00B40D93"/>
    <w:rsid w:val="00B40E1B"/>
    <w:rsid w:val="00B412A8"/>
    <w:rsid w:val="00B417DD"/>
    <w:rsid w:val="00B41800"/>
    <w:rsid w:val="00B430C9"/>
    <w:rsid w:val="00B43817"/>
    <w:rsid w:val="00B439FC"/>
    <w:rsid w:val="00B43F35"/>
    <w:rsid w:val="00B44575"/>
    <w:rsid w:val="00B44AE6"/>
    <w:rsid w:val="00B44B10"/>
    <w:rsid w:val="00B44BD0"/>
    <w:rsid w:val="00B44BFA"/>
    <w:rsid w:val="00B45C5D"/>
    <w:rsid w:val="00B460EF"/>
    <w:rsid w:val="00B46920"/>
    <w:rsid w:val="00B46BB1"/>
    <w:rsid w:val="00B46BE8"/>
    <w:rsid w:val="00B47262"/>
    <w:rsid w:val="00B47D04"/>
    <w:rsid w:val="00B47EB9"/>
    <w:rsid w:val="00B508DC"/>
    <w:rsid w:val="00B512A1"/>
    <w:rsid w:val="00B51372"/>
    <w:rsid w:val="00B51987"/>
    <w:rsid w:val="00B51C8F"/>
    <w:rsid w:val="00B51E11"/>
    <w:rsid w:val="00B52058"/>
    <w:rsid w:val="00B523BE"/>
    <w:rsid w:val="00B52708"/>
    <w:rsid w:val="00B527E0"/>
    <w:rsid w:val="00B529BC"/>
    <w:rsid w:val="00B53481"/>
    <w:rsid w:val="00B536F8"/>
    <w:rsid w:val="00B5379B"/>
    <w:rsid w:val="00B53A32"/>
    <w:rsid w:val="00B53D3D"/>
    <w:rsid w:val="00B53F1C"/>
    <w:rsid w:val="00B5432A"/>
    <w:rsid w:val="00B543D9"/>
    <w:rsid w:val="00B546BD"/>
    <w:rsid w:val="00B549F2"/>
    <w:rsid w:val="00B54E28"/>
    <w:rsid w:val="00B55528"/>
    <w:rsid w:val="00B56052"/>
    <w:rsid w:val="00B566BE"/>
    <w:rsid w:val="00B56F8A"/>
    <w:rsid w:val="00B60183"/>
    <w:rsid w:val="00B601DC"/>
    <w:rsid w:val="00B602BA"/>
    <w:rsid w:val="00B617AD"/>
    <w:rsid w:val="00B61AE6"/>
    <w:rsid w:val="00B61CE8"/>
    <w:rsid w:val="00B631FD"/>
    <w:rsid w:val="00B639F2"/>
    <w:rsid w:val="00B63D55"/>
    <w:rsid w:val="00B640E8"/>
    <w:rsid w:val="00B642F6"/>
    <w:rsid w:val="00B653CA"/>
    <w:rsid w:val="00B65924"/>
    <w:rsid w:val="00B65AC0"/>
    <w:rsid w:val="00B65EEA"/>
    <w:rsid w:val="00B66CA0"/>
    <w:rsid w:val="00B675D0"/>
    <w:rsid w:val="00B67C6B"/>
    <w:rsid w:val="00B67C7F"/>
    <w:rsid w:val="00B67E1B"/>
    <w:rsid w:val="00B700BC"/>
    <w:rsid w:val="00B702FB"/>
    <w:rsid w:val="00B705E5"/>
    <w:rsid w:val="00B706D0"/>
    <w:rsid w:val="00B710A6"/>
    <w:rsid w:val="00B7140D"/>
    <w:rsid w:val="00B714A6"/>
    <w:rsid w:val="00B71846"/>
    <w:rsid w:val="00B71903"/>
    <w:rsid w:val="00B71BC3"/>
    <w:rsid w:val="00B7219D"/>
    <w:rsid w:val="00B7244A"/>
    <w:rsid w:val="00B727C9"/>
    <w:rsid w:val="00B72DA9"/>
    <w:rsid w:val="00B7364F"/>
    <w:rsid w:val="00B736E6"/>
    <w:rsid w:val="00B73DCA"/>
    <w:rsid w:val="00B73E8C"/>
    <w:rsid w:val="00B74181"/>
    <w:rsid w:val="00B75013"/>
    <w:rsid w:val="00B7589C"/>
    <w:rsid w:val="00B75DE1"/>
    <w:rsid w:val="00B77F97"/>
    <w:rsid w:val="00B8013C"/>
    <w:rsid w:val="00B80EA5"/>
    <w:rsid w:val="00B80F17"/>
    <w:rsid w:val="00B81A14"/>
    <w:rsid w:val="00B81A85"/>
    <w:rsid w:val="00B81B4E"/>
    <w:rsid w:val="00B82AD8"/>
    <w:rsid w:val="00B845A2"/>
    <w:rsid w:val="00B84F39"/>
    <w:rsid w:val="00B85D4A"/>
    <w:rsid w:val="00B8623E"/>
    <w:rsid w:val="00B86F62"/>
    <w:rsid w:val="00B86FA5"/>
    <w:rsid w:val="00B8733E"/>
    <w:rsid w:val="00B879F7"/>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6280"/>
    <w:rsid w:val="00B97325"/>
    <w:rsid w:val="00B974B4"/>
    <w:rsid w:val="00B97AAA"/>
    <w:rsid w:val="00B97E5C"/>
    <w:rsid w:val="00BA06C0"/>
    <w:rsid w:val="00BA118A"/>
    <w:rsid w:val="00BA15D8"/>
    <w:rsid w:val="00BA221E"/>
    <w:rsid w:val="00BA2CBD"/>
    <w:rsid w:val="00BA30A3"/>
    <w:rsid w:val="00BA366F"/>
    <w:rsid w:val="00BA3769"/>
    <w:rsid w:val="00BA37F6"/>
    <w:rsid w:val="00BA3AD1"/>
    <w:rsid w:val="00BA3E09"/>
    <w:rsid w:val="00BA40F2"/>
    <w:rsid w:val="00BA41BC"/>
    <w:rsid w:val="00BA485A"/>
    <w:rsid w:val="00BA54FA"/>
    <w:rsid w:val="00BA557B"/>
    <w:rsid w:val="00BA576F"/>
    <w:rsid w:val="00BA5BF6"/>
    <w:rsid w:val="00BA67D4"/>
    <w:rsid w:val="00BA69ED"/>
    <w:rsid w:val="00BA74B0"/>
    <w:rsid w:val="00BA76CD"/>
    <w:rsid w:val="00BA79FF"/>
    <w:rsid w:val="00BA7B14"/>
    <w:rsid w:val="00BA7F05"/>
    <w:rsid w:val="00BB01E2"/>
    <w:rsid w:val="00BB0BAB"/>
    <w:rsid w:val="00BB0C1F"/>
    <w:rsid w:val="00BB2C13"/>
    <w:rsid w:val="00BB2D04"/>
    <w:rsid w:val="00BB2E27"/>
    <w:rsid w:val="00BB33EA"/>
    <w:rsid w:val="00BB3A2D"/>
    <w:rsid w:val="00BB3A3B"/>
    <w:rsid w:val="00BB3EBC"/>
    <w:rsid w:val="00BB43E3"/>
    <w:rsid w:val="00BB49CE"/>
    <w:rsid w:val="00BB4D80"/>
    <w:rsid w:val="00BB4F1C"/>
    <w:rsid w:val="00BB52CF"/>
    <w:rsid w:val="00BB5369"/>
    <w:rsid w:val="00BB56DE"/>
    <w:rsid w:val="00BB5AEF"/>
    <w:rsid w:val="00BB6986"/>
    <w:rsid w:val="00BB6D51"/>
    <w:rsid w:val="00BB73CB"/>
    <w:rsid w:val="00BB7574"/>
    <w:rsid w:val="00BB7739"/>
    <w:rsid w:val="00BC05D4"/>
    <w:rsid w:val="00BC08C4"/>
    <w:rsid w:val="00BC0B79"/>
    <w:rsid w:val="00BC0DE6"/>
    <w:rsid w:val="00BC2562"/>
    <w:rsid w:val="00BC370E"/>
    <w:rsid w:val="00BC3D43"/>
    <w:rsid w:val="00BC4567"/>
    <w:rsid w:val="00BC4EDA"/>
    <w:rsid w:val="00BC5051"/>
    <w:rsid w:val="00BC515C"/>
    <w:rsid w:val="00BC5184"/>
    <w:rsid w:val="00BC52E0"/>
    <w:rsid w:val="00BC53C4"/>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C8A"/>
    <w:rsid w:val="00BD10EC"/>
    <w:rsid w:val="00BD187E"/>
    <w:rsid w:val="00BD1A32"/>
    <w:rsid w:val="00BD1DC0"/>
    <w:rsid w:val="00BD3021"/>
    <w:rsid w:val="00BD3834"/>
    <w:rsid w:val="00BD3970"/>
    <w:rsid w:val="00BD39B8"/>
    <w:rsid w:val="00BD3A31"/>
    <w:rsid w:val="00BD4762"/>
    <w:rsid w:val="00BD491D"/>
    <w:rsid w:val="00BD5DBB"/>
    <w:rsid w:val="00BD5E6D"/>
    <w:rsid w:val="00BD604C"/>
    <w:rsid w:val="00BD67B3"/>
    <w:rsid w:val="00BD6981"/>
    <w:rsid w:val="00BD74E4"/>
    <w:rsid w:val="00BD7884"/>
    <w:rsid w:val="00BD7A5A"/>
    <w:rsid w:val="00BE048A"/>
    <w:rsid w:val="00BE0A5B"/>
    <w:rsid w:val="00BE1104"/>
    <w:rsid w:val="00BE1307"/>
    <w:rsid w:val="00BE1803"/>
    <w:rsid w:val="00BE1C74"/>
    <w:rsid w:val="00BE1D91"/>
    <w:rsid w:val="00BE1DB0"/>
    <w:rsid w:val="00BE39FE"/>
    <w:rsid w:val="00BE3E42"/>
    <w:rsid w:val="00BE435F"/>
    <w:rsid w:val="00BE5AA5"/>
    <w:rsid w:val="00BE5C4F"/>
    <w:rsid w:val="00BE5D23"/>
    <w:rsid w:val="00BE5D8F"/>
    <w:rsid w:val="00BE6394"/>
    <w:rsid w:val="00BE64AE"/>
    <w:rsid w:val="00BE69AA"/>
    <w:rsid w:val="00BE6BD8"/>
    <w:rsid w:val="00BE6F94"/>
    <w:rsid w:val="00BE71BF"/>
    <w:rsid w:val="00BE77C1"/>
    <w:rsid w:val="00BE782F"/>
    <w:rsid w:val="00BF002C"/>
    <w:rsid w:val="00BF0088"/>
    <w:rsid w:val="00BF04B5"/>
    <w:rsid w:val="00BF0D8F"/>
    <w:rsid w:val="00BF164E"/>
    <w:rsid w:val="00BF1F78"/>
    <w:rsid w:val="00BF2302"/>
    <w:rsid w:val="00BF25BD"/>
    <w:rsid w:val="00BF2FE0"/>
    <w:rsid w:val="00BF312B"/>
    <w:rsid w:val="00BF3392"/>
    <w:rsid w:val="00BF346B"/>
    <w:rsid w:val="00BF457F"/>
    <w:rsid w:val="00BF480C"/>
    <w:rsid w:val="00BF4A0F"/>
    <w:rsid w:val="00BF4B29"/>
    <w:rsid w:val="00BF4E0E"/>
    <w:rsid w:val="00BF4EB0"/>
    <w:rsid w:val="00BF539D"/>
    <w:rsid w:val="00BF55E8"/>
    <w:rsid w:val="00BF5C12"/>
    <w:rsid w:val="00BF6A88"/>
    <w:rsid w:val="00BF6CE0"/>
    <w:rsid w:val="00BF71BD"/>
    <w:rsid w:val="00BF7AC8"/>
    <w:rsid w:val="00BF7C28"/>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76F"/>
    <w:rsid w:val="00C077DA"/>
    <w:rsid w:val="00C10741"/>
    <w:rsid w:val="00C10B1F"/>
    <w:rsid w:val="00C10BD4"/>
    <w:rsid w:val="00C10C4B"/>
    <w:rsid w:val="00C10CB8"/>
    <w:rsid w:val="00C10CFE"/>
    <w:rsid w:val="00C10F07"/>
    <w:rsid w:val="00C116BC"/>
    <w:rsid w:val="00C11806"/>
    <w:rsid w:val="00C127AE"/>
    <w:rsid w:val="00C127B1"/>
    <w:rsid w:val="00C12B2E"/>
    <w:rsid w:val="00C12D98"/>
    <w:rsid w:val="00C130EE"/>
    <w:rsid w:val="00C13FBA"/>
    <w:rsid w:val="00C14214"/>
    <w:rsid w:val="00C148C3"/>
    <w:rsid w:val="00C14A68"/>
    <w:rsid w:val="00C14B0D"/>
    <w:rsid w:val="00C14C5D"/>
    <w:rsid w:val="00C14E05"/>
    <w:rsid w:val="00C157E3"/>
    <w:rsid w:val="00C162B0"/>
    <w:rsid w:val="00C1645A"/>
    <w:rsid w:val="00C1663B"/>
    <w:rsid w:val="00C16B72"/>
    <w:rsid w:val="00C1738B"/>
    <w:rsid w:val="00C1765F"/>
    <w:rsid w:val="00C17E8E"/>
    <w:rsid w:val="00C207E4"/>
    <w:rsid w:val="00C20C2E"/>
    <w:rsid w:val="00C21378"/>
    <w:rsid w:val="00C21467"/>
    <w:rsid w:val="00C217E1"/>
    <w:rsid w:val="00C219EC"/>
    <w:rsid w:val="00C21C2E"/>
    <w:rsid w:val="00C21D2E"/>
    <w:rsid w:val="00C2214F"/>
    <w:rsid w:val="00C2222C"/>
    <w:rsid w:val="00C22371"/>
    <w:rsid w:val="00C22712"/>
    <w:rsid w:val="00C23345"/>
    <w:rsid w:val="00C2359B"/>
    <w:rsid w:val="00C237FF"/>
    <w:rsid w:val="00C23A9C"/>
    <w:rsid w:val="00C24586"/>
    <w:rsid w:val="00C25277"/>
    <w:rsid w:val="00C25737"/>
    <w:rsid w:val="00C259CC"/>
    <w:rsid w:val="00C259E7"/>
    <w:rsid w:val="00C26907"/>
    <w:rsid w:val="00C2693E"/>
    <w:rsid w:val="00C2739B"/>
    <w:rsid w:val="00C27F8D"/>
    <w:rsid w:val="00C27FCF"/>
    <w:rsid w:val="00C300C7"/>
    <w:rsid w:val="00C30537"/>
    <w:rsid w:val="00C315AF"/>
    <w:rsid w:val="00C31A87"/>
    <w:rsid w:val="00C31EB2"/>
    <w:rsid w:val="00C322E6"/>
    <w:rsid w:val="00C327BF"/>
    <w:rsid w:val="00C329D8"/>
    <w:rsid w:val="00C32A7A"/>
    <w:rsid w:val="00C32C9D"/>
    <w:rsid w:val="00C3306B"/>
    <w:rsid w:val="00C3351C"/>
    <w:rsid w:val="00C33707"/>
    <w:rsid w:val="00C33A2B"/>
    <w:rsid w:val="00C33C0A"/>
    <w:rsid w:val="00C3419B"/>
    <w:rsid w:val="00C34389"/>
    <w:rsid w:val="00C34CD9"/>
    <w:rsid w:val="00C34D24"/>
    <w:rsid w:val="00C35198"/>
    <w:rsid w:val="00C351CE"/>
    <w:rsid w:val="00C3527E"/>
    <w:rsid w:val="00C353BE"/>
    <w:rsid w:val="00C354DB"/>
    <w:rsid w:val="00C35680"/>
    <w:rsid w:val="00C35A62"/>
    <w:rsid w:val="00C35E3F"/>
    <w:rsid w:val="00C35EB5"/>
    <w:rsid w:val="00C36365"/>
    <w:rsid w:val="00C363E0"/>
    <w:rsid w:val="00C36843"/>
    <w:rsid w:val="00C36D46"/>
    <w:rsid w:val="00C37194"/>
    <w:rsid w:val="00C37D43"/>
    <w:rsid w:val="00C405AD"/>
    <w:rsid w:val="00C40F29"/>
    <w:rsid w:val="00C41116"/>
    <w:rsid w:val="00C412F6"/>
    <w:rsid w:val="00C414BD"/>
    <w:rsid w:val="00C41614"/>
    <w:rsid w:val="00C418B6"/>
    <w:rsid w:val="00C41DA1"/>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F67"/>
    <w:rsid w:val="00C50846"/>
    <w:rsid w:val="00C50AF8"/>
    <w:rsid w:val="00C50EBF"/>
    <w:rsid w:val="00C51110"/>
    <w:rsid w:val="00C5146C"/>
    <w:rsid w:val="00C51722"/>
    <w:rsid w:val="00C51723"/>
    <w:rsid w:val="00C51D59"/>
    <w:rsid w:val="00C52D5C"/>
    <w:rsid w:val="00C5303E"/>
    <w:rsid w:val="00C530F7"/>
    <w:rsid w:val="00C54454"/>
    <w:rsid w:val="00C54A25"/>
    <w:rsid w:val="00C54D43"/>
    <w:rsid w:val="00C54D87"/>
    <w:rsid w:val="00C551A9"/>
    <w:rsid w:val="00C55339"/>
    <w:rsid w:val="00C55F04"/>
    <w:rsid w:val="00C569CC"/>
    <w:rsid w:val="00C56CDE"/>
    <w:rsid w:val="00C56D4F"/>
    <w:rsid w:val="00C56E9E"/>
    <w:rsid w:val="00C577F0"/>
    <w:rsid w:val="00C57EF5"/>
    <w:rsid w:val="00C60C51"/>
    <w:rsid w:val="00C61390"/>
    <w:rsid w:val="00C61AA3"/>
    <w:rsid w:val="00C61F7D"/>
    <w:rsid w:val="00C62E7A"/>
    <w:rsid w:val="00C63078"/>
    <w:rsid w:val="00C630A1"/>
    <w:rsid w:val="00C63688"/>
    <w:rsid w:val="00C63B07"/>
    <w:rsid w:val="00C64079"/>
    <w:rsid w:val="00C65201"/>
    <w:rsid w:val="00C6529A"/>
    <w:rsid w:val="00C659C8"/>
    <w:rsid w:val="00C6618E"/>
    <w:rsid w:val="00C66906"/>
    <w:rsid w:val="00C66D66"/>
    <w:rsid w:val="00C6701E"/>
    <w:rsid w:val="00C676F9"/>
    <w:rsid w:val="00C67D07"/>
    <w:rsid w:val="00C701F2"/>
    <w:rsid w:val="00C707D9"/>
    <w:rsid w:val="00C70934"/>
    <w:rsid w:val="00C7145C"/>
    <w:rsid w:val="00C718BC"/>
    <w:rsid w:val="00C71C57"/>
    <w:rsid w:val="00C71E71"/>
    <w:rsid w:val="00C720DC"/>
    <w:rsid w:val="00C72E52"/>
    <w:rsid w:val="00C733BB"/>
    <w:rsid w:val="00C738B3"/>
    <w:rsid w:val="00C73996"/>
    <w:rsid w:val="00C739B2"/>
    <w:rsid w:val="00C73A93"/>
    <w:rsid w:val="00C73D29"/>
    <w:rsid w:val="00C74AA6"/>
    <w:rsid w:val="00C756F1"/>
    <w:rsid w:val="00C758A0"/>
    <w:rsid w:val="00C7594B"/>
    <w:rsid w:val="00C75ED0"/>
    <w:rsid w:val="00C765A2"/>
    <w:rsid w:val="00C767BC"/>
    <w:rsid w:val="00C77554"/>
    <w:rsid w:val="00C77810"/>
    <w:rsid w:val="00C77B30"/>
    <w:rsid w:val="00C77C6D"/>
    <w:rsid w:val="00C805C1"/>
    <w:rsid w:val="00C805F6"/>
    <w:rsid w:val="00C80E0B"/>
    <w:rsid w:val="00C81194"/>
    <w:rsid w:val="00C81374"/>
    <w:rsid w:val="00C819DC"/>
    <w:rsid w:val="00C82077"/>
    <w:rsid w:val="00C821E6"/>
    <w:rsid w:val="00C82267"/>
    <w:rsid w:val="00C8244F"/>
    <w:rsid w:val="00C82505"/>
    <w:rsid w:val="00C825F9"/>
    <w:rsid w:val="00C828BD"/>
    <w:rsid w:val="00C829B0"/>
    <w:rsid w:val="00C831B2"/>
    <w:rsid w:val="00C83336"/>
    <w:rsid w:val="00C8464C"/>
    <w:rsid w:val="00C84B47"/>
    <w:rsid w:val="00C86ABC"/>
    <w:rsid w:val="00C86B16"/>
    <w:rsid w:val="00C878E9"/>
    <w:rsid w:val="00C87AA8"/>
    <w:rsid w:val="00C87FFB"/>
    <w:rsid w:val="00C9071F"/>
    <w:rsid w:val="00C90775"/>
    <w:rsid w:val="00C91114"/>
    <w:rsid w:val="00C9187D"/>
    <w:rsid w:val="00C91A1B"/>
    <w:rsid w:val="00C91D1C"/>
    <w:rsid w:val="00C927BC"/>
    <w:rsid w:val="00C92B85"/>
    <w:rsid w:val="00C92F1B"/>
    <w:rsid w:val="00C92F91"/>
    <w:rsid w:val="00C933D4"/>
    <w:rsid w:val="00C93523"/>
    <w:rsid w:val="00C93547"/>
    <w:rsid w:val="00C93C3A"/>
    <w:rsid w:val="00C94CE1"/>
    <w:rsid w:val="00C957FF"/>
    <w:rsid w:val="00C95857"/>
    <w:rsid w:val="00C961A5"/>
    <w:rsid w:val="00C969AA"/>
    <w:rsid w:val="00C96A17"/>
    <w:rsid w:val="00C96BA7"/>
    <w:rsid w:val="00C97726"/>
    <w:rsid w:val="00CA02F2"/>
    <w:rsid w:val="00CA0347"/>
    <w:rsid w:val="00CA03A3"/>
    <w:rsid w:val="00CA10A0"/>
    <w:rsid w:val="00CA14C1"/>
    <w:rsid w:val="00CA166C"/>
    <w:rsid w:val="00CA1CFB"/>
    <w:rsid w:val="00CA1D41"/>
    <w:rsid w:val="00CA2328"/>
    <w:rsid w:val="00CA2CFB"/>
    <w:rsid w:val="00CA2E12"/>
    <w:rsid w:val="00CA3800"/>
    <w:rsid w:val="00CA3947"/>
    <w:rsid w:val="00CA3C7D"/>
    <w:rsid w:val="00CA3CA3"/>
    <w:rsid w:val="00CA43C0"/>
    <w:rsid w:val="00CA4A7A"/>
    <w:rsid w:val="00CA4DB0"/>
    <w:rsid w:val="00CA4E87"/>
    <w:rsid w:val="00CA50AD"/>
    <w:rsid w:val="00CA5402"/>
    <w:rsid w:val="00CA5AEF"/>
    <w:rsid w:val="00CA5F91"/>
    <w:rsid w:val="00CA6621"/>
    <w:rsid w:val="00CA6650"/>
    <w:rsid w:val="00CA6AF7"/>
    <w:rsid w:val="00CB05C9"/>
    <w:rsid w:val="00CB0FA7"/>
    <w:rsid w:val="00CB12D2"/>
    <w:rsid w:val="00CB164F"/>
    <w:rsid w:val="00CB168A"/>
    <w:rsid w:val="00CB2167"/>
    <w:rsid w:val="00CB3499"/>
    <w:rsid w:val="00CB34E0"/>
    <w:rsid w:val="00CB372E"/>
    <w:rsid w:val="00CB4091"/>
    <w:rsid w:val="00CB445F"/>
    <w:rsid w:val="00CB44D1"/>
    <w:rsid w:val="00CB4A7A"/>
    <w:rsid w:val="00CB6219"/>
    <w:rsid w:val="00CB6FB5"/>
    <w:rsid w:val="00CB723A"/>
    <w:rsid w:val="00CB76F5"/>
    <w:rsid w:val="00CB7742"/>
    <w:rsid w:val="00CB7A5F"/>
    <w:rsid w:val="00CB7C77"/>
    <w:rsid w:val="00CC0146"/>
    <w:rsid w:val="00CC0CA5"/>
    <w:rsid w:val="00CC1361"/>
    <w:rsid w:val="00CC1DE6"/>
    <w:rsid w:val="00CC24AB"/>
    <w:rsid w:val="00CC26E8"/>
    <w:rsid w:val="00CC33B8"/>
    <w:rsid w:val="00CC35E6"/>
    <w:rsid w:val="00CC3B1C"/>
    <w:rsid w:val="00CC432F"/>
    <w:rsid w:val="00CC4774"/>
    <w:rsid w:val="00CC491D"/>
    <w:rsid w:val="00CC4B34"/>
    <w:rsid w:val="00CC4FB3"/>
    <w:rsid w:val="00CC5019"/>
    <w:rsid w:val="00CC5131"/>
    <w:rsid w:val="00CC5C44"/>
    <w:rsid w:val="00CC5EE5"/>
    <w:rsid w:val="00CC611A"/>
    <w:rsid w:val="00CC6145"/>
    <w:rsid w:val="00CC61BA"/>
    <w:rsid w:val="00CC6221"/>
    <w:rsid w:val="00CC7E19"/>
    <w:rsid w:val="00CD016C"/>
    <w:rsid w:val="00CD08C0"/>
    <w:rsid w:val="00CD0A37"/>
    <w:rsid w:val="00CD0FAC"/>
    <w:rsid w:val="00CD1153"/>
    <w:rsid w:val="00CD1D60"/>
    <w:rsid w:val="00CD2BB4"/>
    <w:rsid w:val="00CD2D16"/>
    <w:rsid w:val="00CD321D"/>
    <w:rsid w:val="00CD334E"/>
    <w:rsid w:val="00CD350B"/>
    <w:rsid w:val="00CD38F2"/>
    <w:rsid w:val="00CD45FB"/>
    <w:rsid w:val="00CD4D39"/>
    <w:rsid w:val="00CD5466"/>
    <w:rsid w:val="00CD546C"/>
    <w:rsid w:val="00CD5A27"/>
    <w:rsid w:val="00CD660F"/>
    <w:rsid w:val="00CD680E"/>
    <w:rsid w:val="00CD6E40"/>
    <w:rsid w:val="00CD7A9D"/>
    <w:rsid w:val="00CD7E69"/>
    <w:rsid w:val="00CE0A6F"/>
    <w:rsid w:val="00CE0BF5"/>
    <w:rsid w:val="00CE1016"/>
    <w:rsid w:val="00CE1260"/>
    <w:rsid w:val="00CE17C5"/>
    <w:rsid w:val="00CE204B"/>
    <w:rsid w:val="00CE2E4E"/>
    <w:rsid w:val="00CE35EA"/>
    <w:rsid w:val="00CE3BFC"/>
    <w:rsid w:val="00CE3D62"/>
    <w:rsid w:val="00CE478C"/>
    <w:rsid w:val="00CE47AE"/>
    <w:rsid w:val="00CE5653"/>
    <w:rsid w:val="00CE6A5A"/>
    <w:rsid w:val="00CE6D05"/>
    <w:rsid w:val="00CE7A86"/>
    <w:rsid w:val="00CE7E8E"/>
    <w:rsid w:val="00CE7E92"/>
    <w:rsid w:val="00CF0BDF"/>
    <w:rsid w:val="00CF1492"/>
    <w:rsid w:val="00CF18C4"/>
    <w:rsid w:val="00CF1BA6"/>
    <w:rsid w:val="00CF2191"/>
    <w:rsid w:val="00CF2307"/>
    <w:rsid w:val="00CF2457"/>
    <w:rsid w:val="00CF2993"/>
    <w:rsid w:val="00CF2E42"/>
    <w:rsid w:val="00CF320D"/>
    <w:rsid w:val="00CF33C4"/>
    <w:rsid w:val="00CF3AC1"/>
    <w:rsid w:val="00CF3B24"/>
    <w:rsid w:val="00CF3D65"/>
    <w:rsid w:val="00CF451D"/>
    <w:rsid w:val="00CF472C"/>
    <w:rsid w:val="00CF4B20"/>
    <w:rsid w:val="00CF537D"/>
    <w:rsid w:val="00CF5519"/>
    <w:rsid w:val="00CF5DD6"/>
    <w:rsid w:val="00CF5F39"/>
    <w:rsid w:val="00CF64E7"/>
    <w:rsid w:val="00CF680E"/>
    <w:rsid w:val="00CF6CE9"/>
    <w:rsid w:val="00CF76A0"/>
    <w:rsid w:val="00CF7911"/>
    <w:rsid w:val="00CF7BB1"/>
    <w:rsid w:val="00CF7BB4"/>
    <w:rsid w:val="00D00253"/>
    <w:rsid w:val="00D01133"/>
    <w:rsid w:val="00D011B9"/>
    <w:rsid w:val="00D0138D"/>
    <w:rsid w:val="00D01AB0"/>
    <w:rsid w:val="00D02098"/>
    <w:rsid w:val="00D021E1"/>
    <w:rsid w:val="00D02562"/>
    <w:rsid w:val="00D025C7"/>
    <w:rsid w:val="00D02B5E"/>
    <w:rsid w:val="00D02D0D"/>
    <w:rsid w:val="00D03233"/>
    <w:rsid w:val="00D03340"/>
    <w:rsid w:val="00D03E04"/>
    <w:rsid w:val="00D040AD"/>
    <w:rsid w:val="00D04107"/>
    <w:rsid w:val="00D044D1"/>
    <w:rsid w:val="00D04E3E"/>
    <w:rsid w:val="00D05D4C"/>
    <w:rsid w:val="00D061A7"/>
    <w:rsid w:val="00D0685E"/>
    <w:rsid w:val="00D068F3"/>
    <w:rsid w:val="00D068FF"/>
    <w:rsid w:val="00D0695C"/>
    <w:rsid w:val="00D0748B"/>
    <w:rsid w:val="00D076C7"/>
    <w:rsid w:val="00D0771F"/>
    <w:rsid w:val="00D07931"/>
    <w:rsid w:val="00D07AD1"/>
    <w:rsid w:val="00D07E62"/>
    <w:rsid w:val="00D10379"/>
    <w:rsid w:val="00D106AD"/>
    <w:rsid w:val="00D10843"/>
    <w:rsid w:val="00D10BD1"/>
    <w:rsid w:val="00D1145E"/>
    <w:rsid w:val="00D114BB"/>
    <w:rsid w:val="00D1156B"/>
    <w:rsid w:val="00D1164E"/>
    <w:rsid w:val="00D1180D"/>
    <w:rsid w:val="00D11A99"/>
    <w:rsid w:val="00D11FD8"/>
    <w:rsid w:val="00D123BE"/>
    <w:rsid w:val="00D12BB9"/>
    <w:rsid w:val="00D12EFB"/>
    <w:rsid w:val="00D13BD9"/>
    <w:rsid w:val="00D13E90"/>
    <w:rsid w:val="00D141A2"/>
    <w:rsid w:val="00D14209"/>
    <w:rsid w:val="00D1420E"/>
    <w:rsid w:val="00D150B9"/>
    <w:rsid w:val="00D15155"/>
    <w:rsid w:val="00D152C9"/>
    <w:rsid w:val="00D15482"/>
    <w:rsid w:val="00D15FAF"/>
    <w:rsid w:val="00D1653F"/>
    <w:rsid w:val="00D16974"/>
    <w:rsid w:val="00D16ADC"/>
    <w:rsid w:val="00D17CB5"/>
    <w:rsid w:val="00D202CA"/>
    <w:rsid w:val="00D2045A"/>
    <w:rsid w:val="00D20ABE"/>
    <w:rsid w:val="00D20ACF"/>
    <w:rsid w:val="00D20BAF"/>
    <w:rsid w:val="00D2108B"/>
    <w:rsid w:val="00D21243"/>
    <w:rsid w:val="00D21992"/>
    <w:rsid w:val="00D21A35"/>
    <w:rsid w:val="00D21BD8"/>
    <w:rsid w:val="00D22007"/>
    <w:rsid w:val="00D226E3"/>
    <w:rsid w:val="00D23CAC"/>
    <w:rsid w:val="00D240E9"/>
    <w:rsid w:val="00D24482"/>
    <w:rsid w:val="00D2456B"/>
    <w:rsid w:val="00D24C06"/>
    <w:rsid w:val="00D24CC4"/>
    <w:rsid w:val="00D24E1A"/>
    <w:rsid w:val="00D255D1"/>
    <w:rsid w:val="00D2596B"/>
    <w:rsid w:val="00D25D23"/>
    <w:rsid w:val="00D26001"/>
    <w:rsid w:val="00D260BA"/>
    <w:rsid w:val="00D26C58"/>
    <w:rsid w:val="00D26D98"/>
    <w:rsid w:val="00D272CD"/>
    <w:rsid w:val="00D27F5D"/>
    <w:rsid w:val="00D30319"/>
    <w:rsid w:val="00D308CA"/>
    <w:rsid w:val="00D30995"/>
    <w:rsid w:val="00D30BD6"/>
    <w:rsid w:val="00D311F8"/>
    <w:rsid w:val="00D31601"/>
    <w:rsid w:val="00D316E7"/>
    <w:rsid w:val="00D3276A"/>
    <w:rsid w:val="00D32774"/>
    <w:rsid w:val="00D32D38"/>
    <w:rsid w:val="00D32FD6"/>
    <w:rsid w:val="00D32FFE"/>
    <w:rsid w:val="00D33257"/>
    <w:rsid w:val="00D33587"/>
    <w:rsid w:val="00D3374A"/>
    <w:rsid w:val="00D33AB2"/>
    <w:rsid w:val="00D33F31"/>
    <w:rsid w:val="00D34D76"/>
    <w:rsid w:val="00D350F1"/>
    <w:rsid w:val="00D3577B"/>
    <w:rsid w:val="00D35A8A"/>
    <w:rsid w:val="00D36DBF"/>
    <w:rsid w:val="00D36FD5"/>
    <w:rsid w:val="00D373E5"/>
    <w:rsid w:val="00D37A2C"/>
    <w:rsid w:val="00D37AF1"/>
    <w:rsid w:val="00D37C9D"/>
    <w:rsid w:val="00D37DEF"/>
    <w:rsid w:val="00D40B1E"/>
    <w:rsid w:val="00D4155A"/>
    <w:rsid w:val="00D41DF2"/>
    <w:rsid w:val="00D41FC7"/>
    <w:rsid w:val="00D4215A"/>
    <w:rsid w:val="00D4283F"/>
    <w:rsid w:val="00D42B4A"/>
    <w:rsid w:val="00D4306B"/>
    <w:rsid w:val="00D43595"/>
    <w:rsid w:val="00D43C32"/>
    <w:rsid w:val="00D43CBF"/>
    <w:rsid w:val="00D43F92"/>
    <w:rsid w:val="00D4514D"/>
    <w:rsid w:val="00D455A5"/>
    <w:rsid w:val="00D45A02"/>
    <w:rsid w:val="00D45C3F"/>
    <w:rsid w:val="00D45F08"/>
    <w:rsid w:val="00D4626B"/>
    <w:rsid w:val="00D469CE"/>
    <w:rsid w:val="00D46B95"/>
    <w:rsid w:val="00D46C34"/>
    <w:rsid w:val="00D4779A"/>
    <w:rsid w:val="00D5017F"/>
    <w:rsid w:val="00D506D0"/>
    <w:rsid w:val="00D513F6"/>
    <w:rsid w:val="00D51AC5"/>
    <w:rsid w:val="00D51D65"/>
    <w:rsid w:val="00D5221E"/>
    <w:rsid w:val="00D52234"/>
    <w:rsid w:val="00D544BB"/>
    <w:rsid w:val="00D544E9"/>
    <w:rsid w:val="00D547AF"/>
    <w:rsid w:val="00D5616D"/>
    <w:rsid w:val="00D56188"/>
    <w:rsid w:val="00D569A3"/>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F3"/>
    <w:rsid w:val="00D62DF4"/>
    <w:rsid w:val="00D63056"/>
    <w:rsid w:val="00D63078"/>
    <w:rsid w:val="00D63474"/>
    <w:rsid w:val="00D648EA"/>
    <w:rsid w:val="00D64949"/>
    <w:rsid w:val="00D64954"/>
    <w:rsid w:val="00D64B68"/>
    <w:rsid w:val="00D64DF9"/>
    <w:rsid w:val="00D653CE"/>
    <w:rsid w:val="00D65C8F"/>
    <w:rsid w:val="00D66373"/>
    <w:rsid w:val="00D6672A"/>
    <w:rsid w:val="00D6675C"/>
    <w:rsid w:val="00D668B0"/>
    <w:rsid w:val="00D66DA2"/>
    <w:rsid w:val="00D6760D"/>
    <w:rsid w:val="00D6781B"/>
    <w:rsid w:val="00D67D18"/>
    <w:rsid w:val="00D70635"/>
    <w:rsid w:val="00D70A46"/>
    <w:rsid w:val="00D70F44"/>
    <w:rsid w:val="00D72213"/>
    <w:rsid w:val="00D72869"/>
    <w:rsid w:val="00D72944"/>
    <w:rsid w:val="00D73BEA"/>
    <w:rsid w:val="00D745A9"/>
    <w:rsid w:val="00D74DE1"/>
    <w:rsid w:val="00D761DB"/>
    <w:rsid w:val="00D76391"/>
    <w:rsid w:val="00D76736"/>
    <w:rsid w:val="00D7679B"/>
    <w:rsid w:val="00D767D4"/>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46"/>
    <w:rsid w:val="00D83FA1"/>
    <w:rsid w:val="00D84089"/>
    <w:rsid w:val="00D8512F"/>
    <w:rsid w:val="00D85659"/>
    <w:rsid w:val="00D85FC4"/>
    <w:rsid w:val="00D8622A"/>
    <w:rsid w:val="00D865F2"/>
    <w:rsid w:val="00D871E4"/>
    <w:rsid w:val="00D8744A"/>
    <w:rsid w:val="00D90334"/>
    <w:rsid w:val="00D90361"/>
    <w:rsid w:val="00D90653"/>
    <w:rsid w:val="00D907BA"/>
    <w:rsid w:val="00D90DF8"/>
    <w:rsid w:val="00D91BDB"/>
    <w:rsid w:val="00D91D8E"/>
    <w:rsid w:val="00D920C8"/>
    <w:rsid w:val="00D9220F"/>
    <w:rsid w:val="00D92502"/>
    <w:rsid w:val="00D92662"/>
    <w:rsid w:val="00D92E5D"/>
    <w:rsid w:val="00D93863"/>
    <w:rsid w:val="00D94181"/>
    <w:rsid w:val="00D94212"/>
    <w:rsid w:val="00D94306"/>
    <w:rsid w:val="00D9457E"/>
    <w:rsid w:val="00D94B96"/>
    <w:rsid w:val="00D95CA7"/>
    <w:rsid w:val="00D95F6A"/>
    <w:rsid w:val="00D96537"/>
    <w:rsid w:val="00D96A77"/>
    <w:rsid w:val="00D974BF"/>
    <w:rsid w:val="00D978A0"/>
    <w:rsid w:val="00D978AB"/>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A9C"/>
    <w:rsid w:val="00DA528B"/>
    <w:rsid w:val="00DA539F"/>
    <w:rsid w:val="00DA562F"/>
    <w:rsid w:val="00DA5C87"/>
    <w:rsid w:val="00DA694C"/>
    <w:rsid w:val="00DA6C0F"/>
    <w:rsid w:val="00DA7D61"/>
    <w:rsid w:val="00DA7E62"/>
    <w:rsid w:val="00DB05E1"/>
    <w:rsid w:val="00DB0E0C"/>
    <w:rsid w:val="00DB156D"/>
    <w:rsid w:val="00DB17FD"/>
    <w:rsid w:val="00DB249C"/>
    <w:rsid w:val="00DB25C9"/>
    <w:rsid w:val="00DB27FC"/>
    <w:rsid w:val="00DB2F99"/>
    <w:rsid w:val="00DB3171"/>
    <w:rsid w:val="00DB3481"/>
    <w:rsid w:val="00DB3640"/>
    <w:rsid w:val="00DB36AC"/>
    <w:rsid w:val="00DB3C9D"/>
    <w:rsid w:val="00DB3FD8"/>
    <w:rsid w:val="00DB50A9"/>
    <w:rsid w:val="00DB54AA"/>
    <w:rsid w:val="00DB5E13"/>
    <w:rsid w:val="00DB6011"/>
    <w:rsid w:val="00DB6042"/>
    <w:rsid w:val="00DB647C"/>
    <w:rsid w:val="00DB6B32"/>
    <w:rsid w:val="00DB6EA8"/>
    <w:rsid w:val="00DB7521"/>
    <w:rsid w:val="00DB760E"/>
    <w:rsid w:val="00DB7E00"/>
    <w:rsid w:val="00DC1474"/>
    <w:rsid w:val="00DC18FF"/>
    <w:rsid w:val="00DC1FF2"/>
    <w:rsid w:val="00DC2216"/>
    <w:rsid w:val="00DC25A1"/>
    <w:rsid w:val="00DC2657"/>
    <w:rsid w:val="00DC2B7A"/>
    <w:rsid w:val="00DC2CB7"/>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28EC"/>
    <w:rsid w:val="00DD29F5"/>
    <w:rsid w:val="00DD3367"/>
    <w:rsid w:val="00DD47DB"/>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144D"/>
    <w:rsid w:val="00DE1973"/>
    <w:rsid w:val="00DE2317"/>
    <w:rsid w:val="00DE2A28"/>
    <w:rsid w:val="00DE2F78"/>
    <w:rsid w:val="00DE3661"/>
    <w:rsid w:val="00DE4FB1"/>
    <w:rsid w:val="00DE4FD1"/>
    <w:rsid w:val="00DE542E"/>
    <w:rsid w:val="00DE60AE"/>
    <w:rsid w:val="00DE7CD6"/>
    <w:rsid w:val="00DE7EE9"/>
    <w:rsid w:val="00DF0111"/>
    <w:rsid w:val="00DF0A6C"/>
    <w:rsid w:val="00DF11D9"/>
    <w:rsid w:val="00DF1AE5"/>
    <w:rsid w:val="00DF1BDF"/>
    <w:rsid w:val="00DF2315"/>
    <w:rsid w:val="00DF231F"/>
    <w:rsid w:val="00DF25B8"/>
    <w:rsid w:val="00DF333B"/>
    <w:rsid w:val="00DF3404"/>
    <w:rsid w:val="00DF39A6"/>
    <w:rsid w:val="00DF3FB2"/>
    <w:rsid w:val="00DF42DA"/>
    <w:rsid w:val="00DF5011"/>
    <w:rsid w:val="00DF50B6"/>
    <w:rsid w:val="00DF5416"/>
    <w:rsid w:val="00DF54B7"/>
    <w:rsid w:val="00DF5A2C"/>
    <w:rsid w:val="00DF7085"/>
    <w:rsid w:val="00DF731A"/>
    <w:rsid w:val="00DF7840"/>
    <w:rsid w:val="00DF7868"/>
    <w:rsid w:val="00DF7C30"/>
    <w:rsid w:val="00DF7DF7"/>
    <w:rsid w:val="00E00455"/>
    <w:rsid w:val="00E00BB2"/>
    <w:rsid w:val="00E00EA6"/>
    <w:rsid w:val="00E010E2"/>
    <w:rsid w:val="00E01529"/>
    <w:rsid w:val="00E01732"/>
    <w:rsid w:val="00E01835"/>
    <w:rsid w:val="00E01B1B"/>
    <w:rsid w:val="00E01D79"/>
    <w:rsid w:val="00E0220E"/>
    <w:rsid w:val="00E02359"/>
    <w:rsid w:val="00E02A0D"/>
    <w:rsid w:val="00E02AC9"/>
    <w:rsid w:val="00E03022"/>
    <w:rsid w:val="00E03764"/>
    <w:rsid w:val="00E04319"/>
    <w:rsid w:val="00E05573"/>
    <w:rsid w:val="00E05CA1"/>
    <w:rsid w:val="00E06C71"/>
    <w:rsid w:val="00E06DE7"/>
    <w:rsid w:val="00E10A99"/>
    <w:rsid w:val="00E10D22"/>
    <w:rsid w:val="00E1134E"/>
    <w:rsid w:val="00E11C4D"/>
    <w:rsid w:val="00E11D56"/>
    <w:rsid w:val="00E11E5B"/>
    <w:rsid w:val="00E11EE2"/>
    <w:rsid w:val="00E12CAD"/>
    <w:rsid w:val="00E1300E"/>
    <w:rsid w:val="00E13253"/>
    <w:rsid w:val="00E13407"/>
    <w:rsid w:val="00E1346A"/>
    <w:rsid w:val="00E139E5"/>
    <w:rsid w:val="00E13FD4"/>
    <w:rsid w:val="00E140CC"/>
    <w:rsid w:val="00E14201"/>
    <w:rsid w:val="00E14386"/>
    <w:rsid w:val="00E14791"/>
    <w:rsid w:val="00E14873"/>
    <w:rsid w:val="00E15502"/>
    <w:rsid w:val="00E15B6C"/>
    <w:rsid w:val="00E15EBE"/>
    <w:rsid w:val="00E1644D"/>
    <w:rsid w:val="00E1662B"/>
    <w:rsid w:val="00E16B37"/>
    <w:rsid w:val="00E16C13"/>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ED4"/>
    <w:rsid w:val="00E2603A"/>
    <w:rsid w:val="00E2627F"/>
    <w:rsid w:val="00E26491"/>
    <w:rsid w:val="00E27022"/>
    <w:rsid w:val="00E2709A"/>
    <w:rsid w:val="00E276BD"/>
    <w:rsid w:val="00E27748"/>
    <w:rsid w:val="00E27774"/>
    <w:rsid w:val="00E27A83"/>
    <w:rsid w:val="00E303F4"/>
    <w:rsid w:val="00E30A17"/>
    <w:rsid w:val="00E30D69"/>
    <w:rsid w:val="00E30DBB"/>
    <w:rsid w:val="00E30F8B"/>
    <w:rsid w:val="00E3140F"/>
    <w:rsid w:val="00E32BD1"/>
    <w:rsid w:val="00E32BEE"/>
    <w:rsid w:val="00E32FF5"/>
    <w:rsid w:val="00E3316F"/>
    <w:rsid w:val="00E331CA"/>
    <w:rsid w:val="00E333B8"/>
    <w:rsid w:val="00E3361E"/>
    <w:rsid w:val="00E336BA"/>
    <w:rsid w:val="00E339B9"/>
    <w:rsid w:val="00E33EA5"/>
    <w:rsid w:val="00E33F20"/>
    <w:rsid w:val="00E344F9"/>
    <w:rsid w:val="00E34523"/>
    <w:rsid w:val="00E34823"/>
    <w:rsid w:val="00E34F25"/>
    <w:rsid w:val="00E35259"/>
    <w:rsid w:val="00E356B4"/>
    <w:rsid w:val="00E356C4"/>
    <w:rsid w:val="00E3590E"/>
    <w:rsid w:val="00E35D7C"/>
    <w:rsid w:val="00E35EEF"/>
    <w:rsid w:val="00E35FB0"/>
    <w:rsid w:val="00E36AD7"/>
    <w:rsid w:val="00E36E44"/>
    <w:rsid w:val="00E36EAB"/>
    <w:rsid w:val="00E37077"/>
    <w:rsid w:val="00E3761A"/>
    <w:rsid w:val="00E3784A"/>
    <w:rsid w:val="00E408AF"/>
    <w:rsid w:val="00E41260"/>
    <w:rsid w:val="00E4127B"/>
    <w:rsid w:val="00E419D1"/>
    <w:rsid w:val="00E42090"/>
    <w:rsid w:val="00E42223"/>
    <w:rsid w:val="00E435B0"/>
    <w:rsid w:val="00E435D3"/>
    <w:rsid w:val="00E446F8"/>
    <w:rsid w:val="00E44D04"/>
    <w:rsid w:val="00E44D36"/>
    <w:rsid w:val="00E4561D"/>
    <w:rsid w:val="00E45BF5"/>
    <w:rsid w:val="00E45F05"/>
    <w:rsid w:val="00E4616C"/>
    <w:rsid w:val="00E46490"/>
    <w:rsid w:val="00E4667E"/>
    <w:rsid w:val="00E46D22"/>
    <w:rsid w:val="00E46D9B"/>
    <w:rsid w:val="00E4770F"/>
    <w:rsid w:val="00E47CFE"/>
    <w:rsid w:val="00E506E0"/>
    <w:rsid w:val="00E50CDF"/>
    <w:rsid w:val="00E512F0"/>
    <w:rsid w:val="00E513B3"/>
    <w:rsid w:val="00E51400"/>
    <w:rsid w:val="00E524D0"/>
    <w:rsid w:val="00E52690"/>
    <w:rsid w:val="00E52A2A"/>
    <w:rsid w:val="00E52A99"/>
    <w:rsid w:val="00E52BA4"/>
    <w:rsid w:val="00E53712"/>
    <w:rsid w:val="00E53E23"/>
    <w:rsid w:val="00E541ED"/>
    <w:rsid w:val="00E5452A"/>
    <w:rsid w:val="00E5485E"/>
    <w:rsid w:val="00E54AFA"/>
    <w:rsid w:val="00E54ED2"/>
    <w:rsid w:val="00E554A9"/>
    <w:rsid w:val="00E55619"/>
    <w:rsid w:val="00E56CEF"/>
    <w:rsid w:val="00E570B0"/>
    <w:rsid w:val="00E574B9"/>
    <w:rsid w:val="00E57CDD"/>
    <w:rsid w:val="00E604F7"/>
    <w:rsid w:val="00E6096B"/>
    <w:rsid w:val="00E619C0"/>
    <w:rsid w:val="00E61FE1"/>
    <w:rsid w:val="00E62249"/>
    <w:rsid w:val="00E625C8"/>
    <w:rsid w:val="00E62725"/>
    <w:rsid w:val="00E62A5B"/>
    <w:rsid w:val="00E62F62"/>
    <w:rsid w:val="00E63784"/>
    <w:rsid w:val="00E63BE0"/>
    <w:rsid w:val="00E64660"/>
    <w:rsid w:val="00E6545D"/>
    <w:rsid w:val="00E666A1"/>
    <w:rsid w:val="00E66759"/>
    <w:rsid w:val="00E66967"/>
    <w:rsid w:val="00E66C32"/>
    <w:rsid w:val="00E674CF"/>
    <w:rsid w:val="00E6789F"/>
    <w:rsid w:val="00E678A9"/>
    <w:rsid w:val="00E70104"/>
    <w:rsid w:val="00E70311"/>
    <w:rsid w:val="00E70BFA"/>
    <w:rsid w:val="00E70DB4"/>
    <w:rsid w:val="00E7216B"/>
    <w:rsid w:val="00E72393"/>
    <w:rsid w:val="00E73103"/>
    <w:rsid w:val="00E73338"/>
    <w:rsid w:val="00E73677"/>
    <w:rsid w:val="00E73699"/>
    <w:rsid w:val="00E740A0"/>
    <w:rsid w:val="00E74103"/>
    <w:rsid w:val="00E74487"/>
    <w:rsid w:val="00E74637"/>
    <w:rsid w:val="00E74A23"/>
    <w:rsid w:val="00E74B91"/>
    <w:rsid w:val="00E750EC"/>
    <w:rsid w:val="00E7512C"/>
    <w:rsid w:val="00E75414"/>
    <w:rsid w:val="00E757AB"/>
    <w:rsid w:val="00E75B9C"/>
    <w:rsid w:val="00E75E82"/>
    <w:rsid w:val="00E7642E"/>
    <w:rsid w:val="00E7696D"/>
    <w:rsid w:val="00E76F2A"/>
    <w:rsid w:val="00E7769E"/>
    <w:rsid w:val="00E77DE3"/>
    <w:rsid w:val="00E8023D"/>
    <w:rsid w:val="00E8056A"/>
    <w:rsid w:val="00E805E1"/>
    <w:rsid w:val="00E80921"/>
    <w:rsid w:val="00E80A03"/>
    <w:rsid w:val="00E80EDD"/>
    <w:rsid w:val="00E8103D"/>
    <w:rsid w:val="00E82AF6"/>
    <w:rsid w:val="00E82F6D"/>
    <w:rsid w:val="00E8319A"/>
    <w:rsid w:val="00E83921"/>
    <w:rsid w:val="00E839FB"/>
    <w:rsid w:val="00E83CC5"/>
    <w:rsid w:val="00E83ED2"/>
    <w:rsid w:val="00E840A5"/>
    <w:rsid w:val="00E84547"/>
    <w:rsid w:val="00E84E9B"/>
    <w:rsid w:val="00E8508C"/>
    <w:rsid w:val="00E85A53"/>
    <w:rsid w:val="00E85C70"/>
    <w:rsid w:val="00E85DFA"/>
    <w:rsid w:val="00E868A1"/>
    <w:rsid w:val="00E8767F"/>
    <w:rsid w:val="00E87779"/>
    <w:rsid w:val="00E87AB9"/>
    <w:rsid w:val="00E87B24"/>
    <w:rsid w:val="00E87E16"/>
    <w:rsid w:val="00E91212"/>
    <w:rsid w:val="00E9136E"/>
    <w:rsid w:val="00E913E3"/>
    <w:rsid w:val="00E9208A"/>
    <w:rsid w:val="00E92130"/>
    <w:rsid w:val="00E925C1"/>
    <w:rsid w:val="00E92D17"/>
    <w:rsid w:val="00E93D39"/>
    <w:rsid w:val="00E94F46"/>
    <w:rsid w:val="00E95F0A"/>
    <w:rsid w:val="00E968DC"/>
    <w:rsid w:val="00E9771F"/>
    <w:rsid w:val="00E97A44"/>
    <w:rsid w:val="00EA11F4"/>
    <w:rsid w:val="00EA15AE"/>
    <w:rsid w:val="00EA1648"/>
    <w:rsid w:val="00EA1D4E"/>
    <w:rsid w:val="00EA2157"/>
    <w:rsid w:val="00EA235C"/>
    <w:rsid w:val="00EA26A0"/>
    <w:rsid w:val="00EA27D0"/>
    <w:rsid w:val="00EA3085"/>
    <w:rsid w:val="00EA35B0"/>
    <w:rsid w:val="00EA4529"/>
    <w:rsid w:val="00EA4A98"/>
    <w:rsid w:val="00EA4CB0"/>
    <w:rsid w:val="00EA4EAB"/>
    <w:rsid w:val="00EA551D"/>
    <w:rsid w:val="00EA5BA2"/>
    <w:rsid w:val="00EA5D04"/>
    <w:rsid w:val="00EA61E5"/>
    <w:rsid w:val="00EA6BED"/>
    <w:rsid w:val="00EA6E72"/>
    <w:rsid w:val="00EA72D2"/>
    <w:rsid w:val="00EA73A7"/>
    <w:rsid w:val="00EA74C3"/>
    <w:rsid w:val="00EA7990"/>
    <w:rsid w:val="00EA7F8E"/>
    <w:rsid w:val="00EB0048"/>
    <w:rsid w:val="00EB061A"/>
    <w:rsid w:val="00EB0F75"/>
    <w:rsid w:val="00EB12B8"/>
    <w:rsid w:val="00EB1483"/>
    <w:rsid w:val="00EB14BE"/>
    <w:rsid w:val="00EB1A36"/>
    <w:rsid w:val="00EB1CD5"/>
    <w:rsid w:val="00EB2373"/>
    <w:rsid w:val="00EB2AFE"/>
    <w:rsid w:val="00EB2C9B"/>
    <w:rsid w:val="00EB3380"/>
    <w:rsid w:val="00EB37A1"/>
    <w:rsid w:val="00EB3E58"/>
    <w:rsid w:val="00EB4136"/>
    <w:rsid w:val="00EB42A0"/>
    <w:rsid w:val="00EB53DA"/>
    <w:rsid w:val="00EB591D"/>
    <w:rsid w:val="00EB5B99"/>
    <w:rsid w:val="00EB65E3"/>
    <w:rsid w:val="00EB6811"/>
    <w:rsid w:val="00EB6903"/>
    <w:rsid w:val="00EB71D0"/>
    <w:rsid w:val="00EB75DF"/>
    <w:rsid w:val="00EB7615"/>
    <w:rsid w:val="00EB7A7E"/>
    <w:rsid w:val="00EC0350"/>
    <w:rsid w:val="00EC03D5"/>
    <w:rsid w:val="00EC0400"/>
    <w:rsid w:val="00EC06C6"/>
    <w:rsid w:val="00EC0C21"/>
    <w:rsid w:val="00EC1203"/>
    <w:rsid w:val="00EC22C8"/>
    <w:rsid w:val="00EC23AA"/>
    <w:rsid w:val="00EC242C"/>
    <w:rsid w:val="00EC2F4D"/>
    <w:rsid w:val="00EC35C5"/>
    <w:rsid w:val="00EC3974"/>
    <w:rsid w:val="00EC3D26"/>
    <w:rsid w:val="00EC3DD7"/>
    <w:rsid w:val="00EC48E6"/>
    <w:rsid w:val="00EC4AFF"/>
    <w:rsid w:val="00EC4C0C"/>
    <w:rsid w:val="00EC6498"/>
    <w:rsid w:val="00EC75C3"/>
    <w:rsid w:val="00EC7B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30B3"/>
    <w:rsid w:val="00EE3787"/>
    <w:rsid w:val="00EE4E3C"/>
    <w:rsid w:val="00EE4F42"/>
    <w:rsid w:val="00EE5007"/>
    <w:rsid w:val="00EE5075"/>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E41"/>
    <w:rsid w:val="00EF5EC3"/>
    <w:rsid w:val="00EF6036"/>
    <w:rsid w:val="00EF6401"/>
    <w:rsid w:val="00EF6439"/>
    <w:rsid w:val="00EF65AD"/>
    <w:rsid w:val="00EF6D9B"/>
    <w:rsid w:val="00EF6E75"/>
    <w:rsid w:val="00EF706A"/>
    <w:rsid w:val="00EF70F0"/>
    <w:rsid w:val="00EF7B54"/>
    <w:rsid w:val="00F000D6"/>
    <w:rsid w:val="00F0023E"/>
    <w:rsid w:val="00F004F7"/>
    <w:rsid w:val="00F00B9C"/>
    <w:rsid w:val="00F017CA"/>
    <w:rsid w:val="00F01811"/>
    <w:rsid w:val="00F01A80"/>
    <w:rsid w:val="00F01BB0"/>
    <w:rsid w:val="00F01D5F"/>
    <w:rsid w:val="00F023C9"/>
    <w:rsid w:val="00F032EC"/>
    <w:rsid w:val="00F03AD0"/>
    <w:rsid w:val="00F04A66"/>
    <w:rsid w:val="00F04AD2"/>
    <w:rsid w:val="00F05093"/>
    <w:rsid w:val="00F05A42"/>
    <w:rsid w:val="00F05D03"/>
    <w:rsid w:val="00F05D2F"/>
    <w:rsid w:val="00F0623D"/>
    <w:rsid w:val="00F06DD0"/>
    <w:rsid w:val="00F0701E"/>
    <w:rsid w:val="00F0729D"/>
    <w:rsid w:val="00F07602"/>
    <w:rsid w:val="00F07B8D"/>
    <w:rsid w:val="00F1006D"/>
    <w:rsid w:val="00F1029F"/>
    <w:rsid w:val="00F102E2"/>
    <w:rsid w:val="00F10741"/>
    <w:rsid w:val="00F10F86"/>
    <w:rsid w:val="00F1193A"/>
    <w:rsid w:val="00F1257B"/>
    <w:rsid w:val="00F1304F"/>
    <w:rsid w:val="00F13A18"/>
    <w:rsid w:val="00F13AAC"/>
    <w:rsid w:val="00F13C99"/>
    <w:rsid w:val="00F13FC2"/>
    <w:rsid w:val="00F145BF"/>
    <w:rsid w:val="00F150C7"/>
    <w:rsid w:val="00F15183"/>
    <w:rsid w:val="00F1518F"/>
    <w:rsid w:val="00F152FA"/>
    <w:rsid w:val="00F15749"/>
    <w:rsid w:val="00F15D7D"/>
    <w:rsid w:val="00F1643E"/>
    <w:rsid w:val="00F16D54"/>
    <w:rsid w:val="00F17EFB"/>
    <w:rsid w:val="00F20665"/>
    <w:rsid w:val="00F206CC"/>
    <w:rsid w:val="00F20E88"/>
    <w:rsid w:val="00F211B9"/>
    <w:rsid w:val="00F21F2F"/>
    <w:rsid w:val="00F2230B"/>
    <w:rsid w:val="00F230BA"/>
    <w:rsid w:val="00F231C3"/>
    <w:rsid w:val="00F23263"/>
    <w:rsid w:val="00F232F5"/>
    <w:rsid w:val="00F2355E"/>
    <w:rsid w:val="00F23620"/>
    <w:rsid w:val="00F23951"/>
    <w:rsid w:val="00F23A2E"/>
    <w:rsid w:val="00F23F0A"/>
    <w:rsid w:val="00F24AD7"/>
    <w:rsid w:val="00F25370"/>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3F"/>
    <w:rsid w:val="00F31689"/>
    <w:rsid w:val="00F31FED"/>
    <w:rsid w:val="00F32280"/>
    <w:rsid w:val="00F34256"/>
    <w:rsid w:val="00F34681"/>
    <w:rsid w:val="00F34FDD"/>
    <w:rsid w:val="00F35A90"/>
    <w:rsid w:val="00F35BD4"/>
    <w:rsid w:val="00F3602F"/>
    <w:rsid w:val="00F361A9"/>
    <w:rsid w:val="00F36945"/>
    <w:rsid w:val="00F369EF"/>
    <w:rsid w:val="00F3729E"/>
    <w:rsid w:val="00F372D3"/>
    <w:rsid w:val="00F3738E"/>
    <w:rsid w:val="00F378D6"/>
    <w:rsid w:val="00F40283"/>
    <w:rsid w:val="00F407F3"/>
    <w:rsid w:val="00F41F4A"/>
    <w:rsid w:val="00F42195"/>
    <w:rsid w:val="00F42E70"/>
    <w:rsid w:val="00F43138"/>
    <w:rsid w:val="00F432B9"/>
    <w:rsid w:val="00F4358A"/>
    <w:rsid w:val="00F437B3"/>
    <w:rsid w:val="00F43915"/>
    <w:rsid w:val="00F4421F"/>
    <w:rsid w:val="00F4488E"/>
    <w:rsid w:val="00F44AAD"/>
    <w:rsid w:val="00F44ADB"/>
    <w:rsid w:val="00F4776D"/>
    <w:rsid w:val="00F478D1"/>
    <w:rsid w:val="00F47AC4"/>
    <w:rsid w:val="00F502EE"/>
    <w:rsid w:val="00F503D2"/>
    <w:rsid w:val="00F505AC"/>
    <w:rsid w:val="00F50E45"/>
    <w:rsid w:val="00F5134E"/>
    <w:rsid w:val="00F52438"/>
    <w:rsid w:val="00F52B54"/>
    <w:rsid w:val="00F52B9B"/>
    <w:rsid w:val="00F5378C"/>
    <w:rsid w:val="00F53C4A"/>
    <w:rsid w:val="00F53D24"/>
    <w:rsid w:val="00F548E8"/>
    <w:rsid w:val="00F55105"/>
    <w:rsid w:val="00F5533B"/>
    <w:rsid w:val="00F56309"/>
    <w:rsid w:val="00F5775B"/>
    <w:rsid w:val="00F57865"/>
    <w:rsid w:val="00F604C9"/>
    <w:rsid w:val="00F6080B"/>
    <w:rsid w:val="00F61405"/>
    <w:rsid w:val="00F61573"/>
    <w:rsid w:val="00F6169C"/>
    <w:rsid w:val="00F61856"/>
    <w:rsid w:val="00F618CF"/>
    <w:rsid w:val="00F62272"/>
    <w:rsid w:val="00F62800"/>
    <w:rsid w:val="00F6294C"/>
    <w:rsid w:val="00F62CB4"/>
    <w:rsid w:val="00F63AFE"/>
    <w:rsid w:val="00F63F1E"/>
    <w:rsid w:val="00F64548"/>
    <w:rsid w:val="00F646D6"/>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7900"/>
    <w:rsid w:val="00F7796D"/>
    <w:rsid w:val="00F77B59"/>
    <w:rsid w:val="00F77E98"/>
    <w:rsid w:val="00F805ED"/>
    <w:rsid w:val="00F80734"/>
    <w:rsid w:val="00F807F5"/>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877"/>
    <w:rsid w:val="00F90B3F"/>
    <w:rsid w:val="00F90CAD"/>
    <w:rsid w:val="00F9182C"/>
    <w:rsid w:val="00F91911"/>
    <w:rsid w:val="00F91A6E"/>
    <w:rsid w:val="00F91B6E"/>
    <w:rsid w:val="00F91EDA"/>
    <w:rsid w:val="00F924B0"/>
    <w:rsid w:val="00F92A02"/>
    <w:rsid w:val="00F92A66"/>
    <w:rsid w:val="00F932F0"/>
    <w:rsid w:val="00F9335C"/>
    <w:rsid w:val="00F9386B"/>
    <w:rsid w:val="00F93C20"/>
    <w:rsid w:val="00F94564"/>
    <w:rsid w:val="00F949B2"/>
    <w:rsid w:val="00F94F2E"/>
    <w:rsid w:val="00F95794"/>
    <w:rsid w:val="00F95DFD"/>
    <w:rsid w:val="00F962C8"/>
    <w:rsid w:val="00F9692E"/>
    <w:rsid w:val="00F9753A"/>
    <w:rsid w:val="00F9798B"/>
    <w:rsid w:val="00F97ABA"/>
    <w:rsid w:val="00FA0A11"/>
    <w:rsid w:val="00FA0C99"/>
    <w:rsid w:val="00FA148C"/>
    <w:rsid w:val="00FA20C7"/>
    <w:rsid w:val="00FA26AB"/>
    <w:rsid w:val="00FA2A0F"/>
    <w:rsid w:val="00FA2BE9"/>
    <w:rsid w:val="00FA2C26"/>
    <w:rsid w:val="00FA2DE8"/>
    <w:rsid w:val="00FA328B"/>
    <w:rsid w:val="00FA3B5F"/>
    <w:rsid w:val="00FA3CCE"/>
    <w:rsid w:val="00FA458C"/>
    <w:rsid w:val="00FA4930"/>
    <w:rsid w:val="00FA4DAE"/>
    <w:rsid w:val="00FA5177"/>
    <w:rsid w:val="00FA5547"/>
    <w:rsid w:val="00FA5A04"/>
    <w:rsid w:val="00FA6091"/>
    <w:rsid w:val="00FA60B8"/>
    <w:rsid w:val="00FA71A5"/>
    <w:rsid w:val="00FA7278"/>
    <w:rsid w:val="00FA776C"/>
    <w:rsid w:val="00FA7C6E"/>
    <w:rsid w:val="00FA7CE3"/>
    <w:rsid w:val="00FA7D35"/>
    <w:rsid w:val="00FB02B8"/>
    <w:rsid w:val="00FB0828"/>
    <w:rsid w:val="00FB0F0E"/>
    <w:rsid w:val="00FB1286"/>
    <w:rsid w:val="00FB1317"/>
    <w:rsid w:val="00FB1336"/>
    <w:rsid w:val="00FB17BD"/>
    <w:rsid w:val="00FB21DC"/>
    <w:rsid w:val="00FB2CED"/>
    <w:rsid w:val="00FB3721"/>
    <w:rsid w:val="00FB3C10"/>
    <w:rsid w:val="00FB4220"/>
    <w:rsid w:val="00FB5346"/>
    <w:rsid w:val="00FB54CE"/>
    <w:rsid w:val="00FB67E4"/>
    <w:rsid w:val="00FB7462"/>
    <w:rsid w:val="00FB772F"/>
    <w:rsid w:val="00FB7EFB"/>
    <w:rsid w:val="00FC0112"/>
    <w:rsid w:val="00FC0341"/>
    <w:rsid w:val="00FC0349"/>
    <w:rsid w:val="00FC0675"/>
    <w:rsid w:val="00FC0924"/>
    <w:rsid w:val="00FC1366"/>
    <w:rsid w:val="00FC13DB"/>
    <w:rsid w:val="00FC1740"/>
    <w:rsid w:val="00FC1B48"/>
    <w:rsid w:val="00FC2435"/>
    <w:rsid w:val="00FC275E"/>
    <w:rsid w:val="00FC2853"/>
    <w:rsid w:val="00FC2B92"/>
    <w:rsid w:val="00FC3076"/>
    <w:rsid w:val="00FC450B"/>
    <w:rsid w:val="00FC5EAC"/>
    <w:rsid w:val="00FC5F97"/>
    <w:rsid w:val="00FC6459"/>
    <w:rsid w:val="00FC64F5"/>
    <w:rsid w:val="00FC6683"/>
    <w:rsid w:val="00FC6931"/>
    <w:rsid w:val="00FC75F3"/>
    <w:rsid w:val="00FC7821"/>
    <w:rsid w:val="00FC7A4C"/>
    <w:rsid w:val="00FC7A5A"/>
    <w:rsid w:val="00FD04CC"/>
    <w:rsid w:val="00FD0596"/>
    <w:rsid w:val="00FD0AE2"/>
    <w:rsid w:val="00FD1161"/>
    <w:rsid w:val="00FD170E"/>
    <w:rsid w:val="00FD1907"/>
    <w:rsid w:val="00FD1F84"/>
    <w:rsid w:val="00FD2458"/>
    <w:rsid w:val="00FD2D8A"/>
    <w:rsid w:val="00FD30D3"/>
    <w:rsid w:val="00FD38F1"/>
    <w:rsid w:val="00FD43E6"/>
    <w:rsid w:val="00FD445A"/>
    <w:rsid w:val="00FD4731"/>
    <w:rsid w:val="00FD483F"/>
    <w:rsid w:val="00FD4B8A"/>
    <w:rsid w:val="00FD4D8F"/>
    <w:rsid w:val="00FD5D96"/>
    <w:rsid w:val="00FD62E2"/>
    <w:rsid w:val="00FD6C05"/>
    <w:rsid w:val="00FD709A"/>
    <w:rsid w:val="00FD71FF"/>
    <w:rsid w:val="00FD7848"/>
    <w:rsid w:val="00FD78FE"/>
    <w:rsid w:val="00FD792D"/>
    <w:rsid w:val="00FD7F88"/>
    <w:rsid w:val="00FE0729"/>
    <w:rsid w:val="00FE0993"/>
    <w:rsid w:val="00FE0A5E"/>
    <w:rsid w:val="00FE1AC6"/>
    <w:rsid w:val="00FE1FEE"/>
    <w:rsid w:val="00FE2122"/>
    <w:rsid w:val="00FE233F"/>
    <w:rsid w:val="00FE2716"/>
    <w:rsid w:val="00FE36BD"/>
    <w:rsid w:val="00FE3ACB"/>
    <w:rsid w:val="00FE4392"/>
    <w:rsid w:val="00FE4585"/>
    <w:rsid w:val="00FE4629"/>
    <w:rsid w:val="00FE4CF9"/>
    <w:rsid w:val="00FE4EC4"/>
    <w:rsid w:val="00FE504E"/>
    <w:rsid w:val="00FE55F6"/>
    <w:rsid w:val="00FE5796"/>
    <w:rsid w:val="00FE5F13"/>
    <w:rsid w:val="00FE643C"/>
    <w:rsid w:val="00FE693B"/>
    <w:rsid w:val="00FE6A52"/>
    <w:rsid w:val="00FF0EC3"/>
    <w:rsid w:val="00FF1413"/>
    <w:rsid w:val="00FF148A"/>
    <w:rsid w:val="00FF1A14"/>
    <w:rsid w:val="00FF2AE0"/>
    <w:rsid w:val="00FF2C04"/>
    <w:rsid w:val="00FF35C1"/>
    <w:rsid w:val="00FF45F8"/>
    <w:rsid w:val="00FF4811"/>
    <w:rsid w:val="00FF4F8E"/>
    <w:rsid w:val="00FF52AE"/>
    <w:rsid w:val="00FF53FA"/>
    <w:rsid w:val="00FF5526"/>
    <w:rsid w:val="00FF561E"/>
    <w:rsid w:val="00FF593F"/>
    <w:rsid w:val="00FF5E56"/>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DFBD65A"/>
  <w15:docId w15:val="{56F23CDE-71A8-4838-B4C2-FF1D97AF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er.salim@interdigital.com" TargetMode="External"/><Relationship Id="rId13" Type="http://schemas.openxmlformats.org/officeDocument/2006/relationships/hyperlink" Target="mailto:cui.fangyu@zte.com.cn" TargetMode="External"/><Relationship Id="rId18" Type="http://schemas.openxmlformats.org/officeDocument/2006/relationships/hyperlink" Target="mailto:wuzuomin@oppo.com"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hang.nan152@zte.com.cn" TargetMode="External"/><Relationship Id="rId17" Type="http://schemas.openxmlformats.org/officeDocument/2006/relationships/hyperlink" Target="mailto:v-linhao1@oppo.com" TargetMode="External"/><Relationship Id="rId25" Type="http://schemas.openxmlformats.org/officeDocument/2006/relationships/image" Target="media/image6.wmf"/><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hyperlink" Target="mailto:zhaonande@oppo.com" TargetMode="External"/><Relationship Id="rId20" Type="http://schemas.openxmlformats.org/officeDocument/2006/relationships/image" Target="media/image2.jpe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10.ding@tcl.com" TargetMode="External"/><Relationship Id="rId24" Type="http://schemas.openxmlformats.org/officeDocument/2006/relationships/image" Target="media/image5.emf"/><Relationship Id="rId32"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1.bin"/><Relationship Id="rId28" Type="http://schemas.openxmlformats.org/officeDocument/2006/relationships/image" Target="media/image8.wmf"/><Relationship Id="rId10" Type="http://schemas.openxmlformats.org/officeDocument/2006/relationships/hyperlink" Target="mailto:liusiqi@vivo.com" TargetMode="External"/><Relationship Id="rId19" Type="http://schemas.openxmlformats.org/officeDocument/2006/relationships/image" Target="media/image1.jpeg"/><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4.wmf"/><Relationship Id="rId27" Type="http://schemas.openxmlformats.org/officeDocument/2006/relationships/image" Target="media/image7.emf"/><Relationship Id="rId30" Type="http://schemas.openxmlformats.org/officeDocument/2006/relationships/image" Target="media/image9.wmf"/><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B1E5-5455-4683-9A85-F1EF1D023D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307</TotalTime>
  <Pages>35</Pages>
  <Words>20128</Words>
  <Characters>114730</Characters>
  <Application>Microsoft Office Word</Application>
  <DocSecurity>0</DocSecurity>
  <Lines>956</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221</cp:revision>
  <dcterms:created xsi:type="dcterms:W3CDTF">2025-05-19T16:16:00Z</dcterms:created>
  <dcterms:modified xsi:type="dcterms:W3CDTF">2025-05-20T12:23:00Z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ies>
</file>