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3E086" w14:textId="3748BA11" w:rsidR="00A2332A" w:rsidRPr="000A1638" w:rsidRDefault="00A2332A" w:rsidP="00A2332A">
      <w:pPr>
        <w:tabs>
          <w:tab w:val="center" w:pos="4536"/>
          <w:tab w:val="right" w:pos="7938"/>
          <w:tab w:val="right" w:pos="9639"/>
        </w:tabs>
        <w:spacing w:after="0" w:afterAutospacing="0"/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3"/>
      <w:bookmarkStart w:id="2" w:name="_GoBack"/>
      <w:bookmarkEnd w:id="2"/>
      <w:r w:rsidRPr="00A80D3B">
        <w:rPr>
          <w:rFonts w:ascii="Arial" w:hAnsi="Arial" w:cs="Arial"/>
          <w:b/>
          <w:bCs/>
          <w:sz w:val="28"/>
        </w:rPr>
        <w:t>3GPP TSG RAN WG1 #1</w:t>
      </w:r>
      <w:r w:rsidR="007C4C44">
        <w:rPr>
          <w:rFonts w:ascii="Arial" w:hAnsi="Arial" w:cs="Arial"/>
          <w:b/>
          <w:bCs/>
          <w:sz w:val="28"/>
        </w:rPr>
        <w:t>20</w:t>
      </w:r>
      <w:r w:rsidR="009D359D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</w:t>
      </w:r>
      <w:r w:rsidRPr="002B0815">
        <w:rPr>
          <w:rFonts w:ascii="Arial" w:hAnsi="Arial" w:cs="Arial"/>
          <w:b/>
          <w:bCs/>
          <w:sz w:val="28"/>
        </w:rPr>
        <w:t>1</w:t>
      </w:r>
      <w:r w:rsidRPr="000A1638">
        <w:rPr>
          <w:rFonts w:ascii="Arial" w:hAnsi="Arial" w:cs="Arial"/>
          <w:b/>
          <w:bCs/>
          <w:sz w:val="28"/>
        </w:rPr>
        <w:t>-</w:t>
      </w:r>
      <w:r w:rsidR="004F1E02" w:rsidRPr="000A1638">
        <w:rPr>
          <w:rFonts w:ascii="Arial" w:hAnsi="Arial" w:cs="Arial"/>
          <w:b/>
          <w:bCs/>
          <w:sz w:val="28"/>
        </w:rPr>
        <w:t>25</w:t>
      </w:r>
      <w:r w:rsidR="004F1E02" w:rsidRPr="00B72F27">
        <w:rPr>
          <w:rFonts w:ascii="Arial" w:hAnsi="Arial" w:cs="Arial"/>
          <w:b/>
          <w:bCs/>
          <w:sz w:val="28"/>
        </w:rPr>
        <w:t>02685</w:t>
      </w:r>
    </w:p>
    <w:p w14:paraId="65A1C627" w14:textId="201D64B5" w:rsidR="00807B0C" w:rsidRPr="00A2332A" w:rsidRDefault="00504DB0" w:rsidP="00A2332A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 w:rsidRPr="000A1638">
        <w:rPr>
          <w:rFonts w:ascii="Arial" w:eastAsia="ＭＳ 明朝" w:hAnsi="Arial" w:cs="Arial"/>
          <w:b/>
          <w:bCs/>
          <w:sz w:val="28"/>
        </w:rPr>
        <w:t>Wuhan</w:t>
      </w:r>
      <w:r w:rsidR="00BB1257" w:rsidRPr="000A1638">
        <w:rPr>
          <w:rFonts w:ascii="Arial" w:eastAsia="ＭＳ 明朝" w:hAnsi="Arial" w:cs="Arial"/>
          <w:b/>
          <w:bCs/>
          <w:sz w:val="28"/>
        </w:rPr>
        <w:t xml:space="preserve">, </w:t>
      </w:r>
      <w:r w:rsidRPr="000A1638">
        <w:rPr>
          <w:rFonts w:ascii="Arial" w:eastAsia="ＭＳ 明朝" w:hAnsi="Arial" w:cs="Arial"/>
          <w:b/>
          <w:bCs/>
          <w:sz w:val="28"/>
        </w:rPr>
        <w:t>C</w:t>
      </w:r>
      <w:r w:rsidR="00125051" w:rsidRPr="000A1638">
        <w:rPr>
          <w:rFonts w:ascii="Arial" w:eastAsia="ＭＳ 明朝" w:hAnsi="Arial" w:cs="Arial"/>
          <w:b/>
          <w:bCs/>
          <w:sz w:val="28"/>
        </w:rPr>
        <w:t>hina</w:t>
      </w:r>
      <w:r w:rsidR="00A2332A" w:rsidRPr="000A1638">
        <w:rPr>
          <w:rFonts w:ascii="Arial" w:eastAsia="ＭＳ 明朝" w:hAnsi="Arial" w:cs="Arial"/>
          <w:b/>
          <w:bCs/>
          <w:sz w:val="28"/>
        </w:rPr>
        <w:t xml:space="preserve">, </w:t>
      </w:r>
      <w:r w:rsidRPr="000A1638">
        <w:rPr>
          <w:rFonts w:ascii="Arial" w:eastAsia="ＭＳ 明朝" w:hAnsi="Arial" w:cs="Arial"/>
          <w:b/>
          <w:bCs/>
          <w:sz w:val="28"/>
        </w:rPr>
        <w:t>April</w:t>
      </w:r>
      <w:r w:rsidR="00A2332A" w:rsidRPr="000A1638">
        <w:rPr>
          <w:rFonts w:ascii="Arial" w:eastAsia="ＭＳ 明朝" w:hAnsi="Arial" w:cs="Arial"/>
          <w:b/>
          <w:bCs/>
          <w:sz w:val="28"/>
        </w:rPr>
        <w:t xml:space="preserve"> </w:t>
      </w:r>
      <w:r w:rsidRPr="000A1638">
        <w:rPr>
          <w:rFonts w:ascii="Arial" w:eastAsia="ＭＳ 明朝" w:hAnsi="Arial" w:cs="Arial"/>
          <w:b/>
          <w:bCs/>
          <w:sz w:val="28"/>
        </w:rPr>
        <w:t>7</w:t>
      </w:r>
      <w:r w:rsidR="00A2332A" w:rsidRPr="000A1638">
        <w:rPr>
          <w:rFonts w:ascii="Malgun Gothic" w:eastAsia="Malgun Gothic" w:hAnsi="Malgun Gothic" w:cs="Malgun Gothic"/>
          <w:b/>
          <w:bCs/>
          <w:sz w:val="28"/>
          <w:vertAlign w:val="superscript"/>
          <w:lang w:eastAsia="ko-KR"/>
        </w:rPr>
        <w:t>th</w:t>
      </w:r>
      <w:r w:rsidR="00A2332A" w:rsidRPr="000A1638">
        <w:rPr>
          <w:rFonts w:ascii="Arial" w:eastAsia="ＭＳ 明朝" w:hAnsi="Arial" w:cs="Arial"/>
          <w:b/>
          <w:bCs/>
          <w:sz w:val="28"/>
        </w:rPr>
        <w:t xml:space="preserve"> </w:t>
      </w:r>
      <w:r w:rsidR="00A2332A" w:rsidRPr="000A1638">
        <w:rPr>
          <w:rFonts w:ascii="Arial" w:hAnsi="Arial" w:cs="Arial"/>
          <w:b/>
          <w:bCs/>
          <w:sz w:val="28"/>
        </w:rPr>
        <w:t xml:space="preserve">– </w:t>
      </w:r>
      <w:r w:rsidRPr="000A1638">
        <w:rPr>
          <w:rFonts w:ascii="Arial" w:hAnsi="Arial" w:cs="Arial"/>
          <w:b/>
          <w:bCs/>
          <w:sz w:val="28"/>
        </w:rPr>
        <w:t>1</w:t>
      </w:r>
      <w:r w:rsidR="007C4C44" w:rsidRPr="000A1638">
        <w:rPr>
          <w:rFonts w:ascii="Arial" w:hAnsi="Arial" w:cs="Arial"/>
          <w:b/>
          <w:bCs/>
          <w:sz w:val="28"/>
        </w:rPr>
        <w:t>1</w:t>
      </w:r>
      <w:r w:rsidR="009D359D" w:rsidRPr="000A1638">
        <w:rPr>
          <w:rFonts w:ascii="Arial" w:hAnsi="Arial" w:cs="Arial"/>
          <w:b/>
          <w:bCs/>
          <w:sz w:val="28"/>
          <w:vertAlign w:val="superscript"/>
        </w:rPr>
        <w:t>th</w:t>
      </w:r>
      <w:r w:rsidR="00A2332A" w:rsidRPr="000A1638">
        <w:rPr>
          <w:rFonts w:ascii="Arial" w:eastAsia="ＭＳ 明朝" w:hAnsi="Arial" w:cs="Arial"/>
          <w:b/>
          <w:bCs/>
          <w:sz w:val="28"/>
        </w:rPr>
        <w:t>, 202</w:t>
      </w:r>
      <w:bookmarkEnd w:id="0"/>
      <w:r w:rsidR="007C4C44" w:rsidRPr="000A1638">
        <w:rPr>
          <w:rFonts w:ascii="Arial" w:eastAsia="ＭＳ 明朝" w:hAnsi="Arial" w:cs="Arial"/>
          <w:b/>
          <w:bCs/>
          <w:sz w:val="28"/>
        </w:rPr>
        <w:t>5</w:t>
      </w:r>
    </w:p>
    <w:p w14:paraId="0A3BBF41" w14:textId="0BA71B3E" w:rsidR="00807B0C" w:rsidRDefault="00FB6343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bookmarkStart w:id="3" w:name="_Ref133120545"/>
      <w:bookmarkEnd w:id="1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7AD1992B" w:rsidR="00807B0C" w:rsidRDefault="00FB6343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2B0815" w:rsidRPr="002B0815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Discussion on specification support for AI/ML based CSI prediction</w:t>
      </w:r>
    </w:p>
    <w:p w14:paraId="6FF724D9" w14:textId="41BE9703" w:rsidR="00807B0C" w:rsidRDefault="00FB6343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9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1</w:t>
      </w:r>
      <w:r w:rsidR="00B37288" w:rsidRPr="00E81D80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9374D9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3</w:t>
      </w:r>
    </w:p>
    <w:p w14:paraId="774D9031" w14:textId="77777777" w:rsidR="00807B0C" w:rsidRDefault="00FB6343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4" w:name="DocumentFor"/>
      <w:bookmarkEnd w:id="4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FB6343">
      <w:pPr>
        <w:pStyle w:val="10"/>
        <w:spacing w:after="180"/>
        <w:rPr>
          <w:color w:val="000000" w:themeColor="text1"/>
          <w:lang w:val="en-US"/>
        </w:rPr>
      </w:pPr>
      <w:bookmarkStart w:id="5" w:name="_Ref180141071"/>
      <w:r>
        <w:rPr>
          <w:color w:val="000000" w:themeColor="text1"/>
          <w:lang w:val="en-US"/>
        </w:rPr>
        <w:t>Introduction</w:t>
      </w:r>
      <w:bookmarkEnd w:id="3"/>
      <w:bookmarkEnd w:id="5"/>
    </w:p>
    <w:p w14:paraId="52026AC9" w14:textId="08C345F1" w:rsidR="00807B0C" w:rsidRPr="003015B5" w:rsidRDefault="00E3186A">
      <w:pPr>
        <w:spacing w:before="240" w:after="240" w:afterAutospacing="0"/>
        <w:rPr>
          <w:rFonts w:eastAsia="SimSun"/>
          <w:color w:val="000000" w:themeColor="text1"/>
          <w:szCs w:val="24"/>
          <w:lang w:val="en-US"/>
        </w:rPr>
      </w:pPr>
      <w:r>
        <w:rPr>
          <w:rFonts w:eastAsia="ＭＳ 明朝"/>
          <w:color w:val="000000" w:themeColor="text1"/>
        </w:rPr>
        <w:t>In RAN#10</w:t>
      </w:r>
      <w:r w:rsidR="00D8117A">
        <w:rPr>
          <w:rFonts w:eastAsia="ＭＳ 明朝"/>
          <w:color w:val="000000" w:themeColor="text1"/>
        </w:rPr>
        <w:t>7</w:t>
      </w:r>
      <w:r>
        <w:rPr>
          <w:rFonts w:eastAsia="ＭＳ 明朝"/>
          <w:color w:val="000000" w:themeColor="text1"/>
        </w:rPr>
        <w:t xml:space="preserve"> meeting, </w:t>
      </w:r>
      <w:r w:rsidR="00D8117A">
        <w:rPr>
          <w:rFonts w:eastAsia="ＭＳ 明朝"/>
          <w:color w:val="000000" w:themeColor="text1"/>
        </w:rPr>
        <w:t xml:space="preserve">revised </w:t>
      </w:r>
      <w:r>
        <w:rPr>
          <w:rFonts w:eastAsia="ＭＳ 明朝"/>
          <w:color w:val="000000" w:themeColor="text1"/>
        </w:rPr>
        <w:t xml:space="preserve">WID for Rel-19 AI/ML CSI prediction </w:t>
      </w:r>
      <w:r w:rsidR="00D8117A">
        <w:rPr>
          <w:rFonts w:eastAsia="ＭＳ 明朝"/>
          <w:color w:val="000000" w:themeColor="text1"/>
        </w:rPr>
        <w:t>was made</w:t>
      </w:r>
      <w:r>
        <w:rPr>
          <w:rFonts w:eastAsia="ＭＳ 明朝"/>
          <w:color w:val="000000" w:themeColor="text1"/>
        </w:rPr>
        <w:t xml:space="preserve"> as following </w:t>
      </w:r>
      <w:r w:rsidR="009A4EED">
        <w:rPr>
          <w:rFonts w:eastAsia="ＭＳ 明朝"/>
          <w:color w:val="000000" w:themeColor="text1"/>
        </w:rPr>
        <w:fldChar w:fldCharType="begin"/>
      </w:r>
      <w:r w:rsidR="009A4EED">
        <w:rPr>
          <w:rFonts w:eastAsia="ＭＳ 明朝"/>
          <w:color w:val="000000" w:themeColor="text1"/>
        </w:rPr>
        <w:instrText xml:space="preserve"> REF _Ref174035828 \n \h </w:instrText>
      </w:r>
      <w:r w:rsidR="009A4EED">
        <w:rPr>
          <w:rFonts w:eastAsia="ＭＳ 明朝"/>
          <w:color w:val="000000" w:themeColor="text1"/>
        </w:rPr>
      </w:r>
      <w:r w:rsidR="009A4EED">
        <w:rPr>
          <w:rFonts w:eastAsia="ＭＳ 明朝"/>
          <w:color w:val="000000" w:themeColor="text1"/>
        </w:rPr>
        <w:fldChar w:fldCharType="separate"/>
      </w:r>
      <w:r w:rsidR="000B3749">
        <w:rPr>
          <w:rFonts w:eastAsia="ＭＳ 明朝"/>
          <w:color w:val="000000" w:themeColor="text1"/>
        </w:rPr>
        <w:t>[1]</w:t>
      </w:r>
      <w:r w:rsidR="009A4EED">
        <w:rPr>
          <w:rFonts w:eastAsia="ＭＳ 明朝"/>
          <w:color w:val="000000" w:themeColor="text1"/>
        </w:rPr>
        <w:fldChar w:fldCharType="end"/>
      </w:r>
      <w:r w:rsidR="007149CD">
        <w:rPr>
          <w:rFonts w:eastAsia="ＭＳ 明朝"/>
          <w:color w:val="000000" w:themeColor="text1"/>
        </w:rPr>
        <w:t>:</w:t>
      </w:r>
      <w:r w:rsidR="00FB6343" w:rsidRPr="003015B5">
        <w:rPr>
          <w:rFonts w:eastAsia="SimSun"/>
          <w:color w:val="000000" w:themeColor="text1"/>
          <w:szCs w:val="24"/>
          <w:lang w:val="en-US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015B5" w14:paraId="41AD09F6" w14:textId="77777777" w:rsidTr="003015B5">
        <w:tc>
          <w:tcPr>
            <w:tcW w:w="9954" w:type="dxa"/>
          </w:tcPr>
          <w:p w14:paraId="2ED930C4" w14:textId="77777777" w:rsidR="00916B77" w:rsidRDefault="00916B77" w:rsidP="00916B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enhancement, encompassing [RAN1/RAN2]: </w:t>
            </w:r>
          </w:p>
          <w:p w14:paraId="5D3093E9" w14:textId="77777777" w:rsidR="00916B77" w:rsidRDefault="00916B77" w:rsidP="00916B7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prediction (UE-sided model): </w:t>
            </w:r>
          </w:p>
          <w:p w14:paraId="2BA74124" w14:textId="77777777" w:rsidR="00916B77" w:rsidRPr="0053391C" w:rsidRDefault="00916B77" w:rsidP="00916B77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Functionality-based LCM leveraged from other use cases, when necessary and applicable,</w:t>
            </w:r>
          </w:p>
          <w:p w14:paraId="4A7AC058" w14:textId="77777777" w:rsidR="00916B77" w:rsidRPr="0053391C" w:rsidRDefault="00916B77" w:rsidP="00916B77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Study, and if necessary, specify consistency of training/inference,</w:t>
            </w:r>
          </w:p>
          <w:p w14:paraId="6231C7A2" w14:textId="77777777" w:rsidR="00916B77" w:rsidRPr="0053391C" w:rsidRDefault="00916B77" w:rsidP="00916B77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Note: Normative work in RAN1 for CSI prediction will start from Q1 of 2025</w:t>
            </w:r>
          </w:p>
          <w:p w14:paraId="7E0FDD63" w14:textId="7CA64E0A" w:rsidR="003015B5" w:rsidRPr="00916B77" w:rsidRDefault="003015B5" w:rsidP="00916B77">
            <w:pPr>
              <w:spacing w:after="0"/>
              <w:rPr>
                <w:bCs/>
              </w:rPr>
            </w:pPr>
          </w:p>
        </w:tc>
      </w:tr>
    </w:tbl>
    <w:p w14:paraId="289B56C0" w14:textId="282EFD3F" w:rsidR="007D7858" w:rsidRDefault="00916B77">
      <w:pPr>
        <w:spacing w:before="100" w:beforeAutospacing="1"/>
        <w:rPr>
          <w:rFonts w:eastAsia="ＭＳ 明朝"/>
          <w:color w:val="000000" w:themeColor="text1"/>
        </w:rPr>
      </w:pPr>
      <w:r>
        <w:rPr>
          <w:rFonts w:eastAsia="ＭＳ 明朝"/>
          <w:color w:val="000000" w:themeColor="text1"/>
        </w:rPr>
        <w:t xml:space="preserve">For AI/ML CSI prediction, the specification effort should be small leveraging the other use cases, such as AI/ML beam management Case 2 and Rel-18 </w:t>
      </w:r>
      <w:r w:rsidR="009A4EED">
        <w:rPr>
          <w:rFonts w:eastAsia="ＭＳ 明朝"/>
          <w:color w:val="000000" w:themeColor="text1"/>
        </w:rPr>
        <w:t xml:space="preserve">non-AI/ML </w:t>
      </w:r>
      <w:r w:rsidR="00E3186A">
        <w:rPr>
          <w:rFonts w:eastAsia="ＭＳ 明朝"/>
          <w:color w:val="000000" w:themeColor="text1"/>
        </w:rPr>
        <w:t xml:space="preserve">based </w:t>
      </w:r>
      <w:r w:rsidR="009A4EED">
        <w:rPr>
          <w:rFonts w:eastAsia="ＭＳ 明朝"/>
          <w:color w:val="000000" w:themeColor="text1"/>
        </w:rPr>
        <w:t>CSI prediction</w:t>
      </w:r>
      <w:r w:rsidR="00FB6343">
        <w:rPr>
          <w:rFonts w:eastAsia="ＭＳ 明朝"/>
          <w:color w:val="000000" w:themeColor="text1"/>
        </w:rPr>
        <w:t>.</w:t>
      </w:r>
      <w:r w:rsidR="009A4EED">
        <w:rPr>
          <w:rFonts w:eastAsia="ＭＳ 明朝"/>
          <w:color w:val="000000" w:themeColor="text1"/>
        </w:rPr>
        <w:t xml:space="preserve"> </w:t>
      </w:r>
    </w:p>
    <w:p w14:paraId="6D917A73" w14:textId="70396A01" w:rsidR="007C3E3D" w:rsidRPr="00190B36" w:rsidRDefault="009A4EED">
      <w:pPr>
        <w:spacing w:before="100" w:beforeAutospacing="1"/>
        <w:rPr>
          <w:rFonts w:eastAsia="ＭＳ 明朝"/>
          <w:color w:val="000000" w:themeColor="text1"/>
        </w:rPr>
      </w:pPr>
      <w:r>
        <w:rPr>
          <w:rFonts w:eastAsia="ＭＳ 明朝" w:hint="eastAsia"/>
          <w:color w:val="000000" w:themeColor="text1"/>
        </w:rPr>
        <w:t>I</w:t>
      </w:r>
      <w:r>
        <w:rPr>
          <w:rFonts w:eastAsia="ＭＳ 明朝"/>
          <w:color w:val="000000" w:themeColor="text1"/>
        </w:rPr>
        <w:t>n this contribution, we discuss how AI/ML BM and Rel-18 CSI prediction are leveraged, and what the specification impact is.</w:t>
      </w:r>
    </w:p>
    <w:p w14:paraId="190F29AB" w14:textId="77777777" w:rsidR="0068266F" w:rsidRPr="00406DA4" w:rsidRDefault="0068266F" w:rsidP="0068266F">
      <w:pPr>
        <w:pStyle w:val="10"/>
        <w:spacing w:after="180"/>
        <w:rPr>
          <w:color w:val="000000" w:themeColor="text1"/>
          <w:lang w:val="en-US"/>
        </w:rPr>
      </w:pPr>
      <w:bookmarkStart w:id="6" w:name="_Ref173404039"/>
      <w:bookmarkStart w:id="7" w:name="OLE_LINK1"/>
      <w:r>
        <w:rPr>
          <w:color w:val="000000" w:themeColor="text1"/>
          <w:lang w:val="en-US"/>
        </w:rPr>
        <w:t>Discussions</w:t>
      </w:r>
      <w:bookmarkEnd w:id="6"/>
    </w:p>
    <w:p w14:paraId="6AF3D2A0" w14:textId="224AD9AF" w:rsidR="0068266F" w:rsidRDefault="0068266F" w:rsidP="0068266F">
      <w:pPr>
        <w:pStyle w:val="20"/>
        <w:tabs>
          <w:tab w:val="clear" w:pos="709"/>
          <w:tab w:val="clear" w:pos="6380"/>
        </w:tabs>
        <w:ind w:left="567" w:hanging="567"/>
        <w:rPr>
          <w:rFonts w:eastAsiaTheme="minorEastAsia"/>
          <w:bCs/>
        </w:rPr>
      </w:pPr>
      <w:r>
        <w:rPr>
          <w:rFonts w:eastAsiaTheme="minorEastAsia" w:hint="eastAsia"/>
          <w:bCs/>
        </w:rPr>
        <w:t>F</w:t>
      </w:r>
      <w:r>
        <w:rPr>
          <w:rFonts w:eastAsiaTheme="minorEastAsia"/>
          <w:bCs/>
        </w:rPr>
        <w:t>unctionality based LCM</w:t>
      </w:r>
    </w:p>
    <w:p w14:paraId="10038D4C" w14:textId="79BCC545" w:rsidR="002E1A3B" w:rsidRDefault="002E1A3B" w:rsidP="002E1A3B">
      <w:pPr>
        <w:pStyle w:val="30"/>
      </w:pPr>
      <w:r>
        <w:rPr>
          <w:rFonts w:hint="eastAsia"/>
        </w:rPr>
        <w:t>I</w:t>
      </w:r>
      <w:r>
        <w:t>nference report</w:t>
      </w:r>
    </w:p>
    <w:p w14:paraId="59E8E293" w14:textId="3482F37F" w:rsidR="00F23C32" w:rsidRDefault="00F23C32" w:rsidP="00F23C32">
      <w:r>
        <w:rPr>
          <w:rFonts w:hint="eastAsia"/>
        </w:rPr>
        <w:t>I</w:t>
      </w:r>
      <w:r>
        <w:t xml:space="preserve">n RAN1#120 meeting, the following </w:t>
      </w:r>
      <w:r w:rsidR="00AB7A9A">
        <w:t>agreement was made: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B7A9A" w14:paraId="653D8B31" w14:textId="77777777" w:rsidTr="00AB7A9A">
        <w:tc>
          <w:tcPr>
            <w:tcW w:w="9954" w:type="dxa"/>
          </w:tcPr>
          <w:p w14:paraId="0D45D899" w14:textId="77777777" w:rsidR="00584CD8" w:rsidRPr="00584CD8" w:rsidRDefault="00584CD8" w:rsidP="00584CD8">
            <w:pPr>
              <w:snapToGrid/>
              <w:spacing w:after="0" w:afterAutospacing="0"/>
              <w:jc w:val="left"/>
              <w:rPr>
                <w:rFonts w:ascii="Times" w:eastAsia="DengXian" w:hAnsi="Times"/>
                <w:i/>
                <w:iCs/>
                <w:sz w:val="20"/>
                <w:szCs w:val="24"/>
                <w:highlight w:val="green"/>
                <w:lang w:eastAsia="zh-CN"/>
              </w:rPr>
            </w:pPr>
            <w:r w:rsidRPr="00584CD8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4B93299E" w14:textId="77777777" w:rsidR="00584CD8" w:rsidRPr="00584CD8" w:rsidRDefault="00584CD8" w:rsidP="00584CD8">
            <w:pPr>
              <w:snapToGrid/>
              <w:spacing w:after="0" w:afterAutospacing="0"/>
              <w:jc w:val="left"/>
              <w:rPr>
                <w:rFonts w:ascii="Times" w:eastAsia="Batang" w:hAnsi="Times"/>
                <w:color w:val="000000"/>
                <w:sz w:val="20"/>
                <w:szCs w:val="24"/>
                <w:lang w:eastAsia="en-US"/>
              </w:rPr>
            </w:pPr>
            <w:r w:rsidRPr="00584CD8">
              <w:rPr>
                <w:rFonts w:ascii="Times" w:eastAsia="Batang" w:hAnsi="Times"/>
                <w:color w:val="000000"/>
                <w:sz w:val="20"/>
                <w:szCs w:val="24"/>
                <w:lang w:eastAsia="en-US"/>
              </w:rPr>
              <w:t>For CSI prediction using UE-side model, at least for inference, Rel-18 CSI framework is reused.</w:t>
            </w:r>
          </w:p>
          <w:p w14:paraId="67B0698A" w14:textId="77777777" w:rsidR="00584CD8" w:rsidRPr="00584CD8" w:rsidRDefault="00584CD8" w:rsidP="00584CD8">
            <w:pPr>
              <w:numPr>
                <w:ilvl w:val="0"/>
                <w:numId w:val="47"/>
              </w:numPr>
              <w:tabs>
                <w:tab w:val="num" w:pos="0"/>
              </w:tabs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584CD8">
              <w:rPr>
                <w:rFonts w:ascii="Times" w:eastAsia="Batang" w:hAnsi="Times"/>
                <w:sz w:val="20"/>
                <w:szCs w:val="24"/>
                <w:lang w:eastAsia="ko-KR"/>
              </w:rPr>
              <w:t xml:space="preserve">For CSI-RS resource type for CMR, periodic, semi-persistent, and aperiodic CSI-RS are supported. </w:t>
            </w:r>
          </w:p>
          <w:p w14:paraId="75CDB67C" w14:textId="77777777" w:rsidR="00584CD8" w:rsidRPr="00584CD8" w:rsidRDefault="00584CD8" w:rsidP="00584CD8">
            <w:pPr>
              <w:numPr>
                <w:ilvl w:val="0"/>
                <w:numId w:val="47"/>
              </w:numPr>
              <w:tabs>
                <w:tab w:val="num" w:pos="0"/>
              </w:tabs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584CD8">
              <w:rPr>
                <w:rFonts w:ascii="Times" w:eastAsia="Batang" w:hAnsi="Times"/>
                <w:sz w:val="20"/>
                <w:szCs w:val="24"/>
                <w:lang w:eastAsia="ko-KR"/>
              </w:rPr>
              <w:t xml:space="preserve">For inference report, </w:t>
            </w:r>
          </w:p>
          <w:p w14:paraId="6FDEADB4" w14:textId="77777777" w:rsidR="00584CD8" w:rsidRPr="00584CD8" w:rsidRDefault="00584CD8" w:rsidP="00584CD8">
            <w:pPr>
              <w:numPr>
                <w:ilvl w:val="1"/>
                <w:numId w:val="47"/>
              </w:numPr>
              <w:tabs>
                <w:tab w:val="num" w:pos="0"/>
              </w:tabs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color w:val="FF0000"/>
                <w:sz w:val="20"/>
                <w:szCs w:val="24"/>
                <w:lang w:eastAsia="ko-KR"/>
              </w:rPr>
            </w:pPr>
            <w:r w:rsidRPr="00584CD8">
              <w:rPr>
                <w:rFonts w:eastAsia="Batang"/>
                <w:bCs/>
                <w:iCs/>
                <w:color w:val="FF0000"/>
                <w:sz w:val="20"/>
                <w:lang w:eastAsia="x-none"/>
              </w:rPr>
              <w:t>for N4&gt;</w:t>
            </w:r>
            <w:r w:rsidRPr="00584CD8">
              <w:rPr>
                <w:rFonts w:eastAsia="DengXian" w:hint="eastAsia"/>
                <w:bCs/>
                <w:iCs/>
                <w:color w:val="FF0000"/>
                <w:sz w:val="20"/>
                <w:lang w:eastAsia="zh-CN"/>
              </w:rPr>
              <w:t>=</w:t>
            </w:r>
            <w:r w:rsidRPr="00584CD8">
              <w:rPr>
                <w:rFonts w:eastAsia="Batang"/>
                <w:bCs/>
                <w:iCs/>
                <w:color w:val="FF0000"/>
                <w:sz w:val="20"/>
                <w:lang w:eastAsia="x-none"/>
              </w:rPr>
              <w:t xml:space="preserve">1, support Rel-18 codebook ('typeII-Doppler-r18') </w:t>
            </w:r>
          </w:p>
          <w:p w14:paraId="15FEA646" w14:textId="77777777" w:rsidR="00AB7A9A" w:rsidRPr="00584CD8" w:rsidRDefault="00AB7A9A" w:rsidP="00F23C32"/>
        </w:tc>
      </w:tr>
    </w:tbl>
    <w:p w14:paraId="2F545A32" w14:textId="77777777" w:rsidR="00AB7A9A" w:rsidRPr="00F23C32" w:rsidRDefault="00AB7A9A" w:rsidP="00F23C32"/>
    <w:p w14:paraId="1C5859B5" w14:textId="33394EC5" w:rsidR="00802305" w:rsidRPr="00CB6C5B" w:rsidRDefault="00802305" w:rsidP="00D24D9A">
      <w:pPr>
        <w:rPr>
          <w:lang w:val="en-US"/>
        </w:rPr>
      </w:pPr>
      <w:r w:rsidRPr="00CB6C5B">
        <w:rPr>
          <w:rFonts w:hint="eastAsia"/>
          <w:lang w:val="en-US"/>
        </w:rPr>
        <w:lastRenderedPageBreak/>
        <w:t>I</w:t>
      </w:r>
      <w:r w:rsidRPr="00CB6C5B">
        <w:rPr>
          <w:lang w:val="en-US"/>
        </w:rPr>
        <w:t xml:space="preserve">n the RAN1#120 meeting, it was agreed that Rel-18 </w:t>
      </w:r>
      <w:proofErr w:type="spellStart"/>
      <w:r w:rsidRPr="00CB6C5B">
        <w:rPr>
          <w:lang w:val="en-US"/>
        </w:rPr>
        <w:t>eType</w:t>
      </w:r>
      <w:proofErr w:type="spellEnd"/>
      <w:r w:rsidRPr="00CB6C5B">
        <w:rPr>
          <w:lang w:val="en-US"/>
        </w:rPr>
        <w:t xml:space="preserve"> II dopp</w:t>
      </w:r>
      <w:r w:rsidR="002E165D">
        <w:rPr>
          <w:lang w:val="en-US"/>
        </w:rPr>
        <w:t>l</w:t>
      </w:r>
      <w:r w:rsidRPr="00CB6C5B">
        <w:rPr>
          <w:lang w:val="en-US"/>
        </w:rPr>
        <w:t xml:space="preserve">er codebook is reused for inference report of AI/ML based CSI prediction. </w:t>
      </w:r>
    </w:p>
    <w:p w14:paraId="1C690CC5" w14:textId="33145614" w:rsidR="002C447A" w:rsidRPr="00CB6C5B" w:rsidRDefault="00CD3B60" w:rsidP="00D24D9A">
      <w:pPr>
        <w:rPr>
          <w:lang w:val="en-US"/>
        </w:rPr>
      </w:pPr>
      <w:r w:rsidRPr="00CB6C5B">
        <w:rPr>
          <w:lang w:val="en-US"/>
        </w:rPr>
        <w:t xml:space="preserve">For </w:t>
      </w:r>
      <w:r w:rsidR="00AF2173" w:rsidRPr="00CB6C5B">
        <w:rPr>
          <w:lang w:val="en-US"/>
        </w:rPr>
        <w:t>Rel-18 non-AI based CSI prediction</w:t>
      </w:r>
      <w:r w:rsidRPr="00CB6C5B">
        <w:rPr>
          <w:lang w:val="en-US"/>
        </w:rPr>
        <w:t>,</w:t>
      </w:r>
      <w:r w:rsidR="002C447A" w:rsidRPr="00CB6C5B">
        <w:rPr>
          <w:lang w:val="en-US"/>
        </w:rPr>
        <w:t xml:space="preserve"> </w:t>
      </w:r>
      <w:r w:rsidR="00E60C56" w:rsidRPr="00CB6C5B">
        <w:rPr>
          <w:lang w:val="en-US"/>
        </w:rPr>
        <w:t xml:space="preserve">the prediction window is configured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</m:oMath>
      <w:r w:rsidRPr="00CB6C5B">
        <w:rPr>
          <w:lang w:val="en-US"/>
        </w:rPr>
        <w:t xml:space="preserve"> consecutive slot</w:t>
      </w:r>
      <w:r w:rsidR="00376C7F" w:rsidRPr="00CB6C5B">
        <w:rPr>
          <w:lang w:val="en-US"/>
        </w:rPr>
        <w:t xml:space="preserve"> intervals</w:t>
      </w:r>
      <w:r w:rsidR="00AF2173" w:rsidRPr="00CB6C5B">
        <w:rPr>
          <w:lang w:val="en-US"/>
        </w:rPr>
        <w:t>, each</w:t>
      </w:r>
      <w:r w:rsidR="00376C7F" w:rsidRPr="00CB6C5B">
        <w:rPr>
          <w:lang w:val="en-US"/>
        </w:rPr>
        <w:t xml:space="preserve"> </w:t>
      </w:r>
      <w:r w:rsidR="00AF2173" w:rsidRPr="00CB6C5B">
        <w:rPr>
          <w:lang w:val="en-US"/>
        </w:rPr>
        <w:t>with</w:t>
      </w:r>
      <w:r w:rsidR="00376C7F" w:rsidRPr="00CB6C5B">
        <w:rPr>
          <w:lang w:val="en-US"/>
        </w:rPr>
        <w:t xml:space="preserve"> duration</w:t>
      </w:r>
      <w:r w:rsidR="00AF2173" w:rsidRPr="00CB6C5B">
        <w:rPr>
          <w:lang w:val="en-US"/>
        </w:rPr>
        <w:t xml:space="preserve"> of</w:t>
      </w:r>
      <w:r w:rsidR="00376C7F" w:rsidRPr="00CB6C5B">
        <w:rPr>
          <w:lang w:val="en-US"/>
        </w:rPr>
        <w:t xml:space="preserve"> </w:t>
      </w:r>
      <w:r w:rsidR="00376C7F" w:rsidRPr="00CB6C5B">
        <w:rPr>
          <w:i/>
          <w:lang w:val="en-US"/>
        </w:rPr>
        <w:t>d</w:t>
      </w:r>
      <w:r w:rsidR="00376C7F" w:rsidRPr="00CB6C5B">
        <w:rPr>
          <w:lang w:val="en-US"/>
        </w:rPr>
        <w:t xml:space="preserve"> slots</w:t>
      </w:r>
      <w:r w:rsidR="001C3F6F" w:rsidRPr="00CB6C5B">
        <w:rPr>
          <w:lang w:val="en-US"/>
        </w:rPr>
        <w:t xml:space="preserve">. The first slot interval starts at slot </w:t>
      </w:r>
      <m:oMath>
        <m:r>
          <w:rPr>
            <w:rFonts w:ascii="Cambria Math" w:hAnsi="Cambria Math"/>
            <w:lang w:val="en-US"/>
          </w:rPr>
          <m:t>l=n+δ</m:t>
        </m:r>
      </m:oMath>
      <w:r w:rsidRPr="00CB6C5B">
        <w:rPr>
          <w:lang w:val="en-US"/>
        </w:rPr>
        <w:t>.</w:t>
      </w:r>
      <w:r w:rsidR="002C447A" w:rsidRPr="00CB6C5B">
        <w:rPr>
          <w:lang w:val="en-US"/>
        </w:rPr>
        <w:t xml:space="preserve"> </w:t>
      </w:r>
      <w:r w:rsidR="008459A0" w:rsidRPr="00CB6C5B">
        <w:rPr>
          <w:lang w:val="en-US"/>
        </w:rPr>
        <w:t>Prediction window c</w:t>
      </w:r>
      <w:r w:rsidR="007733BE" w:rsidRPr="00CB6C5B">
        <w:rPr>
          <w:lang w:val="en-US"/>
        </w:rPr>
        <w:t>onfiguration of the</w:t>
      </w:r>
      <w:r w:rsidR="00E42E17" w:rsidRPr="00CB6C5B">
        <w:rPr>
          <w:lang w:val="en-US"/>
        </w:rPr>
        <w:t xml:space="preserve"> </w:t>
      </w:r>
      <w:r w:rsidR="008459A0" w:rsidRPr="00CB6C5B">
        <w:rPr>
          <w:lang w:val="en-US"/>
        </w:rPr>
        <w:t xml:space="preserve">Rel-18 non-AI based CSI </w:t>
      </w:r>
      <w:r w:rsidR="007733BE" w:rsidRPr="00CB6C5B">
        <w:rPr>
          <w:lang w:val="en-US"/>
        </w:rPr>
        <w:t>prediction</w:t>
      </w:r>
      <w:r w:rsidR="008459A0" w:rsidRPr="00CB6C5B">
        <w:rPr>
          <w:lang w:val="en-US"/>
        </w:rPr>
        <w:t xml:space="preserve"> </w:t>
      </w:r>
      <w:r w:rsidR="007733BE" w:rsidRPr="00CB6C5B">
        <w:rPr>
          <w:lang w:val="en-US"/>
        </w:rPr>
        <w:t>can be reused</w:t>
      </w:r>
      <w:r w:rsidR="002C447A" w:rsidRPr="00CB6C5B">
        <w:rPr>
          <w:lang w:val="en-US"/>
        </w:rPr>
        <w:t>.</w:t>
      </w:r>
      <w:r w:rsidR="007733BE" w:rsidRPr="00CB6C5B">
        <w:rPr>
          <w:lang w:val="en-US"/>
        </w:rPr>
        <w:t xml:space="preserve"> However, for AI/ML based CSI prediction, candidate values of each parameters</w:t>
      </w:r>
      <w:r w:rsidR="008459A0" w:rsidRPr="00CB6C5B">
        <w:rPr>
          <w:lang w:val="en-US"/>
        </w:rPr>
        <w:t xml:space="preserve"> like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</m:oMath>
      <w:r w:rsidR="008459A0" w:rsidRPr="00CB6C5B">
        <w:rPr>
          <w:rFonts w:hint="eastAsia"/>
          <w:lang w:val="en-US"/>
        </w:rPr>
        <w:t>,</w:t>
      </w:r>
      <w:r w:rsidR="008459A0" w:rsidRPr="00CB6C5B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δ</m:t>
        </m:r>
      </m:oMath>
      <w:r w:rsidR="008459A0" w:rsidRPr="00CB6C5B">
        <w:rPr>
          <w:rFonts w:hint="eastAsia"/>
          <w:lang w:val="en-US"/>
        </w:rPr>
        <w:t xml:space="preserve"> </w:t>
      </w:r>
      <w:r w:rsidR="008459A0" w:rsidRPr="00CB6C5B">
        <w:rPr>
          <w:lang w:val="en-US"/>
        </w:rPr>
        <w:t xml:space="preserve">and </w:t>
      </w:r>
      <w:r w:rsidR="008459A0" w:rsidRPr="00CB6C5B">
        <w:rPr>
          <w:i/>
          <w:lang w:val="en-US"/>
        </w:rPr>
        <w:t>d</w:t>
      </w:r>
      <w:r w:rsidR="008459A0" w:rsidRPr="00CB6C5B">
        <w:rPr>
          <w:lang w:val="en-US"/>
        </w:rPr>
        <w:t xml:space="preserve"> </w:t>
      </w:r>
      <w:r w:rsidR="007733BE" w:rsidRPr="00CB6C5B">
        <w:rPr>
          <w:lang w:val="en-US"/>
        </w:rPr>
        <w:t xml:space="preserve">can be longer than </w:t>
      </w:r>
      <w:r w:rsidR="00E42E17" w:rsidRPr="00CB6C5B">
        <w:rPr>
          <w:lang w:val="en-US"/>
        </w:rPr>
        <w:t>non-AI based CSI prediction</w:t>
      </w:r>
      <w:r w:rsidR="008459A0" w:rsidRPr="00CB6C5B">
        <w:rPr>
          <w:lang w:val="en-US"/>
        </w:rPr>
        <w:t>, which are depending on UE capability</w:t>
      </w:r>
      <w:r w:rsidR="007733BE" w:rsidRPr="00CB6C5B">
        <w:rPr>
          <w:lang w:val="en-US"/>
        </w:rPr>
        <w:t>.</w:t>
      </w:r>
      <w:r w:rsidR="008459A0" w:rsidRPr="00CB6C5B">
        <w:rPr>
          <w:lang w:val="en-US"/>
        </w:rPr>
        <w:t xml:space="preserve"> The UE can then report its supported values to network for configuration.</w:t>
      </w:r>
    </w:p>
    <w:p w14:paraId="675735C9" w14:textId="19BD2343" w:rsidR="0082123D" w:rsidRPr="00CB6C5B" w:rsidRDefault="0082123D" w:rsidP="00F84CE2">
      <w:pPr>
        <w:jc w:val="center"/>
        <w:rPr>
          <w:lang w:val="en-US"/>
        </w:rPr>
      </w:pPr>
      <w:r w:rsidRPr="00CB6C5B">
        <w:rPr>
          <w:noProof/>
          <w:lang w:val="en-US"/>
        </w:rPr>
        <w:drawing>
          <wp:inline distT="0" distB="0" distL="0" distR="0" wp14:anchorId="35CD833E" wp14:editId="7555DF4E">
            <wp:extent cx="5827042" cy="1387348"/>
            <wp:effectExtent l="0" t="0" r="0" b="381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281" cy="13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5AE99" w14:textId="430F4FE0" w:rsidR="0082123D" w:rsidRPr="00CB6C5B" w:rsidRDefault="0082123D" w:rsidP="0082123D">
      <w:pPr>
        <w:jc w:val="center"/>
        <w:rPr>
          <w:lang w:val="en-US"/>
        </w:rPr>
      </w:pPr>
      <w:r w:rsidRPr="00CB6C5B">
        <w:rPr>
          <w:rFonts w:hint="eastAsia"/>
          <w:lang w:val="en-US"/>
        </w:rPr>
        <w:t>F</w:t>
      </w:r>
      <w:r w:rsidRPr="00CB6C5B">
        <w:rPr>
          <w:lang w:val="en-US"/>
        </w:rPr>
        <w:t>igure 1: CSI prediction for N&gt;</w:t>
      </w:r>
      <w:r w:rsidR="00DB2CFF">
        <w:rPr>
          <w:lang w:val="en-US"/>
        </w:rPr>
        <w:t>=</w:t>
      </w:r>
      <w:r w:rsidRPr="00CB6C5B">
        <w:rPr>
          <w:lang w:val="en-US"/>
        </w:rPr>
        <w:t>1 time intervals</w:t>
      </w:r>
    </w:p>
    <w:p w14:paraId="02548395" w14:textId="747E6DF2" w:rsidR="00F84CE2" w:rsidRDefault="007733BE" w:rsidP="00F84CE2">
      <w:pPr>
        <w:spacing w:after="0" w:afterAutospacing="0"/>
        <w:rPr>
          <w:lang w:val="en-US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 xml:space="preserve">roposal </w:t>
      </w:r>
      <w:r w:rsidR="00CB6C5B" w:rsidRPr="00CB6C5B">
        <w:rPr>
          <w:b/>
          <w:u w:val="single"/>
          <w:lang w:val="en-US"/>
        </w:rPr>
        <w:t>1</w:t>
      </w:r>
      <w:r w:rsidRPr="00CB6C5B">
        <w:rPr>
          <w:lang w:val="en-US"/>
        </w:rPr>
        <w:t xml:space="preserve">: For Rel-19 AI/ML CSI prediction, </w:t>
      </w:r>
      <w:r w:rsidR="00DB295C">
        <w:rPr>
          <w:lang w:val="en-US"/>
        </w:rPr>
        <w:t>the parameters</w:t>
      </w:r>
      <w:r w:rsidRPr="00CB6C5B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δ, d, N</m:t>
        </m:r>
      </m:oMath>
      <w:r w:rsidRPr="00CB6C5B">
        <w:rPr>
          <w:rFonts w:hint="eastAsia"/>
          <w:lang w:val="en-US"/>
        </w:rPr>
        <w:t xml:space="preserve"> </w:t>
      </w:r>
      <w:r w:rsidR="008459A0" w:rsidRPr="00CB6C5B">
        <w:rPr>
          <w:lang w:val="en-US"/>
        </w:rPr>
        <w:t>for CSI prediction window</w:t>
      </w:r>
      <w:r w:rsidR="00DB295C">
        <w:rPr>
          <w:lang w:val="en-US"/>
        </w:rPr>
        <w:t xml:space="preserve"> are configured by gNB via RRC </w:t>
      </w:r>
      <w:r w:rsidR="00CE1312">
        <w:rPr>
          <w:lang w:val="en-US"/>
        </w:rPr>
        <w:t>signaling</w:t>
      </w:r>
      <w:r w:rsidR="008459A0" w:rsidRPr="00CB6C5B">
        <w:rPr>
          <w:lang w:val="en-US"/>
        </w:rPr>
        <w:t xml:space="preserve"> </w:t>
      </w:r>
      <w:r w:rsidR="00CE1312">
        <w:rPr>
          <w:rFonts w:hint="eastAsia"/>
          <w:lang w:val="en-US"/>
        </w:rPr>
        <w:t>f</w:t>
      </w:r>
      <w:r w:rsidR="00CE1312">
        <w:rPr>
          <w:lang w:val="en-US"/>
        </w:rPr>
        <w:t xml:space="preserve">rom candidate values reported by UE </w:t>
      </w:r>
      <w:r w:rsidR="003567E0" w:rsidRPr="00CB6C5B">
        <w:rPr>
          <w:lang w:val="en-US"/>
        </w:rPr>
        <w:t>depending on</w:t>
      </w:r>
      <w:r w:rsidRPr="00CB6C5B">
        <w:rPr>
          <w:lang w:val="en-US"/>
        </w:rPr>
        <w:t xml:space="preserve"> </w:t>
      </w:r>
      <w:r w:rsidR="008459A0" w:rsidRPr="00CB6C5B">
        <w:rPr>
          <w:lang w:val="en-US"/>
        </w:rPr>
        <w:t>UE capability</w:t>
      </w:r>
      <w:r w:rsidR="00CE1312">
        <w:rPr>
          <w:lang w:val="en-US"/>
        </w:rPr>
        <w:t xml:space="preserve"> where </w:t>
      </w:r>
    </w:p>
    <w:p w14:paraId="3D25E8FC" w14:textId="0F39809C" w:rsidR="00F84CE2" w:rsidRPr="00F84CE2" w:rsidRDefault="003F6894" w:rsidP="00F84CE2">
      <w:pPr>
        <w:pStyle w:val="aff9"/>
        <w:numPr>
          <w:ilvl w:val="0"/>
          <w:numId w:val="51"/>
        </w:numPr>
        <w:ind w:firstLineChars="0"/>
        <w:rPr>
          <w:lang w:val="en-US"/>
        </w:rPr>
      </w:pPr>
      <w:r w:rsidRPr="00F84CE2">
        <w:rPr>
          <w:lang w:val="en-US"/>
        </w:rPr>
        <w:t>slot (</w:t>
      </w:r>
      <m:oMath>
        <m:r>
          <w:rPr>
            <w:rFonts w:ascii="Cambria Math" w:hAnsi="Cambria Math"/>
            <w:lang w:val="en-US"/>
          </w:rPr>
          <m:t>n+δ</m:t>
        </m:r>
      </m:oMath>
      <w:r w:rsidRPr="00F84CE2">
        <w:rPr>
          <w:lang w:val="en-US"/>
        </w:rPr>
        <w:t xml:space="preserve">) is location of </w:t>
      </w:r>
      <w:r w:rsidR="00CE1312" w:rsidRPr="00F84CE2">
        <w:rPr>
          <w:lang w:val="en-US"/>
        </w:rPr>
        <w:t xml:space="preserve">the first slot of </w:t>
      </w:r>
      <w:proofErr w:type="gramStart"/>
      <w:r w:rsidR="00CE1312" w:rsidRPr="00F84CE2">
        <w:rPr>
          <w:lang w:val="en-US"/>
        </w:rPr>
        <w:t>first time</w:t>
      </w:r>
      <w:proofErr w:type="gramEnd"/>
      <w:r w:rsidR="00CE1312" w:rsidRPr="00F84CE2">
        <w:rPr>
          <w:lang w:val="en-US"/>
        </w:rPr>
        <w:t xml:space="preserve"> interval</w:t>
      </w:r>
      <w:r w:rsidRPr="00F84CE2">
        <w:rPr>
          <w:lang w:val="en-US"/>
        </w:rPr>
        <w:t>,</w:t>
      </w:r>
    </w:p>
    <w:p w14:paraId="2BFE2236" w14:textId="7E92B426" w:rsidR="00F84CE2" w:rsidRPr="00F84CE2" w:rsidRDefault="00F84CE2" w:rsidP="00F84CE2">
      <w:pPr>
        <w:pStyle w:val="aff9"/>
        <w:numPr>
          <w:ilvl w:val="0"/>
          <w:numId w:val="51"/>
        </w:numPr>
        <w:ind w:firstLineChars="0"/>
        <w:rPr>
          <w:lang w:val="en-US"/>
        </w:rPr>
      </w:pPr>
      <m:oMath>
        <m:r>
          <w:rPr>
            <w:rFonts w:ascii="Cambria Math" w:hAnsi="Cambria Math"/>
            <w:lang w:val="en-US"/>
          </w:rPr>
          <m:t>d</m:t>
        </m:r>
      </m:oMath>
      <w:r w:rsidR="00CE1312" w:rsidRPr="00F84CE2">
        <w:rPr>
          <w:lang w:val="en-US"/>
        </w:rPr>
        <w:t xml:space="preserve"> is the </w:t>
      </w:r>
      <w:r w:rsidR="003F6894" w:rsidRPr="00F84CE2">
        <w:rPr>
          <w:lang w:val="en-US"/>
        </w:rPr>
        <w:t xml:space="preserve">time </w:t>
      </w:r>
      <w:r w:rsidR="00CE1312" w:rsidRPr="00F84CE2">
        <w:rPr>
          <w:lang w:val="en-US"/>
        </w:rPr>
        <w:t xml:space="preserve">duration of </w:t>
      </w:r>
      <w:r w:rsidR="003F6894" w:rsidRPr="00F84CE2">
        <w:rPr>
          <w:lang w:val="en-US"/>
        </w:rPr>
        <w:t>time interval</w:t>
      </w:r>
      <w:r w:rsidRPr="00F84CE2">
        <w:rPr>
          <w:lang w:val="en-US"/>
        </w:rPr>
        <w:t>,</w:t>
      </w:r>
    </w:p>
    <w:p w14:paraId="7F732533" w14:textId="318B7C58" w:rsidR="00CE1312" w:rsidRPr="00F84CE2" w:rsidRDefault="003F6894" w:rsidP="00F84CE2">
      <w:pPr>
        <w:pStyle w:val="aff9"/>
        <w:numPr>
          <w:ilvl w:val="0"/>
          <w:numId w:val="51"/>
        </w:numPr>
        <w:ind w:firstLineChars="0"/>
        <w:rPr>
          <w:lang w:val="en-US"/>
        </w:rPr>
      </w:pPr>
      <w:r w:rsidRPr="00B72F27">
        <w:rPr>
          <w:i/>
          <w:lang w:val="en-US"/>
        </w:rPr>
        <w:t>N</w:t>
      </w:r>
      <w:r w:rsidRPr="00F84CE2">
        <w:rPr>
          <w:lang w:val="en-US"/>
        </w:rPr>
        <w:t xml:space="preserve"> is the number </w:t>
      </w:r>
      <w:r w:rsidR="00F84CE2" w:rsidRPr="00F84CE2">
        <w:rPr>
          <w:lang w:val="en-US"/>
        </w:rPr>
        <w:t>of time intervals for CSI prediction.</w:t>
      </w:r>
      <w:r w:rsidR="00CE1312" w:rsidRPr="00F84CE2">
        <w:rPr>
          <w:lang w:val="en-US"/>
        </w:rPr>
        <w:t xml:space="preserve"> </w:t>
      </w:r>
    </w:p>
    <w:p w14:paraId="14926029" w14:textId="77777777" w:rsidR="00DB06E6" w:rsidRPr="00CE1312" w:rsidRDefault="00DB06E6" w:rsidP="00D24D9A">
      <w:pPr>
        <w:rPr>
          <w:lang w:val="en-US"/>
        </w:rPr>
      </w:pPr>
    </w:p>
    <w:p w14:paraId="51556AF6" w14:textId="32DF993B" w:rsidR="0068266F" w:rsidRPr="0068266F" w:rsidRDefault="00A07A32" w:rsidP="0068266F">
      <w:pPr>
        <w:pStyle w:val="30"/>
      </w:pPr>
      <w:r>
        <w:rPr>
          <w:rFonts w:hint="eastAsia"/>
        </w:rPr>
        <w:t>P</w:t>
      </w:r>
      <w:r>
        <w:t>erformance monitoring</w:t>
      </w:r>
    </w:p>
    <w:p w14:paraId="1EDF7E82" w14:textId="279C1286" w:rsidR="00571C5B" w:rsidRDefault="00747E9D" w:rsidP="00DA6DBA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r w:rsidR="00DA6DBA">
        <w:rPr>
          <w:lang w:val="en-US"/>
        </w:rPr>
        <w:t>TR 38.843</w:t>
      </w:r>
      <w:r w:rsidR="000B3749">
        <w:rPr>
          <w:lang w:val="en-US"/>
        </w:rPr>
        <w:fldChar w:fldCharType="begin"/>
      </w:r>
      <w:r w:rsidR="000B3749">
        <w:rPr>
          <w:lang w:val="en-US"/>
        </w:rPr>
        <w:instrText xml:space="preserve"> REF _Ref189838478 \r \h </w:instrText>
      </w:r>
      <w:r w:rsidR="000B3749">
        <w:rPr>
          <w:lang w:val="en-US"/>
        </w:rPr>
      </w:r>
      <w:r w:rsidR="000B3749">
        <w:rPr>
          <w:lang w:val="en-US"/>
        </w:rPr>
        <w:fldChar w:fldCharType="separate"/>
      </w:r>
      <w:r w:rsidR="000B3749">
        <w:rPr>
          <w:lang w:val="en-US"/>
        </w:rPr>
        <w:t>[2]</w:t>
      </w:r>
      <w:r w:rsidR="000B3749">
        <w:rPr>
          <w:lang w:val="en-US"/>
        </w:rPr>
        <w:fldChar w:fldCharType="end"/>
      </w:r>
      <w:r w:rsidR="00DA6DBA">
        <w:rPr>
          <w:lang w:val="en-US"/>
        </w:rPr>
        <w:t xml:space="preserve"> and Chair’s note in RAN1</w:t>
      </w:r>
      <w:r w:rsidR="00571C5B">
        <w:rPr>
          <w:lang w:val="en-US"/>
        </w:rPr>
        <w:t>#117</w:t>
      </w:r>
      <w:r>
        <w:rPr>
          <w:lang w:val="en-US"/>
        </w:rPr>
        <w:t xml:space="preserve"> meeting</w:t>
      </w:r>
      <w:r w:rsidR="00DA6DBA">
        <w:rPr>
          <w:lang w:val="en-US"/>
        </w:rPr>
        <w:t xml:space="preserve"> </w:t>
      </w:r>
      <w:r w:rsidR="00DA6DBA">
        <w:rPr>
          <w:lang w:val="en-US"/>
        </w:rPr>
        <w:fldChar w:fldCharType="begin"/>
      </w:r>
      <w:r w:rsidR="00DA6DBA">
        <w:rPr>
          <w:lang w:val="en-US"/>
        </w:rPr>
        <w:instrText xml:space="preserve"> REF _Ref174035771 \n \h </w:instrText>
      </w:r>
      <w:r w:rsidR="00DA6DBA">
        <w:rPr>
          <w:lang w:val="en-US"/>
        </w:rPr>
      </w:r>
      <w:r w:rsidR="00DA6DBA">
        <w:rPr>
          <w:lang w:val="en-US"/>
        </w:rPr>
        <w:fldChar w:fldCharType="separate"/>
      </w:r>
      <w:r w:rsidR="000B3749">
        <w:rPr>
          <w:lang w:val="en-US"/>
        </w:rPr>
        <w:t>[3]</w:t>
      </w:r>
      <w:r w:rsidR="00DA6DBA">
        <w:rPr>
          <w:lang w:val="en-US"/>
        </w:rPr>
        <w:fldChar w:fldCharType="end"/>
      </w:r>
      <w:r>
        <w:rPr>
          <w:lang w:val="en-US"/>
        </w:rPr>
        <w:t>, three types of performance monitoring were agreed as below: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47E9D" w14:paraId="3DFB19C7" w14:textId="77777777" w:rsidTr="00747E9D">
        <w:tc>
          <w:tcPr>
            <w:tcW w:w="9954" w:type="dxa"/>
          </w:tcPr>
          <w:p w14:paraId="00D17160" w14:textId="2D00108B" w:rsidR="000B3749" w:rsidRDefault="000B3749" w:rsidP="000B3749">
            <w:pPr>
              <w:snapToGrid/>
              <w:spacing w:after="180" w:afterAutospacing="0"/>
              <w:jc w:val="left"/>
              <w:rPr>
                <w:rFonts w:eastAsia="ＭＳ 明朝"/>
                <w:sz w:val="20"/>
              </w:rPr>
            </w:pPr>
            <w:r>
              <w:rPr>
                <w:rFonts w:eastAsia="ＭＳ 明朝" w:hint="eastAsia"/>
                <w:sz w:val="20"/>
              </w:rPr>
              <w:t>T</w:t>
            </w:r>
            <w:r>
              <w:rPr>
                <w:rFonts w:eastAsia="ＭＳ 明朝"/>
                <w:sz w:val="20"/>
              </w:rPr>
              <w:t>R 38.843</w:t>
            </w:r>
          </w:p>
          <w:p w14:paraId="627E1653" w14:textId="651C1152" w:rsidR="000B3749" w:rsidRPr="000B3749" w:rsidRDefault="000B3749" w:rsidP="000B3749">
            <w:pPr>
              <w:snapToGrid/>
              <w:spacing w:after="180" w:afterAutospacing="0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For CSI prediction using UE side model use case, at least the following aspects have been proposed by companies on performance monitoring for functionality-based LCM:</w:t>
            </w:r>
          </w:p>
          <w:p w14:paraId="1A2B4FDD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Type 1:</w:t>
            </w:r>
          </w:p>
          <w:p w14:paraId="0AA37F5F" w14:textId="77777777" w:rsidR="000B3749" w:rsidRPr="000B3749" w:rsidRDefault="000B3749" w:rsidP="000B3749">
            <w:pPr>
              <w:snapToGrid/>
              <w:spacing w:after="180" w:afterAutospacing="0"/>
              <w:ind w:left="851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UE calculates the performance metric(s)</w:t>
            </w:r>
          </w:p>
          <w:p w14:paraId="3D5A07D3" w14:textId="77777777" w:rsidR="000B3749" w:rsidRPr="000B3749" w:rsidRDefault="000B3749" w:rsidP="000B3749">
            <w:pPr>
              <w:snapToGrid/>
              <w:spacing w:after="180" w:afterAutospacing="0"/>
              <w:ind w:left="851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UE reports performance monitoring output that facilitates functionality fallback decision at the network</w:t>
            </w:r>
          </w:p>
          <w:p w14:paraId="41EAF8DA" w14:textId="77777777" w:rsidR="000B3749" w:rsidRPr="000B3749" w:rsidRDefault="000B3749" w:rsidP="000B3749">
            <w:pPr>
              <w:snapToGrid/>
              <w:spacing w:after="180" w:afterAutospacing="0"/>
              <w:ind w:left="1135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lastRenderedPageBreak/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Performance monitoring output details can be further defined </w:t>
            </w:r>
          </w:p>
          <w:p w14:paraId="6E599CCF" w14:textId="77777777" w:rsidR="000B3749" w:rsidRPr="000B3749" w:rsidRDefault="000B3749" w:rsidP="000B3749">
            <w:pPr>
              <w:snapToGrid/>
              <w:spacing w:after="180" w:afterAutospacing="0"/>
              <w:ind w:left="1135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may configure threshold criterion to facilitate UE side performance monitoring (if needed). </w:t>
            </w:r>
          </w:p>
          <w:p w14:paraId="7EE19453" w14:textId="77777777" w:rsidR="000B3749" w:rsidRPr="000B3749" w:rsidRDefault="000B3749" w:rsidP="000B3749">
            <w:pPr>
              <w:snapToGrid/>
              <w:spacing w:after="180" w:afterAutospacing="0"/>
              <w:ind w:left="572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NW makes decision(s) of functionality fallback operation (fallback mechanism to legacy CSI reporting).</w:t>
            </w:r>
          </w:p>
          <w:p w14:paraId="2F044058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Type 2: </w:t>
            </w:r>
          </w:p>
          <w:p w14:paraId="5125441D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UE reports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predicted CSI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and/or the corresponding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ground-truth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 </w:t>
            </w:r>
          </w:p>
          <w:p w14:paraId="1DB2E5B4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calculates the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performance metrics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. </w:t>
            </w:r>
          </w:p>
          <w:p w14:paraId="7322E3B5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NW makes decision(s) of functionality fallback operation (fallback mechanism to legacy CSI reporting).</w:t>
            </w:r>
          </w:p>
          <w:p w14:paraId="1C86953C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Type 3: </w:t>
            </w:r>
          </w:p>
          <w:p w14:paraId="7217E9A6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UE calculates the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performance metric(s)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</w:t>
            </w:r>
          </w:p>
          <w:p w14:paraId="1A6B70C1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UE reports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performance metric(s)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to the NW</w:t>
            </w:r>
          </w:p>
          <w:p w14:paraId="26D161E0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makes decision(s) of functionality fallback operation (fallback mechanism to legacy CSI reporting). </w:t>
            </w:r>
          </w:p>
          <w:p w14:paraId="49A485F9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Functionality selection/activation/deactivation/switching as defined for other UE side use cases can be reused, if applicable. </w:t>
            </w:r>
          </w:p>
          <w:p w14:paraId="47B472C1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Configuration and procedure for performance monitoring </w:t>
            </w:r>
          </w:p>
          <w:p w14:paraId="70A33306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CSI-RS configuration for performance monitoring</w:t>
            </w:r>
          </w:p>
          <w:p w14:paraId="3FE95003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Performance metric including at least intermediate KPI (e.g., NMSE or SGCS)</w:t>
            </w:r>
          </w:p>
          <w:p w14:paraId="74AF4D0B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UE report, including periodic/semi-persistent/aperiodic reporting, and event driven report</w:t>
            </w:r>
          </w:p>
          <w:p w14:paraId="042B838E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Note: down selection is not precluded.</w:t>
            </w:r>
          </w:p>
          <w:p w14:paraId="44C1A0E1" w14:textId="14628913" w:rsidR="00571C5B" w:rsidRDefault="000B3749" w:rsidP="000B3749">
            <w:pPr>
              <w:rPr>
                <w:rFonts w:eastAsia="DengXian"/>
                <w:sz w:val="20"/>
                <w:highlight w:val="green"/>
                <w:lang w:eastAsia="zh-CN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Note: UE may make decision within the same functionality on model selection, activation, deactivation, switching operation transparent to the NW.</w:t>
            </w:r>
          </w:p>
          <w:p w14:paraId="70D3A594" w14:textId="387A1C83" w:rsidR="00571C5B" w:rsidRPr="00571C5B" w:rsidRDefault="00571C5B" w:rsidP="00571C5B">
            <w:pPr>
              <w:rPr>
                <w:rFonts w:eastAsia="DengXian"/>
                <w:sz w:val="20"/>
                <w:highlight w:val="green"/>
                <w:lang w:eastAsia="zh-CN"/>
              </w:rPr>
            </w:pPr>
            <w:r w:rsidRPr="00571C5B">
              <w:rPr>
                <w:rFonts w:eastAsia="DengXian" w:hint="eastAsia"/>
                <w:sz w:val="20"/>
                <w:highlight w:val="green"/>
                <w:lang w:eastAsia="zh-CN"/>
              </w:rPr>
              <w:t>Agreement</w:t>
            </w:r>
            <w:r>
              <w:rPr>
                <w:rFonts w:eastAsia="DengXian"/>
                <w:sz w:val="20"/>
                <w:highlight w:val="green"/>
                <w:lang w:eastAsia="zh-CN"/>
              </w:rPr>
              <w:t xml:space="preserve"> (RAN1#117)</w:t>
            </w:r>
          </w:p>
          <w:p w14:paraId="028416CE" w14:textId="77777777" w:rsidR="00571C5B" w:rsidRPr="00571C5B" w:rsidRDefault="00571C5B" w:rsidP="00571C5B">
            <w:pPr>
              <w:spacing w:after="160" w:line="254" w:lineRule="auto"/>
              <w:contextualSpacing/>
              <w:rPr>
                <w:sz w:val="20"/>
                <w:lang w:eastAsia="ko-KR"/>
              </w:rPr>
            </w:pPr>
            <w:r w:rsidRPr="00571C5B">
              <w:rPr>
                <w:sz w:val="20"/>
                <w:lang w:eastAsia="ko-KR"/>
              </w:rPr>
              <w:t xml:space="preserve">For the boundary between Type </w:t>
            </w:r>
            <w:r w:rsidRPr="00571C5B">
              <w:rPr>
                <w:rFonts w:eastAsia="DengXian" w:hint="eastAsia"/>
                <w:sz w:val="20"/>
                <w:lang w:eastAsia="zh-CN"/>
              </w:rPr>
              <w:t>3</w:t>
            </w:r>
            <w:r w:rsidRPr="00571C5B">
              <w:rPr>
                <w:sz w:val="20"/>
                <w:lang w:eastAsia="ko-KR"/>
              </w:rPr>
              <w:t xml:space="preserve"> and Type </w:t>
            </w:r>
            <w:r w:rsidRPr="00571C5B">
              <w:rPr>
                <w:rFonts w:eastAsia="DengXian" w:hint="eastAsia"/>
                <w:sz w:val="20"/>
                <w:lang w:eastAsia="zh-CN"/>
              </w:rPr>
              <w:t>1</w:t>
            </w:r>
            <w:r w:rsidRPr="00571C5B">
              <w:rPr>
                <w:sz w:val="20"/>
                <w:lang w:eastAsia="ko-KR"/>
              </w:rPr>
              <w:t xml:space="preserve"> performance monitoring, the difference is whether UE reports performance metric or performance monitoring output to </w:t>
            </w:r>
            <w:r w:rsidRPr="00571C5B">
              <w:rPr>
                <w:color w:val="FF0000"/>
                <w:sz w:val="20"/>
                <w:lang w:eastAsia="ko-KR"/>
              </w:rPr>
              <w:t>NW</w:t>
            </w:r>
            <w:r w:rsidRPr="00571C5B">
              <w:rPr>
                <w:rFonts w:eastAsia="DengXian" w:hint="eastAsia"/>
                <w:color w:val="FF0000"/>
                <w:sz w:val="20"/>
                <w:lang w:eastAsia="zh-CN"/>
              </w:rPr>
              <w:t>, respectively</w:t>
            </w:r>
            <w:r w:rsidRPr="00571C5B">
              <w:rPr>
                <w:sz w:val="20"/>
                <w:lang w:eastAsia="ko-KR"/>
              </w:rPr>
              <w:t xml:space="preserve">. </w:t>
            </w:r>
          </w:p>
          <w:p w14:paraId="206B9004" w14:textId="77777777" w:rsidR="00571C5B" w:rsidRPr="00571C5B" w:rsidRDefault="00571C5B" w:rsidP="00571C5B">
            <w:pPr>
              <w:pStyle w:val="aff9"/>
              <w:numPr>
                <w:ilvl w:val="0"/>
                <w:numId w:val="42"/>
              </w:numPr>
              <w:suppressAutoHyphens/>
              <w:snapToGrid/>
              <w:spacing w:after="160" w:afterAutospacing="0" w:line="254" w:lineRule="auto"/>
              <w:ind w:firstLineChars="0"/>
              <w:contextualSpacing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 xml:space="preserve">he monitoring output is </w:t>
            </w:r>
            <w:r w:rsidRPr="00571C5B">
              <w:rPr>
                <w:rFonts w:eastAsia="DengXian" w:hint="eastAsia"/>
                <w:sz w:val="20"/>
                <w:lang w:eastAsia="zh-CN"/>
              </w:rPr>
              <w:t>determined</w:t>
            </w:r>
            <w:r w:rsidRPr="00571C5B">
              <w:rPr>
                <w:sz w:val="20"/>
                <w:lang w:eastAsia="ko-KR"/>
              </w:rPr>
              <w:t xml:space="preserve"> based on performance metric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additionally,</w:t>
            </w:r>
            <w:r w:rsidRPr="00571C5B">
              <w:rPr>
                <w:sz w:val="20"/>
                <w:lang w:eastAsia="ko-KR"/>
              </w:rPr>
              <w:t xml:space="preserve"> 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baseline </w:t>
            </w:r>
            <w:r w:rsidRPr="00571C5B">
              <w:rPr>
                <w:rFonts w:eastAsia="DengXian"/>
                <w:sz w:val="20"/>
                <w:lang w:eastAsia="zh-CN"/>
              </w:rPr>
              <w:t>and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/or </w:t>
            </w:r>
            <w:r w:rsidRPr="00571C5B">
              <w:rPr>
                <w:sz w:val="20"/>
                <w:lang w:eastAsia="ko-KR"/>
              </w:rPr>
              <w:t>threshold criterion if configured.</w:t>
            </w:r>
          </w:p>
          <w:p w14:paraId="59809F41" w14:textId="0502A1F5" w:rsidR="00571C5B" w:rsidRPr="00571C5B" w:rsidRDefault="00571C5B" w:rsidP="00571C5B">
            <w:pPr>
              <w:rPr>
                <w:rFonts w:eastAsia="DengXian"/>
                <w:sz w:val="20"/>
                <w:lang w:eastAsia="zh-CN"/>
              </w:rPr>
            </w:pPr>
            <w:r w:rsidRPr="00571C5B">
              <w:rPr>
                <w:rFonts w:eastAsia="DengXian" w:hint="eastAsia"/>
                <w:sz w:val="20"/>
                <w:lang w:eastAsia="zh-CN"/>
              </w:rPr>
              <w:t>Observation</w:t>
            </w:r>
            <w:r>
              <w:rPr>
                <w:rFonts w:eastAsia="DengXian"/>
                <w:sz w:val="20"/>
                <w:lang w:eastAsia="zh-CN"/>
              </w:rPr>
              <w:t xml:space="preserve"> (RAN1#117)</w:t>
            </w:r>
          </w:p>
          <w:p w14:paraId="366A5B21" w14:textId="77777777" w:rsidR="00571C5B" w:rsidRPr="00571C5B" w:rsidRDefault="00571C5B" w:rsidP="00571C5B">
            <w:pPr>
              <w:rPr>
                <w:sz w:val="20"/>
                <w:lang w:eastAsia="ko-KR"/>
              </w:rPr>
            </w:pPr>
            <w:r w:rsidRPr="00571C5B">
              <w:rPr>
                <w:sz w:val="20"/>
                <w:lang w:eastAsia="ko-KR"/>
              </w:rPr>
              <w:lastRenderedPageBreak/>
              <w:t xml:space="preserve">For CSI prediction using UE-sided model, for performance monitoring, 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at least </w:t>
            </w:r>
            <w:r w:rsidRPr="00571C5B">
              <w:rPr>
                <w:sz w:val="20"/>
                <w:lang w:eastAsia="ko-KR"/>
              </w:rPr>
              <w:t xml:space="preserve">following specification impacts are </w:t>
            </w:r>
            <w:r w:rsidRPr="00571C5B">
              <w:rPr>
                <w:rFonts w:eastAsia="DengXian" w:hint="eastAsia"/>
                <w:sz w:val="20"/>
                <w:lang w:eastAsia="zh-CN"/>
              </w:rPr>
              <w:t>additionally identified compared to that has been captured in TR38.843,</w:t>
            </w:r>
            <w:r w:rsidRPr="00571C5B">
              <w:rPr>
                <w:sz w:val="20"/>
                <w:lang w:eastAsia="ko-KR"/>
              </w:rPr>
              <w:t xml:space="preserve"> </w:t>
            </w:r>
          </w:p>
          <w:p w14:paraId="2936C4A6" w14:textId="77777777" w:rsidR="00571C5B" w:rsidRPr="00571C5B" w:rsidRDefault="00571C5B" w:rsidP="00571C5B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>ype 1</w:t>
            </w:r>
          </w:p>
          <w:p w14:paraId="3522EEF8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SimSun" w:hint="eastAsia"/>
                <w:sz w:val="20"/>
                <w:lang w:eastAsia="zh-CN"/>
              </w:rPr>
              <w:t>/configuration</w:t>
            </w:r>
            <w:r w:rsidRPr="00571C5B">
              <w:rPr>
                <w:rFonts w:eastAsia="SimSun"/>
                <w:sz w:val="20"/>
                <w:lang w:eastAsia="zh-CN"/>
              </w:rPr>
              <w:t xml:space="preserve"> of performance metric</w:t>
            </w:r>
          </w:p>
          <w:p w14:paraId="183671B2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sz w:val="20"/>
                <w:lang w:eastAsia="ko-KR"/>
              </w:rPr>
              <w:t xml:space="preserve"> of threshold criterion, if configured</w:t>
            </w:r>
          </w:p>
          <w:p w14:paraId="7BB465B8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/configuration and report </w:t>
            </w:r>
            <w:r w:rsidRPr="00571C5B">
              <w:rPr>
                <w:sz w:val="20"/>
                <w:lang w:eastAsia="ko-KR"/>
              </w:rPr>
              <w:t>of monitoring output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corresponding report mechanism</w:t>
            </w:r>
          </w:p>
          <w:p w14:paraId="52AF3C8D" w14:textId="77777777" w:rsidR="00571C5B" w:rsidRPr="00571C5B" w:rsidRDefault="00571C5B" w:rsidP="00571C5B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>ype 2</w:t>
            </w:r>
          </w:p>
          <w:p w14:paraId="27B2DF0A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/configuration and report </w:t>
            </w:r>
            <w:r w:rsidRPr="00571C5B">
              <w:rPr>
                <w:sz w:val="20"/>
                <w:lang w:eastAsia="ko-KR"/>
              </w:rPr>
              <w:t>of ground truth CSI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corresponding report mechanism</w:t>
            </w:r>
            <w:r w:rsidRPr="00571C5B">
              <w:rPr>
                <w:sz w:val="20"/>
                <w:lang w:eastAsia="ko-KR"/>
              </w:rPr>
              <w:t>.</w:t>
            </w:r>
          </w:p>
          <w:p w14:paraId="1423591A" w14:textId="77777777" w:rsidR="00571C5B" w:rsidRPr="00571C5B" w:rsidRDefault="00571C5B" w:rsidP="00571C5B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>ype 3</w:t>
            </w:r>
          </w:p>
          <w:p w14:paraId="2B1E0573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SimSun" w:hint="eastAsia"/>
                <w:sz w:val="20"/>
                <w:lang w:eastAsia="zh-CN"/>
              </w:rPr>
              <w:t xml:space="preserve">/configuration </w:t>
            </w:r>
            <w:r w:rsidRPr="00571C5B">
              <w:rPr>
                <w:rFonts w:eastAsia="SimSun"/>
                <w:sz w:val="20"/>
                <w:lang w:eastAsia="zh-CN"/>
              </w:rPr>
              <w:t>and</w:t>
            </w:r>
            <w:r w:rsidRPr="00571C5B">
              <w:rPr>
                <w:rFonts w:eastAsia="SimSun" w:hint="eastAsia"/>
                <w:sz w:val="20"/>
                <w:lang w:eastAsia="zh-CN"/>
              </w:rPr>
              <w:t xml:space="preserve"> report</w:t>
            </w:r>
            <w:r w:rsidRPr="00571C5B">
              <w:rPr>
                <w:sz w:val="20"/>
                <w:lang w:eastAsia="ko-KR"/>
              </w:rPr>
              <w:t xml:space="preserve"> of performance metric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corresponding report mechanism.</w:t>
            </w:r>
          </w:p>
          <w:p w14:paraId="7108E44D" w14:textId="3E595913" w:rsidR="00F234E2" w:rsidRPr="00CE4EB5" w:rsidRDefault="00571C5B" w:rsidP="00747E9D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sz w:val="20"/>
                <w:lang w:eastAsia="ko-KR"/>
              </w:rPr>
              <w:t xml:space="preserve">For all types of performance monitoring, NW indication to the UE of the decision regarding the monitoring action </w:t>
            </w:r>
          </w:p>
          <w:p w14:paraId="46016135" w14:textId="102A4A66" w:rsidR="00F234E2" w:rsidRPr="00F234E2" w:rsidRDefault="00F234E2" w:rsidP="00747E9D"/>
        </w:tc>
      </w:tr>
    </w:tbl>
    <w:p w14:paraId="086E4AF8" w14:textId="4F359B16" w:rsidR="00CE4EB5" w:rsidRDefault="00CE4EB5" w:rsidP="00747E9D">
      <w:pPr>
        <w:rPr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CE4EB5" w14:paraId="00B3AC3A" w14:textId="77777777" w:rsidTr="00CE4EB5">
        <w:tc>
          <w:tcPr>
            <w:tcW w:w="9954" w:type="dxa"/>
          </w:tcPr>
          <w:p w14:paraId="07E2CF9E" w14:textId="77777777" w:rsidR="00CE4EB5" w:rsidRPr="00F234E2" w:rsidRDefault="00CE4EB5" w:rsidP="00CE4EB5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F234E2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  <w:r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 xml:space="preserve"> (RAN1#120)</w:t>
            </w:r>
          </w:p>
          <w:p w14:paraId="234389C3" w14:textId="77777777" w:rsidR="00CE4EB5" w:rsidRPr="00F234E2" w:rsidRDefault="00CE4EB5" w:rsidP="00CE4EB5">
            <w:p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F234E2">
              <w:rPr>
                <w:rFonts w:ascii="Times" w:eastAsia="Batang" w:hAnsi="Times"/>
                <w:sz w:val="20"/>
                <w:szCs w:val="24"/>
                <w:lang w:eastAsia="en-US"/>
              </w:rPr>
              <w:t>For CSI prediction using UE-side model</w:t>
            </w:r>
            <w:r w:rsidRPr="00F234E2">
              <w:rPr>
                <w:rFonts w:ascii="Times" w:eastAsia="Batang" w:hAnsi="Times"/>
                <w:color w:val="000000"/>
                <w:sz w:val="20"/>
                <w:szCs w:val="24"/>
                <w:lang w:eastAsia="en-US"/>
              </w:rPr>
              <w:t xml:space="preserve">, if performance monitoring type 1 or 3 is supported, for </w:t>
            </w:r>
            <w:r w:rsidRPr="00F234E2">
              <w:rPr>
                <w:rFonts w:ascii="Times" w:eastAsia="Batang" w:hAnsi="Times"/>
                <w:sz w:val="20"/>
                <w:szCs w:val="24"/>
                <w:lang w:eastAsia="en-US"/>
              </w:rPr>
              <w:t xml:space="preserve">calculation of monitoring metric, support </w:t>
            </w:r>
          </w:p>
          <w:p w14:paraId="7108C701" w14:textId="77777777" w:rsidR="00CE4EB5" w:rsidRPr="00F234E2" w:rsidRDefault="00CE4EB5" w:rsidP="00CE4EB5">
            <w:pPr>
              <w:numPr>
                <w:ilvl w:val="0"/>
                <w:numId w:val="48"/>
              </w:numPr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F234E2">
              <w:rPr>
                <w:rFonts w:ascii="Times" w:eastAsia="Batang" w:hAnsi="Times"/>
                <w:sz w:val="20"/>
                <w:szCs w:val="24"/>
                <w:lang w:eastAsia="ko-KR"/>
              </w:rPr>
              <w:t xml:space="preserve">Based on intermediate KPI </w:t>
            </w:r>
          </w:p>
          <w:p w14:paraId="78C76CA8" w14:textId="77777777" w:rsidR="00CE4EB5" w:rsidRPr="00F234E2" w:rsidRDefault="00CE4EB5" w:rsidP="00CE4EB5">
            <w:pPr>
              <w:numPr>
                <w:ilvl w:val="1"/>
                <w:numId w:val="48"/>
              </w:numPr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F234E2">
              <w:rPr>
                <w:rFonts w:ascii="Times" w:eastAsia="Batang" w:hAnsi="Times" w:hint="eastAsia"/>
                <w:sz w:val="20"/>
                <w:szCs w:val="24"/>
                <w:lang w:eastAsia="ko-KR"/>
              </w:rPr>
              <w:t>D</w:t>
            </w:r>
            <w:r w:rsidRPr="00F234E2">
              <w:rPr>
                <w:rFonts w:ascii="Times" w:eastAsia="Batang" w:hAnsi="Times"/>
                <w:sz w:val="20"/>
                <w:szCs w:val="24"/>
                <w:lang w:eastAsia="ko-KR"/>
              </w:rPr>
              <w:t>own select between SGCS and NMSE by RAN1#120bis</w:t>
            </w:r>
          </w:p>
          <w:p w14:paraId="15A051DC" w14:textId="77777777" w:rsidR="00CE4EB5" w:rsidRPr="00F234E2" w:rsidRDefault="00CE4EB5" w:rsidP="00CE4EB5">
            <w:pPr>
              <w:numPr>
                <w:ilvl w:val="1"/>
                <w:numId w:val="48"/>
              </w:numPr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F234E2">
              <w:rPr>
                <w:rFonts w:ascii="Times" w:eastAsia="Batang" w:hAnsi="Times"/>
                <w:sz w:val="20"/>
                <w:szCs w:val="24"/>
                <w:lang w:eastAsia="ko-KR"/>
              </w:rPr>
              <w:t>FFS on the definition of SGCS/NMSE and how to calculate monitoring metric</w:t>
            </w:r>
          </w:p>
          <w:p w14:paraId="683CD491" w14:textId="77777777" w:rsidR="00CE4EB5" w:rsidRPr="00CE4EB5" w:rsidRDefault="00CE4EB5" w:rsidP="00747E9D"/>
        </w:tc>
      </w:tr>
    </w:tbl>
    <w:p w14:paraId="7CD0F0F1" w14:textId="4FBE364A" w:rsidR="00621DDF" w:rsidRDefault="00621DDF" w:rsidP="00747E9D">
      <w:pPr>
        <w:rPr>
          <w:lang w:val="en-US"/>
        </w:rPr>
      </w:pPr>
    </w:p>
    <w:p w14:paraId="7D803476" w14:textId="43B89887" w:rsidR="003F6796" w:rsidRPr="00CB6C5B" w:rsidRDefault="00571C5B" w:rsidP="00E06364">
      <w:pPr>
        <w:rPr>
          <w:lang w:val="en-US"/>
        </w:rPr>
      </w:pPr>
      <w:r w:rsidRPr="00CB6C5B">
        <w:rPr>
          <w:lang w:val="en-US"/>
        </w:rPr>
        <w:t xml:space="preserve">For </w:t>
      </w:r>
      <w:r w:rsidR="004B7C7B" w:rsidRPr="00CB6C5B">
        <w:rPr>
          <w:lang w:val="en-US"/>
        </w:rPr>
        <w:t xml:space="preserve">performance monitoring </w:t>
      </w:r>
      <w:r w:rsidR="0082123D" w:rsidRPr="00CB6C5B">
        <w:rPr>
          <w:lang w:val="en-US"/>
        </w:rPr>
        <w:t>T</w:t>
      </w:r>
      <w:r w:rsidR="004B7C7B" w:rsidRPr="00CB6C5B">
        <w:rPr>
          <w:lang w:val="en-US"/>
        </w:rPr>
        <w:t>ype 1</w:t>
      </w:r>
      <w:r w:rsidRPr="00CB6C5B">
        <w:rPr>
          <w:lang w:val="en-US"/>
        </w:rPr>
        <w:t xml:space="preserve">, the UE reports a performance monitoring output. </w:t>
      </w:r>
      <w:r w:rsidR="003F6796" w:rsidRPr="00CB6C5B">
        <w:rPr>
          <w:lang w:val="en-US"/>
        </w:rPr>
        <w:t xml:space="preserve">The </w:t>
      </w:r>
      <w:r w:rsidR="00654E06" w:rsidRPr="00CB6C5B">
        <w:rPr>
          <w:rFonts w:hint="eastAsia"/>
          <w:lang w:val="en-US"/>
        </w:rPr>
        <w:t>p</w:t>
      </w:r>
      <w:r w:rsidR="00654E06" w:rsidRPr="00CB6C5B">
        <w:rPr>
          <w:lang w:val="en-US"/>
        </w:rPr>
        <w:t>erformance monitoring report</w:t>
      </w:r>
      <w:r w:rsidR="003F6796" w:rsidRPr="00CB6C5B">
        <w:rPr>
          <w:lang w:val="en-US"/>
        </w:rPr>
        <w:t xml:space="preserve"> may simply indicate </w:t>
      </w:r>
      <w:r w:rsidR="004B7C7B" w:rsidRPr="00CB6C5B">
        <w:rPr>
          <w:lang w:val="en-US"/>
        </w:rPr>
        <w:t>whether the current model is deteriorated or not</w:t>
      </w:r>
      <w:r w:rsidR="00CC6013" w:rsidRPr="00CB6C5B">
        <w:rPr>
          <w:lang w:val="en-US"/>
        </w:rPr>
        <w:t xml:space="preserve"> </w:t>
      </w:r>
      <w:r w:rsidR="0082123D" w:rsidRPr="00CB6C5B">
        <w:rPr>
          <w:lang w:val="en-US"/>
        </w:rPr>
        <w:t xml:space="preserve">by </w:t>
      </w:r>
      <w:r w:rsidR="00CC6013" w:rsidRPr="00CB6C5B">
        <w:rPr>
          <w:lang w:val="en-US"/>
        </w:rPr>
        <w:t>comparing</w:t>
      </w:r>
      <w:r w:rsidR="007C0AF1" w:rsidRPr="00CB6C5B">
        <w:rPr>
          <w:lang w:val="en-US"/>
        </w:rPr>
        <w:t xml:space="preserve">, for example, SGCS or </w:t>
      </w:r>
      <w:r w:rsidR="002B0815" w:rsidRPr="00CB6C5B">
        <w:rPr>
          <w:lang w:val="en-US"/>
        </w:rPr>
        <w:t>N</w:t>
      </w:r>
      <w:r w:rsidR="0082123D" w:rsidRPr="00CB6C5B">
        <w:rPr>
          <w:lang w:val="en-US"/>
        </w:rPr>
        <w:t xml:space="preserve">MSE </w:t>
      </w:r>
      <w:r w:rsidR="007C0AF1" w:rsidRPr="00CB6C5B">
        <w:rPr>
          <w:lang w:val="en-US"/>
        </w:rPr>
        <w:t>between predicted CSI and ground</w:t>
      </w:r>
      <w:r w:rsidR="0011476E" w:rsidRPr="00CB6C5B">
        <w:rPr>
          <w:lang w:val="en-US"/>
        </w:rPr>
        <w:t>-truth CSI</w:t>
      </w:r>
      <w:r w:rsidR="007C0AF1" w:rsidRPr="00CB6C5B">
        <w:rPr>
          <w:lang w:val="en-US"/>
        </w:rPr>
        <w:t>.</w:t>
      </w:r>
      <w:r w:rsidR="00DA7B9C" w:rsidRPr="00CB6C5B">
        <w:rPr>
          <w:lang w:val="en-US"/>
        </w:rPr>
        <w:t xml:space="preserve"> Further</w:t>
      </w:r>
      <w:r w:rsidR="004B7C7B" w:rsidRPr="00CB6C5B">
        <w:rPr>
          <w:lang w:val="en-US"/>
        </w:rPr>
        <w:t xml:space="preserve"> if the model is not deteriorated, the UE may not </w:t>
      </w:r>
      <w:r w:rsidR="00154318" w:rsidRPr="00CB6C5B">
        <w:rPr>
          <w:lang w:val="en-US"/>
        </w:rPr>
        <w:t>have</w:t>
      </w:r>
      <w:r w:rsidR="004B7C7B" w:rsidRPr="00CB6C5B">
        <w:rPr>
          <w:lang w:val="en-US"/>
        </w:rPr>
        <w:t xml:space="preserve"> to report the performance monitoring output. </w:t>
      </w:r>
      <w:r w:rsidR="00DA7B9C" w:rsidRPr="00CB6C5B">
        <w:rPr>
          <w:lang w:val="en-US"/>
        </w:rPr>
        <w:t xml:space="preserve">On the other hand, for </w:t>
      </w:r>
      <w:r w:rsidR="0082123D" w:rsidRPr="00CB6C5B">
        <w:rPr>
          <w:lang w:val="en-US"/>
        </w:rPr>
        <w:t>T</w:t>
      </w:r>
      <w:r w:rsidR="00DA7B9C" w:rsidRPr="00CB6C5B">
        <w:rPr>
          <w:lang w:val="en-US"/>
        </w:rPr>
        <w:t xml:space="preserve">ype 2 and </w:t>
      </w:r>
      <w:r w:rsidR="0082123D" w:rsidRPr="00CB6C5B">
        <w:rPr>
          <w:lang w:val="en-US"/>
        </w:rPr>
        <w:t>T</w:t>
      </w:r>
      <w:r w:rsidR="00DA7B9C" w:rsidRPr="00CB6C5B">
        <w:rPr>
          <w:lang w:val="en-US"/>
        </w:rPr>
        <w:t xml:space="preserve">ype 3, the UE </w:t>
      </w:r>
      <w:proofErr w:type="gramStart"/>
      <w:r w:rsidR="00DA7B9C" w:rsidRPr="00CB6C5B">
        <w:rPr>
          <w:lang w:val="en-US"/>
        </w:rPr>
        <w:t>ha</w:t>
      </w:r>
      <w:r w:rsidR="00654E06" w:rsidRPr="00CB6C5B">
        <w:rPr>
          <w:lang w:val="en-US"/>
        </w:rPr>
        <w:t>s</w:t>
      </w:r>
      <w:r w:rsidR="00DA7B9C" w:rsidRPr="00CB6C5B">
        <w:rPr>
          <w:lang w:val="en-US"/>
        </w:rPr>
        <w:t xml:space="preserve"> to</w:t>
      </w:r>
      <w:proofErr w:type="gramEnd"/>
      <w:r w:rsidR="00DA7B9C" w:rsidRPr="00CB6C5B">
        <w:rPr>
          <w:lang w:val="en-US"/>
        </w:rPr>
        <w:t xml:space="preserve"> report the CSI or performance metric </w:t>
      </w:r>
      <w:r w:rsidR="00DA7B9C" w:rsidRPr="00CB6C5B">
        <w:rPr>
          <w:rFonts w:hint="eastAsia"/>
          <w:lang w:val="en-US"/>
        </w:rPr>
        <w:t>r</w:t>
      </w:r>
      <w:r w:rsidR="00DA7B9C" w:rsidRPr="00CB6C5B">
        <w:rPr>
          <w:lang w:val="en-US"/>
        </w:rPr>
        <w:t xml:space="preserve">egardless the model is deteriorated. </w:t>
      </w:r>
      <w:r w:rsidR="004B7C7B" w:rsidRPr="00CB6C5B">
        <w:rPr>
          <w:lang w:val="en-US"/>
        </w:rPr>
        <w:t xml:space="preserve">Therefore, </w:t>
      </w:r>
      <w:r w:rsidR="00DA7B9C" w:rsidRPr="00CB6C5B">
        <w:rPr>
          <w:lang w:val="en-US"/>
        </w:rPr>
        <w:t xml:space="preserve">performance monitoring type 1 has the least </w:t>
      </w:r>
      <w:r w:rsidR="004B7C7B" w:rsidRPr="00CB6C5B">
        <w:rPr>
          <w:lang w:val="en-US"/>
        </w:rPr>
        <w:t xml:space="preserve">signaling overhead </w:t>
      </w:r>
      <w:r w:rsidR="00716782" w:rsidRPr="00CB6C5B">
        <w:rPr>
          <w:lang w:val="en-US"/>
        </w:rPr>
        <w:t>among the three types</w:t>
      </w:r>
      <w:r w:rsidR="004B7C7B" w:rsidRPr="00CB6C5B">
        <w:rPr>
          <w:lang w:val="en-US"/>
        </w:rPr>
        <w:t>.</w:t>
      </w:r>
      <w:r w:rsidR="00DA737E" w:rsidRPr="00CB6C5B">
        <w:rPr>
          <w:lang w:val="en-US"/>
        </w:rPr>
        <w:t xml:space="preserve"> </w:t>
      </w:r>
      <w:r w:rsidR="0082123D" w:rsidRPr="00CB6C5B">
        <w:rPr>
          <w:lang w:val="en-US"/>
        </w:rPr>
        <w:t>However, t</w:t>
      </w:r>
      <w:r w:rsidR="00DA737E" w:rsidRPr="00CB6C5B">
        <w:rPr>
          <w:lang w:val="en-US"/>
        </w:rPr>
        <w:t xml:space="preserve">hese behaviors are not specified in the current specification, so </w:t>
      </w:r>
      <w:r w:rsidR="000E203B" w:rsidRPr="00CB6C5B">
        <w:rPr>
          <w:lang w:val="en-US"/>
        </w:rPr>
        <w:t xml:space="preserve">additional </w:t>
      </w:r>
      <w:r w:rsidR="00DA737E" w:rsidRPr="00CB6C5B">
        <w:rPr>
          <w:lang w:val="en-US"/>
        </w:rPr>
        <w:t>specification workload may be required</w:t>
      </w:r>
      <w:r w:rsidR="00716782" w:rsidRPr="00CB6C5B">
        <w:rPr>
          <w:lang w:val="en-US"/>
        </w:rPr>
        <w:t>,</w:t>
      </w:r>
      <w:r w:rsidR="00DA737E" w:rsidRPr="00CB6C5B">
        <w:rPr>
          <w:lang w:val="en-US"/>
        </w:rPr>
        <w:t xml:space="preserve"> as </w:t>
      </w:r>
      <w:r w:rsidR="000E203B" w:rsidRPr="00CB6C5B">
        <w:rPr>
          <w:lang w:val="en-US"/>
        </w:rPr>
        <w:t xml:space="preserve">noted in the </w:t>
      </w:r>
      <w:r w:rsidR="00DA737E" w:rsidRPr="00CB6C5B">
        <w:rPr>
          <w:lang w:val="en-US"/>
        </w:rPr>
        <w:t>agreed observation in RAN1#117.</w:t>
      </w:r>
    </w:p>
    <w:p w14:paraId="0937DC29" w14:textId="61B86AD5" w:rsidR="004B7C7B" w:rsidRPr="00CB6C5B" w:rsidRDefault="004B7C7B" w:rsidP="00E06364">
      <w:pPr>
        <w:rPr>
          <w:lang w:val="en-US"/>
        </w:rPr>
      </w:pPr>
      <w:r w:rsidRPr="00CB6C5B">
        <w:rPr>
          <w:rFonts w:hint="eastAsia"/>
          <w:b/>
          <w:bCs/>
          <w:u w:val="single"/>
          <w:lang w:val="en-US"/>
        </w:rPr>
        <w:t>O</w:t>
      </w:r>
      <w:r w:rsidRPr="00CB6C5B">
        <w:rPr>
          <w:b/>
          <w:bCs/>
          <w:u w:val="single"/>
          <w:lang w:val="en-US"/>
        </w:rPr>
        <w:t>bservation</w:t>
      </w:r>
      <w:r w:rsidR="0071776E" w:rsidRPr="00CB6C5B">
        <w:rPr>
          <w:b/>
          <w:bCs/>
          <w:u w:val="single"/>
          <w:lang w:val="en-US"/>
        </w:rPr>
        <w:t xml:space="preserve"> 1</w:t>
      </w:r>
      <w:r w:rsidRPr="00CB6C5B">
        <w:rPr>
          <w:lang w:val="en-US"/>
        </w:rPr>
        <w:t xml:space="preserve">: For AI/ML CSI prediction performance monitoring type 1, signaling overhead is </w:t>
      </w:r>
      <w:r w:rsidR="00DA737E" w:rsidRPr="00CB6C5B">
        <w:rPr>
          <w:lang w:val="en-US"/>
        </w:rPr>
        <w:t>minimum</w:t>
      </w:r>
      <w:r w:rsidRPr="00CB6C5B">
        <w:rPr>
          <w:lang w:val="en-US"/>
        </w:rPr>
        <w:t xml:space="preserve"> among three types of performance monitoring.</w:t>
      </w:r>
    </w:p>
    <w:p w14:paraId="1153E80C" w14:textId="62286E32" w:rsidR="004B7C7B" w:rsidRPr="00CB6C5B" w:rsidRDefault="004B7C7B" w:rsidP="00E06364">
      <w:pPr>
        <w:rPr>
          <w:lang w:val="en-US"/>
        </w:rPr>
      </w:pPr>
      <w:r w:rsidRPr="00CB6C5B">
        <w:rPr>
          <w:rFonts w:hint="eastAsia"/>
          <w:lang w:val="en-US"/>
        </w:rPr>
        <w:t>F</w:t>
      </w:r>
      <w:r w:rsidRPr="00CB6C5B">
        <w:rPr>
          <w:lang w:val="en-US"/>
        </w:rPr>
        <w:t xml:space="preserve">or performance monitoring type 2, the </w:t>
      </w:r>
      <w:r w:rsidR="00484623" w:rsidRPr="00CB6C5B">
        <w:rPr>
          <w:lang w:val="en-US"/>
        </w:rPr>
        <w:t>legacy</w:t>
      </w:r>
      <w:r w:rsidRPr="00CB6C5B">
        <w:rPr>
          <w:lang w:val="en-US"/>
        </w:rPr>
        <w:t xml:space="preserve"> CSI framework can be reused </w:t>
      </w:r>
      <w:r w:rsidR="00484623" w:rsidRPr="00CB6C5B">
        <w:rPr>
          <w:lang w:val="en-US"/>
        </w:rPr>
        <w:t>to report predicted CSI and corresponding ground-truth</w:t>
      </w:r>
      <w:r w:rsidR="00154318" w:rsidRPr="00CB6C5B">
        <w:rPr>
          <w:lang w:val="en-US"/>
        </w:rPr>
        <w:t xml:space="preserve"> CSI</w:t>
      </w:r>
      <w:r w:rsidR="00484623" w:rsidRPr="00CB6C5B">
        <w:rPr>
          <w:lang w:val="en-US"/>
        </w:rPr>
        <w:t xml:space="preserve">. </w:t>
      </w:r>
      <w:r w:rsidR="002B551F" w:rsidRPr="00CB6C5B">
        <w:rPr>
          <w:lang w:val="en-US"/>
        </w:rPr>
        <w:t xml:space="preserve">Thus, </w:t>
      </w:r>
      <w:bookmarkStart w:id="8" w:name="_Hlk187919250"/>
      <w:r w:rsidR="002B551F" w:rsidRPr="00CB6C5B">
        <w:rPr>
          <w:lang w:val="en-US"/>
        </w:rPr>
        <w:t>t</w:t>
      </w:r>
      <w:r w:rsidR="00484623" w:rsidRPr="00CB6C5B">
        <w:rPr>
          <w:lang w:val="en-US"/>
        </w:rPr>
        <w:t>he performance monitoring type 2 have no specification impact.</w:t>
      </w:r>
      <w:bookmarkEnd w:id="8"/>
      <w:r w:rsidR="00484623" w:rsidRPr="00CB6C5B">
        <w:rPr>
          <w:lang w:val="en-US"/>
        </w:rPr>
        <w:t xml:space="preserve"> </w:t>
      </w:r>
      <w:r w:rsidR="00EB1591" w:rsidRPr="00CB6C5B">
        <w:rPr>
          <w:lang w:val="en-US"/>
        </w:rPr>
        <w:t xml:space="preserve">Further, NW can </w:t>
      </w:r>
      <w:proofErr w:type="gramStart"/>
      <w:r w:rsidR="002B551F" w:rsidRPr="00CB6C5B">
        <w:rPr>
          <w:lang w:val="en-US"/>
        </w:rPr>
        <w:t>make a</w:t>
      </w:r>
      <w:r w:rsidR="00154318" w:rsidRPr="00CB6C5B">
        <w:rPr>
          <w:lang w:val="en-US"/>
        </w:rPr>
        <w:t xml:space="preserve"> </w:t>
      </w:r>
      <w:r w:rsidR="002B551F" w:rsidRPr="00CB6C5B">
        <w:rPr>
          <w:lang w:val="en-US"/>
        </w:rPr>
        <w:t>decision</w:t>
      </w:r>
      <w:proofErr w:type="gramEnd"/>
      <w:r w:rsidR="002B551F" w:rsidRPr="00CB6C5B">
        <w:rPr>
          <w:lang w:val="en-US"/>
        </w:rPr>
        <w:t xml:space="preserve"> taking into account other UEs or traffic</w:t>
      </w:r>
      <w:r w:rsidR="000E203B" w:rsidRPr="00CB6C5B">
        <w:rPr>
          <w:lang w:val="en-US"/>
        </w:rPr>
        <w:t xml:space="preserve"> requirement</w:t>
      </w:r>
      <w:r w:rsidR="00716782" w:rsidRPr="00CB6C5B">
        <w:rPr>
          <w:lang w:val="en-US"/>
        </w:rPr>
        <w:t>s</w:t>
      </w:r>
      <w:r w:rsidR="002B551F" w:rsidRPr="00CB6C5B">
        <w:rPr>
          <w:lang w:val="en-US"/>
        </w:rPr>
        <w:t>.</w:t>
      </w:r>
      <w:r w:rsidR="00EB1591" w:rsidRPr="00CB6C5B">
        <w:rPr>
          <w:lang w:val="en-US"/>
        </w:rPr>
        <w:t xml:space="preserve"> </w:t>
      </w:r>
      <w:r w:rsidR="00484623" w:rsidRPr="00CB6C5B">
        <w:rPr>
          <w:lang w:val="en-US"/>
        </w:rPr>
        <w:t xml:space="preserve">However, signaling overhead may be the largest </w:t>
      </w:r>
      <w:r w:rsidR="000E203B" w:rsidRPr="00CB6C5B">
        <w:rPr>
          <w:lang w:val="en-US"/>
        </w:rPr>
        <w:t>among</w:t>
      </w:r>
      <w:r w:rsidR="00484623" w:rsidRPr="00CB6C5B">
        <w:rPr>
          <w:lang w:val="en-US"/>
        </w:rPr>
        <w:t xml:space="preserve"> the three</w:t>
      </w:r>
      <w:r w:rsidR="00154318" w:rsidRPr="00CB6C5B">
        <w:rPr>
          <w:lang w:val="en-US"/>
        </w:rPr>
        <w:t xml:space="preserve"> </w:t>
      </w:r>
      <w:r w:rsidR="000E203B" w:rsidRPr="00CB6C5B">
        <w:rPr>
          <w:lang w:val="en-US"/>
        </w:rPr>
        <w:t xml:space="preserve">monitoring </w:t>
      </w:r>
      <w:r w:rsidR="00154318" w:rsidRPr="00CB6C5B">
        <w:rPr>
          <w:lang w:val="en-US"/>
        </w:rPr>
        <w:t>types</w:t>
      </w:r>
      <w:r w:rsidR="00484623" w:rsidRPr="00CB6C5B">
        <w:rPr>
          <w:lang w:val="en-US"/>
        </w:rPr>
        <w:t>.</w:t>
      </w:r>
      <w:r w:rsidR="00EB1591" w:rsidRPr="00CB6C5B">
        <w:rPr>
          <w:lang w:val="en-US"/>
        </w:rPr>
        <w:t xml:space="preserve"> </w:t>
      </w:r>
    </w:p>
    <w:p w14:paraId="55D5E64E" w14:textId="50A73E29" w:rsidR="00154318" w:rsidRPr="00CB6C5B" w:rsidRDefault="00154318" w:rsidP="00E06364">
      <w:pPr>
        <w:rPr>
          <w:lang w:val="en-US"/>
        </w:rPr>
      </w:pPr>
      <w:r w:rsidRPr="00CB6C5B">
        <w:rPr>
          <w:rFonts w:hint="eastAsia"/>
          <w:b/>
          <w:bCs/>
          <w:u w:val="single"/>
          <w:lang w:val="en-US"/>
        </w:rPr>
        <w:t>O</w:t>
      </w:r>
      <w:r w:rsidRPr="00CB6C5B">
        <w:rPr>
          <w:b/>
          <w:bCs/>
          <w:u w:val="single"/>
          <w:lang w:val="en-US"/>
        </w:rPr>
        <w:t>bservation</w:t>
      </w:r>
      <w:r w:rsidR="0071776E" w:rsidRPr="00CB6C5B">
        <w:rPr>
          <w:b/>
          <w:bCs/>
          <w:u w:val="single"/>
          <w:lang w:val="en-US"/>
        </w:rPr>
        <w:t xml:space="preserve"> 2</w:t>
      </w:r>
      <w:r w:rsidRPr="00CB6C5B">
        <w:rPr>
          <w:lang w:val="en-US"/>
        </w:rPr>
        <w:t>: The performance monitoring type 2 have no specification impact.</w:t>
      </w:r>
    </w:p>
    <w:p w14:paraId="62F0DF66" w14:textId="3B089D29" w:rsidR="00154318" w:rsidRPr="00CB6C5B" w:rsidRDefault="00154318" w:rsidP="00E06364">
      <w:pPr>
        <w:rPr>
          <w:lang w:val="en-US"/>
        </w:rPr>
      </w:pPr>
      <w:r w:rsidRPr="00CB6C5B">
        <w:rPr>
          <w:rFonts w:hint="eastAsia"/>
          <w:b/>
          <w:bCs/>
          <w:u w:val="single"/>
          <w:lang w:val="en-US"/>
        </w:rPr>
        <w:lastRenderedPageBreak/>
        <w:t>O</w:t>
      </w:r>
      <w:r w:rsidRPr="00CB6C5B">
        <w:rPr>
          <w:b/>
          <w:bCs/>
          <w:u w:val="single"/>
          <w:lang w:val="en-US"/>
        </w:rPr>
        <w:t>bservation</w:t>
      </w:r>
      <w:r w:rsidR="0071776E" w:rsidRPr="00CB6C5B">
        <w:rPr>
          <w:b/>
          <w:bCs/>
          <w:u w:val="single"/>
          <w:lang w:val="en-US"/>
        </w:rPr>
        <w:t xml:space="preserve"> 3</w:t>
      </w:r>
      <w:r w:rsidRPr="00CB6C5B">
        <w:rPr>
          <w:lang w:val="en-US"/>
        </w:rPr>
        <w:t xml:space="preserve">: For performance monitoring type 2, </w:t>
      </w:r>
      <w:r w:rsidR="00D02574">
        <w:rPr>
          <w:lang w:val="en-US"/>
        </w:rPr>
        <w:t>gNB</w:t>
      </w:r>
      <w:r w:rsidR="00DB3A53" w:rsidRPr="00CB6C5B">
        <w:rPr>
          <w:lang w:val="en-US"/>
        </w:rPr>
        <w:t xml:space="preserve"> can </w:t>
      </w:r>
      <w:proofErr w:type="gramStart"/>
      <w:r w:rsidR="00DB3A53" w:rsidRPr="00CB6C5B">
        <w:rPr>
          <w:lang w:val="en-US"/>
        </w:rPr>
        <w:t>make a decision</w:t>
      </w:r>
      <w:proofErr w:type="gramEnd"/>
      <w:r w:rsidR="00DB3A53" w:rsidRPr="00CB6C5B">
        <w:rPr>
          <w:lang w:val="en-US"/>
        </w:rPr>
        <w:t xml:space="preserve"> taking into account other UEs or traffic</w:t>
      </w:r>
      <w:r w:rsidR="000E203B" w:rsidRPr="00CB6C5B">
        <w:rPr>
          <w:lang w:val="en-US"/>
        </w:rPr>
        <w:t xml:space="preserve"> requirements</w:t>
      </w:r>
      <w:r w:rsidR="00DB3A53" w:rsidRPr="00CB6C5B">
        <w:rPr>
          <w:lang w:val="en-US"/>
        </w:rPr>
        <w:t>.</w:t>
      </w:r>
    </w:p>
    <w:p w14:paraId="594CCCF6" w14:textId="0BCA2785" w:rsidR="002B551F" w:rsidRPr="00CB6C5B" w:rsidRDefault="002B551F" w:rsidP="00E06364">
      <w:pPr>
        <w:rPr>
          <w:lang w:val="en-US"/>
        </w:rPr>
      </w:pPr>
      <w:r w:rsidRPr="00CB6C5B">
        <w:rPr>
          <w:rFonts w:hint="eastAsia"/>
          <w:lang w:val="en-US"/>
        </w:rPr>
        <w:t>F</w:t>
      </w:r>
      <w:r w:rsidRPr="00CB6C5B">
        <w:rPr>
          <w:lang w:val="en-US"/>
        </w:rPr>
        <w:t>or performance monitoring type 3, the UE reports performance metric</w:t>
      </w:r>
      <w:r w:rsidR="00716782" w:rsidRPr="00CB6C5B">
        <w:rPr>
          <w:lang w:val="en-US"/>
        </w:rPr>
        <w:t>,</w:t>
      </w:r>
      <w:r w:rsidRPr="00CB6C5B">
        <w:rPr>
          <w:lang w:val="en-US"/>
        </w:rPr>
        <w:t xml:space="preserve"> such as intermediate KPI (e.g.</w:t>
      </w:r>
      <w:r w:rsidR="00F14C4C" w:rsidRPr="00CB6C5B">
        <w:rPr>
          <w:lang w:val="en-US"/>
        </w:rPr>
        <w:t>,</w:t>
      </w:r>
      <w:r w:rsidRPr="00CB6C5B">
        <w:rPr>
          <w:lang w:val="en-US"/>
        </w:rPr>
        <w:t xml:space="preserve"> </w:t>
      </w:r>
      <w:r w:rsidR="002B0815" w:rsidRPr="00CB6C5B">
        <w:rPr>
          <w:lang w:val="en-US"/>
        </w:rPr>
        <w:t>N</w:t>
      </w:r>
      <w:r w:rsidRPr="00CB6C5B">
        <w:rPr>
          <w:lang w:val="en-US"/>
        </w:rPr>
        <w:t xml:space="preserve">MSE or SGCS). </w:t>
      </w:r>
      <w:r w:rsidR="007E1C61" w:rsidRPr="00CB6C5B">
        <w:rPr>
          <w:lang w:val="en-US"/>
        </w:rPr>
        <w:t xml:space="preserve">The signaling overhead of the intermediate KPI will be larger than </w:t>
      </w:r>
      <w:r w:rsidR="000E203B" w:rsidRPr="00CB6C5B">
        <w:rPr>
          <w:lang w:val="en-US"/>
        </w:rPr>
        <w:t>T</w:t>
      </w:r>
      <w:r w:rsidR="007E1C61" w:rsidRPr="00CB6C5B">
        <w:rPr>
          <w:lang w:val="en-US"/>
        </w:rPr>
        <w:t xml:space="preserve">ype 1 but smaller than </w:t>
      </w:r>
      <w:r w:rsidR="000E203B" w:rsidRPr="00CB6C5B">
        <w:rPr>
          <w:lang w:val="en-US"/>
        </w:rPr>
        <w:t>T</w:t>
      </w:r>
      <w:r w:rsidR="007E1C61" w:rsidRPr="00CB6C5B">
        <w:rPr>
          <w:lang w:val="en-US"/>
        </w:rPr>
        <w:t xml:space="preserve">ype 2, </w:t>
      </w:r>
      <w:r w:rsidR="00716782" w:rsidRPr="00CB6C5B">
        <w:rPr>
          <w:lang w:val="en-US"/>
        </w:rPr>
        <w:t xml:space="preserve">resulting in a </w:t>
      </w:r>
      <w:r w:rsidR="007E1C61" w:rsidRPr="00CB6C5B">
        <w:rPr>
          <w:lang w:val="en-US"/>
        </w:rPr>
        <w:t>moderate signaling overhead. The specification workload may be also moderate between type 1 and type 2.</w:t>
      </w:r>
    </w:p>
    <w:p w14:paraId="42727BEE" w14:textId="14B09437" w:rsidR="00DB3A53" w:rsidRPr="00CB6C5B" w:rsidRDefault="00DB3A53" w:rsidP="00E06364">
      <w:pPr>
        <w:rPr>
          <w:lang w:val="en-US"/>
        </w:rPr>
      </w:pPr>
      <w:r w:rsidRPr="00CB6C5B">
        <w:rPr>
          <w:b/>
          <w:bCs/>
          <w:u w:val="single"/>
          <w:lang w:val="en-US"/>
        </w:rPr>
        <w:t>Observation</w:t>
      </w:r>
      <w:r w:rsidR="0071776E" w:rsidRPr="00CB6C5B">
        <w:rPr>
          <w:b/>
          <w:bCs/>
          <w:u w:val="single"/>
          <w:lang w:val="en-US"/>
        </w:rPr>
        <w:t xml:space="preserve"> 4</w:t>
      </w:r>
      <w:r w:rsidRPr="00CB6C5B">
        <w:rPr>
          <w:lang w:val="en-US"/>
        </w:rPr>
        <w:t xml:space="preserve">: The performance monitoring type 3 may require a moderate signaling overhead and moderate specification workload </w:t>
      </w:r>
      <w:r w:rsidR="000E203B" w:rsidRPr="00CB6C5B">
        <w:rPr>
          <w:lang w:val="en-US"/>
        </w:rPr>
        <w:t>compared to</w:t>
      </w:r>
      <w:r w:rsidRPr="00CB6C5B">
        <w:rPr>
          <w:lang w:val="en-US"/>
        </w:rPr>
        <w:t xml:space="preserve"> </w:t>
      </w:r>
      <w:r w:rsidR="000E203B" w:rsidRPr="00CB6C5B">
        <w:rPr>
          <w:lang w:val="en-US"/>
        </w:rPr>
        <w:t>T</w:t>
      </w:r>
      <w:r w:rsidRPr="00CB6C5B">
        <w:rPr>
          <w:lang w:val="en-US"/>
        </w:rPr>
        <w:t xml:space="preserve">ype 1 and </w:t>
      </w:r>
      <w:r w:rsidR="000E203B" w:rsidRPr="00CB6C5B">
        <w:rPr>
          <w:lang w:val="en-US"/>
        </w:rPr>
        <w:t>T</w:t>
      </w:r>
      <w:r w:rsidRPr="00CB6C5B">
        <w:rPr>
          <w:lang w:val="en-US"/>
        </w:rPr>
        <w:t>ype 2 performance monitoring.</w:t>
      </w:r>
    </w:p>
    <w:p w14:paraId="0510A344" w14:textId="5532BFF2" w:rsidR="00716782" w:rsidRPr="00CB6C5B" w:rsidRDefault="00CE5DB4" w:rsidP="00E06364">
      <w:pPr>
        <w:rPr>
          <w:lang w:val="en-US"/>
        </w:rPr>
      </w:pPr>
      <w:r w:rsidRPr="00CB6C5B">
        <w:rPr>
          <w:lang w:val="en-US"/>
        </w:rPr>
        <w:t>Since</w:t>
      </w:r>
      <w:r w:rsidR="000E203B" w:rsidRPr="00CB6C5B">
        <w:rPr>
          <w:lang w:val="en-US"/>
        </w:rPr>
        <w:t xml:space="preserve"> the limited</w:t>
      </w:r>
      <w:r w:rsidRPr="00CB6C5B">
        <w:rPr>
          <w:lang w:val="en-US"/>
        </w:rPr>
        <w:t xml:space="preserve"> remaining time unit for Rel-19, performance monitoring type 2 should be prioritize</w:t>
      </w:r>
      <w:r w:rsidR="00716782" w:rsidRPr="00CB6C5B">
        <w:rPr>
          <w:lang w:val="en-US"/>
        </w:rPr>
        <w:t>d</w:t>
      </w:r>
      <w:r w:rsidRPr="00CB6C5B">
        <w:rPr>
          <w:lang w:val="en-US"/>
        </w:rPr>
        <w:t>, but from the perspective of signaling overhead, performance monitoring type 1 should be</w:t>
      </w:r>
      <w:r w:rsidR="000E203B" w:rsidRPr="00CB6C5B">
        <w:rPr>
          <w:lang w:val="en-US"/>
        </w:rPr>
        <w:t xml:space="preserve"> also</w:t>
      </w:r>
      <w:r w:rsidRPr="00CB6C5B">
        <w:rPr>
          <w:lang w:val="en-US"/>
        </w:rPr>
        <w:t xml:space="preserve"> supported to enable </w:t>
      </w:r>
      <w:r w:rsidR="000E203B" w:rsidRPr="00CB6C5B">
        <w:rPr>
          <w:lang w:val="en-US"/>
        </w:rPr>
        <w:t xml:space="preserve">better </w:t>
      </w:r>
      <w:r w:rsidRPr="00CB6C5B">
        <w:rPr>
          <w:lang w:val="en-US"/>
        </w:rPr>
        <w:t>network control</w:t>
      </w:r>
      <w:r w:rsidR="00716782" w:rsidRPr="00CB6C5B">
        <w:rPr>
          <w:lang w:val="en-US"/>
        </w:rPr>
        <w:t xml:space="preserve"> of</w:t>
      </w:r>
      <w:r w:rsidRPr="00CB6C5B">
        <w:rPr>
          <w:lang w:val="en-US"/>
        </w:rPr>
        <w:t xml:space="preserve"> traffic. </w:t>
      </w:r>
      <w:r w:rsidR="000234AF" w:rsidRPr="00CB6C5B">
        <w:rPr>
          <w:lang w:val="en-US"/>
        </w:rPr>
        <w:t>Therefore, we made the following proposal:</w:t>
      </w:r>
    </w:p>
    <w:p w14:paraId="5DE591E0" w14:textId="770B3049" w:rsidR="00F234E2" w:rsidRPr="00CB6C5B" w:rsidRDefault="00CE5DB4" w:rsidP="00F234E2">
      <w:pPr>
        <w:rPr>
          <w:lang w:val="en-US"/>
        </w:rPr>
      </w:pPr>
      <w:r w:rsidRPr="00CB6C5B">
        <w:rPr>
          <w:rFonts w:hint="eastAsia"/>
          <w:b/>
          <w:bCs/>
          <w:u w:val="single"/>
          <w:lang w:val="en-US"/>
        </w:rPr>
        <w:t>P</w:t>
      </w:r>
      <w:r w:rsidRPr="00CB6C5B">
        <w:rPr>
          <w:b/>
          <w:bCs/>
          <w:u w:val="single"/>
          <w:lang w:val="en-US"/>
        </w:rPr>
        <w:t>roposal</w:t>
      </w:r>
      <w:r w:rsidR="0071776E" w:rsidRPr="00CB6C5B">
        <w:rPr>
          <w:b/>
          <w:bCs/>
          <w:u w:val="single"/>
          <w:lang w:val="en-US"/>
        </w:rPr>
        <w:t xml:space="preserve"> </w:t>
      </w:r>
      <w:r w:rsidR="00CB6C5B" w:rsidRPr="00CB6C5B">
        <w:rPr>
          <w:b/>
          <w:bCs/>
          <w:u w:val="single"/>
          <w:lang w:val="en-US"/>
        </w:rPr>
        <w:t>2</w:t>
      </w:r>
      <w:r w:rsidRPr="00CB6C5B">
        <w:rPr>
          <w:lang w:val="en-US"/>
        </w:rPr>
        <w:t>: For Rel-19 AI/ML CSI</w:t>
      </w:r>
      <w:r w:rsidR="000234AF" w:rsidRPr="00CB6C5B">
        <w:rPr>
          <w:lang w:val="en-US"/>
        </w:rPr>
        <w:t xml:space="preserve"> prediction, performance monitoring type 1 and type 2</w:t>
      </w:r>
      <w:r w:rsidR="000E203B" w:rsidRPr="00CB6C5B">
        <w:rPr>
          <w:lang w:val="en-US"/>
        </w:rPr>
        <w:t xml:space="preserve"> can be further considered</w:t>
      </w:r>
      <w:r w:rsidR="000234AF" w:rsidRPr="00CB6C5B">
        <w:rPr>
          <w:lang w:val="en-US"/>
        </w:rPr>
        <w:t>.</w:t>
      </w:r>
    </w:p>
    <w:p w14:paraId="7E349B5F" w14:textId="0F2CD561" w:rsidR="004C2F49" w:rsidRDefault="00621DDF" w:rsidP="00F234E2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RAN1#120 meeting, for performance monitoring type 1 and type 3, the intermediate KPI</w:t>
      </w:r>
      <w:r w:rsidR="004C2F49">
        <w:rPr>
          <w:lang w:val="en-US"/>
        </w:rPr>
        <w:t xml:space="preserve"> (NMSE or SGCS)</w:t>
      </w:r>
      <w:r>
        <w:rPr>
          <w:lang w:val="en-US"/>
        </w:rPr>
        <w:t xml:space="preserve"> </w:t>
      </w:r>
      <w:r w:rsidR="006020F5">
        <w:rPr>
          <w:lang w:val="en-US"/>
        </w:rPr>
        <w:t>was agreed</w:t>
      </w:r>
      <w:r>
        <w:rPr>
          <w:lang w:val="en-US"/>
        </w:rPr>
        <w:t xml:space="preserve"> </w:t>
      </w:r>
      <w:r w:rsidR="006020F5">
        <w:rPr>
          <w:lang w:val="en-US"/>
        </w:rPr>
        <w:t xml:space="preserve">as </w:t>
      </w:r>
      <w:r>
        <w:rPr>
          <w:lang w:val="en-US"/>
        </w:rPr>
        <w:t>the performance metric.</w:t>
      </w:r>
      <w:r w:rsidR="008822EC">
        <w:rPr>
          <w:lang w:val="en-US"/>
        </w:rPr>
        <w:t xml:space="preserve"> In this meeting, we should discuss following two remaining issues</w:t>
      </w:r>
      <w:r w:rsidR="004C2F49">
        <w:rPr>
          <w:lang w:val="en-US"/>
        </w:rPr>
        <w:t>:</w:t>
      </w:r>
    </w:p>
    <w:p w14:paraId="78361EBA" w14:textId="4602927A" w:rsidR="004C2F49" w:rsidRDefault="004C2F49" w:rsidP="004C2F49">
      <w:pPr>
        <w:pStyle w:val="aff9"/>
        <w:numPr>
          <w:ilvl w:val="0"/>
          <w:numId w:val="49"/>
        </w:numPr>
        <w:ind w:firstLineChars="0"/>
        <w:rPr>
          <w:lang w:val="en-US"/>
        </w:rPr>
      </w:pPr>
      <w:r>
        <w:rPr>
          <w:rFonts w:hint="eastAsia"/>
          <w:lang w:val="en-US"/>
        </w:rPr>
        <w:t>W</w:t>
      </w:r>
      <w:r>
        <w:rPr>
          <w:lang w:val="en-US"/>
        </w:rPr>
        <w:t xml:space="preserve">hether SGCS or NMSE is used </w:t>
      </w:r>
    </w:p>
    <w:p w14:paraId="62EA3E3D" w14:textId="6BBA1A8D" w:rsidR="004C2F49" w:rsidRDefault="004C2F49" w:rsidP="004C2F49">
      <w:pPr>
        <w:pStyle w:val="aff9"/>
        <w:numPr>
          <w:ilvl w:val="0"/>
          <w:numId w:val="49"/>
        </w:numPr>
        <w:ind w:firstLineChars="0"/>
        <w:rPr>
          <w:lang w:val="en-US"/>
        </w:rPr>
      </w:pPr>
      <w:r>
        <w:rPr>
          <w:lang w:val="en-US"/>
        </w:rPr>
        <w:t xml:space="preserve">What matrix is used for calculating </w:t>
      </w:r>
      <w:r>
        <w:rPr>
          <w:rFonts w:hint="eastAsia"/>
          <w:lang w:val="en-US"/>
        </w:rPr>
        <w:t>S</w:t>
      </w:r>
      <w:r>
        <w:rPr>
          <w:lang w:val="en-US"/>
        </w:rPr>
        <w:t>GCS</w:t>
      </w:r>
      <w:r w:rsidR="00334BD2">
        <w:rPr>
          <w:lang w:val="en-US"/>
        </w:rPr>
        <w:t xml:space="preserve"> or </w:t>
      </w:r>
      <w:r>
        <w:rPr>
          <w:lang w:val="en-US"/>
        </w:rPr>
        <w:t>NMSE</w:t>
      </w:r>
    </w:p>
    <w:p w14:paraId="36B63AB0" w14:textId="00257A7A" w:rsidR="004C2F49" w:rsidRDefault="004C2F49">
      <w:pPr>
        <w:rPr>
          <w:lang w:val="en-US"/>
        </w:rPr>
      </w:pPr>
      <w:r>
        <w:rPr>
          <w:lang w:val="en-US"/>
        </w:rPr>
        <w:t>F</w:t>
      </w:r>
      <w:r w:rsidRPr="00B72F27">
        <w:rPr>
          <w:lang w:val="en-US"/>
        </w:rPr>
        <w:t xml:space="preserve">or issue 1, </w:t>
      </w:r>
      <w:r w:rsidR="008822EC" w:rsidRPr="00B72F27">
        <w:rPr>
          <w:lang w:val="en-US"/>
        </w:rPr>
        <w:t xml:space="preserve">in our understanding, the SGCS reflects </w:t>
      </w:r>
      <w:r w:rsidR="009B22C5" w:rsidRPr="00B72F27">
        <w:rPr>
          <w:lang w:val="en-US"/>
        </w:rPr>
        <w:t>how similar the predicted CSI is to the ground truth CSI</w:t>
      </w:r>
      <w:r w:rsidR="00987F12" w:rsidRPr="00B72F27">
        <w:rPr>
          <w:lang w:val="en-US"/>
        </w:rPr>
        <w:t xml:space="preserve"> on a scale from 0 to 1,</w:t>
      </w:r>
      <w:r w:rsidR="009B22C5" w:rsidRPr="00B72F27">
        <w:rPr>
          <w:lang w:val="en-US"/>
        </w:rPr>
        <w:t xml:space="preserve"> while NMSE reflects </w:t>
      </w:r>
      <w:r w:rsidR="00987F12" w:rsidRPr="00B72F27">
        <w:rPr>
          <w:lang w:val="en-US"/>
        </w:rPr>
        <w:t xml:space="preserve">error between </w:t>
      </w:r>
      <w:r w:rsidR="009B22C5" w:rsidRPr="00B72F27">
        <w:rPr>
          <w:lang w:val="en-US"/>
        </w:rPr>
        <w:t xml:space="preserve">the predicted CSI </w:t>
      </w:r>
      <w:r w:rsidR="00A34A45" w:rsidRPr="00B72F27">
        <w:rPr>
          <w:lang w:val="en-US"/>
        </w:rPr>
        <w:t>and</w:t>
      </w:r>
      <w:r w:rsidR="009B22C5" w:rsidRPr="00B72F27">
        <w:rPr>
          <w:lang w:val="en-US"/>
        </w:rPr>
        <w:t xml:space="preserve"> the ground truth CSI</w:t>
      </w:r>
      <w:r w:rsidR="00987F12" w:rsidRPr="00B72F27">
        <w:rPr>
          <w:lang w:val="en-US"/>
        </w:rPr>
        <w:t xml:space="preserve"> expressed in </w:t>
      </w:r>
      <w:proofErr w:type="spellStart"/>
      <w:r w:rsidR="00987F12" w:rsidRPr="00B72F27">
        <w:rPr>
          <w:lang w:val="en-US"/>
        </w:rPr>
        <w:t>dB</w:t>
      </w:r>
      <w:r w:rsidR="009B22C5" w:rsidRPr="00B72F27">
        <w:rPr>
          <w:lang w:val="en-US"/>
        </w:rPr>
        <w:t>.</w:t>
      </w:r>
      <w:proofErr w:type="spellEnd"/>
      <w:r w:rsidR="008809BA" w:rsidRPr="00B72F27">
        <w:rPr>
          <w:lang w:val="en-US"/>
        </w:rPr>
        <w:t xml:space="preserve"> Thus, from the perspective of standardization effort, SGCS </w:t>
      </w:r>
      <w:r w:rsidR="00015451" w:rsidRPr="00B72F27">
        <w:rPr>
          <w:lang w:val="en-US"/>
        </w:rPr>
        <w:t xml:space="preserve">is </w:t>
      </w:r>
      <w:r w:rsidR="009B22C5" w:rsidRPr="00B72F27">
        <w:rPr>
          <w:lang w:val="en-US"/>
        </w:rPr>
        <w:t>preferred to</w:t>
      </w:r>
      <w:r w:rsidR="00A34A45" w:rsidRPr="00B72F27">
        <w:rPr>
          <w:lang w:val="en-US"/>
        </w:rPr>
        <w:t xml:space="preserve"> be</w:t>
      </w:r>
      <w:r w:rsidR="009B22C5" w:rsidRPr="00B72F27">
        <w:rPr>
          <w:lang w:val="en-US"/>
        </w:rPr>
        <w:t xml:space="preserve"> consider</w:t>
      </w:r>
      <w:r w:rsidR="00A34A45" w:rsidRPr="00B72F27">
        <w:rPr>
          <w:lang w:val="en-US"/>
        </w:rPr>
        <w:t xml:space="preserve">ed </w:t>
      </w:r>
      <w:r w:rsidR="009B22C5" w:rsidRPr="00B72F27">
        <w:rPr>
          <w:lang w:val="en-US"/>
        </w:rPr>
        <w:t>as</w:t>
      </w:r>
      <w:r w:rsidR="008822EC" w:rsidRPr="00B72F27">
        <w:rPr>
          <w:lang w:val="en-US"/>
        </w:rPr>
        <w:t xml:space="preserve"> intermediate KPI.</w:t>
      </w:r>
    </w:p>
    <w:p w14:paraId="70B2FE8F" w14:textId="5C13A975" w:rsidR="007B5387" w:rsidRPr="007B5387" w:rsidRDefault="007B5387" w:rsidP="004C2F49">
      <w:pPr>
        <w:rPr>
          <w:lang w:val="en-US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>roposal 3</w:t>
      </w:r>
      <w:r>
        <w:rPr>
          <w:lang w:val="en-US"/>
        </w:rPr>
        <w:t xml:space="preserve">: For AI/ML based CSI prediction performance monitoring type 1/3, </w:t>
      </w:r>
      <w:r w:rsidRPr="008822EC">
        <w:rPr>
          <w:lang w:val="en-US"/>
        </w:rPr>
        <w:t xml:space="preserve">SGCS </w:t>
      </w:r>
      <w:r w:rsidR="00DB295C">
        <w:rPr>
          <w:lang w:val="en-US"/>
        </w:rPr>
        <w:t>is preferred for</w:t>
      </w:r>
      <w:r w:rsidRPr="008822EC">
        <w:rPr>
          <w:lang w:val="en-US"/>
        </w:rPr>
        <w:t xml:space="preserve"> intermediate KPI.</w:t>
      </w:r>
    </w:p>
    <w:p w14:paraId="140C3521" w14:textId="2A612CD0" w:rsidR="00FB4222" w:rsidRDefault="008822EC" w:rsidP="004C2F49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or the issue 2, we think there are</w:t>
      </w:r>
      <w:r w:rsidR="009B22C5">
        <w:rPr>
          <w:lang w:val="en-US"/>
        </w:rPr>
        <w:t xml:space="preserve"> mainly</w:t>
      </w:r>
      <w:r w:rsidR="009B22C5">
        <w:rPr>
          <w:rFonts w:hint="eastAsia"/>
          <w:lang w:val="en-US"/>
        </w:rPr>
        <w:t xml:space="preserve"> </w:t>
      </w:r>
      <w:r w:rsidR="009B22C5">
        <w:rPr>
          <w:lang w:val="en-US"/>
        </w:rPr>
        <w:t>two</w:t>
      </w:r>
      <w:r>
        <w:rPr>
          <w:lang w:val="en-US"/>
        </w:rPr>
        <w:t xml:space="preserve"> candidate matrixes</w:t>
      </w:r>
      <w:r w:rsidR="009B22C5">
        <w:rPr>
          <w:lang w:val="en-US"/>
        </w:rPr>
        <w:t xml:space="preserve"> for intermediated KPI calculation</w:t>
      </w:r>
      <w:r>
        <w:rPr>
          <w:lang w:val="en-US"/>
        </w:rPr>
        <w:t xml:space="preserve">: raw channel matrix, </w:t>
      </w:r>
      <w:r w:rsidR="009B22C5">
        <w:rPr>
          <w:lang w:val="en-US"/>
        </w:rPr>
        <w:t xml:space="preserve">precoding matrix </w:t>
      </w:r>
      <w:r w:rsidR="00FB4222" w:rsidRPr="00FB4222">
        <w:rPr>
          <w:lang w:val="en-US"/>
        </w:rPr>
        <w:t>correspond</w:t>
      </w:r>
      <w:r w:rsidR="00FB4222">
        <w:rPr>
          <w:lang w:val="en-US"/>
        </w:rPr>
        <w:t>ing</w:t>
      </w:r>
      <w:r w:rsidR="00FB4222" w:rsidRPr="00FB4222">
        <w:rPr>
          <w:lang w:val="en-US"/>
        </w:rPr>
        <w:t xml:space="preserve"> to a codebook index </w:t>
      </w:r>
      <w:r w:rsidR="00A0110A">
        <w:rPr>
          <w:lang w:val="en-US"/>
        </w:rPr>
        <w:t xml:space="preserve">(PMI) </w:t>
      </w:r>
      <w:r w:rsidR="009B22C5">
        <w:rPr>
          <w:lang w:val="en-US"/>
        </w:rPr>
        <w:t>already specified in the specification.</w:t>
      </w:r>
      <w:r w:rsidR="00944EBE">
        <w:rPr>
          <w:rFonts w:hint="eastAsia"/>
          <w:lang w:val="en-US"/>
        </w:rPr>
        <w:t xml:space="preserve"> </w:t>
      </w:r>
      <w:r w:rsidR="0034141A">
        <w:rPr>
          <w:rFonts w:hint="eastAsia"/>
          <w:lang w:val="en-US"/>
        </w:rPr>
        <w:t>R</w:t>
      </w:r>
      <w:r w:rsidR="0034141A">
        <w:rPr>
          <w:lang w:val="en-US"/>
        </w:rPr>
        <w:t xml:space="preserve">aw channel matrix represents detailed information for the channel </w:t>
      </w:r>
      <w:r w:rsidR="00A0110A">
        <w:rPr>
          <w:lang w:val="en-US"/>
        </w:rPr>
        <w:t>across</w:t>
      </w:r>
      <w:r w:rsidR="0034141A">
        <w:rPr>
          <w:lang w:val="en-US"/>
        </w:rPr>
        <w:t xml:space="preserve"> various dimensions </w:t>
      </w:r>
      <w:r w:rsidR="00A0110A">
        <w:rPr>
          <w:lang w:val="en-US"/>
        </w:rPr>
        <w:t>(e.g.,</w:t>
      </w:r>
      <w:r w:rsidR="0034141A">
        <w:rPr>
          <w:lang w:val="en-US"/>
        </w:rPr>
        <w:t xml:space="preserve"> time domain, frequency domain, Rx port, Tx port and so on</w:t>
      </w:r>
      <w:r w:rsidR="00A0110A">
        <w:rPr>
          <w:lang w:val="en-US"/>
        </w:rPr>
        <w:t>)</w:t>
      </w:r>
      <w:r w:rsidR="0034141A">
        <w:rPr>
          <w:lang w:val="en-US"/>
        </w:rPr>
        <w:t>. However, standard</w:t>
      </w:r>
      <w:r w:rsidR="00A0110A">
        <w:rPr>
          <w:lang w:val="en-US"/>
        </w:rPr>
        <w:t>izing</w:t>
      </w:r>
      <w:r w:rsidR="0034141A">
        <w:rPr>
          <w:lang w:val="en-US"/>
        </w:rPr>
        <w:t xml:space="preserve"> a raw channel matrix in a specification </w:t>
      </w:r>
      <w:r w:rsidR="00A0110A">
        <w:rPr>
          <w:lang w:val="en-US"/>
        </w:rPr>
        <w:t xml:space="preserve">is challenging, </w:t>
      </w:r>
      <w:r w:rsidR="0034141A">
        <w:rPr>
          <w:lang w:val="en-US"/>
        </w:rPr>
        <w:t xml:space="preserve">and </w:t>
      </w:r>
      <w:r w:rsidR="00A0110A">
        <w:rPr>
          <w:lang w:val="en-US"/>
        </w:rPr>
        <w:t>it</w:t>
      </w:r>
      <w:r w:rsidR="00015451">
        <w:rPr>
          <w:lang w:val="en-US"/>
        </w:rPr>
        <w:t>s</w:t>
      </w:r>
      <w:r w:rsidR="00A0110A">
        <w:rPr>
          <w:lang w:val="en-US"/>
        </w:rPr>
        <w:t xml:space="preserve"> complexity makes the</w:t>
      </w:r>
      <w:r w:rsidR="00FB4222">
        <w:rPr>
          <w:lang w:val="en-US"/>
        </w:rPr>
        <w:t xml:space="preserve"> calculat</w:t>
      </w:r>
      <w:r w:rsidR="00A0110A">
        <w:rPr>
          <w:lang w:val="en-US"/>
        </w:rPr>
        <w:t>ion of</w:t>
      </w:r>
      <w:r w:rsidR="00FB4222">
        <w:rPr>
          <w:lang w:val="en-US"/>
        </w:rPr>
        <w:t xml:space="preserve"> the intermediate KPI</w:t>
      </w:r>
      <w:r w:rsidR="00A0110A">
        <w:rPr>
          <w:lang w:val="en-US"/>
        </w:rPr>
        <w:t xml:space="preserve"> more difficult</w:t>
      </w:r>
      <w:r w:rsidR="00FB4222">
        <w:rPr>
          <w:lang w:val="en-US"/>
        </w:rPr>
        <w:t>.</w:t>
      </w:r>
      <w:r w:rsidR="00944EBE">
        <w:rPr>
          <w:rFonts w:hint="eastAsia"/>
          <w:lang w:val="en-US"/>
        </w:rPr>
        <w:t xml:space="preserve"> </w:t>
      </w:r>
      <w:r w:rsidR="0034141A">
        <w:rPr>
          <w:lang w:val="en-US"/>
        </w:rPr>
        <w:t xml:space="preserve">On the other hand, precoding matrix </w:t>
      </w:r>
      <w:r w:rsidR="00FB4222">
        <w:rPr>
          <w:lang w:val="en-US"/>
        </w:rPr>
        <w:t xml:space="preserve">by using TypeII-Doppler-r18 </w:t>
      </w:r>
      <w:r w:rsidR="0034141A">
        <w:rPr>
          <w:lang w:val="en-US"/>
        </w:rPr>
        <w:t>has been already agreed in the last meeting for CSI prediction feedback</w:t>
      </w:r>
      <w:r w:rsidR="00FB4222">
        <w:rPr>
          <w:lang w:val="en-US"/>
        </w:rPr>
        <w:t xml:space="preserve">. </w:t>
      </w:r>
      <w:r w:rsidR="007B5387">
        <w:rPr>
          <w:lang w:val="en-US"/>
        </w:rPr>
        <w:t xml:space="preserve">Although </w:t>
      </w:r>
      <w:r w:rsidR="00A0110A">
        <w:rPr>
          <w:lang w:val="en-US"/>
        </w:rPr>
        <w:t>the precoding matrix</w:t>
      </w:r>
      <w:r w:rsidR="007B5387">
        <w:rPr>
          <w:lang w:val="en-US"/>
        </w:rPr>
        <w:t xml:space="preserve"> may not </w:t>
      </w:r>
      <w:r w:rsidR="00A0110A">
        <w:rPr>
          <w:lang w:val="en-US"/>
        </w:rPr>
        <w:t>repre</w:t>
      </w:r>
      <w:r w:rsidR="0043472D">
        <w:rPr>
          <w:lang w:val="en-US"/>
        </w:rPr>
        <w:t>sent</w:t>
      </w:r>
      <w:r w:rsidR="007B5387">
        <w:rPr>
          <w:lang w:val="en-US"/>
        </w:rPr>
        <w:t xml:space="preserve"> the channel</w:t>
      </w:r>
      <w:r w:rsidR="0043472D">
        <w:rPr>
          <w:lang w:val="en-US"/>
        </w:rPr>
        <w:t xml:space="preserve"> with the same level as the raw channel matrix</w:t>
      </w:r>
      <w:r w:rsidR="007B5387">
        <w:rPr>
          <w:lang w:val="en-US"/>
        </w:rPr>
        <w:t>,</w:t>
      </w:r>
      <w:r w:rsidR="00F84CE2">
        <w:rPr>
          <w:lang w:val="en-US"/>
        </w:rPr>
        <w:t xml:space="preserve"> it simpl</w:t>
      </w:r>
      <w:r w:rsidR="0043472D">
        <w:rPr>
          <w:lang w:val="en-US"/>
        </w:rPr>
        <w:t xml:space="preserve">ifies the standardization process. Moreover, it facilitates </w:t>
      </w:r>
      <w:r w:rsidR="00F84CE2">
        <w:rPr>
          <w:lang w:val="en-US"/>
        </w:rPr>
        <w:t xml:space="preserve">the </w:t>
      </w:r>
      <w:r w:rsidR="00A34A45">
        <w:rPr>
          <w:lang w:val="en-US"/>
        </w:rPr>
        <w:t xml:space="preserve">standardization </w:t>
      </w:r>
      <w:r w:rsidR="00F84CE2">
        <w:rPr>
          <w:lang w:val="en-US"/>
        </w:rPr>
        <w:t>discussion of SGCS calculation according to comparison between predicted PMI and measured PMI.</w:t>
      </w:r>
    </w:p>
    <w:p w14:paraId="4DE56C71" w14:textId="6A1FF135" w:rsidR="00944EBE" w:rsidRDefault="008822EC" w:rsidP="004C2F49">
      <w:pPr>
        <w:rPr>
          <w:lang w:val="en-US"/>
        </w:rPr>
      </w:pPr>
      <w:r>
        <w:rPr>
          <w:lang w:val="en-US"/>
        </w:rPr>
        <w:t xml:space="preserve">To reduce the standardization effort for AI/ML based CSI prediction, we prefer </w:t>
      </w:r>
      <w:r w:rsidR="0043472D">
        <w:rPr>
          <w:lang w:val="en-US"/>
        </w:rPr>
        <w:t xml:space="preserve">a more practical candidate matrix, i.e., </w:t>
      </w:r>
      <w:r>
        <w:rPr>
          <w:lang w:val="en-US"/>
        </w:rPr>
        <w:t xml:space="preserve">to use a precoding matrix </w:t>
      </w:r>
      <w:r w:rsidR="00944EBE">
        <w:rPr>
          <w:lang w:val="en-US"/>
        </w:rPr>
        <w:t>represented</w:t>
      </w:r>
      <w:r>
        <w:rPr>
          <w:lang w:val="en-US"/>
        </w:rPr>
        <w:t xml:space="preserve"> by the codebook</w:t>
      </w:r>
      <w:r w:rsidR="00944EBE">
        <w:rPr>
          <w:lang w:val="en-US"/>
        </w:rPr>
        <w:t xml:space="preserve"> index</w:t>
      </w:r>
      <w:r>
        <w:rPr>
          <w:lang w:val="en-US"/>
        </w:rPr>
        <w:t xml:space="preserve"> for SGCS calculation.</w:t>
      </w:r>
    </w:p>
    <w:p w14:paraId="1883EECB" w14:textId="445EA1BA" w:rsidR="00FE73D9" w:rsidRDefault="00CB6C5B" w:rsidP="00F234E2">
      <w:pPr>
        <w:rPr>
          <w:lang w:val="en-US"/>
        </w:rPr>
      </w:pPr>
      <w:r w:rsidRPr="00CB6C5B">
        <w:rPr>
          <w:rFonts w:hint="eastAsia"/>
          <w:b/>
          <w:u w:val="single"/>
          <w:lang w:val="en-US"/>
        </w:rPr>
        <w:lastRenderedPageBreak/>
        <w:t>P</w:t>
      </w:r>
      <w:r w:rsidRPr="00CB6C5B">
        <w:rPr>
          <w:b/>
          <w:u w:val="single"/>
          <w:lang w:val="en-US"/>
        </w:rPr>
        <w:t>roposal 4</w:t>
      </w:r>
      <w:r>
        <w:rPr>
          <w:lang w:val="en-US"/>
        </w:rPr>
        <w:t>: For AI/ML based CSI prediction</w:t>
      </w:r>
      <w:r w:rsidR="00555B4D">
        <w:rPr>
          <w:lang w:val="en-US"/>
        </w:rPr>
        <w:t xml:space="preserve"> performance monitoring type 1/3</w:t>
      </w:r>
      <w:r>
        <w:rPr>
          <w:lang w:val="en-US"/>
        </w:rPr>
        <w:t>, p</w:t>
      </w:r>
      <w:r w:rsidRPr="00CB6C5B">
        <w:rPr>
          <w:lang w:val="en-US"/>
        </w:rPr>
        <w:t xml:space="preserve">recoding matrix </w:t>
      </w:r>
      <w:r w:rsidR="00944EBE">
        <w:rPr>
          <w:lang w:val="en-US"/>
        </w:rPr>
        <w:t xml:space="preserve">represented </w:t>
      </w:r>
      <w:r w:rsidRPr="00CB6C5B">
        <w:rPr>
          <w:lang w:val="en-US"/>
        </w:rPr>
        <w:t xml:space="preserve">by the codebook </w:t>
      </w:r>
      <w:r>
        <w:rPr>
          <w:lang w:val="en-US"/>
        </w:rPr>
        <w:t xml:space="preserve">is used </w:t>
      </w:r>
      <w:r w:rsidRPr="00CB6C5B">
        <w:rPr>
          <w:lang w:val="en-US"/>
        </w:rPr>
        <w:t>for SGCS calculation</w:t>
      </w:r>
      <w:r>
        <w:rPr>
          <w:lang w:val="en-US"/>
        </w:rPr>
        <w:t>.</w:t>
      </w:r>
    </w:p>
    <w:p w14:paraId="59E355F1" w14:textId="77777777" w:rsidR="00E25A32" w:rsidRDefault="00E25A32" w:rsidP="00F234E2">
      <w:pPr>
        <w:rPr>
          <w:lang w:val="en-US"/>
        </w:rPr>
      </w:pPr>
    </w:p>
    <w:p w14:paraId="5107D990" w14:textId="1E928FFA" w:rsidR="005049B6" w:rsidRDefault="00436E7E" w:rsidP="00F234E2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or performance monitoring type 1 or 3, deriving the </w:t>
      </w:r>
      <w:r w:rsidRPr="00436E7E">
        <w:rPr>
          <w:lang w:val="en-US"/>
        </w:rPr>
        <w:t>intermediate KPI</w:t>
      </w:r>
      <w:r>
        <w:rPr>
          <w:lang w:val="en-US"/>
        </w:rPr>
        <w:t xml:space="preserve">, which is determined by comparison between the predicted PMI and ground truth CSI, requires a configuration for monitoring that enables UE to obtain the measured CSI for purpose of ground truth CSI. </w:t>
      </w:r>
      <w:r w:rsidR="00081602">
        <w:rPr>
          <w:lang w:val="en-US"/>
        </w:rPr>
        <w:t>T</w:t>
      </w:r>
      <w:r>
        <w:rPr>
          <w:lang w:val="en-US"/>
        </w:rPr>
        <w:t xml:space="preserve">he </w:t>
      </w:r>
      <w:r w:rsidR="00081602">
        <w:rPr>
          <w:lang w:val="en-US"/>
        </w:rPr>
        <w:t xml:space="preserve">existing </w:t>
      </w:r>
      <w:r>
        <w:rPr>
          <w:lang w:val="en-US"/>
        </w:rPr>
        <w:t xml:space="preserve">CSI framework </w:t>
      </w:r>
      <w:r w:rsidR="00081602">
        <w:rPr>
          <w:lang w:val="en-US"/>
        </w:rPr>
        <w:t xml:space="preserve">can be reused </w:t>
      </w:r>
      <w:r>
        <w:rPr>
          <w:lang w:val="en-US"/>
        </w:rPr>
        <w:t xml:space="preserve">to configure the CSI-RS resource and report for monitoring. </w:t>
      </w:r>
      <w:r w:rsidR="00081602">
        <w:rPr>
          <w:lang w:val="en-US"/>
        </w:rPr>
        <w:t>Since a</w:t>
      </w:r>
      <w:r>
        <w:rPr>
          <w:lang w:val="en-US"/>
        </w:rPr>
        <w:t xml:space="preserve"> UE </w:t>
      </w:r>
      <w:r w:rsidR="00081602">
        <w:rPr>
          <w:lang w:val="en-US"/>
        </w:rPr>
        <w:t>may be</w:t>
      </w:r>
      <w:r>
        <w:rPr>
          <w:lang w:val="en-US"/>
        </w:rPr>
        <w:t xml:space="preserve"> configured with</w:t>
      </w:r>
      <w:r w:rsidR="00081602">
        <w:rPr>
          <w:lang w:val="en-US"/>
        </w:rPr>
        <w:t xml:space="preserve"> multiple</w:t>
      </w:r>
      <w:r>
        <w:rPr>
          <w:lang w:val="en-US"/>
        </w:rPr>
        <w:t xml:space="preserve"> CSI report configurations for different purpose</w:t>
      </w:r>
      <w:r w:rsidR="00081602">
        <w:rPr>
          <w:lang w:val="en-US"/>
        </w:rPr>
        <w:t>, we</w:t>
      </w:r>
      <w:r>
        <w:rPr>
          <w:lang w:val="en-US"/>
        </w:rPr>
        <w:t xml:space="preserve"> </w:t>
      </w:r>
      <w:r w:rsidR="00081602">
        <w:rPr>
          <w:lang w:val="en-US"/>
        </w:rPr>
        <w:t>can</w:t>
      </w:r>
      <w:r>
        <w:rPr>
          <w:lang w:val="en-US"/>
        </w:rPr>
        <w:t xml:space="preserve"> link an inference report configuring for CSI prediction </w:t>
      </w:r>
      <w:r w:rsidR="00081602">
        <w:rPr>
          <w:lang w:val="en-US"/>
        </w:rPr>
        <w:t>with</w:t>
      </w:r>
      <w:r>
        <w:rPr>
          <w:lang w:val="en-US"/>
        </w:rPr>
        <w:t xml:space="preserve"> a CSI configuration for monitoring, </w:t>
      </w:r>
      <w:r w:rsidR="00081602">
        <w:rPr>
          <w:lang w:val="en-US"/>
        </w:rPr>
        <w:t xml:space="preserve">by </w:t>
      </w:r>
      <w:r>
        <w:rPr>
          <w:lang w:val="en-US"/>
        </w:rPr>
        <w:t>reus</w:t>
      </w:r>
      <w:r w:rsidR="00081602">
        <w:rPr>
          <w:lang w:val="en-US"/>
        </w:rPr>
        <w:t>ing</w:t>
      </w:r>
      <w:r>
        <w:rPr>
          <w:lang w:val="en-US"/>
        </w:rPr>
        <w:t xml:space="preserve"> the solution, which is agreed for BM</w:t>
      </w:r>
      <w:r w:rsidR="00C10329">
        <w:rPr>
          <w:lang w:val="en-US"/>
        </w:rPr>
        <w:t xml:space="preserve"> as shown below </w:t>
      </w:r>
      <w:r w:rsidR="00C10329">
        <w:rPr>
          <w:lang w:val="en-US"/>
        </w:rPr>
        <w:fldChar w:fldCharType="begin"/>
      </w:r>
      <w:r w:rsidR="00C10329">
        <w:rPr>
          <w:lang w:val="en-US"/>
        </w:rPr>
        <w:instrText xml:space="preserve"> REF _Ref193980656 \r \h </w:instrText>
      </w:r>
      <w:r w:rsidR="00C10329">
        <w:rPr>
          <w:lang w:val="en-US"/>
        </w:rPr>
      </w:r>
      <w:r w:rsidR="00C10329">
        <w:rPr>
          <w:lang w:val="en-US"/>
        </w:rPr>
        <w:fldChar w:fldCharType="separate"/>
      </w:r>
      <w:r w:rsidR="00C10329">
        <w:rPr>
          <w:lang w:val="en-US"/>
        </w:rPr>
        <w:t>[5]</w:t>
      </w:r>
      <w:r w:rsidR="00C10329">
        <w:rPr>
          <w:lang w:val="en-US"/>
        </w:rPr>
        <w:fldChar w:fldCharType="end"/>
      </w:r>
      <w:r>
        <w:rPr>
          <w:lang w:val="en-US"/>
        </w:rPr>
        <w:t xml:space="preserve">, that is, </w:t>
      </w:r>
      <w:r w:rsidR="00081602">
        <w:rPr>
          <w:lang w:val="en-US"/>
        </w:rPr>
        <w:t xml:space="preserve">by including the </w:t>
      </w:r>
      <w:r w:rsidRPr="00436E7E">
        <w:rPr>
          <w:lang w:val="en-US"/>
        </w:rPr>
        <w:t>ID of an inference report configuration in the configuration for monitoring</w:t>
      </w:r>
      <w:r>
        <w:rPr>
          <w:lang w:val="en-US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049B6" w14:paraId="3EE8BA64" w14:textId="77777777" w:rsidTr="005049B6">
        <w:tc>
          <w:tcPr>
            <w:tcW w:w="9954" w:type="dxa"/>
          </w:tcPr>
          <w:p w14:paraId="720DC7BC" w14:textId="0B7FFE2C" w:rsidR="005049B6" w:rsidRPr="005049B6" w:rsidRDefault="005049B6" w:rsidP="005049B6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5049B6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  <w:r w:rsidR="00C10329"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 xml:space="preserve"> RAN1#119</w:t>
            </w:r>
          </w:p>
          <w:p w14:paraId="15B463D5" w14:textId="77777777" w:rsidR="005049B6" w:rsidRPr="005049B6" w:rsidRDefault="005049B6" w:rsidP="005049B6">
            <w:p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5049B6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At least </w:t>
            </w:r>
            <w:r w:rsidRPr="005049B6">
              <w:rPr>
                <w:rFonts w:ascii="Times" w:eastAsia="Batang" w:hAnsi="Times"/>
                <w:color w:val="000000"/>
                <w:sz w:val="20"/>
                <w:szCs w:val="24"/>
                <w:lang w:eastAsia="de-DE"/>
              </w:rPr>
              <w:t>fo</w:t>
            </w:r>
            <w:r w:rsidRPr="005049B6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r the monitoring Type 1 Option 2 of UE-side model monitoring (when applicable), </w:t>
            </w:r>
            <w:r w:rsidRPr="005049B6">
              <w:rPr>
                <w:rFonts w:ascii="Times" w:eastAsia="Batang" w:hAnsi="Times"/>
                <w:sz w:val="20"/>
                <w:szCs w:val="24"/>
                <w:lang w:eastAsia="zh-CN"/>
              </w:rPr>
              <w:t>support to reuse CSI framework</w:t>
            </w:r>
            <w:r w:rsidRPr="005049B6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 for </w:t>
            </w:r>
            <w:r w:rsidRPr="005049B6">
              <w:rPr>
                <w:rFonts w:ascii="Times" w:eastAsia="Batang" w:hAnsi="Times"/>
                <w:sz w:val="20"/>
                <w:szCs w:val="24"/>
                <w:lang w:eastAsia="zh-CN"/>
              </w:rPr>
              <w:t>the configuration for monitoring result report in L1</w:t>
            </w:r>
            <w:r w:rsidRPr="005049B6">
              <w:rPr>
                <w:rFonts w:ascii="Times" w:eastAsia="Batang" w:hAnsi="Times"/>
                <w:sz w:val="20"/>
                <w:szCs w:val="24"/>
                <w:lang w:eastAsia="en-US"/>
              </w:rPr>
              <w:t xml:space="preserve"> </w:t>
            </w:r>
            <w:proofErr w:type="spellStart"/>
            <w:r w:rsidRPr="005049B6">
              <w:rPr>
                <w:rFonts w:ascii="Times" w:eastAsia="Batang" w:hAnsi="Times"/>
                <w:sz w:val="20"/>
                <w:szCs w:val="24"/>
                <w:lang w:eastAsia="zh-CN"/>
              </w:rPr>
              <w:t>signaling</w:t>
            </w:r>
            <w:proofErr w:type="spellEnd"/>
            <w:r w:rsidRPr="005049B6">
              <w:rPr>
                <w:rFonts w:ascii="Times" w:eastAsia="Batang" w:hAnsi="Times"/>
                <w:sz w:val="20"/>
                <w:szCs w:val="24"/>
                <w:lang w:eastAsia="zh-CN"/>
              </w:rPr>
              <w:t xml:space="preserve">: </w:t>
            </w:r>
          </w:p>
          <w:p w14:paraId="4466AD3B" w14:textId="77777777" w:rsidR="005049B6" w:rsidRPr="005049B6" w:rsidRDefault="005049B6" w:rsidP="005049B6">
            <w:pPr>
              <w:numPr>
                <w:ilvl w:val="0"/>
                <w:numId w:val="52"/>
              </w:numPr>
              <w:snapToGrid/>
              <w:spacing w:after="0" w:afterAutospacing="0" w:line="278" w:lineRule="auto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5049B6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 xml:space="preserve">Dedicated resource set(s) for monitoring and report configuration for monitoring are configured in a </w:t>
            </w:r>
            <w:r w:rsidRPr="00B72F27">
              <w:rPr>
                <w:rFonts w:ascii="Times" w:eastAsia="Batang" w:hAnsi="Times"/>
                <w:sz w:val="20"/>
                <w:szCs w:val="24"/>
                <w:lang w:eastAsia="x-none"/>
              </w:rPr>
              <w:t>dedicated CSI report configuration used for monitoring</w:t>
            </w:r>
          </w:p>
          <w:p w14:paraId="32109BE2" w14:textId="77777777" w:rsidR="005049B6" w:rsidRPr="005049B6" w:rsidRDefault="005049B6" w:rsidP="005049B6">
            <w:pPr>
              <w:numPr>
                <w:ilvl w:val="1"/>
                <w:numId w:val="52"/>
              </w:numPr>
              <w:tabs>
                <w:tab w:val="left" w:pos="720"/>
                <w:tab w:val="left" w:pos="2160"/>
                <w:tab w:val="left" w:pos="2880"/>
              </w:tabs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5049B6">
              <w:rPr>
                <w:rFonts w:ascii="Times" w:eastAsia="DengXian" w:hAnsi="Times"/>
                <w:sz w:val="20"/>
                <w:szCs w:val="24"/>
                <w:lang w:eastAsia="zh-CN"/>
              </w:rPr>
              <w:t>The ID of an inference report configuration is configured in the configuration for monitoring to link the inference report configuration and monitoring report configuration</w:t>
            </w:r>
          </w:p>
          <w:p w14:paraId="4238F2B6" w14:textId="77777777" w:rsidR="005049B6" w:rsidRPr="005049B6" w:rsidRDefault="005049B6" w:rsidP="005049B6">
            <w:pPr>
              <w:numPr>
                <w:ilvl w:val="2"/>
                <w:numId w:val="52"/>
              </w:num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val="de-DE" w:eastAsia="de-DE"/>
              </w:rPr>
            </w:pPr>
            <w:r w:rsidRPr="005049B6">
              <w:rPr>
                <w:rFonts w:ascii="Times" w:eastAsia="DengXian" w:hAnsi="Times" w:hint="eastAsia"/>
                <w:sz w:val="20"/>
                <w:szCs w:val="24"/>
                <w:lang w:val="de-DE" w:eastAsia="zh-CN"/>
              </w:rPr>
              <w:t>FFS how to identify the connection between RSs in the resource set(s) for monitoring and Set A beams</w:t>
            </w:r>
          </w:p>
          <w:p w14:paraId="1DC40025" w14:textId="77777777" w:rsidR="005049B6" w:rsidRPr="005049B6" w:rsidRDefault="005049B6" w:rsidP="005049B6">
            <w:pPr>
              <w:numPr>
                <w:ilvl w:val="1"/>
                <w:numId w:val="52"/>
              </w:numPr>
              <w:tabs>
                <w:tab w:val="left" w:pos="2160"/>
              </w:tabs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val="de-DE" w:eastAsia="de-DE"/>
              </w:rPr>
            </w:pPr>
            <w:r w:rsidRPr="005049B6">
              <w:rPr>
                <w:rFonts w:ascii="Times" w:eastAsia="DengXian" w:hAnsi="Times"/>
                <w:sz w:val="20"/>
                <w:szCs w:val="24"/>
                <w:lang w:val="de-DE" w:eastAsia="zh-CN"/>
              </w:rPr>
              <w:t xml:space="preserve">FFS on whether to support all the </w:t>
            </w:r>
            <w:r w:rsidRPr="005049B6">
              <w:rPr>
                <w:rFonts w:ascii="Times" w:eastAsia="DengXian" w:hAnsi="Times" w:hint="eastAsia"/>
                <w:sz w:val="20"/>
                <w:szCs w:val="24"/>
                <w:lang w:val="de-DE" w:eastAsia="zh-CN"/>
              </w:rPr>
              <w:t>combination on time domain behavior</w:t>
            </w:r>
            <w:r w:rsidRPr="005049B6">
              <w:rPr>
                <w:rFonts w:ascii="Times" w:eastAsia="DengXian" w:hAnsi="Times"/>
                <w:sz w:val="20"/>
                <w:szCs w:val="24"/>
                <w:lang w:val="de-DE" w:eastAsia="zh-CN"/>
              </w:rPr>
              <w:t xml:space="preserve"> of the </w:t>
            </w:r>
            <w:r w:rsidRPr="005049B6">
              <w:rPr>
                <w:rFonts w:ascii="Times" w:eastAsia="DengXian" w:hAnsi="Times"/>
                <w:i/>
                <w:iCs/>
                <w:sz w:val="20"/>
                <w:szCs w:val="24"/>
                <w:lang w:val="de-DE" w:eastAsia="zh-CN"/>
              </w:rPr>
              <w:t>reportConfigType</w:t>
            </w:r>
            <w:r w:rsidRPr="005049B6">
              <w:rPr>
                <w:rFonts w:ascii="Times" w:eastAsia="DengXian" w:hAnsi="Times"/>
                <w:sz w:val="20"/>
                <w:szCs w:val="24"/>
                <w:lang w:val="de-DE" w:eastAsia="zh-CN"/>
              </w:rPr>
              <w:t xml:space="preserve"> for infernece report and the </w:t>
            </w:r>
            <w:r w:rsidRPr="005049B6">
              <w:rPr>
                <w:rFonts w:ascii="Times" w:eastAsia="DengXian" w:hAnsi="Times"/>
                <w:i/>
                <w:iCs/>
                <w:sz w:val="20"/>
                <w:szCs w:val="24"/>
                <w:lang w:val="de-DE" w:eastAsia="zh-CN"/>
              </w:rPr>
              <w:t>reportConfigType</w:t>
            </w:r>
            <w:r w:rsidRPr="005049B6">
              <w:rPr>
                <w:rFonts w:ascii="Times" w:eastAsia="DengXian" w:hAnsi="Times"/>
                <w:sz w:val="20"/>
                <w:szCs w:val="24"/>
                <w:lang w:val="de-DE" w:eastAsia="zh-CN"/>
              </w:rPr>
              <w:t xml:space="preserve"> for monitoring report </w:t>
            </w:r>
          </w:p>
          <w:p w14:paraId="03463E9F" w14:textId="77777777" w:rsidR="005049B6" w:rsidRPr="005049B6" w:rsidRDefault="005049B6" w:rsidP="005049B6">
            <w:pPr>
              <w:numPr>
                <w:ilvl w:val="1"/>
                <w:numId w:val="52"/>
              </w:numPr>
              <w:tabs>
                <w:tab w:val="left" w:pos="2160"/>
              </w:tabs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val="de-DE" w:eastAsia="de-DE"/>
              </w:rPr>
            </w:pPr>
            <w:r w:rsidRPr="005049B6">
              <w:rPr>
                <w:rFonts w:ascii="Times" w:eastAsia="DengXian" w:hAnsi="Times" w:hint="eastAsia"/>
                <w:sz w:val="20"/>
                <w:szCs w:val="24"/>
                <w:lang w:val="de-DE" w:eastAsia="zh-CN"/>
              </w:rPr>
              <w:t>FFS on the timing related issues</w:t>
            </w:r>
          </w:p>
          <w:p w14:paraId="38DD0F90" w14:textId="77777777" w:rsidR="005049B6" w:rsidRPr="005049B6" w:rsidRDefault="005049B6" w:rsidP="005049B6">
            <w:pPr>
              <w:numPr>
                <w:ilvl w:val="1"/>
                <w:numId w:val="52"/>
              </w:num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5049B6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UE measures the</w:t>
            </w:r>
            <w:r w:rsidRPr="005049B6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dedicated</w:t>
            </w:r>
            <w:r w:rsidRPr="005049B6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 xml:space="preserve"> resource set(s) for monitoring. </w:t>
            </w:r>
          </w:p>
          <w:p w14:paraId="60F555C8" w14:textId="77777777" w:rsidR="005049B6" w:rsidRPr="00B72F27" w:rsidRDefault="005049B6" w:rsidP="00F234E2"/>
        </w:tc>
      </w:tr>
    </w:tbl>
    <w:p w14:paraId="618F23C1" w14:textId="49FEDA41" w:rsidR="0043472D" w:rsidRDefault="00436E7E" w:rsidP="00F234E2">
      <w:pPr>
        <w:rPr>
          <w:lang w:val="en-US"/>
        </w:rPr>
      </w:pPr>
      <w:r>
        <w:rPr>
          <w:lang w:val="en-US"/>
        </w:rPr>
        <w:t xml:space="preserve"> </w:t>
      </w:r>
    </w:p>
    <w:p w14:paraId="08B3F89D" w14:textId="21A29EE4" w:rsidR="0043472D" w:rsidRDefault="0043472D" w:rsidP="00436E7E">
      <w:pPr>
        <w:spacing w:after="0" w:afterAutospacing="0"/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 xml:space="preserve">roposal </w:t>
      </w:r>
      <w:r>
        <w:rPr>
          <w:b/>
          <w:u w:val="single"/>
          <w:lang w:val="en-US"/>
        </w:rPr>
        <w:t>5</w:t>
      </w:r>
      <w:r>
        <w:rPr>
          <w:lang w:val="en-US"/>
        </w:rPr>
        <w:t>: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For </w:t>
      </w:r>
      <w:r>
        <w:t xml:space="preserve">CSI prediction using UE-side model, if performance monitoring type 1 or 3 is supported, support to reuse CSI framework for the configuration for monitoring result report in L1 </w:t>
      </w:r>
      <w:r w:rsidR="00436E7E">
        <w:t>signalling</w:t>
      </w:r>
      <w:r>
        <w:t>:</w:t>
      </w:r>
    </w:p>
    <w:p w14:paraId="1FCE5B26" w14:textId="1F2D7EBF" w:rsidR="0043472D" w:rsidRDefault="0043472D" w:rsidP="0043472D">
      <w:pPr>
        <w:pStyle w:val="aff9"/>
        <w:numPr>
          <w:ilvl w:val="0"/>
          <w:numId w:val="53"/>
        </w:numPr>
        <w:ind w:firstLineChars="0"/>
      </w:pPr>
      <w:r>
        <w:t>De</w:t>
      </w:r>
      <w:r w:rsidRPr="0043472D">
        <w:t>dicated resource set(s) for monitoring and report configuration for monitoring are configured in a dedicated CSI report configuration used for monitoring</w:t>
      </w:r>
    </w:p>
    <w:p w14:paraId="4D94EAD9" w14:textId="31CC649A" w:rsidR="0043472D" w:rsidRDefault="0043472D" w:rsidP="00436E7E">
      <w:pPr>
        <w:pStyle w:val="aff9"/>
        <w:numPr>
          <w:ilvl w:val="1"/>
          <w:numId w:val="53"/>
        </w:numPr>
        <w:ind w:firstLineChars="0"/>
      </w:pPr>
      <w:r>
        <w:rPr>
          <w:rFonts w:hint="eastAsia"/>
        </w:rPr>
        <w:t>T</w:t>
      </w:r>
      <w:r>
        <w:t xml:space="preserve">he ID of </w:t>
      </w:r>
      <w:r w:rsidRPr="0043472D">
        <w:t>an inference report configuration is configured in the configuration for monitoring to link the inference report configuration and monitoring report configuration</w:t>
      </w:r>
    </w:p>
    <w:p w14:paraId="7BE4D0CE" w14:textId="69F5A0D5" w:rsidR="0043472D" w:rsidRPr="0043472D" w:rsidRDefault="0043472D" w:rsidP="0043472D">
      <w:pPr>
        <w:pStyle w:val="aff9"/>
        <w:numPr>
          <w:ilvl w:val="0"/>
          <w:numId w:val="53"/>
        </w:numPr>
        <w:ind w:firstLineChars="0"/>
        <w:rPr>
          <w:lang w:val="en-US"/>
        </w:rPr>
      </w:pPr>
      <w:r w:rsidRPr="0043472D">
        <w:rPr>
          <w:lang w:val="en-US"/>
        </w:rPr>
        <w:t>UE measures the dedicated resource set(s) for monitoring.</w:t>
      </w:r>
    </w:p>
    <w:p w14:paraId="1EDDDF9D" w14:textId="77777777" w:rsidR="0043472D" w:rsidRPr="0043472D" w:rsidRDefault="0043472D" w:rsidP="00F234E2"/>
    <w:p w14:paraId="42A24F3A" w14:textId="4FF31488" w:rsidR="00A07A32" w:rsidRDefault="00A07A32" w:rsidP="00A07A32">
      <w:pPr>
        <w:pStyle w:val="30"/>
      </w:pPr>
      <w:r>
        <w:rPr>
          <w:rFonts w:hint="eastAsia"/>
        </w:rPr>
        <w:t>P</w:t>
      </w:r>
      <w:r>
        <w:t>rocessing capability/priority rules for AI/ML predicted CSI report</w:t>
      </w:r>
    </w:p>
    <w:p w14:paraId="46D5E715" w14:textId="7B60C3FF" w:rsidR="00A07A32" w:rsidRPr="00A07A32" w:rsidRDefault="00A07A32" w:rsidP="00A07A32">
      <w:r>
        <w:rPr>
          <w:rFonts w:hint="eastAsia"/>
        </w:rPr>
        <w:t>I</w:t>
      </w:r>
      <w:r>
        <w:t>n the RAN1#1</w:t>
      </w:r>
      <w:r w:rsidR="00CB6C5B">
        <w:t>20</w:t>
      </w:r>
      <w:r>
        <w:t xml:space="preserve"> meeting</w:t>
      </w:r>
      <w:r w:rsidR="007A56B4">
        <w:t xml:space="preserve"> </w:t>
      </w:r>
      <w:r w:rsidR="007A56B4">
        <w:fldChar w:fldCharType="begin"/>
      </w:r>
      <w:r w:rsidR="007A56B4">
        <w:instrText xml:space="preserve"> REF _Ref181869102 \r \h </w:instrText>
      </w:r>
      <w:r w:rsidR="007A56B4">
        <w:fldChar w:fldCharType="separate"/>
      </w:r>
      <w:r w:rsidR="007A56B4">
        <w:t>[4]</w:t>
      </w:r>
      <w:r w:rsidR="007A56B4">
        <w:fldChar w:fldCharType="end"/>
      </w:r>
      <w:r>
        <w:t>, follow</w:t>
      </w:r>
      <w:r w:rsidR="00CB6C5B">
        <w:t>ing agreement was made for CSI prediction using UE-side model</w:t>
      </w:r>
      <w: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07A32" w14:paraId="76FDB2B4" w14:textId="77777777" w:rsidTr="00A07A32">
        <w:tc>
          <w:tcPr>
            <w:tcW w:w="9954" w:type="dxa"/>
          </w:tcPr>
          <w:p w14:paraId="4D9E63E7" w14:textId="77777777" w:rsidR="00CB6C5B" w:rsidRPr="00CB6C5B" w:rsidRDefault="00CB6C5B" w:rsidP="00CB6C5B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CB6C5B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lastRenderedPageBreak/>
              <w:t>Agreement</w:t>
            </w:r>
          </w:p>
          <w:p w14:paraId="506B7580" w14:textId="77777777" w:rsidR="00CB6C5B" w:rsidRPr="00CB6C5B" w:rsidRDefault="00CB6C5B" w:rsidP="00CB6C5B">
            <w:p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CB6C5B">
              <w:rPr>
                <w:rFonts w:ascii="Times" w:eastAsia="Batang" w:hAnsi="Times"/>
                <w:sz w:val="20"/>
                <w:szCs w:val="24"/>
                <w:lang w:eastAsia="en-US"/>
              </w:rPr>
              <w:t>For CSI prediction using UE-side model, for CSI processing criteria and timeline, at least for inference further study on</w:t>
            </w:r>
          </w:p>
          <w:p w14:paraId="45878E82" w14:textId="77777777" w:rsidR="00CB6C5B" w:rsidRPr="00CB6C5B" w:rsidRDefault="00CB6C5B" w:rsidP="00CB6C5B">
            <w:pPr>
              <w:numPr>
                <w:ilvl w:val="0"/>
                <w:numId w:val="50"/>
              </w:numPr>
              <w:tabs>
                <w:tab w:val="num" w:pos="0"/>
              </w:tabs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CB6C5B">
              <w:rPr>
                <w:rFonts w:ascii="Times" w:eastAsia="Batang" w:hAnsi="Times"/>
                <w:sz w:val="20"/>
                <w:szCs w:val="24"/>
                <w:lang w:eastAsia="ko-KR"/>
              </w:rPr>
              <w:t>Whether the CPU should be shared or separately counted between legacy CSI reporting and AI/ML-based CSI reporting</w:t>
            </w:r>
          </w:p>
          <w:p w14:paraId="7C72F75A" w14:textId="77777777" w:rsidR="00CB6C5B" w:rsidRPr="00CB6C5B" w:rsidRDefault="00CB6C5B" w:rsidP="00CB6C5B">
            <w:pPr>
              <w:numPr>
                <w:ilvl w:val="0"/>
                <w:numId w:val="50"/>
              </w:numPr>
              <w:tabs>
                <w:tab w:val="num" w:pos="0"/>
              </w:tabs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CB6C5B">
              <w:rPr>
                <w:rFonts w:ascii="Times" w:eastAsia="Batang" w:hAnsi="Times"/>
                <w:sz w:val="20"/>
                <w:szCs w:val="24"/>
                <w:lang w:eastAsia="ko-KR"/>
              </w:rPr>
              <w:t xml:space="preserve">Whether the </w:t>
            </w:r>
            <w:r w:rsidRPr="00CB6C5B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Processing Unit</w:t>
            </w:r>
            <w:r w:rsidRPr="00CB6C5B">
              <w:rPr>
                <w:rFonts w:ascii="Times" w:eastAsia="Batang" w:hAnsi="Times"/>
                <w:sz w:val="20"/>
                <w:szCs w:val="24"/>
                <w:lang w:eastAsia="ko-KR"/>
              </w:rPr>
              <w:t xml:space="preserve"> should be shared or separately counted </w:t>
            </w:r>
            <w:r w:rsidRPr="00CB6C5B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among</w:t>
            </w:r>
            <w:r w:rsidRPr="00CB6C5B">
              <w:rPr>
                <w:rFonts w:ascii="Times" w:eastAsia="Batang" w:hAnsi="Times"/>
                <w:sz w:val="20"/>
                <w:szCs w:val="24"/>
                <w:lang w:eastAsia="ko-KR"/>
              </w:rPr>
              <w:t xml:space="preserve"> AI/ML related features/functionalities.</w:t>
            </w:r>
          </w:p>
          <w:p w14:paraId="618827A3" w14:textId="77777777" w:rsidR="00CB6C5B" w:rsidRPr="00CB6C5B" w:rsidRDefault="00CB6C5B" w:rsidP="00CB6C5B">
            <w:pPr>
              <w:numPr>
                <w:ilvl w:val="0"/>
                <w:numId w:val="50"/>
              </w:numPr>
              <w:tabs>
                <w:tab w:val="num" w:pos="0"/>
              </w:tabs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CB6C5B">
              <w:rPr>
                <w:rFonts w:eastAsia="SimSun"/>
                <w:sz w:val="20"/>
                <w:szCs w:val="24"/>
                <w:lang w:val="en-US" w:eastAsia="x-none"/>
              </w:rPr>
              <w:t>Whether new timeline is needed</w:t>
            </w:r>
            <w:r w:rsidRPr="00CB6C5B">
              <w:rPr>
                <w:rFonts w:eastAsia="SimSun" w:hint="eastAsia"/>
                <w:sz w:val="20"/>
                <w:szCs w:val="24"/>
                <w:lang w:val="en-US" w:eastAsia="zh-CN"/>
              </w:rPr>
              <w:t>/updated</w:t>
            </w:r>
            <w:r w:rsidRPr="00CB6C5B">
              <w:rPr>
                <w:rFonts w:eastAsia="SimSun"/>
                <w:sz w:val="20"/>
                <w:szCs w:val="24"/>
                <w:lang w:val="en-US" w:eastAsia="x-none"/>
              </w:rPr>
              <w:t xml:space="preserve"> for inference, and whether </w:t>
            </w:r>
            <w:r w:rsidRPr="00CB6C5B">
              <w:rPr>
                <w:rFonts w:eastAsia="SimSun" w:hint="eastAsia"/>
                <w:sz w:val="20"/>
                <w:szCs w:val="24"/>
                <w:lang w:val="en-US" w:eastAsia="zh-CN"/>
              </w:rPr>
              <w:t>a different timeline is</w:t>
            </w:r>
            <w:r w:rsidRPr="00CB6C5B">
              <w:rPr>
                <w:rFonts w:eastAsia="SimSun"/>
                <w:sz w:val="20"/>
                <w:szCs w:val="24"/>
                <w:lang w:val="en-US" w:eastAsia="x-none"/>
              </w:rPr>
              <w:t xml:space="preserve"> needed</w:t>
            </w:r>
            <w:r w:rsidRPr="00CB6C5B">
              <w:rPr>
                <w:rFonts w:eastAsia="SimSun" w:hint="eastAsia"/>
                <w:sz w:val="20"/>
                <w:szCs w:val="24"/>
                <w:lang w:val="en-US" w:eastAsia="zh-CN"/>
              </w:rPr>
              <w:t xml:space="preserve"> </w:t>
            </w:r>
            <w:r w:rsidRPr="00CB6C5B">
              <w:rPr>
                <w:rFonts w:eastAsia="SimSun"/>
                <w:sz w:val="20"/>
                <w:szCs w:val="24"/>
                <w:lang w:val="en-US" w:eastAsia="x-none"/>
              </w:rPr>
              <w:t>when functionality switches/activates.</w:t>
            </w:r>
          </w:p>
          <w:p w14:paraId="3F658071" w14:textId="77777777" w:rsidR="00CB6C5B" w:rsidRPr="00CB6C5B" w:rsidRDefault="00CB6C5B" w:rsidP="00CB6C5B">
            <w:pPr>
              <w:numPr>
                <w:ilvl w:val="0"/>
                <w:numId w:val="50"/>
              </w:numPr>
              <w:tabs>
                <w:tab w:val="num" w:pos="0"/>
              </w:tabs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CB6C5B">
              <w:rPr>
                <w:rFonts w:ascii="Times" w:eastAsia="Batang" w:hAnsi="Times"/>
                <w:sz w:val="20"/>
                <w:szCs w:val="24"/>
                <w:lang w:eastAsia="ko-KR"/>
              </w:rPr>
              <w:t>Whether legacy framework for active CSI-RS resource and port counting can be reused</w:t>
            </w:r>
          </w:p>
          <w:p w14:paraId="33FD3BEE" w14:textId="77777777" w:rsidR="00CB6C5B" w:rsidRPr="00CB6C5B" w:rsidRDefault="00CB6C5B" w:rsidP="00CB6C5B">
            <w:pPr>
              <w:widowControl w:val="0"/>
              <w:snapToGrid/>
              <w:spacing w:after="0" w:afterAutospacing="0"/>
              <w:rPr>
                <w:rFonts w:ascii="Times" w:eastAsia="DengXian" w:hAnsi="Times"/>
                <w:sz w:val="20"/>
                <w:szCs w:val="24"/>
                <w:lang w:eastAsia="zh-CN"/>
              </w:rPr>
            </w:pPr>
            <w:r w:rsidRPr="00CB6C5B">
              <w:rPr>
                <w:rFonts w:ascii="Times" w:eastAsia="Batang" w:hAnsi="Times"/>
                <w:sz w:val="20"/>
                <w:szCs w:val="24"/>
                <w:lang w:eastAsia="ko-KR"/>
              </w:rPr>
              <w:t xml:space="preserve">Note: </w:t>
            </w:r>
            <w:r w:rsidRPr="00CB6C5B">
              <w:rPr>
                <w:rFonts w:eastAsia="SimSun"/>
                <w:sz w:val="20"/>
                <w:szCs w:val="24"/>
                <w:lang w:val="en-US" w:eastAsia="zh-CN"/>
              </w:rPr>
              <w:t>Strive to study CSI processing criteria considering both BM and CSI case</w:t>
            </w:r>
            <w:r w:rsidRPr="00CB6C5B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, and take the existing solutions as starting point.</w:t>
            </w:r>
          </w:p>
          <w:p w14:paraId="53E4437B" w14:textId="77777777" w:rsidR="00A07A32" w:rsidRPr="00CB6C5B" w:rsidRDefault="00A07A32" w:rsidP="00A07A32"/>
        </w:tc>
      </w:tr>
    </w:tbl>
    <w:p w14:paraId="0C8F254E" w14:textId="77777777" w:rsidR="00A07A32" w:rsidRDefault="00A07A32" w:rsidP="00A07A32"/>
    <w:p w14:paraId="09F2441C" w14:textId="16FA8913" w:rsidR="00A07A32" w:rsidRDefault="00A07A32" w:rsidP="00A07A32">
      <w:r>
        <w:t xml:space="preserve">For the AI/ML CSI prediction, this kind of discussion is necessary, and this agreement can </w:t>
      </w:r>
      <w:r w:rsidR="000E203B">
        <w:t>serve</w:t>
      </w:r>
      <w:r>
        <w:t xml:space="preserve"> </w:t>
      </w:r>
      <w:r w:rsidR="000E203B">
        <w:t xml:space="preserve">as </w:t>
      </w:r>
      <w:r>
        <w:t xml:space="preserve">a starting point of the discussion to reduce the specification effort. </w:t>
      </w:r>
    </w:p>
    <w:p w14:paraId="68F9465C" w14:textId="24694F6F" w:rsidR="004C643D" w:rsidRDefault="00D80AA6" w:rsidP="00A07A32">
      <w:r>
        <w:t xml:space="preserve">In our understanding, </w:t>
      </w:r>
      <w:r w:rsidR="00D02062">
        <w:t xml:space="preserve">for AI/ML use-case, a dedicated CPU for AI/ML, separate from </w:t>
      </w:r>
      <w:r w:rsidR="004C643D">
        <w:t>legacy</w:t>
      </w:r>
      <w:r w:rsidR="00D02062">
        <w:t xml:space="preserve"> CSI processing, may be required. </w:t>
      </w:r>
      <w:r w:rsidR="004C643D">
        <w:t>The dedicated CPU can be shared with the other AI/ML use cases</w:t>
      </w:r>
      <w:r w:rsidR="00181952">
        <w:t xml:space="preserve"> (e.g. Beam Management)</w:t>
      </w:r>
      <w:r w:rsidR="004C643D">
        <w:t>.</w:t>
      </w:r>
      <w:r w:rsidR="00DA6DBA">
        <w:t xml:space="preserve"> Therefore, we make following proposals:</w:t>
      </w:r>
    </w:p>
    <w:p w14:paraId="4A57F4B9" w14:textId="7D6F410C" w:rsidR="00D80AA6" w:rsidRDefault="004C643D" w:rsidP="00A07A32">
      <w:r w:rsidRPr="00181952">
        <w:rPr>
          <w:b/>
          <w:bCs/>
          <w:u w:val="single"/>
        </w:rPr>
        <w:t>Proposal</w:t>
      </w:r>
      <w:r w:rsidR="00DA6DBA">
        <w:rPr>
          <w:b/>
          <w:bCs/>
          <w:u w:val="single"/>
        </w:rPr>
        <w:t xml:space="preserve"> </w:t>
      </w:r>
      <w:r w:rsidR="0043472D">
        <w:rPr>
          <w:b/>
          <w:bCs/>
          <w:u w:val="single"/>
        </w:rPr>
        <w:t>6</w:t>
      </w:r>
      <w:r w:rsidRPr="00181952">
        <w:rPr>
          <w:b/>
          <w:bCs/>
          <w:u w:val="single"/>
        </w:rPr>
        <w:t>:</w:t>
      </w:r>
      <w:r>
        <w:t xml:space="preserve"> For AI/ML based CSI prediction, the overall CPU </w:t>
      </w:r>
      <w:r w:rsidR="000E203B">
        <w:t>should be</w:t>
      </w:r>
      <w:r>
        <w:t xml:space="preserve"> separately counted between legacy CSI reporting and AI/ML based CSI reporting</w:t>
      </w:r>
      <w:r w:rsidR="00181952">
        <w:t>.</w:t>
      </w:r>
    </w:p>
    <w:p w14:paraId="359C2774" w14:textId="301F5974" w:rsidR="00A07A32" w:rsidRPr="00DA6DBA" w:rsidRDefault="00181952" w:rsidP="00E06364">
      <w:r w:rsidRPr="00181952">
        <w:rPr>
          <w:rFonts w:hint="eastAsia"/>
          <w:b/>
          <w:bCs/>
          <w:u w:val="single"/>
        </w:rPr>
        <w:t>P</w:t>
      </w:r>
      <w:r w:rsidRPr="00181952">
        <w:rPr>
          <w:b/>
          <w:bCs/>
          <w:u w:val="single"/>
        </w:rPr>
        <w:t>roposal</w:t>
      </w:r>
      <w:r w:rsidR="00DA6DBA">
        <w:rPr>
          <w:b/>
          <w:bCs/>
          <w:u w:val="single"/>
        </w:rPr>
        <w:t xml:space="preserve"> </w:t>
      </w:r>
      <w:r w:rsidR="0043472D">
        <w:rPr>
          <w:b/>
          <w:bCs/>
          <w:u w:val="single"/>
        </w:rPr>
        <w:t>7</w:t>
      </w:r>
      <w:r w:rsidRPr="00181952">
        <w:rPr>
          <w:b/>
          <w:bCs/>
          <w:u w:val="single"/>
        </w:rPr>
        <w:t>:</w:t>
      </w:r>
      <w:r>
        <w:t xml:space="preserve"> </w:t>
      </w:r>
      <w:r w:rsidRPr="00181952">
        <w:t>The dedicated CPU</w:t>
      </w:r>
      <w:r w:rsidR="00CE0B6F">
        <w:t xml:space="preserve"> for AI/ML</w:t>
      </w:r>
      <w:r w:rsidRPr="00181952">
        <w:t xml:space="preserve"> can be shared with the other AI/ML use cases</w:t>
      </w:r>
      <w:r>
        <w:t xml:space="preserve"> (e.g. Beam Management)</w:t>
      </w:r>
      <w:r w:rsidRPr="00181952">
        <w:t>.</w:t>
      </w:r>
    </w:p>
    <w:p w14:paraId="7C993231" w14:textId="77777777" w:rsidR="00807B0C" w:rsidRPr="00345BDC" w:rsidRDefault="00FB6343">
      <w:pPr>
        <w:pStyle w:val="10"/>
        <w:spacing w:after="180"/>
        <w:rPr>
          <w:color w:val="000000" w:themeColor="text1"/>
          <w:lang w:val="en-US"/>
        </w:rPr>
      </w:pPr>
      <w:r w:rsidRPr="00345BDC">
        <w:rPr>
          <w:color w:val="000000" w:themeColor="text1"/>
          <w:lang w:val="en-US"/>
        </w:rPr>
        <w:t>Conclusion</w:t>
      </w:r>
    </w:p>
    <w:p w14:paraId="17A2600D" w14:textId="5DDCDF9B" w:rsidR="008F71AD" w:rsidRDefault="008F71AD" w:rsidP="008F71AD">
      <w:pPr>
        <w:rPr>
          <w:rFonts w:eastAsiaTheme="minorEastAsia"/>
          <w:color w:val="000000" w:themeColor="text1"/>
        </w:rPr>
      </w:pPr>
      <w:r w:rsidRPr="00345BDC">
        <w:rPr>
          <w:rFonts w:eastAsiaTheme="minorEastAsia" w:hint="eastAsia"/>
          <w:color w:val="000000" w:themeColor="text1"/>
        </w:rPr>
        <w:t>I</w:t>
      </w:r>
      <w:r w:rsidRPr="00345BDC">
        <w:rPr>
          <w:rFonts w:eastAsiaTheme="minorEastAsia"/>
          <w:color w:val="000000" w:themeColor="text1"/>
        </w:rPr>
        <w:t xml:space="preserve">n this contribution, we have </w:t>
      </w:r>
      <w:r w:rsidRPr="00345BDC">
        <w:rPr>
          <w:rFonts w:eastAsia="ＭＳ 明朝"/>
          <w:color w:val="000000" w:themeColor="text1"/>
        </w:rPr>
        <w:t xml:space="preserve">discussed our views on specification support for </w:t>
      </w:r>
      <w:r>
        <w:rPr>
          <w:rFonts w:eastAsia="ＭＳ 明朝"/>
          <w:color w:val="000000" w:themeColor="text1"/>
        </w:rPr>
        <w:t xml:space="preserve">AI/ML-based CSI prediction </w:t>
      </w:r>
      <w:r w:rsidRPr="00345BDC">
        <w:rPr>
          <w:rFonts w:eastAsiaTheme="minorEastAsia"/>
          <w:color w:val="000000" w:themeColor="text1"/>
        </w:rPr>
        <w:t>and have the following observations and proposals.</w:t>
      </w:r>
    </w:p>
    <w:p w14:paraId="13E3E792" w14:textId="77777777" w:rsidR="00593CF7" w:rsidRDefault="00593CF7" w:rsidP="00593CF7">
      <w:pPr>
        <w:spacing w:after="0" w:afterAutospacing="0"/>
        <w:rPr>
          <w:lang w:val="en-US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>roposal 1</w:t>
      </w:r>
      <w:r w:rsidRPr="00CB6C5B">
        <w:rPr>
          <w:lang w:val="en-US"/>
        </w:rPr>
        <w:t xml:space="preserve">: For Rel-19 AI/ML CSI prediction, </w:t>
      </w:r>
      <w:r>
        <w:rPr>
          <w:lang w:val="en-US"/>
        </w:rPr>
        <w:t>the parameters</w:t>
      </w:r>
      <w:r w:rsidRPr="00CB6C5B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δ, d, N</m:t>
        </m:r>
      </m:oMath>
      <w:r w:rsidRPr="00CB6C5B">
        <w:rPr>
          <w:rFonts w:hint="eastAsia"/>
          <w:lang w:val="en-US"/>
        </w:rPr>
        <w:t xml:space="preserve"> </w:t>
      </w:r>
      <w:r w:rsidRPr="00CB6C5B">
        <w:rPr>
          <w:lang w:val="en-US"/>
        </w:rPr>
        <w:t>for CSI prediction window</w:t>
      </w:r>
      <w:r>
        <w:rPr>
          <w:lang w:val="en-US"/>
        </w:rPr>
        <w:t xml:space="preserve"> are configured by gNB via RRC signaling</w:t>
      </w:r>
      <w:r w:rsidRPr="00CB6C5B">
        <w:rPr>
          <w:lang w:val="en-US"/>
        </w:rPr>
        <w:t xml:space="preserve"> </w:t>
      </w:r>
      <w:r>
        <w:rPr>
          <w:rFonts w:hint="eastAsia"/>
          <w:lang w:val="en-US"/>
        </w:rPr>
        <w:t>f</w:t>
      </w:r>
      <w:r>
        <w:rPr>
          <w:lang w:val="en-US"/>
        </w:rPr>
        <w:t xml:space="preserve">rom candidate values reported by UE </w:t>
      </w:r>
      <w:r w:rsidRPr="00CB6C5B">
        <w:rPr>
          <w:lang w:val="en-US"/>
        </w:rPr>
        <w:t>depending on UE capability</w:t>
      </w:r>
      <w:r>
        <w:rPr>
          <w:lang w:val="en-US"/>
        </w:rPr>
        <w:t xml:space="preserve"> where </w:t>
      </w:r>
    </w:p>
    <w:p w14:paraId="2937885C" w14:textId="77777777" w:rsidR="00593CF7" w:rsidRPr="00F84CE2" w:rsidRDefault="00593CF7" w:rsidP="00593CF7">
      <w:pPr>
        <w:pStyle w:val="aff9"/>
        <w:numPr>
          <w:ilvl w:val="0"/>
          <w:numId w:val="51"/>
        </w:numPr>
        <w:ind w:firstLineChars="0"/>
        <w:rPr>
          <w:lang w:val="en-US"/>
        </w:rPr>
      </w:pPr>
      <w:r w:rsidRPr="00F84CE2">
        <w:rPr>
          <w:lang w:val="en-US"/>
        </w:rPr>
        <w:t>slot (</w:t>
      </w:r>
      <m:oMath>
        <m:r>
          <w:rPr>
            <w:rFonts w:ascii="Cambria Math" w:hAnsi="Cambria Math"/>
            <w:lang w:val="en-US"/>
          </w:rPr>
          <m:t>n+δ</m:t>
        </m:r>
      </m:oMath>
      <w:r w:rsidRPr="00F84CE2">
        <w:rPr>
          <w:lang w:val="en-US"/>
        </w:rPr>
        <w:t xml:space="preserve">) is location of the first slot of </w:t>
      </w:r>
      <w:proofErr w:type="gramStart"/>
      <w:r w:rsidRPr="00F84CE2">
        <w:rPr>
          <w:lang w:val="en-US"/>
        </w:rPr>
        <w:t>first time</w:t>
      </w:r>
      <w:proofErr w:type="gramEnd"/>
      <w:r w:rsidRPr="00F84CE2">
        <w:rPr>
          <w:lang w:val="en-US"/>
        </w:rPr>
        <w:t xml:space="preserve"> interval,</w:t>
      </w:r>
    </w:p>
    <w:p w14:paraId="5276ED5D" w14:textId="77777777" w:rsidR="00593CF7" w:rsidRPr="00F84CE2" w:rsidRDefault="00593CF7" w:rsidP="00593CF7">
      <w:pPr>
        <w:pStyle w:val="aff9"/>
        <w:numPr>
          <w:ilvl w:val="0"/>
          <w:numId w:val="51"/>
        </w:numPr>
        <w:ind w:firstLineChars="0"/>
        <w:rPr>
          <w:lang w:val="en-US"/>
        </w:rPr>
      </w:pPr>
      <m:oMath>
        <m:r>
          <w:rPr>
            <w:rFonts w:ascii="Cambria Math" w:hAnsi="Cambria Math"/>
            <w:lang w:val="en-US"/>
          </w:rPr>
          <m:t>d</m:t>
        </m:r>
      </m:oMath>
      <w:r w:rsidRPr="00F84CE2">
        <w:rPr>
          <w:lang w:val="en-US"/>
        </w:rPr>
        <w:t xml:space="preserve"> is the time duration of time </w:t>
      </w:r>
      <w:proofErr w:type="gramStart"/>
      <w:r w:rsidRPr="00F84CE2">
        <w:rPr>
          <w:lang w:val="en-US"/>
        </w:rPr>
        <w:t>interval,</w:t>
      </w:r>
      <w:proofErr w:type="gramEnd"/>
    </w:p>
    <w:p w14:paraId="2965B530" w14:textId="09E08543" w:rsidR="00593CF7" w:rsidRPr="00B72F27" w:rsidRDefault="00593CF7" w:rsidP="00B72F27">
      <w:pPr>
        <w:pStyle w:val="aff9"/>
        <w:numPr>
          <w:ilvl w:val="0"/>
          <w:numId w:val="51"/>
        </w:numPr>
        <w:ind w:firstLineChars="0"/>
        <w:rPr>
          <w:rFonts w:hint="eastAsia"/>
          <w:lang w:val="en-US"/>
        </w:rPr>
      </w:pPr>
      <w:r w:rsidRPr="0012007D">
        <w:rPr>
          <w:i/>
          <w:lang w:val="en-US"/>
        </w:rPr>
        <w:t>N</w:t>
      </w:r>
      <w:r w:rsidRPr="00F84CE2">
        <w:rPr>
          <w:lang w:val="en-US"/>
        </w:rPr>
        <w:t xml:space="preserve"> is the number of time intervals for CSI prediction. </w:t>
      </w:r>
    </w:p>
    <w:p w14:paraId="5CFDEC9A" w14:textId="77777777" w:rsidR="00593CF7" w:rsidRPr="00CB6C5B" w:rsidRDefault="00593CF7" w:rsidP="00593CF7">
      <w:pPr>
        <w:rPr>
          <w:lang w:val="en-US"/>
        </w:rPr>
      </w:pPr>
      <w:r w:rsidRPr="00CB6C5B">
        <w:rPr>
          <w:rFonts w:hint="eastAsia"/>
          <w:b/>
          <w:bCs/>
          <w:u w:val="single"/>
          <w:lang w:val="en-US"/>
        </w:rPr>
        <w:t>O</w:t>
      </w:r>
      <w:r w:rsidRPr="00CB6C5B">
        <w:rPr>
          <w:b/>
          <w:bCs/>
          <w:u w:val="single"/>
          <w:lang w:val="en-US"/>
        </w:rPr>
        <w:t>bservation 1</w:t>
      </w:r>
      <w:r w:rsidRPr="00CB6C5B">
        <w:rPr>
          <w:lang w:val="en-US"/>
        </w:rPr>
        <w:t>: For AI/ML CSI prediction performance monitoring type 1, signaling overhead is minimum among three types of performance monitoring.</w:t>
      </w:r>
    </w:p>
    <w:p w14:paraId="0D8752B1" w14:textId="77777777" w:rsidR="00593CF7" w:rsidRPr="00CB6C5B" w:rsidRDefault="00593CF7" w:rsidP="00593CF7">
      <w:pPr>
        <w:rPr>
          <w:lang w:val="en-US"/>
        </w:rPr>
      </w:pPr>
      <w:r w:rsidRPr="00CB6C5B">
        <w:rPr>
          <w:rFonts w:hint="eastAsia"/>
          <w:b/>
          <w:bCs/>
          <w:u w:val="single"/>
          <w:lang w:val="en-US"/>
        </w:rPr>
        <w:t>O</w:t>
      </w:r>
      <w:r w:rsidRPr="00CB6C5B">
        <w:rPr>
          <w:b/>
          <w:bCs/>
          <w:u w:val="single"/>
          <w:lang w:val="en-US"/>
        </w:rPr>
        <w:t>bservation 2</w:t>
      </w:r>
      <w:r w:rsidRPr="00CB6C5B">
        <w:rPr>
          <w:lang w:val="en-US"/>
        </w:rPr>
        <w:t>: The performance monitoring type 2 have no specification impact.</w:t>
      </w:r>
    </w:p>
    <w:p w14:paraId="1B7C038E" w14:textId="77777777" w:rsidR="00593CF7" w:rsidRPr="00CB6C5B" w:rsidRDefault="00593CF7" w:rsidP="00593CF7">
      <w:pPr>
        <w:rPr>
          <w:lang w:val="en-US"/>
        </w:rPr>
      </w:pPr>
      <w:r w:rsidRPr="00CB6C5B">
        <w:rPr>
          <w:rFonts w:hint="eastAsia"/>
          <w:b/>
          <w:bCs/>
          <w:u w:val="single"/>
          <w:lang w:val="en-US"/>
        </w:rPr>
        <w:lastRenderedPageBreak/>
        <w:t>O</w:t>
      </w:r>
      <w:r w:rsidRPr="00CB6C5B">
        <w:rPr>
          <w:b/>
          <w:bCs/>
          <w:u w:val="single"/>
          <w:lang w:val="en-US"/>
        </w:rPr>
        <w:t>bservation 3</w:t>
      </w:r>
      <w:r w:rsidRPr="00CB6C5B">
        <w:rPr>
          <w:lang w:val="en-US"/>
        </w:rPr>
        <w:t xml:space="preserve">: For performance monitoring type 2, </w:t>
      </w:r>
      <w:r>
        <w:rPr>
          <w:lang w:val="en-US"/>
        </w:rPr>
        <w:t>gNB</w:t>
      </w:r>
      <w:r w:rsidRPr="00CB6C5B">
        <w:rPr>
          <w:lang w:val="en-US"/>
        </w:rPr>
        <w:t xml:space="preserve"> can </w:t>
      </w:r>
      <w:proofErr w:type="gramStart"/>
      <w:r w:rsidRPr="00CB6C5B">
        <w:rPr>
          <w:lang w:val="en-US"/>
        </w:rPr>
        <w:t>make a decision</w:t>
      </w:r>
      <w:proofErr w:type="gramEnd"/>
      <w:r w:rsidRPr="00CB6C5B">
        <w:rPr>
          <w:lang w:val="en-US"/>
        </w:rPr>
        <w:t xml:space="preserve"> taking into account other UEs or traffic requirements.</w:t>
      </w:r>
    </w:p>
    <w:p w14:paraId="62A33172" w14:textId="77777777" w:rsidR="00593CF7" w:rsidRPr="00CB6C5B" w:rsidRDefault="00593CF7" w:rsidP="00593CF7">
      <w:pPr>
        <w:rPr>
          <w:lang w:val="en-US"/>
        </w:rPr>
      </w:pPr>
      <w:r w:rsidRPr="00CB6C5B">
        <w:rPr>
          <w:b/>
          <w:bCs/>
          <w:u w:val="single"/>
          <w:lang w:val="en-US"/>
        </w:rPr>
        <w:t>Observation 4</w:t>
      </w:r>
      <w:r w:rsidRPr="00CB6C5B">
        <w:rPr>
          <w:lang w:val="en-US"/>
        </w:rPr>
        <w:t>: The performance monitoring type 3 may require a moderate signaling overhead and moderate specification workload compared to Type 1 and Type 2 performance monitoring.</w:t>
      </w:r>
    </w:p>
    <w:p w14:paraId="669BAECC" w14:textId="77777777" w:rsidR="00593CF7" w:rsidRPr="00CB6C5B" w:rsidRDefault="00593CF7" w:rsidP="00593CF7">
      <w:pPr>
        <w:rPr>
          <w:lang w:val="en-US"/>
        </w:rPr>
      </w:pPr>
      <w:r w:rsidRPr="00CB6C5B">
        <w:rPr>
          <w:rFonts w:hint="eastAsia"/>
          <w:b/>
          <w:bCs/>
          <w:u w:val="single"/>
          <w:lang w:val="en-US"/>
        </w:rPr>
        <w:t>P</w:t>
      </w:r>
      <w:r w:rsidRPr="00CB6C5B">
        <w:rPr>
          <w:b/>
          <w:bCs/>
          <w:u w:val="single"/>
          <w:lang w:val="en-US"/>
        </w:rPr>
        <w:t>roposal 2</w:t>
      </w:r>
      <w:r w:rsidRPr="00CB6C5B">
        <w:rPr>
          <w:lang w:val="en-US"/>
        </w:rPr>
        <w:t>: For Rel-19 AI/ML CSI prediction, performance monitoring type 1 and type 2 can be further considered.</w:t>
      </w:r>
    </w:p>
    <w:p w14:paraId="6C218526" w14:textId="44BAD072" w:rsidR="00593CF7" w:rsidRDefault="00593CF7" w:rsidP="00593CF7">
      <w:pPr>
        <w:rPr>
          <w:lang w:val="en-US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>roposal 3</w:t>
      </w:r>
      <w:r>
        <w:rPr>
          <w:lang w:val="en-US"/>
        </w:rPr>
        <w:t xml:space="preserve">: For AI/ML based CSI prediction performance monitoring type 1/3, </w:t>
      </w:r>
      <w:r w:rsidRPr="008822EC">
        <w:rPr>
          <w:lang w:val="en-US"/>
        </w:rPr>
        <w:t xml:space="preserve">SGCS </w:t>
      </w:r>
      <w:r>
        <w:rPr>
          <w:lang w:val="en-US"/>
        </w:rPr>
        <w:t>is preferred for</w:t>
      </w:r>
      <w:r w:rsidRPr="008822EC">
        <w:rPr>
          <w:lang w:val="en-US"/>
        </w:rPr>
        <w:t xml:space="preserve"> intermediate KPI.</w:t>
      </w:r>
    </w:p>
    <w:p w14:paraId="07229C09" w14:textId="77777777" w:rsidR="00593CF7" w:rsidRDefault="00593CF7" w:rsidP="00593CF7">
      <w:pPr>
        <w:rPr>
          <w:lang w:val="en-US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>roposal 4</w:t>
      </w:r>
      <w:r>
        <w:rPr>
          <w:lang w:val="en-US"/>
        </w:rPr>
        <w:t>: For AI/ML based CSI prediction performance monitoring type 1/3, p</w:t>
      </w:r>
      <w:r w:rsidRPr="00CB6C5B">
        <w:rPr>
          <w:lang w:val="en-US"/>
        </w:rPr>
        <w:t xml:space="preserve">recoding matrix </w:t>
      </w:r>
      <w:r>
        <w:rPr>
          <w:lang w:val="en-US"/>
        </w:rPr>
        <w:t xml:space="preserve">represented </w:t>
      </w:r>
      <w:r w:rsidRPr="00CB6C5B">
        <w:rPr>
          <w:lang w:val="en-US"/>
        </w:rPr>
        <w:t xml:space="preserve">by the codebook </w:t>
      </w:r>
      <w:r>
        <w:rPr>
          <w:lang w:val="en-US"/>
        </w:rPr>
        <w:t xml:space="preserve">is used </w:t>
      </w:r>
      <w:r w:rsidRPr="00CB6C5B">
        <w:rPr>
          <w:lang w:val="en-US"/>
        </w:rPr>
        <w:t>for SGCS calculation</w:t>
      </w:r>
      <w:r>
        <w:rPr>
          <w:lang w:val="en-US"/>
        </w:rPr>
        <w:t>.</w:t>
      </w:r>
    </w:p>
    <w:p w14:paraId="45759173" w14:textId="77777777" w:rsidR="00593CF7" w:rsidRDefault="00593CF7" w:rsidP="00593CF7">
      <w:pPr>
        <w:spacing w:after="0" w:afterAutospacing="0"/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 xml:space="preserve">roposal </w:t>
      </w:r>
      <w:r>
        <w:rPr>
          <w:b/>
          <w:u w:val="single"/>
          <w:lang w:val="en-US"/>
        </w:rPr>
        <w:t>5</w:t>
      </w:r>
      <w:r>
        <w:rPr>
          <w:lang w:val="en-US"/>
        </w:rPr>
        <w:t>: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For </w:t>
      </w:r>
      <w:r>
        <w:t>CSI prediction using UE-side model, if performance monitoring type 1 or 3 is supported, support to reuse CSI framework for the configuration for monitoring result report in L1 signalling:</w:t>
      </w:r>
    </w:p>
    <w:p w14:paraId="4A59B68D" w14:textId="77777777" w:rsidR="00593CF7" w:rsidRDefault="00593CF7" w:rsidP="00593CF7">
      <w:pPr>
        <w:pStyle w:val="aff9"/>
        <w:numPr>
          <w:ilvl w:val="0"/>
          <w:numId w:val="53"/>
        </w:numPr>
        <w:ind w:firstLineChars="0"/>
      </w:pPr>
      <w:r>
        <w:t>De</w:t>
      </w:r>
      <w:r w:rsidRPr="0043472D">
        <w:t>dicated resource set(s) for monitoring and report configuration for monitoring are configured in a dedicated CSI report configuration used for monitoring</w:t>
      </w:r>
    </w:p>
    <w:p w14:paraId="6EBD2DE4" w14:textId="77777777" w:rsidR="00593CF7" w:rsidRDefault="00593CF7" w:rsidP="00593CF7">
      <w:pPr>
        <w:pStyle w:val="aff9"/>
        <w:numPr>
          <w:ilvl w:val="1"/>
          <w:numId w:val="53"/>
        </w:numPr>
        <w:ind w:firstLineChars="0"/>
      </w:pPr>
      <w:r>
        <w:rPr>
          <w:rFonts w:hint="eastAsia"/>
        </w:rPr>
        <w:t>T</w:t>
      </w:r>
      <w:r>
        <w:t xml:space="preserve">he ID of </w:t>
      </w:r>
      <w:r w:rsidRPr="0043472D">
        <w:t>an inference report configuration is configured in the configuration for monitoring to link the inference report configuration and monitoring report configuration</w:t>
      </w:r>
    </w:p>
    <w:p w14:paraId="70F1CBC1" w14:textId="4D897587" w:rsidR="00593CF7" w:rsidRPr="00B72F27" w:rsidRDefault="00593CF7" w:rsidP="00B72F27">
      <w:pPr>
        <w:pStyle w:val="aff9"/>
        <w:numPr>
          <w:ilvl w:val="0"/>
          <w:numId w:val="53"/>
        </w:numPr>
        <w:ind w:firstLineChars="0"/>
        <w:rPr>
          <w:rFonts w:hint="eastAsia"/>
          <w:lang w:val="en-US"/>
        </w:rPr>
      </w:pPr>
      <w:r w:rsidRPr="0043472D">
        <w:rPr>
          <w:lang w:val="en-US"/>
        </w:rPr>
        <w:t>UE measures the dedicated resource set(s) for monitoring.</w:t>
      </w:r>
    </w:p>
    <w:p w14:paraId="5DF8A1E5" w14:textId="77777777" w:rsidR="00593CF7" w:rsidRDefault="00593CF7" w:rsidP="00593CF7">
      <w:r w:rsidRPr="00181952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6</w:t>
      </w:r>
      <w:r w:rsidRPr="00181952">
        <w:rPr>
          <w:b/>
          <w:bCs/>
          <w:u w:val="single"/>
        </w:rPr>
        <w:t>:</w:t>
      </w:r>
      <w:r>
        <w:t xml:space="preserve"> For AI/ML based CSI prediction, the overall CPU should be separately counted between legacy CSI reporting and AI/ML based CSI reporting.</w:t>
      </w:r>
    </w:p>
    <w:p w14:paraId="2667C93A" w14:textId="77777777" w:rsidR="00593CF7" w:rsidRPr="00DA6DBA" w:rsidRDefault="00593CF7" w:rsidP="00593CF7">
      <w:r w:rsidRPr="00181952">
        <w:rPr>
          <w:rFonts w:hint="eastAsia"/>
          <w:b/>
          <w:bCs/>
          <w:u w:val="single"/>
        </w:rPr>
        <w:t>P</w:t>
      </w:r>
      <w:r w:rsidRPr="00181952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7</w:t>
      </w:r>
      <w:r w:rsidRPr="00181952">
        <w:rPr>
          <w:b/>
          <w:bCs/>
          <w:u w:val="single"/>
        </w:rPr>
        <w:t>:</w:t>
      </w:r>
      <w:r>
        <w:t xml:space="preserve"> </w:t>
      </w:r>
      <w:r w:rsidRPr="00181952">
        <w:t>The dedicated CPU</w:t>
      </w:r>
      <w:r>
        <w:t xml:space="preserve"> for AI/ML</w:t>
      </w:r>
      <w:r w:rsidRPr="00181952">
        <w:t xml:space="preserve"> can be shared with the other AI/ML use cases</w:t>
      </w:r>
      <w:r>
        <w:t xml:space="preserve"> (e.g. Beam Management)</w:t>
      </w:r>
      <w:r w:rsidRPr="00181952">
        <w:t>.</w:t>
      </w:r>
    </w:p>
    <w:p w14:paraId="48180EB2" w14:textId="77777777" w:rsidR="00593CF7" w:rsidRPr="00B72F27" w:rsidRDefault="00593CF7" w:rsidP="00B72F27">
      <w:pPr>
        <w:rPr>
          <w:rFonts w:hint="eastAsia"/>
        </w:rPr>
      </w:pPr>
    </w:p>
    <w:p w14:paraId="03FB6C1E" w14:textId="2B2DBF22" w:rsidR="00A579FC" w:rsidRPr="00345BDC" w:rsidRDefault="00FB6343" w:rsidP="00A579FC">
      <w:pPr>
        <w:pStyle w:val="10"/>
        <w:spacing w:after="180"/>
        <w:rPr>
          <w:color w:val="000000" w:themeColor="text1"/>
          <w:lang w:val="en-US"/>
        </w:rPr>
      </w:pPr>
      <w:r w:rsidRPr="00345BDC">
        <w:rPr>
          <w:color w:val="000000" w:themeColor="text1"/>
          <w:lang w:val="en-US"/>
        </w:rPr>
        <w:t>References</w:t>
      </w:r>
    </w:p>
    <w:p w14:paraId="5A6C506D" w14:textId="42685213" w:rsidR="00F96068" w:rsidRPr="000B3749" w:rsidRDefault="00F96068" w:rsidP="00F96068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9" w:name="_Ref174035828"/>
      <w:bookmarkEnd w:id="7"/>
      <w:r w:rsidRPr="00345BDC">
        <w:t>RP-2</w:t>
      </w:r>
      <w:r w:rsidR="00D8117A">
        <w:t>50792</w:t>
      </w:r>
      <w:r w:rsidRPr="00345BDC">
        <w:t xml:space="preserve"> “</w:t>
      </w:r>
      <w:r w:rsidR="007149CD" w:rsidRPr="00345BDC">
        <w:t>Revised</w:t>
      </w:r>
      <w:r w:rsidRPr="00345BDC">
        <w:t xml:space="preserve"> WID on Artificial Intelligence (AI)/Machine Learning (ML) for NR Air Interface”, RAN#10</w:t>
      </w:r>
      <w:r w:rsidR="00555B4D">
        <w:t>7</w:t>
      </w:r>
      <w:r w:rsidRPr="00345BDC">
        <w:t>, Qualcomm.</w:t>
      </w:r>
      <w:bookmarkEnd w:id="9"/>
    </w:p>
    <w:p w14:paraId="6DB4D994" w14:textId="22FBBA93" w:rsidR="000B3749" w:rsidRPr="000B3749" w:rsidRDefault="000B3749" w:rsidP="00246DED">
      <w:pPr>
        <w:pStyle w:val="textintend2"/>
        <w:rPr>
          <w:color w:val="000000" w:themeColor="text1"/>
          <w:szCs w:val="24"/>
        </w:rPr>
      </w:pPr>
      <w:bookmarkStart w:id="10" w:name="_Ref189838478"/>
      <w:r w:rsidRPr="000B3749">
        <w:rPr>
          <w:color w:val="000000" w:themeColor="text1"/>
          <w:szCs w:val="24"/>
        </w:rPr>
        <w:t>3</w:t>
      </w:r>
      <w:r>
        <w:rPr>
          <w:color w:val="000000" w:themeColor="text1"/>
          <w:szCs w:val="24"/>
        </w:rPr>
        <w:t>GPP</w:t>
      </w:r>
      <w:r w:rsidRPr="000B3749">
        <w:rPr>
          <w:color w:val="000000" w:themeColor="text1"/>
          <w:szCs w:val="24"/>
        </w:rPr>
        <w:t xml:space="preserve">; </w:t>
      </w:r>
      <w:r>
        <w:rPr>
          <w:color w:val="000000" w:themeColor="text1"/>
          <w:szCs w:val="24"/>
        </w:rPr>
        <w:t>TSGRAN</w:t>
      </w:r>
      <w:r w:rsidRPr="000B3749">
        <w:rPr>
          <w:color w:val="000000" w:themeColor="text1"/>
          <w:szCs w:val="24"/>
        </w:rPr>
        <w:t>; Study on Artificial Intelligence (AI)/Machine Learning (ML) for NR air interface</w:t>
      </w:r>
      <w:r>
        <w:rPr>
          <w:color w:val="000000" w:themeColor="text1"/>
          <w:szCs w:val="24"/>
        </w:rPr>
        <w:t xml:space="preserve"> </w:t>
      </w:r>
      <w:r w:rsidRPr="000B3749">
        <w:rPr>
          <w:color w:val="000000" w:themeColor="text1"/>
          <w:szCs w:val="24"/>
        </w:rPr>
        <w:t>(Release 18)</w:t>
      </w:r>
      <w:r>
        <w:rPr>
          <w:color w:val="000000" w:themeColor="text1"/>
          <w:szCs w:val="24"/>
        </w:rPr>
        <w:t xml:space="preserve"> V18.0.0</w:t>
      </w:r>
      <w:bookmarkEnd w:id="10"/>
    </w:p>
    <w:p w14:paraId="763F14EB" w14:textId="726DEF67" w:rsidR="000B3749" w:rsidRPr="007A56B4" w:rsidRDefault="007149CD" w:rsidP="000B3749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11" w:name="_Ref174035771"/>
      <w:r w:rsidRPr="00345BDC">
        <w:rPr>
          <w:rFonts w:eastAsiaTheme="minorEastAsia"/>
          <w:lang w:eastAsia="ja-JP"/>
        </w:rPr>
        <w:t>“</w:t>
      </w:r>
      <w:r w:rsidRPr="00345BDC">
        <w:rPr>
          <w:color w:val="000000" w:themeColor="text1"/>
          <w:szCs w:val="24"/>
          <w:lang w:eastAsia="ja-JP"/>
        </w:rPr>
        <w:t xml:space="preserve">RAN1 Chairman’s Notes,” </w:t>
      </w:r>
      <w:r w:rsidRPr="00345BDC">
        <w:t>RAN</w:t>
      </w:r>
      <w:r w:rsidRPr="00345BDC">
        <w:rPr>
          <w:rFonts w:eastAsiaTheme="minorEastAsia" w:hint="eastAsia"/>
          <w:lang w:eastAsia="zh-CN"/>
        </w:rPr>
        <w:t>1</w:t>
      </w:r>
      <w:r w:rsidRPr="00345BDC">
        <w:t xml:space="preserve"> #117</w:t>
      </w:r>
      <w:r w:rsidRPr="00345BDC">
        <w:rPr>
          <w:rFonts w:eastAsiaTheme="minorEastAsia" w:hint="eastAsia"/>
          <w:lang w:eastAsia="zh-CN"/>
        </w:rPr>
        <w:t xml:space="preserve">, </w:t>
      </w:r>
      <w:r w:rsidRPr="00345BDC">
        <w:rPr>
          <w:rFonts w:eastAsiaTheme="minorEastAsia"/>
          <w:lang w:eastAsia="zh-CN"/>
        </w:rPr>
        <w:t>May.</w:t>
      </w:r>
      <w:r w:rsidRPr="00345BDC">
        <w:t xml:space="preserve"> 2024</w:t>
      </w:r>
      <w:r w:rsidRPr="00345BDC">
        <w:rPr>
          <w:rFonts w:eastAsiaTheme="minorEastAsia" w:hint="eastAsia"/>
          <w:lang w:eastAsia="zh-CN"/>
        </w:rPr>
        <w:t>.</w:t>
      </w:r>
      <w:bookmarkEnd w:id="11"/>
      <w:r w:rsidRPr="00345BDC">
        <w:rPr>
          <w:rFonts w:eastAsiaTheme="minorEastAsia"/>
          <w:lang w:eastAsia="ja-JP"/>
        </w:rPr>
        <w:t xml:space="preserve"> </w:t>
      </w:r>
    </w:p>
    <w:p w14:paraId="7E8634FB" w14:textId="4846852C" w:rsidR="007A56B4" w:rsidRPr="00B72F27" w:rsidRDefault="007A56B4" w:rsidP="000B3749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12" w:name="_Ref181869102"/>
      <w:r w:rsidRPr="00345BDC">
        <w:rPr>
          <w:rFonts w:eastAsiaTheme="minorEastAsia"/>
          <w:lang w:eastAsia="ja-JP"/>
        </w:rPr>
        <w:t>“</w:t>
      </w:r>
      <w:r w:rsidRPr="00345BDC">
        <w:rPr>
          <w:color w:val="000000" w:themeColor="text1"/>
          <w:szCs w:val="24"/>
          <w:lang w:eastAsia="ja-JP"/>
        </w:rPr>
        <w:t xml:space="preserve">RAN1 Chairman’s Notes,” </w:t>
      </w:r>
      <w:r w:rsidRPr="00345BDC">
        <w:t>RAN</w:t>
      </w:r>
      <w:r w:rsidRPr="00345BDC">
        <w:rPr>
          <w:rFonts w:eastAsiaTheme="minorEastAsia" w:hint="eastAsia"/>
          <w:lang w:eastAsia="zh-CN"/>
        </w:rPr>
        <w:t>1</w:t>
      </w:r>
      <w:r w:rsidRPr="00345BDC">
        <w:t xml:space="preserve"> #118</w:t>
      </w:r>
      <w:r>
        <w:t>bis</w:t>
      </w:r>
      <w:r w:rsidRPr="00345BDC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Oct</w:t>
      </w:r>
      <w:r w:rsidRPr="00345BDC">
        <w:rPr>
          <w:rFonts w:eastAsiaTheme="minorEastAsia"/>
          <w:lang w:eastAsia="zh-CN"/>
        </w:rPr>
        <w:t>.</w:t>
      </w:r>
      <w:r w:rsidRPr="00345BDC">
        <w:t xml:space="preserve"> 2024</w:t>
      </w:r>
      <w:r w:rsidRPr="00345BDC">
        <w:rPr>
          <w:rFonts w:eastAsiaTheme="minorEastAsia" w:hint="eastAsia"/>
          <w:lang w:eastAsia="zh-CN"/>
        </w:rPr>
        <w:t>.</w:t>
      </w:r>
      <w:bookmarkEnd w:id="12"/>
    </w:p>
    <w:p w14:paraId="546FC2BF" w14:textId="2E20A91F" w:rsidR="00C10329" w:rsidRPr="00C10329" w:rsidRDefault="00C10329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13" w:name="_Ref193980656"/>
      <w:r w:rsidRPr="00345BDC">
        <w:rPr>
          <w:rFonts w:eastAsiaTheme="minorEastAsia"/>
          <w:lang w:eastAsia="ja-JP"/>
        </w:rPr>
        <w:t>“</w:t>
      </w:r>
      <w:r w:rsidRPr="00345BDC">
        <w:rPr>
          <w:color w:val="000000" w:themeColor="text1"/>
          <w:szCs w:val="24"/>
          <w:lang w:eastAsia="ja-JP"/>
        </w:rPr>
        <w:t xml:space="preserve">RAN1 Chairman’s Notes,” </w:t>
      </w:r>
      <w:r w:rsidRPr="00345BDC">
        <w:t>RAN</w:t>
      </w:r>
      <w:r w:rsidRPr="00345BDC">
        <w:rPr>
          <w:rFonts w:eastAsiaTheme="minorEastAsia" w:hint="eastAsia"/>
          <w:lang w:eastAsia="zh-CN"/>
        </w:rPr>
        <w:t>1</w:t>
      </w:r>
      <w:r w:rsidRPr="00345BDC">
        <w:t xml:space="preserve"> #11</w:t>
      </w:r>
      <w:r>
        <w:t>9</w:t>
      </w:r>
      <w:r w:rsidRPr="00345BDC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Nov</w:t>
      </w:r>
      <w:r w:rsidRPr="00345BDC">
        <w:rPr>
          <w:rFonts w:eastAsiaTheme="minorEastAsia"/>
          <w:lang w:eastAsia="zh-CN"/>
        </w:rPr>
        <w:t>.</w:t>
      </w:r>
      <w:r w:rsidRPr="00345BDC">
        <w:t xml:space="preserve"> 2024</w:t>
      </w:r>
      <w:r w:rsidRPr="00345BDC">
        <w:rPr>
          <w:rFonts w:eastAsiaTheme="minorEastAsia" w:hint="eastAsia"/>
          <w:lang w:eastAsia="zh-CN"/>
        </w:rPr>
        <w:t>.</w:t>
      </w:r>
      <w:bookmarkEnd w:id="13"/>
    </w:p>
    <w:p w14:paraId="14108FE0" w14:textId="3DEE3DCA" w:rsidR="00F96068" w:rsidRPr="00D7589C" w:rsidRDefault="00F96068" w:rsidP="00DA6DBA">
      <w:pPr>
        <w:pStyle w:val="textintend2"/>
        <w:numPr>
          <w:ilvl w:val="0"/>
          <w:numId w:val="0"/>
        </w:numPr>
        <w:rPr>
          <w:color w:val="000000" w:themeColor="text1"/>
          <w:szCs w:val="24"/>
        </w:rPr>
      </w:pPr>
    </w:p>
    <w:sectPr w:rsidR="00F96068" w:rsidRPr="00D7589C">
      <w:footerReference w:type="default" r:id="rId9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EBD5F" w16cex:dateUtc="2025-03-26T08:52:00Z"/>
  <w16cex:commentExtensible w16cex:durableId="2B8EC3FA" w16cex:dateUtc="2025-03-26T09:20:00Z"/>
  <w16cex:commentExtensible w16cex:durableId="2B8EC512" w16cex:dateUtc="2025-03-26T09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49B15" w14:textId="77777777" w:rsidR="00A66554" w:rsidRDefault="00A66554">
      <w:pPr>
        <w:spacing w:after="0"/>
      </w:pPr>
      <w:r>
        <w:separator/>
      </w:r>
    </w:p>
  </w:endnote>
  <w:endnote w:type="continuationSeparator" w:id="0">
    <w:p w14:paraId="41994883" w14:textId="77777777" w:rsidR="00A66554" w:rsidRDefault="00A66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81F1F" w14:textId="77777777" w:rsidR="00916B77" w:rsidRDefault="00916B77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12</w:t>
    </w:r>
    <w:r>
      <w:rPr>
        <w:b/>
      </w:rPr>
      <w:fldChar w:fldCharType="end"/>
    </w:r>
  </w:p>
  <w:p w14:paraId="268EA5DB" w14:textId="77777777" w:rsidR="00916B77" w:rsidRDefault="00916B77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B75ED" w14:textId="77777777" w:rsidR="00A66554" w:rsidRDefault="00A66554">
      <w:pPr>
        <w:spacing w:after="0"/>
      </w:pPr>
      <w:r>
        <w:separator/>
      </w:r>
    </w:p>
  </w:footnote>
  <w:footnote w:type="continuationSeparator" w:id="0">
    <w:p w14:paraId="3C79149F" w14:textId="77777777" w:rsidR="00A66554" w:rsidRDefault="00A66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3E5250"/>
    <w:multiLevelType w:val="hybridMultilevel"/>
    <w:tmpl w:val="83E43550"/>
    <w:lvl w:ilvl="0" w:tplc="32E340A9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1E402E"/>
    <w:multiLevelType w:val="multilevel"/>
    <w:tmpl w:val="8C8C6344"/>
    <w:lvl w:ilvl="0">
      <w:start w:val="1"/>
      <w:numFmt w:val="decimal"/>
      <w:pStyle w:val="proposal"/>
      <w:lvlText w:val="Proposal %1: 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4" w15:restartNumberingAfterBreak="0">
    <w:nsid w:val="0B817331"/>
    <w:multiLevelType w:val="hybridMultilevel"/>
    <w:tmpl w:val="250E089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6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D7FC5"/>
    <w:multiLevelType w:val="hybridMultilevel"/>
    <w:tmpl w:val="D7A68BD0"/>
    <w:lvl w:ilvl="0" w:tplc="56686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B45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16DB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6A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4E05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260F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BA4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D6C1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3AED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D105F3"/>
    <w:multiLevelType w:val="hybridMultilevel"/>
    <w:tmpl w:val="D6447F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1A7F2551"/>
    <w:multiLevelType w:val="hybridMultilevel"/>
    <w:tmpl w:val="DCEA7D64"/>
    <w:lvl w:ilvl="0" w:tplc="1C1E16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16A31A">
      <w:start w:val="1"/>
      <w:numFmt w:val="bullet"/>
      <w:lvlText w:val="-"/>
      <w:lvlJc w:val="left"/>
      <w:pPr>
        <w:ind w:left="1440" w:hanging="360"/>
      </w:pPr>
      <w:rPr>
        <w:rFonts w:ascii="Times New Roman" w:eastAsia="ＭＳ ゴシック" w:hAnsi="Times New Roman" w:cs="Times New Roman" w:hint="default"/>
      </w:rPr>
    </w:lvl>
    <w:lvl w:ilvl="2" w:tplc="8520A8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0C9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9440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28BB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AAC3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6662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CA00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AB723BE"/>
    <w:multiLevelType w:val="hybridMultilevel"/>
    <w:tmpl w:val="C0D66B5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1F1620E"/>
    <w:multiLevelType w:val="multilevel"/>
    <w:tmpl w:val="21F16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B2358"/>
    <w:multiLevelType w:val="hybridMultilevel"/>
    <w:tmpl w:val="3732C266"/>
    <w:lvl w:ilvl="0" w:tplc="D55011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7C178E"/>
    <w:multiLevelType w:val="multilevel"/>
    <w:tmpl w:val="650AA10C"/>
    <w:styleLink w:val="Proposal0"/>
    <w:lvl w:ilvl="0">
      <w:start w:val="1"/>
      <w:numFmt w:val="decimal"/>
      <w:lvlText w:val="Proposal %1:"/>
      <w:lvlJc w:val="left"/>
      <w:pPr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2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2B79BF"/>
    <w:multiLevelType w:val="hybridMultilevel"/>
    <w:tmpl w:val="D34A3E82"/>
    <w:lvl w:ilvl="0" w:tplc="04090001">
      <w:start w:val="1"/>
      <w:numFmt w:val="bullet"/>
      <w:lvlText w:val=""/>
      <w:lvlJc w:val="left"/>
      <w:pPr>
        <w:ind w:left="172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40" w:hanging="440"/>
      </w:pPr>
      <w:rPr>
        <w:rFonts w:ascii="Wingdings" w:hAnsi="Wingdings" w:hint="default"/>
      </w:rPr>
    </w:lvl>
  </w:abstractNum>
  <w:abstractNum w:abstractNumId="25" w15:restartNumberingAfterBreak="0">
    <w:nsid w:val="329301DB"/>
    <w:multiLevelType w:val="hybridMultilevel"/>
    <w:tmpl w:val="9BCC6114"/>
    <w:lvl w:ilvl="0" w:tplc="CB16A31A">
      <w:start w:val="1"/>
      <w:numFmt w:val="bullet"/>
      <w:lvlText w:val="-"/>
      <w:lvlJc w:val="left"/>
      <w:pPr>
        <w:ind w:left="420" w:hanging="42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54A24CD"/>
    <w:multiLevelType w:val="hybridMultilevel"/>
    <w:tmpl w:val="26B4471E"/>
    <w:lvl w:ilvl="0" w:tplc="BC885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963B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3EBA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8096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201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9C98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52C0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6C1F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E6E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ED572C"/>
    <w:multiLevelType w:val="multilevel"/>
    <w:tmpl w:val="3AED5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3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25B4DF3"/>
    <w:multiLevelType w:val="multilevel"/>
    <w:tmpl w:val="425B4D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4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7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FD8569C"/>
    <w:multiLevelType w:val="hybridMultilevel"/>
    <w:tmpl w:val="EC8A33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8C1C8F"/>
    <w:multiLevelType w:val="hybridMultilevel"/>
    <w:tmpl w:val="AF40DF46"/>
    <w:lvl w:ilvl="0" w:tplc="0F88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680DD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C8D3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AE1E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8E45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7AA7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4842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645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BE33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5A40026E"/>
    <w:multiLevelType w:val="hybridMultilevel"/>
    <w:tmpl w:val="A8DA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A14295"/>
    <w:multiLevelType w:val="hybridMultilevel"/>
    <w:tmpl w:val="2D3A504A"/>
    <w:lvl w:ilvl="0" w:tplc="A5C2B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E02F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3489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0E9F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EAB5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D61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292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A5F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CA4B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703157D4"/>
    <w:multiLevelType w:val="multilevel"/>
    <w:tmpl w:val="3B7EE462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num" w:pos="6380"/>
        </w:tabs>
        <w:ind w:left="0" w:firstLine="0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50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49"/>
  </w:num>
  <w:num w:numId="2">
    <w:abstractNumId w:val="5"/>
  </w:num>
  <w:num w:numId="3">
    <w:abstractNumId w:val="50"/>
  </w:num>
  <w:num w:numId="4">
    <w:abstractNumId w:val="3"/>
  </w:num>
  <w:num w:numId="5">
    <w:abstractNumId w:val="32"/>
  </w:num>
  <w:num w:numId="6">
    <w:abstractNumId w:val="35"/>
  </w:num>
  <w:num w:numId="7">
    <w:abstractNumId w:val="36"/>
  </w:num>
  <w:num w:numId="8">
    <w:abstractNumId w:val="51"/>
  </w:num>
  <w:num w:numId="9">
    <w:abstractNumId w:val="15"/>
  </w:num>
  <w:num w:numId="10">
    <w:abstractNumId w:val="29"/>
  </w:num>
  <w:num w:numId="11">
    <w:abstractNumId w:val="46"/>
  </w:num>
  <w:num w:numId="12">
    <w:abstractNumId w:val="48"/>
  </w:num>
  <w:num w:numId="13">
    <w:abstractNumId w:val="30"/>
  </w:num>
  <w:num w:numId="14">
    <w:abstractNumId w:val="44"/>
  </w:num>
  <w:num w:numId="15">
    <w:abstractNumId w:val="47"/>
  </w:num>
  <w:num w:numId="16">
    <w:abstractNumId w:val="23"/>
  </w:num>
  <w:num w:numId="17">
    <w:abstractNumId w:val="20"/>
  </w:num>
  <w:num w:numId="18">
    <w:abstractNumId w:val="19"/>
  </w:num>
  <w:num w:numId="19">
    <w:abstractNumId w:val="45"/>
  </w:num>
  <w:num w:numId="20">
    <w:abstractNumId w:val="26"/>
  </w:num>
  <w:num w:numId="21">
    <w:abstractNumId w:val="43"/>
  </w:num>
  <w:num w:numId="22">
    <w:abstractNumId w:val="12"/>
  </w:num>
  <w:num w:numId="23">
    <w:abstractNumId w:val="7"/>
  </w:num>
  <w:num w:numId="24">
    <w:abstractNumId w:val="28"/>
  </w:num>
  <w:num w:numId="25">
    <w:abstractNumId w:val="0"/>
  </w:num>
  <w:num w:numId="26">
    <w:abstractNumId w:val="10"/>
  </w:num>
  <w:num w:numId="27">
    <w:abstractNumId w:val="8"/>
  </w:num>
  <w:num w:numId="28">
    <w:abstractNumId w:val="4"/>
  </w:num>
  <w:num w:numId="29">
    <w:abstractNumId w:val="44"/>
  </w:num>
  <w:num w:numId="30">
    <w:abstractNumId w:val="18"/>
  </w:num>
  <w:num w:numId="31">
    <w:abstractNumId w:val="21"/>
  </w:num>
  <w:num w:numId="32">
    <w:abstractNumId w:val="2"/>
  </w:num>
  <w:num w:numId="33">
    <w:abstractNumId w:val="27"/>
  </w:num>
  <w:num w:numId="34">
    <w:abstractNumId w:val="25"/>
  </w:num>
  <w:num w:numId="35">
    <w:abstractNumId w:val="41"/>
  </w:num>
  <w:num w:numId="36">
    <w:abstractNumId w:val="16"/>
  </w:num>
  <w:num w:numId="37">
    <w:abstractNumId w:val="31"/>
  </w:num>
  <w:num w:numId="38">
    <w:abstractNumId w:val="37"/>
  </w:num>
  <w:num w:numId="39">
    <w:abstractNumId w:val="6"/>
  </w:num>
  <w:num w:numId="40">
    <w:abstractNumId w:val="22"/>
  </w:num>
  <w:num w:numId="41">
    <w:abstractNumId w:val="1"/>
  </w:num>
  <w:num w:numId="42">
    <w:abstractNumId w:val="17"/>
  </w:num>
  <w:num w:numId="43">
    <w:abstractNumId w:val="40"/>
  </w:num>
  <w:num w:numId="44">
    <w:abstractNumId w:val="34"/>
  </w:num>
  <w:num w:numId="45">
    <w:abstractNumId w:val="42"/>
  </w:num>
  <w:num w:numId="46">
    <w:abstractNumId w:val="13"/>
  </w:num>
  <w:num w:numId="47">
    <w:abstractNumId w:val="11"/>
  </w:num>
  <w:num w:numId="48">
    <w:abstractNumId w:val="39"/>
  </w:num>
  <w:num w:numId="49">
    <w:abstractNumId w:val="38"/>
  </w:num>
  <w:num w:numId="50">
    <w:abstractNumId w:val="33"/>
  </w:num>
  <w:num w:numId="51">
    <w:abstractNumId w:val="24"/>
  </w:num>
  <w:num w:numId="52">
    <w:abstractNumId w:val="14"/>
  </w:num>
  <w:num w:numId="53">
    <w:abstractNumId w:val="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05"/>
    <w:rsid w:val="000015E0"/>
    <w:rsid w:val="00001661"/>
    <w:rsid w:val="00001D5C"/>
    <w:rsid w:val="00001E49"/>
    <w:rsid w:val="00001FBA"/>
    <w:rsid w:val="00002051"/>
    <w:rsid w:val="00002063"/>
    <w:rsid w:val="0000241D"/>
    <w:rsid w:val="000024FE"/>
    <w:rsid w:val="0000272E"/>
    <w:rsid w:val="00002757"/>
    <w:rsid w:val="000028A2"/>
    <w:rsid w:val="00002B7D"/>
    <w:rsid w:val="00002B8F"/>
    <w:rsid w:val="00003522"/>
    <w:rsid w:val="00003DDB"/>
    <w:rsid w:val="0000485C"/>
    <w:rsid w:val="00004B52"/>
    <w:rsid w:val="00005371"/>
    <w:rsid w:val="000057F1"/>
    <w:rsid w:val="00005A3D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AFB"/>
    <w:rsid w:val="00011BEE"/>
    <w:rsid w:val="00012041"/>
    <w:rsid w:val="0001212C"/>
    <w:rsid w:val="0001277E"/>
    <w:rsid w:val="0001290F"/>
    <w:rsid w:val="00012A29"/>
    <w:rsid w:val="000130D3"/>
    <w:rsid w:val="000132FC"/>
    <w:rsid w:val="000135B8"/>
    <w:rsid w:val="00013B31"/>
    <w:rsid w:val="00014468"/>
    <w:rsid w:val="000145C0"/>
    <w:rsid w:val="0001517E"/>
    <w:rsid w:val="00015451"/>
    <w:rsid w:val="000154A8"/>
    <w:rsid w:val="00015543"/>
    <w:rsid w:val="000157A7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0A4B"/>
    <w:rsid w:val="0002141E"/>
    <w:rsid w:val="00021479"/>
    <w:rsid w:val="000216A1"/>
    <w:rsid w:val="00021BF7"/>
    <w:rsid w:val="00021F55"/>
    <w:rsid w:val="00021F65"/>
    <w:rsid w:val="0002267A"/>
    <w:rsid w:val="000227E8"/>
    <w:rsid w:val="000228B2"/>
    <w:rsid w:val="00022E74"/>
    <w:rsid w:val="00022F6C"/>
    <w:rsid w:val="00023256"/>
    <w:rsid w:val="000234AF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20D"/>
    <w:rsid w:val="000273F8"/>
    <w:rsid w:val="00027E0B"/>
    <w:rsid w:val="00030691"/>
    <w:rsid w:val="0003072F"/>
    <w:rsid w:val="0003088A"/>
    <w:rsid w:val="000308B4"/>
    <w:rsid w:val="00030B1F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0F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673"/>
    <w:rsid w:val="00041DB3"/>
    <w:rsid w:val="00041E9B"/>
    <w:rsid w:val="00042102"/>
    <w:rsid w:val="00042247"/>
    <w:rsid w:val="00042697"/>
    <w:rsid w:val="000428EC"/>
    <w:rsid w:val="00042C5C"/>
    <w:rsid w:val="00042C72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9F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D9D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443"/>
    <w:rsid w:val="0005465F"/>
    <w:rsid w:val="00054759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A8D"/>
    <w:rsid w:val="00055B32"/>
    <w:rsid w:val="000560DE"/>
    <w:rsid w:val="0005625E"/>
    <w:rsid w:val="00056507"/>
    <w:rsid w:val="000566EF"/>
    <w:rsid w:val="00056DA1"/>
    <w:rsid w:val="00056F0F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3FB7"/>
    <w:rsid w:val="00064010"/>
    <w:rsid w:val="0006437C"/>
    <w:rsid w:val="000647D6"/>
    <w:rsid w:val="00064B05"/>
    <w:rsid w:val="00064B7C"/>
    <w:rsid w:val="000653C0"/>
    <w:rsid w:val="00065497"/>
    <w:rsid w:val="000658A8"/>
    <w:rsid w:val="000661B7"/>
    <w:rsid w:val="00066253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38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561"/>
    <w:rsid w:val="0007699A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C25"/>
    <w:rsid w:val="00080DCD"/>
    <w:rsid w:val="00080EBA"/>
    <w:rsid w:val="00080F8C"/>
    <w:rsid w:val="0008126D"/>
    <w:rsid w:val="0008131D"/>
    <w:rsid w:val="000815B1"/>
    <w:rsid w:val="00081602"/>
    <w:rsid w:val="00081A0E"/>
    <w:rsid w:val="00081A21"/>
    <w:rsid w:val="00081A5E"/>
    <w:rsid w:val="00081B37"/>
    <w:rsid w:val="00081B72"/>
    <w:rsid w:val="00082083"/>
    <w:rsid w:val="000821AA"/>
    <w:rsid w:val="0008267B"/>
    <w:rsid w:val="0008279D"/>
    <w:rsid w:val="00082C1A"/>
    <w:rsid w:val="00082FD1"/>
    <w:rsid w:val="00083011"/>
    <w:rsid w:val="000836C1"/>
    <w:rsid w:val="00083A4F"/>
    <w:rsid w:val="00083E1E"/>
    <w:rsid w:val="000843BE"/>
    <w:rsid w:val="00084CD8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83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0B3"/>
    <w:rsid w:val="000A00E8"/>
    <w:rsid w:val="000A0275"/>
    <w:rsid w:val="000A0483"/>
    <w:rsid w:val="000A0631"/>
    <w:rsid w:val="000A077C"/>
    <w:rsid w:val="000A09E1"/>
    <w:rsid w:val="000A0D50"/>
    <w:rsid w:val="000A0F31"/>
    <w:rsid w:val="000A0FBB"/>
    <w:rsid w:val="000A1638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2C39"/>
    <w:rsid w:val="000A3906"/>
    <w:rsid w:val="000A3C75"/>
    <w:rsid w:val="000A3F92"/>
    <w:rsid w:val="000A414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0DD4"/>
    <w:rsid w:val="000B10E5"/>
    <w:rsid w:val="000B1554"/>
    <w:rsid w:val="000B1622"/>
    <w:rsid w:val="000B1B7D"/>
    <w:rsid w:val="000B1C17"/>
    <w:rsid w:val="000B1C38"/>
    <w:rsid w:val="000B1F72"/>
    <w:rsid w:val="000B2106"/>
    <w:rsid w:val="000B22C2"/>
    <w:rsid w:val="000B22F4"/>
    <w:rsid w:val="000B2ABE"/>
    <w:rsid w:val="000B2CFA"/>
    <w:rsid w:val="000B2D1F"/>
    <w:rsid w:val="000B2DDD"/>
    <w:rsid w:val="000B3165"/>
    <w:rsid w:val="000B32E4"/>
    <w:rsid w:val="000B35E3"/>
    <w:rsid w:val="000B3749"/>
    <w:rsid w:val="000B3D0B"/>
    <w:rsid w:val="000B407F"/>
    <w:rsid w:val="000B457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BEE"/>
    <w:rsid w:val="000C0EDD"/>
    <w:rsid w:val="000C1961"/>
    <w:rsid w:val="000C1A49"/>
    <w:rsid w:val="000C1B4B"/>
    <w:rsid w:val="000C1C18"/>
    <w:rsid w:val="000C2A4A"/>
    <w:rsid w:val="000C2F83"/>
    <w:rsid w:val="000C3022"/>
    <w:rsid w:val="000C3750"/>
    <w:rsid w:val="000C3B7B"/>
    <w:rsid w:val="000C3E9A"/>
    <w:rsid w:val="000C3F22"/>
    <w:rsid w:val="000C46F8"/>
    <w:rsid w:val="000C4D95"/>
    <w:rsid w:val="000C4E1E"/>
    <w:rsid w:val="000C532C"/>
    <w:rsid w:val="000C5722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3F4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0C7"/>
    <w:rsid w:val="000D4A01"/>
    <w:rsid w:val="000D4DC5"/>
    <w:rsid w:val="000D4E2B"/>
    <w:rsid w:val="000D4EBE"/>
    <w:rsid w:val="000D52A3"/>
    <w:rsid w:val="000D55D6"/>
    <w:rsid w:val="000D594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16C2"/>
    <w:rsid w:val="000E1D41"/>
    <w:rsid w:val="000E203B"/>
    <w:rsid w:val="000E229C"/>
    <w:rsid w:val="000E25A0"/>
    <w:rsid w:val="000E2AC6"/>
    <w:rsid w:val="000E2B92"/>
    <w:rsid w:val="000E3412"/>
    <w:rsid w:val="000E3548"/>
    <w:rsid w:val="000E3577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68FD"/>
    <w:rsid w:val="000E71CA"/>
    <w:rsid w:val="000E7D8E"/>
    <w:rsid w:val="000E7FCB"/>
    <w:rsid w:val="000F0244"/>
    <w:rsid w:val="000F02BF"/>
    <w:rsid w:val="000F10D0"/>
    <w:rsid w:val="000F11EF"/>
    <w:rsid w:val="000F1372"/>
    <w:rsid w:val="000F142A"/>
    <w:rsid w:val="000F168A"/>
    <w:rsid w:val="000F1D44"/>
    <w:rsid w:val="000F2C64"/>
    <w:rsid w:val="000F2D23"/>
    <w:rsid w:val="000F2DAC"/>
    <w:rsid w:val="000F3312"/>
    <w:rsid w:val="000F34B0"/>
    <w:rsid w:val="000F3C1B"/>
    <w:rsid w:val="000F4283"/>
    <w:rsid w:val="000F44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852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70E"/>
    <w:rsid w:val="00102945"/>
    <w:rsid w:val="00102CC5"/>
    <w:rsid w:val="00102EF7"/>
    <w:rsid w:val="00103569"/>
    <w:rsid w:val="00103688"/>
    <w:rsid w:val="00103779"/>
    <w:rsid w:val="00103A66"/>
    <w:rsid w:val="00103D0F"/>
    <w:rsid w:val="00104193"/>
    <w:rsid w:val="001042AB"/>
    <w:rsid w:val="00104891"/>
    <w:rsid w:val="00104B02"/>
    <w:rsid w:val="00104D54"/>
    <w:rsid w:val="00105058"/>
    <w:rsid w:val="00105186"/>
    <w:rsid w:val="00105217"/>
    <w:rsid w:val="00105B63"/>
    <w:rsid w:val="0010615A"/>
    <w:rsid w:val="001065A4"/>
    <w:rsid w:val="00106965"/>
    <w:rsid w:val="00106B00"/>
    <w:rsid w:val="00106CA9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76E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22C"/>
    <w:rsid w:val="001163C3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051"/>
    <w:rsid w:val="00125562"/>
    <w:rsid w:val="00125721"/>
    <w:rsid w:val="0012594D"/>
    <w:rsid w:val="00125B07"/>
    <w:rsid w:val="00125B82"/>
    <w:rsid w:val="001260DC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234"/>
    <w:rsid w:val="0013552C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46B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09F1"/>
    <w:rsid w:val="00150E42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C64"/>
    <w:rsid w:val="00154318"/>
    <w:rsid w:val="00154367"/>
    <w:rsid w:val="001546AC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317E"/>
    <w:rsid w:val="001636DD"/>
    <w:rsid w:val="001638D4"/>
    <w:rsid w:val="001644CE"/>
    <w:rsid w:val="0016460B"/>
    <w:rsid w:val="001646C4"/>
    <w:rsid w:val="00164717"/>
    <w:rsid w:val="00164C8E"/>
    <w:rsid w:val="00164FA2"/>
    <w:rsid w:val="00165199"/>
    <w:rsid w:val="001654BE"/>
    <w:rsid w:val="0016556E"/>
    <w:rsid w:val="001656CF"/>
    <w:rsid w:val="00165980"/>
    <w:rsid w:val="00165D49"/>
    <w:rsid w:val="00165E20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67EA8"/>
    <w:rsid w:val="001701FB"/>
    <w:rsid w:val="00170AC7"/>
    <w:rsid w:val="00170C33"/>
    <w:rsid w:val="00170C46"/>
    <w:rsid w:val="00170DCA"/>
    <w:rsid w:val="001714C3"/>
    <w:rsid w:val="00171884"/>
    <w:rsid w:val="00171C38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24B"/>
    <w:rsid w:val="00173437"/>
    <w:rsid w:val="00173611"/>
    <w:rsid w:val="001739F5"/>
    <w:rsid w:val="00173C2E"/>
    <w:rsid w:val="0017426C"/>
    <w:rsid w:val="0017437C"/>
    <w:rsid w:val="001747BD"/>
    <w:rsid w:val="001748C8"/>
    <w:rsid w:val="00174F6A"/>
    <w:rsid w:val="0017505A"/>
    <w:rsid w:val="00175133"/>
    <w:rsid w:val="0017514E"/>
    <w:rsid w:val="00175453"/>
    <w:rsid w:val="00175494"/>
    <w:rsid w:val="0017564E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952"/>
    <w:rsid w:val="00181FE3"/>
    <w:rsid w:val="0018226C"/>
    <w:rsid w:val="001823D4"/>
    <w:rsid w:val="00182A0A"/>
    <w:rsid w:val="001837AA"/>
    <w:rsid w:val="001838B1"/>
    <w:rsid w:val="00183F4C"/>
    <w:rsid w:val="0018416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A9E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5E3C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593"/>
    <w:rsid w:val="001A3663"/>
    <w:rsid w:val="001A3ECC"/>
    <w:rsid w:val="001A43C2"/>
    <w:rsid w:val="001A470F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62D"/>
    <w:rsid w:val="001B2EC7"/>
    <w:rsid w:val="001B3809"/>
    <w:rsid w:val="001B3B1F"/>
    <w:rsid w:val="001B3C2B"/>
    <w:rsid w:val="001B4022"/>
    <w:rsid w:val="001B4441"/>
    <w:rsid w:val="001B4526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80F"/>
    <w:rsid w:val="001B7CBE"/>
    <w:rsid w:val="001B7DB3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3F6F"/>
    <w:rsid w:val="001C4362"/>
    <w:rsid w:val="001C441E"/>
    <w:rsid w:val="001C44A9"/>
    <w:rsid w:val="001C483B"/>
    <w:rsid w:val="001C49A6"/>
    <w:rsid w:val="001C4C80"/>
    <w:rsid w:val="001C4D84"/>
    <w:rsid w:val="001C574F"/>
    <w:rsid w:val="001C5D70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AD4"/>
    <w:rsid w:val="001D0E61"/>
    <w:rsid w:val="001D1194"/>
    <w:rsid w:val="001D160B"/>
    <w:rsid w:val="001D166A"/>
    <w:rsid w:val="001D1932"/>
    <w:rsid w:val="001D1B8F"/>
    <w:rsid w:val="001D2064"/>
    <w:rsid w:val="001D235F"/>
    <w:rsid w:val="001D29D1"/>
    <w:rsid w:val="001D2ED6"/>
    <w:rsid w:val="001D3BBE"/>
    <w:rsid w:val="001D3C6C"/>
    <w:rsid w:val="001D421B"/>
    <w:rsid w:val="001D42DB"/>
    <w:rsid w:val="001D47FE"/>
    <w:rsid w:val="001D531B"/>
    <w:rsid w:val="001D560F"/>
    <w:rsid w:val="001D5B31"/>
    <w:rsid w:val="001D5F3E"/>
    <w:rsid w:val="001D60FC"/>
    <w:rsid w:val="001D62C4"/>
    <w:rsid w:val="001D673C"/>
    <w:rsid w:val="001D6ADA"/>
    <w:rsid w:val="001D6BBA"/>
    <w:rsid w:val="001D7133"/>
    <w:rsid w:val="001D72C4"/>
    <w:rsid w:val="001D78A3"/>
    <w:rsid w:val="001D7D74"/>
    <w:rsid w:val="001E0090"/>
    <w:rsid w:val="001E040F"/>
    <w:rsid w:val="001E06B5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FFC"/>
    <w:rsid w:val="001E31E4"/>
    <w:rsid w:val="001E33C1"/>
    <w:rsid w:val="001E3680"/>
    <w:rsid w:val="001E477A"/>
    <w:rsid w:val="001E487F"/>
    <w:rsid w:val="001E4A8C"/>
    <w:rsid w:val="001E501A"/>
    <w:rsid w:val="001E50E0"/>
    <w:rsid w:val="001E51A9"/>
    <w:rsid w:val="001E5359"/>
    <w:rsid w:val="001E5626"/>
    <w:rsid w:val="001E580A"/>
    <w:rsid w:val="001E58C6"/>
    <w:rsid w:val="001E5A11"/>
    <w:rsid w:val="001E5F84"/>
    <w:rsid w:val="001E634E"/>
    <w:rsid w:val="001E695B"/>
    <w:rsid w:val="001E706E"/>
    <w:rsid w:val="001E72B4"/>
    <w:rsid w:val="001E7F33"/>
    <w:rsid w:val="001E7FD6"/>
    <w:rsid w:val="001F0821"/>
    <w:rsid w:val="001F09F9"/>
    <w:rsid w:val="001F0B18"/>
    <w:rsid w:val="001F0DD1"/>
    <w:rsid w:val="001F15FE"/>
    <w:rsid w:val="001F1821"/>
    <w:rsid w:val="001F1B48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946"/>
    <w:rsid w:val="001F5D52"/>
    <w:rsid w:val="001F5E84"/>
    <w:rsid w:val="001F60F3"/>
    <w:rsid w:val="001F71A3"/>
    <w:rsid w:val="001F71DD"/>
    <w:rsid w:val="001F735A"/>
    <w:rsid w:val="001F76A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2DDA"/>
    <w:rsid w:val="00202F41"/>
    <w:rsid w:val="00203064"/>
    <w:rsid w:val="00203143"/>
    <w:rsid w:val="0020316A"/>
    <w:rsid w:val="002036BE"/>
    <w:rsid w:val="00203705"/>
    <w:rsid w:val="00203808"/>
    <w:rsid w:val="002039C4"/>
    <w:rsid w:val="00203DC5"/>
    <w:rsid w:val="0020411E"/>
    <w:rsid w:val="00204181"/>
    <w:rsid w:val="00204834"/>
    <w:rsid w:val="002052C8"/>
    <w:rsid w:val="002053D5"/>
    <w:rsid w:val="0020541E"/>
    <w:rsid w:val="00205E89"/>
    <w:rsid w:val="00205EB8"/>
    <w:rsid w:val="002060C7"/>
    <w:rsid w:val="0020691B"/>
    <w:rsid w:val="00206C83"/>
    <w:rsid w:val="002075A7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20C"/>
    <w:rsid w:val="0021443B"/>
    <w:rsid w:val="002145B7"/>
    <w:rsid w:val="002147C1"/>
    <w:rsid w:val="00214A0C"/>
    <w:rsid w:val="00214C24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57B"/>
    <w:rsid w:val="00217CED"/>
    <w:rsid w:val="002202E6"/>
    <w:rsid w:val="002203E0"/>
    <w:rsid w:val="002205EE"/>
    <w:rsid w:val="00220BA3"/>
    <w:rsid w:val="00221035"/>
    <w:rsid w:val="00221171"/>
    <w:rsid w:val="002217A9"/>
    <w:rsid w:val="00221FAE"/>
    <w:rsid w:val="00221FC2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5F4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3E"/>
    <w:rsid w:val="0022724A"/>
    <w:rsid w:val="00227C4F"/>
    <w:rsid w:val="00227C8D"/>
    <w:rsid w:val="00227FF9"/>
    <w:rsid w:val="00230265"/>
    <w:rsid w:val="00230C01"/>
    <w:rsid w:val="002311AF"/>
    <w:rsid w:val="002311BB"/>
    <w:rsid w:val="002319BD"/>
    <w:rsid w:val="00231E1A"/>
    <w:rsid w:val="002323D6"/>
    <w:rsid w:val="002323FD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4DBC"/>
    <w:rsid w:val="002350E1"/>
    <w:rsid w:val="00235970"/>
    <w:rsid w:val="002359FA"/>
    <w:rsid w:val="00235A91"/>
    <w:rsid w:val="00235CCC"/>
    <w:rsid w:val="00235F0C"/>
    <w:rsid w:val="00235F78"/>
    <w:rsid w:val="00236034"/>
    <w:rsid w:val="00236CD1"/>
    <w:rsid w:val="00236D84"/>
    <w:rsid w:val="00237062"/>
    <w:rsid w:val="00237113"/>
    <w:rsid w:val="00237477"/>
    <w:rsid w:val="00237A75"/>
    <w:rsid w:val="00237E17"/>
    <w:rsid w:val="00237F3E"/>
    <w:rsid w:val="00240437"/>
    <w:rsid w:val="00240A46"/>
    <w:rsid w:val="00240A51"/>
    <w:rsid w:val="00240D81"/>
    <w:rsid w:val="00240DBF"/>
    <w:rsid w:val="002415F1"/>
    <w:rsid w:val="00241BE2"/>
    <w:rsid w:val="00241D39"/>
    <w:rsid w:val="00241DF0"/>
    <w:rsid w:val="00242BB1"/>
    <w:rsid w:val="0024301C"/>
    <w:rsid w:val="00243811"/>
    <w:rsid w:val="0024390D"/>
    <w:rsid w:val="002439E1"/>
    <w:rsid w:val="00243B89"/>
    <w:rsid w:val="00243D21"/>
    <w:rsid w:val="00243E28"/>
    <w:rsid w:val="00243F3F"/>
    <w:rsid w:val="00243F95"/>
    <w:rsid w:val="0024401B"/>
    <w:rsid w:val="002443D4"/>
    <w:rsid w:val="002449D3"/>
    <w:rsid w:val="00244BF2"/>
    <w:rsid w:val="002451FF"/>
    <w:rsid w:val="0024529E"/>
    <w:rsid w:val="002452B0"/>
    <w:rsid w:val="002452CB"/>
    <w:rsid w:val="00245353"/>
    <w:rsid w:val="00245732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651"/>
    <w:rsid w:val="0025194F"/>
    <w:rsid w:val="00251AD8"/>
    <w:rsid w:val="00251B51"/>
    <w:rsid w:val="00252133"/>
    <w:rsid w:val="002522AE"/>
    <w:rsid w:val="002522C7"/>
    <w:rsid w:val="00252FCC"/>
    <w:rsid w:val="0025364B"/>
    <w:rsid w:val="002539C5"/>
    <w:rsid w:val="00253DD9"/>
    <w:rsid w:val="002540E1"/>
    <w:rsid w:val="002546A4"/>
    <w:rsid w:val="00254FE2"/>
    <w:rsid w:val="00254FFA"/>
    <w:rsid w:val="00255B35"/>
    <w:rsid w:val="00255CC9"/>
    <w:rsid w:val="00255E78"/>
    <w:rsid w:val="0025679A"/>
    <w:rsid w:val="00256CA2"/>
    <w:rsid w:val="0025714F"/>
    <w:rsid w:val="002602B8"/>
    <w:rsid w:val="002603A0"/>
    <w:rsid w:val="00260555"/>
    <w:rsid w:val="00260AA1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C18"/>
    <w:rsid w:val="00267D89"/>
    <w:rsid w:val="00267E17"/>
    <w:rsid w:val="00267EA4"/>
    <w:rsid w:val="00270AED"/>
    <w:rsid w:val="00270F2C"/>
    <w:rsid w:val="00270FEE"/>
    <w:rsid w:val="002711DF"/>
    <w:rsid w:val="002716EE"/>
    <w:rsid w:val="00271787"/>
    <w:rsid w:val="0027184B"/>
    <w:rsid w:val="00271BB9"/>
    <w:rsid w:val="0027249D"/>
    <w:rsid w:val="00272546"/>
    <w:rsid w:val="002728D1"/>
    <w:rsid w:val="002728D4"/>
    <w:rsid w:val="00272AA8"/>
    <w:rsid w:val="00272C7C"/>
    <w:rsid w:val="00272EC2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27B"/>
    <w:rsid w:val="002753B5"/>
    <w:rsid w:val="00275702"/>
    <w:rsid w:val="002758C1"/>
    <w:rsid w:val="00275911"/>
    <w:rsid w:val="00275E42"/>
    <w:rsid w:val="00275FC0"/>
    <w:rsid w:val="00276113"/>
    <w:rsid w:val="002762BE"/>
    <w:rsid w:val="00276663"/>
    <w:rsid w:val="0027686B"/>
    <w:rsid w:val="00277608"/>
    <w:rsid w:val="00277786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8C7"/>
    <w:rsid w:val="00282965"/>
    <w:rsid w:val="00282B6B"/>
    <w:rsid w:val="002835A5"/>
    <w:rsid w:val="00283718"/>
    <w:rsid w:val="00283A9A"/>
    <w:rsid w:val="00284392"/>
    <w:rsid w:val="00284D35"/>
    <w:rsid w:val="00284EAE"/>
    <w:rsid w:val="00284EFE"/>
    <w:rsid w:val="0028509A"/>
    <w:rsid w:val="00285357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87E84"/>
    <w:rsid w:val="002900A5"/>
    <w:rsid w:val="002904EE"/>
    <w:rsid w:val="002912BD"/>
    <w:rsid w:val="00291404"/>
    <w:rsid w:val="00291451"/>
    <w:rsid w:val="002919B3"/>
    <w:rsid w:val="00292713"/>
    <w:rsid w:val="00292A37"/>
    <w:rsid w:val="00292A44"/>
    <w:rsid w:val="00292E91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01B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971"/>
    <w:rsid w:val="002A1A1C"/>
    <w:rsid w:val="002A1A72"/>
    <w:rsid w:val="002A1DE6"/>
    <w:rsid w:val="002A237D"/>
    <w:rsid w:val="002A292E"/>
    <w:rsid w:val="002A2B69"/>
    <w:rsid w:val="002A2E99"/>
    <w:rsid w:val="002A308E"/>
    <w:rsid w:val="002A32C8"/>
    <w:rsid w:val="002A333D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6FD7"/>
    <w:rsid w:val="002A70BD"/>
    <w:rsid w:val="002A774F"/>
    <w:rsid w:val="002A77CA"/>
    <w:rsid w:val="002A78A5"/>
    <w:rsid w:val="002A795C"/>
    <w:rsid w:val="002A7B27"/>
    <w:rsid w:val="002A7B61"/>
    <w:rsid w:val="002A7DBE"/>
    <w:rsid w:val="002B044F"/>
    <w:rsid w:val="002B04CE"/>
    <w:rsid w:val="002B04CF"/>
    <w:rsid w:val="002B06A6"/>
    <w:rsid w:val="002B0815"/>
    <w:rsid w:val="002B0D7F"/>
    <w:rsid w:val="002B0FF7"/>
    <w:rsid w:val="002B1243"/>
    <w:rsid w:val="002B1313"/>
    <w:rsid w:val="002B132B"/>
    <w:rsid w:val="002B1E42"/>
    <w:rsid w:val="002B2479"/>
    <w:rsid w:val="002B29BC"/>
    <w:rsid w:val="002B2DFD"/>
    <w:rsid w:val="002B2EB9"/>
    <w:rsid w:val="002B3B58"/>
    <w:rsid w:val="002B3B69"/>
    <w:rsid w:val="002B3E62"/>
    <w:rsid w:val="002B3F10"/>
    <w:rsid w:val="002B400E"/>
    <w:rsid w:val="002B4751"/>
    <w:rsid w:val="002B4E38"/>
    <w:rsid w:val="002B513B"/>
    <w:rsid w:val="002B51DB"/>
    <w:rsid w:val="002B547F"/>
    <w:rsid w:val="002B551F"/>
    <w:rsid w:val="002B57D9"/>
    <w:rsid w:val="002B60A3"/>
    <w:rsid w:val="002B650D"/>
    <w:rsid w:val="002B6531"/>
    <w:rsid w:val="002B664A"/>
    <w:rsid w:val="002B6BE6"/>
    <w:rsid w:val="002B6D0E"/>
    <w:rsid w:val="002B6E9C"/>
    <w:rsid w:val="002B734E"/>
    <w:rsid w:val="002B7406"/>
    <w:rsid w:val="002B7614"/>
    <w:rsid w:val="002B7A9F"/>
    <w:rsid w:val="002B7DBF"/>
    <w:rsid w:val="002C0138"/>
    <w:rsid w:val="002C0302"/>
    <w:rsid w:val="002C04B7"/>
    <w:rsid w:val="002C0877"/>
    <w:rsid w:val="002C0C6D"/>
    <w:rsid w:val="002C0CAA"/>
    <w:rsid w:val="002C0E94"/>
    <w:rsid w:val="002C11F8"/>
    <w:rsid w:val="002C13D4"/>
    <w:rsid w:val="002C14AF"/>
    <w:rsid w:val="002C1AA4"/>
    <w:rsid w:val="002C1B1F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A9F"/>
    <w:rsid w:val="002C3F81"/>
    <w:rsid w:val="002C447A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0D82"/>
    <w:rsid w:val="002D1B3E"/>
    <w:rsid w:val="002D1B7B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A06"/>
    <w:rsid w:val="002E0B30"/>
    <w:rsid w:val="002E0B90"/>
    <w:rsid w:val="002E1075"/>
    <w:rsid w:val="002E165D"/>
    <w:rsid w:val="002E1A3B"/>
    <w:rsid w:val="002E29CA"/>
    <w:rsid w:val="002E2E81"/>
    <w:rsid w:val="002E333A"/>
    <w:rsid w:val="002E3A64"/>
    <w:rsid w:val="002E43A6"/>
    <w:rsid w:val="002E43EB"/>
    <w:rsid w:val="002E47CA"/>
    <w:rsid w:val="002E49A9"/>
    <w:rsid w:val="002E4D33"/>
    <w:rsid w:val="002E4FDD"/>
    <w:rsid w:val="002E51ED"/>
    <w:rsid w:val="002E53A2"/>
    <w:rsid w:val="002E5575"/>
    <w:rsid w:val="002E71AB"/>
    <w:rsid w:val="002E7664"/>
    <w:rsid w:val="002E7724"/>
    <w:rsid w:val="002E7B0A"/>
    <w:rsid w:val="002E7DD4"/>
    <w:rsid w:val="002F06BC"/>
    <w:rsid w:val="002F0749"/>
    <w:rsid w:val="002F0958"/>
    <w:rsid w:val="002F0966"/>
    <w:rsid w:val="002F0CAA"/>
    <w:rsid w:val="002F10D3"/>
    <w:rsid w:val="002F1412"/>
    <w:rsid w:val="002F150D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9CB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ED2"/>
    <w:rsid w:val="002F5FB2"/>
    <w:rsid w:val="002F63E8"/>
    <w:rsid w:val="002F653E"/>
    <w:rsid w:val="002F656C"/>
    <w:rsid w:val="002F6753"/>
    <w:rsid w:val="002F6FF7"/>
    <w:rsid w:val="002F765C"/>
    <w:rsid w:val="00300127"/>
    <w:rsid w:val="00300681"/>
    <w:rsid w:val="003009B8"/>
    <w:rsid w:val="00300F5C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B99"/>
    <w:rsid w:val="00304DB2"/>
    <w:rsid w:val="003050ED"/>
    <w:rsid w:val="00305D6A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07E0A"/>
    <w:rsid w:val="003100E0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40F"/>
    <w:rsid w:val="003125BC"/>
    <w:rsid w:val="00312758"/>
    <w:rsid w:val="00312F4F"/>
    <w:rsid w:val="003135A6"/>
    <w:rsid w:val="00313ADB"/>
    <w:rsid w:val="003143F9"/>
    <w:rsid w:val="003143FE"/>
    <w:rsid w:val="00314C60"/>
    <w:rsid w:val="00315087"/>
    <w:rsid w:val="00315346"/>
    <w:rsid w:val="003154FA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66A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5A4"/>
    <w:rsid w:val="003229F1"/>
    <w:rsid w:val="00322D1E"/>
    <w:rsid w:val="00322FBC"/>
    <w:rsid w:val="00323502"/>
    <w:rsid w:val="003235B4"/>
    <w:rsid w:val="00323654"/>
    <w:rsid w:val="003236D5"/>
    <w:rsid w:val="00324140"/>
    <w:rsid w:val="003242F2"/>
    <w:rsid w:val="003243CC"/>
    <w:rsid w:val="00324CD4"/>
    <w:rsid w:val="003250FF"/>
    <w:rsid w:val="003251A4"/>
    <w:rsid w:val="00325578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27D9D"/>
    <w:rsid w:val="00327F1A"/>
    <w:rsid w:val="003300C5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3B4D"/>
    <w:rsid w:val="00334BD2"/>
    <w:rsid w:val="00334CC4"/>
    <w:rsid w:val="00334EBA"/>
    <w:rsid w:val="00334FFC"/>
    <w:rsid w:val="00335062"/>
    <w:rsid w:val="003350F8"/>
    <w:rsid w:val="00335668"/>
    <w:rsid w:val="0033597C"/>
    <w:rsid w:val="00335A38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41A"/>
    <w:rsid w:val="00341993"/>
    <w:rsid w:val="003419A5"/>
    <w:rsid w:val="003420D7"/>
    <w:rsid w:val="00342480"/>
    <w:rsid w:val="0034249C"/>
    <w:rsid w:val="00342CE0"/>
    <w:rsid w:val="00343757"/>
    <w:rsid w:val="00344193"/>
    <w:rsid w:val="003442B9"/>
    <w:rsid w:val="0034492A"/>
    <w:rsid w:val="00344A5B"/>
    <w:rsid w:val="00344C0A"/>
    <w:rsid w:val="00344FD9"/>
    <w:rsid w:val="00345381"/>
    <w:rsid w:val="00345432"/>
    <w:rsid w:val="003457FF"/>
    <w:rsid w:val="003459E9"/>
    <w:rsid w:val="00345BDC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47FEB"/>
    <w:rsid w:val="0035008B"/>
    <w:rsid w:val="00350D04"/>
    <w:rsid w:val="00351026"/>
    <w:rsid w:val="0035122B"/>
    <w:rsid w:val="00351289"/>
    <w:rsid w:val="00351360"/>
    <w:rsid w:val="00351494"/>
    <w:rsid w:val="003519E7"/>
    <w:rsid w:val="00351A50"/>
    <w:rsid w:val="00351D8B"/>
    <w:rsid w:val="00351FB4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08F"/>
    <w:rsid w:val="003544AC"/>
    <w:rsid w:val="003546CA"/>
    <w:rsid w:val="00354B21"/>
    <w:rsid w:val="00354F29"/>
    <w:rsid w:val="00355759"/>
    <w:rsid w:val="00355B41"/>
    <w:rsid w:val="00355BF1"/>
    <w:rsid w:val="003563AD"/>
    <w:rsid w:val="003567E0"/>
    <w:rsid w:val="003568F3"/>
    <w:rsid w:val="0035795B"/>
    <w:rsid w:val="00357A4C"/>
    <w:rsid w:val="00357D0A"/>
    <w:rsid w:val="00360282"/>
    <w:rsid w:val="0036043C"/>
    <w:rsid w:val="0036047D"/>
    <w:rsid w:val="0036102C"/>
    <w:rsid w:val="00361542"/>
    <w:rsid w:val="00361ACE"/>
    <w:rsid w:val="00361C1F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3ED7"/>
    <w:rsid w:val="003640B8"/>
    <w:rsid w:val="003643D9"/>
    <w:rsid w:val="00364B75"/>
    <w:rsid w:val="00365452"/>
    <w:rsid w:val="0036567C"/>
    <w:rsid w:val="003657C8"/>
    <w:rsid w:val="00365CD4"/>
    <w:rsid w:val="00365F04"/>
    <w:rsid w:val="0036636B"/>
    <w:rsid w:val="00366395"/>
    <w:rsid w:val="0036674B"/>
    <w:rsid w:val="00366810"/>
    <w:rsid w:val="0036713B"/>
    <w:rsid w:val="003674CF"/>
    <w:rsid w:val="003675C7"/>
    <w:rsid w:val="00367790"/>
    <w:rsid w:val="00367E53"/>
    <w:rsid w:val="00367EA7"/>
    <w:rsid w:val="00367FD9"/>
    <w:rsid w:val="003706E3"/>
    <w:rsid w:val="003708F4"/>
    <w:rsid w:val="0037098C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F97"/>
    <w:rsid w:val="00375112"/>
    <w:rsid w:val="003752B2"/>
    <w:rsid w:val="0037558F"/>
    <w:rsid w:val="003755F1"/>
    <w:rsid w:val="00375701"/>
    <w:rsid w:val="0037577E"/>
    <w:rsid w:val="00375EDB"/>
    <w:rsid w:val="00375EDD"/>
    <w:rsid w:val="00376058"/>
    <w:rsid w:val="0037617F"/>
    <w:rsid w:val="00376880"/>
    <w:rsid w:val="00376C7F"/>
    <w:rsid w:val="00376D76"/>
    <w:rsid w:val="00376EFE"/>
    <w:rsid w:val="003770F5"/>
    <w:rsid w:val="00377582"/>
    <w:rsid w:val="0038038D"/>
    <w:rsid w:val="003806A7"/>
    <w:rsid w:val="00380B27"/>
    <w:rsid w:val="00381119"/>
    <w:rsid w:val="00381A21"/>
    <w:rsid w:val="00382084"/>
    <w:rsid w:val="003822E1"/>
    <w:rsid w:val="0038238A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88A"/>
    <w:rsid w:val="00390977"/>
    <w:rsid w:val="00390A11"/>
    <w:rsid w:val="00390D27"/>
    <w:rsid w:val="00391674"/>
    <w:rsid w:val="003918EE"/>
    <w:rsid w:val="0039231E"/>
    <w:rsid w:val="00392465"/>
    <w:rsid w:val="00392676"/>
    <w:rsid w:val="0039281F"/>
    <w:rsid w:val="00392E58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7EB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0FB8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52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63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6EFC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3F8D"/>
    <w:rsid w:val="003C4131"/>
    <w:rsid w:val="003C43C3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A29"/>
    <w:rsid w:val="003C7CCF"/>
    <w:rsid w:val="003C7FC4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64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E1F"/>
    <w:rsid w:val="003D4F59"/>
    <w:rsid w:val="003D54D6"/>
    <w:rsid w:val="003D54DF"/>
    <w:rsid w:val="003D5595"/>
    <w:rsid w:val="003D5B4B"/>
    <w:rsid w:val="003D694B"/>
    <w:rsid w:val="003D6EA8"/>
    <w:rsid w:val="003D720C"/>
    <w:rsid w:val="003D7258"/>
    <w:rsid w:val="003D74E1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7F"/>
    <w:rsid w:val="003E13B3"/>
    <w:rsid w:val="003E16FA"/>
    <w:rsid w:val="003E1B4B"/>
    <w:rsid w:val="003E1B60"/>
    <w:rsid w:val="003E29FD"/>
    <w:rsid w:val="003E2B9D"/>
    <w:rsid w:val="003E2D6C"/>
    <w:rsid w:val="003E3002"/>
    <w:rsid w:val="003E316A"/>
    <w:rsid w:val="003E3319"/>
    <w:rsid w:val="003E382E"/>
    <w:rsid w:val="003E383C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0D9"/>
    <w:rsid w:val="003E72E1"/>
    <w:rsid w:val="003E7686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63E"/>
    <w:rsid w:val="003F16CE"/>
    <w:rsid w:val="003F1B7B"/>
    <w:rsid w:val="003F289A"/>
    <w:rsid w:val="003F289C"/>
    <w:rsid w:val="003F2DDF"/>
    <w:rsid w:val="003F2E06"/>
    <w:rsid w:val="003F347E"/>
    <w:rsid w:val="003F348D"/>
    <w:rsid w:val="003F3C46"/>
    <w:rsid w:val="003F4215"/>
    <w:rsid w:val="003F49F9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796"/>
    <w:rsid w:val="003F6894"/>
    <w:rsid w:val="003F699F"/>
    <w:rsid w:val="003F69A9"/>
    <w:rsid w:val="003F6A5C"/>
    <w:rsid w:val="003F6E98"/>
    <w:rsid w:val="003F7200"/>
    <w:rsid w:val="003F7316"/>
    <w:rsid w:val="003F7520"/>
    <w:rsid w:val="003F7B00"/>
    <w:rsid w:val="003F7DE1"/>
    <w:rsid w:val="00400019"/>
    <w:rsid w:val="00400365"/>
    <w:rsid w:val="00400428"/>
    <w:rsid w:val="0040046B"/>
    <w:rsid w:val="004007AB"/>
    <w:rsid w:val="00400959"/>
    <w:rsid w:val="0040097A"/>
    <w:rsid w:val="004010A1"/>
    <w:rsid w:val="00401173"/>
    <w:rsid w:val="00401200"/>
    <w:rsid w:val="0040142B"/>
    <w:rsid w:val="0040163F"/>
    <w:rsid w:val="00401963"/>
    <w:rsid w:val="00401A81"/>
    <w:rsid w:val="00401C5F"/>
    <w:rsid w:val="00401F8D"/>
    <w:rsid w:val="004020E2"/>
    <w:rsid w:val="0040211E"/>
    <w:rsid w:val="004027E7"/>
    <w:rsid w:val="004028F2"/>
    <w:rsid w:val="0040293D"/>
    <w:rsid w:val="00402974"/>
    <w:rsid w:val="0040299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D5A"/>
    <w:rsid w:val="00405E18"/>
    <w:rsid w:val="00405E44"/>
    <w:rsid w:val="00405EBC"/>
    <w:rsid w:val="00405EE3"/>
    <w:rsid w:val="00405FD1"/>
    <w:rsid w:val="00406141"/>
    <w:rsid w:val="004062E3"/>
    <w:rsid w:val="00406349"/>
    <w:rsid w:val="004069B0"/>
    <w:rsid w:val="004069B4"/>
    <w:rsid w:val="00406DA4"/>
    <w:rsid w:val="00406EF5"/>
    <w:rsid w:val="00406F48"/>
    <w:rsid w:val="00407111"/>
    <w:rsid w:val="0040718A"/>
    <w:rsid w:val="004072AF"/>
    <w:rsid w:val="0040755A"/>
    <w:rsid w:val="0040796E"/>
    <w:rsid w:val="00407F5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BF1"/>
    <w:rsid w:val="00414F3E"/>
    <w:rsid w:val="004151DE"/>
    <w:rsid w:val="00415213"/>
    <w:rsid w:val="004152FA"/>
    <w:rsid w:val="00415D61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214"/>
    <w:rsid w:val="00417521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3BA5"/>
    <w:rsid w:val="0042406B"/>
    <w:rsid w:val="00424513"/>
    <w:rsid w:val="00424626"/>
    <w:rsid w:val="00424F64"/>
    <w:rsid w:val="00425042"/>
    <w:rsid w:val="00425667"/>
    <w:rsid w:val="00425E3A"/>
    <w:rsid w:val="00426960"/>
    <w:rsid w:val="00426D4B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AA8"/>
    <w:rsid w:val="00432B4B"/>
    <w:rsid w:val="00432E5B"/>
    <w:rsid w:val="00432F56"/>
    <w:rsid w:val="00433340"/>
    <w:rsid w:val="00433ACA"/>
    <w:rsid w:val="00433B4C"/>
    <w:rsid w:val="00433C02"/>
    <w:rsid w:val="00433EED"/>
    <w:rsid w:val="00434062"/>
    <w:rsid w:val="00434648"/>
    <w:rsid w:val="004346C1"/>
    <w:rsid w:val="004346DB"/>
    <w:rsid w:val="0043472D"/>
    <w:rsid w:val="004347A1"/>
    <w:rsid w:val="0043492E"/>
    <w:rsid w:val="00434DDC"/>
    <w:rsid w:val="00434E22"/>
    <w:rsid w:val="00434EBD"/>
    <w:rsid w:val="00435729"/>
    <w:rsid w:val="00435DB5"/>
    <w:rsid w:val="00435F05"/>
    <w:rsid w:val="00435F40"/>
    <w:rsid w:val="0043601C"/>
    <w:rsid w:val="0043616F"/>
    <w:rsid w:val="0043622E"/>
    <w:rsid w:val="0043625E"/>
    <w:rsid w:val="00436C25"/>
    <w:rsid w:val="00436E7E"/>
    <w:rsid w:val="004378B2"/>
    <w:rsid w:val="00437A87"/>
    <w:rsid w:val="00437AEF"/>
    <w:rsid w:val="00437D3F"/>
    <w:rsid w:val="00437D4E"/>
    <w:rsid w:val="00437D5F"/>
    <w:rsid w:val="00440148"/>
    <w:rsid w:val="004407D4"/>
    <w:rsid w:val="00440A5E"/>
    <w:rsid w:val="00440BE1"/>
    <w:rsid w:val="00440EA7"/>
    <w:rsid w:val="00441E8B"/>
    <w:rsid w:val="00442319"/>
    <w:rsid w:val="00442387"/>
    <w:rsid w:val="00442473"/>
    <w:rsid w:val="004428A0"/>
    <w:rsid w:val="004429DB"/>
    <w:rsid w:val="00442A16"/>
    <w:rsid w:val="00443075"/>
    <w:rsid w:val="004430CC"/>
    <w:rsid w:val="00443AE7"/>
    <w:rsid w:val="00443FFF"/>
    <w:rsid w:val="00444B93"/>
    <w:rsid w:val="00444B98"/>
    <w:rsid w:val="004453B4"/>
    <w:rsid w:val="00445645"/>
    <w:rsid w:val="00445A2F"/>
    <w:rsid w:val="00445C54"/>
    <w:rsid w:val="00445D97"/>
    <w:rsid w:val="00446085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33E"/>
    <w:rsid w:val="004516C1"/>
    <w:rsid w:val="0045178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9A9"/>
    <w:rsid w:val="00462C61"/>
    <w:rsid w:val="00462E40"/>
    <w:rsid w:val="00463A2B"/>
    <w:rsid w:val="00463AF6"/>
    <w:rsid w:val="00463EDC"/>
    <w:rsid w:val="0046426A"/>
    <w:rsid w:val="00464657"/>
    <w:rsid w:val="0046497F"/>
    <w:rsid w:val="004652C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317"/>
    <w:rsid w:val="004716AF"/>
    <w:rsid w:val="00471CBF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525"/>
    <w:rsid w:val="00475798"/>
    <w:rsid w:val="00475945"/>
    <w:rsid w:val="00475A90"/>
    <w:rsid w:val="0047602F"/>
    <w:rsid w:val="004763AF"/>
    <w:rsid w:val="004766BF"/>
    <w:rsid w:val="004769FC"/>
    <w:rsid w:val="00476D42"/>
    <w:rsid w:val="00476DD0"/>
    <w:rsid w:val="0047715F"/>
    <w:rsid w:val="00477246"/>
    <w:rsid w:val="0047787B"/>
    <w:rsid w:val="004778A5"/>
    <w:rsid w:val="00477A3B"/>
    <w:rsid w:val="00477C8D"/>
    <w:rsid w:val="00477E0A"/>
    <w:rsid w:val="00480592"/>
    <w:rsid w:val="00480852"/>
    <w:rsid w:val="00481959"/>
    <w:rsid w:val="004819A1"/>
    <w:rsid w:val="00481BB9"/>
    <w:rsid w:val="00481EB0"/>
    <w:rsid w:val="00481F80"/>
    <w:rsid w:val="00482107"/>
    <w:rsid w:val="00482456"/>
    <w:rsid w:val="00482487"/>
    <w:rsid w:val="004824CE"/>
    <w:rsid w:val="004826D5"/>
    <w:rsid w:val="0048284A"/>
    <w:rsid w:val="00482A34"/>
    <w:rsid w:val="004834A8"/>
    <w:rsid w:val="00483B0F"/>
    <w:rsid w:val="00483C3A"/>
    <w:rsid w:val="00483D3F"/>
    <w:rsid w:val="0048401C"/>
    <w:rsid w:val="0048420D"/>
    <w:rsid w:val="00484623"/>
    <w:rsid w:val="00484A9F"/>
    <w:rsid w:val="00485177"/>
    <w:rsid w:val="0048544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C28"/>
    <w:rsid w:val="00487FA8"/>
    <w:rsid w:val="00490051"/>
    <w:rsid w:val="00490683"/>
    <w:rsid w:val="00490C19"/>
    <w:rsid w:val="00490D1F"/>
    <w:rsid w:val="00491FBF"/>
    <w:rsid w:val="0049203E"/>
    <w:rsid w:val="00492124"/>
    <w:rsid w:val="004922AB"/>
    <w:rsid w:val="00492608"/>
    <w:rsid w:val="004926E5"/>
    <w:rsid w:val="00492738"/>
    <w:rsid w:val="0049362E"/>
    <w:rsid w:val="00493636"/>
    <w:rsid w:val="0049392B"/>
    <w:rsid w:val="00493D60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EC"/>
    <w:rsid w:val="004969F6"/>
    <w:rsid w:val="00496B02"/>
    <w:rsid w:val="00496D14"/>
    <w:rsid w:val="004972C3"/>
    <w:rsid w:val="00497768"/>
    <w:rsid w:val="004978AD"/>
    <w:rsid w:val="00497C5E"/>
    <w:rsid w:val="004A014D"/>
    <w:rsid w:val="004A070C"/>
    <w:rsid w:val="004A0B3B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A03"/>
    <w:rsid w:val="004A6E59"/>
    <w:rsid w:val="004A73F1"/>
    <w:rsid w:val="004A7422"/>
    <w:rsid w:val="004A75C0"/>
    <w:rsid w:val="004A7B67"/>
    <w:rsid w:val="004B021E"/>
    <w:rsid w:val="004B0229"/>
    <w:rsid w:val="004B0469"/>
    <w:rsid w:val="004B1154"/>
    <w:rsid w:val="004B14C4"/>
    <w:rsid w:val="004B16D7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4A6"/>
    <w:rsid w:val="004B551B"/>
    <w:rsid w:val="004B5753"/>
    <w:rsid w:val="004B5B7F"/>
    <w:rsid w:val="004B5D1E"/>
    <w:rsid w:val="004B5F1C"/>
    <w:rsid w:val="004B689C"/>
    <w:rsid w:val="004B68F2"/>
    <w:rsid w:val="004B6D70"/>
    <w:rsid w:val="004B703E"/>
    <w:rsid w:val="004B721E"/>
    <w:rsid w:val="004B74D5"/>
    <w:rsid w:val="004B7594"/>
    <w:rsid w:val="004B786D"/>
    <w:rsid w:val="004B7C7B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2F49"/>
    <w:rsid w:val="004C33AB"/>
    <w:rsid w:val="004C3606"/>
    <w:rsid w:val="004C364F"/>
    <w:rsid w:val="004C4374"/>
    <w:rsid w:val="004C4643"/>
    <w:rsid w:val="004C4C7E"/>
    <w:rsid w:val="004C59EE"/>
    <w:rsid w:val="004C5E6E"/>
    <w:rsid w:val="004C5EDF"/>
    <w:rsid w:val="004C610E"/>
    <w:rsid w:val="004C643D"/>
    <w:rsid w:val="004C6744"/>
    <w:rsid w:val="004C6EE8"/>
    <w:rsid w:val="004C74CD"/>
    <w:rsid w:val="004C763B"/>
    <w:rsid w:val="004C7697"/>
    <w:rsid w:val="004C7877"/>
    <w:rsid w:val="004C7A62"/>
    <w:rsid w:val="004D02C9"/>
    <w:rsid w:val="004D0853"/>
    <w:rsid w:val="004D0B71"/>
    <w:rsid w:val="004D14B4"/>
    <w:rsid w:val="004D14DF"/>
    <w:rsid w:val="004D1552"/>
    <w:rsid w:val="004D18A7"/>
    <w:rsid w:val="004D1A9D"/>
    <w:rsid w:val="004D1B11"/>
    <w:rsid w:val="004D1C40"/>
    <w:rsid w:val="004D1C92"/>
    <w:rsid w:val="004D28E7"/>
    <w:rsid w:val="004D29E1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C65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6F5"/>
    <w:rsid w:val="004E370A"/>
    <w:rsid w:val="004E3750"/>
    <w:rsid w:val="004E37D2"/>
    <w:rsid w:val="004E39C6"/>
    <w:rsid w:val="004E3D37"/>
    <w:rsid w:val="004E3EC8"/>
    <w:rsid w:val="004E4868"/>
    <w:rsid w:val="004E4B7C"/>
    <w:rsid w:val="004E4E49"/>
    <w:rsid w:val="004E4E58"/>
    <w:rsid w:val="004E515A"/>
    <w:rsid w:val="004E56B0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0D7A"/>
    <w:rsid w:val="004F136B"/>
    <w:rsid w:val="004F1529"/>
    <w:rsid w:val="004F155F"/>
    <w:rsid w:val="004F1580"/>
    <w:rsid w:val="004F1636"/>
    <w:rsid w:val="004F171A"/>
    <w:rsid w:val="004F1B0E"/>
    <w:rsid w:val="004F1BDF"/>
    <w:rsid w:val="004F1E02"/>
    <w:rsid w:val="004F1E73"/>
    <w:rsid w:val="004F202F"/>
    <w:rsid w:val="004F2702"/>
    <w:rsid w:val="004F2877"/>
    <w:rsid w:val="004F33A2"/>
    <w:rsid w:val="004F3430"/>
    <w:rsid w:val="004F373D"/>
    <w:rsid w:val="004F396C"/>
    <w:rsid w:val="004F39CC"/>
    <w:rsid w:val="004F3F68"/>
    <w:rsid w:val="004F3FC3"/>
    <w:rsid w:val="004F4049"/>
    <w:rsid w:val="004F404D"/>
    <w:rsid w:val="004F41CC"/>
    <w:rsid w:val="004F45B2"/>
    <w:rsid w:val="004F46EB"/>
    <w:rsid w:val="004F4A08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2817"/>
    <w:rsid w:val="00503546"/>
    <w:rsid w:val="00503708"/>
    <w:rsid w:val="00504721"/>
    <w:rsid w:val="005049B0"/>
    <w:rsid w:val="005049B6"/>
    <w:rsid w:val="00504C2C"/>
    <w:rsid w:val="00504DB0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0B0A"/>
    <w:rsid w:val="0051153D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F18"/>
    <w:rsid w:val="005161FC"/>
    <w:rsid w:val="00516BA6"/>
    <w:rsid w:val="00516CB6"/>
    <w:rsid w:val="005175C0"/>
    <w:rsid w:val="00517940"/>
    <w:rsid w:val="00517ACE"/>
    <w:rsid w:val="005207C6"/>
    <w:rsid w:val="00520FAC"/>
    <w:rsid w:val="00521A75"/>
    <w:rsid w:val="00521C20"/>
    <w:rsid w:val="00521C73"/>
    <w:rsid w:val="005220C5"/>
    <w:rsid w:val="00522491"/>
    <w:rsid w:val="005227BF"/>
    <w:rsid w:val="00522CFA"/>
    <w:rsid w:val="00522FFD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77"/>
    <w:rsid w:val="00527AEC"/>
    <w:rsid w:val="00527B6F"/>
    <w:rsid w:val="00527CA8"/>
    <w:rsid w:val="00527DA1"/>
    <w:rsid w:val="00527E8C"/>
    <w:rsid w:val="00527F22"/>
    <w:rsid w:val="00530405"/>
    <w:rsid w:val="0053069F"/>
    <w:rsid w:val="00530D9F"/>
    <w:rsid w:val="00530EFB"/>
    <w:rsid w:val="00531B7A"/>
    <w:rsid w:val="0053227D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86E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1ED4"/>
    <w:rsid w:val="005424D9"/>
    <w:rsid w:val="0054297E"/>
    <w:rsid w:val="00542C00"/>
    <w:rsid w:val="005432CB"/>
    <w:rsid w:val="005434E4"/>
    <w:rsid w:val="005436DA"/>
    <w:rsid w:val="0054390E"/>
    <w:rsid w:val="00543958"/>
    <w:rsid w:val="00543AE3"/>
    <w:rsid w:val="00543C3C"/>
    <w:rsid w:val="00543CB1"/>
    <w:rsid w:val="005443F5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A4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5404"/>
    <w:rsid w:val="0055550A"/>
    <w:rsid w:val="00555A79"/>
    <w:rsid w:val="00555AF1"/>
    <w:rsid w:val="00555B4D"/>
    <w:rsid w:val="00555D1A"/>
    <w:rsid w:val="005562DF"/>
    <w:rsid w:val="0055652F"/>
    <w:rsid w:val="0055689D"/>
    <w:rsid w:val="005568EF"/>
    <w:rsid w:val="00556920"/>
    <w:rsid w:val="00556A68"/>
    <w:rsid w:val="005571AB"/>
    <w:rsid w:val="0055728C"/>
    <w:rsid w:val="005573AB"/>
    <w:rsid w:val="0055763D"/>
    <w:rsid w:val="005577A2"/>
    <w:rsid w:val="00557AD7"/>
    <w:rsid w:val="00557B13"/>
    <w:rsid w:val="00557BD3"/>
    <w:rsid w:val="00557C08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FD"/>
    <w:rsid w:val="0056245A"/>
    <w:rsid w:val="005631FA"/>
    <w:rsid w:val="00563624"/>
    <w:rsid w:val="00563820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233"/>
    <w:rsid w:val="00570343"/>
    <w:rsid w:val="00570581"/>
    <w:rsid w:val="0057078A"/>
    <w:rsid w:val="00570882"/>
    <w:rsid w:val="00570D44"/>
    <w:rsid w:val="00570D81"/>
    <w:rsid w:val="00571155"/>
    <w:rsid w:val="00571258"/>
    <w:rsid w:val="005712C3"/>
    <w:rsid w:val="00571321"/>
    <w:rsid w:val="00571545"/>
    <w:rsid w:val="00571934"/>
    <w:rsid w:val="0057193B"/>
    <w:rsid w:val="00571B57"/>
    <w:rsid w:val="00571C5B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11E"/>
    <w:rsid w:val="005801EE"/>
    <w:rsid w:val="005803C8"/>
    <w:rsid w:val="0058058C"/>
    <w:rsid w:val="005807EF"/>
    <w:rsid w:val="0058095C"/>
    <w:rsid w:val="00580A79"/>
    <w:rsid w:val="005813E7"/>
    <w:rsid w:val="005814BF"/>
    <w:rsid w:val="005814DB"/>
    <w:rsid w:val="005815B2"/>
    <w:rsid w:val="0058164B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D8"/>
    <w:rsid w:val="00584CEE"/>
    <w:rsid w:val="00585205"/>
    <w:rsid w:val="00585893"/>
    <w:rsid w:val="00585BD8"/>
    <w:rsid w:val="00585FA6"/>
    <w:rsid w:val="00586302"/>
    <w:rsid w:val="0058634D"/>
    <w:rsid w:val="00586A1B"/>
    <w:rsid w:val="00587402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CF7"/>
    <w:rsid w:val="00593DF8"/>
    <w:rsid w:val="00593F55"/>
    <w:rsid w:val="005941E1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5DDF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965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0B0"/>
    <w:rsid w:val="005A63C9"/>
    <w:rsid w:val="005A66C3"/>
    <w:rsid w:val="005A66C7"/>
    <w:rsid w:val="005A68D7"/>
    <w:rsid w:val="005A6998"/>
    <w:rsid w:val="005A6D73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BA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18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0D6"/>
    <w:rsid w:val="005C63F4"/>
    <w:rsid w:val="005C6C09"/>
    <w:rsid w:val="005C6F2A"/>
    <w:rsid w:val="005C7137"/>
    <w:rsid w:val="005C74A8"/>
    <w:rsid w:val="005D00CE"/>
    <w:rsid w:val="005D0241"/>
    <w:rsid w:val="005D02FF"/>
    <w:rsid w:val="005D0E70"/>
    <w:rsid w:val="005D0F3C"/>
    <w:rsid w:val="005D128A"/>
    <w:rsid w:val="005D165A"/>
    <w:rsid w:val="005D1DD7"/>
    <w:rsid w:val="005D209C"/>
    <w:rsid w:val="005D2212"/>
    <w:rsid w:val="005D2500"/>
    <w:rsid w:val="005D2B19"/>
    <w:rsid w:val="005D2D13"/>
    <w:rsid w:val="005D3038"/>
    <w:rsid w:val="005D3961"/>
    <w:rsid w:val="005D3D17"/>
    <w:rsid w:val="005D4C54"/>
    <w:rsid w:val="005D52A9"/>
    <w:rsid w:val="005D5484"/>
    <w:rsid w:val="005D5E4E"/>
    <w:rsid w:val="005D5E94"/>
    <w:rsid w:val="005D5EA6"/>
    <w:rsid w:val="005D6104"/>
    <w:rsid w:val="005D688C"/>
    <w:rsid w:val="005D6A99"/>
    <w:rsid w:val="005D7286"/>
    <w:rsid w:val="005D756A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DB8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4E7"/>
    <w:rsid w:val="005F484A"/>
    <w:rsid w:val="005F488B"/>
    <w:rsid w:val="005F4CD3"/>
    <w:rsid w:val="005F4EFD"/>
    <w:rsid w:val="005F4FED"/>
    <w:rsid w:val="005F510F"/>
    <w:rsid w:val="005F53F6"/>
    <w:rsid w:val="005F59C0"/>
    <w:rsid w:val="005F65CC"/>
    <w:rsid w:val="005F6741"/>
    <w:rsid w:val="005F6852"/>
    <w:rsid w:val="005F6C35"/>
    <w:rsid w:val="005F78BC"/>
    <w:rsid w:val="005F796E"/>
    <w:rsid w:val="005F7B61"/>
    <w:rsid w:val="006002C1"/>
    <w:rsid w:val="006004EE"/>
    <w:rsid w:val="0060083B"/>
    <w:rsid w:val="00600D47"/>
    <w:rsid w:val="0060163B"/>
    <w:rsid w:val="006020F5"/>
    <w:rsid w:val="0060213A"/>
    <w:rsid w:val="006023E8"/>
    <w:rsid w:val="0060240B"/>
    <w:rsid w:val="00602426"/>
    <w:rsid w:val="00602956"/>
    <w:rsid w:val="00602B7B"/>
    <w:rsid w:val="00602DD2"/>
    <w:rsid w:val="006032A9"/>
    <w:rsid w:val="00603542"/>
    <w:rsid w:val="00603681"/>
    <w:rsid w:val="00603CAE"/>
    <w:rsid w:val="00603F94"/>
    <w:rsid w:val="0060441A"/>
    <w:rsid w:val="006044D5"/>
    <w:rsid w:val="0060455C"/>
    <w:rsid w:val="00604C4E"/>
    <w:rsid w:val="00604CCA"/>
    <w:rsid w:val="006057CF"/>
    <w:rsid w:val="00605919"/>
    <w:rsid w:val="00605B90"/>
    <w:rsid w:val="00605EB1"/>
    <w:rsid w:val="00605F60"/>
    <w:rsid w:val="0060661B"/>
    <w:rsid w:val="00607035"/>
    <w:rsid w:val="00607120"/>
    <w:rsid w:val="0060733C"/>
    <w:rsid w:val="0060799C"/>
    <w:rsid w:val="00607D37"/>
    <w:rsid w:val="0061011F"/>
    <w:rsid w:val="006102BC"/>
    <w:rsid w:val="0061038A"/>
    <w:rsid w:val="00610553"/>
    <w:rsid w:val="00610670"/>
    <w:rsid w:val="006108AC"/>
    <w:rsid w:val="006109F7"/>
    <w:rsid w:val="00610CB8"/>
    <w:rsid w:val="00610DD2"/>
    <w:rsid w:val="006114EA"/>
    <w:rsid w:val="006119B3"/>
    <w:rsid w:val="00611CC0"/>
    <w:rsid w:val="0061221C"/>
    <w:rsid w:val="006123BE"/>
    <w:rsid w:val="00612820"/>
    <w:rsid w:val="00612FCB"/>
    <w:rsid w:val="0061347A"/>
    <w:rsid w:val="00613482"/>
    <w:rsid w:val="006134F3"/>
    <w:rsid w:val="006136E1"/>
    <w:rsid w:val="006139BB"/>
    <w:rsid w:val="006139F1"/>
    <w:rsid w:val="00613F59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263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85C"/>
    <w:rsid w:val="00620CB1"/>
    <w:rsid w:val="00620CFE"/>
    <w:rsid w:val="00620D97"/>
    <w:rsid w:val="00620E2A"/>
    <w:rsid w:val="00620F2E"/>
    <w:rsid w:val="0062155F"/>
    <w:rsid w:val="006215CB"/>
    <w:rsid w:val="00621DDF"/>
    <w:rsid w:val="00621FE5"/>
    <w:rsid w:val="00622479"/>
    <w:rsid w:val="00622568"/>
    <w:rsid w:val="00622703"/>
    <w:rsid w:val="0062292D"/>
    <w:rsid w:val="00622CA2"/>
    <w:rsid w:val="00623487"/>
    <w:rsid w:val="006245ED"/>
    <w:rsid w:val="00624990"/>
    <w:rsid w:val="00624BB9"/>
    <w:rsid w:val="006253A6"/>
    <w:rsid w:val="00625514"/>
    <w:rsid w:val="00625521"/>
    <w:rsid w:val="006255E3"/>
    <w:rsid w:val="00626185"/>
    <w:rsid w:val="00626379"/>
    <w:rsid w:val="0062673B"/>
    <w:rsid w:val="00626A4E"/>
    <w:rsid w:val="00626AB9"/>
    <w:rsid w:val="00627144"/>
    <w:rsid w:val="006300A7"/>
    <w:rsid w:val="0063014C"/>
    <w:rsid w:val="00630297"/>
    <w:rsid w:val="0063065F"/>
    <w:rsid w:val="00630750"/>
    <w:rsid w:val="00630B0D"/>
    <w:rsid w:val="00630BA0"/>
    <w:rsid w:val="00630C59"/>
    <w:rsid w:val="00631405"/>
    <w:rsid w:val="00631475"/>
    <w:rsid w:val="0063193F"/>
    <w:rsid w:val="00631C12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798"/>
    <w:rsid w:val="006339DB"/>
    <w:rsid w:val="00633A78"/>
    <w:rsid w:val="00633E04"/>
    <w:rsid w:val="00634453"/>
    <w:rsid w:val="00634554"/>
    <w:rsid w:val="00634B08"/>
    <w:rsid w:val="00634E6F"/>
    <w:rsid w:val="00634FE5"/>
    <w:rsid w:val="00635448"/>
    <w:rsid w:val="006362DD"/>
    <w:rsid w:val="0063636C"/>
    <w:rsid w:val="0063637D"/>
    <w:rsid w:val="00636673"/>
    <w:rsid w:val="00636CB1"/>
    <w:rsid w:val="0063761C"/>
    <w:rsid w:val="0063762C"/>
    <w:rsid w:val="00637DD5"/>
    <w:rsid w:val="006400E4"/>
    <w:rsid w:val="00640173"/>
    <w:rsid w:val="00640332"/>
    <w:rsid w:val="006403CF"/>
    <w:rsid w:val="00640DEF"/>
    <w:rsid w:val="00641499"/>
    <w:rsid w:val="0064171D"/>
    <w:rsid w:val="00641DB9"/>
    <w:rsid w:val="00641E38"/>
    <w:rsid w:val="00641E5E"/>
    <w:rsid w:val="00641FC0"/>
    <w:rsid w:val="0064212F"/>
    <w:rsid w:val="00642743"/>
    <w:rsid w:val="0064286B"/>
    <w:rsid w:val="00642879"/>
    <w:rsid w:val="00642A8C"/>
    <w:rsid w:val="00642BAD"/>
    <w:rsid w:val="006432F2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B3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0DD9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4E06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1BC2"/>
    <w:rsid w:val="00662038"/>
    <w:rsid w:val="0066224D"/>
    <w:rsid w:val="0066247A"/>
    <w:rsid w:val="00662955"/>
    <w:rsid w:val="00662C27"/>
    <w:rsid w:val="00662C9A"/>
    <w:rsid w:val="006632A6"/>
    <w:rsid w:val="00663A2F"/>
    <w:rsid w:val="00663E7D"/>
    <w:rsid w:val="00664181"/>
    <w:rsid w:val="00664386"/>
    <w:rsid w:val="00664966"/>
    <w:rsid w:val="00664FB9"/>
    <w:rsid w:val="006651E8"/>
    <w:rsid w:val="00665E10"/>
    <w:rsid w:val="00665FC6"/>
    <w:rsid w:val="006663E6"/>
    <w:rsid w:val="00666D32"/>
    <w:rsid w:val="00666FF3"/>
    <w:rsid w:val="00667196"/>
    <w:rsid w:val="006673F3"/>
    <w:rsid w:val="006675AA"/>
    <w:rsid w:val="00667B46"/>
    <w:rsid w:val="00667B49"/>
    <w:rsid w:val="00667BBE"/>
    <w:rsid w:val="00667E2D"/>
    <w:rsid w:val="006701AB"/>
    <w:rsid w:val="006701D3"/>
    <w:rsid w:val="00670453"/>
    <w:rsid w:val="006708F9"/>
    <w:rsid w:val="00670B3C"/>
    <w:rsid w:val="00670B79"/>
    <w:rsid w:val="006719C2"/>
    <w:rsid w:val="00672014"/>
    <w:rsid w:val="006725A2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7EE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8A6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66F"/>
    <w:rsid w:val="00682775"/>
    <w:rsid w:val="006834E7"/>
    <w:rsid w:val="0068357C"/>
    <w:rsid w:val="006837EC"/>
    <w:rsid w:val="006839B1"/>
    <w:rsid w:val="006839DD"/>
    <w:rsid w:val="00683BA3"/>
    <w:rsid w:val="00683FDE"/>
    <w:rsid w:val="006840AF"/>
    <w:rsid w:val="00684389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64D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11D9"/>
    <w:rsid w:val="006A145C"/>
    <w:rsid w:val="006A17F7"/>
    <w:rsid w:val="006A260F"/>
    <w:rsid w:val="006A2716"/>
    <w:rsid w:val="006A3094"/>
    <w:rsid w:val="006A30CC"/>
    <w:rsid w:val="006A3859"/>
    <w:rsid w:val="006A3AB0"/>
    <w:rsid w:val="006A46DF"/>
    <w:rsid w:val="006A4C0E"/>
    <w:rsid w:val="006A4F2D"/>
    <w:rsid w:val="006A514B"/>
    <w:rsid w:val="006A5A3B"/>
    <w:rsid w:val="006A5B5B"/>
    <w:rsid w:val="006A5D6A"/>
    <w:rsid w:val="006A695D"/>
    <w:rsid w:val="006A6D82"/>
    <w:rsid w:val="006A72E8"/>
    <w:rsid w:val="006A7745"/>
    <w:rsid w:val="006A77E3"/>
    <w:rsid w:val="006A7AA6"/>
    <w:rsid w:val="006A7F7C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6F0C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C17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52E"/>
    <w:rsid w:val="006C465F"/>
    <w:rsid w:val="006C4990"/>
    <w:rsid w:val="006C4B8C"/>
    <w:rsid w:val="006C5632"/>
    <w:rsid w:val="006C568F"/>
    <w:rsid w:val="006C5690"/>
    <w:rsid w:val="006C5A19"/>
    <w:rsid w:val="006C5BA8"/>
    <w:rsid w:val="006C5C0A"/>
    <w:rsid w:val="006C5E5C"/>
    <w:rsid w:val="006C6012"/>
    <w:rsid w:val="006C656E"/>
    <w:rsid w:val="006C694D"/>
    <w:rsid w:val="006C69BA"/>
    <w:rsid w:val="006C6AC7"/>
    <w:rsid w:val="006C6B55"/>
    <w:rsid w:val="006C6E5D"/>
    <w:rsid w:val="006C72E0"/>
    <w:rsid w:val="006C7875"/>
    <w:rsid w:val="006C7D83"/>
    <w:rsid w:val="006D037E"/>
    <w:rsid w:val="006D04A0"/>
    <w:rsid w:val="006D04AD"/>
    <w:rsid w:val="006D08F5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4ECE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8"/>
    <w:rsid w:val="006D7299"/>
    <w:rsid w:val="006D748F"/>
    <w:rsid w:val="006E0275"/>
    <w:rsid w:val="006E0BB7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3E4"/>
    <w:rsid w:val="006E53F1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112"/>
    <w:rsid w:val="006F0583"/>
    <w:rsid w:val="006F060E"/>
    <w:rsid w:val="006F0627"/>
    <w:rsid w:val="006F0915"/>
    <w:rsid w:val="006F09BB"/>
    <w:rsid w:val="006F0A80"/>
    <w:rsid w:val="006F0F06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380D"/>
    <w:rsid w:val="006F403F"/>
    <w:rsid w:val="006F4253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2E"/>
    <w:rsid w:val="006F6D50"/>
    <w:rsid w:val="006F6E4A"/>
    <w:rsid w:val="006F6EF3"/>
    <w:rsid w:val="006F706E"/>
    <w:rsid w:val="006F75EB"/>
    <w:rsid w:val="006F7F54"/>
    <w:rsid w:val="00700260"/>
    <w:rsid w:val="00700265"/>
    <w:rsid w:val="00700514"/>
    <w:rsid w:val="007007B7"/>
    <w:rsid w:val="00700C1E"/>
    <w:rsid w:val="0070113F"/>
    <w:rsid w:val="0070120C"/>
    <w:rsid w:val="00701801"/>
    <w:rsid w:val="00701B75"/>
    <w:rsid w:val="00702366"/>
    <w:rsid w:val="007025DC"/>
    <w:rsid w:val="007025E8"/>
    <w:rsid w:val="00702E74"/>
    <w:rsid w:val="00702FC6"/>
    <w:rsid w:val="00703025"/>
    <w:rsid w:val="0070325A"/>
    <w:rsid w:val="0070330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62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9CD"/>
    <w:rsid w:val="00714F43"/>
    <w:rsid w:val="00714FAF"/>
    <w:rsid w:val="0071537C"/>
    <w:rsid w:val="00715522"/>
    <w:rsid w:val="007159D6"/>
    <w:rsid w:val="00715D1D"/>
    <w:rsid w:val="00715EC4"/>
    <w:rsid w:val="0071671F"/>
    <w:rsid w:val="00716782"/>
    <w:rsid w:val="00716843"/>
    <w:rsid w:val="00716C10"/>
    <w:rsid w:val="00716FB7"/>
    <w:rsid w:val="0071776E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6EE"/>
    <w:rsid w:val="00723783"/>
    <w:rsid w:val="007238F0"/>
    <w:rsid w:val="007239C5"/>
    <w:rsid w:val="00723BA7"/>
    <w:rsid w:val="00723BEB"/>
    <w:rsid w:val="00723D14"/>
    <w:rsid w:val="0072462C"/>
    <w:rsid w:val="007249C4"/>
    <w:rsid w:val="00724B50"/>
    <w:rsid w:val="00724FC8"/>
    <w:rsid w:val="007250D0"/>
    <w:rsid w:val="00725117"/>
    <w:rsid w:val="007252AF"/>
    <w:rsid w:val="0072576E"/>
    <w:rsid w:val="00725978"/>
    <w:rsid w:val="00725D46"/>
    <w:rsid w:val="0072635C"/>
    <w:rsid w:val="00726DA4"/>
    <w:rsid w:val="00726DE0"/>
    <w:rsid w:val="007275AD"/>
    <w:rsid w:val="007275B8"/>
    <w:rsid w:val="007277CB"/>
    <w:rsid w:val="00727936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991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07D"/>
    <w:rsid w:val="00744203"/>
    <w:rsid w:val="00744304"/>
    <w:rsid w:val="00744767"/>
    <w:rsid w:val="00744953"/>
    <w:rsid w:val="00744AD4"/>
    <w:rsid w:val="00744B1B"/>
    <w:rsid w:val="00744D19"/>
    <w:rsid w:val="00744DDB"/>
    <w:rsid w:val="00745199"/>
    <w:rsid w:val="00745643"/>
    <w:rsid w:val="007457FA"/>
    <w:rsid w:val="007458AB"/>
    <w:rsid w:val="007459D4"/>
    <w:rsid w:val="00745F0E"/>
    <w:rsid w:val="00746086"/>
    <w:rsid w:val="00746887"/>
    <w:rsid w:val="00746919"/>
    <w:rsid w:val="00746BC7"/>
    <w:rsid w:val="007479FC"/>
    <w:rsid w:val="00747B98"/>
    <w:rsid w:val="00747DDB"/>
    <w:rsid w:val="00747E9D"/>
    <w:rsid w:val="0075048D"/>
    <w:rsid w:val="00750703"/>
    <w:rsid w:val="00750A29"/>
    <w:rsid w:val="00750A5B"/>
    <w:rsid w:val="00750E79"/>
    <w:rsid w:val="00750E9E"/>
    <w:rsid w:val="00751942"/>
    <w:rsid w:val="00751DE0"/>
    <w:rsid w:val="00751E39"/>
    <w:rsid w:val="00751F1E"/>
    <w:rsid w:val="007524D3"/>
    <w:rsid w:val="007524E6"/>
    <w:rsid w:val="00752F8C"/>
    <w:rsid w:val="00753486"/>
    <w:rsid w:val="00753CF4"/>
    <w:rsid w:val="007540A6"/>
    <w:rsid w:val="0075446A"/>
    <w:rsid w:val="00754802"/>
    <w:rsid w:val="007549E9"/>
    <w:rsid w:val="00754A2D"/>
    <w:rsid w:val="00754A9B"/>
    <w:rsid w:val="00754CF4"/>
    <w:rsid w:val="007550DC"/>
    <w:rsid w:val="00755160"/>
    <w:rsid w:val="00755190"/>
    <w:rsid w:val="00755484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82F"/>
    <w:rsid w:val="007579DF"/>
    <w:rsid w:val="00757BB2"/>
    <w:rsid w:val="00757E67"/>
    <w:rsid w:val="00757F8A"/>
    <w:rsid w:val="007602F6"/>
    <w:rsid w:val="0076039D"/>
    <w:rsid w:val="00760419"/>
    <w:rsid w:val="007604AE"/>
    <w:rsid w:val="00760600"/>
    <w:rsid w:val="00760EEE"/>
    <w:rsid w:val="00760FA3"/>
    <w:rsid w:val="00761180"/>
    <w:rsid w:val="00761203"/>
    <w:rsid w:val="00761399"/>
    <w:rsid w:val="007614D2"/>
    <w:rsid w:val="007625BF"/>
    <w:rsid w:val="0076276A"/>
    <w:rsid w:val="00762813"/>
    <w:rsid w:val="00762A2C"/>
    <w:rsid w:val="0076399D"/>
    <w:rsid w:val="00763C1F"/>
    <w:rsid w:val="0076409D"/>
    <w:rsid w:val="007643B7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3F0"/>
    <w:rsid w:val="00767449"/>
    <w:rsid w:val="00767942"/>
    <w:rsid w:val="00767A14"/>
    <w:rsid w:val="0077007D"/>
    <w:rsid w:val="00770389"/>
    <w:rsid w:val="007706F0"/>
    <w:rsid w:val="00770D20"/>
    <w:rsid w:val="007711FC"/>
    <w:rsid w:val="00772126"/>
    <w:rsid w:val="007721B2"/>
    <w:rsid w:val="007725B0"/>
    <w:rsid w:val="007725ED"/>
    <w:rsid w:val="00772F3B"/>
    <w:rsid w:val="00773049"/>
    <w:rsid w:val="00773376"/>
    <w:rsid w:val="007733BE"/>
    <w:rsid w:val="007733DF"/>
    <w:rsid w:val="007735BD"/>
    <w:rsid w:val="007739D1"/>
    <w:rsid w:val="00773B0E"/>
    <w:rsid w:val="0077447E"/>
    <w:rsid w:val="007746B0"/>
    <w:rsid w:val="0077479F"/>
    <w:rsid w:val="00774815"/>
    <w:rsid w:val="00774993"/>
    <w:rsid w:val="00774E75"/>
    <w:rsid w:val="007755E0"/>
    <w:rsid w:val="007757C8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77B29"/>
    <w:rsid w:val="00780043"/>
    <w:rsid w:val="00780055"/>
    <w:rsid w:val="007800DB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5EF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0158"/>
    <w:rsid w:val="007908B6"/>
    <w:rsid w:val="00790A7B"/>
    <w:rsid w:val="0079100C"/>
    <w:rsid w:val="00791042"/>
    <w:rsid w:val="00791180"/>
    <w:rsid w:val="0079149E"/>
    <w:rsid w:val="007918C6"/>
    <w:rsid w:val="00791AA0"/>
    <w:rsid w:val="00791FEA"/>
    <w:rsid w:val="007922C0"/>
    <w:rsid w:val="00792392"/>
    <w:rsid w:val="007925A4"/>
    <w:rsid w:val="007925E8"/>
    <w:rsid w:val="00792AF9"/>
    <w:rsid w:val="00792B71"/>
    <w:rsid w:val="00792D41"/>
    <w:rsid w:val="0079315C"/>
    <w:rsid w:val="00793530"/>
    <w:rsid w:val="007936AA"/>
    <w:rsid w:val="00793973"/>
    <w:rsid w:val="00793BD7"/>
    <w:rsid w:val="007940CD"/>
    <w:rsid w:val="00794743"/>
    <w:rsid w:val="007949B4"/>
    <w:rsid w:val="00794BE0"/>
    <w:rsid w:val="00795049"/>
    <w:rsid w:val="0079555B"/>
    <w:rsid w:val="0079571A"/>
    <w:rsid w:val="00795721"/>
    <w:rsid w:val="007957EC"/>
    <w:rsid w:val="00795CBF"/>
    <w:rsid w:val="007962AA"/>
    <w:rsid w:val="00796531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06A"/>
    <w:rsid w:val="007A426B"/>
    <w:rsid w:val="007A43AB"/>
    <w:rsid w:val="007A4C89"/>
    <w:rsid w:val="007A4EB0"/>
    <w:rsid w:val="007A4EEB"/>
    <w:rsid w:val="007A4F4B"/>
    <w:rsid w:val="007A537B"/>
    <w:rsid w:val="007A56B4"/>
    <w:rsid w:val="007A5CB8"/>
    <w:rsid w:val="007A5D10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054A"/>
    <w:rsid w:val="007B0F34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0F2"/>
    <w:rsid w:val="007B5387"/>
    <w:rsid w:val="007B5403"/>
    <w:rsid w:val="007B55BA"/>
    <w:rsid w:val="007B56FB"/>
    <w:rsid w:val="007B5A08"/>
    <w:rsid w:val="007B5AAD"/>
    <w:rsid w:val="007B6953"/>
    <w:rsid w:val="007B6C55"/>
    <w:rsid w:val="007B6D6E"/>
    <w:rsid w:val="007B6E1F"/>
    <w:rsid w:val="007B6E8F"/>
    <w:rsid w:val="007B7CE0"/>
    <w:rsid w:val="007C022F"/>
    <w:rsid w:val="007C030E"/>
    <w:rsid w:val="007C03F9"/>
    <w:rsid w:val="007C0445"/>
    <w:rsid w:val="007C0AF1"/>
    <w:rsid w:val="007C0CBD"/>
    <w:rsid w:val="007C163B"/>
    <w:rsid w:val="007C1857"/>
    <w:rsid w:val="007C1BFF"/>
    <w:rsid w:val="007C202F"/>
    <w:rsid w:val="007C28A4"/>
    <w:rsid w:val="007C2FBA"/>
    <w:rsid w:val="007C34F8"/>
    <w:rsid w:val="007C3E3D"/>
    <w:rsid w:val="007C40DC"/>
    <w:rsid w:val="007C4636"/>
    <w:rsid w:val="007C47EF"/>
    <w:rsid w:val="007C48B5"/>
    <w:rsid w:val="007C4B72"/>
    <w:rsid w:val="007C4C44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290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77F"/>
    <w:rsid w:val="007D5FF2"/>
    <w:rsid w:val="007D6088"/>
    <w:rsid w:val="007D6D58"/>
    <w:rsid w:val="007D7858"/>
    <w:rsid w:val="007D7A99"/>
    <w:rsid w:val="007D7AF1"/>
    <w:rsid w:val="007E02A2"/>
    <w:rsid w:val="007E0489"/>
    <w:rsid w:val="007E06DB"/>
    <w:rsid w:val="007E0772"/>
    <w:rsid w:val="007E0F11"/>
    <w:rsid w:val="007E177B"/>
    <w:rsid w:val="007E1890"/>
    <w:rsid w:val="007E19F1"/>
    <w:rsid w:val="007E1C61"/>
    <w:rsid w:val="007E1F2B"/>
    <w:rsid w:val="007E1FE6"/>
    <w:rsid w:val="007E2545"/>
    <w:rsid w:val="007E2A50"/>
    <w:rsid w:val="007E2B26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15B"/>
    <w:rsid w:val="007F14C1"/>
    <w:rsid w:val="007F1AC8"/>
    <w:rsid w:val="007F1C23"/>
    <w:rsid w:val="007F1F11"/>
    <w:rsid w:val="007F27E4"/>
    <w:rsid w:val="007F2D74"/>
    <w:rsid w:val="007F2D7A"/>
    <w:rsid w:val="007F396F"/>
    <w:rsid w:val="007F3A95"/>
    <w:rsid w:val="007F3CA0"/>
    <w:rsid w:val="007F44C8"/>
    <w:rsid w:val="007F4593"/>
    <w:rsid w:val="007F4C05"/>
    <w:rsid w:val="007F4EAC"/>
    <w:rsid w:val="007F58F3"/>
    <w:rsid w:val="007F5C61"/>
    <w:rsid w:val="007F6372"/>
    <w:rsid w:val="007F6C30"/>
    <w:rsid w:val="007F6EC3"/>
    <w:rsid w:val="007F7487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05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1EB"/>
    <w:rsid w:val="00805302"/>
    <w:rsid w:val="00805549"/>
    <w:rsid w:val="00805780"/>
    <w:rsid w:val="0080578F"/>
    <w:rsid w:val="00805AD4"/>
    <w:rsid w:val="00806005"/>
    <w:rsid w:val="008061EB"/>
    <w:rsid w:val="0080627C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619"/>
    <w:rsid w:val="00811C2A"/>
    <w:rsid w:val="0081204C"/>
    <w:rsid w:val="00812408"/>
    <w:rsid w:val="00812B6F"/>
    <w:rsid w:val="0081367A"/>
    <w:rsid w:val="00813C9E"/>
    <w:rsid w:val="00813DC5"/>
    <w:rsid w:val="00813F7E"/>
    <w:rsid w:val="00813FB5"/>
    <w:rsid w:val="008142F8"/>
    <w:rsid w:val="00814347"/>
    <w:rsid w:val="00814535"/>
    <w:rsid w:val="00814B10"/>
    <w:rsid w:val="00814D5C"/>
    <w:rsid w:val="00815589"/>
    <w:rsid w:val="00815B43"/>
    <w:rsid w:val="00815D72"/>
    <w:rsid w:val="0081625E"/>
    <w:rsid w:val="0081632C"/>
    <w:rsid w:val="00816836"/>
    <w:rsid w:val="00816AE8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23D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68B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4843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4E0"/>
    <w:rsid w:val="008308EA"/>
    <w:rsid w:val="00830ABC"/>
    <w:rsid w:val="00830ABE"/>
    <w:rsid w:val="008316DC"/>
    <w:rsid w:val="00831B53"/>
    <w:rsid w:val="008320B9"/>
    <w:rsid w:val="008322B3"/>
    <w:rsid w:val="00832B6F"/>
    <w:rsid w:val="00832B91"/>
    <w:rsid w:val="00832CBD"/>
    <w:rsid w:val="00834050"/>
    <w:rsid w:val="0083429E"/>
    <w:rsid w:val="00834499"/>
    <w:rsid w:val="00834781"/>
    <w:rsid w:val="00834E98"/>
    <w:rsid w:val="00835188"/>
    <w:rsid w:val="00835F16"/>
    <w:rsid w:val="008361F6"/>
    <w:rsid w:val="008363AF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0D"/>
    <w:rsid w:val="0084206A"/>
    <w:rsid w:val="008421FC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9A0"/>
    <w:rsid w:val="00845A0B"/>
    <w:rsid w:val="00845CDD"/>
    <w:rsid w:val="00845E5E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7FD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7E5"/>
    <w:rsid w:val="00861AE4"/>
    <w:rsid w:val="00861C97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0FF5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AF3"/>
    <w:rsid w:val="00876C12"/>
    <w:rsid w:val="00877001"/>
    <w:rsid w:val="00877018"/>
    <w:rsid w:val="008776FA"/>
    <w:rsid w:val="00877EC8"/>
    <w:rsid w:val="00880004"/>
    <w:rsid w:val="00880164"/>
    <w:rsid w:val="00880248"/>
    <w:rsid w:val="008802BE"/>
    <w:rsid w:val="008803E5"/>
    <w:rsid w:val="008805B2"/>
    <w:rsid w:val="008809BA"/>
    <w:rsid w:val="00880A9F"/>
    <w:rsid w:val="00880CBF"/>
    <w:rsid w:val="008818C2"/>
    <w:rsid w:val="00881A3B"/>
    <w:rsid w:val="00881DD4"/>
    <w:rsid w:val="00882100"/>
    <w:rsid w:val="00882134"/>
    <w:rsid w:val="008821FB"/>
    <w:rsid w:val="00882241"/>
    <w:rsid w:val="008822EC"/>
    <w:rsid w:val="00882779"/>
    <w:rsid w:val="00882ACC"/>
    <w:rsid w:val="00882AF7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0C2"/>
    <w:rsid w:val="0088474D"/>
    <w:rsid w:val="00884A78"/>
    <w:rsid w:val="00884B2A"/>
    <w:rsid w:val="00884BAD"/>
    <w:rsid w:val="00884D25"/>
    <w:rsid w:val="00885198"/>
    <w:rsid w:val="00885363"/>
    <w:rsid w:val="008854DC"/>
    <w:rsid w:val="008856AC"/>
    <w:rsid w:val="008858E5"/>
    <w:rsid w:val="00885B18"/>
    <w:rsid w:val="0088600D"/>
    <w:rsid w:val="008861E1"/>
    <w:rsid w:val="0088670C"/>
    <w:rsid w:val="0088690E"/>
    <w:rsid w:val="00886CBB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AB4"/>
    <w:rsid w:val="00890C07"/>
    <w:rsid w:val="00890F62"/>
    <w:rsid w:val="00891248"/>
    <w:rsid w:val="00891615"/>
    <w:rsid w:val="0089184D"/>
    <w:rsid w:val="00891AEB"/>
    <w:rsid w:val="00891C4E"/>
    <w:rsid w:val="00891CEC"/>
    <w:rsid w:val="0089207D"/>
    <w:rsid w:val="008922A2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978"/>
    <w:rsid w:val="008A6A87"/>
    <w:rsid w:val="008A6FA8"/>
    <w:rsid w:val="008A7465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1867"/>
    <w:rsid w:val="008B1C9B"/>
    <w:rsid w:val="008B201F"/>
    <w:rsid w:val="008B22AD"/>
    <w:rsid w:val="008B2379"/>
    <w:rsid w:val="008B2607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B7699"/>
    <w:rsid w:val="008B7D08"/>
    <w:rsid w:val="008C0105"/>
    <w:rsid w:val="008C02FB"/>
    <w:rsid w:val="008C0639"/>
    <w:rsid w:val="008C0AF1"/>
    <w:rsid w:val="008C0CE7"/>
    <w:rsid w:val="008C0D1C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42E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C7E31"/>
    <w:rsid w:val="008D03D8"/>
    <w:rsid w:val="008D0C22"/>
    <w:rsid w:val="008D0F18"/>
    <w:rsid w:val="008D0FE1"/>
    <w:rsid w:val="008D12D6"/>
    <w:rsid w:val="008D1FF3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5D9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D7D2A"/>
    <w:rsid w:val="008E093C"/>
    <w:rsid w:val="008E0947"/>
    <w:rsid w:val="008E0B79"/>
    <w:rsid w:val="008E14F9"/>
    <w:rsid w:val="008E1563"/>
    <w:rsid w:val="008E1615"/>
    <w:rsid w:val="008E1E75"/>
    <w:rsid w:val="008E1F17"/>
    <w:rsid w:val="008E21B7"/>
    <w:rsid w:val="008E2717"/>
    <w:rsid w:val="008E2BD6"/>
    <w:rsid w:val="008E2BF4"/>
    <w:rsid w:val="008E2F5E"/>
    <w:rsid w:val="008E32D9"/>
    <w:rsid w:val="008E33A2"/>
    <w:rsid w:val="008E3A39"/>
    <w:rsid w:val="008E3A52"/>
    <w:rsid w:val="008E3B7D"/>
    <w:rsid w:val="008E3BEE"/>
    <w:rsid w:val="008E45A2"/>
    <w:rsid w:val="008E45CA"/>
    <w:rsid w:val="008E4915"/>
    <w:rsid w:val="008E497A"/>
    <w:rsid w:val="008E4BDC"/>
    <w:rsid w:val="008E4EF2"/>
    <w:rsid w:val="008E4F62"/>
    <w:rsid w:val="008E5126"/>
    <w:rsid w:val="008E5427"/>
    <w:rsid w:val="008E54C5"/>
    <w:rsid w:val="008E54DD"/>
    <w:rsid w:val="008E58D6"/>
    <w:rsid w:val="008E58F4"/>
    <w:rsid w:val="008E5B73"/>
    <w:rsid w:val="008E5D21"/>
    <w:rsid w:val="008E5F8F"/>
    <w:rsid w:val="008E64A5"/>
    <w:rsid w:val="008E6559"/>
    <w:rsid w:val="008E67C3"/>
    <w:rsid w:val="008E6876"/>
    <w:rsid w:val="008E6BB5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0D58"/>
    <w:rsid w:val="008F14C3"/>
    <w:rsid w:val="008F18FA"/>
    <w:rsid w:val="008F1A16"/>
    <w:rsid w:val="008F2081"/>
    <w:rsid w:val="008F20AE"/>
    <w:rsid w:val="008F2112"/>
    <w:rsid w:val="008F22AC"/>
    <w:rsid w:val="008F232D"/>
    <w:rsid w:val="008F2D2B"/>
    <w:rsid w:val="008F3034"/>
    <w:rsid w:val="008F32D2"/>
    <w:rsid w:val="008F339E"/>
    <w:rsid w:val="008F3702"/>
    <w:rsid w:val="008F376B"/>
    <w:rsid w:val="008F3E98"/>
    <w:rsid w:val="008F3F8B"/>
    <w:rsid w:val="008F3FAF"/>
    <w:rsid w:val="008F531B"/>
    <w:rsid w:val="008F5338"/>
    <w:rsid w:val="008F5343"/>
    <w:rsid w:val="008F567F"/>
    <w:rsid w:val="008F5699"/>
    <w:rsid w:val="008F5E05"/>
    <w:rsid w:val="008F5EDF"/>
    <w:rsid w:val="008F5F45"/>
    <w:rsid w:val="008F65C3"/>
    <w:rsid w:val="008F6AD0"/>
    <w:rsid w:val="008F6F50"/>
    <w:rsid w:val="008F6F83"/>
    <w:rsid w:val="008F7128"/>
    <w:rsid w:val="008F71AD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2FF"/>
    <w:rsid w:val="009025A7"/>
    <w:rsid w:val="00902714"/>
    <w:rsid w:val="009027D5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AB8"/>
    <w:rsid w:val="00907AFD"/>
    <w:rsid w:val="00907BAD"/>
    <w:rsid w:val="009102E6"/>
    <w:rsid w:val="009103D2"/>
    <w:rsid w:val="00911031"/>
    <w:rsid w:val="00911DB8"/>
    <w:rsid w:val="009122B5"/>
    <w:rsid w:val="009124F6"/>
    <w:rsid w:val="00912C82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CC6"/>
    <w:rsid w:val="00915E07"/>
    <w:rsid w:val="00915F0C"/>
    <w:rsid w:val="00916014"/>
    <w:rsid w:val="00916AA0"/>
    <w:rsid w:val="00916B77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1DF0"/>
    <w:rsid w:val="00922512"/>
    <w:rsid w:val="00922A4F"/>
    <w:rsid w:val="00922C94"/>
    <w:rsid w:val="00922F5B"/>
    <w:rsid w:val="00923456"/>
    <w:rsid w:val="0092349F"/>
    <w:rsid w:val="009236D5"/>
    <w:rsid w:val="00923AFE"/>
    <w:rsid w:val="00923DF9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9F4"/>
    <w:rsid w:val="00936A8D"/>
    <w:rsid w:val="00936F54"/>
    <w:rsid w:val="009372F3"/>
    <w:rsid w:val="009373CD"/>
    <w:rsid w:val="009374D9"/>
    <w:rsid w:val="00937E9C"/>
    <w:rsid w:val="009402C2"/>
    <w:rsid w:val="00940319"/>
    <w:rsid w:val="0094059E"/>
    <w:rsid w:val="00940693"/>
    <w:rsid w:val="00940737"/>
    <w:rsid w:val="009408C3"/>
    <w:rsid w:val="0094097A"/>
    <w:rsid w:val="00940C89"/>
    <w:rsid w:val="0094116F"/>
    <w:rsid w:val="009411B1"/>
    <w:rsid w:val="009417CA"/>
    <w:rsid w:val="00941981"/>
    <w:rsid w:val="00941A7F"/>
    <w:rsid w:val="00941E54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4EBE"/>
    <w:rsid w:val="009451DE"/>
    <w:rsid w:val="0094547C"/>
    <w:rsid w:val="00945565"/>
    <w:rsid w:val="0094584A"/>
    <w:rsid w:val="00945E9F"/>
    <w:rsid w:val="00946C06"/>
    <w:rsid w:val="0094792D"/>
    <w:rsid w:val="009479F6"/>
    <w:rsid w:val="00947AEA"/>
    <w:rsid w:val="00947C7F"/>
    <w:rsid w:val="00947D61"/>
    <w:rsid w:val="009500BE"/>
    <w:rsid w:val="009505B0"/>
    <w:rsid w:val="009506E1"/>
    <w:rsid w:val="00950CEA"/>
    <w:rsid w:val="00950F6D"/>
    <w:rsid w:val="00950FE5"/>
    <w:rsid w:val="009510CF"/>
    <w:rsid w:val="00951133"/>
    <w:rsid w:val="0095138B"/>
    <w:rsid w:val="00951403"/>
    <w:rsid w:val="0095150D"/>
    <w:rsid w:val="00951C04"/>
    <w:rsid w:val="00951E37"/>
    <w:rsid w:val="00951F21"/>
    <w:rsid w:val="009528D1"/>
    <w:rsid w:val="00952F7F"/>
    <w:rsid w:val="009530F2"/>
    <w:rsid w:val="009532CF"/>
    <w:rsid w:val="00953591"/>
    <w:rsid w:val="0095398F"/>
    <w:rsid w:val="009539FC"/>
    <w:rsid w:val="00953F08"/>
    <w:rsid w:val="0095406E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722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0556"/>
    <w:rsid w:val="00970C91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136"/>
    <w:rsid w:val="0097432A"/>
    <w:rsid w:val="009743E4"/>
    <w:rsid w:val="00974542"/>
    <w:rsid w:val="0097481A"/>
    <w:rsid w:val="00974988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6A82"/>
    <w:rsid w:val="00976C63"/>
    <w:rsid w:val="00976CB8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64A"/>
    <w:rsid w:val="00984F61"/>
    <w:rsid w:val="0098508B"/>
    <w:rsid w:val="009854D3"/>
    <w:rsid w:val="009854ED"/>
    <w:rsid w:val="0098572F"/>
    <w:rsid w:val="00985D13"/>
    <w:rsid w:val="00985FF8"/>
    <w:rsid w:val="00986332"/>
    <w:rsid w:val="00986516"/>
    <w:rsid w:val="00986ECA"/>
    <w:rsid w:val="0098754A"/>
    <w:rsid w:val="00987929"/>
    <w:rsid w:val="00987CF8"/>
    <w:rsid w:val="00987F12"/>
    <w:rsid w:val="00990584"/>
    <w:rsid w:val="00990AB3"/>
    <w:rsid w:val="0099127C"/>
    <w:rsid w:val="00991350"/>
    <w:rsid w:val="00991B13"/>
    <w:rsid w:val="00992090"/>
    <w:rsid w:val="0099218B"/>
    <w:rsid w:val="00992399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6F86"/>
    <w:rsid w:val="0099748E"/>
    <w:rsid w:val="00997807"/>
    <w:rsid w:val="00997C59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839"/>
    <w:rsid w:val="009A4EED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1DB"/>
    <w:rsid w:val="009B03A1"/>
    <w:rsid w:val="009B05BE"/>
    <w:rsid w:val="009B0FE7"/>
    <w:rsid w:val="009B1410"/>
    <w:rsid w:val="009B152B"/>
    <w:rsid w:val="009B164D"/>
    <w:rsid w:val="009B175A"/>
    <w:rsid w:val="009B17BB"/>
    <w:rsid w:val="009B1990"/>
    <w:rsid w:val="009B19AE"/>
    <w:rsid w:val="009B2186"/>
    <w:rsid w:val="009B22C5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463"/>
    <w:rsid w:val="009B5625"/>
    <w:rsid w:val="009B5A59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8EC"/>
    <w:rsid w:val="009B79E8"/>
    <w:rsid w:val="009B7DEA"/>
    <w:rsid w:val="009B7EA8"/>
    <w:rsid w:val="009B7ED1"/>
    <w:rsid w:val="009B7FDA"/>
    <w:rsid w:val="009B7FEC"/>
    <w:rsid w:val="009C0025"/>
    <w:rsid w:val="009C00A8"/>
    <w:rsid w:val="009C02BD"/>
    <w:rsid w:val="009C0350"/>
    <w:rsid w:val="009C052B"/>
    <w:rsid w:val="009C081B"/>
    <w:rsid w:val="009C0D3B"/>
    <w:rsid w:val="009C20C7"/>
    <w:rsid w:val="009C22A8"/>
    <w:rsid w:val="009C24F8"/>
    <w:rsid w:val="009C27E1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4D1C"/>
    <w:rsid w:val="009C5444"/>
    <w:rsid w:val="009C6487"/>
    <w:rsid w:val="009C66DD"/>
    <w:rsid w:val="009C6756"/>
    <w:rsid w:val="009C67F2"/>
    <w:rsid w:val="009C6858"/>
    <w:rsid w:val="009C78BF"/>
    <w:rsid w:val="009C7D57"/>
    <w:rsid w:val="009C7E91"/>
    <w:rsid w:val="009C7FD3"/>
    <w:rsid w:val="009D0110"/>
    <w:rsid w:val="009D0654"/>
    <w:rsid w:val="009D116C"/>
    <w:rsid w:val="009D15CB"/>
    <w:rsid w:val="009D16E7"/>
    <w:rsid w:val="009D1D90"/>
    <w:rsid w:val="009D283D"/>
    <w:rsid w:val="009D2983"/>
    <w:rsid w:val="009D2DEA"/>
    <w:rsid w:val="009D3044"/>
    <w:rsid w:val="009D32C6"/>
    <w:rsid w:val="009D359D"/>
    <w:rsid w:val="009D35E5"/>
    <w:rsid w:val="009D3BD2"/>
    <w:rsid w:val="009D3EAE"/>
    <w:rsid w:val="009D422A"/>
    <w:rsid w:val="009D4436"/>
    <w:rsid w:val="009D49A3"/>
    <w:rsid w:val="009D54D1"/>
    <w:rsid w:val="009D58C5"/>
    <w:rsid w:val="009D59E0"/>
    <w:rsid w:val="009D5BDF"/>
    <w:rsid w:val="009D5D9E"/>
    <w:rsid w:val="009D5EA5"/>
    <w:rsid w:val="009D6599"/>
    <w:rsid w:val="009D667C"/>
    <w:rsid w:val="009D69F7"/>
    <w:rsid w:val="009D7459"/>
    <w:rsid w:val="009D77A2"/>
    <w:rsid w:val="009D7B0E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514"/>
    <w:rsid w:val="009E264B"/>
    <w:rsid w:val="009E2970"/>
    <w:rsid w:val="009E2D4A"/>
    <w:rsid w:val="009E2F89"/>
    <w:rsid w:val="009E3B93"/>
    <w:rsid w:val="009E3D97"/>
    <w:rsid w:val="009E40A4"/>
    <w:rsid w:val="009E4246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7F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09B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0A"/>
    <w:rsid w:val="00A01126"/>
    <w:rsid w:val="00A01C0F"/>
    <w:rsid w:val="00A035C5"/>
    <w:rsid w:val="00A03735"/>
    <w:rsid w:val="00A04324"/>
    <w:rsid w:val="00A0437D"/>
    <w:rsid w:val="00A04E5E"/>
    <w:rsid w:val="00A055E4"/>
    <w:rsid w:val="00A05DCC"/>
    <w:rsid w:val="00A060A8"/>
    <w:rsid w:val="00A060DD"/>
    <w:rsid w:val="00A07078"/>
    <w:rsid w:val="00A071EB"/>
    <w:rsid w:val="00A07534"/>
    <w:rsid w:val="00A078AA"/>
    <w:rsid w:val="00A07A32"/>
    <w:rsid w:val="00A07BF6"/>
    <w:rsid w:val="00A1013C"/>
    <w:rsid w:val="00A10974"/>
    <w:rsid w:val="00A10B83"/>
    <w:rsid w:val="00A10E4B"/>
    <w:rsid w:val="00A10FCA"/>
    <w:rsid w:val="00A11E82"/>
    <w:rsid w:val="00A12271"/>
    <w:rsid w:val="00A125C4"/>
    <w:rsid w:val="00A12AA4"/>
    <w:rsid w:val="00A12AFA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5988"/>
    <w:rsid w:val="00A165F2"/>
    <w:rsid w:val="00A16CD5"/>
    <w:rsid w:val="00A16CE4"/>
    <w:rsid w:val="00A17123"/>
    <w:rsid w:val="00A173F6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499"/>
    <w:rsid w:val="00A228B0"/>
    <w:rsid w:val="00A22A0E"/>
    <w:rsid w:val="00A2312B"/>
    <w:rsid w:val="00A2332A"/>
    <w:rsid w:val="00A23DD4"/>
    <w:rsid w:val="00A23DEF"/>
    <w:rsid w:val="00A23F72"/>
    <w:rsid w:val="00A248EC"/>
    <w:rsid w:val="00A24E7F"/>
    <w:rsid w:val="00A24F75"/>
    <w:rsid w:val="00A24FBC"/>
    <w:rsid w:val="00A25A47"/>
    <w:rsid w:val="00A26002"/>
    <w:rsid w:val="00A266A5"/>
    <w:rsid w:val="00A2763D"/>
    <w:rsid w:val="00A27946"/>
    <w:rsid w:val="00A27A1A"/>
    <w:rsid w:val="00A27A7E"/>
    <w:rsid w:val="00A3009B"/>
    <w:rsid w:val="00A30761"/>
    <w:rsid w:val="00A307D1"/>
    <w:rsid w:val="00A30830"/>
    <w:rsid w:val="00A30BEA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958"/>
    <w:rsid w:val="00A33B69"/>
    <w:rsid w:val="00A33E77"/>
    <w:rsid w:val="00A341C8"/>
    <w:rsid w:val="00A34208"/>
    <w:rsid w:val="00A34A45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4D"/>
    <w:rsid w:val="00A361CA"/>
    <w:rsid w:val="00A363C5"/>
    <w:rsid w:val="00A36507"/>
    <w:rsid w:val="00A3690B"/>
    <w:rsid w:val="00A371B2"/>
    <w:rsid w:val="00A3768D"/>
    <w:rsid w:val="00A37829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B5E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B2B"/>
    <w:rsid w:val="00A45F68"/>
    <w:rsid w:val="00A468DE"/>
    <w:rsid w:val="00A468FB"/>
    <w:rsid w:val="00A46EC0"/>
    <w:rsid w:val="00A477F4"/>
    <w:rsid w:val="00A47DB5"/>
    <w:rsid w:val="00A509B0"/>
    <w:rsid w:val="00A512FE"/>
    <w:rsid w:val="00A51732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4DD"/>
    <w:rsid w:val="00A565A7"/>
    <w:rsid w:val="00A56810"/>
    <w:rsid w:val="00A56A46"/>
    <w:rsid w:val="00A56DEB"/>
    <w:rsid w:val="00A56E03"/>
    <w:rsid w:val="00A5715E"/>
    <w:rsid w:val="00A573B2"/>
    <w:rsid w:val="00A5753C"/>
    <w:rsid w:val="00A576F0"/>
    <w:rsid w:val="00A577A5"/>
    <w:rsid w:val="00A57984"/>
    <w:rsid w:val="00A579FC"/>
    <w:rsid w:val="00A57A2A"/>
    <w:rsid w:val="00A60062"/>
    <w:rsid w:val="00A600BF"/>
    <w:rsid w:val="00A602DE"/>
    <w:rsid w:val="00A6037D"/>
    <w:rsid w:val="00A60627"/>
    <w:rsid w:val="00A60F34"/>
    <w:rsid w:val="00A61100"/>
    <w:rsid w:val="00A61346"/>
    <w:rsid w:val="00A614B9"/>
    <w:rsid w:val="00A615F1"/>
    <w:rsid w:val="00A618EF"/>
    <w:rsid w:val="00A61B9B"/>
    <w:rsid w:val="00A61D34"/>
    <w:rsid w:val="00A61E3F"/>
    <w:rsid w:val="00A620A3"/>
    <w:rsid w:val="00A62318"/>
    <w:rsid w:val="00A62A94"/>
    <w:rsid w:val="00A62B44"/>
    <w:rsid w:val="00A62C3D"/>
    <w:rsid w:val="00A62DF3"/>
    <w:rsid w:val="00A62E95"/>
    <w:rsid w:val="00A639AF"/>
    <w:rsid w:val="00A644EF"/>
    <w:rsid w:val="00A6545D"/>
    <w:rsid w:val="00A6569F"/>
    <w:rsid w:val="00A656F2"/>
    <w:rsid w:val="00A65CDF"/>
    <w:rsid w:val="00A66538"/>
    <w:rsid w:val="00A66554"/>
    <w:rsid w:val="00A66768"/>
    <w:rsid w:val="00A66915"/>
    <w:rsid w:val="00A67293"/>
    <w:rsid w:val="00A678C6"/>
    <w:rsid w:val="00A67A44"/>
    <w:rsid w:val="00A67ED4"/>
    <w:rsid w:val="00A70275"/>
    <w:rsid w:val="00A70935"/>
    <w:rsid w:val="00A71F05"/>
    <w:rsid w:val="00A727E9"/>
    <w:rsid w:val="00A72819"/>
    <w:rsid w:val="00A7298F"/>
    <w:rsid w:val="00A72AAD"/>
    <w:rsid w:val="00A72C36"/>
    <w:rsid w:val="00A72C69"/>
    <w:rsid w:val="00A731D1"/>
    <w:rsid w:val="00A734C3"/>
    <w:rsid w:val="00A73F8A"/>
    <w:rsid w:val="00A74C63"/>
    <w:rsid w:val="00A74DA6"/>
    <w:rsid w:val="00A74E2C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33E"/>
    <w:rsid w:val="00A81C87"/>
    <w:rsid w:val="00A81F0E"/>
    <w:rsid w:val="00A81FE5"/>
    <w:rsid w:val="00A82222"/>
    <w:rsid w:val="00A8284E"/>
    <w:rsid w:val="00A82EF5"/>
    <w:rsid w:val="00A8306C"/>
    <w:rsid w:val="00A83CF3"/>
    <w:rsid w:val="00A83F03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1F16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90B"/>
    <w:rsid w:val="00AA1CF6"/>
    <w:rsid w:val="00AA1E42"/>
    <w:rsid w:val="00AA23B5"/>
    <w:rsid w:val="00AA2979"/>
    <w:rsid w:val="00AA302B"/>
    <w:rsid w:val="00AA32A8"/>
    <w:rsid w:val="00AA39E5"/>
    <w:rsid w:val="00AA3E48"/>
    <w:rsid w:val="00AA43B5"/>
    <w:rsid w:val="00AA456C"/>
    <w:rsid w:val="00AA47C4"/>
    <w:rsid w:val="00AA4867"/>
    <w:rsid w:val="00AA4A80"/>
    <w:rsid w:val="00AA51AC"/>
    <w:rsid w:val="00AA5D12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D8E"/>
    <w:rsid w:val="00AB1FCB"/>
    <w:rsid w:val="00AB23D9"/>
    <w:rsid w:val="00AB29CE"/>
    <w:rsid w:val="00AB2B9E"/>
    <w:rsid w:val="00AB2D72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BAC"/>
    <w:rsid w:val="00AB4C45"/>
    <w:rsid w:val="00AB55A5"/>
    <w:rsid w:val="00AB55B3"/>
    <w:rsid w:val="00AB56F4"/>
    <w:rsid w:val="00AB5B06"/>
    <w:rsid w:val="00AB5F48"/>
    <w:rsid w:val="00AB630A"/>
    <w:rsid w:val="00AB68BE"/>
    <w:rsid w:val="00AB6E3C"/>
    <w:rsid w:val="00AB7097"/>
    <w:rsid w:val="00AB7874"/>
    <w:rsid w:val="00AB7A9A"/>
    <w:rsid w:val="00AB7D60"/>
    <w:rsid w:val="00AB7E3D"/>
    <w:rsid w:val="00AB7F94"/>
    <w:rsid w:val="00AC0380"/>
    <w:rsid w:val="00AC041E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FC0"/>
    <w:rsid w:val="00AC5252"/>
    <w:rsid w:val="00AC5891"/>
    <w:rsid w:val="00AC5C0C"/>
    <w:rsid w:val="00AC5EAB"/>
    <w:rsid w:val="00AC61C6"/>
    <w:rsid w:val="00AC6422"/>
    <w:rsid w:val="00AC6992"/>
    <w:rsid w:val="00AC6A1A"/>
    <w:rsid w:val="00AC6ACB"/>
    <w:rsid w:val="00AC6C60"/>
    <w:rsid w:val="00AC6E3A"/>
    <w:rsid w:val="00AC6E95"/>
    <w:rsid w:val="00AC79B9"/>
    <w:rsid w:val="00AC7D67"/>
    <w:rsid w:val="00AC7DFE"/>
    <w:rsid w:val="00AD09F2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4DC"/>
    <w:rsid w:val="00AD26E4"/>
    <w:rsid w:val="00AD2786"/>
    <w:rsid w:val="00AD295C"/>
    <w:rsid w:val="00AD2FDC"/>
    <w:rsid w:val="00AD30D2"/>
    <w:rsid w:val="00AD332F"/>
    <w:rsid w:val="00AD360B"/>
    <w:rsid w:val="00AD3A9A"/>
    <w:rsid w:val="00AD3C97"/>
    <w:rsid w:val="00AD4A3E"/>
    <w:rsid w:val="00AD4A55"/>
    <w:rsid w:val="00AD4BFF"/>
    <w:rsid w:val="00AD4D00"/>
    <w:rsid w:val="00AD59E1"/>
    <w:rsid w:val="00AD5C89"/>
    <w:rsid w:val="00AD5DF2"/>
    <w:rsid w:val="00AD6034"/>
    <w:rsid w:val="00AD6F5D"/>
    <w:rsid w:val="00AD70ED"/>
    <w:rsid w:val="00AD72F3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13C"/>
    <w:rsid w:val="00AE587C"/>
    <w:rsid w:val="00AE624E"/>
    <w:rsid w:val="00AE6C50"/>
    <w:rsid w:val="00AE6CA1"/>
    <w:rsid w:val="00AE6E44"/>
    <w:rsid w:val="00AE731C"/>
    <w:rsid w:val="00AE7802"/>
    <w:rsid w:val="00AE7928"/>
    <w:rsid w:val="00AE7DA3"/>
    <w:rsid w:val="00AE7E19"/>
    <w:rsid w:val="00AE7F2D"/>
    <w:rsid w:val="00AF061F"/>
    <w:rsid w:val="00AF0622"/>
    <w:rsid w:val="00AF0A2E"/>
    <w:rsid w:val="00AF12E0"/>
    <w:rsid w:val="00AF145B"/>
    <w:rsid w:val="00AF14EC"/>
    <w:rsid w:val="00AF1773"/>
    <w:rsid w:val="00AF2173"/>
    <w:rsid w:val="00AF2755"/>
    <w:rsid w:val="00AF276F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81B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82D"/>
    <w:rsid w:val="00B01913"/>
    <w:rsid w:val="00B01A03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797"/>
    <w:rsid w:val="00B04C84"/>
    <w:rsid w:val="00B052C4"/>
    <w:rsid w:val="00B05536"/>
    <w:rsid w:val="00B06185"/>
    <w:rsid w:val="00B0631D"/>
    <w:rsid w:val="00B066D4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9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4D23"/>
    <w:rsid w:val="00B151FA"/>
    <w:rsid w:val="00B153D9"/>
    <w:rsid w:val="00B1544F"/>
    <w:rsid w:val="00B15A30"/>
    <w:rsid w:val="00B15BB7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3AB"/>
    <w:rsid w:val="00B2255B"/>
    <w:rsid w:val="00B22A37"/>
    <w:rsid w:val="00B22A48"/>
    <w:rsid w:val="00B22B61"/>
    <w:rsid w:val="00B22D5D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3CA"/>
    <w:rsid w:val="00B264D9"/>
    <w:rsid w:val="00B26AE5"/>
    <w:rsid w:val="00B26CE3"/>
    <w:rsid w:val="00B26D56"/>
    <w:rsid w:val="00B26DCD"/>
    <w:rsid w:val="00B26E4D"/>
    <w:rsid w:val="00B2740A"/>
    <w:rsid w:val="00B27A88"/>
    <w:rsid w:val="00B27D91"/>
    <w:rsid w:val="00B300CE"/>
    <w:rsid w:val="00B30831"/>
    <w:rsid w:val="00B30935"/>
    <w:rsid w:val="00B30991"/>
    <w:rsid w:val="00B30DC9"/>
    <w:rsid w:val="00B30DF8"/>
    <w:rsid w:val="00B3183B"/>
    <w:rsid w:val="00B31C53"/>
    <w:rsid w:val="00B31F60"/>
    <w:rsid w:val="00B3252F"/>
    <w:rsid w:val="00B325B6"/>
    <w:rsid w:val="00B33336"/>
    <w:rsid w:val="00B337CA"/>
    <w:rsid w:val="00B33BBA"/>
    <w:rsid w:val="00B347FB"/>
    <w:rsid w:val="00B3491A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37C9F"/>
    <w:rsid w:val="00B400AA"/>
    <w:rsid w:val="00B400B6"/>
    <w:rsid w:val="00B402D4"/>
    <w:rsid w:val="00B403FA"/>
    <w:rsid w:val="00B40F44"/>
    <w:rsid w:val="00B40F48"/>
    <w:rsid w:val="00B41350"/>
    <w:rsid w:val="00B4165D"/>
    <w:rsid w:val="00B416C6"/>
    <w:rsid w:val="00B41E54"/>
    <w:rsid w:val="00B42AC4"/>
    <w:rsid w:val="00B42B98"/>
    <w:rsid w:val="00B43210"/>
    <w:rsid w:val="00B433D1"/>
    <w:rsid w:val="00B435BD"/>
    <w:rsid w:val="00B437F0"/>
    <w:rsid w:val="00B43914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4792F"/>
    <w:rsid w:val="00B47984"/>
    <w:rsid w:val="00B502AC"/>
    <w:rsid w:val="00B50350"/>
    <w:rsid w:val="00B50FB8"/>
    <w:rsid w:val="00B51545"/>
    <w:rsid w:val="00B516AA"/>
    <w:rsid w:val="00B51D45"/>
    <w:rsid w:val="00B51D7E"/>
    <w:rsid w:val="00B526F5"/>
    <w:rsid w:val="00B52BFD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7F8"/>
    <w:rsid w:val="00B57837"/>
    <w:rsid w:val="00B579F1"/>
    <w:rsid w:val="00B57FEC"/>
    <w:rsid w:val="00B60056"/>
    <w:rsid w:val="00B609D5"/>
    <w:rsid w:val="00B60BDB"/>
    <w:rsid w:val="00B60D5E"/>
    <w:rsid w:val="00B60E88"/>
    <w:rsid w:val="00B611EC"/>
    <w:rsid w:val="00B6129A"/>
    <w:rsid w:val="00B612F6"/>
    <w:rsid w:val="00B6131B"/>
    <w:rsid w:val="00B61C26"/>
    <w:rsid w:val="00B61EC2"/>
    <w:rsid w:val="00B626B7"/>
    <w:rsid w:val="00B628D3"/>
    <w:rsid w:val="00B62942"/>
    <w:rsid w:val="00B62D5D"/>
    <w:rsid w:val="00B62E98"/>
    <w:rsid w:val="00B630E6"/>
    <w:rsid w:val="00B63327"/>
    <w:rsid w:val="00B6366D"/>
    <w:rsid w:val="00B63AA9"/>
    <w:rsid w:val="00B63BFD"/>
    <w:rsid w:val="00B64669"/>
    <w:rsid w:val="00B647DF"/>
    <w:rsid w:val="00B64C8A"/>
    <w:rsid w:val="00B64D94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84B"/>
    <w:rsid w:val="00B669CF"/>
    <w:rsid w:val="00B66D33"/>
    <w:rsid w:val="00B6786B"/>
    <w:rsid w:val="00B679BB"/>
    <w:rsid w:val="00B67F3E"/>
    <w:rsid w:val="00B7055C"/>
    <w:rsid w:val="00B70EAE"/>
    <w:rsid w:val="00B70F85"/>
    <w:rsid w:val="00B71219"/>
    <w:rsid w:val="00B71371"/>
    <w:rsid w:val="00B7155A"/>
    <w:rsid w:val="00B71836"/>
    <w:rsid w:val="00B72980"/>
    <w:rsid w:val="00B72A7E"/>
    <w:rsid w:val="00B72F27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7D8"/>
    <w:rsid w:val="00B75B41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78"/>
    <w:rsid w:val="00B77BE9"/>
    <w:rsid w:val="00B77E5A"/>
    <w:rsid w:val="00B77E9D"/>
    <w:rsid w:val="00B8008C"/>
    <w:rsid w:val="00B80638"/>
    <w:rsid w:val="00B80A10"/>
    <w:rsid w:val="00B80A40"/>
    <w:rsid w:val="00B80A86"/>
    <w:rsid w:val="00B80B42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01"/>
    <w:rsid w:val="00B82D87"/>
    <w:rsid w:val="00B8305D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52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DB4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6FD4"/>
    <w:rsid w:val="00B9750B"/>
    <w:rsid w:val="00B97643"/>
    <w:rsid w:val="00B9798A"/>
    <w:rsid w:val="00B97A7A"/>
    <w:rsid w:val="00B97B32"/>
    <w:rsid w:val="00BA00D5"/>
    <w:rsid w:val="00BA066F"/>
    <w:rsid w:val="00BA0729"/>
    <w:rsid w:val="00BA1358"/>
    <w:rsid w:val="00BA1879"/>
    <w:rsid w:val="00BA1AB9"/>
    <w:rsid w:val="00BA21D0"/>
    <w:rsid w:val="00BA2722"/>
    <w:rsid w:val="00BA27AC"/>
    <w:rsid w:val="00BA28A8"/>
    <w:rsid w:val="00BA2926"/>
    <w:rsid w:val="00BA292B"/>
    <w:rsid w:val="00BA32F7"/>
    <w:rsid w:val="00BA393D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6BCF"/>
    <w:rsid w:val="00BA7891"/>
    <w:rsid w:val="00BA7CDF"/>
    <w:rsid w:val="00BB1257"/>
    <w:rsid w:val="00BB1560"/>
    <w:rsid w:val="00BB15BD"/>
    <w:rsid w:val="00BB19C5"/>
    <w:rsid w:val="00BB1A2B"/>
    <w:rsid w:val="00BB221B"/>
    <w:rsid w:val="00BB2509"/>
    <w:rsid w:val="00BB25BF"/>
    <w:rsid w:val="00BB282D"/>
    <w:rsid w:val="00BB2DC7"/>
    <w:rsid w:val="00BB3041"/>
    <w:rsid w:val="00BB30F7"/>
    <w:rsid w:val="00BB3410"/>
    <w:rsid w:val="00BB3A1E"/>
    <w:rsid w:val="00BB3EAE"/>
    <w:rsid w:val="00BB3EE5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4BA"/>
    <w:rsid w:val="00BC1655"/>
    <w:rsid w:val="00BC1668"/>
    <w:rsid w:val="00BC177B"/>
    <w:rsid w:val="00BC1908"/>
    <w:rsid w:val="00BC1BA8"/>
    <w:rsid w:val="00BC2132"/>
    <w:rsid w:val="00BC217B"/>
    <w:rsid w:val="00BC21B6"/>
    <w:rsid w:val="00BC26E3"/>
    <w:rsid w:val="00BC2C91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263D"/>
    <w:rsid w:val="00BD37CE"/>
    <w:rsid w:val="00BD4012"/>
    <w:rsid w:val="00BD508A"/>
    <w:rsid w:val="00BD51CE"/>
    <w:rsid w:val="00BD5293"/>
    <w:rsid w:val="00BD5648"/>
    <w:rsid w:val="00BD581E"/>
    <w:rsid w:val="00BD58DB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1F88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115"/>
    <w:rsid w:val="00BE4855"/>
    <w:rsid w:val="00BE5259"/>
    <w:rsid w:val="00BE53D7"/>
    <w:rsid w:val="00BE574C"/>
    <w:rsid w:val="00BE5E7A"/>
    <w:rsid w:val="00BE602C"/>
    <w:rsid w:val="00BE6346"/>
    <w:rsid w:val="00BE6818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72"/>
    <w:rsid w:val="00BF168C"/>
    <w:rsid w:val="00BF16DE"/>
    <w:rsid w:val="00BF2020"/>
    <w:rsid w:val="00BF210F"/>
    <w:rsid w:val="00BF2624"/>
    <w:rsid w:val="00BF2814"/>
    <w:rsid w:val="00BF2D7E"/>
    <w:rsid w:val="00BF2E60"/>
    <w:rsid w:val="00BF32B4"/>
    <w:rsid w:val="00BF3500"/>
    <w:rsid w:val="00BF3C37"/>
    <w:rsid w:val="00BF3C9D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69A3"/>
    <w:rsid w:val="00BF7D33"/>
    <w:rsid w:val="00C0052B"/>
    <w:rsid w:val="00C00781"/>
    <w:rsid w:val="00C00ECA"/>
    <w:rsid w:val="00C012F7"/>
    <w:rsid w:val="00C01448"/>
    <w:rsid w:val="00C01551"/>
    <w:rsid w:val="00C01A1D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2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0329"/>
    <w:rsid w:val="00C114A7"/>
    <w:rsid w:val="00C114F1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6E5"/>
    <w:rsid w:val="00C1690D"/>
    <w:rsid w:val="00C1712B"/>
    <w:rsid w:val="00C1746E"/>
    <w:rsid w:val="00C175CA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6A0"/>
    <w:rsid w:val="00C237A9"/>
    <w:rsid w:val="00C23A42"/>
    <w:rsid w:val="00C23B55"/>
    <w:rsid w:val="00C23C7C"/>
    <w:rsid w:val="00C23C81"/>
    <w:rsid w:val="00C246D8"/>
    <w:rsid w:val="00C249B3"/>
    <w:rsid w:val="00C249F0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293"/>
    <w:rsid w:val="00C32349"/>
    <w:rsid w:val="00C32465"/>
    <w:rsid w:val="00C326AC"/>
    <w:rsid w:val="00C32840"/>
    <w:rsid w:val="00C328D3"/>
    <w:rsid w:val="00C32EF6"/>
    <w:rsid w:val="00C33130"/>
    <w:rsid w:val="00C33BDA"/>
    <w:rsid w:val="00C33FB4"/>
    <w:rsid w:val="00C340FD"/>
    <w:rsid w:val="00C34178"/>
    <w:rsid w:val="00C34705"/>
    <w:rsid w:val="00C34B00"/>
    <w:rsid w:val="00C34B2A"/>
    <w:rsid w:val="00C34C08"/>
    <w:rsid w:val="00C34DC9"/>
    <w:rsid w:val="00C34FC7"/>
    <w:rsid w:val="00C351FD"/>
    <w:rsid w:val="00C35380"/>
    <w:rsid w:val="00C357A1"/>
    <w:rsid w:val="00C3589F"/>
    <w:rsid w:val="00C3590B"/>
    <w:rsid w:val="00C35A23"/>
    <w:rsid w:val="00C35B38"/>
    <w:rsid w:val="00C35D83"/>
    <w:rsid w:val="00C35E64"/>
    <w:rsid w:val="00C3601B"/>
    <w:rsid w:val="00C3639A"/>
    <w:rsid w:val="00C365E3"/>
    <w:rsid w:val="00C36660"/>
    <w:rsid w:val="00C36F00"/>
    <w:rsid w:val="00C3771A"/>
    <w:rsid w:val="00C37AF5"/>
    <w:rsid w:val="00C401C9"/>
    <w:rsid w:val="00C407ED"/>
    <w:rsid w:val="00C40837"/>
    <w:rsid w:val="00C4103E"/>
    <w:rsid w:val="00C4118D"/>
    <w:rsid w:val="00C413EE"/>
    <w:rsid w:val="00C41705"/>
    <w:rsid w:val="00C41837"/>
    <w:rsid w:val="00C418FD"/>
    <w:rsid w:val="00C421AD"/>
    <w:rsid w:val="00C42F25"/>
    <w:rsid w:val="00C43271"/>
    <w:rsid w:val="00C43453"/>
    <w:rsid w:val="00C43EFE"/>
    <w:rsid w:val="00C4425A"/>
    <w:rsid w:val="00C443C2"/>
    <w:rsid w:val="00C44865"/>
    <w:rsid w:val="00C44EF8"/>
    <w:rsid w:val="00C459C4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DB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BC1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4EDE"/>
    <w:rsid w:val="00C55A32"/>
    <w:rsid w:val="00C56724"/>
    <w:rsid w:val="00C576C2"/>
    <w:rsid w:val="00C57DB9"/>
    <w:rsid w:val="00C57F24"/>
    <w:rsid w:val="00C57F33"/>
    <w:rsid w:val="00C57F7D"/>
    <w:rsid w:val="00C60066"/>
    <w:rsid w:val="00C606BF"/>
    <w:rsid w:val="00C6078F"/>
    <w:rsid w:val="00C60D67"/>
    <w:rsid w:val="00C60D69"/>
    <w:rsid w:val="00C60E7A"/>
    <w:rsid w:val="00C60F62"/>
    <w:rsid w:val="00C611D2"/>
    <w:rsid w:val="00C612B7"/>
    <w:rsid w:val="00C612E1"/>
    <w:rsid w:val="00C6195F"/>
    <w:rsid w:val="00C61BE6"/>
    <w:rsid w:val="00C61C28"/>
    <w:rsid w:val="00C61CD0"/>
    <w:rsid w:val="00C61FF9"/>
    <w:rsid w:val="00C6230D"/>
    <w:rsid w:val="00C62754"/>
    <w:rsid w:val="00C62867"/>
    <w:rsid w:val="00C63DD1"/>
    <w:rsid w:val="00C63E00"/>
    <w:rsid w:val="00C64BB9"/>
    <w:rsid w:val="00C6503E"/>
    <w:rsid w:val="00C65589"/>
    <w:rsid w:val="00C655BF"/>
    <w:rsid w:val="00C65682"/>
    <w:rsid w:val="00C6591B"/>
    <w:rsid w:val="00C65C0F"/>
    <w:rsid w:val="00C65DD9"/>
    <w:rsid w:val="00C663FB"/>
    <w:rsid w:val="00C665CD"/>
    <w:rsid w:val="00C66B02"/>
    <w:rsid w:val="00C66B82"/>
    <w:rsid w:val="00C66BD6"/>
    <w:rsid w:val="00C66E36"/>
    <w:rsid w:val="00C66E54"/>
    <w:rsid w:val="00C67175"/>
    <w:rsid w:val="00C6726F"/>
    <w:rsid w:val="00C6731D"/>
    <w:rsid w:val="00C67599"/>
    <w:rsid w:val="00C679E9"/>
    <w:rsid w:val="00C67C6A"/>
    <w:rsid w:val="00C67E3F"/>
    <w:rsid w:val="00C67E98"/>
    <w:rsid w:val="00C70243"/>
    <w:rsid w:val="00C7066A"/>
    <w:rsid w:val="00C706A8"/>
    <w:rsid w:val="00C70BE2"/>
    <w:rsid w:val="00C70D31"/>
    <w:rsid w:val="00C70E60"/>
    <w:rsid w:val="00C71A32"/>
    <w:rsid w:val="00C71FA4"/>
    <w:rsid w:val="00C72389"/>
    <w:rsid w:val="00C7238A"/>
    <w:rsid w:val="00C723B4"/>
    <w:rsid w:val="00C7262E"/>
    <w:rsid w:val="00C726A1"/>
    <w:rsid w:val="00C7326D"/>
    <w:rsid w:val="00C73407"/>
    <w:rsid w:val="00C734D1"/>
    <w:rsid w:val="00C73695"/>
    <w:rsid w:val="00C73839"/>
    <w:rsid w:val="00C73D96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0C"/>
    <w:rsid w:val="00C77E34"/>
    <w:rsid w:val="00C80243"/>
    <w:rsid w:val="00C80357"/>
    <w:rsid w:val="00C80484"/>
    <w:rsid w:val="00C808C4"/>
    <w:rsid w:val="00C80C79"/>
    <w:rsid w:val="00C81299"/>
    <w:rsid w:val="00C8151C"/>
    <w:rsid w:val="00C81928"/>
    <w:rsid w:val="00C81C3D"/>
    <w:rsid w:val="00C81E66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928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2E3"/>
    <w:rsid w:val="00C91519"/>
    <w:rsid w:val="00C91915"/>
    <w:rsid w:val="00C91ACC"/>
    <w:rsid w:val="00C91DB4"/>
    <w:rsid w:val="00C91FFC"/>
    <w:rsid w:val="00C92585"/>
    <w:rsid w:val="00C9260B"/>
    <w:rsid w:val="00C9270D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0B2A"/>
    <w:rsid w:val="00CA0E73"/>
    <w:rsid w:val="00CA1333"/>
    <w:rsid w:val="00CA1684"/>
    <w:rsid w:val="00CA187C"/>
    <w:rsid w:val="00CA1C0F"/>
    <w:rsid w:val="00CA1E2A"/>
    <w:rsid w:val="00CA1E8D"/>
    <w:rsid w:val="00CA1ED4"/>
    <w:rsid w:val="00CA220F"/>
    <w:rsid w:val="00CA22E0"/>
    <w:rsid w:val="00CA2417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062"/>
    <w:rsid w:val="00CB69D3"/>
    <w:rsid w:val="00CB6C5B"/>
    <w:rsid w:val="00CB6F1E"/>
    <w:rsid w:val="00CB6FA4"/>
    <w:rsid w:val="00CB7606"/>
    <w:rsid w:val="00CB7D1A"/>
    <w:rsid w:val="00CC01BE"/>
    <w:rsid w:val="00CC07E4"/>
    <w:rsid w:val="00CC08C6"/>
    <w:rsid w:val="00CC0A60"/>
    <w:rsid w:val="00CC0B2F"/>
    <w:rsid w:val="00CC0EC9"/>
    <w:rsid w:val="00CC1438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D9"/>
    <w:rsid w:val="00CC4778"/>
    <w:rsid w:val="00CC4D0A"/>
    <w:rsid w:val="00CC5649"/>
    <w:rsid w:val="00CC56E5"/>
    <w:rsid w:val="00CC5B43"/>
    <w:rsid w:val="00CC5B66"/>
    <w:rsid w:val="00CC5E17"/>
    <w:rsid w:val="00CC6013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6CD"/>
    <w:rsid w:val="00CD1EC5"/>
    <w:rsid w:val="00CD21D8"/>
    <w:rsid w:val="00CD21D9"/>
    <w:rsid w:val="00CD2414"/>
    <w:rsid w:val="00CD26E1"/>
    <w:rsid w:val="00CD2771"/>
    <w:rsid w:val="00CD2C12"/>
    <w:rsid w:val="00CD2DB3"/>
    <w:rsid w:val="00CD2DF2"/>
    <w:rsid w:val="00CD32BC"/>
    <w:rsid w:val="00CD36B3"/>
    <w:rsid w:val="00CD3B60"/>
    <w:rsid w:val="00CD3C53"/>
    <w:rsid w:val="00CD3D41"/>
    <w:rsid w:val="00CD3F67"/>
    <w:rsid w:val="00CD48FC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D7FC6"/>
    <w:rsid w:val="00CE010B"/>
    <w:rsid w:val="00CE06B4"/>
    <w:rsid w:val="00CE0B6F"/>
    <w:rsid w:val="00CE0D84"/>
    <w:rsid w:val="00CE0FDB"/>
    <w:rsid w:val="00CE1312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690"/>
    <w:rsid w:val="00CE3AD9"/>
    <w:rsid w:val="00CE3E25"/>
    <w:rsid w:val="00CE423F"/>
    <w:rsid w:val="00CE43A5"/>
    <w:rsid w:val="00CE4500"/>
    <w:rsid w:val="00CE48A8"/>
    <w:rsid w:val="00CE4CD2"/>
    <w:rsid w:val="00CE4EB5"/>
    <w:rsid w:val="00CE51EF"/>
    <w:rsid w:val="00CE5337"/>
    <w:rsid w:val="00CE59FF"/>
    <w:rsid w:val="00CE5BFC"/>
    <w:rsid w:val="00CE5DB4"/>
    <w:rsid w:val="00CE621A"/>
    <w:rsid w:val="00CE6EA7"/>
    <w:rsid w:val="00CE6EC2"/>
    <w:rsid w:val="00CE73F2"/>
    <w:rsid w:val="00CE74F5"/>
    <w:rsid w:val="00CE779F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3"/>
    <w:rsid w:val="00CF4CCA"/>
    <w:rsid w:val="00CF4F0E"/>
    <w:rsid w:val="00CF5751"/>
    <w:rsid w:val="00CF5C62"/>
    <w:rsid w:val="00CF600A"/>
    <w:rsid w:val="00CF62B7"/>
    <w:rsid w:val="00CF65F1"/>
    <w:rsid w:val="00CF667D"/>
    <w:rsid w:val="00CF68DC"/>
    <w:rsid w:val="00CF6989"/>
    <w:rsid w:val="00CF6BC8"/>
    <w:rsid w:val="00CF6FC1"/>
    <w:rsid w:val="00CF75B4"/>
    <w:rsid w:val="00CF7859"/>
    <w:rsid w:val="00CF7983"/>
    <w:rsid w:val="00CF7D9B"/>
    <w:rsid w:val="00CF7DA4"/>
    <w:rsid w:val="00CF7F1D"/>
    <w:rsid w:val="00D00462"/>
    <w:rsid w:val="00D00854"/>
    <w:rsid w:val="00D008FA"/>
    <w:rsid w:val="00D00ABB"/>
    <w:rsid w:val="00D00D14"/>
    <w:rsid w:val="00D01B23"/>
    <w:rsid w:val="00D01BCA"/>
    <w:rsid w:val="00D02062"/>
    <w:rsid w:val="00D022E1"/>
    <w:rsid w:val="00D02324"/>
    <w:rsid w:val="00D02574"/>
    <w:rsid w:val="00D026C1"/>
    <w:rsid w:val="00D02808"/>
    <w:rsid w:val="00D02B54"/>
    <w:rsid w:val="00D02F75"/>
    <w:rsid w:val="00D03438"/>
    <w:rsid w:val="00D034FD"/>
    <w:rsid w:val="00D03A61"/>
    <w:rsid w:val="00D0419E"/>
    <w:rsid w:val="00D04842"/>
    <w:rsid w:val="00D04AB3"/>
    <w:rsid w:val="00D04BBD"/>
    <w:rsid w:val="00D04E6A"/>
    <w:rsid w:val="00D05861"/>
    <w:rsid w:val="00D0586B"/>
    <w:rsid w:val="00D05930"/>
    <w:rsid w:val="00D05B09"/>
    <w:rsid w:val="00D05ED1"/>
    <w:rsid w:val="00D061B2"/>
    <w:rsid w:val="00D066E5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0C59"/>
    <w:rsid w:val="00D11219"/>
    <w:rsid w:val="00D11494"/>
    <w:rsid w:val="00D114C4"/>
    <w:rsid w:val="00D11712"/>
    <w:rsid w:val="00D11E42"/>
    <w:rsid w:val="00D11EDA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B8F"/>
    <w:rsid w:val="00D14CEC"/>
    <w:rsid w:val="00D15541"/>
    <w:rsid w:val="00D155C1"/>
    <w:rsid w:val="00D15682"/>
    <w:rsid w:val="00D157F1"/>
    <w:rsid w:val="00D158CA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0FD6"/>
    <w:rsid w:val="00D218FA"/>
    <w:rsid w:val="00D221A6"/>
    <w:rsid w:val="00D22865"/>
    <w:rsid w:val="00D234DF"/>
    <w:rsid w:val="00D2350F"/>
    <w:rsid w:val="00D2376A"/>
    <w:rsid w:val="00D23934"/>
    <w:rsid w:val="00D23C8D"/>
    <w:rsid w:val="00D23DD1"/>
    <w:rsid w:val="00D23DD4"/>
    <w:rsid w:val="00D23DEF"/>
    <w:rsid w:val="00D23F12"/>
    <w:rsid w:val="00D2449B"/>
    <w:rsid w:val="00D2484A"/>
    <w:rsid w:val="00D2498D"/>
    <w:rsid w:val="00D24D9A"/>
    <w:rsid w:val="00D25032"/>
    <w:rsid w:val="00D260E2"/>
    <w:rsid w:val="00D2697F"/>
    <w:rsid w:val="00D26A81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3F6B"/>
    <w:rsid w:val="00D34016"/>
    <w:rsid w:val="00D340B9"/>
    <w:rsid w:val="00D340EB"/>
    <w:rsid w:val="00D34579"/>
    <w:rsid w:val="00D348D8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2E99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DE1"/>
    <w:rsid w:val="00D44E50"/>
    <w:rsid w:val="00D45317"/>
    <w:rsid w:val="00D45370"/>
    <w:rsid w:val="00D4564B"/>
    <w:rsid w:val="00D4570B"/>
    <w:rsid w:val="00D459CA"/>
    <w:rsid w:val="00D45DAE"/>
    <w:rsid w:val="00D460F8"/>
    <w:rsid w:val="00D461B2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BE8"/>
    <w:rsid w:val="00D53F26"/>
    <w:rsid w:val="00D542A0"/>
    <w:rsid w:val="00D5458C"/>
    <w:rsid w:val="00D548C8"/>
    <w:rsid w:val="00D549A7"/>
    <w:rsid w:val="00D549BD"/>
    <w:rsid w:val="00D549ED"/>
    <w:rsid w:val="00D54E15"/>
    <w:rsid w:val="00D54E80"/>
    <w:rsid w:val="00D54F5C"/>
    <w:rsid w:val="00D55111"/>
    <w:rsid w:val="00D55D7C"/>
    <w:rsid w:val="00D56193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B91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10FB"/>
    <w:rsid w:val="00D611BA"/>
    <w:rsid w:val="00D615C1"/>
    <w:rsid w:val="00D6166D"/>
    <w:rsid w:val="00D618A7"/>
    <w:rsid w:val="00D6210F"/>
    <w:rsid w:val="00D62DB3"/>
    <w:rsid w:val="00D630A6"/>
    <w:rsid w:val="00D63586"/>
    <w:rsid w:val="00D638B1"/>
    <w:rsid w:val="00D63CE8"/>
    <w:rsid w:val="00D63DB3"/>
    <w:rsid w:val="00D643C4"/>
    <w:rsid w:val="00D64654"/>
    <w:rsid w:val="00D64B7D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25A"/>
    <w:rsid w:val="00D67402"/>
    <w:rsid w:val="00D675B9"/>
    <w:rsid w:val="00D677FA"/>
    <w:rsid w:val="00D67958"/>
    <w:rsid w:val="00D67D59"/>
    <w:rsid w:val="00D67EB1"/>
    <w:rsid w:val="00D70547"/>
    <w:rsid w:val="00D7059A"/>
    <w:rsid w:val="00D7059D"/>
    <w:rsid w:val="00D708F1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89C"/>
    <w:rsid w:val="00D75958"/>
    <w:rsid w:val="00D75AB8"/>
    <w:rsid w:val="00D75C7C"/>
    <w:rsid w:val="00D75E35"/>
    <w:rsid w:val="00D75EBD"/>
    <w:rsid w:val="00D75ECB"/>
    <w:rsid w:val="00D765E3"/>
    <w:rsid w:val="00D7669F"/>
    <w:rsid w:val="00D766BC"/>
    <w:rsid w:val="00D76B82"/>
    <w:rsid w:val="00D76C27"/>
    <w:rsid w:val="00D76C46"/>
    <w:rsid w:val="00D76CF1"/>
    <w:rsid w:val="00D76D74"/>
    <w:rsid w:val="00D76DAB"/>
    <w:rsid w:val="00D7708E"/>
    <w:rsid w:val="00D7717A"/>
    <w:rsid w:val="00D77FAA"/>
    <w:rsid w:val="00D80016"/>
    <w:rsid w:val="00D80140"/>
    <w:rsid w:val="00D8038A"/>
    <w:rsid w:val="00D80768"/>
    <w:rsid w:val="00D80AA6"/>
    <w:rsid w:val="00D80B97"/>
    <w:rsid w:val="00D8117A"/>
    <w:rsid w:val="00D81A10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A81"/>
    <w:rsid w:val="00D83B12"/>
    <w:rsid w:val="00D83F71"/>
    <w:rsid w:val="00D84161"/>
    <w:rsid w:val="00D84524"/>
    <w:rsid w:val="00D848E8"/>
    <w:rsid w:val="00D84BAB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AAE"/>
    <w:rsid w:val="00D87C6F"/>
    <w:rsid w:val="00D87F43"/>
    <w:rsid w:val="00D901F1"/>
    <w:rsid w:val="00D9054F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C84"/>
    <w:rsid w:val="00D95D36"/>
    <w:rsid w:val="00D95E25"/>
    <w:rsid w:val="00D960A6"/>
    <w:rsid w:val="00D9664F"/>
    <w:rsid w:val="00D96AFF"/>
    <w:rsid w:val="00D96F4B"/>
    <w:rsid w:val="00D9729C"/>
    <w:rsid w:val="00D977F0"/>
    <w:rsid w:val="00D978C8"/>
    <w:rsid w:val="00D97ADF"/>
    <w:rsid w:val="00D97D95"/>
    <w:rsid w:val="00DA0885"/>
    <w:rsid w:val="00DA0984"/>
    <w:rsid w:val="00DA0BED"/>
    <w:rsid w:val="00DA0C17"/>
    <w:rsid w:val="00DA0FA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3FB8"/>
    <w:rsid w:val="00DA4249"/>
    <w:rsid w:val="00DA4376"/>
    <w:rsid w:val="00DA4411"/>
    <w:rsid w:val="00DA443B"/>
    <w:rsid w:val="00DA4B64"/>
    <w:rsid w:val="00DA4F06"/>
    <w:rsid w:val="00DA59A8"/>
    <w:rsid w:val="00DA61C8"/>
    <w:rsid w:val="00DA64D0"/>
    <w:rsid w:val="00DA6502"/>
    <w:rsid w:val="00DA659F"/>
    <w:rsid w:val="00DA663D"/>
    <w:rsid w:val="00DA66BC"/>
    <w:rsid w:val="00DA6ABD"/>
    <w:rsid w:val="00DA6B92"/>
    <w:rsid w:val="00DA6D9E"/>
    <w:rsid w:val="00DA6DBA"/>
    <w:rsid w:val="00DA70DE"/>
    <w:rsid w:val="00DA737E"/>
    <w:rsid w:val="00DA7711"/>
    <w:rsid w:val="00DA77A7"/>
    <w:rsid w:val="00DA7854"/>
    <w:rsid w:val="00DA7888"/>
    <w:rsid w:val="00DA7AD9"/>
    <w:rsid w:val="00DA7B09"/>
    <w:rsid w:val="00DA7B9C"/>
    <w:rsid w:val="00DA7CC1"/>
    <w:rsid w:val="00DA7E40"/>
    <w:rsid w:val="00DB0013"/>
    <w:rsid w:val="00DB06E6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95C"/>
    <w:rsid w:val="00DB2B94"/>
    <w:rsid w:val="00DB2CFF"/>
    <w:rsid w:val="00DB3387"/>
    <w:rsid w:val="00DB342E"/>
    <w:rsid w:val="00DB38E5"/>
    <w:rsid w:val="00DB3A53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56C"/>
    <w:rsid w:val="00DC17FB"/>
    <w:rsid w:val="00DC19AC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9F9"/>
    <w:rsid w:val="00DD2A4A"/>
    <w:rsid w:val="00DD2ABF"/>
    <w:rsid w:val="00DD2BD6"/>
    <w:rsid w:val="00DD2D85"/>
    <w:rsid w:val="00DD3274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1B"/>
    <w:rsid w:val="00DE2982"/>
    <w:rsid w:val="00DE3670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1C2"/>
    <w:rsid w:val="00DE65C0"/>
    <w:rsid w:val="00DE66F5"/>
    <w:rsid w:val="00DE6811"/>
    <w:rsid w:val="00DE6928"/>
    <w:rsid w:val="00DE6BF0"/>
    <w:rsid w:val="00DE7052"/>
    <w:rsid w:val="00DE7AA8"/>
    <w:rsid w:val="00DE7EC1"/>
    <w:rsid w:val="00DF001B"/>
    <w:rsid w:val="00DF03FB"/>
    <w:rsid w:val="00DF0620"/>
    <w:rsid w:val="00DF0B37"/>
    <w:rsid w:val="00DF0E28"/>
    <w:rsid w:val="00DF1582"/>
    <w:rsid w:val="00DF1773"/>
    <w:rsid w:val="00DF1782"/>
    <w:rsid w:val="00DF19CD"/>
    <w:rsid w:val="00DF1AE7"/>
    <w:rsid w:val="00DF215C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4ED8"/>
    <w:rsid w:val="00DF58DF"/>
    <w:rsid w:val="00DF5B2D"/>
    <w:rsid w:val="00DF5BF7"/>
    <w:rsid w:val="00DF5E2A"/>
    <w:rsid w:val="00DF621F"/>
    <w:rsid w:val="00DF63A8"/>
    <w:rsid w:val="00DF69F4"/>
    <w:rsid w:val="00DF7262"/>
    <w:rsid w:val="00DF7415"/>
    <w:rsid w:val="00DF7448"/>
    <w:rsid w:val="00DF75E6"/>
    <w:rsid w:val="00DF7892"/>
    <w:rsid w:val="00DF7DC8"/>
    <w:rsid w:val="00DF7FF9"/>
    <w:rsid w:val="00E00752"/>
    <w:rsid w:val="00E00965"/>
    <w:rsid w:val="00E00B2E"/>
    <w:rsid w:val="00E011C4"/>
    <w:rsid w:val="00E01378"/>
    <w:rsid w:val="00E015D3"/>
    <w:rsid w:val="00E01755"/>
    <w:rsid w:val="00E0176E"/>
    <w:rsid w:val="00E01ADB"/>
    <w:rsid w:val="00E01CD2"/>
    <w:rsid w:val="00E02008"/>
    <w:rsid w:val="00E0208B"/>
    <w:rsid w:val="00E023CF"/>
    <w:rsid w:val="00E02757"/>
    <w:rsid w:val="00E02B4C"/>
    <w:rsid w:val="00E02F29"/>
    <w:rsid w:val="00E031C3"/>
    <w:rsid w:val="00E03262"/>
    <w:rsid w:val="00E03355"/>
    <w:rsid w:val="00E039A4"/>
    <w:rsid w:val="00E03F0F"/>
    <w:rsid w:val="00E03F8B"/>
    <w:rsid w:val="00E04781"/>
    <w:rsid w:val="00E04A77"/>
    <w:rsid w:val="00E04DBB"/>
    <w:rsid w:val="00E051D6"/>
    <w:rsid w:val="00E052ED"/>
    <w:rsid w:val="00E0580E"/>
    <w:rsid w:val="00E05BC4"/>
    <w:rsid w:val="00E06364"/>
    <w:rsid w:val="00E0689F"/>
    <w:rsid w:val="00E06E7E"/>
    <w:rsid w:val="00E071CD"/>
    <w:rsid w:val="00E079CC"/>
    <w:rsid w:val="00E07AAE"/>
    <w:rsid w:val="00E07D8B"/>
    <w:rsid w:val="00E10E03"/>
    <w:rsid w:val="00E10F25"/>
    <w:rsid w:val="00E111AB"/>
    <w:rsid w:val="00E11880"/>
    <w:rsid w:val="00E119E0"/>
    <w:rsid w:val="00E11AE5"/>
    <w:rsid w:val="00E12294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1740B"/>
    <w:rsid w:val="00E2012D"/>
    <w:rsid w:val="00E20623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9B"/>
    <w:rsid w:val="00E23EA4"/>
    <w:rsid w:val="00E2429C"/>
    <w:rsid w:val="00E24C57"/>
    <w:rsid w:val="00E25036"/>
    <w:rsid w:val="00E25071"/>
    <w:rsid w:val="00E25741"/>
    <w:rsid w:val="00E25953"/>
    <w:rsid w:val="00E25A32"/>
    <w:rsid w:val="00E25AC3"/>
    <w:rsid w:val="00E25D24"/>
    <w:rsid w:val="00E25E95"/>
    <w:rsid w:val="00E25EBC"/>
    <w:rsid w:val="00E2623B"/>
    <w:rsid w:val="00E263D0"/>
    <w:rsid w:val="00E26A68"/>
    <w:rsid w:val="00E26A85"/>
    <w:rsid w:val="00E26F1F"/>
    <w:rsid w:val="00E27338"/>
    <w:rsid w:val="00E2751C"/>
    <w:rsid w:val="00E27BD9"/>
    <w:rsid w:val="00E27CD2"/>
    <w:rsid w:val="00E27DBA"/>
    <w:rsid w:val="00E27EAE"/>
    <w:rsid w:val="00E30323"/>
    <w:rsid w:val="00E308D5"/>
    <w:rsid w:val="00E30EE1"/>
    <w:rsid w:val="00E31630"/>
    <w:rsid w:val="00E3186A"/>
    <w:rsid w:val="00E3220D"/>
    <w:rsid w:val="00E32EF0"/>
    <w:rsid w:val="00E331C0"/>
    <w:rsid w:val="00E33643"/>
    <w:rsid w:val="00E339B2"/>
    <w:rsid w:val="00E339CB"/>
    <w:rsid w:val="00E33CA8"/>
    <w:rsid w:val="00E3439E"/>
    <w:rsid w:val="00E3492A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0FD2"/>
    <w:rsid w:val="00E41634"/>
    <w:rsid w:val="00E4200F"/>
    <w:rsid w:val="00E424F1"/>
    <w:rsid w:val="00E42BD6"/>
    <w:rsid w:val="00E42E17"/>
    <w:rsid w:val="00E42EE4"/>
    <w:rsid w:val="00E4331F"/>
    <w:rsid w:val="00E4388C"/>
    <w:rsid w:val="00E43905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2FB3"/>
    <w:rsid w:val="00E53430"/>
    <w:rsid w:val="00E538D9"/>
    <w:rsid w:val="00E53AB7"/>
    <w:rsid w:val="00E53C5D"/>
    <w:rsid w:val="00E53F38"/>
    <w:rsid w:val="00E5447A"/>
    <w:rsid w:val="00E548C6"/>
    <w:rsid w:val="00E54953"/>
    <w:rsid w:val="00E54B2B"/>
    <w:rsid w:val="00E54FBD"/>
    <w:rsid w:val="00E550E2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1C"/>
    <w:rsid w:val="00E57CFF"/>
    <w:rsid w:val="00E60674"/>
    <w:rsid w:val="00E60A7D"/>
    <w:rsid w:val="00E60C56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1DF"/>
    <w:rsid w:val="00E65313"/>
    <w:rsid w:val="00E65883"/>
    <w:rsid w:val="00E66080"/>
    <w:rsid w:val="00E66382"/>
    <w:rsid w:val="00E665F2"/>
    <w:rsid w:val="00E665F7"/>
    <w:rsid w:val="00E66655"/>
    <w:rsid w:val="00E667F5"/>
    <w:rsid w:val="00E66B8F"/>
    <w:rsid w:val="00E6778F"/>
    <w:rsid w:val="00E678F4"/>
    <w:rsid w:val="00E67DC1"/>
    <w:rsid w:val="00E70482"/>
    <w:rsid w:val="00E708F5"/>
    <w:rsid w:val="00E70F0E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482E"/>
    <w:rsid w:val="00E74F03"/>
    <w:rsid w:val="00E7550F"/>
    <w:rsid w:val="00E75E8A"/>
    <w:rsid w:val="00E75FDE"/>
    <w:rsid w:val="00E765D9"/>
    <w:rsid w:val="00E76921"/>
    <w:rsid w:val="00E77776"/>
    <w:rsid w:val="00E77991"/>
    <w:rsid w:val="00E77B88"/>
    <w:rsid w:val="00E77D06"/>
    <w:rsid w:val="00E8003F"/>
    <w:rsid w:val="00E80263"/>
    <w:rsid w:val="00E8028F"/>
    <w:rsid w:val="00E80A60"/>
    <w:rsid w:val="00E811C9"/>
    <w:rsid w:val="00E81831"/>
    <w:rsid w:val="00E81D80"/>
    <w:rsid w:val="00E8206F"/>
    <w:rsid w:val="00E821E6"/>
    <w:rsid w:val="00E822A8"/>
    <w:rsid w:val="00E82962"/>
    <w:rsid w:val="00E82B45"/>
    <w:rsid w:val="00E8301B"/>
    <w:rsid w:val="00E8301F"/>
    <w:rsid w:val="00E8313B"/>
    <w:rsid w:val="00E83165"/>
    <w:rsid w:val="00E835CA"/>
    <w:rsid w:val="00E837D9"/>
    <w:rsid w:val="00E84163"/>
    <w:rsid w:val="00E841F9"/>
    <w:rsid w:val="00E84273"/>
    <w:rsid w:val="00E84557"/>
    <w:rsid w:val="00E84873"/>
    <w:rsid w:val="00E84A31"/>
    <w:rsid w:val="00E84A6F"/>
    <w:rsid w:val="00E84D66"/>
    <w:rsid w:val="00E84E89"/>
    <w:rsid w:val="00E84E8B"/>
    <w:rsid w:val="00E85A0F"/>
    <w:rsid w:val="00E861FA"/>
    <w:rsid w:val="00E86226"/>
    <w:rsid w:val="00E86AB2"/>
    <w:rsid w:val="00E8716C"/>
    <w:rsid w:val="00E87436"/>
    <w:rsid w:val="00E874E3"/>
    <w:rsid w:val="00E8793E"/>
    <w:rsid w:val="00E87B35"/>
    <w:rsid w:val="00E87FC5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16D"/>
    <w:rsid w:val="00E93914"/>
    <w:rsid w:val="00E93EA5"/>
    <w:rsid w:val="00E94401"/>
    <w:rsid w:val="00E94DBB"/>
    <w:rsid w:val="00E94FD0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BDC"/>
    <w:rsid w:val="00EA0FB9"/>
    <w:rsid w:val="00EA16DA"/>
    <w:rsid w:val="00EA1A7E"/>
    <w:rsid w:val="00EA2DF8"/>
    <w:rsid w:val="00EA3249"/>
    <w:rsid w:val="00EA3256"/>
    <w:rsid w:val="00EA33D7"/>
    <w:rsid w:val="00EA345A"/>
    <w:rsid w:val="00EA378E"/>
    <w:rsid w:val="00EA37F3"/>
    <w:rsid w:val="00EA382E"/>
    <w:rsid w:val="00EA3A63"/>
    <w:rsid w:val="00EA3AB1"/>
    <w:rsid w:val="00EA3AC8"/>
    <w:rsid w:val="00EA3CB8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BA5"/>
    <w:rsid w:val="00EA6FC8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26E"/>
    <w:rsid w:val="00EB142B"/>
    <w:rsid w:val="00EB1486"/>
    <w:rsid w:val="00EB1591"/>
    <w:rsid w:val="00EB1CDD"/>
    <w:rsid w:val="00EB2D1D"/>
    <w:rsid w:val="00EB2DBC"/>
    <w:rsid w:val="00EB2FCF"/>
    <w:rsid w:val="00EB32C5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1"/>
    <w:rsid w:val="00EB6322"/>
    <w:rsid w:val="00EB65D1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436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778"/>
    <w:rsid w:val="00EC6927"/>
    <w:rsid w:val="00EC6A69"/>
    <w:rsid w:val="00EC7008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21F"/>
    <w:rsid w:val="00ED14B0"/>
    <w:rsid w:val="00ED16A5"/>
    <w:rsid w:val="00ED17A3"/>
    <w:rsid w:val="00ED1C5B"/>
    <w:rsid w:val="00ED1CD5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764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1E0F"/>
    <w:rsid w:val="00EE20C8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546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9A0"/>
    <w:rsid w:val="00F00CA2"/>
    <w:rsid w:val="00F00CE4"/>
    <w:rsid w:val="00F01E2A"/>
    <w:rsid w:val="00F01F0C"/>
    <w:rsid w:val="00F02629"/>
    <w:rsid w:val="00F028DF"/>
    <w:rsid w:val="00F02BD4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3EE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6259"/>
    <w:rsid w:val="00F06AC0"/>
    <w:rsid w:val="00F0728D"/>
    <w:rsid w:val="00F10841"/>
    <w:rsid w:val="00F1088E"/>
    <w:rsid w:val="00F109A4"/>
    <w:rsid w:val="00F10AC6"/>
    <w:rsid w:val="00F1115B"/>
    <w:rsid w:val="00F11295"/>
    <w:rsid w:val="00F1140B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C4C"/>
    <w:rsid w:val="00F14D3E"/>
    <w:rsid w:val="00F1568A"/>
    <w:rsid w:val="00F158F7"/>
    <w:rsid w:val="00F159EC"/>
    <w:rsid w:val="00F15A96"/>
    <w:rsid w:val="00F15CEB"/>
    <w:rsid w:val="00F162B6"/>
    <w:rsid w:val="00F163EE"/>
    <w:rsid w:val="00F16439"/>
    <w:rsid w:val="00F16717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4E2"/>
    <w:rsid w:val="00F23C32"/>
    <w:rsid w:val="00F23EA5"/>
    <w:rsid w:val="00F24B63"/>
    <w:rsid w:val="00F24D5F"/>
    <w:rsid w:val="00F24F1A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27E59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C33"/>
    <w:rsid w:val="00F32D71"/>
    <w:rsid w:val="00F32DB4"/>
    <w:rsid w:val="00F33049"/>
    <w:rsid w:val="00F330A5"/>
    <w:rsid w:val="00F335FD"/>
    <w:rsid w:val="00F3441A"/>
    <w:rsid w:val="00F3471D"/>
    <w:rsid w:val="00F34CC1"/>
    <w:rsid w:val="00F35525"/>
    <w:rsid w:val="00F362CD"/>
    <w:rsid w:val="00F36582"/>
    <w:rsid w:val="00F36653"/>
    <w:rsid w:val="00F3682C"/>
    <w:rsid w:val="00F36F44"/>
    <w:rsid w:val="00F37358"/>
    <w:rsid w:val="00F376A6"/>
    <w:rsid w:val="00F40571"/>
    <w:rsid w:val="00F4078B"/>
    <w:rsid w:val="00F40E62"/>
    <w:rsid w:val="00F411A3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804"/>
    <w:rsid w:val="00F46946"/>
    <w:rsid w:val="00F4698E"/>
    <w:rsid w:val="00F4705C"/>
    <w:rsid w:val="00F47883"/>
    <w:rsid w:val="00F47DE4"/>
    <w:rsid w:val="00F50113"/>
    <w:rsid w:val="00F50362"/>
    <w:rsid w:val="00F50C70"/>
    <w:rsid w:val="00F50D0B"/>
    <w:rsid w:val="00F510E7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B0E"/>
    <w:rsid w:val="00F55CF4"/>
    <w:rsid w:val="00F55DF4"/>
    <w:rsid w:val="00F55DFD"/>
    <w:rsid w:val="00F55F01"/>
    <w:rsid w:val="00F55F27"/>
    <w:rsid w:val="00F5623C"/>
    <w:rsid w:val="00F5653E"/>
    <w:rsid w:val="00F565B2"/>
    <w:rsid w:val="00F566C8"/>
    <w:rsid w:val="00F570E4"/>
    <w:rsid w:val="00F57252"/>
    <w:rsid w:val="00F5770F"/>
    <w:rsid w:val="00F5777C"/>
    <w:rsid w:val="00F57ED5"/>
    <w:rsid w:val="00F60095"/>
    <w:rsid w:val="00F60370"/>
    <w:rsid w:val="00F60D98"/>
    <w:rsid w:val="00F60E21"/>
    <w:rsid w:val="00F61E01"/>
    <w:rsid w:val="00F61E53"/>
    <w:rsid w:val="00F61FAB"/>
    <w:rsid w:val="00F61FBE"/>
    <w:rsid w:val="00F622F2"/>
    <w:rsid w:val="00F62AAE"/>
    <w:rsid w:val="00F62CE9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4F20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A19"/>
    <w:rsid w:val="00F71B92"/>
    <w:rsid w:val="00F71C9A"/>
    <w:rsid w:val="00F71FB6"/>
    <w:rsid w:val="00F7227A"/>
    <w:rsid w:val="00F7298B"/>
    <w:rsid w:val="00F7299D"/>
    <w:rsid w:val="00F72A3C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793"/>
    <w:rsid w:val="00F80971"/>
    <w:rsid w:val="00F81150"/>
    <w:rsid w:val="00F8119A"/>
    <w:rsid w:val="00F81410"/>
    <w:rsid w:val="00F81646"/>
    <w:rsid w:val="00F81CEB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4CE2"/>
    <w:rsid w:val="00F851DC"/>
    <w:rsid w:val="00F8530A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48"/>
    <w:rsid w:val="00F93A98"/>
    <w:rsid w:val="00F93BB3"/>
    <w:rsid w:val="00F93E2A"/>
    <w:rsid w:val="00F93F8D"/>
    <w:rsid w:val="00F93FED"/>
    <w:rsid w:val="00F94670"/>
    <w:rsid w:val="00F9470D"/>
    <w:rsid w:val="00F94CFD"/>
    <w:rsid w:val="00F9501E"/>
    <w:rsid w:val="00F95B51"/>
    <w:rsid w:val="00F96068"/>
    <w:rsid w:val="00F96628"/>
    <w:rsid w:val="00F96A1D"/>
    <w:rsid w:val="00F96D92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2F04"/>
    <w:rsid w:val="00FA3562"/>
    <w:rsid w:val="00FA3763"/>
    <w:rsid w:val="00FA3874"/>
    <w:rsid w:val="00FA3980"/>
    <w:rsid w:val="00FA39BD"/>
    <w:rsid w:val="00FA3C69"/>
    <w:rsid w:val="00FA3D95"/>
    <w:rsid w:val="00FA3E84"/>
    <w:rsid w:val="00FA47E9"/>
    <w:rsid w:val="00FA4A04"/>
    <w:rsid w:val="00FA4DB9"/>
    <w:rsid w:val="00FA5BC8"/>
    <w:rsid w:val="00FA636F"/>
    <w:rsid w:val="00FA65D3"/>
    <w:rsid w:val="00FA697B"/>
    <w:rsid w:val="00FA6A7F"/>
    <w:rsid w:val="00FA6D72"/>
    <w:rsid w:val="00FA6F79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492"/>
    <w:rsid w:val="00FB3555"/>
    <w:rsid w:val="00FB3BCD"/>
    <w:rsid w:val="00FB3C2A"/>
    <w:rsid w:val="00FB4109"/>
    <w:rsid w:val="00FB4222"/>
    <w:rsid w:val="00FB42B2"/>
    <w:rsid w:val="00FB445F"/>
    <w:rsid w:val="00FB57BE"/>
    <w:rsid w:val="00FB5825"/>
    <w:rsid w:val="00FB6028"/>
    <w:rsid w:val="00FB6343"/>
    <w:rsid w:val="00FB63D5"/>
    <w:rsid w:val="00FB6604"/>
    <w:rsid w:val="00FB6928"/>
    <w:rsid w:val="00FB69C7"/>
    <w:rsid w:val="00FB6FB9"/>
    <w:rsid w:val="00FB7863"/>
    <w:rsid w:val="00FB78DE"/>
    <w:rsid w:val="00FB7B71"/>
    <w:rsid w:val="00FB7C1F"/>
    <w:rsid w:val="00FB7CD3"/>
    <w:rsid w:val="00FB7CF8"/>
    <w:rsid w:val="00FB7CF9"/>
    <w:rsid w:val="00FC0022"/>
    <w:rsid w:val="00FC0524"/>
    <w:rsid w:val="00FC150F"/>
    <w:rsid w:val="00FC1696"/>
    <w:rsid w:val="00FC17E3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8F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A3A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7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5BA"/>
    <w:rsid w:val="00FD5748"/>
    <w:rsid w:val="00FD5B5B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3FEC"/>
    <w:rsid w:val="00FE40B8"/>
    <w:rsid w:val="00FE4583"/>
    <w:rsid w:val="00FE4A3E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D9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38C"/>
    <w:rsid w:val="00FF170C"/>
    <w:rsid w:val="00FF24E1"/>
    <w:rsid w:val="00FF306B"/>
    <w:rsid w:val="00FF314C"/>
    <w:rsid w:val="00FF3745"/>
    <w:rsid w:val="00FF384F"/>
    <w:rsid w:val="00FF39EE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8D4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5C11E4"/>
  <w15:docId w15:val="{D5CCC692-B9D1-442C-B263-C448767A3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3CF7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1"/>
    <w:uiPriority w:val="9"/>
    <w:qFormat/>
    <w:pPr>
      <w:keepNext/>
      <w:numPr>
        <w:numId w:val="1"/>
      </w:numPr>
      <w:tabs>
        <w:tab w:val="left" w:pos="0"/>
        <w:tab w:val="left" w:pos="709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1"/>
    <w:uiPriority w:val="9"/>
    <w:qFormat/>
    <w:pPr>
      <w:keepNext/>
      <w:numPr>
        <w:ilvl w:val="1"/>
        <w:numId w:val="1"/>
      </w:numPr>
      <w:tabs>
        <w:tab w:val="left" w:pos="567"/>
        <w:tab w:val="left" w:pos="709"/>
        <w:tab w:val="left" w:pos="6380"/>
      </w:tabs>
      <w:spacing w:before="240"/>
      <w:outlineLvl w:val="1"/>
    </w:pPr>
    <w:rPr>
      <w:rFonts w:ascii="Arial" w:eastAsia="ＭＳ 明朝" w:hAnsi="Arial"/>
      <w:b/>
      <w:sz w:val="28"/>
      <w:szCs w:val="28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1"/>
    <w:qFormat/>
    <w:pPr>
      <w:keepNext/>
      <w:numPr>
        <w:ilvl w:val="2"/>
        <w:numId w:val="1"/>
      </w:numPr>
      <w:tabs>
        <w:tab w:val="left" w:pos="709"/>
      </w:tabs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pPr>
      <w:keepNext/>
      <w:numPr>
        <w:ilvl w:val="3"/>
        <w:numId w:val="1"/>
      </w:numPr>
      <w:tabs>
        <w:tab w:val="left" w:pos="709"/>
        <w:tab w:val="left" w:pos="851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0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  <w:tab w:val="left" w:pos="709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4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5"/>
    <w:uiPriority w:val="99"/>
    <w:qFormat/>
    <w:pPr>
      <w:ind w:left="1135"/>
    </w:pPr>
  </w:style>
  <w:style w:type="paragraph" w:styleId="25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a">
    <w:name w:val="annotation text"/>
    <w:basedOn w:val="a"/>
    <w:link w:val="ab"/>
    <w:semiHidden/>
    <w:qFormat/>
    <w:pPr>
      <w:jc w:val="left"/>
    </w:pPr>
  </w:style>
  <w:style w:type="paragraph" w:styleId="ac">
    <w:name w:val="Body Text"/>
    <w:basedOn w:val="a"/>
    <w:link w:val="ad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ae">
    <w:name w:val="Plain Text"/>
    <w:basedOn w:val="a"/>
    <w:link w:val="af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2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uiPriority w:val="99"/>
    <w:qFormat/>
    <w:pPr>
      <w:widowControl w:val="0"/>
    </w:pPr>
    <w:rPr>
      <w:rFonts w:ascii="Arial" w:eastAsia="ＭＳ 明朝" w:hAnsi="Arial"/>
      <w:b/>
      <w:sz w:val="18"/>
    </w:rPr>
  </w:style>
  <w:style w:type="paragraph" w:styleId="af8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9">
    <w:name w:val="footnote text"/>
    <w:basedOn w:val="a"/>
    <w:link w:val="af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5">
    <w:name w:val="Body Text Indent 3"/>
    <w:basedOn w:val="a"/>
    <w:link w:val="36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Web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a">
    <w:name w:val="index 2"/>
    <w:basedOn w:val="13"/>
    <w:next w:val="a"/>
    <w:uiPriority w:val="99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semiHidden/>
    <w:qFormat/>
    <w:rPr>
      <w:b/>
      <w:bCs/>
    </w:rPr>
  </w:style>
  <w:style w:type="table" w:styleId="afd">
    <w:name w:val="Table Grid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e">
    <w:name w:val="Strong"/>
    <w:uiPriority w:val="22"/>
    <w:qFormat/>
    <w:rPr>
      <w:rFonts w:cs="Times New Roman"/>
      <w:b/>
    </w:rPr>
  </w:style>
  <w:style w:type="character" w:styleId="aff">
    <w:name w:val="FollowedHyperlink"/>
    <w:uiPriority w:val="99"/>
    <w:qFormat/>
    <w:rPr>
      <w:rFonts w:cs="Times New Roman"/>
      <w:color w:val="800080"/>
      <w:u w:val="single"/>
    </w:rPr>
  </w:style>
  <w:style w:type="character" w:styleId="aff0">
    <w:name w:val="Emphasis"/>
    <w:uiPriority w:val="20"/>
    <w:qFormat/>
    <w:rPr>
      <w:rFonts w:cs="Times New Roman"/>
      <w:i/>
    </w:rPr>
  </w:style>
  <w:style w:type="character" w:styleId="aff1">
    <w:name w:val="Hyperlink"/>
    <w:uiPriority w:val="99"/>
    <w:qFormat/>
    <w:rPr>
      <w:rFonts w:cs="Times New Roman"/>
      <w:color w:val="0000FF"/>
      <w:u w:val="single"/>
    </w:rPr>
  </w:style>
  <w:style w:type="character" w:styleId="aff2">
    <w:name w:val="annotation reference"/>
    <w:semiHidden/>
    <w:qFormat/>
    <w:rPr>
      <w:rFonts w:cs="Times New Roman"/>
      <w:sz w:val="18"/>
    </w:rPr>
  </w:style>
  <w:style w:type="character" w:styleId="aff3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0"/>
    <w:uiPriority w:val="9"/>
    <w:qFormat/>
    <w:locked/>
    <w:rPr>
      <w:rFonts w:ascii="Arial" w:eastAsia="ＭＳ ゴシック" w:hAnsi="Arial"/>
      <w:b/>
      <w:kern w:val="28"/>
      <w:sz w:val="32"/>
      <w:lang w:val="en-GB"/>
    </w:rPr>
  </w:style>
  <w:style w:type="character" w:customStyle="1" w:styleId="21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qFormat/>
    <w:locked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qFormat/>
    <w:locked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link w:val="5"/>
    <w:uiPriority w:val="9"/>
    <w:semiHidden/>
    <w:qFormat/>
    <w:locked/>
    <w:rPr>
      <w:rFonts w:ascii="Times New Roman" w:eastAsia="ＭＳ ゴシック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見出し 6 (文字)"/>
    <w:link w:val="6"/>
    <w:uiPriority w:val="9"/>
    <w:semiHidden/>
    <w:qFormat/>
    <w:locked/>
    <w:rPr>
      <w:rFonts w:ascii="Cambria" w:eastAsia="SimSun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見出し 7 (文字)"/>
    <w:link w:val="7"/>
    <w:uiPriority w:val="9"/>
    <w:semiHidden/>
    <w:qFormat/>
    <w:locked/>
    <w:rPr>
      <w:rFonts w:ascii="Times New Roman" w:eastAsia="ＭＳ ゴシック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見出し 8 (文字)"/>
    <w:link w:val="8"/>
    <w:uiPriority w:val="9"/>
    <w:semiHidden/>
    <w:qFormat/>
    <w:locked/>
    <w:rPr>
      <w:rFonts w:ascii="Cambria" w:eastAsia="SimSun" w:hAnsi="Cambria" w:cs="Times New Roman"/>
      <w:sz w:val="24"/>
      <w:szCs w:val="24"/>
      <w:lang w:val="en-GB" w:eastAsia="ja-JP"/>
    </w:rPr>
  </w:style>
  <w:style w:type="character" w:customStyle="1" w:styleId="90">
    <w:name w:val="見出し 9 (文字)"/>
    <w:link w:val="9"/>
    <w:uiPriority w:val="9"/>
    <w:semiHidden/>
    <w:qFormat/>
    <w:locked/>
    <w:rPr>
      <w:rFonts w:ascii="Cambria" w:eastAsia="SimSun" w:hAnsi="Cambria" w:cs="Times New Roman"/>
      <w:sz w:val="21"/>
      <w:szCs w:val="21"/>
      <w:lang w:val="en-GB" w:eastAsia="ja-JP"/>
    </w:rPr>
  </w:style>
  <w:style w:type="character" w:customStyle="1" w:styleId="af7">
    <w:name w:val="ヘッダー (文字)"/>
    <w:link w:val="af6"/>
    <w:uiPriority w:val="99"/>
    <w:qFormat/>
    <w:locked/>
    <w:rPr>
      <w:rFonts w:ascii="Arial" w:eastAsia="ＭＳ 明朝" w:hAnsi="Arial" w:cs="Times New Roman"/>
      <w:b/>
      <w:sz w:val="18"/>
      <w:lang w:val="en-GB" w:eastAsia="ja-JP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">
    <w:name w:val="コメント文字列 (文字)"/>
    <w:link w:val="aa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character" w:customStyle="1" w:styleId="afc">
    <w:name w:val="コメント内容 (文字)"/>
    <w:link w:val="afb"/>
    <w:uiPriority w:val="99"/>
    <w:semiHidden/>
    <w:qFormat/>
    <w:locked/>
    <w:rPr>
      <w:rFonts w:ascii="Times New Roman" w:eastAsia="ＭＳ ゴシック" w:hAnsi="Times New Roman" w:cs="Times New Roman"/>
      <w:b/>
      <w:bCs/>
      <w:sz w:val="24"/>
      <w:lang w:val="en-GB" w:eastAsia="ja-JP"/>
    </w:rPr>
  </w:style>
  <w:style w:type="character" w:customStyle="1" w:styleId="af3">
    <w:name w:val="吹き出し (文字)"/>
    <w:link w:val="af2"/>
    <w:uiPriority w:val="99"/>
    <w:semiHidden/>
    <w:qFormat/>
    <w:locked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af5">
    <w:name w:val="フッター (文字)"/>
    <w:link w:val="af4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aff4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d">
    <w:name w:val="本文 (文字)"/>
    <w:link w:val="ac"/>
    <w:uiPriority w:val="99"/>
    <w:qFormat/>
    <w:locked/>
    <w:rPr>
      <w:rFonts w:eastAsia="ＭＳ 明朝" w:cs="Times New Roman"/>
      <w:sz w:val="24"/>
      <w:lang w:val="en-US" w:eastAsia="en-US"/>
    </w:rPr>
  </w:style>
  <w:style w:type="paragraph" w:styleId="aff5">
    <w:name w:val="Quote"/>
    <w:basedOn w:val="a"/>
    <w:next w:val="a"/>
    <w:link w:val="aff6"/>
    <w:uiPriority w:val="29"/>
    <w:qFormat/>
    <w:rPr>
      <w:i/>
      <w:color w:val="000000"/>
    </w:rPr>
  </w:style>
  <w:style w:type="character" w:customStyle="1" w:styleId="aff6">
    <w:name w:val="引用文 (文字)"/>
    <w:link w:val="aff5"/>
    <w:uiPriority w:val="29"/>
    <w:qFormat/>
    <w:locked/>
    <w:rPr>
      <w:rFonts w:ascii="Times New Roman" w:eastAsia="ＭＳ ゴシック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  <w:tab w:val="left" w:pos="709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f7">
    <w:name w:val="図表"/>
    <w:basedOn w:val="a6"/>
    <w:link w:val="aff8"/>
    <w:qFormat/>
    <w:pPr>
      <w:jc w:val="center"/>
    </w:pPr>
  </w:style>
  <w:style w:type="character" w:customStyle="1" w:styleId="a9">
    <w:name w:val="見出しマップ (文字)"/>
    <w:link w:val="a8"/>
    <w:uiPriority w:val="99"/>
    <w:semiHidden/>
    <w:qFormat/>
    <w:locked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a7">
    <w:name w:val="図表番号 (文字)"/>
    <w:link w:val="a6"/>
    <w:qFormat/>
    <w:locked/>
    <w:rPr>
      <w:rFonts w:ascii="Times New Roman" w:eastAsia="ＭＳ ゴシック" w:hAnsi="Times New Roman"/>
      <w:b/>
      <w:sz w:val="24"/>
      <w:lang w:val="en-GB"/>
    </w:rPr>
  </w:style>
  <w:style w:type="character" w:customStyle="1" w:styleId="aff8">
    <w:name w:val="図表 (文字)"/>
    <w:link w:val="aff7"/>
    <w:qFormat/>
    <w:locked/>
    <w:rPr>
      <w:rFonts w:ascii="Times New Roman" w:eastAsia="ＭＳ ゴシック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書式なし (文字)"/>
    <w:link w:val="ae"/>
    <w:uiPriority w:val="99"/>
    <w:semiHidden/>
    <w:qFormat/>
    <w:locked/>
    <w:rPr>
      <w:rFonts w:ascii="ＭＳ ゴシック" w:eastAsia="ＭＳ ゴシック" w:hAnsi="ＭＳ ゴシック" w:cs="Times New Roman"/>
    </w:rPr>
  </w:style>
  <w:style w:type="character" w:customStyle="1" w:styleId="bullet0">
    <w:name w:val="bullet (文字)"/>
    <w:link w:val="bullet"/>
    <w:qFormat/>
    <w:locked/>
    <w:rPr>
      <w:rFonts w:eastAsia="ＭＳ ゴシック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  <w:tab w:val="left" w:pos="709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afa">
    <w:name w:val="脚注文字列 (文字)"/>
    <w:link w:val="af9"/>
    <w:uiPriority w:val="99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9">
    <w:name w:val="本文 2 (文字)"/>
    <w:link w:val="28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27">
    <w:name w:val="本文インデント 2 (文字)"/>
    <w:link w:val="26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36">
    <w:name w:val="本文インデント 3 (文字)"/>
    <w:link w:val="35"/>
    <w:uiPriority w:val="99"/>
    <w:semiHidden/>
    <w:qFormat/>
    <w:locked/>
    <w:rPr>
      <w:rFonts w:ascii="Times New Roman" w:eastAsia="ＭＳ ゴシック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  <w:tab w:val="left" w:pos="709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f1">
    <w:name w:val="日付 (文字)"/>
    <w:link w:val="af0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f9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列出段落,列表段落,列出段落2"/>
    <w:basedOn w:val="a"/>
    <w:link w:val="affa"/>
    <w:uiPriority w:val="99"/>
    <w:qFormat/>
    <w:pPr>
      <w:ind w:firstLineChars="200" w:firstLine="420"/>
    </w:pPr>
  </w:style>
  <w:style w:type="character" w:customStyle="1" w:styleId="affa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f9"/>
    <w:uiPriority w:val="99"/>
    <w:qFormat/>
    <w:locked/>
    <w:rPr>
      <w:rFonts w:ascii="Times New Roman" w:eastAsia="ＭＳ ゴシック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ＭＳ 明朝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  <w:tab w:val="left" w:pos="709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8">
    <w:name w:val="网格型1"/>
    <w:basedOn w:val="a1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Placeholder Text"/>
    <w:basedOn w:val="a0"/>
    <w:uiPriority w:val="99"/>
    <w:semiHidden/>
    <w:qFormat/>
    <w:rPr>
      <w:color w:val="808080"/>
    </w:rPr>
  </w:style>
  <w:style w:type="paragraph" w:customStyle="1" w:styleId="2c">
    <w:name w:val="変更箇所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SimSun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SimSun"/>
      <w:sz w:val="22"/>
      <w:lang w:val="en-US" w:eastAsia="zh-CN"/>
    </w:rPr>
  </w:style>
  <w:style w:type="character" w:customStyle="1" w:styleId="19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99"/>
    <w:qFormat/>
    <w:rsid w:val="00235F0C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rsid w:val="0072635C"/>
    <w:rPr>
      <w:rFonts w:ascii="Arial" w:hAnsi="Arial"/>
      <w:sz w:val="18"/>
      <w:lang w:val="en-GB" w:eastAsia="en-GB"/>
    </w:rPr>
  </w:style>
  <w:style w:type="paragraph" w:styleId="affc">
    <w:name w:val="Revision"/>
    <w:hidden/>
    <w:uiPriority w:val="99"/>
    <w:semiHidden/>
    <w:rsid w:val="00325578"/>
    <w:rPr>
      <w:rFonts w:ascii="Times New Roman" w:eastAsia="ＭＳ ゴシック" w:hAnsi="Times New Roman"/>
      <w:sz w:val="24"/>
      <w:lang w:val="en-GB"/>
    </w:rPr>
  </w:style>
  <w:style w:type="character" w:customStyle="1" w:styleId="TAHCar">
    <w:name w:val="TAH Car"/>
    <w:link w:val="TAH"/>
    <w:qFormat/>
    <w:rsid w:val="004A6A03"/>
    <w:rPr>
      <w:rFonts w:ascii="Arial" w:hAnsi="Arial"/>
      <w:b/>
      <w:sz w:val="18"/>
      <w:lang w:val="en-GB" w:eastAsia="en-GB"/>
    </w:rPr>
  </w:style>
  <w:style w:type="paragraph" w:customStyle="1" w:styleId="proposal">
    <w:name w:val="proposal"/>
    <w:basedOn w:val="a"/>
    <w:rsid w:val="00405D5A"/>
    <w:pPr>
      <w:numPr>
        <w:numId w:val="32"/>
      </w:numPr>
    </w:pPr>
  </w:style>
  <w:style w:type="numbering" w:customStyle="1" w:styleId="Proposal0">
    <w:name w:val="Proposal:"/>
    <w:basedOn w:val="a2"/>
    <w:uiPriority w:val="99"/>
    <w:rsid w:val="00405D5A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5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2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4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5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2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3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1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45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906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4024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15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53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0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89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3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220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2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6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9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09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564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34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49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32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98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53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3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CEB64-D280-402B-B92E-52769C35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16683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dc:description/>
  <cp:lastModifiedBy>Makoto Kitahara</cp:lastModifiedBy>
  <cp:revision>2</cp:revision>
  <cp:lastPrinted>2024-11-11T08:02:00Z</cp:lastPrinted>
  <dcterms:created xsi:type="dcterms:W3CDTF">2025-03-28T09:08:00Z</dcterms:created>
  <dcterms:modified xsi:type="dcterms:W3CDTF">2025-03-28T09:08:00Z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